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15B3" w:rsidRPr="00CE3A87" w:rsidRDefault="001815B3" w:rsidP="00041262">
      <w:pPr>
        <w:pStyle w:val="Title"/>
        <w:jc w:val="center"/>
        <w:rPr>
          <w:sz w:val="52"/>
        </w:rPr>
      </w:pPr>
      <w:r w:rsidRPr="00CE3A87">
        <w:rPr>
          <w:sz w:val="52"/>
        </w:rPr>
        <w:t>MSc Applied Computing</w:t>
      </w:r>
    </w:p>
    <w:p w:rsidR="005A0EFE" w:rsidRPr="00CE3A87" w:rsidRDefault="005A0EFE" w:rsidP="00041262">
      <w:pPr>
        <w:pStyle w:val="Title"/>
        <w:jc w:val="center"/>
      </w:pPr>
    </w:p>
    <w:p w:rsidR="001815B3" w:rsidRPr="00CE3A87" w:rsidRDefault="001815B3" w:rsidP="00041262">
      <w:pPr>
        <w:pStyle w:val="Title"/>
        <w:jc w:val="center"/>
      </w:pPr>
      <w:r w:rsidRPr="00CE3A87">
        <w:t>Managing Information System Projects</w:t>
      </w:r>
    </w:p>
    <w:p w:rsidR="005A0EFE" w:rsidRPr="00CE3A87" w:rsidRDefault="005A0EFE" w:rsidP="005A0EFE">
      <w:pPr>
        <w:rPr>
          <w:lang w:eastAsia="en-GB"/>
        </w:rPr>
      </w:pPr>
    </w:p>
    <w:p w:rsidR="001815B3" w:rsidRPr="00CE3A87" w:rsidRDefault="001815B3" w:rsidP="00041262">
      <w:pPr>
        <w:pStyle w:val="Title"/>
        <w:jc w:val="center"/>
        <w:rPr>
          <w:sz w:val="52"/>
        </w:rPr>
      </w:pPr>
      <w:r w:rsidRPr="00CE3A87">
        <w:rPr>
          <w:sz w:val="52"/>
        </w:rPr>
        <w:t>Assignment 2</w:t>
      </w:r>
    </w:p>
    <w:p w:rsidR="001815B3" w:rsidRPr="00CE3A87" w:rsidRDefault="001815B3" w:rsidP="00041262">
      <w:pPr>
        <w:pStyle w:val="Title"/>
        <w:jc w:val="center"/>
      </w:pPr>
    </w:p>
    <w:p w:rsidR="00272567" w:rsidRPr="00CE3A87" w:rsidRDefault="00272567" w:rsidP="00041262">
      <w:pPr>
        <w:pStyle w:val="Title"/>
        <w:jc w:val="center"/>
      </w:pPr>
      <w:r w:rsidRPr="00CE3A87">
        <w:rPr>
          <w:noProof/>
        </w:rPr>
        <w:drawing>
          <wp:inline distT="0" distB="0" distL="0" distR="0">
            <wp:extent cx="2714625" cy="2388870"/>
            <wp:effectExtent l="19050" t="19050" r="28575" b="11430"/>
            <wp:docPr id="1" name="Picture 1" descr="Music - Escape Logo.png"/>
            <wp:cNvGraphicFramePr/>
            <a:graphic xmlns:a="http://schemas.openxmlformats.org/drawingml/2006/main">
              <a:graphicData uri="http://schemas.openxmlformats.org/drawingml/2006/picture">
                <pic:pic xmlns:pic="http://schemas.openxmlformats.org/drawingml/2006/picture">
                  <pic:nvPicPr>
                    <pic:cNvPr id="5" name="Picture 6" descr="Music - Escape Logo.png"/>
                    <pic:cNvPicPr>
                      <a:picLocks noChangeAspect="1"/>
                    </pic:cNvPicPr>
                  </pic:nvPicPr>
                  <pic:blipFill>
                    <a:blip r:embed="rId7" cstate="print"/>
                    <a:stretch>
                      <a:fillRect/>
                    </a:stretch>
                  </pic:blipFill>
                  <pic:spPr>
                    <a:xfrm>
                      <a:off x="0" y="0"/>
                      <a:ext cx="2714590" cy="2388839"/>
                    </a:xfrm>
                    <a:prstGeom prst="rect">
                      <a:avLst/>
                    </a:prstGeom>
                    <a:noFill/>
                    <a:ln w="9528">
                      <a:solidFill>
                        <a:srgbClr val="000000"/>
                      </a:solidFill>
                      <a:prstDash val="solid"/>
                    </a:ln>
                  </pic:spPr>
                </pic:pic>
              </a:graphicData>
            </a:graphic>
          </wp:inline>
        </w:drawing>
      </w:r>
    </w:p>
    <w:p w:rsidR="00272567" w:rsidRDefault="00272567" w:rsidP="00041262">
      <w:pPr>
        <w:pStyle w:val="Title"/>
        <w:jc w:val="center"/>
      </w:pPr>
    </w:p>
    <w:p w:rsidR="000D7CA0" w:rsidRDefault="000D7CA0" w:rsidP="000D7CA0">
      <w:pPr>
        <w:rPr>
          <w:lang w:eastAsia="en-GB"/>
        </w:rPr>
      </w:pPr>
    </w:p>
    <w:p w:rsidR="000D7CA0" w:rsidRDefault="000D7CA0" w:rsidP="000D7CA0">
      <w:pPr>
        <w:rPr>
          <w:lang w:eastAsia="en-GB"/>
        </w:rPr>
      </w:pPr>
    </w:p>
    <w:p w:rsidR="000D7CA0" w:rsidRDefault="000D7CA0" w:rsidP="000D7CA0">
      <w:pPr>
        <w:rPr>
          <w:lang w:eastAsia="en-GB"/>
        </w:rPr>
      </w:pPr>
    </w:p>
    <w:p w:rsidR="000D7CA0" w:rsidRDefault="000D7CA0" w:rsidP="000D7CA0">
      <w:pPr>
        <w:rPr>
          <w:lang w:eastAsia="en-GB"/>
        </w:rPr>
      </w:pPr>
    </w:p>
    <w:p w:rsidR="000D7CA0" w:rsidRDefault="000D7CA0" w:rsidP="000D7CA0">
      <w:pPr>
        <w:rPr>
          <w:lang w:eastAsia="en-GB"/>
        </w:rPr>
      </w:pPr>
    </w:p>
    <w:p w:rsidR="000D7CA0" w:rsidRPr="000D7CA0" w:rsidRDefault="000D7CA0" w:rsidP="000D7CA0">
      <w:pPr>
        <w:rPr>
          <w:lang w:eastAsia="en-GB"/>
        </w:rPr>
      </w:pPr>
    </w:p>
    <w:p w:rsidR="001815B3" w:rsidRPr="00CE3A87" w:rsidRDefault="00041262" w:rsidP="00041262">
      <w:pPr>
        <w:pStyle w:val="Title"/>
        <w:jc w:val="center"/>
      </w:pPr>
      <w:r w:rsidRPr="00CE3A87">
        <w:rPr>
          <w:noProof/>
        </w:rPr>
        <w:drawing>
          <wp:inline distT="0" distB="0" distL="0" distR="0">
            <wp:extent cx="1872206" cy="1189350"/>
            <wp:effectExtent l="19050" t="0" r="0" b="0"/>
            <wp:docPr id="50" name="Picture 2" descr="Logo.png"/>
            <wp:cNvGraphicFramePr/>
            <a:graphic xmlns:a="http://schemas.openxmlformats.org/drawingml/2006/main">
              <a:graphicData uri="http://schemas.openxmlformats.org/drawingml/2006/picture">
                <pic:pic xmlns:pic="http://schemas.openxmlformats.org/drawingml/2006/picture">
                  <pic:nvPicPr>
                    <pic:cNvPr id="4" name="Picture 5" descr="Logo.png"/>
                    <pic:cNvPicPr>
                      <a:picLocks noChangeAspect="1"/>
                    </pic:cNvPicPr>
                  </pic:nvPicPr>
                  <pic:blipFill>
                    <a:blip r:embed="rId8" cstate="print"/>
                    <a:stretch>
                      <a:fillRect/>
                    </a:stretch>
                  </pic:blipFill>
                  <pic:spPr>
                    <a:xfrm>
                      <a:off x="0" y="0"/>
                      <a:ext cx="1872206" cy="1189350"/>
                    </a:xfrm>
                    <a:prstGeom prst="rect">
                      <a:avLst/>
                    </a:prstGeom>
                    <a:noFill/>
                    <a:ln>
                      <a:noFill/>
                    </a:ln>
                  </pic:spPr>
                </pic:pic>
              </a:graphicData>
            </a:graphic>
          </wp:inline>
        </w:drawing>
      </w:r>
    </w:p>
    <w:p w:rsidR="001B7BFD" w:rsidRPr="00CE3A87" w:rsidRDefault="007524A0" w:rsidP="00A21242">
      <w:pPr>
        <w:rPr>
          <w:b/>
          <w:sz w:val="36"/>
        </w:rPr>
      </w:pPr>
      <w:r w:rsidRPr="00CE3A87">
        <w:rPr>
          <w:b/>
          <w:sz w:val="36"/>
        </w:rPr>
        <w:lastRenderedPageBreak/>
        <w:t>Acronyms</w:t>
      </w:r>
    </w:p>
    <w:p w:rsidR="005A0EFE" w:rsidRDefault="005A0EFE" w:rsidP="00A21242">
      <w:pPr>
        <w:rPr>
          <w:sz w:val="36"/>
        </w:rPr>
      </w:pPr>
    </w:p>
    <w:p w:rsidR="008B0A6E" w:rsidRPr="00A55D3B" w:rsidRDefault="008B0A6E" w:rsidP="00A55D3B">
      <w:pPr>
        <w:spacing w:line="276" w:lineRule="auto"/>
      </w:pPr>
      <w:r w:rsidRPr="001156A1">
        <w:rPr>
          <w:b/>
        </w:rPr>
        <w:t>ACM</w:t>
      </w:r>
      <w:r w:rsidRPr="00A55D3B">
        <w:t xml:space="preserve"> - Association for Computing Machinery </w:t>
      </w:r>
    </w:p>
    <w:p w:rsidR="008B0A6E" w:rsidRPr="00A55D3B" w:rsidRDefault="008B0A6E" w:rsidP="00A55D3B">
      <w:pPr>
        <w:spacing w:line="276" w:lineRule="auto"/>
        <w:rPr>
          <w:i/>
        </w:rPr>
      </w:pPr>
      <w:r w:rsidRPr="001156A1">
        <w:rPr>
          <w:b/>
        </w:rPr>
        <w:t>BCS</w:t>
      </w:r>
      <w:r w:rsidRPr="00A55D3B">
        <w:rPr>
          <w:i/>
        </w:rPr>
        <w:t xml:space="preserve"> - </w:t>
      </w:r>
      <w:r w:rsidRPr="00A55D3B">
        <w:t>British Computer Society</w:t>
      </w:r>
      <w:r w:rsidRPr="00A55D3B">
        <w:rPr>
          <w:i/>
        </w:rPr>
        <w:t xml:space="preserve"> </w:t>
      </w:r>
    </w:p>
    <w:p w:rsidR="008B0A6E" w:rsidRPr="00A55D3B" w:rsidRDefault="008B0A6E" w:rsidP="00A55D3B">
      <w:pPr>
        <w:spacing w:line="276" w:lineRule="auto"/>
      </w:pPr>
      <w:r w:rsidRPr="001156A1">
        <w:rPr>
          <w:b/>
        </w:rPr>
        <w:t>EPEAT</w:t>
      </w:r>
      <w:r w:rsidRPr="00A55D3B">
        <w:t xml:space="preserve"> - Electronic Product Environmental Assessment Tool </w:t>
      </w:r>
    </w:p>
    <w:p w:rsidR="008B0A6E" w:rsidRPr="00A55D3B" w:rsidRDefault="008B0A6E" w:rsidP="00A55D3B">
      <w:pPr>
        <w:spacing w:line="276" w:lineRule="auto"/>
      </w:pPr>
      <w:r w:rsidRPr="001156A1">
        <w:rPr>
          <w:b/>
        </w:rPr>
        <w:t>EPOS</w:t>
      </w:r>
      <w:r w:rsidRPr="00A55D3B">
        <w:t xml:space="preserve"> – Electronic Point Of Sale</w:t>
      </w:r>
    </w:p>
    <w:p w:rsidR="008B0A6E" w:rsidRPr="00A55D3B" w:rsidRDefault="008B0A6E" w:rsidP="00A55D3B">
      <w:pPr>
        <w:spacing w:line="276" w:lineRule="auto"/>
        <w:rPr>
          <w:rFonts w:cs="TimesNewRomanPSMT"/>
        </w:rPr>
      </w:pPr>
      <w:r w:rsidRPr="001156A1">
        <w:rPr>
          <w:rFonts w:cs="TimesNewRomanPSMT"/>
          <w:b/>
        </w:rPr>
        <w:t>ETNO</w:t>
      </w:r>
      <w:r w:rsidRPr="00A55D3B">
        <w:rPr>
          <w:rFonts w:cs="TimesNewRomanPSMT"/>
        </w:rPr>
        <w:t xml:space="preserve"> - European Telecommunications Network Operators’ Association</w:t>
      </w:r>
    </w:p>
    <w:p w:rsidR="008B0A6E" w:rsidRPr="00A55D3B" w:rsidRDefault="008B0A6E" w:rsidP="00A55D3B">
      <w:pPr>
        <w:spacing w:line="276" w:lineRule="auto"/>
        <w:rPr>
          <w:rFonts w:cs="TimesNewRomanPSMT"/>
        </w:rPr>
      </w:pPr>
      <w:r w:rsidRPr="001156A1">
        <w:rPr>
          <w:rFonts w:cs="TimesNewRomanPSMT"/>
          <w:b/>
        </w:rPr>
        <w:t>EU</w:t>
      </w:r>
      <w:r w:rsidRPr="00A55D3B">
        <w:rPr>
          <w:rFonts w:cs="TimesNewRomanPSMT"/>
        </w:rPr>
        <w:t xml:space="preserve"> – European Union</w:t>
      </w:r>
    </w:p>
    <w:p w:rsidR="008B0A6E" w:rsidRPr="00A55D3B" w:rsidRDefault="008B0A6E" w:rsidP="00A55D3B">
      <w:pPr>
        <w:spacing w:line="276" w:lineRule="auto"/>
      </w:pPr>
      <w:r w:rsidRPr="001156A1">
        <w:rPr>
          <w:b/>
        </w:rPr>
        <w:t>IAP</w:t>
      </w:r>
      <w:r w:rsidRPr="00A55D3B">
        <w:t xml:space="preserve"> - Institution of Analysts and Programmers </w:t>
      </w:r>
    </w:p>
    <w:p w:rsidR="008B0A6E" w:rsidRPr="00A55D3B" w:rsidRDefault="008B0A6E" w:rsidP="00A55D3B">
      <w:pPr>
        <w:spacing w:line="276" w:lineRule="auto"/>
      </w:pPr>
      <w:r w:rsidRPr="001156A1">
        <w:rPr>
          <w:b/>
        </w:rPr>
        <w:t>IEEE CS</w:t>
      </w:r>
      <w:r w:rsidRPr="00A55D3B">
        <w:t xml:space="preserve"> - Electrical and Electronic Engineers Computer Society </w:t>
      </w:r>
    </w:p>
    <w:p w:rsidR="008B0A6E" w:rsidRPr="00A55D3B" w:rsidRDefault="008B0A6E" w:rsidP="00A55D3B">
      <w:pPr>
        <w:spacing w:line="276" w:lineRule="auto"/>
        <w:rPr>
          <w:rFonts w:cs="TimesNewRomanPSMT"/>
        </w:rPr>
      </w:pPr>
      <w:r w:rsidRPr="001156A1">
        <w:rPr>
          <w:rFonts w:cs="TimesNewRomanPSMT"/>
          <w:b/>
        </w:rPr>
        <w:t>ICT</w:t>
      </w:r>
      <w:r w:rsidRPr="00A55D3B">
        <w:rPr>
          <w:rFonts w:cs="TimesNewRomanPSMT"/>
        </w:rPr>
        <w:t xml:space="preserve"> – Information and Communication Technology</w:t>
      </w:r>
    </w:p>
    <w:p w:rsidR="008B0A6E" w:rsidRPr="00A55D3B" w:rsidRDefault="008B0A6E" w:rsidP="00A55D3B">
      <w:pPr>
        <w:spacing w:line="276" w:lineRule="auto"/>
        <w:rPr>
          <w:rFonts w:cs="TimesNewRomanPSMT"/>
        </w:rPr>
      </w:pPr>
      <w:r w:rsidRPr="001156A1">
        <w:rPr>
          <w:rFonts w:cs="TimesNewRomanPSMT"/>
          <w:b/>
        </w:rPr>
        <w:t>IT</w:t>
      </w:r>
      <w:r w:rsidRPr="00A55D3B">
        <w:rPr>
          <w:rFonts w:cs="TimesNewRomanPSMT"/>
        </w:rPr>
        <w:t xml:space="preserve"> – Information Technology</w:t>
      </w:r>
    </w:p>
    <w:p w:rsidR="003D70C2" w:rsidRPr="00A55D3B" w:rsidRDefault="003D70C2" w:rsidP="00A55D3B">
      <w:pPr>
        <w:spacing w:line="276" w:lineRule="auto"/>
        <w:rPr>
          <w:rFonts w:cs="TimesNewRomanPSMT"/>
        </w:rPr>
      </w:pPr>
      <w:r w:rsidRPr="001156A1">
        <w:rPr>
          <w:rFonts w:cs="TimesNewRomanPSMT"/>
          <w:b/>
        </w:rPr>
        <w:t>PAS</w:t>
      </w:r>
      <w:r w:rsidRPr="00A55D3B">
        <w:rPr>
          <w:rFonts w:cs="TimesNewRomanPSMT"/>
        </w:rPr>
        <w:t xml:space="preserve"> -  Publicly Available Specification</w:t>
      </w:r>
    </w:p>
    <w:p w:rsidR="008B0A6E" w:rsidRPr="00A55D3B" w:rsidRDefault="008B0A6E" w:rsidP="00A55D3B">
      <w:pPr>
        <w:spacing w:line="276" w:lineRule="auto"/>
      </w:pPr>
      <w:r w:rsidRPr="001156A1">
        <w:rPr>
          <w:b/>
        </w:rPr>
        <w:t>PERT</w:t>
      </w:r>
      <w:r w:rsidRPr="00A55D3B">
        <w:t xml:space="preserve"> - </w:t>
      </w:r>
      <w:r w:rsidRPr="00A55D3B">
        <w:rPr>
          <w:rStyle w:val="st"/>
          <w:rFonts w:cs="Arial"/>
          <w:color w:val="222222"/>
        </w:rPr>
        <w:t>Program Evaluation Review Technique</w:t>
      </w:r>
    </w:p>
    <w:p w:rsidR="008B0A6E" w:rsidRPr="00A55D3B" w:rsidRDefault="008B0A6E" w:rsidP="00A55D3B">
      <w:pPr>
        <w:spacing w:line="276" w:lineRule="auto"/>
      </w:pPr>
      <w:r w:rsidRPr="001156A1">
        <w:rPr>
          <w:b/>
        </w:rPr>
        <w:t>WEEE</w:t>
      </w:r>
      <w:r w:rsidRPr="00A55D3B">
        <w:t xml:space="preserve"> - Waste Electrical and Electronic Equipment recycling </w:t>
      </w:r>
    </w:p>
    <w:p w:rsidR="008B0A6E" w:rsidRPr="00A55D3B" w:rsidRDefault="008B0A6E" w:rsidP="00A55D3B">
      <w:pPr>
        <w:spacing w:line="276" w:lineRule="auto"/>
      </w:pPr>
      <w:r w:rsidRPr="001156A1">
        <w:rPr>
          <w:b/>
        </w:rPr>
        <w:t>PID</w:t>
      </w:r>
      <w:r w:rsidRPr="00A55D3B">
        <w:t xml:space="preserve"> – Project Initiation Document</w:t>
      </w:r>
    </w:p>
    <w:p w:rsidR="008B0A6E" w:rsidRPr="00A55D3B" w:rsidRDefault="008B0A6E" w:rsidP="00A55D3B">
      <w:pPr>
        <w:spacing w:line="276" w:lineRule="auto"/>
        <w:rPr>
          <w:rFonts w:cs="TimesNewRomanPSMT"/>
        </w:rPr>
      </w:pPr>
      <w:r w:rsidRPr="001156A1">
        <w:rPr>
          <w:rFonts w:cs="TimesNewRomanPSMT"/>
          <w:b/>
        </w:rPr>
        <w:t>WWF</w:t>
      </w:r>
      <w:r w:rsidRPr="00A55D3B">
        <w:rPr>
          <w:rFonts w:cs="TimesNewRomanPSMT"/>
        </w:rPr>
        <w:t xml:space="preserve"> - World Wildlife Fund</w:t>
      </w:r>
    </w:p>
    <w:p w:rsidR="008B0A6E" w:rsidRPr="00A55D3B" w:rsidRDefault="008B0A6E" w:rsidP="00A55D3B">
      <w:pPr>
        <w:spacing w:line="276" w:lineRule="auto"/>
        <w:rPr>
          <w:sz w:val="36"/>
        </w:rPr>
      </w:pPr>
    </w:p>
    <w:p w:rsidR="00060053" w:rsidRDefault="00060053">
      <w:pPr>
        <w:autoSpaceDE/>
        <w:autoSpaceDN/>
        <w:adjustRightInd/>
        <w:spacing w:after="200" w:line="276" w:lineRule="auto"/>
        <w:rPr>
          <w:b/>
          <w:sz w:val="36"/>
        </w:rPr>
      </w:pPr>
      <w:r>
        <w:rPr>
          <w:b/>
          <w:sz w:val="36"/>
        </w:rPr>
        <w:br w:type="page"/>
      </w:r>
    </w:p>
    <w:p w:rsidR="007B5CF0" w:rsidRDefault="00F80595" w:rsidP="00A21242">
      <w:pPr>
        <w:rPr>
          <w:b/>
          <w:sz w:val="36"/>
        </w:rPr>
      </w:pPr>
      <w:r w:rsidRPr="00CE3A87">
        <w:rPr>
          <w:b/>
          <w:sz w:val="36"/>
        </w:rPr>
        <w:lastRenderedPageBreak/>
        <w:t>Contents</w:t>
      </w:r>
      <w:r w:rsidRPr="00CE3A87">
        <w:rPr>
          <w:b/>
          <w:sz w:val="36"/>
        </w:rPr>
        <w:tab/>
      </w:r>
    </w:p>
    <w:p w:rsidR="00300A79" w:rsidRDefault="00300A79" w:rsidP="00A21242">
      <w:pPr>
        <w:rPr>
          <w:b/>
          <w:sz w:val="36"/>
        </w:rPr>
      </w:pPr>
    </w:p>
    <w:p w:rsidR="00C21E7A" w:rsidRDefault="004A07CE">
      <w:pPr>
        <w:pStyle w:val="TOC1"/>
        <w:rPr>
          <w:rFonts w:asciiTheme="minorHAnsi" w:eastAsiaTheme="minorEastAsia" w:hAnsiTheme="minorHAnsi"/>
          <w:noProof/>
          <w:sz w:val="22"/>
          <w:szCs w:val="22"/>
          <w:lang w:eastAsia="en-GB"/>
        </w:rPr>
      </w:pPr>
      <w:r>
        <w:rPr>
          <w:b/>
          <w:sz w:val="36"/>
        </w:rPr>
        <w:fldChar w:fldCharType="begin"/>
      </w:r>
      <w:r w:rsidR="007B5CF0">
        <w:rPr>
          <w:b/>
          <w:sz w:val="36"/>
        </w:rPr>
        <w:instrText xml:space="preserve"> TOC \o "1-2" \h \z \u </w:instrText>
      </w:r>
      <w:r>
        <w:rPr>
          <w:b/>
          <w:sz w:val="36"/>
        </w:rPr>
        <w:fldChar w:fldCharType="separate"/>
      </w:r>
      <w:hyperlink w:anchor="_Toc388899784" w:history="1">
        <w:r w:rsidR="00C21E7A" w:rsidRPr="003A680D">
          <w:rPr>
            <w:rStyle w:val="Hyperlink"/>
            <w:noProof/>
          </w:rPr>
          <w:t>1.</w:t>
        </w:r>
        <w:r w:rsidR="00C21E7A">
          <w:rPr>
            <w:rFonts w:asciiTheme="minorHAnsi" w:eastAsiaTheme="minorEastAsia" w:hAnsiTheme="minorHAnsi"/>
            <w:noProof/>
            <w:sz w:val="22"/>
            <w:szCs w:val="22"/>
            <w:lang w:eastAsia="en-GB"/>
          </w:rPr>
          <w:tab/>
        </w:r>
        <w:r w:rsidR="00C21E7A" w:rsidRPr="003A680D">
          <w:rPr>
            <w:rStyle w:val="Hyperlink"/>
            <w:noProof/>
          </w:rPr>
          <w:t>Introduction</w:t>
        </w:r>
        <w:r w:rsidR="00C21E7A">
          <w:rPr>
            <w:noProof/>
            <w:webHidden/>
          </w:rPr>
          <w:tab/>
        </w:r>
        <w:r w:rsidR="00C21E7A">
          <w:rPr>
            <w:noProof/>
            <w:webHidden/>
          </w:rPr>
          <w:fldChar w:fldCharType="begin"/>
        </w:r>
        <w:r w:rsidR="00C21E7A">
          <w:rPr>
            <w:noProof/>
            <w:webHidden/>
          </w:rPr>
          <w:instrText xml:space="preserve"> PAGEREF _Toc388899784 \h </w:instrText>
        </w:r>
        <w:r w:rsidR="00C21E7A">
          <w:rPr>
            <w:noProof/>
            <w:webHidden/>
          </w:rPr>
        </w:r>
        <w:r w:rsidR="00C21E7A">
          <w:rPr>
            <w:noProof/>
            <w:webHidden/>
          </w:rPr>
          <w:fldChar w:fldCharType="separate"/>
        </w:r>
        <w:r w:rsidR="007E09C5">
          <w:rPr>
            <w:noProof/>
            <w:webHidden/>
          </w:rPr>
          <w:t>4</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85" w:history="1">
        <w:r w:rsidR="00C21E7A" w:rsidRPr="003A680D">
          <w:rPr>
            <w:rStyle w:val="Hyperlink"/>
            <w:noProof/>
          </w:rPr>
          <w:t>2.</w:t>
        </w:r>
        <w:r w:rsidR="00C21E7A">
          <w:rPr>
            <w:rFonts w:asciiTheme="minorHAnsi" w:eastAsiaTheme="minorEastAsia" w:hAnsiTheme="minorHAnsi"/>
            <w:noProof/>
            <w:sz w:val="22"/>
            <w:szCs w:val="22"/>
            <w:lang w:eastAsia="en-GB"/>
          </w:rPr>
          <w:tab/>
        </w:r>
        <w:r w:rsidR="00C21E7A" w:rsidRPr="003A680D">
          <w:rPr>
            <w:rStyle w:val="Hyperlink"/>
            <w:noProof/>
          </w:rPr>
          <w:t>Project Plan</w:t>
        </w:r>
        <w:r w:rsidR="00C21E7A">
          <w:rPr>
            <w:noProof/>
            <w:webHidden/>
          </w:rPr>
          <w:tab/>
        </w:r>
        <w:r w:rsidR="00C21E7A">
          <w:rPr>
            <w:noProof/>
            <w:webHidden/>
          </w:rPr>
          <w:fldChar w:fldCharType="begin"/>
        </w:r>
        <w:r w:rsidR="00C21E7A">
          <w:rPr>
            <w:noProof/>
            <w:webHidden/>
          </w:rPr>
          <w:instrText xml:space="preserve"> PAGEREF _Toc388899785 \h </w:instrText>
        </w:r>
        <w:r w:rsidR="00C21E7A">
          <w:rPr>
            <w:noProof/>
            <w:webHidden/>
          </w:rPr>
        </w:r>
        <w:r w:rsidR="00C21E7A">
          <w:rPr>
            <w:noProof/>
            <w:webHidden/>
          </w:rPr>
          <w:fldChar w:fldCharType="separate"/>
        </w:r>
        <w:r w:rsidR="007E09C5">
          <w:rPr>
            <w:noProof/>
            <w:webHidden/>
          </w:rPr>
          <w:t>5</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86" w:history="1">
        <w:r w:rsidR="00C21E7A" w:rsidRPr="003A680D">
          <w:rPr>
            <w:rStyle w:val="Hyperlink"/>
            <w:noProof/>
          </w:rPr>
          <w:t>3.</w:t>
        </w:r>
        <w:r w:rsidR="00C21E7A">
          <w:rPr>
            <w:rFonts w:asciiTheme="minorHAnsi" w:eastAsiaTheme="minorEastAsia" w:hAnsiTheme="minorHAnsi"/>
            <w:noProof/>
            <w:sz w:val="22"/>
            <w:szCs w:val="22"/>
            <w:lang w:eastAsia="en-GB"/>
          </w:rPr>
          <w:tab/>
        </w:r>
        <w:r w:rsidR="00C21E7A" w:rsidRPr="003A680D">
          <w:rPr>
            <w:rStyle w:val="Hyperlink"/>
            <w:noProof/>
          </w:rPr>
          <w:t>Group Work Evaluation</w:t>
        </w:r>
        <w:r w:rsidR="00C21E7A">
          <w:rPr>
            <w:noProof/>
            <w:webHidden/>
          </w:rPr>
          <w:tab/>
        </w:r>
        <w:r w:rsidR="00C21E7A">
          <w:rPr>
            <w:noProof/>
            <w:webHidden/>
          </w:rPr>
          <w:fldChar w:fldCharType="begin"/>
        </w:r>
        <w:r w:rsidR="00C21E7A">
          <w:rPr>
            <w:noProof/>
            <w:webHidden/>
          </w:rPr>
          <w:instrText xml:space="preserve"> PAGEREF _Toc388899786 \h </w:instrText>
        </w:r>
        <w:r w:rsidR="00C21E7A">
          <w:rPr>
            <w:noProof/>
            <w:webHidden/>
          </w:rPr>
        </w:r>
        <w:r w:rsidR="00C21E7A">
          <w:rPr>
            <w:noProof/>
            <w:webHidden/>
          </w:rPr>
          <w:fldChar w:fldCharType="separate"/>
        </w:r>
        <w:r w:rsidR="007E09C5">
          <w:rPr>
            <w:noProof/>
            <w:webHidden/>
          </w:rPr>
          <w:t>14</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87" w:history="1">
        <w:r w:rsidR="00C21E7A" w:rsidRPr="003A680D">
          <w:rPr>
            <w:rStyle w:val="Hyperlink"/>
            <w:noProof/>
          </w:rPr>
          <w:t>4.</w:t>
        </w:r>
        <w:r w:rsidR="00C21E7A">
          <w:rPr>
            <w:rFonts w:asciiTheme="minorHAnsi" w:eastAsiaTheme="minorEastAsia" w:hAnsiTheme="minorHAnsi"/>
            <w:noProof/>
            <w:sz w:val="22"/>
            <w:szCs w:val="22"/>
            <w:lang w:eastAsia="en-GB"/>
          </w:rPr>
          <w:tab/>
        </w:r>
        <w:r w:rsidR="00C21E7A" w:rsidRPr="003A680D">
          <w:rPr>
            <w:rStyle w:val="Hyperlink"/>
            <w:noProof/>
          </w:rPr>
          <w:t>Risk Management</w:t>
        </w:r>
        <w:r w:rsidR="00C21E7A">
          <w:rPr>
            <w:noProof/>
            <w:webHidden/>
          </w:rPr>
          <w:tab/>
        </w:r>
        <w:r w:rsidR="00C21E7A">
          <w:rPr>
            <w:noProof/>
            <w:webHidden/>
          </w:rPr>
          <w:fldChar w:fldCharType="begin"/>
        </w:r>
        <w:r w:rsidR="00C21E7A">
          <w:rPr>
            <w:noProof/>
            <w:webHidden/>
          </w:rPr>
          <w:instrText xml:space="preserve"> PAGEREF _Toc388899787 \h </w:instrText>
        </w:r>
        <w:r w:rsidR="00C21E7A">
          <w:rPr>
            <w:noProof/>
            <w:webHidden/>
          </w:rPr>
        </w:r>
        <w:r w:rsidR="00C21E7A">
          <w:rPr>
            <w:noProof/>
            <w:webHidden/>
          </w:rPr>
          <w:fldChar w:fldCharType="separate"/>
        </w:r>
        <w:r w:rsidR="007E09C5">
          <w:rPr>
            <w:noProof/>
            <w:webHidden/>
          </w:rPr>
          <w:t>16</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88" w:history="1">
        <w:r w:rsidR="00C21E7A" w:rsidRPr="003A680D">
          <w:rPr>
            <w:rStyle w:val="Hyperlink"/>
            <w:noProof/>
          </w:rPr>
          <w:t>5.</w:t>
        </w:r>
        <w:r w:rsidR="00C21E7A">
          <w:rPr>
            <w:rFonts w:asciiTheme="minorHAnsi" w:eastAsiaTheme="minorEastAsia" w:hAnsiTheme="minorHAnsi"/>
            <w:noProof/>
            <w:sz w:val="22"/>
            <w:szCs w:val="22"/>
            <w:lang w:eastAsia="en-GB"/>
          </w:rPr>
          <w:tab/>
        </w:r>
        <w:r w:rsidR="00C21E7A" w:rsidRPr="003A680D">
          <w:rPr>
            <w:rStyle w:val="Hyperlink"/>
            <w:noProof/>
          </w:rPr>
          <w:t>Sustainability Issues</w:t>
        </w:r>
        <w:r w:rsidR="00C21E7A">
          <w:rPr>
            <w:noProof/>
            <w:webHidden/>
          </w:rPr>
          <w:tab/>
        </w:r>
        <w:r w:rsidR="00C21E7A">
          <w:rPr>
            <w:noProof/>
            <w:webHidden/>
          </w:rPr>
          <w:fldChar w:fldCharType="begin"/>
        </w:r>
        <w:r w:rsidR="00C21E7A">
          <w:rPr>
            <w:noProof/>
            <w:webHidden/>
          </w:rPr>
          <w:instrText xml:space="preserve"> PAGEREF _Toc388899788 \h </w:instrText>
        </w:r>
        <w:r w:rsidR="00C21E7A">
          <w:rPr>
            <w:noProof/>
            <w:webHidden/>
          </w:rPr>
        </w:r>
        <w:r w:rsidR="00C21E7A">
          <w:rPr>
            <w:noProof/>
            <w:webHidden/>
          </w:rPr>
          <w:fldChar w:fldCharType="separate"/>
        </w:r>
        <w:r w:rsidR="007E09C5">
          <w:rPr>
            <w:noProof/>
            <w:webHidden/>
          </w:rPr>
          <w:t>21</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89" w:history="1">
        <w:r w:rsidR="00C21E7A" w:rsidRPr="003A680D">
          <w:rPr>
            <w:rStyle w:val="Hyperlink"/>
            <w:noProof/>
          </w:rPr>
          <w:t>6.</w:t>
        </w:r>
        <w:r w:rsidR="00C21E7A">
          <w:rPr>
            <w:rFonts w:asciiTheme="minorHAnsi" w:eastAsiaTheme="minorEastAsia" w:hAnsiTheme="minorHAnsi"/>
            <w:noProof/>
            <w:sz w:val="22"/>
            <w:szCs w:val="22"/>
            <w:lang w:eastAsia="en-GB"/>
          </w:rPr>
          <w:tab/>
        </w:r>
        <w:r w:rsidR="00C21E7A" w:rsidRPr="003A680D">
          <w:rPr>
            <w:rStyle w:val="Hyperlink"/>
            <w:noProof/>
          </w:rPr>
          <w:t>Ethical Issues</w:t>
        </w:r>
        <w:r w:rsidR="00C21E7A">
          <w:rPr>
            <w:noProof/>
            <w:webHidden/>
          </w:rPr>
          <w:tab/>
        </w:r>
        <w:r w:rsidR="00C21E7A">
          <w:rPr>
            <w:noProof/>
            <w:webHidden/>
          </w:rPr>
          <w:fldChar w:fldCharType="begin"/>
        </w:r>
        <w:r w:rsidR="00C21E7A">
          <w:rPr>
            <w:noProof/>
            <w:webHidden/>
          </w:rPr>
          <w:instrText xml:space="preserve"> PAGEREF _Toc388899789 \h </w:instrText>
        </w:r>
        <w:r w:rsidR="00C21E7A">
          <w:rPr>
            <w:noProof/>
            <w:webHidden/>
          </w:rPr>
        </w:r>
        <w:r w:rsidR="00C21E7A">
          <w:rPr>
            <w:noProof/>
            <w:webHidden/>
          </w:rPr>
          <w:fldChar w:fldCharType="separate"/>
        </w:r>
        <w:r w:rsidR="007E09C5">
          <w:rPr>
            <w:noProof/>
            <w:webHidden/>
          </w:rPr>
          <w:t>28</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90" w:history="1">
        <w:r w:rsidR="00C21E7A" w:rsidRPr="003A680D">
          <w:rPr>
            <w:rStyle w:val="Hyperlink"/>
            <w:noProof/>
          </w:rPr>
          <w:t>7.</w:t>
        </w:r>
        <w:r w:rsidR="00C21E7A">
          <w:rPr>
            <w:rFonts w:asciiTheme="minorHAnsi" w:eastAsiaTheme="minorEastAsia" w:hAnsiTheme="minorHAnsi"/>
            <w:noProof/>
            <w:sz w:val="22"/>
            <w:szCs w:val="22"/>
            <w:lang w:eastAsia="en-GB"/>
          </w:rPr>
          <w:tab/>
        </w:r>
        <w:r w:rsidR="00C21E7A" w:rsidRPr="003A680D">
          <w:rPr>
            <w:rStyle w:val="Hyperlink"/>
            <w:noProof/>
          </w:rPr>
          <w:t>Legal Issues</w:t>
        </w:r>
        <w:r w:rsidR="00C21E7A">
          <w:rPr>
            <w:noProof/>
            <w:webHidden/>
          </w:rPr>
          <w:tab/>
        </w:r>
        <w:r w:rsidR="00C21E7A">
          <w:rPr>
            <w:noProof/>
            <w:webHidden/>
          </w:rPr>
          <w:fldChar w:fldCharType="begin"/>
        </w:r>
        <w:r w:rsidR="00C21E7A">
          <w:rPr>
            <w:noProof/>
            <w:webHidden/>
          </w:rPr>
          <w:instrText xml:space="preserve"> PAGEREF _Toc388899790 \h </w:instrText>
        </w:r>
        <w:r w:rsidR="00C21E7A">
          <w:rPr>
            <w:noProof/>
            <w:webHidden/>
          </w:rPr>
        </w:r>
        <w:r w:rsidR="00C21E7A">
          <w:rPr>
            <w:noProof/>
            <w:webHidden/>
          </w:rPr>
          <w:fldChar w:fldCharType="separate"/>
        </w:r>
        <w:r w:rsidR="007E09C5">
          <w:rPr>
            <w:noProof/>
            <w:webHidden/>
          </w:rPr>
          <w:t>31</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91" w:history="1">
        <w:r w:rsidR="00C21E7A" w:rsidRPr="003A680D">
          <w:rPr>
            <w:rStyle w:val="Hyperlink"/>
            <w:noProof/>
          </w:rPr>
          <w:t>8.</w:t>
        </w:r>
        <w:r w:rsidR="00C21E7A">
          <w:rPr>
            <w:rFonts w:asciiTheme="minorHAnsi" w:eastAsiaTheme="minorEastAsia" w:hAnsiTheme="minorHAnsi"/>
            <w:noProof/>
            <w:sz w:val="22"/>
            <w:szCs w:val="22"/>
            <w:lang w:eastAsia="en-GB"/>
          </w:rPr>
          <w:tab/>
        </w:r>
        <w:r w:rsidR="00C21E7A" w:rsidRPr="003A680D">
          <w:rPr>
            <w:rStyle w:val="Hyperlink"/>
            <w:noProof/>
          </w:rPr>
          <w:t>Bibliography</w:t>
        </w:r>
        <w:r w:rsidR="00C21E7A">
          <w:rPr>
            <w:noProof/>
            <w:webHidden/>
          </w:rPr>
          <w:tab/>
        </w:r>
        <w:r w:rsidR="00C21E7A">
          <w:rPr>
            <w:noProof/>
            <w:webHidden/>
          </w:rPr>
          <w:fldChar w:fldCharType="begin"/>
        </w:r>
        <w:r w:rsidR="00C21E7A">
          <w:rPr>
            <w:noProof/>
            <w:webHidden/>
          </w:rPr>
          <w:instrText xml:space="preserve"> PAGEREF _Toc388899791 \h </w:instrText>
        </w:r>
        <w:r w:rsidR="00C21E7A">
          <w:rPr>
            <w:noProof/>
            <w:webHidden/>
          </w:rPr>
        </w:r>
        <w:r w:rsidR="00C21E7A">
          <w:rPr>
            <w:noProof/>
            <w:webHidden/>
          </w:rPr>
          <w:fldChar w:fldCharType="separate"/>
        </w:r>
        <w:r w:rsidR="007E09C5">
          <w:rPr>
            <w:noProof/>
            <w:webHidden/>
          </w:rPr>
          <w:t>35</w:t>
        </w:r>
        <w:r w:rsidR="00C21E7A">
          <w:rPr>
            <w:noProof/>
            <w:webHidden/>
          </w:rPr>
          <w:fldChar w:fldCharType="end"/>
        </w:r>
      </w:hyperlink>
    </w:p>
    <w:p w:rsidR="00C21E7A" w:rsidRDefault="000D7CA0">
      <w:pPr>
        <w:pStyle w:val="TOC1"/>
        <w:rPr>
          <w:rFonts w:asciiTheme="minorHAnsi" w:eastAsiaTheme="minorEastAsia" w:hAnsiTheme="minorHAnsi"/>
          <w:noProof/>
          <w:sz w:val="22"/>
          <w:szCs w:val="22"/>
          <w:lang w:eastAsia="en-GB"/>
        </w:rPr>
      </w:pPr>
      <w:hyperlink w:anchor="_Toc388899792" w:history="1">
        <w:r w:rsidR="00C21E7A" w:rsidRPr="003A680D">
          <w:rPr>
            <w:rStyle w:val="Hyperlink"/>
            <w:noProof/>
          </w:rPr>
          <w:t>9.</w:t>
        </w:r>
        <w:r w:rsidR="00C21E7A">
          <w:rPr>
            <w:rFonts w:asciiTheme="minorHAnsi" w:eastAsiaTheme="minorEastAsia" w:hAnsiTheme="minorHAnsi"/>
            <w:noProof/>
            <w:sz w:val="22"/>
            <w:szCs w:val="22"/>
            <w:lang w:eastAsia="en-GB"/>
          </w:rPr>
          <w:tab/>
        </w:r>
        <w:r w:rsidR="00C21E7A" w:rsidRPr="003A680D">
          <w:rPr>
            <w:rStyle w:val="Hyperlink"/>
            <w:noProof/>
          </w:rPr>
          <w:t>Appendices</w:t>
        </w:r>
        <w:r w:rsidR="00C21E7A">
          <w:rPr>
            <w:noProof/>
            <w:webHidden/>
          </w:rPr>
          <w:tab/>
        </w:r>
        <w:r w:rsidR="00C21E7A">
          <w:rPr>
            <w:noProof/>
            <w:webHidden/>
          </w:rPr>
          <w:fldChar w:fldCharType="begin"/>
        </w:r>
        <w:r w:rsidR="00C21E7A">
          <w:rPr>
            <w:noProof/>
            <w:webHidden/>
          </w:rPr>
          <w:instrText xml:space="preserve"> PAGEREF _Toc388899792 \h </w:instrText>
        </w:r>
        <w:r w:rsidR="00C21E7A">
          <w:rPr>
            <w:noProof/>
            <w:webHidden/>
          </w:rPr>
        </w:r>
        <w:r w:rsidR="00C21E7A">
          <w:rPr>
            <w:noProof/>
            <w:webHidden/>
          </w:rPr>
          <w:fldChar w:fldCharType="separate"/>
        </w:r>
        <w:r w:rsidR="007E09C5">
          <w:rPr>
            <w:noProof/>
            <w:webHidden/>
          </w:rPr>
          <w:t>38</w:t>
        </w:r>
        <w:r w:rsidR="00C21E7A">
          <w:rPr>
            <w:noProof/>
            <w:webHidden/>
          </w:rPr>
          <w:fldChar w:fldCharType="end"/>
        </w:r>
      </w:hyperlink>
    </w:p>
    <w:p w:rsidR="00C21E7A" w:rsidRDefault="000D7CA0">
      <w:pPr>
        <w:pStyle w:val="TOC2"/>
        <w:tabs>
          <w:tab w:val="right" w:leader="dot" w:pos="9016"/>
        </w:tabs>
        <w:rPr>
          <w:rFonts w:asciiTheme="minorHAnsi" w:eastAsiaTheme="minorEastAsia" w:hAnsiTheme="minorHAnsi"/>
          <w:noProof/>
          <w:sz w:val="22"/>
          <w:szCs w:val="22"/>
          <w:lang w:eastAsia="en-GB"/>
        </w:rPr>
      </w:pPr>
      <w:hyperlink w:anchor="_Toc388899793" w:history="1">
        <w:r w:rsidR="00C21E7A" w:rsidRPr="003A680D">
          <w:rPr>
            <w:rStyle w:val="Hyperlink"/>
            <w:noProof/>
          </w:rPr>
          <w:t>Appendix 1 - Project Planning</w:t>
        </w:r>
        <w:r w:rsidR="00C21E7A">
          <w:rPr>
            <w:noProof/>
            <w:webHidden/>
          </w:rPr>
          <w:tab/>
        </w:r>
        <w:r w:rsidR="00C21E7A">
          <w:rPr>
            <w:noProof/>
            <w:webHidden/>
          </w:rPr>
          <w:fldChar w:fldCharType="begin"/>
        </w:r>
        <w:r w:rsidR="00C21E7A">
          <w:rPr>
            <w:noProof/>
            <w:webHidden/>
          </w:rPr>
          <w:instrText xml:space="preserve"> PAGEREF _Toc388899793 \h </w:instrText>
        </w:r>
        <w:r w:rsidR="00C21E7A">
          <w:rPr>
            <w:noProof/>
            <w:webHidden/>
          </w:rPr>
        </w:r>
        <w:r w:rsidR="00C21E7A">
          <w:rPr>
            <w:noProof/>
            <w:webHidden/>
          </w:rPr>
          <w:fldChar w:fldCharType="separate"/>
        </w:r>
        <w:r w:rsidR="007E09C5">
          <w:rPr>
            <w:noProof/>
            <w:webHidden/>
          </w:rPr>
          <w:t>39</w:t>
        </w:r>
        <w:r w:rsidR="00C21E7A">
          <w:rPr>
            <w:noProof/>
            <w:webHidden/>
          </w:rPr>
          <w:fldChar w:fldCharType="end"/>
        </w:r>
      </w:hyperlink>
    </w:p>
    <w:p w:rsidR="00C21E7A" w:rsidRDefault="000D7CA0">
      <w:pPr>
        <w:pStyle w:val="TOC2"/>
        <w:tabs>
          <w:tab w:val="right" w:leader="dot" w:pos="9016"/>
        </w:tabs>
        <w:rPr>
          <w:rFonts w:asciiTheme="minorHAnsi" w:eastAsiaTheme="minorEastAsia" w:hAnsiTheme="minorHAnsi"/>
          <w:noProof/>
          <w:sz w:val="22"/>
          <w:szCs w:val="22"/>
          <w:lang w:eastAsia="en-GB"/>
        </w:rPr>
      </w:pPr>
      <w:hyperlink w:anchor="_Toc388899794" w:history="1">
        <w:r w:rsidR="00C21E7A" w:rsidRPr="003A680D">
          <w:rPr>
            <w:rStyle w:val="Hyperlink"/>
            <w:noProof/>
          </w:rPr>
          <w:t>Appendix 2 - Project Organisation</w:t>
        </w:r>
        <w:r w:rsidR="00C21E7A">
          <w:rPr>
            <w:noProof/>
            <w:webHidden/>
          </w:rPr>
          <w:tab/>
        </w:r>
        <w:r w:rsidR="00C21E7A">
          <w:rPr>
            <w:noProof/>
            <w:webHidden/>
          </w:rPr>
          <w:fldChar w:fldCharType="begin"/>
        </w:r>
        <w:r w:rsidR="00C21E7A">
          <w:rPr>
            <w:noProof/>
            <w:webHidden/>
          </w:rPr>
          <w:instrText xml:space="preserve"> PAGEREF _Toc388899794 \h </w:instrText>
        </w:r>
        <w:r w:rsidR="00C21E7A">
          <w:rPr>
            <w:noProof/>
            <w:webHidden/>
          </w:rPr>
        </w:r>
        <w:r w:rsidR="00C21E7A">
          <w:rPr>
            <w:noProof/>
            <w:webHidden/>
          </w:rPr>
          <w:fldChar w:fldCharType="separate"/>
        </w:r>
        <w:r w:rsidR="007E09C5">
          <w:rPr>
            <w:noProof/>
            <w:webHidden/>
          </w:rPr>
          <w:t>43</w:t>
        </w:r>
        <w:r w:rsidR="00C21E7A">
          <w:rPr>
            <w:noProof/>
            <w:webHidden/>
          </w:rPr>
          <w:fldChar w:fldCharType="end"/>
        </w:r>
      </w:hyperlink>
    </w:p>
    <w:p w:rsidR="00C21E7A" w:rsidRDefault="000D7CA0">
      <w:pPr>
        <w:pStyle w:val="TOC2"/>
        <w:tabs>
          <w:tab w:val="right" w:leader="dot" w:pos="9016"/>
        </w:tabs>
        <w:rPr>
          <w:rFonts w:asciiTheme="minorHAnsi" w:eastAsiaTheme="minorEastAsia" w:hAnsiTheme="minorHAnsi"/>
          <w:noProof/>
          <w:sz w:val="22"/>
          <w:szCs w:val="22"/>
          <w:lang w:eastAsia="en-GB"/>
        </w:rPr>
      </w:pPr>
      <w:hyperlink w:anchor="_Toc388899795" w:history="1">
        <w:r w:rsidR="00C21E7A" w:rsidRPr="003A680D">
          <w:rPr>
            <w:rStyle w:val="Hyperlink"/>
            <w:noProof/>
          </w:rPr>
          <w:t>Appendix 3 - Risk Management</w:t>
        </w:r>
        <w:r w:rsidR="00C21E7A">
          <w:rPr>
            <w:noProof/>
            <w:webHidden/>
          </w:rPr>
          <w:tab/>
        </w:r>
        <w:r w:rsidR="00C21E7A">
          <w:rPr>
            <w:noProof/>
            <w:webHidden/>
          </w:rPr>
          <w:fldChar w:fldCharType="begin"/>
        </w:r>
        <w:r w:rsidR="00C21E7A">
          <w:rPr>
            <w:noProof/>
            <w:webHidden/>
          </w:rPr>
          <w:instrText xml:space="preserve"> PAGEREF _Toc388899795 \h </w:instrText>
        </w:r>
        <w:r w:rsidR="00C21E7A">
          <w:rPr>
            <w:noProof/>
            <w:webHidden/>
          </w:rPr>
        </w:r>
        <w:r w:rsidR="00C21E7A">
          <w:rPr>
            <w:noProof/>
            <w:webHidden/>
          </w:rPr>
          <w:fldChar w:fldCharType="separate"/>
        </w:r>
        <w:r w:rsidR="007E09C5">
          <w:rPr>
            <w:noProof/>
            <w:webHidden/>
          </w:rPr>
          <w:t>46</w:t>
        </w:r>
        <w:r w:rsidR="00C21E7A">
          <w:rPr>
            <w:noProof/>
            <w:webHidden/>
          </w:rPr>
          <w:fldChar w:fldCharType="end"/>
        </w:r>
      </w:hyperlink>
    </w:p>
    <w:p w:rsidR="00C21E7A" w:rsidRDefault="000D7CA0">
      <w:pPr>
        <w:pStyle w:val="TOC2"/>
        <w:tabs>
          <w:tab w:val="right" w:leader="dot" w:pos="9016"/>
        </w:tabs>
        <w:rPr>
          <w:rFonts w:asciiTheme="minorHAnsi" w:eastAsiaTheme="minorEastAsia" w:hAnsiTheme="minorHAnsi"/>
          <w:noProof/>
          <w:sz w:val="22"/>
          <w:szCs w:val="22"/>
          <w:lang w:eastAsia="en-GB"/>
        </w:rPr>
      </w:pPr>
      <w:hyperlink w:anchor="_Toc388899796" w:history="1">
        <w:r w:rsidR="00C21E7A" w:rsidRPr="003A680D">
          <w:rPr>
            <w:rStyle w:val="Hyperlink"/>
            <w:noProof/>
          </w:rPr>
          <w:t>Appendix 4 - Communication Plan</w:t>
        </w:r>
        <w:r w:rsidR="00C21E7A">
          <w:rPr>
            <w:noProof/>
            <w:webHidden/>
          </w:rPr>
          <w:tab/>
        </w:r>
        <w:r w:rsidR="00C21E7A">
          <w:rPr>
            <w:noProof/>
            <w:webHidden/>
          </w:rPr>
          <w:fldChar w:fldCharType="begin"/>
        </w:r>
        <w:r w:rsidR="00C21E7A">
          <w:rPr>
            <w:noProof/>
            <w:webHidden/>
          </w:rPr>
          <w:instrText xml:space="preserve"> PAGEREF _Toc388899796 \h </w:instrText>
        </w:r>
        <w:r w:rsidR="00C21E7A">
          <w:rPr>
            <w:noProof/>
            <w:webHidden/>
          </w:rPr>
        </w:r>
        <w:r w:rsidR="00C21E7A">
          <w:rPr>
            <w:noProof/>
            <w:webHidden/>
          </w:rPr>
          <w:fldChar w:fldCharType="separate"/>
        </w:r>
        <w:r w:rsidR="007E09C5">
          <w:rPr>
            <w:noProof/>
            <w:webHidden/>
          </w:rPr>
          <w:t>56</w:t>
        </w:r>
        <w:r w:rsidR="00C21E7A">
          <w:rPr>
            <w:noProof/>
            <w:webHidden/>
          </w:rPr>
          <w:fldChar w:fldCharType="end"/>
        </w:r>
      </w:hyperlink>
    </w:p>
    <w:p w:rsidR="00C21E7A" w:rsidRDefault="000D7CA0">
      <w:pPr>
        <w:pStyle w:val="TOC2"/>
        <w:tabs>
          <w:tab w:val="right" w:leader="dot" w:pos="9016"/>
        </w:tabs>
        <w:rPr>
          <w:rFonts w:asciiTheme="minorHAnsi" w:eastAsiaTheme="minorEastAsia" w:hAnsiTheme="minorHAnsi"/>
          <w:noProof/>
          <w:sz w:val="22"/>
          <w:szCs w:val="22"/>
          <w:lang w:eastAsia="en-GB"/>
        </w:rPr>
      </w:pPr>
      <w:hyperlink w:anchor="_Toc388899797" w:history="1">
        <w:r w:rsidR="00C21E7A" w:rsidRPr="003A680D">
          <w:rPr>
            <w:rStyle w:val="Hyperlink"/>
            <w:noProof/>
          </w:rPr>
          <w:t>Appendix 5 - Project Tolerance</w:t>
        </w:r>
        <w:r w:rsidR="00C21E7A">
          <w:rPr>
            <w:noProof/>
            <w:webHidden/>
          </w:rPr>
          <w:tab/>
        </w:r>
        <w:r w:rsidR="00C21E7A">
          <w:rPr>
            <w:noProof/>
            <w:webHidden/>
          </w:rPr>
          <w:fldChar w:fldCharType="begin"/>
        </w:r>
        <w:r w:rsidR="00C21E7A">
          <w:rPr>
            <w:noProof/>
            <w:webHidden/>
          </w:rPr>
          <w:instrText xml:space="preserve"> PAGEREF _Toc388899797 \h </w:instrText>
        </w:r>
        <w:r w:rsidR="00C21E7A">
          <w:rPr>
            <w:noProof/>
            <w:webHidden/>
          </w:rPr>
        </w:r>
        <w:r w:rsidR="00C21E7A">
          <w:rPr>
            <w:noProof/>
            <w:webHidden/>
          </w:rPr>
          <w:fldChar w:fldCharType="separate"/>
        </w:r>
        <w:r w:rsidR="007E09C5">
          <w:rPr>
            <w:noProof/>
            <w:webHidden/>
          </w:rPr>
          <w:t>57</w:t>
        </w:r>
        <w:r w:rsidR="00C21E7A">
          <w:rPr>
            <w:noProof/>
            <w:webHidden/>
          </w:rPr>
          <w:fldChar w:fldCharType="end"/>
        </w:r>
      </w:hyperlink>
    </w:p>
    <w:p w:rsidR="007B5CF0" w:rsidRDefault="004A07CE">
      <w:pPr>
        <w:autoSpaceDE/>
        <w:autoSpaceDN/>
        <w:adjustRightInd/>
        <w:spacing w:after="200" w:line="276" w:lineRule="auto"/>
        <w:rPr>
          <w:b/>
          <w:sz w:val="36"/>
        </w:rPr>
      </w:pPr>
      <w:r>
        <w:rPr>
          <w:b/>
          <w:sz w:val="36"/>
        </w:rPr>
        <w:fldChar w:fldCharType="end"/>
      </w:r>
    </w:p>
    <w:p w:rsidR="00751E33" w:rsidRDefault="00751E33">
      <w:pPr>
        <w:autoSpaceDE/>
        <w:autoSpaceDN/>
        <w:adjustRightInd/>
        <w:spacing w:after="200" w:line="276" w:lineRule="auto"/>
        <w:rPr>
          <w:b/>
          <w:sz w:val="36"/>
        </w:rPr>
      </w:pPr>
      <w:r>
        <w:rPr>
          <w:b/>
          <w:sz w:val="36"/>
        </w:rPr>
        <w:br w:type="page"/>
      </w:r>
    </w:p>
    <w:p w:rsidR="00272567" w:rsidRPr="00CE3A87" w:rsidRDefault="00272567" w:rsidP="00870929">
      <w:pPr>
        <w:pStyle w:val="Heading1"/>
      </w:pPr>
      <w:bookmarkStart w:id="0" w:name="_Toc388878456"/>
      <w:bookmarkStart w:id="1" w:name="_Toc388899784"/>
      <w:r w:rsidRPr="00CE3A87">
        <w:lastRenderedPageBreak/>
        <w:t>Introduction</w:t>
      </w:r>
      <w:bookmarkEnd w:id="0"/>
      <w:bookmarkEnd w:id="1"/>
    </w:p>
    <w:p w:rsidR="00272567" w:rsidRPr="00CE3A87" w:rsidRDefault="00272567" w:rsidP="00A21242"/>
    <w:p w:rsidR="00272567" w:rsidRPr="00CE3A87" w:rsidRDefault="00272567" w:rsidP="00A55D3B">
      <w:pPr>
        <w:spacing w:line="276" w:lineRule="auto"/>
      </w:pPr>
      <w:r w:rsidRPr="00CE3A87">
        <w:t>Music-Escape Records are a small chain of independent record shops selling selective titles on both vinyl and CD to the public and independent DJs. The stores have been open since the late 80’s and the business has grown from two stores in the centre of Swansea to ten stores across South Wales. Although the business continues to grow the company feel that the time is right to sell their stock through different avenues and to remain competitive they must enter the e-commerce arena.</w:t>
      </w:r>
    </w:p>
    <w:p w:rsidR="00272567" w:rsidRPr="00CE3A87" w:rsidRDefault="00272567" w:rsidP="00A55D3B">
      <w:pPr>
        <w:spacing w:line="276" w:lineRule="auto"/>
      </w:pPr>
    </w:p>
    <w:p w:rsidR="00272567" w:rsidRPr="00CE3A87" w:rsidRDefault="00272567" w:rsidP="00A55D3B">
      <w:pPr>
        <w:spacing w:line="276" w:lineRule="auto"/>
      </w:pPr>
      <w:r w:rsidRPr="00CE3A87">
        <w:t xml:space="preserve">A project proposal for a fully integrated </w:t>
      </w:r>
      <w:r w:rsidR="00677BC6" w:rsidRPr="00CE3A87">
        <w:t xml:space="preserve">software solution </w:t>
      </w:r>
      <w:r w:rsidRPr="00CE3A87">
        <w:t>was submitted by GetitrIT to Music-Escape Records  on 12/2/2014 and included the following objectives:</w:t>
      </w:r>
    </w:p>
    <w:p w:rsidR="00272567" w:rsidRPr="00CE3A87" w:rsidRDefault="00272567" w:rsidP="00A55D3B">
      <w:pPr>
        <w:spacing w:line="276" w:lineRule="auto"/>
      </w:pPr>
    </w:p>
    <w:p w:rsidR="00272567" w:rsidRPr="00CE3A87" w:rsidRDefault="00272567" w:rsidP="00A55D3B">
      <w:pPr>
        <w:pStyle w:val="ListParagraph"/>
        <w:numPr>
          <w:ilvl w:val="0"/>
          <w:numId w:val="2"/>
        </w:numPr>
        <w:spacing w:line="276" w:lineRule="auto"/>
        <w:ind w:left="720"/>
      </w:pPr>
      <w:r w:rsidRPr="00CE3A87">
        <w:t xml:space="preserve">To design, develop and implement a data-driven e-commerce website </w:t>
      </w:r>
    </w:p>
    <w:p w:rsidR="00272567" w:rsidRPr="00CE3A87" w:rsidRDefault="00272567" w:rsidP="00A55D3B">
      <w:pPr>
        <w:pStyle w:val="ListParagraph"/>
        <w:numPr>
          <w:ilvl w:val="0"/>
          <w:numId w:val="2"/>
        </w:numPr>
        <w:spacing w:line="276" w:lineRule="auto"/>
        <w:ind w:left="720"/>
      </w:pPr>
      <w:r w:rsidRPr="00CE3A87">
        <w:t xml:space="preserve">To design, develop and implement database management software to enable the administrators at Head Office to manage the Stock, Customer and Order records. </w:t>
      </w:r>
    </w:p>
    <w:p w:rsidR="00272567" w:rsidRPr="00CE3A87" w:rsidRDefault="00272567" w:rsidP="00A55D3B">
      <w:pPr>
        <w:pStyle w:val="ListParagraph"/>
        <w:numPr>
          <w:ilvl w:val="0"/>
          <w:numId w:val="2"/>
        </w:numPr>
        <w:spacing w:line="276" w:lineRule="auto"/>
        <w:ind w:left="720"/>
      </w:pPr>
      <w:r w:rsidRPr="00CE3A87">
        <w:t>To design, develop and implement a Reporting Tool to provide sales analysis and aid Management with decision making</w:t>
      </w:r>
    </w:p>
    <w:p w:rsidR="00272567" w:rsidRPr="00CE3A87" w:rsidRDefault="00272567" w:rsidP="00A55D3B">
      <w:pPr>
        <w:pStyle w:val="ListParagraph"/>
        <w:numPr>
          <w:ilvl w:val="0"/>
          <w:numId w:val="2"/>
        </w:numPr>
        <w:spacing w:line="276" w:lineRule="auto"/>
        <w:ind w:left="720"/>
      </w:pPr>
      <w:r w:rsidRPr="00CE3A87">
        <w:t>To design and develop EPOS software to be implemented in each shop</w:t>
      </w:r>
    </w:p>
    <w:p w:rsidR="00272567" w:rsidRPr="00CE3A87" w:rsidRDefault="00272567" w:rsidP="00A55D3B">
      <w:pPr>
        <w:pStyle w:val="ListParagraph"/>
        <w:numPr>
          <w:ilvl w:val="0"/>
          <w:numId w:val="2"/>
        </w:numPr>
        <w:spacing w:line="276" w:lineRule="auto"/>
        <w:ind w:left="720"/>
      </w:pPr>
      <w:r w:rsidRPr="00CE3A87">
        <w:t>To implement a new server as well as other hardware to comply with the new Information systems.</w:t>
      </w:r>
    </w:p>
    <w:p w:rsidR="00272567" w:rsidRPr="00CE3A87" w:rsidRDefault="00041168" w:rsidP="00A55D3B">
      <w:pPr>
        <w:spacing w:line="276" w:lineRule="auto"/>
      </w:pPr>
      <w:r>
        <w:t>[33</w:t>
      </w:r>
      <w:r w:rsidR="00272567" w:rsidRPr="00CE3A87">
        <w:t>]</w:t>
      </w:r>
    </w:p>
    <w:p w:rsidR="00272567" w:rsidRPr="00CE3A87" w:rsidRDefault="00272567" w:rsidP="00A55D3B">
      <w:pPr>
        <w:spacing w:line="276" w:lineRule="auto"/>
      </w:pPr>
      <w:r w:rsidRPr="00CE3A87">
        <w:tab/>
      </w:r>
    </w:p>
    <w:p w:rsidR="00272567" w:rsidRPr="00CE3A87" w:rsidRDefault="001A2F7C" w:rsidP="00A55D3B">
      <w:pPr>
        <w:spacing w:line="276" w:lineRule="auto"/>
      </w:pPr>
      <w:r w:rsidRPr="00CE3A87">
        <w:t xml:space="preserve">The project proposal </w:t>
      </w:r>
      <w:r w:rsidR="00597EE3" w:rsidRPr="00CE3A87">
        <w:t>ha</w:t>
      </w:r>
      <w:r w:rsidR="00CD471E" w:rsidRPr="00CE3A87">
        <w:t xml:space="preserve">s </w:t>
      </w:r>
      <w:r w:rsidR="00597EE3" w:rsidRPr="00CE3A87">
        <w:t xml:space="preserve">been </w:t>
      </w:r>
      <w:r w:rsidR="00CD471E" w:rsidRPr="00CE3A87">
        <w:t>approved b</w:t>
      </w:r>
      <w:r w:rsidRPr="00CE3A87">
        <w:t xml:space="preserve">y </w:t>
      </w:r>
      <w:r w:rsidR="00597EE3" w:rsidRPr="00CE3A87">
        <w:t xml:space="preserve">the </w:t>
      </w:r>
      <w:r w:rsidR="00272567" w:rsidRPr="00CE3A87">
        <w:t>Project Board</w:t>
      </w:r>
      <w:r w:rsidR="00CD471E" w:rsidRPr="00CE3A87">
        <w:t xml:space="preserve">, </w:t>
      </w:r>
      <w:r w:rsidR="0088211D">
        <w:t>with a slight</w:t>
      </w:r>
      <w:r w:rsidR="00CD471E" w:rsidRPr="00CE3A87">
        <w:t xml:space="preserve"> alteration to the schedule</w:t>
      </w:r>
      <w:r w:rsidR="00597EE3" w:rsidRPr="00CE3A87">
        <w:t xml:space="preserve">. The software development phase was to begin with the development of a prototype, which would then be evaluated by </w:t>
      </w:r>
      <w:r w:rsidR="004E44B4" w:rsidRPr="00CE3A87">
        <w:t xml:space="preserve">the Project Board, prior to </w:t>
      </w:r>
      <w:r w:rsidR="00597EE3" w:rsidRPr="00CE3A87">
        <w:t>any further development</w:t>
      </w:r>
      <w:r w:rsidR="004E44B4" w:rsidRPr="00CE3A87">
        <w:t>.</w:t>
      </w:r>
      <w:r w:rsidR="00CD471E" w:rsidRPr="00CE3A87">
        <w:t xml:space="preserve"> </w:t>
      </w:r>
      <w:r w:rsidR="00272567" w:rsidRPr="00CE3A87">
        <w:t xml:space="preserve"> </w:t>
      </w:r>
    </w:p>
    <w:p w:rsidR="005A0EFE" w:rsidRPr="00CE3A87" w:rsidRDefault="005A0EFE">
      <w:pPr>
        <w:autoSpaceDE/>
        <w:autoSpaceDN/>
        <w:adjustRightInd/>
        <w:spacing w:after="200" w:line="276" w:lineRule="auto"/>
        <w:rPr>
          <w:rFonts w:eastAsiaTheme="majorEastAsia" w:cstheme="majorBidi"/>
          <w:color w:val="365F91" w:themeColor="accent1" w:themeShade="BF"/>
          <w:sz w:val="28"/>
          <w:szCs w:val="28"/>
        </w:rPr>
      </w:pPr>
      <w:r w:rsidRPr="00CE3A87">
        <w:rPr>
          <w:rFonts w:eastAsiaTheme="majorEastAsia" w:cstheme="majorBidi"/>
          <w:color w:val="365F91" w:themeColor="accent1" w:themeShade="BF"/>
          <w:sz w:val="28"/>
          <w:szCs w:val="28"/>
        </w:rPr>
        <w:br w:type="page"/>
      </w:r>
    </w:p>
    <w:p w:rsidR="001815B3" w:rsidRPr="00CE3A87" w:rsidRDefault="00601114" w:rsidP="00870929">
      <w:pPr>
        <w:pStyle w:val="Heading1"/>
      </w:pPr>
      <w:bookmarkStart w:id="2" w:name="_Toc388878457"/>
      <w:bookmarkStart w:id="3" w:name="_Toc388899785"/>
      <w:r w:rsidRPr="00CE3A87">
        <w:lastRenderedPageBreak/>
        <w:t>Project Plan</w:t>
      </w:r>
      <w:bookmarkEnd w:id="2"/>
      <w:bookmarkEnd w:id="3"/>
      <w:r w:rsidR="001815B3" w:rsidRPr="00CE3A87">
        <w:t xml:space="preserve"> </w:t>
      </w:r>
    </w:p>
    <w:p w:rsidR="00601114" w:rsidRPr="00CE3A87" w:rsidRDefault="00601114" w:rsidP="00A21242"/>
    <w:p w:rsidR="007F3432" w:rsidRPr="00CE3A87" w:rsidRDefault="0088211D" w:rsidP="00A55D3B">
      <w:pPr>
        <w:spacing w:line="276" w:lineRule="auto"/>
      </w:pPr>
      <w:r>
        <w:t>The PID includes</w:t>
      </w:r>
      <w:r w:rsidR="001B7BFD" w:rsidRPr="00CE3A87">
        <w:t xml:space="preserve"> a detailed project plan</w:t>
      </w:r>
      <w:r w:rsidR="00041262" w:rsidRPr="00CE3A87">
        <w:t>ning</w:t>
      </w:r>
      <w:r w:rsidR="001B7BFD" w:rsidRPr="00CE3A87">
        <w:t xml:space="preserve"> for the fully integrated software solutio</w:t>
      </w:r>
      <w:r w:rsidR="0025567B" w:rsidRPr="00CE3A87">
        <w:t xml:space="preserve">n. </w:t>
      </w:r>
      <w:r w:rsidR="00041262" w:rsidRPr="00CE3A87">
        <w:t>(Please See Appendix 1 – Project Planning)</w:t>
      </w:r>
    </w:p>
    <w:p w:rsidR="00041262" w:rsidRDefault="00041262" w:rsidP="00A55D3B">
      <w:pPr>
        <w:pStyle w:val="NormalWeb"/>
        <w:spacing w:line="276" w:lineRule="auto"/>
        <w:rPr>
          <w:rFonts w:asciiTheme="majorHAnsi" w:hAnsiTheme="majorHAnsi"/>
          <w:b/>
          <w:sz w:val="24"/>
          <w:szCs w:val="24"/>
        </w:rPr>
      </w:pPr>
      <w:r w:rsidRPr="00CE3A87">
        <w:rPr>
          <w:rFonts w:asciiTheme="majorHAnsi" w:hAnsiTheme="majorHAnsi"/>
          <w:b/>
          <w:sz w:val="24"/>
          <w:szCs w:val="24"/>
        </w:rPr>
        <w:t>Please note - The prototype was undertaken as a sub-project, which has now been implemented. Therefore all further descriptions and associated screenshots associated will be based on the sub-project</w:t>
      </w:r>
    </w:p>
    <w:p w:rsidR="001B7BFD" w:rsidRPr="00CE3A87" w:rsidRDefault="00601114" w:rsidP="00A55D3B">
      <w:pPr>
        <w:spacing w:line="276" w:lineRule="auto"/>
      </w:pPr>
      <w:r w:rsidRPr="00CE3A87">
        <w:t xml:space="preserve">Microsoft Project </w:t>
      </w:r>
      <w:r w:rsidR="001B7BFD" w:rsidRPr="00CE3A87">
        <w:t xml:space="preserve">was used </w:t>
      </w:r>
      <w:r w:rsidRPr="00CE3A87">
        <w:t xml:space="preserve">to </w:t>
      </w:r>
      <w:r w:rsidR="005A0EFE" w:rsidRPr="00CE3A87">
        <w:t xml:space="preserve">create </w:t>
      </w:r>
      <w:r w:rsidR="00D42C9F" w:rsidRPr="00CE3A87">
        <w:t xml:space="preserve">the project </w:t>
      </w:r>
      <w:r w:rsidRPr="00CE3A87">
        <w:t>plan</w:t>
      </w:r>
      <w:r w:rsidR="005A0EFE" w:rsidRPr="00CE3A87">
        <w:t xml:space="preserve"> </w:t>
      </w:r>
      <w:r w:rsidR="00D42C9F" w:rsidRPr="00CE3A87">
        <w:t xml:space="preserve">and </w:t>
      </w:r>
      <w:r w:rsidR="005A0EFE" w:rsidRPr="00CE3A87">
        <w:t>was</w:t>
      </w:r>
      <w:r w:rsidR="004F0008" w:rsidRPr="00CE3A87">
        <w:t xml:space="preserve"> </w:t>
      </w:r>
      <w:r w:rsidR="0088211D">
        <w:t xml:space="preserve">therefore </w:t>
      </w:r>
      <w:r w:rsidR="004F0008" w:rsidRPr="00CE3A87">
        <w:t xml:space="preserve">also used  </w:t>
      </w:r>
      <w:r w:rsidR="00D42C9F" w:rsidRPr="00CE3A87">
        <w:t xml:space="preserve">to </w:t>
      </w:r>
      <w:r w:rsidR="00257E6E" w:rsidRPr="00CE3A87">
        <w:t xml:space="preserve">monitor and control </w:t>
      </w:r>
      <w:r w:rsidR="00A2191D" w:rsidRPr="00CE3A87">
        <w:t xml:space="preserve"> the project  </w:t>
      </w:r>
      <w:r w:rsidR="00BE04F5" w:rsidRPr="00CE3A87">
        <w:t>during its execution,</w:t>
      </w:r>
      <w:r w:rsidR="0088211D">
        <w:t xml:space="preserve"> in order to proved </w:t>
      </w:r>
      <w:r w:rsidR="00A2191D" w:rsidRPr="00CE3A87">
        <w:t xml:space="preserve"> “</w:t>
      </w:r>
      <w:r w:rsidR="001B7BFD" w:rsidRPr="00CE3A87">
        <w:rPr>
          <w:i/>
        </w:rPr>
        <w:t>an understanding of project progress</w:t>
      </w:r>
      <w:r w:rsidR="00D42C9F" w:rsidRPr="00CE3A87">
        <w:rPr>
          <w:i/>
        </w:rPr>
        <w:t xml:space="preserve">, </w:t>
      </w:r>
      <w:r w:rsidR="00181D77" w:rsidRPr="00CE3A87">
        <w:rPr>
          <w:i/>
        </w:rPr>
        <w:t xml:space="preserve">identifying any </w:t>
      </w:r>
      <w:r w:rsidR="001B7BFD" w:rsidRPr="00CE3A87">
        <w:rPr>
          <w:i/>
        </w:rPr>
        <w:t>deviation from the plan and is a mechanism for making any necessary corrective actions</w:t>
      </w:r>
      <w:r w:rsidR="00041168">
        <w:t>” [38</w:t>
      </w:r>
      <w:r w:rsidR="00D42C9F" w:rsidRPr="00CE3A87">
        <w:t>]</w:t>
      </w:r>
      <w:r w:rsidR="001B7BFD" w:rsidRPr="00CE3A87">
        <w:t xml:space="preserve">. </w:t>
      </w:r>
    </w:p>
    <w:p w:rsidR="005A0EFE" w:rsidRDefault="005A0EFE" w:rsidP="00A21242"/>
    <w:p w:rsidR="00A55D3B" w:rsidRDefault="0088211D" w:rsidP="00A21242">
      <w:pPr>
        <w:sectPr w:rsidR="00A55D3B" w:rsidSect="001156A1">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pPr>
      <w:r>
        <w:t xml:space="preserve">The following charts </w:t>
      </w:r>
      <w:r w:rsidR="00751E33">
        <w:t>(</w:t>
      </w:r>
      <w:r w:rsidR="00A55D3B">
        <w:t>Figures</w:t>
      </w:r>
      <w:r w:rsidR="00751E33">
        <w:t xml:space="preserve"> 1-3) </w:t>
      </w:r>
      <w:r>
        <w:t>show the Gantt and Pert charts for the prototype sub-project:</w:t>
      </w:r>
    </w:p>
    <w:p w:rsidR="0088211D" w:rsidRPr="00CE3A87" w:rsidRDefault="0088211D" w:rsidP="00A21242"/>
    <w:p w:rsidR="005A0EFE" w:rsidRPr="00CE3A87" w:rsidRDefault="000D7CA0" w:rsidP="00A21242">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1390650</wp:posOffset>
                </wp:positionH>
                <wp:positionV relativeFrom="paragraph">
                  <wp:posOffset>4095750</wp:posOffset>
                </wp:positionV>
                <wp:extent cx="5464810" cy="133985"/>
                <wp:effectExtent l="0" t="0" r="2540" b="0"/>
                <wp:wrapTight wrapText="bothSides">
                  <wp:wrapPolygon edited="0">
                    <wp:start x="-38" y="0"/>
                    <wp:lineTo x="-38" y="20474"/>
                    <wp:lineTo x="21600" y="20474"/>
                    <wp:lineTo x="21600" y="0"/>
                    <wp:lineTo x="-38" y="0"/>
                  </wp:wrapPolygon>
                </wp:wrapTight>
                <wp:docPr id="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4810" cy="133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52A01" w:rsidRPr="00493366" w:rsidRDefault="00A52A01" w:rsidP="005A0EFE">
                            <w:pPr>
                              <w:pStyle w:val="Caption"/>
                              <w:jc w:val="center"/>
                              <w:rPr>
                                <w:noProof/>
                                <w:sz w:val="24"/>
                                <w:szCs w:val="24"/>
                              </w:rPr>
                            </w:pPr>
                            <w:bookmarkStart w:id="4" w:name="_Toc388882996"/>
                            <w:bookmarkStart w:id="5" w:name="_Toc388893258"/>
                            <w:r>
                              <w:t xml:space="preserve">Figure </w:t>
                            </w:r>
                            <w:r w:rsidR="000D7CA0">
                              <w:fldChar w:fldCharType="begin"/>
                            </w:r>
                            <w:r w:rsidR="000D7CA0">
                              <w:instrText xml:space="preserve"> SEQ Figure \* ARABIC </w:instrText>
                            </w:r>
                            <w:r w:rsidR="000D7CA0">
                              <w:fldChar w:fldCharType="separate"/>
                            </w:r>
                            <w:r w:rsidR="006804A3">
                              <w:rPr>
                                <w:noProof/>
                              </w:rPr>
                              <w:t>1</w:t>
                            </w:r>
                            <w:r w:rsidR="000D7CA0">
                              <w:rPr>
                                <w:noProof/>
                              </w:rPr>
                              <w:fldChar w:fldCharType="end"/>
                            </w:r>
                            <w:r>
                              <w:t xml:space="preserve"> - Music-Escape Prototype Sub-Project Gantt Chart</w:t>
                            </w:r>
                            <w:bookmarkEnd w:id="4"/>
                            <w:bookmarkEnd w:id="5"/>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109.5pt;margin-top:322.5pt;width:430.3pt;height:1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" stroked="f">
                <v:textbox style="mso-fit-shape-to-text:t" inset="0,0,0,0">
                  <w:txbxContent>
                    <w:p w:rsidR="00A52A01" w:rsidRPr="00493366" w:rsidRDefault="00A52A01" w:rsidP="005A0EFE">
                      <w:pPr>
                        <w:pStyle w:val="Caption"/>
                        <w:jc w:val="center"/>
                        <w:rPr>
                          <w:noProof/>
                          <w:sz w:val="24"/>
                          <w:szCs w:val="24"/>
                        </w:rPr>
                      </w:pPr>
                      <w:bookmarkStart w:id="6" w:name="_Toc388882996"/>
                      <w:bookmarkStart w:id="7" w:name="_Toc388893258"/>
                      <w:r>
                        <w:t xml:space="preserve">Figure </w:t>
                      </w:r>
                      <w:r w:rsidR="000D7CA0">
                        <w:fldChar w:fldCharType="begin"/>
                      </w:r>
                      <w:r w:rsidR="000D7CA0">
                        <w:instrText xml:space="preserve"> SEQ Figure \* ARABIC </w:instrText>
                      </w:r>
                      <w:r w:rsidR="000D7CA0">
                        <w:fldChar w:fldCharType="separate"/>
                      </w:r>
                      <w:r w:rsidR="006804A3">
                        <w:rPr>
                          <w:noProof/>
                        </w:rPr>
                        <w:t>1</w:t>
                      </w:r>
                      <w:r w:rsidR="000D7CA0">
                        <w:rPr>
                          <w:noProof/>
                        </w:rPr>
                        <w:fldChar w:fldCharType="end"/>
                      </w:r>
                      <w:r>
                        <w:t xml:space="preserve"> - Music-Escape Prototype Sub-Project Gantt Chart</w:t>
                      </w:r>
                      <w:bookmarkEnd w:id="6"/>
                      <w:bookmarkEnd w:id="7"/>
                    </w:p>
                  </w:txbxContent>
                </v:textbox>
                <w10:wrap type="tight"/>
              </v:shape>
            </w:pict>
          </mc:Fallback>
        </mc:AlternateContent>
      </w:r>
      <w:r w:rsidR="005A0EFE" w:rsidRPr="00CE3A87">
        <w:rPr>
          <w:noProof/>
          <w:lang w:eastAsia="en-GB"/>
        </w:rPr>
        <w:drawing>
          <wp:anchor distT="0" distB="0" distL="114300" distR="114300" simplePos="0" relativeHeight="251658240" behindDoc="1" locked="0" layoutInCell="1" allowOverlap="1">
            <wp:simplePos x="0" y="0"/>
            <wp:positionH relativeFrom="column">
              <wp:posOffset>-29210</wp:posOffset>
            </wp:positionH>
            <wp:positionV relativeFrom="paragraph">
              <wp:posOffset>159385</wp:posOffset>
            </wp:positionV>
            <wp:extent cx="8841105" cy="3790950"/>
            <wp:effectExtent l="19050" t="19050" r="17145" b="19050"/>
            <wp:wrapTight wrapText="bothSides">
              <wp:wrapPolygon edited="0">
                <wp:start x="-47" y="-109"/>
                <wp:lineTo x="-47" y="21709"/>
                <wp:lineTo x="21642" y="21709"/>
                <wp:lineTo x="21642" y="-109"/>
                <wp:lineTo x="-47" y="-109"/>
              </wp:wrapPolygon>
            </wp:wrapTight>
            <wp:docPr id="5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 cstate="print"/>
                    <a:srcRect l="4653" t="18639" b="8580"/>
                    <a:stretch>
                      <a:fillRect/>
                    </a:stretch>
                  </pic:blipFill>
                  <pic:spPr bwMode="auto">
                    <a:xfrm>
                      <a:off x="0" y="0"/>
                      <a:ext cx="8841105" cy="3790950"/>
                    </a:xfrm>
                    <a:prstGeom prst="rect">
                      <a:avLst/>
                    </a:prstGeom>
                    <a:noFill/>
                    <a:ln w="12700">
                      <a:solidFill>
                        <a:schemeClr val="tx1"/>
                      </a:solidFill>
                      <a:miter lim="800000"/>
                      <a:headEnd/>
                      <a:tailEnd/>
                    </a:ln>
                  </pic:spPr>
                </pic:pic>
              </a:graphicData>
            </a:graphic>
          </wp:anchor>
        </w:drawing>
      </w:r>
    </w:p>
    <w:p w:rsidR="005A0EFE" w:rsidRPr="00CE3A87" w:rsidRDefault="005A0EFE" w:rsidP="00A21242"/>
    <w:p w:rsidR="005A0EFE" w:rsidRPr="00CE3A87" w:rsidRDefault="005A0EFE" w:rsidP="00A21242"/>
    <w:p w:rsidR="005A0EFE" w:rsidRPr="00CE3A87" w:rsidRDefault="005A0EFE" w:rsidP="00324D51"/>
    <w:p w:rsidR="00A77775" w:rsidRPr="00CE3A87" w:rsidRDefault="00A77775" w:rsidP="00A77775">
      <w:pPr>
        <w:keepNext/>
      </w:pPr>
      <w:r w:rsidRPr="00CE3A87">
        <w:rPr>
          <w:noProof/>
          <w:lang w:eastAsia="en-GB"/>
        </w:rPr>
        <w:lastRenderedPageBreak/>
        <w:drawing>
          <wp:inline distT="0" distB="0" distL="0" distR="0">
            <wp:extent cx="8867775" cy="4238625"/>
            <wp:effectExtent l="19050" t="19050" r="28575" b="28575"/>
            <wp:docPr id="5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0" cstate="print"/>
                    <a:srcRect t="9594" r="3423" b="8303"/>
                    <a:stretch>
                      <a:fillRect/>
                    </a:stretch>
                  </pic:blipFill>
                  <pic:spPr bwMode="auto">
                    <a:xfrm>
                      <a:off x="0" y="0"/>
                      <a:ext cx="8867775" cy="4238625"/>
                    </a:xfrm>
                    <a:prstGeom prst="rect">
                      <a:avLst/>
                    </a:prstGeom>
                    <a:noFill/>
                    <a:ln w="12700">
                      <a:solidFill>
                        <a:schemeClr val="tx1"/>
                      </a:solidFill>
                      <a:miter lim="800000"/>
                      <a:headEnd/>
                      <a:tailEnd/>
                    </a:ln>
                  </pic:spPr>
                </pic:pic>
              </a:graphicData>
            </a:graphic>
          </wp:inline>
        </w:drawing>
      </w:r>
    </w:p>
    <w:p w:rsidR="00A77775" w:rsidRPr="00CE3A87" w:rsidRDefault="00A77775" w:rsidP="00A77775">
      <w:pPr>
        <w:pStyle w:val="Caption"/>
        <w:jc w:val="center"/>
      </w:pPr>
      <w:bookmarkStart w:id="8" w:name="_Toc388893259"/>
      <w:r w:rsidRPr="00CE3A87">
        <w:t xml:space="preserve">Figure </w:t>
      </w:r>
      <w:r w:rsidR="004A07CE" w:rsidRPr="00CE3A87">
        <w:fldChar w:fldCharType="begin"/>
      </w:r>
      <w:r w:rsidRPr="00CE3A87">
        <w:instrText xml:space="preserve"> SEQ Figure \* ARABIC </w:instrText>
      </w:r>
      <w:r w:rsidR="004A07CE" w:rsidRPr="00CE3A87">
        <w:fldChar w:fldCharType="separate"/>
      </w:r>
      <w:r w:rsidR="006804A3">
        <w:rPr>
          <w:noProof/>
        </w:rPr>
        <w:t>2</w:t>
      </w:r>
      <w:r w:rsidR="004A07CE" w:rsidRPr="00CE3A87">
        <w:fldChar w:fldCharType="end"/>
      </w:r>
      <w:r w:rsidRPr="00CE3A87">
        <w:t>- Prototype Sub-Project - Calendar view</w:t>
      </w:r>
      <w:bookmarkEnd w:id="8"/>
    </w:p>
    <w:p w:rsidR="00A77775" w:rsidRPr="00CE3A87" w:rsidRDefault="00A77775" w:rsidP="00A77775">
      <w:pPr>
        <w:rPr>
          <w:color w:val="1F497D" w:themeColor="text2"/>
          <w:sz w:val="18"/>
          <w:szCs w:val="18"/>
        </w:rPr>
      </w:pPr>
      <w:r w:rsidRPr="00CE3A87">
        <w:br w:type="page"/>
      </w:r>
    </w:p>
    <w:p w:rsidR="00A77775" w:rsidRPr="00CE3A87" w:rsidRDefault="00A77775" w:rsidP="00324D51"/>
    <w:tbl>
      <w:tblPr>
        <w:tblStyle w:val="MediumGrid3-Accent5"/>
        <w:tblW w:w="15100" w:type="dxa"/>
        <w:tblLayout w:type="fixed"/>
        <w:tblLook w:val="04A0" w:firstRow="1" w:lastRow="0" w:firstColumn="1" w:lastColumn="0" w:noHBand="0" w:noVBand="1"/>
      </w:tblPr>
      <w:tblGrid>
        <w:gridCol w:w="720"/>
        <w:gridCol w:w="1813"/>
        <w:gridCol w:w="1588"/>
        <w:gridCol w:w="1334"/>
        <w:gridCol w:w="2357"/>
        <w:gridCol w:w="2432"/>
        <w:gridCol w:w="2687"/>
        <w:gridCol w:w="2169"/>
      </w:tblGrid>
      <w:tr w:rsidR="00A77775" w:rsidRPr="00CE3A87" w:rsidTr="000339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 xml:space="preserve">Nr. </w:t>
            </w:r>
          </w:p>
        </w:tc>
        <w:tc>
          <w:tcPr>
            <w:tcW w:w="1813"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Activity Name</w:t>
            </w:r>
          </w:p>
        </w:tc>
        <w:tc>
          <w:tcPr>
            <w:tcW w:w="1588"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Optimistic time</w:t>
            </w:r>
          </w:p>
        </w:tc>
        <w:tc>
          <w:tcPr>
            <w:tcW w:w="1334"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 xml:space="preserve">Realistic time </w:t>
            </w:r>
          </w:p>
        </w:tc>
        <w:tc>
          <w:tcPr>
            <w:tcW w:w="2357"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 xml:space="preserve">Pessimistic time </w:t>
            </w:r>
          </w:p>
        </w:tc>
        <w:tc>
          <w:tcPr>
            <w:tcW w:w="2432"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 xml:space="preserve">Estimated Time </w:t>
            </w:r>
          </w:p>
        </w:tc>
        <w:tc>
          <w:tcPr>
            <w:tcW w:w="2687"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 xml:space="preserve">Standard deviation  </w:t>
            </w:r>
          </w:p>
        </w:tc>
        <w:tc>
          <w:tcPr>
            <w:tcW w:w="2169" w:type="dxa"/>
          </w:tcPr>
          <w:p w:rsidR="00A77775" w:rsidRPr="00CE3A87" w:rsidRDefault="00A77775" w:rsidP="00CF42EF">
            <w:pPr>
              <w:cnfStyle w:val="100000000000" w:firstRow="1"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Preceding activity</w:t>
            </w:r>
          </w:p>
        </w:tc>
      </w:tr>
      <w:tr w:rsidR="00A77775" w:rsidRPr="00CE3A87" w:rsidTr="00033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1</w:t>
            </w:r>
          </w:p>
        </w:tc>
        <w:tc>
          <w:tcPr>
            <w:tcW w:w="1813" w:type="dxa"/>
          </w:tcPr>
          <w:p w:rsidR="00A77775" w:rsidRPr="00CE3A87" w:rsidRDefault="00A77775" w:rsidP="00CF42EF">
            <w:pP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Requirement Analysis and Design</w:t>
            </w:r>
          </w:p>
        </w:tc>
        <w:tc>
          <w:tcPr>
            <w:tcW w:w="1588"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2</w:t>
            </w:r>
          </w:p>
        </w:tc>
        <w:tc>
          <w:tcPr>
            <w:tcW w:w="1334"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4</w:t>
            </w:r>
          </w:p>
        </w:tc>
        <w:tc>
          <w:tcPr>
            <w:tcW w:w="235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3</w:t>
            </w:r>
          </w:p>
        </w:tc>
        <w:tc>
          <w:tcPr>
            <w:tcW w:w="2432"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3</w:t>
            </w:r>
          </w:p>
        </w:tc>
        <w:tc>
          <w:tcPr>
            <w:tcW w:w="268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p>
        </w:tc>
        <w:tc>
          <w:tcPr>
            <w:tcW w:w="2169"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w:t>
            </w:r>
          </w:p>
        </w:tc>
      </w:tr>
      <w:tr w:rsidR="00A77775" w:rsidRPr="00CE3A87" w:rsidTr="000339D8">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2</w:t>
            </w:r>
          </w:p>
        </w:tc>
        <w:tc>
          <w:tcPr>
            <w:tcW w:w="1813" w:type="dxa"/>
          </w:tcPr>
          <w:p w:rsidR="00A77775" w:rsidRPr="00CE3A87" w:rsidRDefault="00A77775" w:rsidP="00CF42EF">
            <w:pP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Implementation</w:t>
            </w:r>
          </w:p>
        </w:tc>
        <w:tc>
          <w:tcPr>
            <w:tcW w:w="1588"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1334"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3</w:t>
            </w:r>
          </w:p>
        </w:tc>
        <w:tc>
          <w:tcPr>
            <w:tcW w:w="2357"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2</w:t>
            </w:r>
          </w:p>
        </w:tc>
        <w:tc>
          <w:tcPr>
            <w:tcW w:w="2432"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2</w:t>
            </w:r>
          </w:p>
        </w:tc>
        <w:tc>
          <w:tcPr>
            <w:tcW w:w="2687"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0.1</w:t>
            </w:r>
            <w:r w:rsidR="00C45975" w:rsidRPr="00CE3A87">
              <w:rPr>
                <w:rFonts w:ascii="Cambria" w:hAnsi="Cambria" w:cstheme="majorHAnsi"/>
              </w:rPr>
              <w:t>7</w:t>
            </w:r>
          </w:p>
        </w:tc>
        <w:tc>
          <w:tcPr>
            <w:tcW w:w="2169"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r>
      <w:tr w:rsidR="00A77775" w:rsidRPr="00CE3A87" w:rsidTr="00033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3</w:t>
            </w:r>
          </w:p>
        </w:tc>
        <w:tc>
          <w:tcPr>
            <w:tcW w:w="1813" w:type="dxa"/>
          </w:tcPr>
          <w:p w:rsidR="00A77775" w:rsidRPr="00CE3A87" w:rsidRDefault="00A77775" w:rsidP="00CF42EF">
            <w:pP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Testing</w:t>
            </w:r>
          </w:p>
        </w:tc>
        <w:tc>
          <w:tcPr>
            <w:tcW w:w="1588"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1334"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35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432"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68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0</w:t>
            </w:r>
          </w:p>
        </w:tc>
        <w:tc>
          <w:tcPr>
            <w:tcW w:w="2169" w:type="dxa"/>
          </w:tcPr>
          <w:p w:rsidR="00A77775" w:rsidRPr="00CE3A87" w:rsidRDefault="00C459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2</w:t>
            </w:r>
          </w:p>
        </w:tc>
      </w:tr>
      <w:tr w:rsidR="00A77775" w:rsidRPr="00CE3A87" w:rsidTr="000339D8">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4</w:t>
            </w:r>
          </w:p>
        </w:tc>
        <w:tc>
          <w:tcPr>
            <w:tcW w:w="1813" w:type="dxa"/>
          </w:tcPr>
          <w:p w:rsidR="00A77775" w:rsidRPr="00CE3A87" w:rsidRDefault="00A77775" w:rsidP="00A77775">
            <w:pP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Prototype Review</w:t>
            </w:r>
          </w:p>
        </w:tc>
        <w:tc>
          <w:tcPr>
            <w:tcW w:w="1588"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1334"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357"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432" w:type="dxa"/>
          </w:tcPr>
          <w:p w:rsidR="00A77775" w:rsidRPr="00CE3A87" w:rsidRDefault="00A777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687" w:type="dxa"/>
          </w:tcPr>
          <w:p w:rsidR="00A77775" w:rsidRPr="00CE3A87" w:rsidRDefault="00A77775" w:rsidP="00A77775">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0</w:t>
            </w:r>
          </w:p>
        </w:tc>
        <w:tc>
          <w:tcPr>
            <w:tcW w:w="2169" w:type="dxa"/>
          </w:tcPr>
          <w:p w:rsidR="00A77775" w:rsidRPr="00CE3A87" w:rsidRDefault="00C45975" w:rsidP="00CF42EF">
            <w:pPr>
              <w:jc w:val="center"/>
              <w:cnfStyle w:val="000000000000" w:firstRow="0" w:lastRow="0" w:firstColumn="0" w:lastColumn="0" w:oddVBand="0" w:evenVBand="0" w:oddHBand="0" w:evenHBand="0" w:firstRowFirstColumn="0" w:firstRowLastColumn="0" w:lastRowFirstColumn="0" w:lastRowLastColumn="0"/>
              <w:rPr>
                <w:rFonts w:ascii="Cambria" w:hAnsi="Cambria" w:cstheme="majorHAnsi"/>
              </w:rPr>
            </w:pPr>
            <w:r w:rsidRPr="00CE3A87">
              <w:rPr>
                <w:rFonts w:ascii="Cambria" w:hAnsi="Cambria" w:cstheme="majorHAnsi"/>
              </w:rPr>
              <w:t>3</w:t>
            </w:r>
          </w:p>
        </w:tc>
      </w:tr>
      <w:tr w:rsidR="00A77775" w:rsidRPr="00CE3A87" w:rsidTr="00033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0" w:type="dxa"/>
          </w:tcPr>
          <w:p w:rsidR="00A77775" w:rsidRPr="00CE3A87" w:rsidRDefault="00A77775" w:rsidP="00CF42EF">
            <w:pPr>
              <w:rPr>
                <w:rFonts w:ascii="Cambria" w:hAnsi="Cambria" w:cstheme="majorHAnsi"/>
              </w:rPr>
            </w:pPr>
            <w:r w:rsidRPr="00CE3A87">
              <w:rPr>
                <w:rFonts w:ascii="Cambria" w:hAnsi="Cambria" w:cstheme="majorHAnsi"/>
              </w:rPr>
              <w:t>5</w:t>
            </w:r>
          </w:p>
        </w:tc>
        <w:tc>
          <w:tcPr>
            <w:tcW w:w="1813" w:type="dxa"/>
          </w:tcPr>
          <w:p w:rsidR="00A77775" w:rsidRPr="00CE3A87" w:rsidRDefault="00A77775" w:rsidP="00CF42EF">
            <w:pP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Prototype Presentation</w:t>
            </w:r>
          </w:p>
        </w:tc>
        <w:tc>
          <w:tcPr>
            <w:tcW w:w="1588"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1334"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35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432"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1</w:t>
            </w:r>
          </w:p>
        </w:tc>
        <w:tc>
          <w:tcPr>
            <w:tcW w:w="2687" w:type="dxa"/>
          </w:tcPr>
          <w:p w:rsidR="00A77775" w:rsidRPr="00CE3A87" w:rsidRDefault="00A77775" w:rsidP="00CF42EF">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0</w:t>
            </w:r>
          </w:p>
        </w:tc>
        <w:tc>
          <w:tcPr>
            <w:tcW w:w="2169" w:type="dxa"/>
          </w:tcPr>
          <w:p w:rsidR="00A77775" w:rsidRPr="00CE3A87" w:rsidRDefault="00A77775" w:rsidP="00C45975">
            <w:pPr>
              <w:jc w:val="center"/>
              <w:cnfStyle w:val="000000100000" w:firstRow="0" w:lastRow="0" w:firstColumn="0" w:lastColumn="0" w:oddVBand="0" w:evenVBand="0" w:oddHBand="1" w:evenHBand="0" w:firstRowFirstColumn="0" w:firstRowLastColumn="0" w:lastRowFirstColumn="0" w:lastRowLastColumn="0"/>
              <w:rPr>
                <w:rFonts w:ascii="Cambria" w:hAnsi="Cambria" w:cstheme="majorHAnsi"/>
              </w:rPr>
            </w:pPr>
            <w:r w:rsidRPr="00CE3A87">
              <w:rPr>
                <w:rFonts w:ascii="Cambria" w:hAnsi="Cambria" w:cstheme="majorHAnsi"/>
              </w:rPr>
              <w:t>4</w:t>
            </w:r>
          </w:p>
        </w:tc>
      </w:tr>
    </w:tbl>
    <w:p w:rsidR="005A0EFE" w:rsidRPr="00CE3A87" w:rsidRDefault="000D7CA0" w:rsidP="00324D51">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1543050</wp:posOffset>
                </wp:positionH>
                <wp:positionV relativeFrom="paragraph">
                  <wp:posOffset>14605</wp:posOffset>
                </wp:positionV>
                <wp:extent cx="5464810" cy="133985"/>
                <wp:effectExtent l="0" t="0" r="2540" b="3810"/>
                <wp:wrapTight wrapText="bothSides">
                  <wp:wrapPolygon edited="0">
                    <wp:start x="-38" y="0"/>
                    <wp:lineTo x="-38" y="20474"/>
                    <wp:lineTo x="21600" y="20474"/>
                    <wp:lineTo x="21600" y="0"/>
                    <wp:lineTo x="-38" y="0"/>
                  </wp:wrapPolygon>
                </wp:wrapTight>
                <wp:docPr id="5"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4810" cy="133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52A01" w:rsidRPr="00493366" w:rsidRDefault="00A52A01" w:rsidP="00A77775">
                            <w:pPr>
                              <w:pStyle w:val="Caption"/>
                              <w:jc w:val="center"/>
                              <w:rPr>
                                <w:noProof/>
                                <w:sz w:val="24"/>
                                <w:szCs w:val="24"/>
                              </w:rPr>
                            </w:pPr>
                            <w:r>
                              <w:t>Figure 3 - Music-Escape Prototype Sub-Project Pert Chart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12" o:spid="_x0000_s1027" type="#_x0000_t202" style="position:absolute;margin-left:121.5pt;margin-top:1.15pt;width:430.3pt;height:1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" stroked="f">
                <v:textbox style="mso-fit-shape-to-text:t" inset="0,0,0,0">
                  <w:txbxContent>
                    <w:p w:rsidR="00A52A01" w:rsidRPr="00493366" w:rsidRDefault="00A52A01" w:rsidP="00A77775">
                      <w:pPr>
                        <w:pStyle w:val="Caption"/>
                        <w:jc w:val="center"/>
                        <w:rPr>
                          <w:noProof/>
                          <w:sz w:val="24"/>
                          <w:szCs w:val="24"/>
                        </w:rPr>
                      </w:pPr>
                      <w:r>
                        <w:t>Figure 3 - Music-Escape Prototype Sub-Project Pert Chart</w:t>
                      </w:r>
                    </w:p>
                  </w:txbxContent>
                </v:textbox>
                <w10:wrap type="tight"/>
              </v:shape>
            </w:pict>
          </mc:Fallback>
        </mc:AlternateContent>
      </w:r>
    </w:p>
    <w:p w:rsidR="005A0EFE" w:rsidRPr="00CE3A87" w:rsidRDefault="005A0EFE" w:rsidP="00324D51"/>
    <w:p w:rsidR="005A0EFE" w:rsidRPr="00CE3A87" w:rsidRDefault="005A0EFE" w:rsidP="00324D51"/>
    <w:p w:rsidR="00BE04F5" w:rsidRPr="00CE3A87" w:rsidRDefault="00F67256" w:rsidP="00A55D3B">
      <w:pPr>
        <w:spacing w:line="276" w:lineRule="auto"/>
      </w:pPr>
      <w:r w:rsidRPr="00CE3A87">
        <w:t>Despite best efforts, things change or happen</w:t>
      </w:r>
      <w:r w:rsidR="0088211D">
        <w:t xml:space="preserve"> to affect</w:t>
      </w:r>
      <w:r w:rsidRPr="00CE3A87">
        <w:t xml:space="preserve"> </w:t>
      </w:r>
      <w:r w:rsidR="004F0008" w:rsidRPr="00CE3A87">
        <w:t xml:space="preserve">a project </w:t>
      </w:r>
      <w:r w:rsidRPr="00CE3A87">
        <w:t>schedule</w:t>
      </w:r>
      <w:r w:rsidR="00BE04F5" w:rsidRPr="00CE3A87">
        <w:t>. “</w:t>
      </w:r>
      <w:r w:rsidR="00BE04F5" w:rsidRPr="0088211D">
        <w:rPr>
          <w:i/>
        </w:rPr>
        <w:t>A good understanding of what is project monitoring and control, the need for these steps, and how to go about doing it is essential for anyone connected with a project and indispensable for project success</w:t>
      </w:r>
      <w:r w:rsidR="00A77775" w:rsidRPr="00CE3A87">
        <w:t xml:space="preserve">” </w:t>
      </w:r>
      <w:r w:rsidR="00655D9C" w:rsidRPr="00CE3A87">
        <w:t>[</w:t>
      </w:r>
      <w:r w:rsidR="00041168">
        <w:t>38</w:t>
      </w:r>
      <w:r w:rsidR="00655D9C" w:rsidRPr="00CE3A87">
        <w:t>]</w:t>
      </w:r>
      <w:r w:rsidR="00A77775" w:rsidRPr="00CE3A87">
        <w:t xml:space="preserve">. </w:t>
      </w:r>
      <w:r w:rsidR="00BE04F5" w:rsidRPr="00CE3A87">
        <w:t xml:space="preserve">Effective strategies are required during monitoring and controlling to keep cost in check, meet timelines and deliverables, and to also meet the </w:t>
      </w:r>
      <w:r w:rsidR="00A77775" w:rsidRPr="00CE3A87">
        <w:t xml:space="preserve">require quality standards. </w:t>
      </w:r>
    </w:p>
    <w:p w:rsidR="00324D51" w:rsidRPr="00CE3A87" w:rsidRDefault="00324D51" w:rsidP="00A55D3B">
      <w:pPr>
        <w:spacing w:line="276" w:lineRule="auto"/>
      </w:pPr>
    </w:p>
    <w:p w:rsidR="007A2BDC" w:rsidRPr="00CE3A87" w:rsidRDefault="00A2191D" w:rsidP="00A55D3B">
      <w:pPr>
        <w:spacing w:line="276" w:lineRule="auto"/>
        <w:rPr>
          <w:lang w:eastAsia="en-GB"/>
        </w:rPr>
      </w:pPr>
      <w:r w:rsidRPr="00CE3A87">
        <w:rPr>
          <w:lang w:eastAsia="en-GB"/>
        </w:rPr>
        <w:t xml:space="preserve">The tracking methods used in the </w:t>
      </w:r>
      <w:r w:rsidR="004F0008" w:rsidRPr="00CE3A87">
        <w:rPr>
          <w:lang w:eastAsia="en-GB"/>
        </w:rPr>
        <w:t>M</w:t>
      </w:r>
      <w:r w:rsidR="0088211D">
        <w:rPr>
          <w:lang w:eastAsia="en-GB"/>
        </w:rPr>
        <w:t xml:space="preserve">icrosoft </w:t>
      </w:r>
      <w:r w:rsidR="004F0008" w:rsidRPr="00CE3A87">
        <w:rPr>
          <w:lang w:eastAsia="en-GB"/>
        </w:rPr>
        <w:t xml:space="preserve">Project Management </w:t>
      </w:r>
      <w:r w:rsidRPr="00CE3A87">
        <w:rPr>
          <w:lang w:eastAsia="en-GB"/>
        </w:rPr>
        <w:t xml:space="preserve">software </w:t>
      </w:r>
      <w:r w:rsidR="004F0008" w:rsidRPr="00CE3A87">
        <w:rPr>
          <w:lang w:eastAsia="en-GB"/>
        </w:rPr>
        <w:t>depends</w:t>
      </w:r>
      <w:r w:rsidR="00257E6E" w:rsidRPr="00CE3A87">
        <w:rPr>
          <w:lang w:eastAsia="en-GB"/>
        </w:rPr>
        <w:t xml:space="preserve"> on the details </w:t>
      </w:r>
      <w:r w:rsidR="004F0008" w:rsidRPr="00CE3A87">
        <w:rPr>
          <w:lang w:eastAsia="en-GB"/>
        </w:rPr>
        <w:t xml:space="preserve">to be </w:t>
      </w:r>
      <w:r w:rsidR="00257E6E" w:rsidRPr="00CE3A87">
        <w:rPr>
          <w:lang w:eastAsia="en-GB"/>
        </w:rPr>
        <w:t xml:space="preserve"> track</w:t>
      </w:r>
      <w:r w:rsidR="004F0008" w:rsidRPr="00CE3A87">
        <w:rPr>
          <w:lang w:eastAsia="en-GB"/>
        </w:rPr>
        <w:t xml:space="preserve">ed.  The </w:t>
      </w:r>
      <w:r w:rsidR="00257E6E" w:rsidRPr="00CE3A87">
        <w:rPr>
          <w:bCs/>
          <w:lang w:eastAsia="en-GB"/>
        </w:rPr>
        <w:t>Task-total method</w:t>
      </w:r>
      <w:r w:rsidR="00257E6E" w:rsidRPr="00CE3A87">
        <w:rPr>
          <w:lang w:eastAsia="en-GB"/>
        </w:rPr>
        <w:t> </w:t>
      </w:r>
      <w:r w:rsidR="007A2BDC" w:rsidRPr="00CE3A87">
        <w:rPr>
          <w:lang w:eastAsia="en-GB"/>
        </w:rPr>
        <w:t xml:space="preserve"> is</w:t>
      </w:r>
      <w:r w:rsidR="004F0008" w:rsidRPr="00CE3A87">
        <w:rPr>
          <w:lang w:eastAsia="en-GB"/>
        </w:rPr>
        <w:t xml:space="preserve"> u</w:t>
      </w:r>
      <w:r w:rsidR="00257E6E" w:rsidRPr="00CE3A87">
        <w:rPr>
          <w:lang w:eastAsia="en-GB"/>
        </w:rPr>
        <w:t>se</w:t>
      </w:r>
      <w:r w:rsidR="004F0008" w:rsidRPr="00CE3A87">
        <w:rPr>
          <w:lang w:eastAsia="en-GB"/>
        </w:rPr>
        <w:t xml:space="preserve">d </w:t>
      </w:r>
      <w:r w:rsidR="00257E6E" w:rsidRPr="00CE3A87">
        <w:rPr>
          <w:lang w:eastAsia="en-GB"/>
        </w:rPr>
        <w:t>to track total task durations, work, or costs up to the current date or status date</w:t>
      </w:r>
      <w:r w:rsidR="007A2BDC" w:rsidRPr="00CE3A87">
        <w:rPr>
          <w:lang w:eastAsia="en-GB"/>
        </w:rPr>
        <w:t xml:space="preserve"> and the</w:t>
      </w:r>
      <w:r w:rsidR="00257E6E" w:rsidRPr="00CE3A87">
        <w:rPr>
          <w:lang w:eastAsia="en-GB"/>
        </w:rPr>
        <w:t xml:space="preserve"> </w:t>
      </w:r>
      <w:r w:rsidR="007A2BDC" w:rsidRPr="00CE3A87">
        <w:rPr>
          <w:bCs/>
          <w:lang w:eastAsia="en-GB"/>
        </w:rPr>
        <w:t>Task-time phased method</w:t>
      </w:r>
      <w:r w:rsidR="007A2BDC" w:rsidRPr="00CE3A87">
        <w:rPr>
          <w:lang w:eastAsia="en-GB"/>
        </w:rPr>
        <w:t xml:space="preserve">  is used to track task work or costs per time period. [2] </w:t>
      </w:r>
    </w:p>
    <w:p w:rsidR="008022DA" w:rsidRPr="00CE3A87" w:rsidRDefault="008022DA" w:rsidP="00A55D3B">
      <w:pPr>
        <w:spacing w:line="276" w:lineRule="auto"/>
        <w:rPr>
          <w:lang w:eastAsia="en-GB"/>
        </w:rPr>
      </w:pPr>
    </w:p>
    <w:p w:rsidR="00324D51" w:rsidRPr="00CE3A87" w:rsidRDefault="00324D51" w:rsidP="00A55D3B">
      <w:pPr>
        <w:spacing w:line="276" w:lineRule="auto"/>
      </w:pPr>
      <w:r w:rsidRPr="00CE3A87">
        <w:t>The baseline reflects the schedule agreed upon at the start of the project as well as any approved changes along the way.  It is also a powerful tool to help identify variance since progress on tasks are measured against the baseline to identify ‘Finish Variance’, ‘Work Variance’, ‘Cost Variance’, etc</w:t>
      </w:r>
    </w:p>
    <w:p w:rsidR="00C45975" w:rsidRPr="00CE3A87" w:rsidRDefault="00C45975" w:rsidP="00A55D3B">
      <w:pPr>
        <w:spacing w:line="276" w:lineRule="auto"/>
      </w:pPr>
    </w:p>
    <w:p w:rsidR="00C45975" w:rsidRPr="00CE3A87" w:rsidRDefault="00C45975" w:rsidP="00A55D3B">
      <w:pPr>
        <w:spacing w:line="276" w:lineRule="auto"/>
      </w:pPr>
      <w:r w:rsidRPr="00CE3A87">
        <w:t xml:space="preserve">The following </w:t>
      </w:r>
      <w:r w:rsidR="00751E33">
        <w:t>charts (Figures</w:t>
      </w:r>
      <w:r w:rsidRPr="00CE3A87">
        <w:t xml:space="preserve"> </w:t>
      </w:r>
      <w:r w:rsidR="00751E33">
        <w:t xml:space="preserve">4 – 8) </w:t>
      </w:r>
      <w:r w:rsidRPr="00CE3A87">
        <w:t xml:space="preserve">show </w:t>
      </w:r>
      <w:r w:rsidR="008022DA" w:rsidRPr="00CE3A87">
        <w:t xml:space="preserve">how the project </w:t>
      </w:r>
      <w:r w:rsidR="00751E33">
        <w:t>monitoring</w:t>
      </w:r>
      <w:r w:rsidR="008022DA" w:rsidRPr="00CE3A87">
        <w:t xml:space="preserve"> during the project: </w:t>
      </w:r>
    </w:p>
    <w:p w:rsidR="00324D51" w:rsidRPr="00CE3A87" w:rsidRDefault="00324D51" w:rsidP="00A55D3B">
      <w:pPr>
        <w:spacing w:line="276" w:lineRule="auto"/>
      </w:pPr>
    </w:p>
    <w:p w:rsidR="00AD5673" w:rsidRPr="00CE3A87" w:rsidRDefault="00AD5673" w:rsidP="00A21242">
      <w:r w:rsidRPr="00CE3A87">
        <w:rPr>
          <w:noProof/>
          <w:lang w:eastAsia="en-GB"/>
        </w:rPr>
        <w:lastRenderedPageBreak/>
        <w:drawing>
          <wp:inline distT="0" distB="0" distL="0" distR="0">
            <wp:extent cx="8863330" cy="3543935"/>
            <wp:effectExtent l="19050" t="19050" r="13970" b="18415"/>
            <wp:docPr id="60" name="Picture 59" descr="BaseLin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eLine1.png"/>
                    <pic:cNvPicPr/>
                  </pic:nvPicPr>
                  <pic:blipFill>
                    <a:blip r:embed="rId11" cstate="print"/>
                    <a:stretch>
                      <a:fillRect/>
                    </a:stretch>
                  </pic:blipFill>
                  <pic:spPr>
                    <a:xfrm>
                      <a:off x="0" y="0"/>
                      <a:ext cx="8863330" cy="3543935"/>
                    </a:xfrm>
                    <a:prstGeom prst="rect">
                      <a:avLst/>
                    </a:prstGeom>
                    <a:ln w="12700">
                      <a:solidFill>
                        <a:schemeClr val="tx1"/>
                      </a:solidFill>
                    </a:ln>
                  </pic:spPr>
                </pic:pic>
              </a:graphicData>
            </a:graphic>
          </wp:inline>
        </w:drawing>
      </w:r>
    </w:p>
    <w:p w:rsidR="00C45975" w:rsidRPr="00CE3A87" w:rsidRDefault="00C45975" w:rsidP="00A21242"/>
    <w:p w:rsidR="008022DA" w:rsidRPr="00CE3A87" w:rsidRDefault="008022DA" w:rsidP="008022DA">
      <w:pPr>
        <w:pStyle w:val="Caption"/>
        <w:jc w:val="center"/>
        <w:rPr>
          <w:noProof/>
          <w:sz w:val="24"/>
          <w:szCs w:val="24"/>
        </w:rPr>
      </w:pPr>
      <w:r w:rsidRPr="00CE3A87">
        <w:t>Figure 4 - Music-Escape Prototype Sub-Project Gantt Chart – Progress Monitoring 1</w:t>
      </w:r>
    </w:p>
    <w:p w:rsidR="008022DA" w:rsidRPr="00CE3A87" w:rsidRDefault="008022DA" w:rsidP="00A21242"/>
    <w:p w:rsidR="00C45975" w:rsidRPr="00CE3A87" w:rsidRDefault="00C45975" w:rsidP="00A21242">
      <w:r w:rsidRPr="00CE3A87">
        <w:rPr>
          <w:noProof/>
          <w:lang w:eastAsia="en-GB"/>
        </w:rPr>
        <w:lastRenderedPageBreak/>
        <w:drawing>
          <wp:inline distT="0" distB="0" distL="0" distR="0">
            <wp:extent cx="8863330" cy="3490595"/>
            <wp:effectExtent l="19050" t="19050" r="13970" b="14605"/>
            <wp:docPr id="62" name="Picture 61" descr="BaseLin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eLine2.png"/>
                    <pic:cNvPicPr/>
                  </pic:nvPicPr>
                  <pic:blipFill>
                    <a:blip r:embed="rId12" cstate="print"/>
                    <a:stretch>
                      <a:fillRect/>
                    </a:stretch>
                  </pic:blipFill>
                  <pic:spPr>
                    <a:xfrm>
                      <a:off x="0" y="0"/>
                      <a:ext cx="8863330" cy="3490595"/>
                    </a:xfrm>
                    <a:prstGeom prst="rect">
                      <a:avLst/>
                    </a:prstGeom>
                    <a:ln w="12700">
                      <a:solidFill>
                        <a:schemeClr val="tx1"/>
                      </a:solidFill>
                    </a:ln>
                  </pic:spPr>
                </pic:pic>
              </a:graphicData>
            </a:graphic>
          </wp:inline>
        </w:drawing>
      </w:r>
    </w:p>
    <w:p w:rsidR="008022DA" w:rsidRPr="00CE3A87" w:rsidRDefault="008022DA" w:rsidP="008022DA">
      <w:pPr>
        <w:pStyle w:val="Caption"/>
        <w:jc w:val="center"/>
        <w:rPr>
          <w:noProof/>
          <w:sz w:val="24"/>
          <w:szCs w:val="24"/>
        </w:rPr>
      </w:pPr>
      <w:r w:rsidRPr="00CE3A87">
        <w:t>Figure 5 - Music-Escape Prototype Sub-Project Gantt Chart – Progress Monitoring 2</w:t>
      </w:r>
    </w:p>
    <w:p w:rsidR="00C45975" w:rsidRPr="00CE3A87" w:rsidRDefault="00C45975" w:rsidP="00A21242"/>
    <w:p w:rsidR="00C45975" w:rsidRPr="00CE3A87" w:rsidRDefault="00C45975" w:rsidP="00A21242">
      <w:r w:rsidRPr="00CE3A87">
        <w:rPr>
          <w:noProof/>
          <w:lang w:eastAsia="en-GB"/>
        </w:rPr>
        <w:lastRenderedPageBreak/>
        <w:drawing>
          <wp:inline distT="0" distB="0" distL="0" distR="0">
            <wp:extent cx="8863330" cy="3484880"/>
            <wp:effectExtent l="19050" t="19050" r="13970" b="20320"/>
            <wp:docPr id="63" name="Picture 62" descr="BaseLin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eLine3.png"/>
                    <pic:cNvPicPr/>
                  </pic:nvPicPr>
                  <pic:blipFill>
                    <a:blip r:embed="rId13" cstate="print"/>
                    <a:stretch>
                      <a:fillRect/>
                    </a:stretch>
                  </pic:blipFill>
                  <pic:spPr>
                    <a:xfrm>
                      <a:off x="0" y="0"/>
                      <a:ext cx="8863330" cy="3484880"/>
                    </a:xfrm>
                    <a:prstGeom prst="rect">
                      <a:avLst/>
                    </a:prstGeom>
                    <a:ln w="12700">
                      <a:solidFill>
                        <a:schemeClr val="tx1"/>
                      </a:solidFill>
                    </a:ln>
                  </pic:spPr>
                </pic:pic>
              </a:graphicData>
            </a:graphic>
          </wp:inline>
        </w:drawing>
      </w:r>
    </w:p>
    <w:p w:rsidR="008022DA" w:rsidRPr="00CE3A87" w:rsidRDefault="008022DA" w:rsidP="008022DA">
      <w:pPr>
        <w:pStyle w:val="Caption"/>
        <w:jc w:val="center"/>
        <w:rPr>
          <w:noProof/>
          <w:sz w:val="24"/>
          <w:szCs w:val="24"/>
        </w:rPr>
      </w:pPr>
      <w:r w:rsidRPr="00CE3A87">
        <w:t>Figure 6 - Music-Escape Prototype Sub-Project Gantt Chart – Progress Monitoring 3</w:t>
      </w:r>
    </w:p>
    <w:p w:rsidR="00C45975" w:rsidRPr="00CE3A87" w:rsidRDefault="00C45975" w:rsidP="00A21242"/>
    <w:p w:rsidR="00C45975" w:rsidRPr="00CE3A87" w:rsidRDefault="00C45975" w:rsidP="00A21242">
      <w:r w:rsidRPr="00CE3A87">
        <w:rPr>
          <w:noProof/>
          <w:lang w:eastAsia="en-GB"/>
        </w:rPr>
        <w:lastRenderedPageBreak/>
        <w:drawing>
          <wp:inline distT="0" distB="0" distL="0" distR="0">
            <wp:extent cx="8863330" cy="3511550"/>
            <wp:effectExtent l="19050" t="19050" r="13970" b="12700"/>
            <wp:docPr id="65" name="Picture 64" descr="BaseLin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eLine4.png"/>
                    <pic:cNvPicPr/>
                  </pic:nvPicPr>
                  <pic:blipFill>
                    <a:blip r:embed="rId14" cstate="print"/>
                    <a:stretch>
                      <a:fillRect/>
                    </a:stretch>
                  </pic:blipFill>
                  <pic:spPr>
                    <a:xfrm>
                      <a:off x="0" y="0"/>
                      <a:ext cx="8863330" cy="3511550"/>
                    </a:xfrm>
                    <a:prstGeom prst="rect">
                      <a:avLst/>
                    </a:prstGeom>
                    <a:ln w="12700">
                      <a:solidFill>
                        <a:schemeClr val="tx1"/>
                      </a:solidFill>
                    </a:ln>
                  </pic:spPr>
                </pic:pic>
              </a:graphicData>
            </a:graphic>
          </wp:inline>
        </w:drawing>
      </w:r>
    </w:p>
    <w:p w:rsidR="008022DA" w:rsidRPr="00CE3A87" w:rsidRDefault="008022DA" w:rsidP="00A21242"/>
    <w:p w:rsidR="008022DA" w:rsidRPr="00CE3A87" w:rsidRDefault="008022DA" w:rsidP="008022DA">
      <w:pPr>
        <w:pStyle w:val="Caption"/>
        <w:jc w:val="center"/>
        <w:rPr>
          <w:noProof/>
          <w:sz w:val="24"/>
          <w:szCs w:val="24"/>
        </w:rPr>
      </w:pPr>
      <w:r w:rsidRPr="00CE3A87">
        <w:t>Figure 7 - Music-Escape Prototype Sub-Project Gantt Chart – Progress Monitoring 4</w:t>
      </w:r>
    </w:p>
    <w:p w:rsidR="008022DA" w:rsidRPr="00CE3A87" w:rsidRDefault="008022DA" w:rsidP="00A21242"/>
    <w:p w:rsidR="00C45975" w:rsidRPr="00CE3A87" w:rsidRDefault="00C45975" w:rsidP="00A21242"/>
    <w:p w:rsidR="00C45975" w:rsidRPr="00CE3A87" w:rsidRDefault="00C45975" w:rsidP="00A21242">
      <w:r w:rsidRPr="00CE3A87">
        <w:rPr>
          <w:noProof/>
          <w:lang w:eastAsia="en-GB"/>
        </w:rPr>
        <w:lastRenderedPageBreak/>
        <w:drawing>
          <wp:inline distT="0" distB="0" distL="0" distR="0">
            <wp:extent cx="8863330" cy="3566795"/>
            <wp:effectExtent l="19050" t="0" r="0" b="0"/>
            <wp:docPr id="66" name="Picture 65" descr="BaseLin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eLine5.png"/>
                    <pic:cNvPicPr/>
                  </pic:nvPicPr>
                  <pic:blipFill>
                    <a:blip r:embed="rId15" cstate="print"/>
                    <a:stretch>
                      <a:fillRect/>
                    </a:stretch>
                  </pic:blipFill>
                  <pic:spPr>
                    <a:xfrm>
                      <a:off x="0" y="0"/>
                      <a:ext cx="8863330" cy="3566795"/>
                    </a:xfrm>
                    <a:prstGeom prst="rect">
                      <a:avLst/>
                    </a:prstGeom>
                  </pic:spPr>
                </pic:pic>
              </a:graphicData>
            </a:graphic>
          </wp:inline>
        </w:drawing>
      </w:r>
    </w:p>
    <w:p w:rsidR="00324D51" w:rsidRPr="00CE3A87" w:rsidRDefault="00324D51" w:rsidP="00324D51"/>
    <w:p w:rsidR="008022DA" w:rsidRPr="00CE3A87" w:rsidRDefault="008022DA" w:rsidP="008022DA">
      <w:pPr>
        <w:pStyle w:val="Caption"/>
        <w:jc w:val="center"/>
        <w:rPr>
          <w:noProof/>
          <w:sz w:val="24"/>
          <w:szCs w:val="24"/>
        </w:rPr>
      </w:pPr>
      <w:r w:rsidRPr="00CE3A87">
        <w:t>Figure 8 - Music-Escape Prototype Sub-Project Gantt Chart – Progress Monitoring 5</w:t>
      </w:r>
    </w:p>
    <w:p w:rsidR="00324D51" w:rsidRPr="00CE3A87" w:rsidRDefault="00324D51" w:rsidP="00324D51"/>
    <w:p w:rsidR="0070254A" w:rsidRDefault="0070254A" w:rsidP="00A55D3B">
      <w:pPr>
        <w:spacing w:line="276" w:lineRule="auto"/>
        <w:rPr>
          <w:lang w:eastAsia="en-GB"/>
        </w:rPr>
      </w:pPr>
    </w:p>
    <w:p w:rsidR="0088211D" w:rsidRPr="00CE3A87" w:rsidRDefault="0088211D" w:rsidP="00A55D3B">
      <w:pPr>
        <w:spacing w:line="276" w:lineRule="auto"/>
        <w:rPr>
          <w:lang w:eastAsia="en-GB"/>
        </w:rPr>
      </w:pPr>
      <w:r w:rsidRPr="00CE3A87">
        <w:rPr>
          <w:lang w:eastAsia="en-GB"/>
        </w:rPr>
        <w:t xml:space="preserve">Although the project was managed using Microsoft Project, collaboration was required to share the electronic documents with all team members. A Dropbox folder was created and made available to the team, allowing shared access to the up-to-date copy of all documents.  </w:t>
      </w:r>
    </w:p>
    <w:p w:rsidR="0088211D" w:rsidRPr="00CE3A87" w:rsidRDefault="0088211D" w:rsidP="00A55D3B">
      <w:pPr>
        <w:spacing w:line="276" w:lineRule="auto"/>
        <w:rPr>
          <w:lang w:eastAsia="en-GB"/>
        </w:rPr>
      </w:pPr>
    </w:p>
    <w:p w:rsidR="00A62EDF" w:rsidRPr="00CE3A87" w:rsidRDefault="008022DA" w:rsidP="00A55D3B">
      <w:pPr>
        <w:spacing w:line="276" w:lineRule="auto"/>
        <w:rPr>
          <w:highlight w:val="yellow"/>
        </w:rPr>
      </w:pPr>
      <w:r w:rsidRPr="00CE3A87">
        <w:t>Due to</w:t>
      </w:r>
      <w:r w:rsidR="0088211D">
        <w:t>: careful planning;</w:t>
      </w:r>
      <w:r w:rsidRPr="00CE3A87">
        <w:t xml:space="preserve"> realistic </w:t>
      </w:r>
      <w:r w:rsidR="0088211D">
        <w:t xml:space="preserve">3 point </w:t>
      </w:r>
      <w:r w:rsidRPr="00CE3A87">
        <w:t>estimates</w:t>
      </w:r>
      <w:r w:rsidR="0088211D">
        <w:t xml:space="preserve">; </w:t>
      </w:r>
      <w:r w:rsidRPr="00CE3A87">
        <w:t>a cohesive project team</w:t>
      </w:r>
      <w:r w:rsidR="00FA1C03" w:rsidRPr="00CE3A87">
        <w:t xml:space="preserve">; </w:t>
      </w:r>
      <w:r w:rsidR="0088211D">
        <w:t xml:space="preserve">the adoption of </w:t>
      </w:r>
      <w:r w:rsidR="00FA1C03" w:rsidRPr="00CE3A87">
        <w:t xml:space="preserve">effective </w:t>
      </w:r>
      <w:r w:rsidR="00655D9C" w:rsidRPr="00CE3A87">
        <w:t>monitoring and</w:t>
      </w:r>
      <w:r w:rsidR="0088211D">
        <w:t xml:space="preserve"> controlling </w:t>
      </w:r>
      <w:r w:rsidR="00655D9C" w:rsidRPr="00CE3A87">
        <w:t>during the project, all deadlines were met and the pro</w:t>
      </w:r>
      <w:r w:rsidR="000339D8" w:rsidRPr="00CE3A87">
        <w:t>to</w:t>
      </w:r>
      <w:r w:rsidR="00655D9C" w:rsidRPr="00CE3A87">
        <w:t>type was</w:t>
      </w:r>
      <w:r w:rsidR="00996731">
        <w:t xml:space="preserve">: </w:t>
      </w:r>
      <w:r w:rsidR="00655D9C" w:rsidRPr="00CE3A87">
        <w:t>delivered on time</w:t>
      </w:r>
      <w:r w:rsidR="00996731">
        <w:t>;  met</w:t>
      </w:r>
      <w:r w:rsidR="0088211D">
        <w:t xml:space="preserve"> </w:t>
      </w:r>
      <w:r w:rsidR="00655D9C" w:rsidRPr="00CE3A87">
        <w:t xml:space="preserve">the </w:t>
      </w:r>
      <w:r w:rsidR="0088211D">
        <w:t>user requirements</w:t>
      </w:r>
      <w:r w:rsidR="00996731">
        <w:t xml:space="preserve">; and met the </w:t>
      </w:r>
      <w:r w:rsidR="00655D9C" w:rsidRPr="00CE3A87">
        <w:t>expected quality standard</w:t>
      </w:r>
      <w:r w:rsidR="0088211D">
        <w:t>.</w:t>
      </w:r>
      <w:r w:rsidR="00655D9C" w:rsidRPr="00CE3A87">
        <w:t xml:space="preserve"> </w:t>
      </w:r>
    </w:p>
    <w:p w:rsidR="00870929" w:rsidRPr="00CE3A87" w:rsidRDefault="00870929" w:rsidP="00A55D3B">
      <w:pPr>
        <w:spacing w:line="276" w:lineRule="auto"/>
        <w:sectPr w:rsidR="00870929" w:rsidRPr="00CE3A87" w:rsidSect="005A0EFE">
          <w:pgSz w:w="16838" w:h="11906" w:orient="landscape"/>
          <w:pgMar w:top="1440" w:right="1440" w:bottom="1440" w:left="1440" w:header="708" w:footer="708" w:gutter="0"/>
          <w:cols w:space="708"/>
          <w:docGrid w:linePitch="360"/>
        </w:sectPr>
      </w:pPr>
    </w:p>
    <w:p w:rsidR="001815B3" w:rsidRPr="00CE3A87" w:rsidRDefault="001815B3" w:rsidP="00870929">
      <w:pPr>
        <w:pStyle w:val="Heading1"/>
      </w:pPr>
      <w:bookmarkStart w:id="9" w:name="_Toc388878458"/>
      <w:bookmarkStart w:id="10" w:name="_Toc388899786"/>
      <w:r w:rsidRPr="00CE3A87">
        <w:lastRenderedPageBreak/>
        <w:t>Group Work Evaluation</w:t>
      </w:r>
      <w:bookmarkEnd w:id="9"/>
      <w:bookmarkEnd w:id="10"/>
    </w:p>
    <w:p w:rsidR="0080407B" w:rsidRPr="00CE3A87" w:rsidRDefault="0080407B" w:rsidP="00A21242">
      <w:pPr>
        <w:rPr>
          <w:lang w:eastAsia="en-GB"/>
        </w:rPr>
      </w:pPr>
    </w:p>
    <w:p w:rsidR="008411B6" w:rsidRPr="00CE3A87" w:rsidRDefault="00F67256" w:rsidP="00A55D3B">
      <w:pPr>
        <w:spacing w:line="276" w:lineRule="auto"/>
        <w:rPr>
          <w:lang w:eastAsia="en-GB"/>
        </w:rPr>
      </w:pPr>
      <w:r w:rsidRPr="00CE3A87">
        <w:rPr>
          <w:lang w:eastAsia="en-GB"/>
        </w:rPr>
        <w:t xml:space="preserve">Project Organisation, roles and responsibilities were </w:t>
      </w:r>
      <w:r w:rsidR="005B0473" w:rsidRPr="00CE3A87">
        <w:rPr>
          <w:lang w:eastAsia="en-GB"/>
        </w:rPr>
        <w:t xml:space="preserve">agreed </w:t>
      </w:r>
      <w:r w:rsidR="005E28B2" w:rsidRPr="00CE3A87">
        <w:rPr>
          <w:lang w:eastAsia="en-GB"/>
        </w:rPr>
        <w:t>during project initiation and a</w:t>
      </w:r>
      <w:r w:rsidR="005B0473" w:rsidRPr="00CE3A87">
        <w:rPr>
          <w:lang w:eastAsia="en-GB"/>
        </w:rPr>
        <w:t xml:space="preserve">re </w:t>
      </w:r>
      <w:r w:rsidRPr="00CE3A87">
        <w:rPr>
          <w:lang w:eastAsia="en-GB"/>
        </w:rPr>
        <w:t>described in the PID –</w:t>
      </w:r>
      <w:r w:rsidR="005B0473" w:rsidRPr="00CE3A87">
        <w:rPr>
          <w:lang w:eastAsia="en-GB"/>
        </w:rPr>
        <w:t>Please see</w:t>
      </w:r>
      <w:r w:rsidRPr="00CE3A87">
        <w:rPr>
          <w:lang w:eastAsia="en-GB"/>
        </w:rPr>
        <w:t xml:space="preserve"> Appendix </w:t>
      </w:r>
      <w:r w:rsidR="001E4704" w:rsidRPr="00CE3A87">
        <w:rPr>
          <w:lang w:eastAsia="en-GB"/>
        </w:rPr>
        <w:t>2</w:t>
      </w:r>
    </w:p>
    <w:p w:rsidR="007840FE" w:rsidRPr="00CE3A87" w:rsidRDefault="007840FE" w:rsidP="00A55D3B">
      <w:pPr>
        <w:spacing w:line="276" w:lineRule="auto"/>
        <w:rPr>
          <w:lang w:eastAsia="en-GB"/>
        </w:rPr>
      </w:pPr>
    </w:p>
    <w:p w:rsidR="00EE3C53" w:rsidRPr="00CE3A87" w:rsidRDefault="007840FE" w:rsidP="00A55D3B">
      <w:pPr>
        <w:spacing w:line="276" w:lineRule="auto"/>
        <w:rPr>
          <w:lang w:eastAsia="en-GB"/>
        </w:rPr>
      </w:pPr>
      <w:r w:rsidRPr="00CE3A87">
        <w:rPr>
          <w:lang w:eastAsia="en-GB"/>
        </w:rPr>
        <w:t xml:space="preserve">The development team , made up of four GetitrIT employees, </w:t>
      </w:r>
      <w:r w:rsidR="00996731">
        <w:rPr>
          <w:lang w:eastAsia="en-GB"/>
        </w:rPr>
        <w:t xml:space="preserve"> were</w:t>
      </w:r>
      <w:r w:rsidRPr="00CE3A87">
        <w:rPr>
          <w:lang w:eastAsia="en-GB"/>
        </w:rPr>
        <w:t xml:space="preserve"> all experienced analyst programmers </w:t>
      </w:r>
      <w:r w:rsidR="00996731">
        <w:rPr>
          <w:lang w:eastAsia="en-GB"/>
        </w:rPr>
        <w:t>and were</w:t>
      </w:r>
      <w:r w:rsidR="00EE3C53" w:rsidRPr="00CE3A87">
        <w:rPr>
          <w:lang w:eastAsia="en-GB"/>
        </w:rPr>
        <w:t xml:space="preserve"> therefore been equally responsible for the analysis and design of the software system. </w:t>
      </w:r>
    </w:p>
    <w:p w:rsidR="00EE3C53" w:rsidRPr="00CE3A87" w:rsidRDefault="00EE3C53" w:rsidP="00A55D3B">
      <w:pPr>
        <w:spacing w:line="276" w:lineRule="auto"/>
        <w:rPr>
          <w:lang w:eastAsia="en-GB"/>
        </w:rPr>
      </w:pPr>
    </w:p>
    <w:p w:rsidR="00EE3C53" w:rsidRPr="00CE3A87" w:rsidRDefault="00EE3C53" w:rsidP="00A55D3B">
      <w:pPr>
        <w:spacing w:line="276" w:lineRule="auto"/>
        <w:rPr>
          <w:lang w:eastAsia="en-GB"/>
        </w:rPr>
      </w:pPr>
      <w:r w:rsidRPr="00CE3A87">
        <w:rPr>
          <w:lang w:eastAsia="en-GB"/>
        </w:rPr>
        <w:t xml:space="preserve">The prototype was designed by Ekta Shah and developed by Jeanette Adams and Richard Jones collaboratively. </w:t>
      </w:r>
    </w:p>
    <w:p w:rsidR="00EE3C53" w:rsidRPr="00CE3A87" w:rsidRDefault="00EE3C53" w:rsidP="00A55D3B">
      <w:pPr>
        <w:spacing w:line="276" w:lineRule="auto"/>
      </w:pPr>
    </w:p>
    <w:p w:rsidR="007840FE" w:rsidRPr="00CE3A87" w:rsidRDefault="007840FE" w:rsidP="00A55D3B">
      <w:pPr>
        <w:spacing w:line="276" w:lineRule="auto"/>
        <w:rPr>
          <w:lang w:eastAsia="en-GB"/>
        </w:rPr>
      </w:pPr>
      <w:r w:rsidRPr="00CE3A87">
        <w:rPr>
          <w:lang w:eastAsia="en-GB"/>
        </w:rPr>
        <w:t xml:space="preserve">Mirlinda Husejni  </w:t>
      </w:r>
      <w:r w:rsidR="00817DAF" w:rsidRPr="00CE3A87">
        <w:rPr>
          <w:lang w:eastAsia="en-GB"/>
        </w:rPr>
        <w:t>was given the role of</w:t>
      </w:r>
      <w:r w:rsidR="00EE3C53" w:rsidRPr="00CE3A87">
        <w:rPr>
          <w:lang w:eastAsia="en-GB"/>
        </w:rPr>
        <w:t xml:space="preserve"> project manager, due to </w:t>
      </w:r>
      <w:r w:rsidR="00817DAF" w:rsidRPr="00CE3A87">
        <w:rPr>
          <w:lang w:eastAsia="en-GB"/>
        </w:rPr>
        <w:t xml:space="preserve">having some </w:t>
      </w:r>
      <w:r w:rsidR="00EE3C53" w:rsidRPr="00CE3A87">
        <w:rPr>
          <w:lang w:eastAsia="en-GB"/>
        </w:rPr>
        <w:t>experience in this role</w:t>
      </w:r>
      <w:r w:rsidR="000F7FC4" w:rsidRPr="00CE3A87">
        <w:rPr>
          <w:lang w:eastAsia="en-GB"/>
        </w:rPr>
        <w:t xml:space="preserve">. </w:t>
      </w:r>
      <w:r w:rsidR="00817DAF" w:rsidRPr="00CE3A87">
        <w:rPr>
          <w:lang w:eastAsia="en-GB"/>
        </w:rPr>
        <w:t>She</w:t>
      </w:r>
      <w:r w:rsidR="000F7FC4" w:rsidRPr="00CE3A87">
        <w:rPr>
          <w:lang w:eastAsia="en-GB"/>
        </w:rPr>
        <w:t>, like all good project managers has good communication and coordination skills as well as enthusiasm, optimism, self-control, direction and promotes</w:t>
      </w:r>
      <w:r w:rsidR="00817DAF" w:rsidRPr="00CE3A87">
        <w:rPr>
          <w:lang w:eastAsia="en-GB"/>
        </w:rPr>
        <w:t xml:space="preserve"> team building</w:t>
      </w:r>
      <w:r w:rsidR="000F7FC4" w:rsidRPr="00CE3A87">
        <w:rPr>
          <w:lang w:eastAsia="en-GB"/>
        </w:rPr>
        <w:t xml:space="preserve">.   </w:t>
      </w:r>
      <w:r w:rsidR="00EE3C53" w:rsidRPr="00CE3A87">
        <w:rPr>
          <w:lang w:eastAsia="en-GB"/>
        </w:rPr>
        <w:t xml:space="preserve"> </w:t>
      </w:r>
    </w:p>
    <w:p w:rsidR="00323A37" w:rsidRPr="00CE3A87" w:rsidRDefault="00323A37" w:rsidP="00A55D3B">
      <w:pPr>
        <w:spacing w:line="276" w:lineRule="auto"/>
        <w:rPr>
          <w:lang w:eastAsia="en-GB"/>
        </w:rPr>
      </w:pPr>
    </w:p>
    <w:p w:rsidR="00323A37" w:rsidRPr="00CE3A87" w:rsidRDefault="00FA1C03" w:rsidP="00A55D3B">
      <w:pPr>
        <w:spacing w:line="276" w:lineRule="auto"/>
        <w:rPr>
          <w:lang w:eastAsia="en-GB"/>
        </w:rPr>
      </w:pPr>
      <w:r w:rsidRPr="00CE3A87">
        <w:rPr>
          <w:lang w:eastAsia="en-GB"/>
        </w:rPr>
        <w:t xml:space="preserve">While the project was </w:t>
      </w:r>
      <w:r w:rsidR="00323A37" w:rsidRPr="00CE3A87">
        <w:rPr>
          <w:lang w:eastAsia="en-GB"/>
        </w:rPr>
        <w:t xml:space="preserve">in progress, one of </w:t>
      </w:r>
      <w:r w:rsidR="00870929" w:rsidRPr="00CE3A87">
        <w:rPr>
          <w:lang w:eastAsia="en-GB"/>
        </w:rPr>
        <w:t>the Project Manager’s</w:t>
      </w:r>
      <w:r w:rsidR="00323A37" w:rsidRPr="00CE3A87">
        <w:rPr>
          <w:lang w:eastAsia="en-GB"/>
        </w:rPr>
        <w:t xml:space="preserve"> critical task</w:t>
      </w:r>
      <w:r w:rsidRPr="00CE3A87">
        <w:rPr>
          <w:lang w:eastAsia="en-GB"/>
        </w:rPr>
        <w:t xml:space="preserve">s was </w:t>
      </w:r>
      <w:r w:rsidR="00323A37" w:rsidRPr="00CE3A87">
        <w:rPr>
          <w:lang w:eastAsia="en-GB"/>
        </w:rPr>
        <w:t xml:space="preserve">to monitor the level of project change and highlight any issues that may </w:t>
      </w:r>
      <w:r w:rsidRPr="00CE3A87">
        <w:rPr>
          <w:lang w:eastAsia="en-GB"/>
        </w:rPr>
        <w:t xml:space="preserve">have </w:t>
      </w:r>
      <w:r w:rsidR="00323A37" w:rsidRPr="00CE3A87">
        <w:rPr>
          <w:lang w:eastAsia="en-GB"/>
        </w:rPr>
        <w:t>affect</w:t>
      </w:r>
      <w:r w:rsidRPr="00CE3A87">
        <w:rPr>
          <w:lang w:eastAsia="en-GB"/>
        </w:rPr>
        <w:t>ed</w:t>
      </w:r>
      <w:r w:rsidR="00323A37" w:rsidRPr="00CE3A87">
        <w:rPr>
          <w:lang w:eastAsia="en-GB"/>
        </w:rPr>
        <w:t xml:space="preserve"> the project schedule or business case. Large numbers of requests for change indicate</w:t>
      </w:r>
      <w:r w:rsidR="0080407B" w:rsidRPr="00CE3A87">
        <w:rPr>
          <w:lang w:eastAsia="en-GB"/>
        </w:rPr>
        <w:t>s</w:t>
      </w:r>
      <w:r w:rsidR="00323A37" w:rsidRPr="00CE3A87">
        <w:rPr>
          <w:lang w:eastAsia="en-GB"/>
        </w:rPr>
        <w:t xml:space="preserve"> “scope creep”, which occurs when stakeholders attempt to change the objectives of a poorly defined project.  </w:t>
      </w:r>
      <w:r w:rsidRPr="00CE3A87">
        <w:rPr>
          <w:lang w:eastAsia="en-GB"/>
        </w:rPr>
        <w:t xml:space="preserve">Thankfully, </w:t>
      </w:r>
      <w:r w:rsidR="00996731">
        <w:rPr>
          <w:lang w:eastAsia="en-GB"/>
        </w:rPr>
        <w:t xml:space="preserve">due to detailed requirements and continual user input, </w:t>
      </w:r>
      <w:r w:rsidRPr="00CE3A87">
        <w:rPr>
          <w:lang w:eastAsia="en-GB"/>
        </w:rPr>
        <w:t>this was not a problem in this project.</w:t>
      </w:r>
    </w:p>
    <w:p w:rsidR="005E28B2" w:rsidRPr="00CE3A87" w:rsidRDefault="005E28B2" w:rsidP="00A55D3B">
      <w:pPr>
        <w:spacing w:line="276" w:lineRule="auto"/>
        <w:rPr>
          <w:lang w:eastAsia="en-GB"/>
        </w:rPr>
      </w:pPr>
    </w:p>
    <w:p w:rsidR="001422FA" w:rsidRPr="00CE3A87" w:rsidRDefault="001422FA" w:rsidP="00A55D3B">
      <w:pPr>
        <w:spacing w:line="276" w:lineRule="auto"/>
        <w:rPr>
          <w:lang w:eastAsia="en-GB"/>
        </w:rPr>
      </w:pPr>
      <w:r w:rsidRPr="00CE3A87">
        <w:rPr>
          <w:lang w:eastAsia="en-GB"/>
        </w:rPr>
        <w:t>Employees  of a software organisation are its greatest asset.</w:t>
      </w:r>
      <w:r w:rsidR="005E28B2" w:rsidRPr="00CE3A87">
        <w:rPr>
          <w:lang w:eastAsia="en-GB"/>
        </w:rPr>
        <w:t xml:space="preserve"> </w:t>
      </w:r>
      <w:r w:rsidRPr="00CE3A87">
        <w:rPr>
          <w:lang w:eastAsia="en-GB"/>
        </w:rPr>
        <w:t>Recruiting and retaining good empl</w:t>
      </w:r>
      <w:r w:rsidR="00FA1C03" w:rsidRPr="00CE3A87">
        <w:rPr>
          <w:lang w:eastAsia="en-GB"/>
        </w:rPr>
        <w:t>o</w:t>
      </w:r>
      <w:r w:rsidRPr="00CE3A87">
        <w:rPr>
          <w:lang w:eastAsia="en-GB"/>
        </w:rPr>
        <w:t>yees is costly, so managers are under pressure to ensure they have a good</w:t>
      </w:r>
      <w:r w:rsidRPr="00CE3A87">
        <w:rPr>
          <w:noProof/>
          <w:lang w:eastAsia="en-GB"/>
        </w:rPr>
        <w:t xml:space="preserve"> return on this investment.</w:t>
      </w:r>
      <w:r w:rsidR="005B0473" w:rsidRPr="00CE3A87">
        <w:rPr>
          <w:noProof/>
          <w:lang w:eastAsia="en-GB"/>
        </w:rPr>
        <w:t xml:space="preserve"> </w:t>
      </w:r>
      <w:r w:rsidR="002006E9" w:rsidRPr="00CE3A87">
        <w:rPr>
          <w:lang w:eastAsia="en-GB"/>
        </w:rPr>
        <w:t>[4]</w:t>
      </w:r>
    </w:p>
    <w:p w:rsidR="005E28B2" w:rsidRPr="00CE3A87" w:rsidRDefault="005E28B2" w:rsidP="00A55D3B">
      <w:pPr>
        <w:spacing w:line="276" w:lineRule="auto"/>
      </w:pPr>
    </w:p>
    <w:p w:rsidR="005B0473" w:rsidRPr="00CE3A87" w:rsidRDefault="005B0473" w:rsidP="00A55D3B">
      <w:pPr>
        <w:spacing w:line="276" w:lineRule="auto"/>
      </w:pPr>
      <w:r w:rsidRPr="00CE3A87">
        <w:t xml:space="preserve">Software development </w:t>
      </w:r>
      <w:r w:rsidR="0074617E" w:rsidRPr="00CE3A87">
        <w:t xml:space="preserve">has evolved from </w:t>
      </w:r>
      <w:r w:rsidRPr="00CE3A87">
        <w:t xml:space="preserve">an individual based activity to a </w:t>
      </w:r>
      <w:r w:rsidR="005E28B2" w:rsidRPr="00CE3A87">
        <w:t>group</w:t>
      </w:r>
      <w:r w:rsidRPr="00CE3A87">
        <w:t xml:space="preserve"> oriented process</w:t>
      </w:r>
      <w:r w:rsidR="0074617E" w:rsidRPr="00CE3A87">
        <w:t xml:space="preserve">, As a result of this change, </w:t>
      </w:r>
      <w:r w:rsidR="0074617E" w:rsidRPr="00CE3A87">
        <w:rPr>
          <w:rFonts w:cs="Times New Roman"/>
        </w:rPr>
        <w:t>forming effective teams has become a critical task for managers</w:t>
      </w:r>
      <w:r w:rsidR="0074617E" w:rsidRPr="00CE3A87">
        <w:t xml:space="preserve"> </w:t>
      </w:r>
      <w:r w:rsidRPr="00CE3A87">
        <w:t>[3]</w:t>
      </w:r>
      <w:r w:rsidR="0074617E" w:rsidRPr="00CE3A87">
        <w:t>[5]</w:t>
      </w:r>
    </w:p>
    <w:p w:rsidR="005E28B2" w:rsidRPr="00CE3A87" w:rsidRDefault="005E28B2" w:rsidP="00A55D3B">
      <w:pPr>
        <w:spacing w:line="276" w:lineRule="auto"/>
      </w:pPr>
    </w:p>
    <w:p w:rsidR="002006E9" w:rsidRPr="00CE3A87" w:rsidRDefault="005B0473" w:rsidP="00A55D3B">
      <w:pPr>
        <w:spacing w:line="276" w:lineRule="auto"/>
        <w:rPr>
          <w:rFonts w:cs="Times New Roman"/>
        </w:rPr>
      </w:pPr>
      <w:r w:rsidRPr="00CE3A87">
        <w:t>Team effectiveness mostly depends on the type of project as well as the organisation doing the work.  However, t</w:t>
      </w:r>
      <w:r w:rsidR="002006E9" w:rsidRPr="00CE3A87">
        <w:rPr>
          <w:rFonts w:cs="Times New Roman"/>
        </w:rPr>
        <w:t xml:space="preserve">here are a number of </w:t>
      </w:r>
      <w:r w:rsidRPr="00CE3A87">
        <w:rPr>
          <w:rFonts w:cs="Times New Roman"/>
        </w:rPr>
        <w:t xml:space="preserve">other </w:t>
      </w:r>
      <w:r w:rsidR="002006E9" w:rsidRPr="00CE3A87">
        <w:rPr>
          <w:rFonts w:cs="Times New Roman"/>
        </w:rPr>
        <w:t xml:space="preserve">factors </w:t>
      </w:r>
      <w:r w:rsidRPr="00CE3A87">
        <w:rPr>
          <w:rFonts w:cs="Times New Roman"/>
        </w:rPr>
        <w:t>influencing team quality:</w:t>
      </w:r>
    </w:p>
    <w:p w:rsidR="005E28B2" w:rsidRPr="00CE3A87" w:rsidRDefault="005E28B2" w:rsidP="00A55D3B">
      <w:pPr>
        <w:spacing w:line="276" w:lineRule="auto"/>
      </w:pPr>
    </w:p>
    <w:p w:rsidR="002006E9" w:rsidRPr="00CE3A87" w:rsidRDefault="0074617E" w:rsidP="00A55D3B">
      <w:pPr>
        <w:pStyle w:val="ListParagraph"/>
        <w:numPr>
          <w:ilvl w:val="0"/>
          <w:numId w:val="4"/>
        </w:numPr>
        <w:spacing w:line="276" w:lineRule="auto"/>
        <w:ind w:left="360"/>
      </w:pPr>
      <w:r w:rsidRPr="00CE3A87">
        <w:t>Team</w:t>
      </w:r>
      <w:r w:rsidR="002006E9" w:rsidRPr="00CE3A87">
        <w:t xml:space="preserve"> makeup</w:t>
      </w:r>
    </w:p>
    <w:p w:rsidR="005B0473" w:rsidRPr="00CE3A87" w:rsidRDefault="005B0473" w:rsidP="00A55D3B">
      <w:pPr>
        <w:pStyle w:val="ListParagraph"/>
        <w:spacing w:line="276" w:lineRule="auto"/>
        <w:ind w:left="360"/>
        <w:rPr>
          <w:noProof/>
          <w:lang w:eastAsia="en-GB"/>
        </w:rPr>
      </w:pPr>
      <w:r w:rsidRPr="00CE3A87">
        <w:rPr>
          <w:noProof/>
          <w:lang w:eastAsia="en-GB"/>
        </w:rPr>
        <w:t xml:space="preserve">Software </w:t>
      </w:r>
      <w:r w:rsidR="005E28B2" w:rsidRPr="00CE3A87">
        <w:rPr>
          <w:noProof/>
          <w:lang w:eastAsia="en-GB"/>
        </w:rPr>
        <w:t>teams</w:t>
      </w:r>
      <w:r w:rsidRPr="00CE3A87">
        <w:rPr>
          <w:noProof/>
          <w:lang w:eastAsia="en-GB"/>
        </w:rPr>
        <w:t xml:space="preserve"> should generally be</w:t>
      </w:r>
      <w:r w:rsidR="0074617E" w:rsidRPr="00CE3A87">
        <w:rPr>
          <w:noProof/>
          <w:lang w:eastAsia="en-GB"/>
        </w:rPr>
        <w:t xml:space="preserve"> made up of ten or less members. </w:t>
      </w:r>
      <w:r w:rsidRPr="00CE3A87">
        <w:rPr>
          <w:noProof/>
          <w:lang w:eastAsia="en-GB"/>
        </w:rPr>
        <w:t xml:space="preserve"> </w:t>
      </w:r>
      <w:r w:rsidR="005E28B2" w:rsidRPr="00CE3A87">
        <w:rPr>
          <w:noProof/>
          <w:lang w:eastAsia="en-GB"/>
        </w:rPr>
        <w:t>This reduces the likelihood of</w:t>
      </w:r>
      <w:r w:rsidRPr="00CE3A87">
        <w:rPr>
          <w:noProof/>
          <w:lang w:eastAsia="en-GB"/>
        </w:rPr>
        <w:t xml:space="preserve"> communication problems</w:t>
      </w:r>
      <w:r w:rsidR="005E28B2" w:rsidRPr="00CE3A87">
        <w:rPr>
          <w:noProof/>
          <w:lang w:eastAsia="en-GB"/>
        </w:rPr>
        <w:t xml:space="preserve"> and</w:t>
      </w:r>
      <w:r w:rsidR="0074617E" w:rsidRPr="00CE3A87">
        <w:rPr>
          <w:noProof/>
          <w:lang w:eastAsia="en-GB"/>
        </w:rPr>
        <w:t xml:space="preserve"> everyone </w:t>
      </w:r>
      <w:r w:rsidRPr="00CE3A87">
        <w:rPr>
          <w:noProof/>
          <w:lang w:eastAsia="en-GB"/>
        </w:rPr>
        <w:t xml:space="preserve">knows </w:t>
      </w:r>
      <w:r w:rsidR="0074617E" w:rsidRPr="00CE3A87">
        <w:rPr>
          <w:noProof/>
          <w:lang w:eastAsia="en-GB"/>
        </w:rPr>
        <w:t>eachother</w:t>
      </w:r>
      <w:r w:rsidR="005E28B2" w:rsidRPr="00CE3A87">
        <w:rPr>
          <w:noProof/>
          <w:lang w:eastAsia="en-GB"/>
        </w:rPr>
        <w:t>,</w:t>
      </w:r>
      <w:r w:rsidR="0074617E" w:rsidRPr="00CE3A87">
        <w:rPr>
          <w:noProof/>
          <w:lang w:eastAsia="en-GB"/>
        </w:rPr>
        <w:t xml:space="preserve"> and what everyone is doing</w:t>
      </w:r>
      <w:r w:rsidR="005E28B2" w:rsidRPr="00CE3A87">
        <w:rPr>
          <w:noProof/>
          <w:lang w:eastAsia="en-GB"/>
        </w:rPr>
        <w:t xml:space="preserve">. </w:t>
      </w:r>
      <w:r w:rsidR="0074617E" w:rsidRPr="00CE3A87">
        <w:rPr>
          <w:noProof/>
          <w:lang w:eastAsia="en-GB"/>
        </w:rPr>
        <w:t xml:space="preserve"> </w:t>
      </w:r>
      <w:r w:rsidRPr="00CE3A87">
        <w:rPr>
          <w:noProof/>
          <w:lang w:eastAsia="en-GB"/>
        </w:rPr>
        <w:t xml:space="preserve">  </w:t>
      </w:r>
    </w:p>
    <w:p w:rsidR="0074617E" w:rsidRPr="00CE3A87" w:rsidRDefault="0074617E" w:rsidP="00A55D3B">
      <w:pPr>
        <w:pStyle w:val="ListParagraph"/>
        <w:spacing w:line="276" w:lineRule="auto"/>
        <w:ind w:left="360"/>
      </w:pPr>
    </w:p>
    <w:p w:rsidR="002006E9" w:rsidRPr="00CE3A87" w:rsidRDefault="002006E9" w:rsidP="00A55D3B">
      <w:pPr>
        <w:pStyle w:val="ListParagraph"/>
        <w:numPr>
          <w:ilvl w:val="0"/>
          <w:numId w:val="3"/>
        </w:numPr>
        <w:spacing w:line="276" w:lineRule="auto"/>
        <w:ind w:left="360"/>
      </w:pPr>
      <w:r w:rsidRPr="00CE3A87">
        <w:t>G</w:t>
      </w:r>
      <w:r w:rsidR="005B0473" w:rsidRPr="00CE3A87">
        <w:t>roup cohesion</w:t>
      </w:r>
    </w:p>
    <w:p w:rsidR="0074617E" w:rsidRPr="00CE3A87" w:rsidRDefault="00A52A01" w:rsidP="00A55D3B">
      <w:pPr>
        <w:spacing w:line="276" w:lineRule="auto"/>
        <w:ind w:left="360"/>
        <w:rPr>
          <w:noProof/>
          <w:lang w:eastAsia="en-GB"/>
        </w:rPr>
      </w:pPr>
      <w:r>
        <w:rPr>
          <w:noProof/>
          <w:lang w:eastAsia="en-GB"/>
        </w:rPr>
        <w:lastRenderedPageBreak/>
        <w:t>Putting toge</w:t>
      </w:r>
      <w:r w:rsidR="005B0473" w:rsidRPr="00CE3A87">
        <w:rPr>
          <w:noProof/>
          <w:lang w:eastAsia="en-GB"/>
        </w:rPr>
        <w:t>ther a group that has the right balance of technical skills, experience and personal</w:t>
      </w:r>
      <w:r>
        <w:rPr>
          <w:noProof/>
          <w:lang w:eastAsia="en-GB"/>
        </w:rPr>
        <w:t>i</w:t>
      </w:r>
      <w:r w:rsidR="005B0473" w:rsidRPr="00CE3A87">
        <w:rPr>
          <w:noProof/>
          <w:lang w:eastAsia="en-GB"/>
        </w:rPr>
        <w:t>ties is a critical p</w:t>
      </w:r>
      <w:r w:rsidR="0074617E" w:rsidRPr="00CE3A87">
        <w:rPr>
          <w:noProof/>
          <w:lang w:eastAsia="en-GB"/>
        </w:rPr>
        <w:t xml:space="preserve">roject management </w:t>
      </w:r>
      <w:r w:rsidR="005B0473" w:rsidRPr="00CE3A87">
        <w:rPr>
          <w:noProof/>
          <w:lang w:eastAsia="en-GB"/>
        </w:rPr>
        <w:t>task</w:t>
      </w:r>
      <w:r w:rsidR="0074617E" w:rsidRPr="00CE3A87">
        <w:rPr>
          <w:noProof/>
          <w:lang w:eastAsia="en-GB"/>
        </w:rPr>
        <w:t>. However, this is not the most impor</w:t>
      </w:r>
      <w:r>
        <w:rPr>
          <w:noProof/>
          <w:lang w:eastAsia="en-GB"/>
        </w:rPr>
        <w:t>tant factor. Cohesive groups are</w:t>
      </w:r>
      <w:r w:rsidR="0074617E" w:rsidRPr="00CE3A87">
        <w:rPr>
          <w:noProof/>
          <w:lang w:eastAsia="en-GB"/>
        </w:rPr>
        <w:t xml:space="preserve"> deemed the route of teamwork quality as </w:t>
      </w:r>
      <w:r w:rsidR="005B0473" w:rsidRPr="00CE3A87">
        <w:rPr>
          <w:noProof/>
          <w:lang w:eastAsia="en-GB"/>
        </w:rPr>
        <w:t xml:space="preserve"> </w:t>
      </w:r>
      <w:r w:rsidR="0074617E" w:rsidRPr="00CE3A87">
        <w:rPr>
          <w:noProof/>
          <w:lang w:eastAsia="en-GB"/>
        </w:rPr>
        <w:t>the</w:t>
      </w:r>
      <w:r w:rsidR="005B0473" w:rsidRPr="00CE3A87">
        <w:rPr>
          <w:noProof/>
          <w:lang w:eastAsia="en-GB"/>
        </w:rPr>
        <w:t xml:space="preserve"> </w:t>
      </w:r>
      <w:r w:rsidR="0074617E" w:rsidRPr="00CE3A87">
        <w:rPr>
          <w:noProof/>
          <w:lang w:eastAsia="en-GB"/>
        </w:rPr>
        <w:t>members</w:t>
      </w:r>
      <w:r w:rsidR="005B0473" w:rsidRPr="00CE3A87">
        <w:rPr>
          <w:noProof/>
          <w:lang w:eastAsia="en-GB"/>
        </w:rPr>
        <w:t xml:space="preserve"> are </w:t>
      </w:r>
      <w:r w:rsidR="00996731">
        <w:rPr>
          <w:noProof/>
          <w:lang w:eastAsia="en-GB"/>
        </w:rPr>
        <w:t xml:space="preserve">more </w:t>
      </w:r>
      <w:r w:rsidR="005B0473" w:rsidRPr="00CE3A87">
        <w:rPr>
          <w:noProof/>
          <w:lang w:eastAsia="en-GB"/>
        </w:rPr>
        <w:t>motivated  by the success of the group</w:t>
      </w:r>
      <w:r w:rsidR="00996731">
        <w:rPr>
          <w:noProof/>
          <w:lang w:eastAsia="en-GB"/>
        </w:rPr>
        <w:t xml:space="preserve"> than </w:t>
      </w:r>
      <w:r w:rsidR="005B0473" w:rsidRPr="00CE3A87">
        <w:rPr>
          <w:noProof/>
          <w:lang w:eastAsia="en-GB"/>
        </w:rPr>
        <w:t>their personal  goals</w:t>
      </w:r>
      <w:r w:rsidR="0074617E" w:rsidRPr="00CE3A87">
        <w:rPr>
          <w:noProof/>
          <w:lang w:eastAsia="en-GB"/>
        </w:rPr>
        <w:t xml:space="preserve"> and are loyal and protective over eachother. </w:t>
      </w:r>
    </w:p>
    <w:p w:rsidR="005E28B2" w:rsidRPr="00CE3A87" w:rsidRDefault="005E28B2" w:rsidP="00A55D3B">
      <w:pPr>
        <w:spacing w:line="276" w:lineRule="auto"/>
        <w:ind w:left="360"/>
        <w:rPr>
          <w:noProof/>
          <w:lang w:eastAsia="en-GB"/>
        </w:rPr>
      </w:pPr>
    </w:p>
    <w:p w:rsidR="005B0473" w:rsidRPr="00CE3A87" w:rsidRDefault="0074617E" w:rsidP="00A55D3B">
      <w:pPr>
        <w:spacing w:line="276" w:lineRule="auto"/>
        <w:ind w:left="360"/>
      </w:pPr>
      <w:r w:rsidRPr="00CE3A87">
        <w:t xml:space="preserve">A software manager can </w:t>
      </w:r>
      <w:r w:rsidR="005B0473" w:rsidRPr="00CE3A87">
        <w:t xml:space="preserve">promote cohesion </w:t>
      </w:r>
      <w:r w:rsidRPr="00CE3A87">
        <w:t xml:space="preserve">by  </w:t>
      </w:r>
      <w:r w:rsidR="005B0473" w:rsidRPr="00CE3A87">
        <w:t>treat</w:t>
      </w:r>
      <w:r w:rsidRPr="00CE3A87">
        <w:t xml:space="preserve">ing the team as </w:t>
      </w:r>
      <w:r w:rsidR="005B0473" w:rsidRPr="00CE3A87">
        <w:t>responsible and trustworthy and</w:t>
      </w:r>
      <w:r w:rsidRPr="00CE3A87">
        <w:t xml:space="preserve"> by sharing information freely</w:t>
      </w:r>
      <w:r w:rsidR="00996731">
        <w:t>. This</w:t>
      </w:r>
      <w:r w:rsidRPr="00CE3A87">
        <w:t xml:space="preserve"> </w:t>
      </w:r>
      <w:r w:rsidR="005B0473" w:rsidRPr="00CE3A87">
        <w:t>makes people feel value</w:t>
      </w:r>
      <w:r w:rsidRPr="00CE3A87">
        <w:t>d and part of a team</w:t>
      </w:r>
      <w:r w:rsidR="005B0473" w:rsidRPr="00CE3A87">
        <w:t xml:space="preserve">. </w:t>
      </w:r>
      <w:r w:rsidR="005F2454" w:rsidRPr="00CE3A87">
        <w:t xml:space="preserve">Team events, such as </w:t>
      </w:r>
      <w:r w:rsidR="005B0473" w:rsidRPr="00CE3A87">
        <w:t>social activities</w:t>
      </w:r>
      <w:r w:rsidR="005F2454" w:rsidRPr="00CE3A87">
        <w:t xml:space="preserve"> or</w:t>
      </w:r>
      <w:r w:rsidR="005B0473" w:rsidRPr="00CE3A87">
        <w:t xml:space="preserve"> team building</w:t>
      </w:r>
      <w:r w:rsidR="005F2454" w:rsidRPr="00CE3A87">
        <w:t xml:space="preserve"> can also promote team cohesion.</w:t>
      </w:r>
      <w:r w:rsidR="005B0473" w:rsidRPr="00CE3A87">
        <w:t xml:space="preserve"> </w:t>
      </w:r>
    </w:p>
    <w:p w:rsidR="005E6C65" w:rsidRPr="00CE3A87" w:rsidRDefault="005E6C65" w:rsidP="00A55D3B">
      <w:pPr>
        <w:spacing w:line="276" w:lineRule="auto"/>
      </w:pPr>
    </w:p>
    <w:p w:rsidR="002006E9" w:rsidRPr="00CE3A87" w:rsidRDefault="002006E9" w:rsidP="00A55D3B">
      <w:pPr>
        <w:pStyle w:val="ListParagraph"/>
        <w:numPr>
          <w:ilvl w:val="0"/>
          <w:numId w:val="3"/>
        </w:numPr>
        <w:spacing w:line="276" w:lineRule="auto"/>
        <w:ind w:left="360"/>
      </w:pPr>
      <w:r w:rsidRPr="00CE3A87">
        <w:t>Group communications</w:t>
      </w:r>
    </w:p>
    <w:p w:rsidR="00EC604B" w:rsidRPr="00CE3A87" w:rsidRDefault="005B0473" w:rsidP="00A55D3B">
      <w:pPr>
        <w:spacing w:line="276" w:lineRule="auto"/>
        <w:ind w:left="360"/>
      </w:pPr>
      <w:r w:rsidRPr="00CE3A87">
        <w:t>Good communication –</w:t>
      </w:r>
      <w:r w:rsidR="005F2454" w:rsidRPr="00CE3A87">
        <w:t>As well as strengthening</w:t>
      </w:r>
      <w:r w:rsidR="00FA1C03" w:rsidRPr="00CE3A87">
        <w:t xml:space="preserve"> cohesiveness</w:t>
      </w:r>
      <w:r w:rsidR="005F2454" w:rsidRPr="00CE3A87">
        <w:t xml:space="preserve">, good communication allows team members to </w:t>
      </w:r>
      <w:r w:rsidRPr="00CE3A87">
        <w:t xml:space="preserve">learn </w:t>
      </w:r>
      <w:r w:rsidR="005F2454" w:rsidRPr="00CE3A87">
        <w:t xml:space="preserve">about </w:t>
      </w:r>
      <w:r w:rsidRPr="00CE3A87">
        <w:t xml:space="preserve">other members motivations, </w:t>
      </w:r>
      <w:r w:rsidR="005F2454" w:rsidRPr="00CE3A87">
        <w:t xml:space="preserve">their </w:t>
      </w:r>
      <w:r w:rsidRPr="00CE3A87">
        <w:t xml:space="preserve">strengths </w:t>
      </w:r>
      <w:r w:rsidR="005F2454" w:rsidRPr="00CE3A87">
        <w:t xml:space="preserve">and their </w:t>
      </w:r>
      <w:r w:rsidRPr="00CE3A87">
        <w:t>weaknesses</w:t>
      </w:r>
      <w:r w:rsidR="005F2454" w:rsidRPr="00CE3A87">
        <w:t xml:space="preserve">. </w:t>
      </w:r>
      <w:r w:rsidR="00996731">
        <w:t xml:space="preserve">A communication strategy was established during project initiation </w:t>
      </w:r>
      <w:r w:rsidR="00C20857">
        <w:rPr>
          <w:lang w:eastAsia="en-GB"/>
        </w:rPr>
        <w:t>and is</w:t>
      </w:r>
      <w:r w:rsidR="00996731" w:rsidRPr="00CE3A87">
        <w:rPr>
          <w:lang w:eastAsia="en-GB"/>
        </w:rPr>
        <w:t xml:space="preserve"> described in the PID</w:t>
      </w:r>
      <w:r w:rsidR="00996731">
        <w:t xml:space="preserve">. </w:t>
      </w:r>
      <w:r w:rsidR="00060053">
        <w:t>Please  s</w:t>
      </w:r>
      <w:r w:rsidR="00EC604B" w:rsidRPr="00CE3A87">
        <w:t>ee Appendix</w:t>
      </w:r>
      <w:r w:rsidR="00FA1C03" w:rsidRPr="00CE3A87">
        <w:t xml:space="preserve"> 4 – </w:t>
      </w:r>
      <w:r w:rsidR="00996731">
        <w:t>C</w:t>
      </w:r>
      <w:r w:rsidR="00FA1C03" w:rsidRPr="00CE3A87">
        <w:t>ommunication plan</w:t>
      </w:r>
    </w:p>
    <w:p w:rsidR="005E6C65" w:rsidRPr="00CE3A87" w:rsidRDefault="005E6C65" w:rsidP="00A55D3B">
      <w:pPr>
        <w:pStyle w:val="ListParagraph"/>
        <w:spacing w:line="276" w:lineRule="auto"/>
        <w:ind w:left="1080"/>
      </w:pPr>
    </w:p>
    <w:p w:rsidR="002006E9" w:rsidRPr="00CE3A87" w:rsidRDefault="002006E9" w:rsidP="00A55D3B">
      <w:pPr>
        <w:pStyle w:val="ListParagraph"/>
        <w:numPr>
          <w:ilvl w:val="0"/>
          <w:numId w:val="3"/>
        </w:numPr>
        <w:spacing w:line="276" w:lineRule="auto"/>
        <w:ind w:left="360"/>
      </w:pPr>
      <w:r w:rsidRPr="00CE3A87">
        <w:t>Group organisation.</w:t>
      </w:r>
    </w:p>
    <w:p w:rsidR="005F2454" w:rsidRPr="00CE3A87" w:rsidRDefault="005F2454" w:rsidP="00A55D3B">
      <w:pPr>
        <w:spacing w:line="276" w:lineRule="auto"/>
        <w:ind w:left="360"/>
      </w:pPr>
      <w:r w:rsidRPr="00CE3A87">
        <w:t>It is sometimes imp</w:t>
      </w:r>
      <w:r w:rsidR="005B0473" w:rsidRPr="00CE3A87">
        <w:t>ossible to chose a group with complementary personalities</w:t>
      </w:r>
      <w:r w:rsidRPr="00CE3A87">
        <w:t xml:space="preserve"> and it is up to the Project manager to control </w:t>
      </w:r>
      <w:r w:rsidR="005B0473" w:rsidRPr="00CE3A87">
        <w:t>the group so that individual goals don’t take precedence</w:t>
      </w:r>
      <w:r w:rsidRPr="00CE3A87">
        <w:t xml:space="preserve"> over team goals. </w:t>
      </w:r>
      <w:r w:rsidR="005B0473" w:rsidRPr="00CE3A87">
        <w:t xml:space="preserve"> </w:t>
      </w:r>
    </w:p>
    <w:p w:rsidR="005E28B2" w:rsidRPr="00CE3A87" w:rsidRDefault="005E28B2" w:rsidP="00A55D3B">
      <w:pPr>
        <w:spacing w:line="276" w:lineRule="auto"/>
        <w:ind w:left="360"/>
      </w:pPr>
    </w:p>
    <w:p w:rsidR="005B0473" w:rsidRPr="00CE3A87" w:rsidRDefault="005B0473" w:rsidP="00A55D3B">
      <w:pPr>
        <w:spacing w:line="276" w:lineRule="auto"/>
        <w:ind w:left="360"/>
      </w:pPr>
      <w:r w:rsidRPr="00CE3A87">
        <w:t>Individ</w:t>
      </w:r>
      <w:r w:rsidR="00C20857">
        <w:t xml:space="preserve">ual intuitive occurs when group </w:t>
      </w:r>
      <w:r w:rsidRPr="00CE3A87">
        <w:t xml:space="preserve"> members</w:t>
      </w:r>
      <w:r w:rsidR="00C20857">
        <w:t xml:space="preserve"> are given tasks not knowing </w:t>
      </w:r>
      <w:r w:rsidRPr="00CE3A87">
        <w:t xml:space="preserve"> what part this plays overall</w:t>
      </w:r>
      <w:r w:rsidR="005F2454" w:rsidRPr="00CE3A87">
        <w:t>, For example, if members of a team</w:t>
      </w:r>
      <w:r w:rsidRPr="00CE3A87">
        <w:t xml:space="preserve"> are involved in design, they will understand why design decisions have been made and identify </w:t>
      </w:r>
      <w:r w:rsidR="005F2454" w:rsidRPr="00CE3A87">
        <w:t xml:space="preserve">with them, </w:t>
      </w:r>
      <w:r w:rsidRPr="00CE3A87">
        <w:t xml:space="preserve">rather than </w:t>
      </w:r>
      <w:r w:rsidR="005F2454" w:rsidRPr="00CE3A87">
        <w:t>oppose</w:t>
      </w:r>
      <w:r w:rsidRPr="00CE3A87">
        <w:t xml:space="preserve"> them</w:t>
      </w:r>
      <w:r w:rsidR="005F2454" w:rsidRPr="00CE3A87">
        <w:t>.</w:t>
      </w:r>
      <w:r w:rsidRPr="00CE3A87">
        <w:t xml:space="preserve"> </w:t>
      </w:r>
    </w:p>
    <w:p w:rsidR="002006E9" w:rsidRPr="00CE3A87" w:rsidRDefault="002006E9" w:rsidP="00A55D3B">
      <w:pPr>
        <w:spacing w:line="276" w:lineRule="auto"/>
        <w:ind w:left="360"/>
      </w:pPr>
      <w:r w:rsidRPr="00CE3A87">
        <w:t>[5]</w:t>
      </w:r>
    </w:p>
    <w:p w:rsidR="00FA1C03" w:rsidRPr="00CE3A87" w:rsidRDefault="00FA1C03" w:rsidP="00A55D3B">
      <w:pPr>
        <w:spacing w:line="276" w:lineRule="auto"/>
        <w:ind w:left="360"/>
      </w:pPr>
    </w:p>
    <w:p w:rsidR="00FA1C03" w:rsidRPr="00CE3A87" w:rsidRDefault="00FA1C03" w:rsidP="00A55D3B">
      <w:pPr>
        <w:spacing w:line="276" w:lineRule="auto"/>
        <w:ind w:left="360"/>
      </w:pPr>
      <w:r w:rsidRPr="00CE3A87">
        <w:t xml:space="preserve">The GetitrIT team was a team of </w:t>
      </w:r>
      <w:r w:rsidR="00996731">
        <w:t>four</w:t>
      </w:r>
      <w:r w:rsidRPr="00CE3A87">
        <w:t xml:space="preserve"> different personalities. This could have been a problem</w:t>
      </w:r>
      <w:r w:rsidR="00996731">
        <w:t xml:space="preserve">, but </w:t>
      </w:r>
      <w:r w:rsidRPr="00CE3A87">
        <w:t xml:space="preserve"> the group was well managed by the project manager , who promoted cohesion through an effective communication strategy.   </w:t>
      </w:r>
    </w:p>
    <w:p w:rsidR="004B45C1" w:rsidRDefault="004B45C1">
      <w:pPr>
        <w:autoSpaceDE/>
        <w:autoSpaceDN/>
        <w:adjustRightInd/>
        <w:spacing w:after="200" w:line="276" w:lineRule="auto"/>
      </w:pPr>
      <w:r>
        <w:br w:type="page"/>
      </w:r>
    </w:p>
    <w:p w:rsidR="00A62EDF" w:rsidRPr="00CE3A87" w:rsidRDefault="00A62EDF" w:rsidP="00870929">
      <w:pPr>
        <w:pStyle w:val="Heading1"/>
      </w:pPr>
      <w:bookmarkStart w:id="11" w:name="_Toc388878459"/>
      <w:bookmarkStart w:id="12" w:name="_Toc388899787"/>
      <w:r w:rsidRPr="00CE3A87">
        <w:lastRenderedPageBreak/>
        <w:t>Risk Management</w:t>
      </w:r>
      <w:bookmarkEnd w:id="11"/>
      <w:bookmarkEnd w:id="12"/>
    </w:p>
    <w:p w:rsidR="003424B5" w:rsidRPr="00CE3A87" w:rsidRDefault="003424B5" w:rsidP="00A21242"/>
    <w:p w:rsidR="00DF6C80" w:rsidRPr="00A55D3B" w:rsidRDefault="009D43B0" w:rsidP="00A55D3B">
      <w:pPr>
        <w:spacing w:line="276" w:lineRule="auto"/>
        <w:rPr>
          <w:lang w:eastAsia="en-GB"/>
        </w:rPr>
      </w:pPr>
      <w:r w:rsidRPr="00A55D3B">
        <w:rPr>
          <w:lang w:eastAsia="en-GB"/>
        </w:rPr>
        <w:t>A risk register was created and the objectives and strategies of how risks were going to be managed was agreed during project initiation and are described in the PID</w:t>
      </w:r>
      <w:r w:rsidR="00A55D3B">
        <w:rPr>
          <w:lang w:eastAsia="en-GB"/>
        </w:rPr>
        <w:t>. (</w:t>
      </w:r>
      <w:r w:rsidRPr="00A55D3B">
        <w:rPr>
          <w:lang w:eastAsia="en-GB"/>
        </w:rPr>
        <w:t>Please see Appendix 3</w:t>
      </w:r>
      <w:r w:rsidR="006A084F">
        <w:rPr>
          <w:lang w:eastAsia="en-GB"/>
        </w:rPr>
        <w:t xml:space="preserve"> – Figure A3</w:t>
      </w:r>
      <w:r w:rsidR="00A55D3B">
        <w:rPr>
          <w:lang w:eastAsia="en-GB"/>
        </w:rPr>
        <w:t>)</w:t>
      </w:r>
    </w:p>
    <w:p w:rsidR="00DF6C80" w:rsidRPr="00A55D3B" w:rsidRDefault="00DF6C80" w:rsidP="00A55D3B">
      <w:pPr>
        <w:spacing w:line="276" w:lineRule="auto"/>
        <w:rPr>
          <w:lang w:eastAsia="en-GB"/>
        </w:rPr>
      </w:pPr>
    </w:p>
    <w:p w:rsidR="00EC604B" w:rsidRPr="00A55D3B" w:rsidRDefault="00EC604B" w:rsidP="00A55D3B">
      <w:pPr>
        <w:spacing w:line="276" w:lineRule="auto"/>
      </w:pPr>
      <w:r w:rsidRPr="00A55D3B">
        <w:t>Causal mapping was used to model the project concepts and the causal relationships and effects between the concepts</w:t>
      </w:r>
      <w:r w:rsidR="00996731" w:rsidRPr="00A55D3B">
        <w:t xml:space="preserve"> [7]. </w:t>
      </w:r>
      <w:r w:rsidRPr="00A55D3B">
        <w:t xml:space="preserve"> (</w:t>
      </w:r>
      <w:r w:rsidR="00996731" w:rsidRPr="00A55D3B">
        <w:t>Please s</w:t>
      </w:r>
      <w:r w:rsidR="00375965" w:rsidRPr="00A55D3B">
        <w:t>ee Figure 9</w:t>
      </w:r>
      <w:r w:rsidRPr="00A55D3B">
        <w:t>)</w:t>
      </w:r>
      <w:r w:rsidR="00996731" w:rsidRPr="00A55D3B">
        <w:t xml:space="preserve"> </w:t>
      </w:r>
      <w:r w:rsidRPr="00A55D3B">
        <w:t xml:space="preserve"> </w:t>
      </w:r>
    </w:p>
    <w:p w:rsidR="00EC604B" w:rsidRPr="00A55D3B" w:rsidRDefault="00EC604B" w:rsidP="00A55D3B">
      <w:pPr>
        <w:spacing w:line="276" w:lineRule="auto"/>
      </w:pPr>
    </w:p>
    <w:p w:rsidR="00EC604B" w:rsidRPr="00A55D3B" w:rsidRDefault="00996731" w:rsidP="00A55D3B">
      <w:pPr>
        <w:spacing w:line="276" w:lineRule="auto"/>
        <w:rPr>
          <w:sz w:val="22"/>
        </w:rPr>
      </w:pPr>
      <w:r w:rsidRPr="00A55D3B">
        <w:t xml:space="preserve">When </w:t>
      </w:r>
      <w:r w:rsidR="00EC604B" w:rsidRPr="00A55D3B">
        <w:t xml:space="preserve">a causal map had been drawn up to identify possible negative outcomes and their causes, the map was then used by the project </w:t>
      </w:r>
      <w:r w:rsidR="004B45C1" w:rsidRPr="00A55D3B">
        <w:t xml:space="preserve">manager </w:t>
      </w:r>
      <w:r w:rsidR="00EC604B" w:rsidRPr="00A55D3B">
        <w:t xml:space="preserve">to introduce interventions  </w:t>
      </w:r>
      <w:r w:rsidR="004B45C1" w:rsidRPr="00A55D3B">
        <w:t xml:space="preserve"> which included: ensuring</w:t>
      </w:r>
      <w:r w:rsidRPr="00A55D3B">
        <w:t xml:space="preserve"> good commitment and involvement from the </w:t>
      </w:r>
      <w:r w:rsidR="00A66C4F" w:rsidRPr="00A55D3B">
        <w:t>client</w:t>
      </w:r>
      <w:r w:rsidR="004B45C1" w:rsidRPr="00A55D3B">
        <w:t xml:space="preserve">; </w:t>
      </w:r>
      <w:r w:rsidR="00A66C4F" w:rsidRPr="00A55D3B">
        <w:t>up skill through training and seek help from experts when required; and promote a cohesive project team to ensure motivation.</w:t>
      </w:r>
    </w:p>
    <w:p w:rsidR="00EC604B" w:rsidRPr="00A55D3B" w:rsidRDefault="00EC604B" w:rsidP="00A55D3B">
      <w:pPr>
        <w:spacing w:line="276" w:lineRule="auto"/>
      </w:pPr>
    </w:p>
    <w:p w:rsidR="00EC604B" w:rsidRPr="00A55D3B" w:rsidRDefault="00EC604B" w:rsidP="00A55D3B">
      <w:pPr>
        <w:spacing w:line="276" w:lineRule="auto"/>
        <w:rPr>
          <w:lang w:eastAsia="en-GB"/>
        </w:rPr>
        <w:sectPr w:rsidR="00EC604B" w:rsidRPr="00A55D3B" w:rsidSect="009D43B0">
          <w:pgSz w:w="11906" w:h="16838"/>
          <w:pgMar w:top="1440" w:right="1440" w:bottom="1440" w:left="1440" w:header="708" w:footer="708" w:gutter="0"/>
          <w:cols w:space="708"/>
          <w:docGrid w:linePitch="360"/>
        </w:sectPr>
      </w:pPr>
    </w:p>
    <w:p w:rsidR="00EC604B" w:rsidRPr="00CE3A87" w:rsidRDefault="00EC604B" w:rsidP="009D43B0">
      <w:pPr>
        <w:rPr>
          <w:lang w:eastAsia="en-GB"/>
        </w:rPr>
      </w:pPr>
      <w:r w:rsidRPr="00CE3A87">
        <w:rPr>
          <w:noProof/>
          <w:lang w:eastAsia="en-GB"/>
        </w:rPr>
        <w:lastRenderedPageBreak/>
        <w:drawing>
          <wp:inline distT="0" distB="0" distL="0" distR="0">
            <wp:extent cx="7917180" cy="5238750"/>
            <wp:effectExtent l="19050" t="0" r="7620" b="0"/>
            <wp:docPr id="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6" cstate="print"/>
                    <a:srcRect l="21052" t="16826" r="18177" b="11633"/>
                    <a:stretch>
                      <a:fillRect/>
                    </a:stretch>
                  </pic:blipFill>
                  <pic:spPr bwMode="auto">
                    <a:xfrm>
                      <a:off x="0" y="0"/>
                      <a:ext cx="7917180" cy="5238750"/>
                    </a:xfrm>
                    <a:prstGeom prst="rect">
                      <a:avLst/>
                    </a:prstGeom>
                    <a:noFill/>
                    <a:ln w="9525">
                      <a:noFill/>
                      <a:miter lim="800000"/>
                      <a:headEnd/>
                      <a:tailEnd/>
                    </a:ln>
                  </pic:spPr>
                </pic:pic>
              </a:graphicData>
            </a:graphic>
          </wp:inline>
        </w:drawing>
      </w:r>
    </w:p>
    <w:p w:rsidR="00EC604B" w:rsidRPr="00CE3A87" w:rsidRDefault="00EC604B" w:rsidP="00EC604B">
      <w:pPr>
        <w:keepNext/>
      </w:pPr>
    </w:p>
    <w:p w:rsidR="00EC604B" w:rsidRPr="00CE3A87" w:rsidRDefault="00EC604B" w:rsidP="00EC604B">
      <w:pPr>
        <w:pStyle w:val="Caption"/>
        <w:jc w:val="center"/>
      </w:pPr>
      <w:r w:rsidRPr="00CE3A87">
        <w:t xml:space="preserve">Figure </w:t>
      </w:r>
      <w:r w:rsidR="00375965">
        <w:t>9</w:t>
      </w:r>
      <w:r w:rsidRPr="00CE3A87">
        <w:t>- Music-Escape Project Causal Map</w:t>
      </w:r>
    </w:p>
    <w:p w:rsidR="00EC604B" w:rsidRPr="00CE3A87" w:rsidRDefault="00EC604B" w:rsidP="009D43B0">
      <w:pPr>
        <w:rPr>
          <w:lang w:eastAsia="en-GB"/>
        </w:rPr>
        <w:sectPr w:rsidR="00EC604B" w:rsidRPr="00CE3A87" w:rsidSect="00EC604B">
          <w:pgSz w:w="16838" w:h="11906" w:orient="landscape"/>
          <w:pgMar w:top="1440" w:right="1440" w:bottom="1440" w:left="1440" w:header="708" w:footer="708" w:gutter="0"/>
          <w:cols w:space="708"/>
          <w:docGrid w:linePitch="360"/>
        </w:sectPr>
      </w:pPr>
    </w:p>
    <w:p w:rsidR="00EC604B" w:rsidRDefault="00EC604B" w:rsidP="00A55D3B">
      <w:pPr>
        <w:spacing w:line="276" w:lineRule="auto"/>
      </w:pPr>
      <w:r w:rsidRPr="00CE3A87">
        <w:lastRenderedPageBreak/>
        <w:t>While planning the project,  (see 1</w:t>
      </w:r>
      <w:r w:rsidR="00A66C4F">
        <w:t>.</w:t>
      </w:r>
      <w:r w:rsidRPr="00CE3A87">
        <w:t xml:space="preserve">) risk was taken into account  using the PERT risk technique, which involved estimating the time taken to complete </w:t>
      </w:r>
      <w:r w:rsidR="00A66C4F">
        <w:t xml:space="preserve">each </w:t>
      </w:r>
      <w:r w:rsidRPr="00CE3A87">
        <w:t>task, but also evaluating the effects of uncertainty. The t</w:t>
      </w:r>
      <w:r w:rsidRPr="00CE3A87">
        <w:rPr>
          <w:rFonts w:ascii="Cambria" w:hAnsi="Cambria" w:cstheme="majorHAnsi"/>
        </w:rPr>
        <w:t>hree p</w:t>
      </w:r>
      <w:r w:rsidR="00CC6BD1">
        <w:rPr>
          <w:rFonts w:ascii="Cambria" w:hAnsi="Cambria" w:cstheme="majorHAnsi"/>
        </w:rPr>
        <w:t xml:space="preserve">oint estimation </w:t>
      </w:r>
      <w:r w:rsidRPr="00CE3A87">
        <w:rPr>
          <w:rFonts w:ascii="Cambria" w:hAnsi="Cambria" w:cstheme="majorHAnsi"/>
        </w:rPr>
        <w:t xml:space="preserve">technique was used for the calculation of time estimations </w:t>
      </w:r>
      <w:r w:rsidR="004B45C1">
        <w:rPr>
          <w:rFonts w:ascii="Cambria" w:hAnsi="Cambria" w:cstheme="majorHAnsi"/>
        </w:rPr>
        <w:t xml:space="preserve"> (Please see Appendix 1 for calculation details)  </w:t>
      </w:r>
      <w:r w:rsidRPr="00CE3A87">
        <w:t>Simple activities, such as meetings</w:t>
      </w:r>
      <w:r w:rsidR="00CC6BD1">
        <w:t>,</w:t>
      </w:r>
      <w:r w:rsidRPr="00CE3A87">
        <w:t xml:space="preserve"> had  littl</w:t>
      </w:r>
      <w:r w:rsidR="00A66C4F">
        <w:t>e uncertainty and therefore had</w:t>
      </w:r>
      <w:r w:rsidRPr="00CE3A87">
        <w:t xml:space="preserve"> a low standard deviation, while others such as implementation had more uncertainty and therefore had a larger standard deviation. </w:t>
      </w:r>
      <w:r w:rsidR="00CC6BD1">
        <w:t xml:space="preserve">Using the 3 point estimation technique provided </w:t>
      </w:r>
      <w:r w:rsidRPr="00CE3A87">
        <w:t xml:space="preserve">some contingency </w:t>
      </w:r>
      <w:r w:rsidR="00CC6BD1">
        <w:t>(and allowed for risks) at</w:t>
      </w:r>
      <w:r w:rsidRPr="00CE3A87">
        <w:t xml:space="preserve"> each activity.  </w:t>
      </w:r>
    </w:p>
    <w:p w:rsidR="009466A0" w:rsidRDefault="009466A0" w:rsidP="00A55D3B">
      <w:pPr>
        <w:spacing w:line="276" w:lineRule="auto"/>
      </w:pPr>
    </w:p>
    <w:p w:rsidR="009466A0" w:rsidRPr="00CE3A87" w:rsidRDefault="009466A0" w:rsidP="00A55D3B">
      <w:pPr>
        <w:spacing w:line="276" w:lineRule="auto"/>
      </w:pPr>
      <w:r>
        <w:t xml:space="preserve">Also, to add further risk contingency, project tolerances were agreed by the project board,  for </w:t>
      </w:r>
      <w:r w:rsidRPr="006A084F">
        <w:t>costs, time-scale and scheduling and resources for the proposed system</w:t>
      </w:r>
      <w:r>
        <w:t>. Pleas</w:t>
      </w:r>
      <w:r w:rsidR="00497235">
        <w:t>e</w:t>
      </w:r>
      <w:r>
        <w:t xml:space="preserve"> see Appendix 5.</w:t>
      </w:r>
    </w:p>
    <w:p w:rsidR="00EC604B" w:rsidRPr="00CE3A87" w:rsidRDefault="00EC604B" w:rsidP="00A55D3B">
      <w:pPr>
        <w:spacing w:line="276" w:lineRule="auto"/>
      </w:pPr>
    </w:p>
    <w:p w:rsidR="009D43B0" w:rsidRPr="00CE3A87" w:rsidRDefault="00C23BEA" w:rsidP="00A55D3B">
      <w:pPr>
        <w:spacing w:line="276" w:lineRule="auto"/>
      </w:pPr>
      <w:r w:rsidRPr="00CE3A87">
        <w:rPr>
          <w:lang w:eastAsia="en-GB"/>
        </w:rPr>
        <w:t xml:space="preserve">After the </w:t>
      </w:r>
      <w:r w:rsidR="009D43B0" w:rsidRPr="00CE3A87">
        <w:t xml:space="preserve">risks </w:t>
      </w:r>
      <w:r w:rsidR="00DF6C80" w:rsidRPr="00CE3A87">
        <w:t>were</w:t>
      </w:r>
      <w:r w:rsidR="009D43B0" w:rsidRPr="00CE3A87">
        <w:t xml:space="preserve"> identified, analysed, and prioritised, an</w:t>
      </w:r>
      <w:r w:rsidR="00DF6C80" w:rsidRPr="00CE3A87">
        <w:t xml:space="preserve">d actions were established, it was </w:t>
      </w:r>
      <w:r w:rsidR="009D43B0" w:rsidRPr="00CE3A87">
        <w:t>essential that the team regularly monitor</w:t>
      </w:r>
      <w:r w:rsidR="00DF6C80" w:rsidRPr="00CE3A87">
        <w:t xml:space="preserve">ed the progress of the development </w:t>
      </w:r>
      <w:r w:rsidR="009D43B0" w:rsidRPr="00CE3A87">
        <w:t xml:space="preserve"> and the resolution of the risk items, taking corrective action when necessary. Risks </w:t>
      </w:r>
      <w:r w:rsidR="00DF6C80" w:rsidRPr="00CE3A87">
        <w:t xml:space="preserve">were </w:t>
      </w:r>
      <w:r w:rsidR="00AB4685">
        <w:t>re</w:t>
      </w:r>
      <w:r w:rsidR="009D43B0" w:rsidRPr="00CE3A87">
        <w:t>valuate</w:t>
      </w:r>
      <w:r w:rsidR="004B45C1">
        <w:t xml:space="preserve">d to </w:t>
      </w:r>
      <w:r w:rsidR="009D43B0" w:rsidRPr="00CE3A87">
        <w:t xml:space="preserve">determine when new circumstances caused its probability and/or impact to change. </w:t>
      </w:r>
      <w:r w:rsidR="004B45C1">
        <w:t xml:space="preserve">Also, </w:t>
      </w:r>
      <w:r w:rsidR="00DF6C80" w:rsidRPr="00CE3A87">
        <w:t xml:space="preserve">there were discussions as to whether </w:t>
      </w:r>
      <w:r w:rsidR="009D43B0" w:rsidRPr="00CE3A87">
        <w:t xml:space="preserve">risks </w:t>
      </w:r>
      <w:r w:rsidR="00DF6C80" w:rsidRPr="00CE3A87">
        <w:t xml:space="preserve">should be </w:t>
      </w:r>
      <w:r w:rsidR="009D43B0" w:rsidRPr="00CE3A87">
        <w:t xml:space="preserve">added to the list </w:t>
      </w:r>
      <w:r w:rsidR="00DF6C80" w:rsidRPr="00CE3A87">
        <w:t xml:space="preserve">and whether </w:t>
      </w:r>
      <w:r w:rsidR="009D43B0" w:rsidRPr="00CE3A87">
        <w:t xml:space="preserve">others </w:t>
      </w:r>
      <w:r w:rsidR="00DF6C80" w:rsidRPr="00CE3A87">
        <w:t>should be removed</w:t>
      </w:r>
      <w:r w:rsidR="00D1644B" w:rsidRPr="00CE3A87">
        <w:t xml:space="preserve"> [9].</w:t>
      </w:r>
    </w:p>
    <w:p w:rsidR="00C23BEA" w:rsidRPr="00CE3A87" w:rsidRDefault="00C23BEA" w:rsidP="00A55D3B">
      <w:pPr>
        <w:spacing w:line="276" w:lineRule="auto"/>
        <w:rPr>
          <w:lang w:eastAsia="en-GB"/>
        </w:rPr>
      </w:pPr>
    </w:p>
    <w:p w:rsidR="003424B5" w:rsidRPr="00CE3A87" w:rsidRDefault="003424B5" w:rsidP="00A55D3B">
      <w:pPr>
        <w:spacing w:line="276" w:lineRule="auto"/>
      </w:pPr>
      <w:r w:rsidRPr="00CE3A87">
        <w:t>According to Al-Shehab et al [7] risk management methods “</w:t>
      </w:r>
      <w:r w:rsidRPr="00A66C4F">
        <w:rPr>
          <w:i/>
        </w:rPr>
        <w:t>tend to have a similar content, and most place an emphasis on adding details of identified risks and their resolution to the lessons learned from implemented projects as a last step before closing the risk</w:t>
      </w:r>
      <w:r w:rsidRPr="00CE3A87">
        <w:t>”</w:t>
      </w:r>
    </w:p>
    <w:p w:rsidR="003424B5" w:rsidRPr="00CE3A87" w:rsidRDefault="003424B5" w:rsidP="00A55D3B">
      <w:pPr>
        <w:spacing w:line="276" w:lineRule="auto"/>
      </w:pPr>
    </w:p>
    <w:p w:rsidR="003424B5" w:rsidRPr="00CE3A87" w:rsidRDefault="003424B5" w:rsidP="00A55D3B">
      <w:pPr>
        <w:spacing w:line="276" w:lineRule="auto"/>
        <w:rPr>
          <w:rFonts w:cs="TimesNewRomanPSMT"/>
        </w:rPr>
      </w:pPr>
      <w:r w:rsidRPr="00CE3A87">
        <w:rPr>
          <w:rFonts w:cs="TimesNewRoman"/>
        </w:rPr>
        <w:t>Boehm</w:t>
      </w:r>
      <w:r w:rsidRPr="00CE3A87">
        <w:t xml:space="preserve"> [8], describes risk management as “</w:t>
      </w:r>
      <w:r w:rsidRPr="00CE3A87">
        <w:rPr>
          <w:rFonts w:cs="TimesNewRoman"/>
        </w:rPr>
        <w:t xml:space="preserve">a </w:t>
      </w:r>
      <w:r w:rsidRPr="00CE3A87">
        <w:t>series of steps whose objectives are to identify,</w:t>
      </w:r>
      <w:r w:rsidR="0032401D" w:rsidRPr="00CE3A87">
        <w:t xml:space="preserve"> </w:t>
      </w:r>
      <w:r w:rsidRPr="00CE3A87">
        <w:t>address, and eliminate software risk items before they become either threats to successful</w:t>
      </w:r>
      <w:r w:rsidR="0032401D" w:rsidRPr="00CE3A87">
        <w:t xml:space="preserve"> </w:t>
      </w:r>
      <w:r w:rsidRPr="00CE3A87">
        <w:t>software operation or a major source of expensive rework</w:t>
      </w:r>
      <w:r w:rsidRPr="00CE3A87">
        <w:rPr>
          <w:rFonts w:cs="TimesNewRoman"/>
        </w:rPr>
        <w:t xml:space="preserve">.” He summarises the </w:t>
      </w:r>
      <w:r w:rsidRPr="00CE3A87">
        <w:rPr>
          <w:rFonts w:eastAsia="Times New Roman"/>
          <w:lang w:eastAsia="en-GB"/>
        </w:rPr>
        <w:t>elements of risk management as risk identification, risk analysis, risk prioritisation, risk-management planning, risk resolution and risk monitoring and describes the process as cyclical.</w:t>
      </w:r>
      <w:r w:rsidR="0032401D" w:rsidRPr="00CE3A87">
        <w:rPr>
          <w:rFonts w:eastAsia="Times New Roman"/>
          <w:lang w:eastAsia="en-GB"/>
        </w:rPr>
        <w:t xml:space="preserve"> </w:t>
      </w:r>
      <w:r w:rsidR="0032401D" w:rsidRPr="00CE3A87">
        <w:rPr>
          <w:rFonts w:cs="TimesNewRomanPSMT"/>
        </w:rPr>
        <w:t>His model focuses on the concept of “risk exposure” as defined by the relationship where the probability of an unsatisfactory outcome and the loss due to the unsatisfactory out</w:t>
      </w:r>
      <w:r w:rsidR="007A2B46">
        <w:rPr>
          <w:rFonts w:cs="TimesNewRomanPSMT"/>
        </w:rPr>
        <w:t>come determine the variance</w:t>
      </w:r>
      <w:r w:rsidR="0032401D" w:rsidRPr="00CE3A87">
        <w:rPr>
          <w:rFonts w:cs="TimesNewRomanPSMT"/>
        </w:rPr>
        <w:t xml:space="preserve"> of the risk event</w:t>
      </w:r>
      <w:r w:rsidR="009D43B0" w:rsidRPr="00CE3A87">
        <w:rPr>
          <w:rFonts w:cs="TimesNewRomanPSMT"/>
        </w:rPr>
        <w:t xml:space="preserve">. </w:t>
      </w:r>
    </w:p>
    <w:p w:rsidR="009D43B0" w:rsidRPr="00CE3A87" w:rsidRDefault="009D43B0" w:rsidP="00A55D3B">
      <w:pPr>
        <w:spacing w:line="276" w:lineRule="auto"/>
        <w:rPr>
          <w:rFonts w:cs="TimesNewRomanPSMT"/>
        </w:rPr>
      </w:pPr>
    </w:p>
    <w:p w:rsidR="009D43B0" w:rsidRPr="00CE3A87" w:rsidRDefault="009D43B0" w:rsidP="00A55D3B">
      <w:pPr>
        <w:spacing w:line="276" w:lineRule="auto"/>
      </w:pPr>
      <w:r w:rsidRPr="00CE3A87">
        <w:t xml:space="preserve">The Boehm’s model </w:t>
      </w:r>
      <w:r w:rsidR="00A55D3B">
        <w:t>(See F</w:t>
      </w:r>
      <w:r w:rsidR="00751E33">
        <w:t xml:space="preserve">igure 10) </w:t>
      </w:r>
      <w:r w:rsidRPr="00CE3A87">
        <w:t xml:space="preserve">was used in this project due to relative simplicity and it </w:t>
      </w:r>
      <w:r w:rsidRPr="00CE3A87">
        <w:rPr>
          <w:rFonts w:cs="TimesNewRomanPSMT"/>
        </w:rPr>
        <w:t xml:space="preserve">can be used in all </w:t>
      </w:r>
      <w:r w:rsidRPr="00CE3A87">
        <w:t>phases of software development.</w:t>
      </w:r>
    </w:p>
    <w:p w:rsidR="009D43B0" w:rsidRPr="00CE3A87" w:rsidRDefault="009D43B0" w:rsidP="00A55D3B">
      <w:pPr>
        <w:spacing w:line="276" w:lineRule="auto"/>
        <w:rPr>
          <w:rFonts w:eastAsia="Times New Roman"/>
          <w:lang w:eastAsia="en-GB"/>
        </w:rPr>
      </w:pPr>
    </w:p>
    <w:p w:rsidR="003424B5" w:rsidRPr="00CE3A87" w:rsidRDefault="003B781A" w:rsidP="000A74CB">
      <w:pPr>
        <w:jc w:val="center"/>
      </w:pPr>
      <w:bookmarkStart w:id="13" w:name="_GoBack"/>
      <w:bookmarkEnd w:id="13"/>
      <w:r w:rsidRPr="00CE3A87">
        <w:rPr>
          <w:noProof/>
          <w:lang w:eastAsia="en-GB"/>
        </w:rPr>
        <w:lastRenderedPageBreak/>
        <w:drawing>
          <wp:inline distT="0" distB="0" distL="0" distR="0">
            <wp:extent cx="5031411" cy="3865777"/>
            <wp:effectExtent l="19050" t="0" r="0" b="0"/>
            <wp:docPr id="4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cstate="print"/>
                    <a:srcRect t="14793" r="43405" b="7692"/>
                    <a:stretch>
                      <a:fillRect/>
                    </a:stretch>
                  </pic:blipFill>
                  <pic:spPr bwMode="auto">
                    <a:xfrm>
                      <a:off x="0" y="0"/>
                      <a:ext cx="5043314" cy="3874923"/>
                    </a:xfrm>
                    <a:prstGeom prst="rect">
                      <a:avLst/>
                    </a:prstGeom>
                    <a:noFill/>
                    <a:ln w="9525">
                      <a:noFill/>
                      <a:miter lim="800000"/>
                      <a:headEnd/>
                      <a:tailEnd/>
                    </a:ln>
                  </pic:spPr>
                </pic:pic>
              </a:graphicData>
            </a:graphic>
          </wp:inline>
        </w:drawing>
      </w:r>
    </w:p>
    <w:p w:rsidR="003424B5" w:rsidRPr="00CE3A87" w:rsidRDefault="003424B5" w:rsidP="000A74CB">
      <w:pPr>
        <w:pStyle w:val="Caption"/>
        <w:jc w:val="center"/>
      </w:pPr>
      <w:r w:rsidRPr="00CE3A87">
        <w:t xml:space="preserve">Figure </w:t>
      </w:r>
      <w:r w:rsidR="00375965">
        <w:t>10</w:t>
      </w:r>
      <w:r w:rsidRPr="00CE3A87">
        <w:t xml:space="preserve">- </w:t>
      </w:r>
      <w:r w:rsidR="00763CDC" w:rsidRPr="00CE3A87">
        <w:t xml:space="preserve">Boehm’s </w:t>
      </w:r>
      <w:r w:rsidRPr="00CE3A87">
        <w:t>Risk Managemen</w:t>
      </w:r>
      <w:r w:rsidR="009D43B0" w:rsidRPr="00CE3A87">
        <w:t>t Model</w:t>
      </w:r>
      <w:r w:rsidR="003B781A" w:rsidRPr="00CE3A87">
        <w:t>: Six steps</w:t>
      </w:r>
    </w:p>
    <w:p w:rsidR="000A74CB" w:rsidRPr="00CE3A87" w:rsidRDefault="000A74CB" w:rsidP="000A74CB"/>
    <w:p w:rsidR="000A74CB" w:rsidRPr="00CE3A87" w:rsidRDefault="00D0242B" w:rsidP="00A55D3B">
      <w:pPr>
        <w:spacing w:line="276" w:lineRule="auto"/>
      </w:pPr>
      <w:r w:rsidRPr="00CE3A87">
        <w:t>Barry Boehm surveyed software engineering project leaders to find out the main risks that they had experienced with their projects and created a top-level risk-identification checklist with the top ten primary sources of risk [11]</w:t>
      </w:r>
      <w:r w:rsidR="00F54E1E" w:rsidRPr="00CE3A87">
        <w:t xml:space="preserve">. </w:t>
      </w:r>
    </w:p>
    <w:p w:rsidR="000A74CB" w:rsidRPr="00CE3A87" w:rsidRDefault="000A74CB" w:rsidP="00A55D3B">
      <w:pPr>
        <w:spacing w:line="276" w:lineRule="auto"/>
      </w:pPr>
    </w:p>
    <w:p w:rsidR="00D0242B" w:rsidRPr="00CE3A87" w:rsidRDefault="00D0242B" w:rsidP="00A55D3B">
      <w:pPr>
        <w:spacing w:line="276" w:lineRule="auto"/>
      </w:pPr>
      <w:r w:rsidRPr="00CE3A87">
        <w:t xml:space="preserve">This checklist </w:t>
      </w:r>
      <w:r w:rsidR="00751E33">
        <w:t xml:space="preserve">(See Figure 11) </w:t>
      </w:r>
      <w:r w:rsidRPr="00CE3A87">
        <w:t xml:space="preserve">was used </w:t>
      </w:r>
      <w:r w:rsidR="00A66C4F">
        <w:t>i</w:t>
      </w:r>
      <w:r w:rsidRPr="00CE3A87">
        <w:t xml:space="preserve">n this project to help identify and resolve the most serious risk items </w:t>
      </w:r>
      <w:r w:rsidR="000A74CB" w:rsidRPr="00CE3A87">
        <w:t xml:space="preserve">using the </w:t>
      </w:r>
      <w:r w:rsidRPr="00CE3A87">
        <w:t xml:space="preserve">corresponding set of tried and tested risk-management techniques in avoiding or resolving the source of risk  </w:t>
      </w:r>
      <w:r w:rsidR="00CA7D16" w:rsidRPr="00CE3A87">
        <w:t xml:space="preserve">(Please see Appendix 2: Project Risk Register) </w:t>
      </w:r>
    </w:p>
    <w:p w:rsidR="00763CDC" w:rsidRPr="00CE3A87" w:rsidRDefault="00763CDC" w:rsidP="00F54E1E">
      <w:pPr>
        <w:jc w:val="center"/>
      </w:pPr>
      <w:r w:rsidRPr="00CE3A87">
        <w:rPr>
          <w:noProof/>
          <w:lang w:eastAsia="en-GB"/>
        </w:rPr>
        <w:lastRenderedPageBreak/>
        <w:drawing>
          <wp:inline distT="0" distB="0" distL="0" distR="0">
            <wp:extent cx="4164068" cy="5127398"/>
            <wp:effectExtent l="38100" t="19050" r="26932" b="16102"/>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8" cstate="print"/>
                    <a:srcRect l="19607" t="25444" r="49222" b="6213"/>
                    <a:stretch>
                      <a:fillRect/>
                    </a:stretch>
                  </pic:blipFill>
                  <pic:spPr bwMode="auto">
                    <a:xfrm>
                      <a:off x="0" y="0"/>
                      <a:ext cx="4166958" cy="5129048"/>
                    </a:xfrm>
                    <a:prstGeom prst="rect">
                      <a:avLst/>
                    </a:prstGeom>
                    <a:noFill/>
                    <a:ln w="12700">
                      <a:solidFill>
                        <a:schemeClr val="tx1"/>
                      </a:solidFill>
                      <a:miter lim="800000"/>
                      <a:headEnd/>
                      <a:tailEnd/>
                    </a:ln>
                  </pic:spPr>
                </pic:pic>
              </a:graphicData>
            </a:graphic>
          </wp:inline>
        </w:drawing>
      </w:r>
    </w:p>
    <w:p w:rsidR="003424B5" w:rsidRPr="00CE3A87" w:rsidRDefault="00763CDC" w:rsidP="00F54E1E">
      <w:pPr>
        <w:pStyle w:val="Caption"/>
        <w:jc w:val="center"/>
      </w:pPr>
      <w:r w:rsidRPr="00CE3A87">
        <w:t xml:space="preserve">Figure </w:t>
      </w:r>
      <w:r w:rsidR="00375965">
        <w:t>11</w:t>
      </w:r>
      <w:r w:rsidRPr="00CE3A87">
        <w:t>- Boehm's top ten risks</w:t>
      </w:r>
    </w:p>
    <w:p w:rsidR="0032401D" w:rsidRPr="00CE3A87" w:rsidRDefault="0032401D" w:rsidP="00A21242"/>
    <w:p w:rsidR="00FF2916" w:rsidRPr="00CE3A87" w:rsidRDefault="00FF2916" w:rsidP="00FF2916"/>
    <w:p w:rsidR="00FF2916" w:rsidRPr="00CE3A87" w:rsidRDefault="00FF2916" w:rsidP="00A55D3B">
      <w:pPr>
        <w:spacing w:line="276" w:lineRule="auto"/>
      </w:pPr>
      <w:r w:rsidRPr="00CE3A87">
        <w:t xml:space="preserve">Since the developers had responsibilities outside the project, </w:t>
      </w:r>
      <w:r w:rsidR="00EC604B" w:rsidRPr="00CE3A87">
        <w:t xml:space="preserve">it became clear that </w:t>
      </w:r>
      <w:r w:rsidRPr="00CE3A87">
        <w:t xml:space="preserve">there was a temptation to start their project tasks as late as possible, but compatible with meeting the target date. </w:t>
      </w:r>
      <w:r w:rsidR="00CC6BD1">
        <w:t>Since t</w:t>
      </w:r>
      <w:r w:rsidRPr="00CE3A87">
        <w:t xml:space="preserve">his would have moved the buffer from each activity estimate </w:t>
      </w:r>
      <w:r w:rsidR="00EC604B" w:rsidRPr="00CE3A87">
        <w:t xml:space="preserve">and added it </w:t>
      </w:r>
      <w:r w:rsidRPr="00CE3A87">
        <w:t>to the project as a whole</w:t>
      </w:r>
      <w:r w:rsidR="00545A70">
        <w:t>,  the project manager</w:t>
      </w:r>
      <w:r w:rsidR="00CC6BD1">
        <w:t xml:space="preserve"> </w:t>
      </w:r>
      <w:r w:rsidRPr="00CE3A87">
        <w:t>used the critical chain approach to manage this risk, by making sure that team members were ready to immediately start dependent activities as soon as the preceding activity finished.</w:t>
      </w:r>
    </w:p>
    <w:p w:rsidR="00CF07A4" w:rsidRPr="00CE3A87" w:rsidRDefault="00CF07A4" w:rsidP="00A55D3B">
      <w:pPr>
        <w:autoSpaceDE/>
        <w:autoSpaceDN/>
        <w:adjustRightInd/>
        <w:spacing w:after="200" w:line="276" w:lineRule="auto"/>
      </w:pPr>
      <w:r w:rsidRPr="00CE3A87">
        <w:br w:type="page"/>
      </w:r>
    </w:p>
    <w:p w:rsidR="00CF07A4" w:rsidRPr="00CE3A87" w:rsidRDefault="00CF07A4" w:rsidP="00870929">
      <w:pPr>
        <w:pStyle w:val="Heading1"/>
      </w:pPr>
      <w:bookmarkStart w:id="14" w:name="_Toc388878460"/>
      <w:bookmarkStart w:id="15" w:name="_Toc388899788"/>
      <w:r w:rsidRPr="00CE3A87">
        <w:lastRenderedPageBreak/>
        <w:t>Sustainability Issues</w:t>
      </w:r>
      <w:bookmarkEnd w:id="14"/>
      <w:bookmarkEnd w:id="15"/>
    </w:p>
    <w:p w:rsidR="00CF07A4" w:rsidRPr="00CE3A87" w:rsidRDefault="00CF07A4" w:rsidP="00FF2916"/>
    <w:p w:rsidR="001A184E" w:rsidRPr="00A55D3B" w:rsidRDefault="001A184E" w:rsidP="00A55D3B">
      <w:pPr>
        <w:spacing w:line="276" w:lineRule="auto"/>
        <w:rPr>
          <w:rFonts w:cs="Times New Roman"/>
        </w:rPr>
      </w:pPr>
      <w:r w:rsidRPr="00A55D3B">
        <w:rPr>
          <w:rFonts w:cs="Times New Roman"/>
        </w:rPr>
        <w:t>According to Skouby &amp; Windekilde [13] “</w:t>
      </w:r>
      <w:r w:rsidRPr="00A55D3B">
        <w:rPr>
          <w:rFonts w:cs="Times New Roman"/>
          <w:i/>
        </w:rPr>
        <w:t>ICT is looked upon as a facilitator and an enabler of environmental objectives. The use of ICT will deliver advantages to the system as well as disadvantages in the form of cost and environmental impact</w:t>
      </w:r>
      <w:r w:rsidRPr="00A55D3B">
        <w:rPr>
          <w:rFonts w:cs="Times New Roman"/>
        </w:rPr>
        <w:t>.”</w:t>
      </w:r>
    </w:p>
    <w:p w:rsidR="001A184E" w:rsidRPr="00A55D3B" w:rsidRDefault="001A184E" w:rsidP="00A55D3B">
      <w:pPr>
        <w:spacing w:line="276" w:lineRule="auto"/>
        <w:rPr>
          <w:rFonts w:cs="Times New Roman"/>
        </w:rPr>
      </w:pPr>
    </w:p>
    <w:p w:rsidR="00BF0BCE" w:rsidRPr="00A55D3B" w:rsidRDefault="00672B3A" w:rsidP="00A55D3B">
      <w:pPr>
        <w:spacing w:line="276" w:lineRule="auto"/>
        <w:rPr>
          <w:rFonts w:cs="TimesNewRomanPSMT"/>
        </w:rPr>
      </w:pPr>
      <w:r w:rsidRPr="00A55D3B">
        <w:rPr>
          <w:rFonts w:cs="TimesNewRomanPSMT"/>
        </w:rPr>
        <w:t xml:space="preserve">Lami et al. [12] deems IT project sustainability can be addressed from various perspectives, such as: </w:t>
      </w:r>
    </w:p>
    <w:p w:rsidR="00CC6BD1" w:rsidRPr="00A55D3B" w:rsidRDefault="00CC6BD1" w:rsidP="00A55D3B">
      <w:pPr>
        <w:spacing w:line="276" w:lineRule="auto"/>
        <w:rPr>
          <w:rFonts w:cs="TimesNewRomanPSMT"/>
        </w:rPr>
      </w:pPr>
    </w:p>
    <w:p w:rsidR="00672B3A" w:rsidRPr="00A55D3B" w:rsidRDefault="00672B3A" w:rsidP="00A55D3B">
      <w:pPr>
        <w:pStyle w:val="ListParagraph"/>
        <w:numPr>
          <w:ilvl w:val="0"/>
          <w:numId w:val="3"/>
        </w:numPr>
        <w:spacing w:line="276" w:lineRule="auto"/>
        <w:ind w:left="709"/>
        <w:rPr>
          <w:rFonts w:cs="TimesNewRomanPSMT"/>
          <w:b/>
        </w:rPr>
      </w:pPr>
      <w:r w:rsidRPr="00A55D3B">
        <w:rPr>
          <w:rFonts w:cs="TimesNewRomanPS-ItalicMT"/>
          <w:b/>
          <w:iCs/>
        </w:rPr>
        <w:t>Hardware energy efficiency</w:t>
      </w:r>
    </w:p>
    <w:p w:rsidR="00672B3A" w:rsidRPr="00A55D3B" w:rsidRDefault="00672B3A" w:rsidP="00A55D3B">
      <w:pPr>
        <w:pStyle w:val="ListParagraph"/>
        <w:spacing w:line="276" w:lineRule="auto"/>
        <w:rPr>
          <w:rFonts w:cs="TimesNewRomanPSMT"/>
        </w:rPr>
      </w:pPr>
      <w:r w:rsidRPr="00A55D3B">
        <w:rPr>
          <w:rFonts w:cs="TimesNewRomanPSMT"/>
        </w:rPr>
        <w:t>The aims include “</w:t>
      </w:r>
      <w:r w:rsidRPr="00A55D3B">
        <w:rPr>
          <w:rFonts w:cs="TimesNewRomanPSMT"/>
          <w:i/>
        </w:rPr>
        <w:t>designing and developing system components able to minimise the power consumption during their usage</w:t>
      </w:r>
      <w:r w:rsidRPr="00A55D3B">
        <w:rPr>
          <w:rFonts w:cs="TimesNewRomanPSMT"/>
        </w:rPr>
        <w:t>” and  “</w:t>
      </w:r>
      <w:r w:rsidRPr="00A55D3B">
        <w:rPr>
          <w:rFonts w:cs="TimesNewRomanPSMT"/>
          <w:i/>
        </w:rPr>
        <w:t>using materials having a reduced environment impact during production and disposal</w:t>
      </w:r>
      <w:r w:rsidRPr="00A55D3B">
        <w:rPr>
          <w:rFonts w:cs="TimesNewRomanPSMT"/>
        </w:rPr>
        <w:t xml:space="preserve">.” </w:t>
      </w:r>
    </w:p>
    <w:p w:rsidR="00672B3A" w:rsidRPr="00A55D3B" w:rsidRDefault="00672B3A" w:rsidP="00A55D3B">
      <w:pPr>
        <w:spacing w:line="276" w:lineRule="auto"/>
        <w:rPr>
          <w:rFonts w:cs="TimesNewRomanPSMT"/>
        </w:rPr>
      </w:pPr>
    </w:p>
    <w:p w:rsidR="00672B3A" w:rsidRPr="00A55D3B" w:rsidRDefault="00BF0BCE" w:rsidP="00A55D3B">
      <w:pPr>
        <w:pStyle w:val="ListParagraph"/>
        <w:numPr>
          <w:ilvl w:val="0"/>
          <w:numId w:val="3"/>
        </w:numPr>
        <w:spacing w:line="276" w:lineRule="auto"/>
        <w:ind w:left="709"/>
        <w:rPr>
          <w:rFonts w:cs="TimesNewRomanPS-ItalicMT"/>
          <w:b/>
          <w:iCs/>
        </w:rPr>
      </w:pPr>
      <w:r w:rsidRPr="00A55D3B">
        <w:rPr>
          <w:rFonts w:cs="TimesNewRomanPS-ItalicMT"/>
          <w:b/>
          <w:iCs/>
        </w:rPr>
        <w:t>Algorithm o</w:t>
      </w:r>
      <w:r w:rsidR="00672B3A" w:rsidRPr="00A55D3B">
        <w:rPr>
          <w:rFonts w:cs="TimesNewRomanPS-ItalicMT"/>
          <w:b/>
          <w:iCs/>
        </w:rPr>
        <w:t>ptimis</w:t>
      </w:r>
      <w:r w:rsidR="00CF42EF" w:rsidRPr="00A55D3B">
        <w:rPr>
          <w:rFonts w:cs="TimesNewRomanPS-ItalicMT"/>
          <w:b/>
          <w:iCs/>
        </w:rPr>
        <w:t>ation</w:t>
      </w:r>
    </w:p>
    <w:p w:rsidR="00672B3A" w:rsidRPr="00A55D3B" w:rsidRDefault="00672B3A" w:rsidP="00A55D3B">
      <w:pPr>
        <w:pStyle w:val="ListParagraph"/>
        <w:spacing w:line="276" w:lineRule="auto"/>
        <w:rPr>
          <w:rFonts w:cs="TimesNewRomanPSMT"/>
        </w:rPr>
      </w:pPr>
      <w:r w:rsidRPr="00A55D3B">
        <w:rPr>
          <w:rFonts w:cs="TimesNewRomanPSMT"/>
        </w:rPr>
        <w:t>The aims are to reduce CPU usage (power consumption) by optimising algorithms and to minimise “</w:t>
      </w:r>
      <w:r w:rsidRPr="00A55D3B">
        <w:rPr>
          <w:rFonts w:cs="TimesNewRomanPSMT"/>
          <w:i/>
        </w:rPr>
        <w:t>the usage of the system in the specific operational context</w:t>
      </w:r>
      <w:r w:rsidRPr="00A55D3B">
        <w:rPr>
          <w:rFonts w:cs="TimesNewRomanPSMT"/>
        </w:rPr>
        <w:t>”. Although software doesn’t consume energy, it runs on hardware which does, so it has an indirect responsibility.</w:t>
      </w:r>
    </w:p>
    <w:p w:rsidR="00672B3A" w:rsidRPr="00A55D3B" w:rsidRDefault="00672B3A" w:rsidP="00A55D3B">
      <w:pPr>
        <w:spacing w:line="276" w:lineRule="auto"/>
        <w:rPr>
          <w:rFonts w:cs="TimesNewRomanPSMT"/>
        </w:rPr>
      </w:pPr>
    </w:p>
    <w:p w:rsidR="00672B3A" w:rsidRPr="00A55D3B" w:rsidRDefault="00672B3A" w:rsidP="00A55D3B">
      <w:pPr>
        <w:pStyle w:val="ListParagraph"/>
        <w:numPr>
          <w:ilvl w:val="0"/>
          <w:numId w:val="3"/>
        </w:numPr>
        <w:spacing w:line="276" w:lineRule="auto"/>
        <w:ind w:left="709"/>
        <w:rPr>
          <w:rFonts w:cs="TimesNewRomanPS-ItalicMT"/>
          <w:b/>
          <w:iCs/>
        </w:rPr>
      </w:pPr>
      <w:r w:rsidRPr="00A55D3B">
        <w:rPr>
          <w:rFonts w:cs="TimesNewRomanPS-ItalicMT"/>
          <w:b/>
          <w:iCs/>
        </w:rPr>
        <w:t xml:space="preserve">Sustainable software processes: </w:t>
      </w:r>
    </w:p>
    <w:p w:rsidR="00672B3A" w:rsidRPr="00A55D3B" w:rsidRDefault="00672B3A" w:rsidP="00A55D3B">
      <w:pPr>
        <w:spacing w:line="276" w:lineRule="auto"/>
        <w:ind w:left="720"/>
        <w:rPr>
          <w:rFonts w:cs="TimesNewRomanPSMT"/>
        </w:rPr>
      </w:pPr>
      <w:r w:rsidRPr="00A55D3B">
        <w:rPr>
          <w:rFonts w:cs="TimesNewRomanPSMT"/>
        </w:rPr>
        <w:t>The aim is to reduce the “direct and indirect impacts on economy, society, human beings” and the source and intended environments due to the “</w:t>
      </w:r>
      <w:r w:rsidRPr="00A55D3B">
        <w:rPr>
          <w:rFonts w:cs="TimesNewRomanPSMT"/>
          <w:i/>
        </w:rPr>
        <w:t>processes adopted for developing, managing, operating and maintaining the software itself</w:t>
      </w:r>
      <w:r w:rsidRPr="00A55D3B">
        <w:rPr>
          <w:rFonts w:cs="TimesNewRomanPSMT"/>
        </w:rPr>
        <w:t xml:space="preserve">”. </w:t>
      </w:r>
    </w:p>
    <w:p w:rsidR="00672B3A" w:rsidRPr="00A55D3B" w:rsidRDefault="00672B3A" w:rsidP="00A55D3B">
      <w:pPr>
        <w:spacing w:line="276" w:lineRule="auto"/>
        <w:rPr>
          <w:rFonts w:cs="TimesNewRomanPSMT"/>
        </w:rPr>
      </w:pPr>
    </w:p>
    <w:p w:rsidR="00672B3A" w:rsidRPr="00A55D3B" w:rsidRDefault="00672B3A" w:rsidP="00A55D3B">
      <w:pPr>
        <w:pStyle w:val="ListParagraph"/>
        <w:numPr>
          <w:ilvl w:val="0"/>
          <w:numId w:val="3"/>
        </w:numPr>
        <w:spacing w:line="276" w:lineRule="auto"/>
        <w:ind w:left="709"/>
        <w:rPr>
          <w:rFonts w:cs="TimesNewRomanPS-ItalicMT"/>
          <w:b/>
          <w:iCs/>
        </w:rPr>
      </w:pPr>
      <w:r w:rsidRPr="00A55D3B">
        <w:rPr>
          <w:rFonts w:cs="TimesNewRomanPS-ItalicMT"/>
          <w:b/>
          <w:iCs/>
        </w:rPr>
        <w:t>Green software engineering:</w:t>
      </w:r>
    </w:p>
    <w:p w:rsidR="00672B3A" w:rsidRPr="00A55D3B" w:rsidRDefault="00672B3A" w:rsidP="00A55D3B">
      <w:pPr>
        <w:pStyle w:val="ListParagraph"/>
        <w:spacing w:line="276" w:lineRule="auto"/>
        <w:rPr>
          <w:rFonts w:cs="TimesNewRomanPSMT"/>
        </w:rPr>
      </w:pPr>
      <w:r w:rsidRPr="00A55D3B">
        <w:rPr>
          <w:rFonts w:cs="TimesNewRomanPSMT"/>
        </w:rPr>
        <w:t>The aim is to optimise sustainability during the development, operation and maintenance of software via “</w:t>
      </w:r>
      <w:r w:rsidRPr="00A55D3B">
        <w:rPr>
          <w:rFonts w:cs="TimesNewRomanPSMT"/>
          <w:i/>
        </w:rPr>
        <w:t>good design, coding and validation/verification techniques</w:t>
      </w:r>
      <w:r w:rsidRPr="00A55D3B">
        <w:rPr>
          <w:rFonts w:cs="TimesNewRomanPSMT"/>
        </w:rPr>
        <w:t xml:space="preserve">.”    </w:t>
      </w:r>
    </w:p>
    <w:p w:rsidR="00BF0BCE" w:rsidRPr="00A55D3B" w:rsidRDefault="00BF0BCE" w:rsidP="00A55D3B">
      <w:pPr>
        <w:pStyle w:val="ListParagraph"/>
        <w:spacing w:line="276" w:lineRule="auto"/>
        <w:rPr>
          <w:rFonts w:cs="TimesNewRomanPSMT"/>
        </w:rPr>
      </w:pPr>
      <w:r w:rsidRPr="00A55D3B">
        <w:rPr>
          <w:rFonts w:cs="TimesNewRomanPSMT"/>
        </w:rPr>
        <w:t>[12]</w:t>
      </w:r>
    </w:p>
    <w:p w:rsidR="00BF0BCE" w:rsidRPr="00A55D3B" w:rsidRDefault="00BF0BCE" w:rsidP="00A55D3B">
      <w:pPr>
        <w:spacing w:line="276" w:lineRule="auto"/>
        <w:ind w:left="360"/>
        <w:rPr>
          <w:rFonts w:cs="TimesNewRomanPSMT"/>
        </w:rPr>
      </w:pPr>
    </w:p>
    <w:p w:rsidR="00BF0BCE" w:rsidRPr="00A55D3B" w:rsidRDefault="00BF0BCE" w:rsidP="00A55D3B">
      <w:pPr>
        <w:spacing w:line="276" w:lineRule="auto"/>
        <w:ind w:left="360"/>
        <w:rPr>
          <w:rFonts w:cs="TimesNewRomanPSMT"/>
        </w:rPr>
      </w:pPr>
      <w:r w:rsidRPr="00A55D3B">
        <w:rPr>
          <w:rFonts w:cs="TimesNewRomanPSMT"/>
        </w:rPr>
        <w:t xml:space="preserve">ETNO  </w:t>
      </w:r>
      <w:r w:rsidR="00CC6BD1" w:rsidRPr="00A55D3B">
        <w:rPr>
          <w:rFonts w:cs="TimesNewRomanPSMT"/>
        </w:rPr>
        <w:t xml:space="preserve">and </w:t>
      </w:r>
      <w:r w:rsidRPr="00A55D3B">
        <w:rPr>
          <w:rFonts w:cs="TimesNewRomanPSMT"/>
        </w:rPr>
        <w:t xml:space="preserve">WWF </w:t>
      </w:r>
      <w:r w:rsidR="00CC6BD1" w:rsidRPr="00A55D3B">
        <w:rPr>
          <w:rFonts w:cs="TimesNewRomanPSMT"/>
        </w:rPr>
        <w:t xml:space="preserve">[12] </w:t>
      </w:r>
      <w:r w:rsidRPr="00A55D3B">
        <w:rPr>
          <w:rFonts w:cs="TimesNewRomanPSMT"/>
        </w:rPr>
        <w:t>identified three levels of environmental impact effected by  ICT Direct,</w:t>
      </w:r>
      <w:r w:rsidR="008A03B4" w:rsidRPr="00A55D3B">
        <w:rPr>
          <w:rFonts w:cs="TimesNewRomanPSMT"/>
        </w:rPr>
        <w:t xml:space="preserve"> Indirect and Systemic Effects:</w:t>
      </w:r>
    </w:p>
    <w:p w:rsidR="00BF0BCE" w:rsidRPr="00A55D3B" w:rsidRDefault="00BF0BCE" w:rsidP="00A55D3B">
      <w:pPr>
        <w:spacing w:line="276" w:lineRule="auto"/>
        <w:ind w:left="360"/>
        <w:rPr>
          <w:rFonts w:cs="TimesNewRomanPSMT"/>
        </w:rPr>
      </w:pPr>
    </w:p>
    <w:p w:rsidR="00C35E1A" w:rsidRPr="00A55D3B" w:rsidRDefault="00BF0BCE" w:rsidP="00A55D3B">
      <w:pPr>
        <w:pStyle w:val="ListParagraph"/>
        <w:numPr>
          <w:ilvl w:val="0"/>
          <w:numId w:val="3"/>
        </w:numPr>
        <w:spacing w:line="276" w:lineRule="auto"/>
        <w:ind w:left="720"/>
        <w:rPr>
          <w:rFonts w:cs="TimesNewRomanPSMT"/>
          <w:b/>
        </w:rPr>
      </w:pPr>
      <w:r w:rsidRPr="00A55D3B">
        <w:rPr>
          <w:rFonts w:cs="TimesNewRomanPS-ItalicMT"/>
          <w:b/>
          <w:iCs/>
        </w:rPr>
        <w:t xml:space="preserve">First Order Impact </w:t>
      </w:r>
    </w:p>
    <w:p w:rsidR="00A55D3B" w:rsidRPr="00A55D3B" w:rsidRDefault="00A55D3B" w:rsidP="00A55D3B">
      <w:pPr>
        <w:pStyle w:val="ListParagraph"/>
        <w:spacing w:line="276" w:lineRule="auto"/>
        <w:rPr>
          <w:rFonts w:cs="TimesNewRomanPSMT"/>
          <w:b/>
        </w:rPr>
      </w:pPr>
    </w:p>
    <w:p w:rsidR="00C35E1A" w:rsidRPr="00A55D3B" w:rsidRDefault="00870929" w:rsidP="00A55D3B">
      <w:pPr>
        <w:spacing w:line="276" w:lineRule="auto"/>
        <w:ind w:firstLine="720"/>
        <w:rPr>
          <w:rFonts w:cs="TimesNewRomanPSMT"/>
        </w:rPr>
      </w:pPr>
      <w:r w:rsidRPr="00A55D3B">
        <w:rPr>
          <w:rFonts w:cs="TimesNewRomanPSMT"/>
        </w:rPr>
        <w:t>The d</w:t>
      </w:r>
      <w:r w:rsidR="00BF0BCE" w:rsidRPr="00A55D3B">
        <w:rPr>
          <w:rFonts w:cs="TimesNewRomanPSMT"/>
        </w:rPr>
        <w:t>irect negative environmental effects</w:t>
      </w:r>
      <w:r w:rsidRPr="00A55D3B">
        <w:rPr>
          <w:rFonts w:cs="TimesNewRomanPSMT"/>
        </w:rPr>
        <w:t xml:space="preserve"> include</w:t>
      </w:r>
      <w:r w:rsidR="00C35E1A" w:rsidRPr="00A55D3B">
        <w:rPr>
          <w:rFonts w:cs="TimesNewRomanPSMT"/>
        </w:rPr>
        <w:t>:</w:t>
      </w:r>
    </w:p>
    <w:p w:rsidR="00C35E1A" w:rsidRPr="00A55D3B" w:rsidRDefault="00C35E1A" w:rsidP="00A55D3B">
      <w:pPr>
        <w:pStyle w:val="ListParagraph"/>
        <w:numPr>
          <w:ilvl w:val="1"/>
          <w:numId w:val="7"/>
        </w:numPr>
        <w:spacing w:line="276" w:lineRule="auto"/>
        <w:rPr>
          <w:rFonts w:cs="TimesNewRomanPS-ItalicMT"/>
          <w:iCs/>
        </w:rPr>
      </w:pPr>
      <w:r w:rsidRPr="00A55D3B">
        <w:rPr>
          <w:rFonts w:cs="TimesNewRomanPS-ItalicMT"/>
          <w:iCs/>
        </w:rPr>
        <w:t xml:space="preserve">ICT equipment manufacturing, </w:t>
      </w:r>
    </w:p>
    <w:p w:rsidR="00C35E1A" w:rsidRPr="00A55D3B" w:rsidRDefault="00C35E1A" w:rsidP="00A55D3B">
      <w:pPr>
        <w:pStyle w:val="ListParagraph"/>
        <w:numPr>
          <w:ilvl w:val="1"/>
          <w:numId w:val="7"/>
        </w:numPr>
        <w:spacing w:line="276" w:lineRule="auto"/>
        <w:rPr>
          <w:rFonts w:cs="TimesNewRomanPSMT"/>
        </w:rPr>
      </w:pPr>
      <w:r w:rsidRPr="00A55D3B">
        <w:rPr>
          <w:rFonts w:cs="TimesNewRomanPSMT"/>
        </w:rPr>
        <w:t>Transporting components and products</w:t>
      </w:r>
    </w:p>
    <w:p w:rsidR="00C35E1A" w:rsidRPr="00A55D3B" w:rsidRDefault="00CC6BD1" w:rsidP="00A55D3B">
      <w:pPr>
        <w:pStyle w:val="ListParagraph"/>
        <w:numPr>
          <w:ilvl w:val="1"/>
          <w:numId w:val="7"/>
        </w:numPr>
        <w:spacing w:line="276" w:lineRule="auto"/>
        <w:rPr>
          <w:rFonts w:cs="TimesNewRomanPSMT"/>
        </w:rPr>
      </w:pPr>
      <w:r w:rsidRPr="00A55D3B">
        <w:rPr>
          <w:rFonts w:cs="TimesNewRomanPSMT"/>
        </w:rPr>
        <w:t>E</w:t>
      </w:r>
      <w:r w:rsidR="00C35E1A" w:rsidRPr="00A55D3B">
        <w:rPr>
          <w:rFonts w:cs="TimesNewRomanPSMT"/>
        </w:rPr>
        <w:t>nergy consumption of ICT hardware</w:t>
      </w:r>
    </w:p>
    <w:p w:rsidR="00C35E1A" w:rsidRPr="00A55D3B" w:rsidRDefault="00CC6BD1" w:rsidP="00A55D3B">
      <w:pPr>
        <w:pStyle w:val="ListParagraph"/>
        <w:numPr>
          <w:ilvl w:val="1"/>
          <w:numId w:val="7"/>
        </w:numPr>
        <w:spacing w:line="276" w:lineRule="auto"/>
        <w:rPr>
          <w:rFonts w:cs="TimesNewRomanPSMT"/>
        </w:rPr>
      </w:pPr>
      <w:r w:rsidRPr="00A55D3B">
        <w:rPr>
          <w:rFonts w:cs="TimesNewRomanPSMT"/>
        </w:rPr>
        <w:t>E</w:t>
      </w:r>
      <w:r w:rsidR="00C35E1A" w:rsidRPr="00A55D3B">
        <w:rPr>
          <w:rFonts w:cs="TimesNewRomanPSMT"/>
        </w:rPr>
        <w:t>lectrical waste disposal of hardware such as computers, screens network cables etc</w:t>
      </w:r>
    </w:p>
    <w:p w:rsidR="00C35E1A" w:rsidRPr="00A55D3B" w:rsidRDefault="00C35E1A" w:rsidP="00A55D3B">
      <w:pPr>
        <w:spacing w:line="276" w:lineRule="auto"/>
        <w:rPr>
          <w:rFonts w:cs="TimesNewRomanPSMT"/>
        </w:rPr>
      </w:pPr>
    </w:p>
    <w:p w:rsidR="00CC6BD1" w:rsidRPr="00A55D3B" w:rsidRDefault="00CC6BD1" w:rsidP="00A55D3B">
      <w:pPr>
        <w:spacing w:line="276" w:lineRule="auto"/>
        <w:ind w:left="720"/>
        <w:rPr>
          <w:rFonts w:cs="TimesNewRomanPSMT"/>
        </w:rPr>
      </w:pPr>
    </w:p>
    <w:p w:rsidR="00870929" w:rsidRPr="00A55D3B" w:rsidRDefault="00870929" w:rsidP="00A55D3B">
      <w:pPr>
        <w:spacing w:line="276" w:lineRule="auto"/>
        <w:ind w:left="720"/>
        <w:rPr>
          <w:rFonts w:cs="TimesNewRomanPSMT"/>
        </w:rPr>
      </w:pPr>
      <w:r w:rsidRPr="00A55D3B">
        <w:rPr>
          <w:rFonts w:cs="TimesNewRomanPSMT"/>
        </w:rPr>
        <w:t>The d</w:t>
      </w:r>
      <w:r w:rsidR="00C35E1A" w:rsidRPr="00A55D3B">
        <w:rPr>
          <w:rFonts w:cs="TimesNewRomanPSMT"/>
        </w:rPr>
        <w:t>irect p</w:t>
      </w:r>
      <w:r w:rsidR="00BF0BCE" w:rsidRPr="00A55D3B">
        <w:rPr>
          <w:rFonts w:cs="TimesNewRomanPSMT"/>
        </w:rPr>
        <w:t>ositive environmental effects</w:t>
      </w:r>
      <w:r w:rsidRPr="00A55D3B">
        <w:rPr>
          <w:rFonts w:cs="TimesNewRomanPSMT"/>
        </w:rPr>
        <w:t xml:space="preserve"> are:</w:t>
      </w:r>
    </w:p>
    <w:p w:rsidR="00BF0BCE" w:rsidRPr="00A55D3B" w:rsidRDefault="00BF0BCE" w:rsidP="00A55D3B">
      <w:pPr>
        <w:pStyle w:val="ListParagraph"/>
        <w:numPr>
          <w:ilvl w:val="0"/>
          <w:numId w:val="8"/>
        </w:numPr>
        <w:spacing w:line="276" w:lineRule="auto"/>
        <w:rPr>
          <w:rFonts w:cs="TimesNewRomanPSMT"/>
        </w:rPr>
      </w:pPr>
      <w:r w:rsidRPr="00A55D3B">
        <w:rPr>
          <w:rFonts w:cs="TimesNewRomanPSMT"/>
        </w:rPr>
        <w:t xml:space="preserve">ICT systems for environment protection, e.g. through electronic controls etc. </w:t>
      </w:r>
    </w:p>
    <w:p w:rsidR="00BF0BCE" w:rsidRPr="00A55D3B" w:rsidRDefault="00BF0BCE" w:rsidP="00A55D3B">
      <w:pPr>
        <w:spacing w:line="276" w:lineRule="auto"/>
        <w:ind w:left="360"/>
        <w:rPr>
          <w:rFonts w:cs="TimesNewRomanPSMT"/>
        </w:rPr>
      </w:pPr>
    </w:p>
    <w:p w:rsidR="00B2349B" w:rsidRPr="00A55D3B" w:rsidRDefault="00BF0BCE" w:rsidP="00A55D3B">
      <w:pPr>
        <w:pStyle w:val="ListParagraph"/>
        <w:numPr>
          <w:ilvl w:val="0"/>
          <w:numId w:val="5"/>
        </w:numPr>
        <w:spacing w:line="276" w:lineRule="auto"/>
        <w:rPr>
          <w:rFonts w:cs="TimesNewRomanPSMT"/>
          <w:b/>
        </w:rPr>
      </w:pPr>
      <w:r w:rsidRPr="00A55D3B">
        <w:rPr>
          <w:rFonts w:cs="TimesNewRomanPS-ItalicMT"/>
          <w:b/>
          <w:iCs/>
        </w:rPr>
        <w:t xml:space="preserve">Second order impact: </w:t>
      </w:r>
    </w:p>
    <w:p w:rsidR="00B2349B" w:rsidRPr="00A55D3B" w:rsidRDefault="00B2349B" w:rsidP="00A55D3B">
      <w:pPr>
        <w:pStyle w:val="ListParagraph"/>
        <w:spacing w:line="276" w:lineRule="auto"/>
        <w:rPr>
          <w:rFonts w:cs="TimesNewRomanPSMT"/>
        </w:rPr>
      </w:pPr>
    </w:p>
    <w:p w:rsidR="00B2349B" w:rsidRPr="00A55D3B" w:rsidRDefault="00870929" w:rsidP="00A55D3B">
      <w:pPr>
        <w:spacing w:line="276" w:lineRule="auto"/>
        <w:ind w:left="720"/>
        <w:rPr>
          <w:rFonts w:cs="TimesNewRomanPSMT"/>
        </w:rPr>
      </w:pPr>
      <w:r w:rsidRPr="00A55D3B">
        <w:rPr>
          <w:rFonts w:cs="TimesNewRomanPS-ItalicMT"/>
          <w:iCs/>
        </w:rPr>
        <w:t>These are i</w:t>
      </w:r>
      <w:r w:rsidR="00BF0BCE" w:rsidRPr="00A55D3B">
        <w:rPr>
          <w:rFonts w:cs="TimesNewRomanPS-ItalicMT"/>
          <w:iCs/>
        </w:rPr>
        <w:t xml:space="preserve">ndirect </w:t>
      </w:r>
      <w:r w:rsidR="00B2349B" w:rsidRPr="00A55D3B">
        <w:rPr>
          <w:rFonts w:cs="TimesNewRomanPS-ItalicMT"/>
          <w:iCs/>
        </w:rPr>
        <w:t xml:space="preserve">positive </w:t>
      </w:r>
      <w:r w:rsidR="00BF0BCE" w:rsidRPr="00A55D3B">
        <w:rPr>
          <w:rFonts w:cs="TimesNewRomanPS-ItalicMT"/>
          <w:iCs/>
        </w:rPr>
        <w:t>environmental effects</w:t>
      </w:r>
      <w:r w:rsidRPr="00A55D3B">
        <w:rPr>
          <w:rFonts w:cs="TimesNewRomanPS-ItalicMT"/>
          <w:iCs/>
        </w:rPr>
        <w:t xml:space="preserve"> only and </w:t>
      </w:r>
      <w:r w:rsidR="00B2349B" w:rsidRPr="00A55D3B">
        <w:rPr>
          <w:rFonts w:cs="TimesNewRomanPS-ItalicMT"/>
          <w:iCs/>
        </w:rPr>
        <w:t>includes the e</w:t>
      </w:r>
      <w:r w:rsidR="00BF0BCE" w:rsidRPr="00A55D3B">
        <w:rPr>
          <w:rFonts w:cs="TimesNewRomanPS-ItalicMT"/>
          <w:iCs/>
        </w:rPr>
        <w:t>ffect of ICT on the economy</w:t>
      </w:r>
      <w:r w:rsidR="00BF0BCE" w:rsidRPr="00A55D3B">
        <w:rPr>
          <w:rFonts w:cs="TimesNewRomanPSMT"/>
        </w:rPr>
        <w:t xml:space="preserve"> structure, production processes, product and distribution systems. These </w:t>
      </w:r>
      <w:r w:rsidR="00B2349B" w:rsidRPr="00A55D3B">
        <w:rPr>
          <w:rFonts w:cs="TimesNewRomanPSMT"/>
        </w:rPr>
        <w:t>are:</w:t>
      </w:r>
    </w:p>
    <w:p w:rsidR="00B2349B" w:rsidRPr="00A55D3B" w:rsidRDefault="00BF0BCE" w:rsidP="00A55D3B">
      <w:pPr>
        <w:pStyle w:val="ListParagraph"/>
        <w:numPr>
          <w:ilvl w:val="0"/>
          <w:numId w:val="9"/>
        </w:numPr>
        <w:spacing w:line="276" w:lineRule="auto"/>
        <w:rPr>
          <w:rFonts w:cs="TimesNewRomanPSMT"/>
        </w:rPr>
      </w:pPr>
      <w:r w:rsidRPr="00A55D3B">
        <w:rPr>
          <w:rFonts w:cs="TimesNewRomanPSMT"/>
        </w:rPr>
        <w:t>dematerialisation (getting more output for les</w:t>
      </w:r>
      <w:r w:rsidR="00B2349B" w:rsidRPr="00A55D3B">
        <w:rPr>
          <w:rFonts w:cs="TimesNewRomanPSMT"/>
        </w:rPr>
        <w:t>s resource input)</w:t>
      </w:r>
    </w:p>
    <w:p w:rsidR="00B2349B" w:rsidRPr="00A55D3B" w:rsidRDefault="00BF0BCE" w:rsidP="00A55D3B">
      <w:pPr>
        <w:pStyle w:val="ListParagraph"/>
        <w:numPr>
          <w:ilvl w:val="0"/>
          <w:numId w:val="9"/>
        </w:numPr>
        <w:spacing w:line="276" w:lineRule="auto"/>
        <w:rPr>
          <w:rFonts w:cs="TimesNewRomanPSMT"/>
        </w:rPr>
      </w:pPr>
      <w:r w:rsidRPr="00A55D3B">
        <w:rPr>
          <w:rFonts w:cs="TimesNewRomanPSMT"/>
        </w:rPr>
        <w:t>virtualisation  (the substitution of informatio</w:t>
      </w:r>
      <w:r w:rsidR="00B2349B" w:rsidRPr="00A55D3B">
        <w:rPr>
          <w:rFonts w:cs="TimesNewRomanPSMT"/>
        </w:rPr>
        <w:t xml:space="preserve">n goods for tangible goods) </w:t>
      </w:r>
    </w:p>
    <w:p w:rsidR="00BF0BCE" w:rsidRPr="00A55D3B" w:rsidRDefault="00BF0BCE" w:rsidP="00A55D3B">
      <w:pPr>
        <w:pStyle w:val="ListParagraph"/>
        <w:numPr>
          <w:ilvl w:val="0"/>
          <w:numId w:val="9"/>
        </w:numPr>
        <w:spacing w:line="276" w:lineRule="auto"/>
        <w:rPr>
          <w:rFonts w:cs="TimesNewRomanPSMT"/>
        </w:rPr>
      </w:pPr>
      <w:r w:rsidRPr="00A55D3B">
        <w:rPr>
          <w:rFonts w:cs="TimesNewRomanPSMT"/>
        </w:rPr>
        <w:t>demobilisation (the substitution of communication at a distance for travel)</w:t>
      </w:r>
    </w:p>
    <w:p w:rsidR="008A03B4" w:rsidRPr="00A55D3B" w:rsidRDefault="008A03B4" w:rsidP="00A55D3B">
      <w:pPr>
        <w:pStyle w:val="ListParagraph"/>
        <w:spacing w:line="276" w:lineRule="auto"/>
        <w:ind w:left="2160"/>
        <w:rPr>
          <w:rFonts w:cs="TimesNewRomanPSMT"/>
        </w:rPr>
      </w:pPr>
    </w:p>
    <w:p w:rsidR="00B2349B" w:rsidRPr="00A55D3B" w:rsidRDefault="00BF0BCE" w:rsidP="00A55D3B">
      <w:pPr>
        <w:pStyle w:val="ListParagraph"/>
        <w:numPr>
          <w:ilvl w:val="0"/>
          <w:numId w:val="5"/>
        </w:numPr>
        <w:spacing w:line="276" w:lineRule="auto"/>
        <w:rPr>
          <w:rFonts w:cs="TimesNewRomanPSMT"/>
          <w:b/>
        </w:rPr>
      </w:pPr>
      <w:r w:rsidRPr="00A55D3B">
        <w:rPr>
          <w:rFonts w:cs="TimesNewRomanPSMT"/>
          <w:b/>
        </w:rPr>
        <w:t xml:space="preserve">Third  order impact:  </w:t>
      </w:r>
    </w:p>
    <w:p w:rsidR="00A55D3B" w:rsidRDefault="00A55D3B" w:rsidP="00A55D3B">
      <w:pPr>
        <w:spacing w:line="276" w:lineRule="auto"/>
        <w:ind w:left="720"/>
        <w:rPr>
          <w:rFonts w:cs="TimesNewRomanPSMT"/>
        </w:rPr>
      </w:pPr>
    </w:p>
    <w:p w:rsidR="00BF0BCE" w:rsidRPr="00A55D3B" w:rsidRDefault="00A6794C" w:rsidP="00A55D3B">
      <w:pPr>
        <w:spacing w:line="276" w:lineRule="auto"/>
        <w:ind w:left="720"/>
        <w:rPr>
          <w:rFonts w:cs="TimesNewRomanPSMT"/>
        </w:rPr>
      </w:pPr>
      <w:r w:rsidRPr="00A55D3B">
        <w:rPr>
          <w:rFonts w:cs="TimesNewRomanPSMT"/>
        </w:rPr>
        <w:t>These effects are deemed i</w:t>
      </w:r>
      <w:r w:rsidR="00BF0BCE" w:rsidRPr="00A55D3B">
        <w:rPr>
          <w:rFonts w:cs="TimesNewRomanPSMT"/>
        </w:rPr>
        <w:t xml:space="preserve">ndirect </w:t>
      </w:r>
      <w:r w:rsidRPr="00A55D3B">
        <w:rPr>
          <w:rFonts w:cs="TimesNewRomanPSMT"/>
        </w:rPr>
        <w:t xml:space="preserve">positive / negative </w:t>
      </w:r>
      <w:r w:rsidR="00BF0BCE" w:rsidRPr="00A55D3B">
        <w:rPr>
          <w:rFonts w:cs="TimesNewRomanPSMT"/>
        </w:rPr>
        <w:t>environmental effects</w:t>
      </w:r>
      <w:r w:rsidRPr="00A55D3B">
        <w:rPr>
          <w:rFonts w:cs="TimesNewRomanPSMT"/>
        </w:rPr>
        <w:t xml:space="preserve"> and are</w:t>
      </w:r>
      <w:r w:rsidR="00933055" w:rsidRPr="00A55D3B">
        <w:rPr>
          <w:rFonts w:cs="TimesNewRomanPSMT"/>
        </w:rPr>
        <w:t xml:space="preserve"> mainly thr</w:t>
      </w:r>
      <w:r w:rsidR="00BF0BCE" w:rsidRPr="00A55D3B">
        <w:rPr>
          <w:rFonts w:cs="TimesNewRomanPSMT"/>
        </w:rPr>
        <w:t>ough the stimulation of more consumption and higher economic growth by ICT</w:t>
      </w:r>
      <w:r w:rsidR="00933055" w:rsidRPr="00A55D3B">
        <w:rPr>
          <w:rFonts w:cs="TimesNewRomanPSMT"/>
        </w:rPr>
        <w:t xml:space="preserve">’s </w:t>
      </w:r>
      <w:r w:rsidR="00BF0BCE" w:rsidRPr="00A55D3B">
        <w:rPr>
          <w:rFonts w:cs="TimesNewRomanPSMT"/>
        </w:rPr>
        <w:t>rebou</w:t>
      </w:r>
      <w:r w:rsidR="00933055" w:rsidRPr="00A55D3B">
        <w:rPr>
          <w:rFonts w:cs="TimesNewRomanPSMT"/>
        </w:rPr>
        <w:t>n</w:t>
      </w:r>
      <w:r w:rsidR="00BF0BCE" w:rsidRPr="00A55D3B">
        <w:rPr>
          <w:rFonts w:cs="TimesNewRomanPSMT"/>
        </w:rPr>
        <w:t>d effect, and through  impacts on lifestyles and value systems</w:t>
      </w:r>
      <w:r w:rsidR="00B2349B" w:rsidRPr="00A55D3B">
        <w:rPr>
          <w:rFonts w:cs="TimesNewRomanPSMT"/>
        </w:rPr>
        <w:t xml:space="preserve">. </w:t>
      </w:r>
      <w:r w:rsidR="007B2A66" w:rsidRPr="00A55D3B">
        <w:rPr>
          <w:rFonts w:cs="TimesNewRomanPSMT"/>
        </w:rPr>
        <w:t xml:space="preserve">  </w:t>
      </w:r>
      <w:r w:rsidR="00B2349B" w:rsidRPr="00A55D3B">
        <w:rPr>
          <w:rFonts w:cs="TimesNewRomanPSMT"/>
        </w:rPr>
        <w:t xml:space="preserve">   </w:t>
      </w:r>
    </w:p>
    <w:p w:rsidR="00BF0BCE" w:rsidRPr="00A55D3B" w:rsidRDefault="00A55D3B" w:rsidP="00A55D3B">
      <w:pPr>
        <w:spacing w:line="276" w:lineRule="auto"/>
      </w:pPr>
      <w:r w:rsidRPr="00A55D3B">
        <w:t xml:space="preserve"> </w:t>
      </w:r>
      <w:r w:rsidR="007B2A66" w:rsidRPr="00A55D3B">
        <w:t xml:space="preserve">[12] </w:t>
      </w:r>
      <w:r w:rsidR="00BF0BCE" w:rsidRPr="00A55D3B">
        <w:t>[14]</w:t>
      </w:r>
    </w:p>
    <w:p w:rsidR="008B26DC" w:rsidRPr="00A55D3B" w:rsidRDefault="008B26DC" w:rsidP="00A55D3B">
      <w:pPr>
        <w:spacing w:line="276" w:lineRule="auto"/>
      </w:pPr>
    </w:p>
    <w:p w:rsidR="009F4287" w:rsidRPr="00A55D3B" w:rsidRDefault="00A6794C" w:rsidP="00A55D3B">
      <w:pPr>
        <w:spacing w:line="276" w:lineRule="auto"/>
        <w:rPr>
          <w:rFonts w:cs="TimesNewRomanPSMT"/>
        </w:rPr>
      </w:pPr>
      <w:r w:rsidRPr="00A55D3B">
        <w:rPr>
          <w:rFonts w:cs="TimesNewRomanPSMT"/>
        </w:rPr>
        <w:t>According to Lami et al. [12], t</w:t>
      </w:r>
      <w:r w:rsidR="00173EA8" w:rsidRPr="00A55D3B">
        <w:rPr>
          <w:rFonts w:cs="TimesNewRomanPSMT"/>
        </w:rPr>
        <w:t>he</w:t>
      </w:r>
      <w:r w:rsidR="009F4287" w:rsidRPr="00A55D3B">
        <w:rPr>
          <w:rFonts w:cs="TimesNewRomanPSMT"/>
        </w:rPr>
        <w:t xml:space="preserve"> most important </w:t>
      </w:r>
      <w:r w:rsidR="00173EA8" w:rsidRPr="00A55D3B">
        <w:rPr>
          <w:rFonts w:cs="TimesNewRomanPSMT"/>
        </w:rPr>
        <w:t xml:space="preserve">project </w:t>
      </w:r>
      <w:r w:rsidR="009F4287" w:rsidRPr="00A55D3B">
        <w:rPr>
          <w:rFonts w:cs="TimesNewRomanPSMT"/>
        </w:rPr>
        <w:t>success factors</w:t>
      </w:r>
      <w:r w:rsidRPr="00A55D3B">
        <w:rPr>
          <w:rFonts w:cs="TimesNewRomanPSMT"/>
        </w:rPr>
        <w:t>,</w:t>
      </w:r>
      <w:r w:rsidR="009F4287" w:rsidRPr="00A55D3B">
        <w:rPr>
          <w:rFonts w:cs="TimesNewRomanPSMT"/>
        </w:rPr>
        <w:t xml:space="preserve"> </w:t>
      </w:r>
      <w:r w:rsidRPr="00A55D3B">
        <w:rPr>
          <w:rFonts w:cs="TimesNewRomanPSMT"/>
        </w:rPr>
        <w:t xml:space="preserve">regarding reducing a carbon footprint, </w:t>
      </w:r>
      <w:r w:rsidR="009F4287" w:rsidRPr="00A55D3B">
        <w:rPr>
          <w:rFonts w:cs="TimesNewRomanPSMT"/>
        </w:rPr>
        <w:t>can be</w:t>
      </w:r>
      <w:r w:rsidR="00173EA8" w:rsidRPr="00A55D3B">
        <w:rPr>
          <w:rFonts w:cs="TimesNewRomanPSMT"/>
        </w:rPr>
        <w:t xml:space="preserve"> </w:t>
      </w:r>
      <w:r w:rsidR="009F4287" w:rsidRPr="00A55D3B">
        <w:rPr>
          <w:rFonts w:cs="TimesNewRomanPSMT"/>
        </w:rPr>
        <w:t>gr</w:t>
      </w:r>
      <w:r w:rsidR="00173EA8" w:rsidRPr="00A55D3B">
        <w:rPr>
          <w:rFonts w:cs="TimesNewRomanPSMT"/>
        </w:rPr>
        <w:t>ouped into four classes, which is composed of a group of success factors</w:t>
      </w:r>
      <w:r w:rsidR="00A55D3B">
        <w:rPr>
          <w:rFonts w:cs="TimesNewRomanPSMT"/>
        </w:rPr>
        <w:t xml:space="preserve"> (See F</w:t>
      </w:r>
      <w:r w:rsidR="00751E33" w:rsidRPr="00A55D3B">
        <w:rPr>
          <w:rFonts w:cs="TimesNewRomanPSMT"/>
        </w:rPr>
        <w:t>igure 12)</w:t>
      </w:r>
      <w:r w:rsidR="00173EA8" w:rsidRPr="00A55D3B">
        <w:rPr>
          <w:rFonts w:cs="TimesNewRomanPSMT"/>
        </w:rPr>
        <w:t xml:space="preserve">:  </w:t>
      </w:r>
    </w:p>
    <w:p w:rsidR="00610056" w:rsidRPr="00A55D3B" w:rsidRDefault="00610056" w:rsidP="00A55D3B">
      <w:pPr>
        <w:pStyle w:val="NoSpacing"/>
        <w:spacing w:line="276" w:lineRule="auto"/>
        <w:rPr>
          <w:rFonts w:asciiTheme="majorHAnsi" w:hAnsiTheme="majorHAnsi"/>
        </w:rPr>
      </w:pPr>
    </w:p>
    <w:p w:rsidR="009F4287" w:rsidRPr="00CE3A87" w:rsidRDefault="009F4287" w:rsidP="009F4287">
      <w:pPr>
        <w:pStyle w:val="NoSpacing"/>
        <w:keepNext/>
      </w:pPr>
      <w:r w:rsidRPr="00CE3A87">
        <w:rPr>
          <w:noProof/>
        </w:rPr>
        <w:lastRenderedPageBreak/>
        <w:drawing>
          <wp:inline distT="0" distB="0" distL="0" distR="0">
            <wp:extent cx="4448175" cy="3267878"/>
            <wp:effectExtent l="19050" t="0" r="9525"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9" cstate="print"/>
                    <a:srcRect l="22433" t="20414" r="23961" b="9467"/>
                    <a:stretch>
                      <a:fillRect/>
                    </a:stretch>
                  </pic:blipFill>
                  <pic:spPr bwMode="auto">
                    <a:xfrm>
                      <a:off x="0" y="0"/>
                      <a:ext cx="4448175" cy="3267878"/>
                    </a:xfrm>
                    <a:prstGeom prst="rect">
                      <a:avLst/>
                    </a:prstGeom>
                    <a:noFill/>
                    <a:ln w="9525">
                      <a:noFill/>
                      <a:miter lim="800000"/>
                      <a:headEnd/>
                      <a:tailEnd/>
                    </a:ln>
                  </pic:spPr>
                </pic:pic>
              </a:graphicData>
            </a:graphic>
          </wp:inline>
        </w:drawing>
      </w:r>
    </w:p>
    <w:p w:rsidR="00610056" w:rsidRPr="00CE3A87" w:rsidRDefault="009F4287" w:rsidP="009F4287">
      <w:pPr>
        <w:pStyle w:val="Caption"/>
        <w:jc w:val="center"/>
      </w:pPr>
      <w:r w:rsidRPr="00CE3A87">
        <w:t xml:space="preserve">Figure </w:t>
      </w:r>
      <w:r w:rsidR="00375965">
        <w:t>12</w:t>
      </w:r>
      <w:r w:rsidRPr="00CE3A87">
        <w:t xml:space="preserve"> – Software Projects' Success Factors Classification [12]</w:t>
      </w:r>
    </w:p>
    <w:p w:rsidR="00173EA8" w:rsidRPr="00CE3A87" w:rsidRDefault="00173EA8" w:rsidP="00173EA8"/>
    <w:p w:rsidR="008E5BBD" w:rsidRPr="00CE3A87" w:rsidRDefault="008E5BBD" w:rsidP="008E5BBD">
      <w:pPr>
        <w:rPr>
          <w:rFonts w:ascii="TimesNewRomanPSMT" w:hAnsi="TimesNewRomanPSMT" w:cs="TimesNewRomanPSMT"/>
          <w:sz w:val="18"/>
          <w:szCs w:val="18"/>
        </w:rPr>
      </w:pPr>
    </w:p>
    <w:p w:rsidR="008E5BBD" w:rsidRPr="00CE3A87" w:rsidRDefault="008E5BBD" w:rsidP="00A55D3B">
      <w:pPr>
        <w:spacing w:line="276" w:lineRule="auto"/>
        <w:rPr>
          <w:rFonts w:cs="TimesNewRomanPSMT"/>
        </w:rPr>
      </w:pPr>
      <w:r w:rsidRPr="00CE3A87">
        <w:rPr>
          <w:rFonts w:cs="TimesNewRomanPSMT"/>
        </w:rPr>
        <w:t>In order to provide the project manager with the capability to arrange activities and operate choices, with a view to reducing the carbon footprint of the project,</w:t>
      </w:r>
      <w:r w:rsidR="00A6794C" w:rsidRPr="00CE3A87">
        <w:rPr>
          <w:rFonts w:cs="TimesNewRomanPSMT"/>
        </w:rPr>
        <w:t xml:space="preserve"> reduce  energy bills</w:t>
      </w:r>
      <w:r w:rsidRPr="00CE3A87">
        <w:rPr>
          <w:rFonts w:cs="TimesNewRomanPSMT"/>
        </w:rPr>
        <w:t xml:space="preserve"> </w:t>
      </w:r>
      <w:r w:rsidR="00A6794C" w:rsidRPr="00CE3A87">
        <w:rPr>
          <w:rFonts w:cs="TimesNewRomanPSMT"/>
        </w:rPr>
        <w:t xml:space="preserve">and enhance the reputation of GetitrIT, </w:t>
      </w:r>
      <w:r w:rsidR="00972419" w:rsidRPr="00CE3A87">
        <w:rPr>
          <w:rFonts w:cs="TimesNewRomanPSMT"/>
        </w:rPr>
        <w:t>a methodology recommended by Lami et al</w:t>
      </w:r>
      <w:r w:rsidR="003457ED" w:rsidRPr="00CE3A87">
        <w:rPr>
          <w:rFonts w:cs="TimesNewRomanPSMT"/>
        </w:rPr>
        <w:t>. [12] was used to</w:t>
      </w:r>
      <w:r w:rsidR="00C53525" w:rsidRPr="00CE3A87">
        <w:rPr>
          <w:rFonts w:cs="TimesNewRomanPSMT"/>
        </w:rPr>
        <w:t xml:space="preserve"> i</w:t>
      </w:r>
      <w:r w:rsidR="003457ED" w:rsidRPr="00CE3A87">
        <w:rPr>
          <w:rFonts w:cs="TimesNewRomanPSMT"/>
        </w:rPr>
        <w:t xml:space="preserve">dentify </w:t>
      </w:r>
      <w:r w:rsidRPr="00CE3A87">
        <w:rPr>
          <w:rFonts w:cs="TimesNewRomanPSMT"/>
        </w:rPr>
        <w:t>sustainability indicators</w:t>
      </w:r>
      <w:r w:rsidR="003457ED" w:rsidRPr="00CE3A87">
        <w:rPr>
          <w:rFonts w:cs="TimesNewRomanPSMT"/>
        </w:rPr>
        <w:t xml:space="preserve"> and then apply a “</w:t>
      </w:r>
      <w:r w:rsidR="003457ED" w:rsidRPr="00CE3A87">
        <w:rPr>
          <w:rFonts w:cs="TimesNewRomanPSMT"/>
          <w:i/>
        </w:rPr>
        <w:t>tailored version of the GQM method to derive a set of measurable sustainability indicators for the project</w:t>
      </w:r>
      <w:r w:rsidR="003457ED" w:rsidRPr="00CE3A87">
        <w:rPr>
          <w:rFonts w:cs="TimesNewRomanPSMT"/>
        </w:rPr>
        <w:t xml:space="preserve"> [12]”.</w:t>
      </w:r>
      <w:r w:rsidR="00751E33">
        <w:rPr>
          <w:rFonts w:cs="TimesNewRomanPSMT"/>
        </w:rPr>
        <w:t xml:space="preserve"> </w:t>
      </w:r>
      <w:r w:rsidR="001156A1">
        <w:rPr>
          <w:rFonts w:cs="TimesNewRomanPSMT"/>
        </w:rPr>
        <w:t xml:space="preserve"> </w:t>
      </w:r>
      <w:r w:rsidR="00751E33">
        <w:rPr>
          <w:rFonts w:cs="TimesNewRomanPSMT"/>
        </w:rPr>
        <w:t>See Figure 13.</w:t>
      </w:r>
    </w:p>
    <w:p w:rsidR="008E5BBD" w:rsidRPr="00CE3A87" w:rsidRDefault="008E5BBD" w:rsidP="00A55D3B">
      <w:pPr>
        <w:spacing w:line="276" w:lineRule="auto"/>
        <w:rPr>
          <w:rFonts w:cs="TimesNewRomanPSMT"/>
        </w:rPr>
      </w:pPr>
    </w:p>
    <w:p w:rsidR="00305BE2" w:rsidRPr="00CE3A87" w:rsidRDefault="00173EA8" w:rsidP="00A55D3B">
      <w:pPr>
        <w:spacing w:line="276" w:lineRule="auto"/>
        <w:rPr>
          <w:rFonts w:cs="TimesNewRomanPSMT"/>
        </w:rPr>
        <w:sectPr w:rsidR="00305BE2" w:rsidRPr="00CE3A87" w:rsidSect="00CF07A4">
          <w:pgSz w:w="11906" w:h="16838"/>
          <w:pgMar w:top="1440" w:right="1440" w:bottom="1440" w:left="1440" w:header="708" w:footer="708" w:gutter="0"/>
          <w:cols w:space="708"/>
          <w:docGrid w:linePitch="360"/>
        </w:sectPr>
      </w:pPr>
      <w:r w:rsidRPr="00CE3A87">
        <w:rPr>
          <w:rFonts w:cs="TimesNewRomanPSMT"/>
        </w:rPr>
        <w:t xml:space="preserve">Green Drivers </w:t>
      </w:r>
      <w:r w:rsidR="008E5BBD" w:rsidRPr="00CE3A87">
        <w:rPr>
          <w:rFonts w:cs="TimesNewRomanPSMT"/>
        </w:rPr>
        <w:t xml:space="preserve">“are </w:t>
      </w:r>
      <w:r w:rsidRPr="00CE3A87">
        <w:rPr>
          <w:rFonts w:cs="TimesNewRomanPSMT"/>
        </w:rPr>
        <w:t>based on the analysis of the characteristics of the project in order to identify the most significant ones, i.e. those able to influence one or more Direct Effects for each of the success factors</w:t>
      </w:r>
      <w:r w:rsidR="008E5BBD" w:rsidRPr="00CE3A87">
        <w:rPr>
          <w:rFonts w:cs="TimesNewRomanPSMT"/>
        </w:rPr>
        <w:t>” [12]</w:t>
      </w:r>
      <w:r w:rsidRPr="00CE3A87">
        <w:rPr>
          <w:rFonts w:cs="TimesNewRomanPSMT"/>
        </w:rPr>
        <w:t>.</w:t>
      </w:r>
    </w:p>
    <w:p w:rsidR="00305BE2" w:rsidRPr="00CE3A87" w:rsidRDefault="00C21E7A" w:rsidP="005E3A8A">
      <w:pPr>
        <w:keepNext/>
        <w:ind w:left="-851" w:right="-643"/>
        <w:jc w:val="center"/>
      </w:pPr>
      <w:r>
        <w:rPr>
          <w:noProof/>
          <w:lang w:eastAsia="en-GB"/>
        </w:rPr>
        <w:lastRenderedPageBreak/>
        <w:drawing>
          <wp:inline distT="0" distB="0" distL="0" distR="0">
            <wp:extent cx="9338706" cy="5532220"/>
            <wp:effectExtent l="19050" t="19050" r="14844" b="1133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l="1797" t="11217" r="30920" b="17900"/>
                    <a:stretch>
                      <a:fillRect/>
                    </a:stretch>
                  </pic:blipFill>
                  <pic:spPr bwMode="auto">
                    <a:xfrm>
                      <a:off x="0" y="0"/>
                      <a:ext cx="9352675" cy="5540495"/>
                    </a:xfrm>
                    <a:prstGeom prst="rect">
                      <a:avLst/>
                    </a:prstGeom>
                    <a:noFill/>
                    <a:ln w="19050">
                      <a:solidFill>
                        <a:schemeClr val="tx1"/>
                      </a:solidFill>
                      <a:miter lim="800000"/>
                      <a:headEnd/>
                      <a:tailEnd/>
                    </a:ln>
                  </pic:spPr>
                </pic:pic>
              </a:graphicData>
            </a:graphic>
          </wp:inline>
        </w:drawing>
      </w:r>
    </w:p>
    <w:p w:rsidR="00EE457A" w:rsidRPr="00CE3A87" w:rsidRDefault="00305BE2" w:rsidP="00305BE2">
      <w:pPr>
        <w:pStyle w:val="Caption"/>
        <w:jc w:val="center"/>
        <w:sectPr w:rsidR="00EE457A" w:rsidRPr="00CE3A87" w:rsidSect="00305BE2">
          <w:pgSz w:w="16838" w:h="11906" w:orient="landscape"/>
          <w:pgMar w:top="1440" w:right="1440" w:bottom="1440" w:left="1440" w:header="708" w:footer="708" w:gutter="0"/>
          <w:cols w:space="708"/>
          <w:docGrid w:linePitch="360"/>
        </w:sectPr>
      </w:pPr>
      <w:r w:rsidRPr="00CE3A87">
        <w:t>Figure</w:t>
      </w:r>
      <w:r w:rsidR="00375965">
        <w:t xml:space="preserve"> 13</w:t>
      </w:r>
      <w:r w:rsidRPr="00CE3A87">
        <w:t>- Music-Escape Records - Green Driver Table [12]</w:t>
      </w:r>
    </w:p>
    <w:p w:rsidR="007A2B46" w:rsidRDefault="00A6794C" w:rsidP="00A55D3B">
      <w:pPr>
        <w:spacing w:line="276" w:lineRule="auto"/>
      </w:pPr>
      <w:r w:rsidRPr="00A55D3B">
        <w:lastRenderedPageBreak/>
        <w:t xml:space="preserve">The use of this methodology </w:t>
      </w:r>
      <w:r w:rsidR="00151F88" w:rsidRPr="00A55D3B">
        <w:t>made</w:t>
      </w:r>
      <w:r w:rsidR="002B1FDF" w:rsidRPr="00A55D3B">
        <w:t xml:space="preserve"> the project team more aware of how energy is being wasted in the project and </w:t>
      </w:r>
      <w:r w:rsidR="00151F88" w:rsidRPr="00A55D3B">
        <w:t>how</w:t>
      </w:r>
      <w:r w:rsidR="002B1FDF" w:rsidRPr="00A55D3B">
        <w:t xml:space="preserve"> each individual team member can contribute to improve the overall carbon footprint</w:t>
      </w:r>
      <w:r w:rsidR="007A2B46">
        <w:t>:</w:t>
      </w:r>
    </w:p>
    <w:p w:rsidR="00551AA6" w:rsidRDefault="00551AA6" w:rsidP="00A55D3B">
      <w:pPr>
        <w:spacing w:line="276" w:lineRule="auto"/>
      </w:pPr>
    </w:p>
    <w:p w:rsidR="007A2B46" w:rsidRDefault="007A2B46" w:rsidP="00551AA6">
      <w:pPr>
        <w:pStyle w:val="ListParagraph"/>
        <w:numPr>
          <w:ilvl w:val="0"/>
          <w:numId w:val="42"/>
        </w:numPr>
        <w:spacing w:line="276" w:lineRule="auto"/>
      </w:pPr>
      <w:r>
        <w:t>T</w:t>
      </w:r>
      <w:r w:rsidR="002B1FDF" w:rsidRPr="00A55D3B">
        <w:t xml:space="preserve">here </w:t>
      </w:r>
      <w:r w:rsidR="00BB788B">
        <w:t>are</w:t>
      </w:r>
      <w:r w:rsidR="002B1FDF" w:rsidRPr="00A55D3B">
        <w:t xml:space="preserve"> currently a high level of instances of fuel wast</w:t>
      </w:r>
      <w:r w:rsidR="00BB788B">
        <w:t>age</w:t>
      </w:r>
      <w:r w:rsidR="002B1FDF" w:rsidRPr="00A55D3B">
        <w:t xml:space="preserve"> regarding travelling to </w:t>
      </w:r>
      <w:r w:rsidR="00A66C4F" w:rsidRPr="00A55D3B">
        <w:t xml:space="preserve">and from </w:t>
      </w:r>
      <w:r w:rsidR="002B1FDF" w:rsidRPr="00A55D3B">
        <w:t xml:space="preserve">the client site for meetings. This could easily be remedied by using teleconferencing. </w:t>
      </w:r>
    </w:p>
    <w:p w:rsidR="007A2B46" w:rsidRDefault="007A2B46" w:rsidP="00551AA6">
      <w:pPr>
        <w:pStyle w:val="ListParagraph"/>
        <w:numPr>
          <w:ilvl w:val="0"/>
          <w:numId w:val="42"/>
        </w:numPr>
        <w:spacing w:line="276" w:lineRule="auto"/>
      </w:pPr>
      <w:r>
        <w:t>The team members should ensure all electrical equipment is switched off when not being used</w:t>
      </w:r>
      <w:r w:rsidR="00551AA6">
        <w:t xml:space="preserve"> to save wasting energy</w:t>
      </w:r>
    </w:p>
    <w:p w:rsidR="00A6794C" w:rsidRDefault="007A2B46" w:rsidP="00551AA6">
      <w:pPr>
        <w:pStyle w:val="ListParagraph"/>
        <w:numPr>
          <w:ilvl w:val="0"/>
          <w:numId w:val="42"/>
        </w:numPr>
        <w:spacing w:line="276" w:lineRule="auto"/>
      </w:pPr>
      <w:r>
        <w:t xml:space="preserve">The project manager needs to monitor the time the team are spending </w:t>
      </w:r>
      <w:r w:rsidR="00AB4A93">
        <w:t xml:space="preserve">in meetings, </w:t>
      </w:r>
      <w:r>
        <w:t>on breaks and on their mobile phones</w:t>
      </w:r>
      <w:r w:rsidR="00AB4A93">
        <w:t>, to ensure less time (and power) is not being wasted</w:t>
      </w:r>
    </w:p>
    <w:p w:rsidR="00591586" w:rsidRPr="00A55D3B" w:rsidRDefault="00591586" w:rsidP="00A55D3B">
      <w:pPr>
        <w:spacing w:line="276" w:lineRule="auto"/>
        <w:rPr>
          <w:rFonts w:cs="TimesNewRomanPSMT"/>
          <w:szCs w:val="18"/>
        </w:rPr>
      </w:pPr>
    </w:p>
    <w:p w:rsidR="002B1FDF" w:rsidRPr="00A55D3B" w:rsidRDefault="002B1FDF" w:rsidP="00A55D3B">
      <w:pPr>
        <w:spacing w:line="276" w:lineRule="auto"/>
      </w:pPr>
      <w:r w:rsidRPr="00A55D3B">
        <w:t xml:space="preserve">There are a number of </w:t>
      </w:r>
      <w:r w:rsidR="00BC6A67" w:rsidRPr="00A55D3B">
        <w:t xml:space="preserve">sets of industry </w:t>
      </w:r>
      <w:r w:rsidRPr="00A55D3B">
        <w:t>standards</w:t>
      </w:r>
      <w:r w:rsidR="00BC6A67" w:rsidRPr="00A55D3B">
        <w:t>, frameworks, tools and</w:t>
      </w:r>
      <w:r w:rsidRPr="00A55D3B">
        <w:t xml:space="preserve"> </w:t>
      </w:r>
      <w:r w:rsidR="00BC6A67" w:rsidRPr="00A55D3B">
        <w:t>legislation to provide guidance and enforcing the saving of energy:</w:t>
      </w:r>
    </w:p>
    <w:p w:rsidR="007B0E3F" w:rsidRPr="00A55D3B" w:rsidRDefault="007B0E3F" w:rsidP="00A55D3B">
      <w:pPr>
        <w:spacing w:line="276" w:lineRule="auto"/>
      </w:pPr>
    </w:p>
    <w:p w:rsidR="007B0E3F" w:rsidRPr="00A55D3B" w:rsidRDefault="007B0E3F" w:rsidP="00A55D3B">
      <w:pPr>
        <w:pStyle w:val="ListParagraph"/>
        <w:numPr>
          <w:ilvl w:val="0"/>
          <w:numId w:val="10"/>
        </w:numPr>
        <w:spacing w:line="276" w:lineRule="auto"/>
        <w:rPr>
          <w:b/>
        </w:rPr>
      </w:pPr>
      <w:r w:rsidRPr="00A55D3B">
        <w:rPr>
          <w:b/>
        </w:rPr>
        <w:t>ISO 14000</w:t>
      </w:r>
    </w:p>
    <w:p w:rsidR="007B0E3F" w:rsidRPr="00A55D3B" w:rsidRDefault="007B0E3F" w:rsidP="00A55D3B">
      <w:pPr>
        <w:spacing w:line="276" w:lineRule="auto"/>
      </w:pPr>
    </w:p>
    <w:p w:rsidR="00591586" w:rsidRPr="00A55D3B" w:rsidRDefault="00591586" w:rsidP="00A55D3B">
      <w:pPr>
        <w:spacing w:line="276" w:lineRule="auto"/>
        <w:ind w:left="720"/>
      </w:pPr>
      <w:r w:rsidRPr="00A55D3B">
        <w:t xml:space="preserve">The ISO 14000 family of standards  sets out the criteria for an environmental management system maps out a framework </w:t>
      </w:r>
      <w:r w:rsidR="00151F88" w:rsidRPr="00A55D3B">
        <w:t xml:space="preserve">including:  </w:t>
      </w:r>
    </w:p>
    <w:p w:rsidR="005F15E4" w:rsidRPr="00A55D3B" w:rsidRDefault="005F15E4" w:rsidP="00A55D3B">
      <w:pPr>
        <w:spacing w:line="276" w:lineRule="auto"/>
      </w:pPr>
    </w:p>
    <w:p w:rsidR="00591586" w:rsidRPr="00A55D3B" w:rsidRDefault="00591586" w:rsidP="00A55D3B">
      <w:pPr>
        <w:pStyle w:val="ListParagraph"/>
        <w:numPr>
          <w:ilvl w:val="0"/>
          <w:numId w:val="11"/>
        </w:numPr>
        <w:spacing w:line="276" w:lineRule="auto"/>
      </w:pPr>
      <w:r w:rsidRPr="00A55D3B">
        <w:t>Reduced cost of waste management</w:t>
      </w:r>
    </w:p>
    <w:p w:rsidR="00591586" w:rsidRPr="00A55D3B" w:rsidRDefault="00591586" w:rsidP="00A55D3B">
      <w:pPr>
        <w:pStyle w:val="ListParagraph"/>
        <w:numPr>
          <w:ilvl w:val="0"/>
          <w:numId w:val="11"/>
        </w:numPr>
        <w:spacing w:line="276" w:lineRule="auto"/>
      </w:pPr>
      <w:r w:rsidRPr="00A55D3B">
        <w:t>Savings in consumption of energy and materials</w:t>
      </w:r>
    </w:p>
    <w:p w:rsidR="00591586" w:rsidRPr="00A55D3B" w:rsidRDefault="00591586" w:rsidP="00A55D3B">
      <w:pPr>
        <w:pStyle w:val="ListParagraph"/>
        <w:numPr>
          <w:ilvl w:val="0"/>
          <w:numId w:val="11"/>
        </w:numPr>
        <w:spacing w:line="276" w:lineRule="auto"/>
      </w:pPr>
      <w:r w:rsidRPr="00A55D3B">
        <w:t>Lower distribution costs</w:t>
      </w:r>
    </w:p>
    <w:p w:rsidR="00591586" w:rsidRPr="00A55D3B" w:rsidRDefault="00591586" w:rsidP="00A55D3B">
      <w:pPr>
        <w:pStyle w:val="ListParagraph"/>
        <w:numPr>
          <w:ilvl w:val="0"/>
          <w:numId w:val="11"/>
        </w:numPr>
        <w:spacing w:line="276" w:lineRule="auto"/>
      </w:pPr>
      <w:r w:rsidRPr="00A55D3B">
        <w:t>Improved corporate image among regulators, customers and the public</w:t>
      </w:r>
    </w:p>
    <w:p w:rsidR="008E5BBD" w:rsidRPr="00A55D3B" w:rsidRDefault="008E5BBD" w:rsidP="00A55D3B">
      <w:pPr>
        <w:pStyle w:val="Caption"/>
        <w:spacing w:line="276" w:lineRule="auto"/>
        <w:jc w:val="center"/>
        <w:rPr>
          <w:i w:val="0"/>
          <w:iCs w:val="0"/>
          <w:color w:val="auto"/>
          <w:sz w:val="24"/>
          <w:szCs w:val="24"/>
        </w:rPr>
      </w:pPr>
    </w:p>
    <w:p w:rsidR="007B0E3F" w:rsidRPr="00A55D3B" w:rsidRDefault="007B0E3F" w:rsidP="00A55D3B">
      <w:pPr>
        <w:pStyle w:val="ListParagraph"/>
        <w:numPr>
          <w:ilvl w:val="0"/>
          <w:numId w:val="10"/>
        </w:numPr>
        <w:spacing w:line="276" w:lineRule="auto"/>
        <w:rPr>
          <w:b/>
        </w:rPr>
      </w:pPr>
      <w:r w:rsidRPr="00A55D3B">
        <w:rPr>
          <w:b/>
        </w:rPr>
        <w:t>Waste Electrical and Electronic Equipment recycling (WEEE)</w:t>
      </w:r>
      <w:r w:rsidR="005F15E4" w:rsidRPr="00A55D3B">
        <w:rPr>
          <w:b/>
        </w:rPr>
        <w:t xml:space="preserve"> </w:t>
      </w:r>
    </w:p>
    <w:p w:rsidR="007B0E3F" w:rsidRPr="00A55D3B" w:rsidRDefault="007B0E3F" w:rsidP="00A55D3B">
      <w:pPr>
        <w:spacing w:line="276" w:lineRule="auto"/>
      </w:pPr>
    </w:p>
    <w:p w:rsidR="00151F88" w:rsidRPr="00A55D3B" w:rsidRDefault="005F15E4" w:rsidP="00A55D3B">
      <w:pPr>
        <w:spacing w:line="276" w:lineRule="auto"/>
        <w:ind w:left="720"/>
      </w:pPr>
      <w:r w:rsidRPr="00A55D3B">
        <w:t>The WEEE</w:t>
      </w:r>
      <w:r w:rsidR="007B0E3F" w:rsidRPr="00A55D3B">
        <w:t xml:space="preserve"> D</w:t>
      </w:r>
      <w:r w:rsidRPr="00A55D3B">
        <w:t>irective</w:t>
      </w:r>
      <w:r w:rsidR="00151F88" w:rsidRPr="00A55D3B">
        <w:t xml:space="preserve">, </w:t>
      </w:r>
      <w:r w:rsidRPr="00A55D3B">
        <w:t xml:space="preserve">requires </w:t>
      </w:r>
      <w:r w:rsidR="007B0E3F" w:rsidRPr="00A55D3B">
        <w:t xml:space="preserve">anything requiring an electrical  </w:t>
      </w:r>
      <w:r w:rsidRPr="00A55D3B">
        <w:t>current</w:t>
      </w:r>
      <w:r w:rsidR="00151F88" w:rsidRPr="00A55D3B">
        <w:t xml:space="preserve">, e.g. computers, printers. Etc., </w:t>
      </w:r>
      <w:r w:rsidRPr="00A55D3B">
        <w:t xml:space="preserve"> has to be recycled in accordance with the standards set out in the Directive</w:t>
      </w:r>
      <w:r w:rsidR="007B0E3F" w:rsidRPr="00A55D3B">
        <w:t xml:space="preserve"> [16]</w:t>
      </w:r>
      <w:r w:rsidRPr="00A55D3B">
        <w:t xml:space="preserve">. </w:t>
      </w:r>
    </w:p>
    <w:p w:rsidR="007B0E3F" w:rsidRPr="00A55D3B" w:rsidRDefault="00151F88" w:rsidP="00A55D3B">
      <w:pPr>
        <w:spacing w:line="276" w:lineRule="auto"/>
        <w:ind w:left="720"/>
      </w:pPr>
      <w:r w:rsidRPr="00A55D3B">
        <w:t>[17]</w:t>
      </w:r>
    </w:p>
    <w:p w:rsidR="007B0E3F" w:rsidRPr="00A55D3B" w:rsidRDefault="007B0E3F" w:rsidP="00A55D3B">
      <w:pPr>
        <w:spacing w:line="276" w:lineRule="auto"/>
        <w:ind w:left="720"/>
      </w:pPr>
    </w:p>
    <w:p w:rsidR="007B0E3F" w:rsidRPr="00A55D3B" w:rsidRDefault="007B0E3F" w:rsidP="00A55D3B">
      <w:pPr>
        <w:pStyle w:val="ListParagraph"/>
        <w:numPr>
          <w:ilvl w:val="0"/>
          <w:numId w:val="10"/>
        </w:numPr>
        <w:spacing w:line="276" w:lineRule="auto"/>
        <w:rPr>
          <w:b/>
        </w:rPr>
      </w:pPr>
      <w:r w:rsidRPr="00A55D3B">
        <w:rPr>
          <w:b/>
        </w:rPr>
        <w:t>Electronic Product Environmental Assessment Tool (EPEAT)</w:t>
      </w:r>
    </w:p>
    <w:p w:rsidR="00BB788B" w:rsidRDefault="007B0E3F" w:rsidP="00A55D3B">
      <w:pPr>
        <w:spacing w:before="100" w:beforeAutospacing="1" w:after="100" w:afterAutospacing="1" w:line="276" w:lineRule="auto"/>
        <w:ind w:left="720"/>
      </w:pPr>
      <w:r w:rsidRPr="00A55D3B">
        <w:t>EPEAT is a procurement tool designed to help purchasers evaluate, compare and select electronic products based on their environmental attributes. The program evaluates computer desktops, laptops and monitors on 51 environmental criteria [18].</w:t>
      </w:r>
    </w:p>
    <w:p w:rsidR="00BB788B" w:rsidRDefault="00BB788B">
      <w:pPr>
        <w:autoSpaceDE/>
        <w:autoSpaceDN/>
        <w:adjustRightInd/>
        <w:spacing w:after="200" w:line="276" w:lineRule="auto"/>
      </w:pPr>
      <w:r>
        <w:br w:type="page"/>
      </w:r>
    </w:p>
    <w:p w:rsidR="007B0E3F" w:rsidRPr="00A55D3B" w:rsidRDefault="007B0E3F" w:rsidP="00A55D3B">
      <w:pPr>
        <w:pStyle w:val="ListParagraph"/>
        <w:numPr>
          <w:ilvl w:val="0"/>
          <w:numId w:val="10"/>
        </w:numPr>
        <w:spacing w:line="276" w:lineRule="auto"/>
        <w:rPr>
          <w:b/>
        </w:rPr>
      </w:pPr>
      <w:r w:rsidRPr="00A55D3B">
        <w:rPr>
          <w:b/>
        </w:rPr>
        <w:lastRenderedPageBreak/>
        <w:t>Energy Star</w:t>
      </w:r>
    </w:p>
    <w:p w:rsidR="007B0E3F" w:rsidRDefault="007B0E3F" w:rsidP="00A55D3B">
      <w:pPr>
        <w:spacing w:before="100" w:beforeAutospacing="1" w:after="100" w:afterAutospacing="1" w:line="276" w:lineRule="auto"/>
        <w:ind w:left="720"/>
      </w:pPr>
      <w:r w:rsidRPr="00A55D3B">
        <w:t xml:space="preserve">Energy Star® is a label </w:t>
      </w:r>
      <w:r w:rsidR="00071472" w:rsidRPr="00A55D3B">
        <w:t xml:space="preserve">on some types of office equipment, such as computers, monitors, </w:t>
      </w:r>
      <w:r w:rsidR="00151F88" w:rsidRPr="00A55D3B">
        <w:t>etc.</w:t>
      </w:r>
      <w:r w:rsidR="00071472" w:rsidRPr="00A55D3B">
        <w:t xml:space="preserve">, </w:t>
      </w:r>
      <w:r w:rsidRPr="00A55D3B">
        <w:t xml:space="preserve">that helps consumers identify </w:t>
      </w:r>
      <w:r w:rsidR="00151F88" w:rsidRPr="00A55D3B">
        <w:t>wh</w:t>
      </w:r>
      <w:r w:rsidR="00071472" w:rsidRPr="00A55D3B">
        <w:t xml:space="preserve">ere </w:t>
      </w:r>
      <w:r w:rsidRPr="00A55D3B">
        <w:t xml:space="preserve">the energy consumption of an appliance is below an agreed level in </w:t>
      </w:r>
      <w:r w:rsidR="00071472" w:rsidRPr="00A55D3B">
        <w:t>‘stand-by’ mode [19]</w:t>
      </w:r>
    </w:p>
    <w:p w:rsidR="00741721" w:rsidRPr="00A55D3B" w:rsidRDefault="00741721" w:rsidP="00A55D3B">
      <w:pPr>
        <w:pStyle w:val="ListParagraph"/>
        <w:numPr>
          <w:ilvl w:val="0"/>
          <w:numId w:val="10"/>
        </w:numPr>
        <w:autoSpaceDE/>
        <w:autoSpaceDN/>
        <w:adjustRightInd/>
        <w:spacing w:after="200" w:line="276" w:lineRule="auto"/>
        <w:rPr>
          <w:b/>
        </w:rPr>
      </w:pPr>
      <w:r w:rsidRPr="00A55D3B">
        <w:rPr>
          <w:b/>
        </w:rPr>
        <w:t>PAS 2050 Product Carbon Footprint Standards</w:t>
      </w:r>
    </w:p>
    <w:p w:rsidR="00741721" w:rsidRPr="00A55D3B" w:rsidRDefault="00741721" w:rsidP="00A55D3B">
      <w:pPr>
        <w:spacing w:before="100" w:beforeAutospacing="1" w:after="100" w:afterAutospacing="1" w:line="276" w:lineRule="auto"/>
        <w:ind w:left="720"/>
      </w:pPr>
      <w:r w:rsidRPr="00A55D3B">
        <w:t>PAS is for organisations supplying</w:t>
      </w:r>
      <w:r w:rsidR="00151F88" w:rsidRPr="00A55D3B">
        <w:t xml:space="preserve"> and consumers of goods and services and </w:t>
      </w:r>
      <w:r w:rsidRPr="00A55D3B">
        <w:t>provides clear and consistent method</w:t>
      </w:r>
      <w:r w:rsidR="00151F88" w:rsidRPr="00A55D3B">
        <w:t>s</w:t>
      </w:r>
      <w:r w:rsidRPr="00A55D3B">
        <w:t xml:space="preserve"> for the assessment of the emissions associated with goods and services [20]</w:t>
      </w:r>
    </w:p>
    <w:p w:rsidR="00741721" w:rsidRPr="00A55D3B" w:rsidRDefault="00741721" w:rsidP="00A55D3B">
      <w:pPr>
        <w:pStyle w:val="ListParagraph"/>
        <w:numPr>
          <w:ilvl w:val="0"/>
          <w:numId w:val="10"/>
        </w:numPr>
        <w:autoSpaceDE/>
        <w:autoSpaceDN/>
        <w:adjustRightInd/>
        <w:spacing w:after="200" w:line="276" w:lineRule="auto"/>
        <w:rPr>
          <w:b/>
        </w:rPr>
      </w:pPr>
      <w:r w:rsidRPr="00A55D3B">
        <w:rPr>
          <w:b/>
        </w:rPr>
        <w:t>EU Data Centre Code of Conduct</w:t>
      </w:r>
    </w:p>
    <w:p w:rsidR="00741721" w:rsidRPr="00A55D3B" w:rsidRDefault="00741721" w:rsidP="00A55D3B">
      <w:pPr>
        <w:spacing w:line="276" w:lineRule="auto"/>
        <w:ind w:left="720"/>
      </w:pPr>
      <w:r w:rsidRPr="00A55D3B">
        <w:rPr>
          <w:color w:val="000000"/>
        </w:rPr>
        <w:t>This Code of Conduct has been created to inform and “</w:t>
      </w:r>
      <w:r w:rsidRPr="00A55D3B">
        <w:rPr>
          <w:i/>
          <w:color w:val="000000"/>
        </w:rPr>
        <w:t>stimulate data centre operators and owners to reduce energy consumption in a cost-effective manner without hampering their mission critical function</w:t>
      </w:r>
      <w:r w:rsidRPr="00A55D3B">
        <w:rPr>
          <w:color w:val="000000"/>
        </w:rPr>
        <w:t>” [21]</w:t>
      </w:r>
      <w:r w:rsidR="00151F88" w:rsidRPr="00A55D3B">
        <w:rPr>
          <w:color w:val="000000"/>
        </w:rPr>
        <w:t xml:space="preserve"> [22]</w:t>
      </w:r>
    </w:p>
    <w:p w:rsidR="00741721" w:rsidRPr="00A55D3B" w:rsidRDefault="00741721" w:rsidP="00A55D3B">
      <w:pPr>
        <w:spacing w:line="276" w:lineRule="auto"/>
      </w:pPr>
    </w:p>
    <w:p w:rsidR="002B1FDF" w:rsidRPr="00A55D3B" w:rsidRDefault="002B1FDF" w:rsidP="00A55D3B">
      <w:pPr>
        <w:pStyle w:val="ListParagraph"/>
        <w:numPr>
          <w:ilvl w:val="0"/>
          <w:numId w:val="10"/>
        </w:numPr>
        <w:autoSpaceDE/>
        <w:autoSpaceDN/>
        <w:adjustRightInd/>
        <w:spacing w:after="200" w:line="276" w:lineRule="auto"/>
        <w:rPr>
          <w:b/>
        </w:rPr>
      </w:pPr>
      <w:r w:rsidRPr="00A55D3B">
        <w:rPr>
          <w:b/>
        </w:rPr>
        <w:t>BCS Data Centre Code of Conduct</w:t>
      </w:r>
      <w:r w:rsidR="00E15DE7" w:rsidRPr="00A55D3B">
        <w:rPr>
          <w:b/>
        </w:rPr>
        <w:t xml:space="preserve"> and “Green” group</w:t>
      </w:r>
    </w:p>
    <w:p w:rsidR="00E15DE7" w:rsidRPr="00A55D3B" w:rsidRDefault="00E15DE7" w:rsidP="00A55D3B">
      <w:pPr>
        <w:pStyle w:val="ListParagraph"/>
        <w:spacing w:line="276" w:lineRule="auto"/>
        <w:rPr>
          <w:i/>
        </w:rPr>
      </w:pPr>
    </w:p>
    <w:p w:rsidR="00E15DE7" w:rsidRPr="00A55D3B" w:rsidRDefault="00E15DE7" w:rsidP="00A55D3B">
      <w:pPr>
        <w:pStyle w:val="ListParagraph"/>
        <w:spacing w:line="276" w:lineRule="auto"/>
      </w:pPr>
      <w:r w:rsidRPr="00A55D3B">
        <w:rPr>
          <w:i/>
        </w:rPr>
        <w:t>“The BCS is a professional body and a learned society that represents those working in Information Technology both in the United Kingdom and internationally</w:t>
      </w:r>
      <w:r w:rsidRPr="00A55D3B">
        <w:t xml:space="preserve"> “[26].</w:t>
      </w:r>
    </w:p>
    <w:p w:rsidR="00E15DE7" w:rsidRPr="00A55D3B" w:rsidRDefault="00E15DE7" w:rsidP="00A55D3B">
      <w:pPr>
        <w:pStyle w:val="ListParagraph"/>
        <w:spacing w:line="276" w:lineRule="auto"/>
      </w:pPr>
    </w:p>
    <w:p w:rsidR="002B1FDF" w:rsidRPr="00A55D3B" w:rsidRDefault="002B1FDF" w:rsidP="00A55D3B">
      <w:pPr>
        <w:pStyle w:val="NormalWeb"/>
        <w:shd w:val="clear" w:color="auto" w:fill="FFFFFF"/>
        <w:spacing w:before="0" w:beforeAutospacing="0" w:line="276" w:lineRule="auto"/>
        <w:ind w:left="720"/>
        <w:rPr>
          <w:rFonts w:asciiTheme="majorHAnsi" w:hAnsiTheme="majorHAnsi"/>
          <w:sz w:val="24"/>
          <w:szCs w:val="24"/>
        </w:rPr>
      </w:pPr>
      <w:r w:rsidRPr="00A55D3B">
        <w:rPr>
          <w:rFonts w:asciiTheme="majorHAnsi" w:hAnsiTheme="majorHAnsi"/>
          <w:sz w:val="24"/>
          <w:szCs w:val="24"/>
        </w:rPr>
        <w:t xml:space="preserve">The BCS </w:t>
      </w:r>
      <w:r w:rsidR="00151F88" w:rsidRPr="00A55D3B">
        <w:rPr>
          <w:rFonts w:asciiTheme="majorHAnsi" w:hAnsiTheme="majorHAnsi"/>
          <w:sz w:val="24"/>
          <w:szCs w:val="24"/>
        </w:rPr>
        <w:t xml:space="preserve">formulated </w:t>
      </w:r>
      <w:r w:rsidRPr="00A55D3B">
        <w:rPr>
          <w:rFonts w:asciiTheme="majorHAnsi" w:hAnsiTheme="majorHAnsi"/>
          <w:sz w:val="24"/>
          <w:szCs w:val="24"/>
        </w:rPr>
        <w:t xml:space="preserve">set of codes </w:t>
      </w:r>
      <w:r w:rsidR="00151F88" w:rsidRPr="00A55D3B">
        <w:rPr>
          <w:rFonts w:asciiTheme="majorHAnsi" w:hAnsiTheme="majorHAnsi"/>
          <w:sz w:val="24"/>
          <w:szCs w:val="24"/>
        </w:rPr>
        <w:t>encouraging</w:t>
      </w:r>
      <w:r w:rsidRPr="00A55D3B">
        <w:rPr>
          <w:rFonts w:asciiTheme="majorHAnsi" w:hAnsiTheme="majorHAnsi"/>
          <w:sz w:val="24"/>
          <w:szCs w:val="24"/>
        </w:rPr>
        <w:t xml:space="preserve"> professional and ethical behaviour in the IT sector</w:t>
      </w:r>
      <w:r w:rsidR="00151F88" w:rsidRPr="00A55D3B">
        <w:rPr>
          <w:rFonts w:asciiTheme="majorHAnsi" w:hAnsiTheme="majorHAnsi"/>
          <w:sz w:val="24"/>
          <w:szCs w:val="24"/>
        </w:rPr>
        <w:t xml:space="preserve">, </w:t>
      </w:r>
      <w:r w:rsidRPr="00A55D3B">
        <w:rPr>
          <w:rFonts w:asciiTheme="majorHAnsi" w:hAnsiTheme="majorHAnsi"/>
          <w:sz w:val="24"/>
          <w:szCs w:val="24"/>
        </w:rPr>
        <w:t xml:space="preserve">includes a code regarding being </w:t>
      </w:r>
      <w:r w:rsidR="00BC6A67" w:rsidRPr="00A55D3B">
        <w:rPr>
          <w:rFonts w:asciiTheme="majorHAnsi" w:hAnsiTheme="majorHAnsi"/>
          <w:sz w:val="24"/>
          <w:szCs w:val="24"/>
        </w:rPr>
        <w:t>mindful of the environment [28</w:t>
      </w:r>
      <w:r w:rsidRPr="00A55D3B">
        <w:rPr>
          <w:rFonts w:asciiTheme="majorHAnsi" w:hAnsiTheme="majorHAnsi"/>
          <w:sz w:val="24"/>
          <w:szCs w:val="24"/>
        </w:rPr>
        <w:t>]</w:t>
      </w:r>
    </w:p>
    <w:p w:rsidR="00151F88" w:rsidRPr="00A55D3B" w:rsidRDefault="00151F88" w:rsidP="00A55D3B">
      <w:pPr>
        <w:pStyle w:val="NormalWeb"/>
        <w:shd w:val="clear" w:color="auto" w:fill="FFFFFF"/>
        <w:spacing w:before="0" w:beforeAutospacing="0" w:after="0" w:line="276" w:lineRule="auto"/>
        <w:ind w:left="720"/>
        <w:rPr>
          <w:rFonts w:asciiTheme="majorHAnsi" w:hAnsiTheme="majorHAnsi"/>
          <w:sz w:val="24"/>
          <w:szCs w:val="24"/>
        </w:rPr>
      </w:pPr>
      <w:r w:rsidRPr="00A55D3B">
        <w:rPr>
          <w:rFonts w:asciiTheme="majorHAnsi" w:hAnsiTheme="majorHAnsi"/>
          <w:sz w:val="24"/>
          <w:szCs w:val="24"/>
        </w:rPr>
        <w:t>BCS Green IT Specialist Group “</w:t>
      </w:r>
      <w:r w:rsidRPr="00A55D3B">
        <w:rPr>
          <w:rFonts w:asciiTheme="majorHAnsi" w:hAnsiTheme="majorHAnsi"/>
          <w:i/>
          <w:sz w:val="24"/>
          <w:szCs w:val="24"/>
        </w:rPr>
        <w:t>promote green computing and address green issues and the adoption of green practices associated with ICT and services across their lifecycle</w:t>
      </w:r>
      <w:r w:rsidR="00E15DE7" w:rsidRPr="00A55D3B">
        <w:rPr>
          <w:rFonts w:asciiTheme="majorHAnsi" w:hAnsiTheme="majorHAnsi"/>
          <w:i/>
          <w:sz w:val="24"/>
          <w:szCs w:val="24"/>
        </w:rPr>
        <w:t>”</w:t>
      </w:r>
      <w:r w:rsidRPr="00A55D3B">
        <w:rPr>
          <w:rFonts w:asciiTheme="majorHAnsi" w:hAnsiTheme="majorHAnsi"/>
          <w:sz w:val="24"/>
          <w:szCs w:val="24"/>
        </w:rPr>
        <w:t xml:space="preserve"> [24].</w:t>
      </w:r>
    </w:p>
    <w:p w:rsidR="00E15DE7" w:rsidRPr="00A55D3B" w:rsidRDefault="00E15DE7" w:rsidP="00A55D3B">
      <w:pPr>
        <w:pStyle w:val="ListParagraph"/>
        <w:autoSpaceDE/>
        <w:autoSpaceDN/>
        <w:adjustRightInd/>
        <w:spacing w:line="276" w:lineRule="auto"/>
      </w:pPr>
    </w:p>
    <w:p w:rsidR="00741721" w:rsidRPr="00A55D3B" w:rsidRDefault="00741721" w:rsidP="00A55D3B">
      <w:pPr>
        <w:pStyle w:val="ListParagraph"/>
        <w:numPr>
          <w:ilvl w:val="0"/>
          <w:numId w:val="10"/>
        </w:numPr>
        <w:autoSpaceDE/>
        <w:autoSpaceDN/>
        <w:adjustRightInd/>
        <w:spacing w:after="200" w:line="276" w:lineRule="auto"/>
        <w:rPr>
          <w:b/>
        </w:rPr>
      </w:pPr>
      <w:r w:rsidRPr="00A55D3B">
        <w:rPr>
          <w:b/>
        </w:rPr>
        <w:t>Greening Government: ICT Strategy</w:t>
      </w:r>
    </w:p>
    <w:p w:rsidR="00741721" w:rsidRPr="00A55D3B" w:rsidRDefault="00741721" w:rsidP="00A55D3B">
      <w:pPr>
        <w:spacing w:line="276" w:lineRule="auto"/>
        <w:ind w:left="720"/>
      </w:pPr>
      <w:r w:rsidRPr="00A55D3B">
        <w:t xml:space="preserve">This strategy recognises that ICT is </w:t>
      </w:r>
      <w:r w:rsidR="00151F88" w:rsidRPr="00A55D3B">
        <w:t>a double edged sword when it comes to energy consumption, yet believes using ICT to improve operation s will result in greater energy savings</w:t>
      </w:r>
      <w:r w:rsidRPr="00A55D3B">
        <w:t>[23].</w:t>
      </w:r>
      <w:r w:rsidR="00751E33" w:rsidRPr="00A55D3B">
        <w:t xml:space="preserve"> S</w:t>
      </w:r>
      <w:r w:rsidR="00151F88" w:rsidRPr="00A55D3B">
        <w:t>ee Figure 14</w:t>
      </w:r>
    </w:p>
    <w:p w:rsidR="00801FDD" w:rsidRPr="00A55D3B" w:rsidRDefault="00801FDD" w:rsidP="00A55D3B">
      <w:pPr>
        <w:spacing w:line="276" w:lineRule="auto"/>
        <w:ind w:left="720"/>
      </w:pPr>
    </w:p>
    <w:p w:rsidR="00801FDD" w:rsidRPr="00A55D3B" w:rsidRDefault="00801FDD" w:rsidP="00A55D3B">
      <w:pPr>
        <w:spacing w:line="276" w:lineRule="auto"/>
        <w:rPr>
          <w:rFonts w:cs="Times New Roman"/>
        </w:rPr>
      </w:pPr>
      <w:r w:rsidRPr="00A55D3B">
        <w:rPr>
          <w:rFonts w:cs="Times New Roman"/>
        </w:rPr>
        <w:t>The European Union’s "Clean Tech" was proposed in 2009 to promote energy efficiency that will ensure the advancement of targeted reductions by 2020. This pressure on the European governments has resulted in them putting pressure on organisations to be more energy efficient. [25] Since many organisations are already demonstrating good practice regarding energy efficiency, all organisations will have to follow suit to remain competitive.</w:t>
      </w:r>
    </w:p>
    <w:p w:rsidR="00801FDD" w:rsidRPr="00A55D3B" w:rsidRDefault="00801FDD" w:rsidP="00A55D3B">
      <w:pPr>
        <w:autoSpaceDE/>
        <w:autoSpaceDN/>
        <w:adjustRightInd/>
        <w:spacing w:after="200" w:line="276" w:lineRule="auto"/>
        <w:rPr>
          <w:rFonts w:cs="Times New Roman"/>
        </w:rPr>
      </w:pPr>
      <w:r w:rsidRPr="00A55D3B">
        <w:rPr>
          <w:rFonts w:cs="Times New Roman"/>
        </w:rPr>
        <w:br w:type="page"/>
      </w:r>
    </w:p>
    <w:p w:rsidR="00741721" w:rsidRPr="00CE3A87" w:rsidRDefault="00741721" w:rsidP="00801FDD">
      <w:pPr>
        <w:keepNext/>
        <w:spacing w:before="100" w:beforeAutospacing="1" w:after="100" w:afterAutospacing="1"/>
      </w:pPr>
      <w:r w:rsidRPr="00CE3A87">
        <w:rPr>
          <w:noProof/>
          <w:lang w:eastAsia="en-GB"/>
        </w:rPr>
        <w:lastRenderedPageBreak/>
        <mc:AlternateContent>
          <mc:Choice Requires="wpg">
            <w:drawing>
              <wp:inline distT="0" distB="0" distL="0" distR="0">
                <wp:extent cx="5731510" cy="4305334"/>
                <wp:effectExtent l="0" t="0" r="3412490" b="2571750"/>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wpg:grpSpPr>
                        <a:xfrm>
                          <a:off x="0" y="0"/>
                          <a:ext cx="9145588" cy="6880226"/>
                          <a:chOff x="-1588" y="-1588"/>
                          <a:chExt cx="9145588" cy="6880226"/>
                        </a:xfrm>
                      </wpg:grpSpPr>
                      <wpg:grpSp>
                        <wpg:cNvPr id="28" name="Group 28"/>
                        <wpg:cNvGrpSpPr>
                          <a:grpSpLocks/>
                        </wpg:cNvGrpSpPr>
                        <wpg:grpSpPr bwMode="auto">
                          <a:xfrm>
                            <a:off x="225425" y="2589213"/>
                            <a:ext cx="7854950" cy="1700212"/>
                            <a:chOff x="225425" y="2589213"/>
                            <a:chExt cx="4948" cy="1071"/>
                          </a:xfrm>
                        </wpg:grpSpPr>
                        <wps:wsp>
                          <wps:cNvPr id="234" name="Freeform 234"/>
                          <wps:cNvSpPr>
                            <a:spLocks/>
                          </wps:cNvSpPr>
                          <wps:spPr bwMode="auto">
                            <a:xfrm>
                              <a:off x="225425" y="2589213"/>
                              <a:ext cx="4948" cy="1071"/>
                            </a:xfrm>
                            <a:custGeom>
                              <a:avLst/>
                              <a:gdLst>
                                <a:gd name="T0" fmla="*/ 739 w 20617"/>
                                <a:gd name="T1" fmla="*/ 0 h 4450"/>
                                <a:gd name="T2" fmla="*/ 0 w 20617"/>
                                <a:gd name="T3" fmla="*/ 742 h 4450"/>
                                <a:gd name="T4" fmla="*/ 0 w 20617"/>
                                <a:gd name="T5" fmla="*/ 3709 h 4450"/>
                                <a:gd name="T6" fmla="*/ 739 w 20617"/>
                                <a:gd name="T7" fmla="*/ 4450 h 4450"/>
                                <a:gd name="T8" fmla="*/ 19879 w 20617"/>
                                <a:gd name="T9" fmla="*/ 4450 h 4450"/>
                                <a:gd name="T10" fmla="*/ 20617 w 20617"/>
                                <a:gd name="T11" fmla="*/ 3709 h 4450"/>
                                <a:gd name="T12" fmla="*/ 20617 w 20617"/>
                                <a:gd name="T13" fmla="*/ 742 h 4450"/>
                                <a:gd name="T14" fmla="*/ 19879 w 20617"/>
                                <a:gd name="T15" fmla="*/ 0 h 4450"/>
                                <a:gd name="T16" fmla="*/ 739 w 20617"/>
                                <a:gd name="T17" fmla="*/ 0 h 4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4450"/>
                                <a:gd name="T29" fmla="*/ 20617 w 20617"/>
                                <a:gd name="T30" fmla="*/ 4450 h 4450"/>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4450">
                                  <a:moveTo>
                                    <a:pt x="739" y="0"/>
                                  </a:moveTo>
                                  <a:cubicBezTo>
                                    <a:pt x="330" y="0"/>
                                    <a:pt x="0" y="332"/>
                                    <a:pt x="0" y="742"/>
                                  </a:cubicBezTo>
                                  <a:lnTo>
                                    <a:pt x="0" y="3709"/>
                                  </a:lnTo>
                                  <a:cubicBezTo>
                                    <a:pt x="0" y="4118"/>
                                    <a:pt x="330" y="4450"/>
                                    <a:pt x="739" y="4450"/>
                                  </a:cubicBezTo>
                                  <a:lnTo>
                                    <a:pt x="19879" y="4450"/>
                                  </a:lnTo>
                                  <a:cubicBezTo>
                                    <a:pt x="20286" y="4450"/>
                                    <a:pt x="20617" y="4118"/>
                                    <a:pt x="20617" y="3709"/>
                                  </a:cubicBezTo>
                                  <a:lnTo>
                                    <a:pt x="20617" y="742"/>
                                  </a:lnTo>
                                  <a:cubicBezTo>
                                    <a:pt x="20617" y="332"/>
                                    <a:pt x="20286" y="0"/>
                                    <a:pt x="19879" y="0"/>
                                  </a:cubicBezTo>
                                  <a:lnTo>
                                    <a:pt x="739" y="0"/>
                                  </a:lnTo>
                                  <a:close/>
                                </a:path>
                              </a:pathLst>
                            </a:custGeom>
                            <a:solidFill>
                              <a:srgbClr val="BBE0E3"/>
                            </a:solidFill>
                            <a:ln w="0">
                              <a:solidFill>
                                <a:srgbClr val="000000"/>
                              </a:solidFill>
                              <a:prstDash val="solid"/>
                              <a:round/>
                              <a:headEnd/>
                              <a:tailEnd/>
                            </a:ln>
                          </wps:spPr>
                          <wps:bodyPr/>
                        </wps:wsp>
                        <wps:wsp>
                          <wps:cNvPr id="235" name="Freeform 235"/>
                          <wps:cNvSpPr>
                            <a:spLocks/>
                          </wps:cNvSpPr>
                          <wps:spPr bwMode="auto">
                            <a:xfrm>
                              <a:off x="225425" y="2589213"/>
                              <a:ext cx="4948" cy="1071"/>
                            </a:xfrm>
                            <a:custGeom>
                              <a:avLst/>
                              <a:gdLst>
                                <a:gd name="T0" fmla="*/ 739 w 20617"/>
                                <a:gd name="T1" fmla="*/ 0 h 4450"/>
                                <a:gd name="T2" fmla="*/ 0 w 20617"/>
                                <a:gd name="T3" fmla="*/ 742 h 4450"/>
                                <a:gd name="T4" fmla="*/ 0 w 20617"/>
                                <a:gd name="T5" fmla="*/ 3709 h 4450"/>
                                <a:gd name="T6" fmla="*/ 739 w 20617"/>
                                <a:gd name="T7" fmla="*/ 4450 h 4450"/>
                                <a:gd name="T8" fmla="*/ 19879 w 20617"/>
                                <a:gd name="T9" fmla="*/ 4450 h 4450"/>
                                <a:gd name="T10" fmla="*/ 20617 w 20617"/>
                                <a:gd name="T11" fmla="*/ 3709 h 4450"/>
                                <a:gd name="T12" fmla="*/ 20617 w 20617"/>
                                <a:gd name="T13" fmla="*/ 742 h 4450"/>
                                <a:gd name="T14" fmla="*/ 19879 w 20617"/>
                                <a:gd name="T15" fmla="*/ 0 h 4450"/>
                                <a:gd name="T16" fmla="*/ 739 w 20617"/>
                                <a:gd name="T17" fmla="*/ 0 h 4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4450"/>
                                <a:gd name="T29" fmla="*/ 20617 w 20617"/>
                                <a:gd name="T30" fmla="*/ 4450 h 4450"/>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4450">
                                  <a:moveTo>
                                    <a:pt x="739" y="0"/>
                                  </a:moveTo>
                                  <a:cubicBezTo>
                                    <a:pt x="330" y="0"/>
                                    <a:pt x="0" y="332"/>
                                    <a:pt x="0" y="742"/>
                                  </a:cubicBezTo>
                                  <a:lnTo>
                                    <a:pt x="0" y="3709"/>
                                  </a:lnTo>
                                  <a:cubicBezTo>
                                    <a:pt x="0" y="4118"/>
                                    <a:pt x="330" y="4450"/>
                                    <a:pt x="739" y="4450"/>
                                  </a:cubicBezTo>
                                  <a:lnTo>
                                    <a:pt x="19879" y="4450"/>
                                  </a:lnTo>
                                  <a:cubicBezTo>
                                    <a:pt x="20286" y="4450"/>
                                    <a:pt x="20617" y="4118"/>
                                    <a:pt x="20617" y="3709"/>
                                  </a:cubicBezTo>
                                  <a:lnTo>
                                    <a:pt x="20617" y="742"/>
                                  </a:lnTo>
                                  <a:cubicBezTo>
                                    <a:pt x="20617" y="332"/>
                                    <a:pt x="20286" y="0"/>
                                    <a:pt x="19879" y="0"/>
                                  </a:cubicBezTo>
                                  <a:lnTo>
                                    <a:pt x="739" y="0"/>
                                  </a:lnTo>
                                  <a:close/>
                                </a:path>
                              </a:pathLst>
                            </a:custGeom>
                            <a:noFill/>
                            <a:ln w="3175" cap="rnd">
                              <a:solidFill>
                                <a:srgbClr val="000000"/>
                              </a:solidFill>
                              <a:prstDash val="solid"/>
                              <a:round/>
                              <a:headEnd/>
                              <a:tailEnd/>
                            </a:ln>
                          </wps:spPr>
                          <wps:bodyPr/>
                        </wps:wsp>
                      </wpg:grpSp>
                      <wps:wsp>
                        <wps:cNvPr id="30" name="AutoShape 5"/>
                        <wps:cNvSpPr>
                          <a:spLocks noChangeAspect="1" noChangeArrowheads="1" noTextEdit="1"/>
                        </wps:cNvSpPr>
                        <wps:spPr bwMode="auto">
                          <a:xfrm>
                            <a:off x="0" y="0"/>
                            <a:ext cx="9144000" cy="6878638"/>
                          </a:xfrm>
                          <a:prstGeom prst="rect">
                            <a:avLst/>
                          </a:prstGeom>
                          <a:noFill/>
                          <a:ln w="9525">
                            <a:noFill/>
                            <a:miter lim="800000"/>
                            <a:headEnd/>
                            <a:tailEnd/>
                          </a:ln>
                        </wps:spPr>
                        <wps:bodyPr/>
                      </wps:wsp>
                      <wps:wsp>
                        <wps:cNvPr id="31" name="Rectangle 31"/>
                        <wps:cNvSpPr>
                          <a:spLocks noChangeArrowheads="1"/>
                        </wps:cNvSpPr>
                        <wps:spPr bwMode="auto">
                          <a:xfrm>
                            <a:off x="-1588" y="-1588"/>
                            <a:ext cx="9144001" cy="6878638"/>
                          </a:xfrm>
                          <a:prstGeom prst="rect">
                            <a:avLst/>
                          </a:prstGeom>
                          <a:solidFill>
                            <a:srgbClr val="FFFFFF"/>
                          </a:solidFill>
                          <a:ln w="9525">
                            <a:noFill/>
                            <a:miter lim="800000"/>
                            <a:headEnd/>
                            <a:tailEnd/>
                          </a:ln>
                        </wps:spPr>
                        <wps:bodyPr/>
                      </wps:wsp>
                      <wpg:grpSp>
                        <wpg:cNvPr id="32" name="Group 32"/>
                        <wpg:cNvGrpSpPr>
                          <a:grpSpLocks/>
                        </wpg:cNvGrpSpPr>
                        <wpg:grpSpPr bwMode="auto">
                          <a:xfrm>
                            <a:off x="6199188" y="103188"/>
                            <a:ext cx="1622425" cy="5600700"/>
                            <a:chOff x="6199188" y="103188"/>
                            <a:chExt cx="1022" cy="3528"/>
                          </a:xfrm>
                        </wpg:grpSpPr>
                        <wps:wsp>
                          <wps:cNvPr id="232" name="Freeform 232"/>
                          <wps:cNvSpPr>
                            <a:spLocks/>
                          </wps:cNvSpPr>
                          <wps:spPr bwMode="auto">
                            <a:xfrm>
                              <a:off x="6199188" y="103188"/>
                              <a:ext cx="1022" cy="3528"/>
                            </a:xfrm>
                            <a:custGeom>
                              <a:avLst/>
                              <a:gdLst>
                                <a:gd name="T0" fmla="*/ 711 w 4259"/>
                                <a:gd name="T1" fmla="*/ 0 h 14655"/>
                                <a:gd name="T2" fmla="*/ 0 w 4259"/>
                                <a:gd name="T3" fmla="*/ 713 h 14655"/>
                                <a:gd name="T4" fmla="*/ 0 w 4259"/>
                                <a:gd name="T5" fmla="*/ 13941 h 14655"/>
                                <a:gd name="T6" fmla="*/ 711 w 4259"/>
                                <a:gd name="T7" fmla="*/ 14655 h 14655"/>
                                <a:gd name="T8" fmla="*/ 3550 w 4259"/>
                                <a:gd name="T9" fmla="*/ 14655 h 14655"/>
                                <a:gd name="T10" fmla="*/ 4259 w 4259"/>
                                <a:gd name="T11" fmla="*/ 13941 h 14655"/>
                                <a:gd name="T12" fmla="*/ 4259 w 4259"/>
                                <a:gd name="T13" fmla="*/ 713 h 14655"/>
                                <a:gd name="T14" fmla="*/ 3550 w 4259"/>
                                <a:gd name="T15" fmla="*/ 0 h 14655"/>
                                <a:gd name="T16" fmla="*/ 711 w 4259"/>
                                <a:gd name="T17" fmla="*/ 0 h 14655"/>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4259"/>
                                <a:gd name="T28" fmla="*/ 0 h 14655"/>
                                <a:gd name="T29" fmla="*/ 4259 w 4259"/>
                                <a:gd name="T30" fmla="*/ 14655 h 14655"/>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4259" h="14655">
                                  <a:moveTo>
                                    <a:pt x="711" y="0"/>
                                  </a:moveTo>
                                  <a:cubicBezTo>
                                    <a:pt x="319" y="0"/>
                                    <a:pt x="0" y="319"/>
                                    <a:pt x="0" y="713"/>
                                  </a:cubicBezTo>
                                  <a:lnTo>
                                    <a:pt x="0" y="13941"/>
                                  </a:lnTo>
                                  <a:cubicBezTo>
                                    <a:pt x="0" y="14335"/>
                                    <a:pt x="319" y="14655"/>
                                    <a:pt x="711" y="14655"/>
                                  </a:cubicBezTo>
                                  <a:lnTo>
                                    <a:pt x="3550" y="14655"/>
                                  </a:lnTo>
                                  <a:cubicBezTo>
                                    <a:pt x="3942" y="14655"/>
                                    <a:pt x="4259" y="14335"/>
                                    <a:pt x="4259" y="13941"/>
                                  </a:cubicBezTo>
                                  <a:lnTo>
                                    <a:pt x="4259" y="713"/>
                                  </a:lnTo>
                                  <a:cubicBezTo>
                                    <a:pt x="4259" y="319"/>
                                    <a:pt x="3942" y="0"/>
                                    <a:pt x="3550" y="0"/>
                                  </a:cubicBezTo>
                                  <a:lnTo>
                                    <a:pt x="711" y="0"/>
                                  </a:lnTo>
                                  <a:close/>
                                </a:path>
                              </a:pathLst>
                            </a:custGeom>
                            <a:solidFill>
                              <a:srgbClr val="D4F4DD"/>
                            </a:solidFill>
                            <a:ln w="0">
                              <a:solidFill>
                                <a:srgbClr val="000000"/>
                              </a:solidFill>
                              <a:prstDash val="solid"/>
                              <a:round/>
                              <a:headEnd/>
                              <a:tailEnd/>
                            </a:ln>
                          </wps:spPr>
                          <wps:bodyPr/>
                        </wps:wsp>
                        <wps:wsp>
                          <wps:cNvPr id="233" name="Freeform 233"/>
                          <wps:cNvSpPr>
                            <a:spLocks/>
                          </wps:cNvSpPr>
                          <wps:spPr bwMode="auto">
                            <a:xfrm>
                              <a:off x="6199188" y="103188"/>
                              <a:ext cx="1022" cy="3528"/>
                            </a:xfrm>
                            <a:custGeom>
                              <a:avLst/>
                              <a:gdLst>
                                <a:gd name="T0" fmla="*/ 711 w 4259"/>
                                <a:gd name="T1" fmla="*/ 0 h 14655"/>
                                <a:gd name="T2" fmla="*/ 0 w 4259"/>
                                <a:gd name="T3" fmla="*/ 713 h 14655"/>
                                <a:gd name="T4" fmla="*/ 0 w 4259"/>
                                <a:gd name="T5" fmla="*/ 13941 h 14655"/>
                                <a:gd name="T6" fmla="*/ 711 w 4259"/>
                                <a:gd name="T7" fmla="*/ 14655 h 14655"/>
                                <a:gd name="T8" fmla="*/ 3550 w 4259"/>
                                <a:gd name="T9" fmla="*/ 14655 h 14655"/>
                                <a:gd name="T10" fmla="*/ 4259 w 4259"/>
                                <a:gd name="T11" fmla="*/ 13941 h 14655"/>
                                <a:gd name="T12" fmla="*/ 4259 w 4259"/>
                                <a:gd name="T13" fmla="*/ 713 h 14655"/>
                                <a:gd name="T14" fmla="*/ 3550 w 4259"/>
                                <a:gd name="T15" fmla="*/ 0 h 14655"/>
                                <a:gd name="T16" fmla="*/ 711 w 4259"/>
                                <a:gd name="T17" fmla="*/ 0 h 14655"/>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4259"/>
                                <a:gd name="T28" fmla="*/ 0 h 14655"/>
                                <a:gd name="T29" fmla="*/ 4259 w 4259"/>
                                <a:gd name="T30" fmla="*/ 14655 h 14655"/>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4259" h="14655">
                                  <a:moveTo>
                                    <a:pt x="711" y="0"/>
                                  </a:moveTo>
                                  <a:cubicBezTo>
                                    <a:pt x="319" y="0"/>
                                    <a:pt x="0" y="319"/>
                                    <a:pt x="0" y="713"/>
                                  </a:cubicBezTo>
                                  <a:lnTo>
                                    <a:pt x="0" y="13941"/>
                                  </a:lnTo>
                                  <a:cubicBezTo>
                                    <a:pt x="0" y="14335"/>
                                    <a:pt x="319" y="14655"/>
                                    <a:pt x="711" y="14655"/>
                                  </a:cubicBezTo>
                                  <a:lnTo>
                                    <a:pt x="3550" y="14655"/>
                                  </a:lnTo>
                                  <a:cubicBezTo>
                                    <a:pt x="3942" y="14655"/>
                                    <a:pt x="4259" y="14335"/>
                                    <a:pt x="4259" y="13941"/>
                                  </a:cubicBezTo>
                                  <a:lnTo>
                                    <a:pt x="4259" y="713"/>
                                  </a:lnTo>
                                  <a:cubicBezTo>
                                    <a:pt x="4259" y="319"/>
                                    <a:pt x="3942" y="0"/>
                                    <a:pt x="3550" y="0"/>
                                  </a:cubicBezTo>
                                  <a:lnTo>
                                    <a:pt x="711" y="0"/>
                                  </a:lnTo>
                                  <a:close/>
                                </a:path>
                              </a:pathLst>
                            </a:custGeom>
                            <a:noFill/>
                            <a:ln w="3175" cap="rnd">
                              <a:solidFill>
                                <a:srgbClr val="000000"/>
                              </a:solidFill>
                              <a:prstDash val="solid"/>
                              <a:round/>
                              <a:headEnd/>
                              <a:tailEnd/>
                            </a:ln>
                          </wps:spPr>
                          <wps:bodyPr/>
                        </wps:wsp>
                      </wpg:grpSp>
                      <wpg:grpSp>
                        <wpg:cNvPr id="33" name="Group 33"/>
                        <wpg:cNvGrpSpPr>
                          <a:grpSpLocks/>
                        </wpg:cNvGrpSpPr>
                        <wpg:grpSpPr bwMode="auto">
                          <a:xfrm>
                            <a:off x="4500563" y="115888"/>
                            <a:ext cx="1622425" cy="5600700"/>
                            <a:chOff x="4500563" y="115888"/>
                            <a:chExt cx="1022" cy="3528"/>
                          </a:xfrm>
                        </wpg:grpSpPr>
                        <wps:wsp>
                          <wps:cNvPr id="230" name="Freeform 230"/>
                          <wps:cNvSpPr>
                            <a:spLocks/>
                          </wps:cNvSpPr>
                          <wps:spPr bwMode="auto">
                            <a:xfrm>
                              <a:off x="4500563" y="115888"/>
                              <a:ext cx="1022" cy="3528"/>
                            </a:xfrm>
                            <a:custGeom>
                              <a:avLst/>
                              <a:gdLst>
                                <a:gd name="T0" fmla="*/ 1418 w 8516"/>
                                <a:gd name="T1" fmla="*/ 0 h 29309"/>
                                <a:gd name="T2" fmla="*/ 0 w 8516"/>
                                <a:gd name="T3" fmla="*/ 1426 h 29309"/>
                                <a:gd name="T4" fmla="*/ 0 w 8516"/>
                                <a:gd name="T5" fmla="*/ 27882 h 29309"/>
                                <a:gd name="T6" fmla="*/ 1418 w 8516"/>
                                <a:gd name="T7" fmla="*/ 29309 h 29309"/>
                                <a:gd name="T8" fmla="*/ 7096 w 8516"/>
                                <a:gd name="T9" fmla="*/ 29309 h 29309"/>
                                <a:gd name="T10" fmla="*/ 8516 w 8516"/>
                                <a:gd name="T11" fmla="*/ 27882 h 29309"/>
                                <a:gd name="T12" fmla="*/ 8516 w 8516"/>
                                <a:gd name="T13" fmla="*/ 1426 h 29309"/>
                                <a:gd name="T14" fmla="*/ 7096 w 8516"/>
                                <a:gd name="T15" fmla="*/ 0 h 29309"/>
                                <a:gd name="T16" fmla="*/ 1418 w 8516"/>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16"/>
                                <a:gd name="T28" fmla="*/ 0 h 29309"/>
                                <a:gd name="T29" fmla="*/ 8516 w 8516"/>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16" h="29309">
                                  <a:moveTo>
                                    <a:pt x="1418" y="0"/>
                                  </a:moveTo>
                                  <a:cubicBezTo>
                                    <a:pt x="634" y="0"/>
                                    <a:pt x="0" y="638"/>
                                    <a:pt x="0" y="1426"/>
                                  </a:cubicBezTo>
                                  <a:lnTo>
                                    <a:pt x="0" y="27882"/>
                                  </a:lnTo>
                                  <a:cubicBezTo>
                                    <a:pt x="0" y="28669"/>
                                    <a:pt x="634" y="29309"/>
                                    <a:pt x="1418" y="29309"/>
                                  </a:cubicBezTo>
                                  <a:lnTo>
                                    <a:pt x="7096" y="29309"/>
                                  </a:lnTo>
                                  <a:cubicBezTo>
                                    <a:pt x="7880" y="29309"/>
                                    <a:pt x="8516" y="28669"/>
                                    <a:pt x="8516" y="27882"/>
                                  </a:cubicBezTo>
                                  <a:lnTo>
                                    <a:pt x="8516" y="1426"/>
                                  </a:lnTo>
                                  <a:cubicBezTo>
                                    <a:pt x="8516" y="638"/>
                                    <a:pt x="7880" y="0"/>
                                    <a:pt x="7096" y="0"/>
                                  </a:cubicBezTo>
                                  <a:lnTo>
                                    <a:pt x="1418" y="0"/>
                                  </a:lnTo>
                                  <a:close/>
                                </a:path>
                              </a:pathLst>
                            </a:custGeom>
                            <a:solidFill>
                              <a:srgbClr val="D4F4DD"/>
                            </a:solidFill>
                            <a:ln w="0">
                              <a:solidFill>
                                <a:srgbClr val="000000"/>
                              </a:solidFill>
                              <a:prstDash val="solid"/>
                              <a:round/>
                              <a:headEnd/>
                              <a:tailEnd/>
                            </a:ln>
                          </wps:spPr>
                          <wps:bodyPr/>
                        </wps:wsp>
                        <wps:wsp>
                          <wps:cNvPr id="231" name="Freeform 231"/>
                          <wps:cNvSpPr>
                            <a:spLocks/>
                          </wps:cNvSpPr>
                          <wps:spPr bwMode="auto">
                            <a:xfrm>
                              <a:off x="4500563" y="115888"/>
                              <a:ext cx="1022" cy="3528"/>
                            </a:xfrm>
                            <a:custGeom>
                              <a:avLst/>
                              <a:gdLst>
                                <a:gd name="T0" fmla="*/ 1418 w 8516"/>
                                <a:gd name="T1" fmla="*/ 0 h 29309"/>
                                <a:gd name="T2" fmla="*/ 0 w 8516"/>
                                <a:gd name="T3" fmla="*/ 1426 h 29309"/>
                                <a:gd name="T4" fmla="*/ 0 w 8516"/>
                                <a:gd name="T5" fmla="*/ 27882 h 29309"/>
                                <a:gd name="T6" fmla="*/ 1418 w 8516"/>
                                <a:gd name="T7" fmla="*/ 29309 h 29309"/>
                                <a:gd name="T8" fmla="*/ 7096 w 8516"/>
                                <a:gd name="T9" fmla="*/ 29309 h 29309"/>
                                <a:gd name="T10" fmla="*/ 8516 w 8516"/>
                                <a:gd name="T11" fmla="*/ 27882 h 29309"/>
                                <a:gd name="T12" fmla="*/ 8516 w 8516"/>
                                <a:gd name="T13" fmla="*/ 1426 h 29309"/>
                                <a:gd name="T14" fmla="*/ 7096 w 8516"/>
                                <a:gd name="T15" fmla="*/ 0 h 29309"/>
                                <a:gd name="T16" fmla="*/ 1418 w 8516"/>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16"/>
                                <a:gd name="T28" fmla="*/ 0 h 29309"/>
                                <a:gd name="T29" fmla="*/ 8516 w 8516"/>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16" h="29309">
                                  <a:moveTo>
                                    <a:pt x="1418" y="0"/>
                                  </a:moveTo>
                                  <a:cubicBezTo>
                                    <a:pt x="634" y="0"/>
                                    <a:pt x="0" y="638"/>
                                    <a:pt x="0" y="1426"/>
                                  </a:cubicBezTo>
                                  <a:lnTo>
                                    <a:pt x="0" y="27882"/>
                                  </a:lnTo>
                                  <a:cubicBezTo>
                                    <a:pt x="0" y="28669"/>
                                    <a:pt x="634" y="29309"/>
                                    <a:pt x="1418" y="29309"/>
                                  </a:cubicBezTo>
                                  <a:lnTo>
                                    <a:pt x="7096" y="29309"/>
                                  </a:lnTo>
                                  <a:cubicBezTo>
                                    <a:pt x="7880" y="29309"/>
                                    <a:pt x="8516" y="28669"/>
                                    <a:pt x="8516" y="27882"/>
                                  </a:cubicBezTo>
                                  <a:lnTo>
                                    <a:pt x="8516" y="1426"/>
                                  </a:lnTo>
                                  <a:cubicBezTo>
                                    <a:pt x="8516" y="638"/>
                                    <a:pt x="7880" y="0"/>
                                    <a:pt x="7096" y="0"/>
                                  </a:cubicBezTo>
                                  <a:lnTo>
                                    <a:pt x="1418" y="0"/>
                                  </a:lnTo>
                                  <a:close/>
                                </a:path>
                              </a:pathLst>
                            </a:custGeom>
                            <a:noFill/>
                            <a:ln w="3175" cap="rnd">
                              <a:solidFill>
                                <a:srgbClr val="000000"/>
                              </a:solidFill>
                              <a:prstDash val="solid"/>
                              <a:round/>
                              <a:headEnd/>
                              <a:tailEnd/>
                            </a:ln>
                          </wps:spPr>
                          <wps:bodyPr/>
                        </wps:wsp>
                      </wpg:grpSp>
                      <wpg:grpSp>
                        <wpg:cNvPr id="34" name="Group 34"/>
                        <wpg:cNvGrpSpPr>
                          <a:grpSpLocks/>
                        </wpg:cNvGrpSpPr>
                        <wpg:grpSpPr bwMode="auto">
                          <a:xfrm>
                            <a:off x="2822575" y="103188"/>
                            <a:ext cx="1622425" cy="5600700"/>
                            <a:chOff x="2822575" y="103188"/>
                            <a:chExt cx="1022" cy="3528"/>
                          </a:xfrm>
                        </wpg:grpSpPr>
                        <wps:wsp>
                          <wps:cNvPr id="228" name="Freeform 228"/>
                          <wps:cNvSpPr>
                            <a:spLocks/>
                          </wps:cNvSpPr>
                          <wps:spPr bwMode="auto">
                            <a:xfrm>
                              <a:off x="2822575" y="103188"/>
                              <a:ext cx="1022" cy="3528"/>
                            </a:xfrm>
                            <a:custGeom>
                              <a:avLst/>
                              <a:gdLst>
                                <a:gd name="T0" fmla="*/ 1421 w 8517"/>
                                <a:gd name="T1" fmla="*/ 0 h 29309"/>
                                <a:gd name="T2" fmla="*/ 0 w 8517"/>
                                <a:gd name="T3" fmla="*/ 1426 h 29309"/>
                                <a:gd name="T4" fmla="*/ 0 w 8517"/>
                                <a:gd name="T5" fmla="*/ 27882 h 29309"/>
                                <a:gd name="T6" fmla="*/ 1421 w 8517"/>
                                <a:gd name="T7" fmla="*/ 29309 h 29309"/>
                                <a:gd name="T8" fmla="*/ 7099 w 8517"/>
                                <a:gd name="T9" fmla="*/ 29309 h 29309"/>
                                <a:gd name="T10" fmla="*/ 8517 w 8517"/>
                                <a:gd name="T11" fmla="*/ 27882 h 29309"/>
                                <a:gd name="T12" fmla="*/ 8517 w 8517"/>
                                <a:gd name="T13" fmla="*/ 1426 h 29309"/>
                                <a:gd name="T14" fmla="*/ 7099 w 8517"/>
                                <a:gd name="T15" fmla="*/ 0 h 29309"/>
                                <a:gd name="T16" fmla="*/ 1421 w 8517"/>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17"/>
                                <a:gd name="T28" fmla="*/ 0 h 29309"/>
                                <a:gd name="T29" fmla="*/ 8517 w 8517"/>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17" h="29309">
                                  <a:moveTo>
                                    <a:pt x="1421" y="0"/>
                                  </a:moveTo>
                                  <a:cubicBezTo>
                                    <a:pt x="637" y="0"/>
                                    <a:pt x="0" y="638"/>
                                    <a:pt x="0" y="1426"/>
                                  </a:cubicBezTo>
                                  <a:lnTo>
                                    <a:pt x="0" y="27882"/>
                                  </a:lnTo>
                                  <a:cubicBezTo>
                                    <a:pt x="0" y="28669"/>
                                    <a:pt x="637" y="29309"/>
                                    <a:pt x="1421" y="29309"/>
                                  </a:cubicBezTo>
                                  <a:lnTo>
                                    <a:pt x="7099" y="29309"/>
                                  </a:lnTo>
                                  <a:cubicBezTo>
                                    <a:pt x="7883" y="29309"/>
                                    <a:pt x="8517" y="28669"/>
                                    <a:pt x="8517" y="27882"/>
                                  </a:cubicBezTo>
                                  <a:lnTo>
                                    <a:pt x="8517" y="1426"/>
                                  </a:lnTo>
                                  <a:cubicBezTo>
                                    <a:pt x="8517" y="638"/>
                                    <a:pt x="7883" y="0"/>
                                    <a:pt x="7099" y="0"/>
                                  </a:cubicBezTo>
                                  <a:lnTo>
                                    <a:pt x="1421" y="0"/>
                                  </a:lnTo>
                                  <a:close/>
                                </a:path>
                              </a:pathLst>
                            </a:custGeom>
                            <a:solidFill>
                              <a:srgbClr val="D4F4DD"/>
                            </a:solidFill>
                            <a:ln w="0">
                              <a:solidFill>
                                <a:srgbClr val="000000"/>
                              </a:solidFill>
                              <a:prstDash val="solid"/>
                              <a:round/>
                              <a:headEnd/>
                              <a:tailEnd/>
                            </a:ln>
                          </wps:spPr>
                          <wps:bodyPr/>
                        </wps:wsp>
                        <wps:wsp>
                          <wps:cNvPr id="229" name="Freeform 229"/>
                          <wps:cNvSpPr>
                            <a:spLocks/>
                          </wps:cNvSpPr>
                          <wps:spPr bwMode="auto">
                            <a:xfrm>
                              <a:off x="2822575" y="103188"/>
                              <a:ext cx="1022" cy="3528"/>
                            </a:xfrm>
                            <a:custGeom>
                              <a:avLst/>
                              <a:gdLst>
                                <a:gd name="T0" fmla="*/ 1421 w 8517"/>
                                <a:gd name="T1" fmla="*/ 0 h 29309"/>
                                <a:gd name="T2" fmla="*/ 0 w 8517"/>
                                <a:gd name="T3" fmla="*/ 1426 h 29309"/>
                                <a:gd name="T4" fmla="*/ 0 w 8517"/>
                                <a:gd name="T5" fmla="*/ 27882 h 29309"/>
                                <a:gd name="T6" fmla="*/ 1421 w 8517"/>
                                <a:gd name="T7" fmla="*/ 29309 h 29309"/>
                                <a:gd name="T8" fmla="*/ 7099 w 8517"/>
                                <a:gd name="T9" fmla="*/ 29309 h 29309"/>
                                <a:gd name="T10" fmla="*/ 8517 w 8517"/>
                                <a:gd name="T11" fmla="*/ 27882 h 29309"/>
                                <a:gd name="T12" fmla="*/ 8517 w 8517"/>
                                <a:gd name="T13" fmla="*/ 1426 h 29309"/>
                                <a:gd name="T14" fmla="*/ 7099 w 8517"/>
                                <a:gd name="T15" fmla="*/ 0 h 29309"/>
                                <a:gd name="T16" fmla="*/ 1421 w 8517"/>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17"/>
                                <a:gd name="T28" fmla="*/ 0 h 29309"/>
                                <a:gd name="T29" fmla="*/ 8517 w 8517"/>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17" h="29309">
                                  <a:moveTo>
                                    <a:pt x="1421" y="0"/>
                                  </a:moveTo>
                                  <a:cubicBezTo>
                                    <a:pt x="637" y="0"/>
                                    <a:pt x="0" y="638"/>
                                    <a:pt x="0" y="1426"/>
                                  </a:cubicBezTo>
                                  <a:lnTo>
                                    <a:pt x="0" y="27882"/>
                                  </a:lnTo>
                                  <a:cubicBezTo>
                                    <a:pt x="0" y="28669"/>
                                    <a:pt x="637" y="29309"/>
                                    <a:pt x="1421" y="29309"/>
                                  </a:cubicBezTo>
                                  <a:lnTo>
                                    <a:pt x="7099" y="29309"/>
                                  </a:lnTo>
                                  <a:cubicBezTo>
                                    <a:pt x="7883" y="29309"/>
                                    <a:pt x="8517" y="28669"/>
                                    <a:pt x="8517" y="27882"/>
                                  </a:cubicBezTo>
                                  <a:lnTo>
                                    <a:pt x="8517" y="1426"/>
                                  </a:lnTo>
                                  <a:cubicBezTo>
                                    <a:pt x="8517" y="638"/>
                                    <a:pt x="7883" y="0"/>
                                    <a:pt x="7099" y="0"/>
                                  </a:cubicBezTo>
                                  <a:lnTo>
                                    <a:pt x="1421" y="0"/>
                                  </a:lnTo>
                                  <a:close/>
                                </a:path>
                              </a:pathLst>
                            </a:custGeom>
                            <a:noFill/>
                            <a:ln w="3175" cap="rnd">
                              <a:solidFill>
                                <a:srgbClr val="000000"/>
                              </a:solidFill>
                              <a:prstDash val="solid"/>
                              <a:round/>
                              <a:headEnd/>
                              <a:tailEnd/>
                            </a:ln>
                          </wps:spPr>
                          <wps:bodyPr/>
                        </wps:wsp>
                      </wpg:grpSp>
                      <wpg:grpSp>
                        <wpg:cNvPr id="35" name="Group 35"/>
                        <wpg:cNvGrpSpPr>
                          <a:grpSpLocks/>
                        </wpg:cNvGrpSpPr>
                        <wpg:grpSpPr bwMode="auto">
                          <a:xfrm>
                            <a:off x="1133475" y="103188"/>
                            <a:ext cx="1624013" cy="5600700"/>
                            <a:chOff x="1133475" y="103188"/>
                            <a:chExt cx="1023" cy="3528"/>
                          </a:xfrm>
                        </wpg:grpSpPr>
                        <wps:wsp>
                          <wps:cNvPr id="226" name="Freeform 226"/>
                          <wps:cNvSpPr>
                            <a:spLocks/>
                          </wps:cNvSpPr>
                          <wps:spPr bwMode="auto">
                            <a:xfrm>
                              <a:off x="1133475" y="103188"/>
                              <a:ext cx="1023" cy="3528"/>
                            </a:xfrm>
                            <a:custGeom>
                              <a:avLst/>
                              <a:gdLst>
                                <a:gd name="T0" fmla="*/ 1420 w 8525"/>
                                <a:gd name="T1" fmla="*/ 0 h 29309"/>
                                <a:gd name="T2" fmla="*/ 0 w 8525"/>
                                <a:gd name="T3" fmla="*/ 1426 h 29309"/>
                                <a:gd name="T4" fmla="*/ 0 w 8525"/>
                                <a:gd name="T5" fmla="*/ 27882 h 29309"/>
                                <a:gd name="T6" fmla="*/ 1420 w 8525"/>
                                <a:gd name="T7" fmla="*/ 29309 h 29309"/>
                                <a:gd name="T8" fmla="*/ 7103 w 8525"/>
                                <a:gd name="T9" fmla="*/ 29309 h 29309"/>
                                <a:gd name="T10" fmla="*/ 8525 w 8525"/>
                                <a:gd name="T11" fmla="*/ 27882 h 29309"/>
                                <a:gd name="T12" fmla="*/ 8525 w 8525"/>
                                <a:gd name="T13" fmla="*/ 1426 h 29309"/>
                                <a:gd name="T14" fmla="*/ 7103 w 8525"/>
                                <a:gd name="T15" fmla="*/ 0 h 29309"/>
                                <a:gd name="T16" fmla="*/ 1420 w 8525"/>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25"/>
                                <a:gd name="T28" fmla="*/ 0 h 29309"/>
                                <a:gd name="T29" fmla="*/ 8525 w 8525"/>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25" h="29309">
                                  <a:moveTo>
                                    <a:pt x="1420" y="0"/>
                                  </a:moveTo>
                                  <a:cubicBezTo>
                                    <a:pt x="635" y="0"/>
                                    <a:pt x="0" y="638"/>
                                    <a:pt x="0" y="1426"/>
                                  </a:cubicBezTo>
                                  <a:lnTo>
                                    <a:pt x="0" y="27882"/>
                                  </a:lnTo>
                                  <a:cubicBezTo>
                                    <a:pt x="0" y="28669"/>
                                    <a:pt x="635" y="29309"/>
                                    <a:pt x="1420" y="29309"/>
                                  </a:cubicBezTo>
                                  <a:lnTo>
                                    <a:pt x="7103" y="29309"/>
                                  </a:lnTo>
                                  <a:cubicBezTo>
                                    <a:pt x="7888" y="29309"/>
                                    <a:pt x="8525" y="28669"/>
                                    <a:pt x="8525" y="27882"/>
                                  </a:cubicBezTo>
                                  <a:lnTo>
                                    <a:pt x="8525" y="1426"/>
                                  </a:lnTo>
                                  <a:cubicBezTo>
                                    <a:pt x="8525" y="638"/>
                                    <a:pt x="7888" y="0"/>
                                    <a:pt x="7103" y="0"/>
                                  </a:cubicBezTo>
                                  <a:lnTo>
                                    <a:pt x="1420" y="0"/>
                                  </a:lnTo>
                                  <a:close/>
                                </a:path>
                              </a:pathLst>
                            </a:custGeom>
                            <a:solidFill>
                              <a:srgbClr val="D4F4DD"/>
                            </a:solidFill>
                            <a:ln w="0">
                              <a:solidFill>
                                <a:srgbClr val="000000"/>
                              </a:solidFill>
                              <a:prstDash val="solid"/>
                              <a:round/>
                              <a:headEnd/>
                              <a:tailEnd/>
                            </a:ln>
                          </wps:spPr>
                          <wps:bodyPr/>
                        </wps:wsp>
                        <wps:wsp>
                          <wps:cNvPr id="227" name="Freeform 227"/>
                          <wps:cNvSpPr>
                            <a:spLocks/>
                          </wps:cNvSpPr>
                          <wps:spPr bwMode="auto">
                            <a:xfrm>
                              <a:off x="1133475" y="103188"/>
                              <a:ext cx="1023" cy="3528"/>
                            </a:xfrm>
                            <a:custGeom>
                              <a:avLst/>
                              <a:gdLst>
                                <a:gd name="T0" fmla="*/ 1420 w 8525"/>
                                <a:gd name="T1" fmla="*/ 0 h 29309"/>
                                <a:gd name="T2" fmla="*/ 0 w 8525"/>
                                <a:gd name="T3" fmla="*/ 1426 h 29309"/>
                                <a:gd name="T4" fmla="*/ 0 w 8525"/>
                                <a:gd name="T5" fmla="*/ 27882 h 29309"/>
                                <a:gd name="T6" fmla="*/ 1420 w 8525"/>
                                <a:gd name="T7" fmla="*/ 29309 h 29309"/>
                                <a:gd name="T8" fmla="*/ 7103 w 8525"/>
                                <a:gd name="T9" fmla="*/ 29309 h 29309"/>
                                <a:gd name="T10" fmla="*/ 8525 w 8525"/>
                                <a:gd name="T11" fmla="*/ 27882 h 29309"/>
                                <a:gd name="T12" fmla="*/ 8525 w 8525"/>
                                <a:gd name="T13" fmla="*/ 1426 h 29309"/>
                                <a:gd name="T14" fmla="*/ 7103 w 8525"/>
                                <a:gd name="T15" fmla="*/ 0 h 29309"/>
                                <a:gd name="T16" fmla="*/ 1420 w 8525"/>
                                <a:gd name="T17" fmla="*/ 0 h 293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8525"/>
                                <a:gd name="T28" fmla="*/ 0 h 29309"/>
                                <a:gd name="T29" fmla="*/ 8525 w 8525"/>
                                <a:gd name="T30" fmla="*/ 29309 h 293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8525" h="29309">
                                  <a:moveTo>
                                    <a:pt x="1420" y="0"/>
                                  </a:moveTo>
                                  <a:cubicBezTo>
                                    <a:pt x="635" y="0"/>
                                    <a:pt x="0" y="638"/>
                                    <a:pt x="0" y="1426"/>
                                  </a:cubicBezTo>
                                  <a:lnTo>
                                    <a:pt x="0" y="27882"/>
                                  </a:lnTo>
                                  <a:cubicBezTo>
                                    <a:pt x="0" y="28669"/>
                                    <a:pt x="635" y="29309"/>
                                    <a:pt x="1420" y="29309"/>
                                  </a:cubicBezTo>
                                  <a:lnTo>
                                    <a:pt x="7103" y="29309"/>
                                  </a:lnTo>
                                  <a:cubicBezTo>
                                    <a:pt x="7888" y="29309"/>
                                    <a:pt x="8525" y="28669"/>
                                    <a:pt x="8525" y="27882"/>
                                  </a:cubicBezTo>
                                  <a:lnTo>
                                    <a:pt x="8525" y="1426"/>
                                  </a:lnTo>
                                  <a:cubicBezTo>
                                    <a:pt x="8525" y="638"/>
                                    <a:pt x="7888" y="0"/>
                                    <a:pt x="7103" y="0"/>
                                  </a:cubicBezTo>
                                  <a:lnTo>
                                    <a:pt x="1420" y="0"/>
                                  </a:lnTo>
                                  <a:close/>
                                </a:path>
                              </a:pathLst>
                            </a:custGeom>
                            <a:noFill/>
                            <a:ln w="3175" cap="rnd">
                              <a:solidFill>
                                <a:srgbClr val="000000"/>
                              </a:solidFill>
                              <a:prstDash val="solid"/>
                              <a:round/>
                              <a:headEnd/>
                              <a:tailEnd/>
                            </a:ln>
                          </wps:spPr>
                          <wps:bodyPr/>
                        </wps:wsp>
                      </wpg:grpSp>
                      <wpg:grpSp>
                        <wpg:cNvPr id="36" name="Group 36"/>
                        <wpg:cNvGrpSpPr>
                          <a:grpSpLocks/>
                        </wpg:cNvGrpSpPr>
                        <wpg:grpSpPr bwMode="auto">
                          <a:xfrm>
                            <a:off x="225425" y="4357688"/>
                            <a:ext cx="7854950" cy="1177925"/>
                            <a:chOff x="225425" y="4357688"/>
                            <a:chExt cx="4948" cy="742"/>
                          </a:xfrm>
                        </wpg:grpSpPr>
                        <wps:wsp>
                          <wps:cNvPr id="224" name="Freeform 224"/>
                          <wps:cNvSpPr>
                            <a:spLocks/>
                          </wps:cNvSpPr>
                          <wps:spPr bwMode="auto">
                            <a:xfrm>
                              <a:off x="225425" y="4357688"/>
                              <a:ext cx="4948" cy="742"/>
                            </a:xfrm>
                            <a:custGeom>
                              <a:avLst/>
                              <a:gdLst>
                                <a:gd name="T0" fmla="*/ 511 w 20617"/>
                                <a:gd name="T1" fmla="*/ 0 h 3083"/>
                                <a:gd name="T2" fmla="*/ 0 w 20617"/>
                                <a:gd name="T3" fmla="*/ 513 h 3083"/>
                                <a:gd name="T4" fmla="*/ 0 w 20617"/>
                                <a:gd name="T5" fmla="*/ 2569 h 3083"/>
                                <a:gd name="T6" fmla="*/ 511 w 20617"/>
                                <a:gd name="T7" fmla="*/ 3083 h 3083"/>
                                <a:gd name="T8" fmla="*/ 20105 w 20617"/>
                                <a:gd name="T9" fmla="*/ 3083 h 3083"/>
                                <a:gd name="T10" fmla="*/ 20617 w 20617"/>
                                <a:gd name="T11" fmla="*/ 2569 h 3083"/>
                                <a:gd name="T12" fmla="*/ 20617 w 20617"/>
                                <a:gd name="T13" fmla="*/ 513 h 3083"/>
                                <a:gd name="T14" fmla="*/ 20105 w 20617"/>
                                <a:gd name="T15" fmla="*/ 0 h 3083"/>
                                <a:gd name="T16" fmla="*/ 511 w 20617"/>
                                <a:gd name="T17" fmla="*/ 0 h 3083"/>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3083"/>
                                <a:gd name="T29" fmla="*/ 20617 w 20617"/>
                                <a:gd name="T30" fmla="*/ 3083 h 3083"/>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3083">
                                  <a:moveTo>
                                    <a:pt x="511" y="0"/>
                                  </a:moveTo>
                                  <a:cubicBezTo>
                                    <a:pt x="229" y="0"/>
                                    <a:pt x="0" y="230"/>
                                    <a:pt x="0" y="513"/>
                                  </a:cubicBezTo>
                                  <a:lnTo>
                                    <a:pt x="0" y="2569"/>
                                  </a:lnTo>
                                  <a:cubicBezTo>
                                    <a:pt x="0" y="2853"/>
                                    <a:pt x="229" y="3083"/>
                                    <a:pt x="511" y="3083"/>
                                  </a:cubicBezTo>
                                  <a:lnTo>
                                    <a:pt x="20105" y="3083"/>
                                  </a:lnTo>
                                  <a:cubicBezTo>
                                    <a:pt x="20388" y="3083"/>
                                    <a:pt x="20617" y="2853"/>
                                    <a:pt x="20617" y="2569"/>
                                  </a:cubicBezTo>
                                  <a:lnTo>
                                    <a:pt x="20617" y="513"/>
                                  </a:lnTo>
                                  <a:cubicBezTo>
                                    <a:pt x="20617" y="230"/>
                                    <a:pt x="20388" y="0"/>
                                    <a:pt x="20105" y="0"/>
                                  </a:cubicBezTo>
                                  <a:lnTo>
                                    <a:pt x="511" y="0"/>
                                  </a:lnTo>
                                  <a:close/>
                                </a:path>
                              </a:pathLst>
                            </a:custGeom>
                            <a:solidFill>
                              <a:srgbClr val="BBE0E3"/>
                            </a:solidFill>
                            <a:ln w="0">
                              <a:solidFill>
                                <a:srgbClr val="000000"/>
                              </a:solidFill>
                              <a:prstDash val="solid"/>
                              <a:round/>
                              <a:headEnd/>
                              <a:tailEnd/>
                            </a:ln>
                          </wps:spPr>
                          <wps:bodyPr/>
                        </wps:wsp>
                        <wps:wsp>
                          <wps:cNvPr id="225" name="Freeform 225"/>
                          <wps:cNvSpPr>
                            <a:spLocks/>
                          </wps:cNvSpPr>
                          <wps:spPr bwMode="auto">
                            <a:xfrm>
                              <a:off x="225425" y="4357688"/>
                              <a:ext cx="4948" cy="742"/>
                            </a:xfrm>
                            <a:custGeom>
                              <a:avLst/>
                              <a:gdLst>
                                <a:gd name="T0" fmla="*/ 511 w 20617"/>
                                <a:gd name="T1" fmla="*/ 0 h 3083"/>
                                <a:gd name="T2" fmla="*/ 0 w 20617"/>
                                <a:gd name="T3" fmla="*/ 513 h 3083"/>
                                <a:gd name="T4" fmla="*/ 0 w 20617"/>
                                <a:gd name="T5" fmla="*/ 2569 h 3083"/>
                                <a:gd name="T6" fmla="*/ 511 w 20617"/>
                                <a:gd name="T7" fmla="*/ 3083 h 3083"/>
                                <a:gd name="T8" fmla="*/ 20105 w 20617"/>
                                <a:gd name="T9" fmla="*/ 3083 h 3083"/>
                                <a:gd name="T10" fmla="*/ 20617 w 20617"/>
                                <a:gd name="T11" fmla="*/ 2569 h 3083"/>
                                <a:gd name="T12" fmla="*/ 20617 w 20617"/>
                                <a:gd name="T13" fmla="*/ 513 h 3083"/>
                                <a:gd name="T14" fmla="*/ 20105 w 20617"/>
                                <a:gd name="T15" fmla="*/ 0 h 3083"/>
                                <a:gd name="T16" fmla="*/ 511 w 20617"/>
                                <a:gd name="T17" fmla="*/ 0 h 3083"/>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3083"/>
                                <a:gd name="T29" fmla="*/ 20617 w 20617"/>
                                <a:gd name="T30" fmla="*/ 3083 h 3083"/>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3083">
                                  <a:moveTo>
                                    <a:pt x="511" y="0"/>
                                  </a:moveTo>
                                  <a:cubicBezTo>
                                    <a:pt x="229" y="0"/>
                                    <a:pt x="0" y="230"/>
                                    <a:pt x="0" y="513"/>
                                  </a:cubicBezTo>
                                  <a:lnTo>
                                    <a:pt x="0" y="2569"/>
                                  </a:lnTo>
                                  <a:cubicBezTo>
                                    <a:pt x="0" y="2853"/>
                                    <a:pt x="229" y="3083"/>
                                    <a:pt x="511" y="3083"/>
                                  </a:cubicBezTo>
                                  <a:lnTo>
                                    <a:pt x="20105" y="3083"/>
                                  </a:lnTo>
                                  <a:cubicBezTo>
                                    <a:pt x="20388" y="3083"/>
                                    <a:pt x="20617" y="2853"/>
                                    <a:pt x="20617" y="2569"/>
                                  </a:cubicBezTo>
                                  <a:lnTo>
                                    <a:pt x="20617" y="513"/>
                                  </a:lnTo>
                                  <a:cubicBezTo>
                                    <a:pt x="20617" y="230"/>
                                    <a:pt x="20388" y="0"/>
                                    <a:pt x="20105" y="0"/>
                                  </a:cubicBezTo>
                                  <a:lnTo>
                                    <a:pt x="511" y="0"/>
                                  </a:lnTo>
                                  <a:close/>
                                </a:path>
                              </a:pathLst>
                            </a:custGeom>
                            <a:noFill/>
                            <a:ln w="3175" cap="rnd">
                              <a:solidFill>
                                <a:srgbClr val="000000"/>
                              </a:solidFill>
                              <a:prstDash val="solid"/>
                              <a:round/>
                              <a:headEnd/>
                              <a:tailEnd/>
                            </a:ln>
                          </wps:spPr>
                          <wps:bodyPr/>
                        </wps:wsp>
                      </wpg:grpSp>
                      <wps:wsp>
                        <wps:cNvPr id="37" name="Freeform 37"/>
                        <wps:cNvSpPr>
                          <a:spLocks/>
                        </wps:cNvSpPr>
                        <wps:spPr bwMode="auto">
                          <a:xfrm>
                            <a:off x="1330325" y="276225"/>
                            <a:ext cx="1362075" cy="455613"/>
                          </a:xfrm>
                          <a:custGeom>
                            <a:avLst/>
                            <a:gdLst>
                              <a:gd name="T0" fmla="*/ 643 w 858"/>
                              <a:gd name="T1" fmla="*/ 0 h 287"/>
                              <a:gd name="T2" fmla="*/ 0 w 858"/>
                              <a:gd name="T3" fmla="*/ 0 h 287"/>
                              <a:gd name="T4" fmla="*/ 0 w 858"/>
                              <a:gd name="T5" fmla="*/ 287 h 287"/>
                              <a:gd name="T6" fmla="*/ 643 w 858"/>
                              <a:gd name="T7" fmla="*/ 287 h 287"/>
                              <a:gd name="T8" fmla="*/ 858 w 858"/>
                              <a:gd name="T9" fmla="*/ 143 h 287"/>
                              <a:gd name="T10" fmla="*/ 643 w 858"/>
                              <a:gd name="T11" fmla="*/ 0 h 287"/>
                              <a:gd name="T12" fmla="*/ 0 60000 65536"/>
                              <a:gd name="T13" fmla="*/ 0 60000 65536"/>
                              <a:gd name="T14" fmla="*/ 0 60000 65536"/>
                              <a:gd name="T15" fmla="*/ 0 60000 65536"/>
                              <a:gd name="T16" fmla="*/ 0 60000 65536"/>
                              <a:gd name="T17" fmla="*/ 0 60000 65536"/>
                              <a:gd name="T18" fmla="*/ 0 w 858"/>
                              <a:gd name="T19" fmla="*/ 0 h 287"/>
                              <a:gd name="T20" fmla="*/ 858 w 858"/>
                              <a:gd name="T21" fmla="*/ 287 h 287"/>
                            </a:gdLst>
                            <a:ahLst/>
                            <a:cxnLst>
                              <a:cxn ang="T12">
                                <a:pos x="T0" y="T1"/>
                              </a:cxn>
                              <a:cxn ang="T13">
                                <a:pos x="T2" y="T3"/>
                              </a:cxn>
                              <a:cxn ang="T14">
                                <a:pos x="T4" y="T5"/>
                              </a:cxn>
                              <a:cxn ang="T15">
                                <a:pos x="T6" y="T7"/>
                              </a:cxn>
                              <a:cxn ang="T16">
                                <a:pos x="T8" y="T9"/>
                              </a:cxn>
                              <a:cxn ang="T17">
                                <a:pos x="T10" y="T11"/>
                              </a:cxn>
                            </a:cxnLst>
                            <a:rect l="T18" t="T19" r="T20" b="T21"/>
                            <a:pathLst>
                              <a:path w="858" h="287">
                                <a:moveTo>
                                  <a:pt x="643" y="0"/>
                                </a:moveTo>
                                <a:lnTo>
                                  <a:pt x="0" y="0"/>
                                </a:lnTo>
                                <a:lnTo>
                                  <a:pt x="0" y="287"/>
                                </a:lnTo>
                                <a:lnTo>
                                  <a:pt x="643" y="287"/>
                                </a:lnTo>
                                <a:lnTo>
                                  <a:pt x="858" y="143"/>
                                </a:lnTo>
                                <a:lnTo>
                                  <a:pt x="643" y="0"/>
                                </a:lnTo>
                                <a:close/>
                              </a:path>
                            </a:pathLst>
                          </a:custGeom>
                          <a:solidFill>
                            <a:srgbClr val="FF3300"/>
                          </a:solidFill>
                          <a:ln w="9525">
                            <a:noFill/>
                            <a:round/>
                            <a:headEnd/>
                            <a:tailEnd/>
                          </a:ln>
                        </wps:spPr>
                        <wps:bodyPr/>
                      </wps:wsp>
                      <wps:wsp>
                        <wps:cNvPr id="40" name="Rectangle 40"/>
                        <wps:cNvSpPr>
                          <a:spLocks noChangeArrowheads="1"/>
                        </wps:cNvSpPr>
                        <wps:spPr bwMode="auto">
                          <a:xfrm>
                            <a:off x="1428750" y="271463"/>
                            <a:ext cx="1055688" cy="228600"/>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PRODUCTION</w:t>
                              </w:r>
                            </w:p>
                          </w:txbxContent>
                        </wps:txbx>
                        <wps:bodyPr wrap="none" lIns="0" tIns="0" rIns="0" bIns="0">
                          <a:spAutoFit/>
                        </wps:bodyPr>
                      </wps:wsp>
                      <wps:wsp>
                        <wps:cNvPr id="42" name="Rectangle 42"/>
                        <wps:cNvSpPr>
                          <a:spLocks noChangeArrowheads="1"/>
                        </wps:cNvSpPr>
                        <wps:spPr bwMode="auto">
                          <a:xfrm>
                            <a:off x="1570038" y="496888"/>
                            <a:ext cx="762000" cy="228600"/>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&amp; DESIGN</w:t>
                              </w:r>
                            </w:p>
                          </w:txbxContent>
                        </wps:txbx>
                        <wps:bodyPr wrap="none" lIns="0" tIns="0" rIns="0" bIns="0">
                          <a:spAutoFit/>
                        </wps:bodyPr>
                      </wps:wsp>
                      <wps:wsp>
                        <wps:cNvPr id="43" name="Freeform 43"/>
                        <wps:cNvSpPr>
                          <a:spLocks/>
                        </wps:cNvSpPr>
                        <wps:spPr bwMode="auto">
                          <a:xfrm>
                            <a:off x="2887663" y="276225"/>
                            <a:ext cx="1557337" cy="455613"/>
                          </a:xfrm>
                          <a:custGeom>
                            <a:avLst/>
                            <a:gdLst>
                              <a:gd name="T0" fmla="*/ 736 w 981"/>
                              <a:gd name="T1" fmla="*/ 0 h 287"/>
                              <a:gd name="T2" fmla="*/ 0 w 981"/>
                              <a:gd name="T3" fmla="*/ 0 h 287"/>
                              <a:gd name="T4" fmla="*/ 0 w 981"/>
                              <a:gd name="T5" fmla="*/ 287 h 287"/>
                              <a:gd name="T6" fmla="*/ 736 w 981"/>
                              <a:gd name="T7" fmla="*/ 287 h 287"/>
                              <a:gd name="T8" fmla="*/ 981 w 981"/>
                              <a:gd name="T9" fmla="*/ 143 h 287"/>
                              <a:gd name="T10" fmla="*/ 736 w 981"/>
                              <a:gd name="T11" fmla="*/ 0 h 287"/>
                              <a:gd name="T12" fmla="*/ 0 60000 65536"/>
                              <a:gd name="T13" fmla="*/ 0 60000 65536"/>
                              <a:gd name="T14" fmla="*/ 0 60000 65536"/>
                              <a:gd name="T15" fmla="*/ 0 60000 65536"/>
                              <a:gd name="T16" fmla="*/ 0 60000 65536"/>
                              <a:gd name="T17" fmla="*/ 0 60000 65536"/>
                              <a:gd name="T18" fmla="*/ 0 w 981"/>
                              <a:gd name="T19" fmla="*/ 0 h 287"/>
                              <a:gd name="T20" fmla="*/ 981 w 981"/>
                              <a:gd name="T21" fmla="*/ 287 h 287"/>
                            </a:gdLst>
                            <a:ahLst/>
                            <a:cxnLst>
                              <a:cxn ang="T12">
                                <a:pos x="T0" y="T1"/>
                              </a:cxn>
                              <a:cxn ang="T13">
                                <a:pos x="T2" y="T3"/>
                              </a:cxn>
                              <a:cxn ang="T14">
                                <a:pos x="T4" y="T5"/>
                              </a:cxn>
                              <a:cxn ang="T15">
                                <a:pos x="T6" y="T7"/>
                              </a:cxn>
                              <a:cxn ang="T16">
                                <a:pos x="T8" y="T9"/>
                              </a:cxn>
                              <a:cxn ang="T17">
                                <a:pos x="T10" y="T11"/>
                              </a:cxn>
                            </a:cxnLst>
                            <a:rect l="T18" t="T19" r="T20" b="T21"/>
                            <a:pathLst>
                              <a:path w="981" h="287">
                                <a:moveTo>
                                  <a:pt x="736" y="0"/>
                                </a:moveTo>
                                <a:lnTo>
                                  <a:pt x="0" y="0"/>
                                </a:lnTo>
                                <a:lnTo>
                                  <a:pt x="0" y="287"/>
                                </a:lnTo>
                                <a:lnTo>
                                  <a:pt x="736" y="287"/>
                                </a:lnTo>
                                <a:lnTo>
                                  <a:pt x="981" y="143"/>
                                </a:lnTo>
                                <a:lnTo>
                                  <a:pt x="736" y="0"/>
                                </a:lnTo>
                                <a:close/>
                              </a:path>
                            </a:pathLst>
                          </a:custGeom>
                          <a:solidFill>
                            <a:srgbClr val="FF3300"/>
                          </a:solidFill>
                          <a:ln w="9525">
                            <a:noFill/>
                            <a:round/>
                            <a:headEnd/>
                            <a:tailEnd/>
                          </a:ln>
                        </wps:spPr>
                        <wps:bodyPr/>
                      </wps:wsp>
                      <wps:wsp>
                        <wps:cNvPr id="44" name="Rectangle 44"/>
                        <wps:cNvSpPr>
                          <a:spLocks noChangeArrowheads="1"/>
                        </wps:cNvSpPr>
                        <wps:spPr bwMode="auto">
                          <a:xfrm>
                            <a:off x="3136900" y="384175"/>
                            <a:ext cx="917575" cy="228600"/>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OPERATION</w:t>
                              </w:r>
                            </w:p>
                          </w:txbxContent>
                        </wps:txbx>
                        <wps:bodyPr wrap="none" lIns="0" tIns="0" rIns="0" bIns="0">
                          <a:spAutoFit/>
                        </wps:bodyPr>
                      </wps:wsp>
                      <wps:wsp>
                        <wps:cNvPr id="46" name="Freeform 46"/>
                        <wps:cNvSpPr>
                          <a:spLocks/>
                        </wps:cNvSpPr>
                        <wps:spPr bwMode="auto">
                          <a:xfrm>
                            <a:off x="4575175" y="276225"/>
                            <a:ext cx="1493838" cy="455613"/>
                          </a:xfrm>
                          <a:custGeom>
                            <a:avLst/>
                            <a:gdLst>
                              <a:gd name="T0" fmla="*/ 706 w 941"/>
                              <a:gd name="T1" fmla="*/ 0 h 287"/>
                              <a:gd name="T2" fmla="*/ 0 w 941"/>
                              <a:gd name="T3" fmla="*/ 0 h 287"/>
                              <a:gd name="T4" fmla="*/ 0 w 941"/>
                              <a:gd name="T5" fmla="*/ 287 h 287"/>
                              <a:gd name="T6" fmla="*/ 706 w 941"/>
                              <a:gd name="T7" fmla="*/ 287 h 287"/>
                              <a:gd name="T8" fmla="*/ 941 w 941"/>
                              <a:gd name="T9" fmla="*/ 143 h 287"/>
                              <a:gd name="T10" fmla="*/ 706 w 941"/>
                              <a:gd name="T11" fmla="*/ 0 h 287"/>
                              <a:gd name="T12" fmla="*/ 0 60000 65536"/>
                              <a:gd name="T13" fmla="*/ 0 60000 65536"/>
                              <a:gd name="T14" fmla="*/ 0 60000 65536"/>
                              <a:gd name="T15" fmla="*/ 0 60000 65536"/>
                              <a:gd name="T16" fmla="*/ 0 60000 65536"/>
                              <a:gd name="T17" fmla="*/ 0 60000 65536"/>
                              <a:gd name="T18" fmla="*/ 0 w 941"/>
                              <a:gd name="T19" fmla="*/ 0 h 287"/>
                              <a:gd name="T20" fmla="*/ 941 w 941"/>
                              <a:gd name="T21" fmla="*/ 287 h 287"/>
                            </a:gdLst>
                            <a:ahLst/>
                            <a:cxnLst>
                              <a:cxn ang="T12">
                                <a:pos x="T0" y="T1"/>
                              </a:cxn>
                              <a:cxn ang="T13">
                                <a:pos x="T2" y="T3"/>
                              </a:cxn>
                              <a:cxn ang="T14">
                                <a:pos x="T4" y="T5"/>
                              </a:cxn>
                              <a:cxn ang="T15">
                                <a:pos x="T6" y="T7"/>
                              </a:cxn>
                              <a:cxn ang="T16">
                                <a:pos x="T8" y="T9"/>
                              </a:cxn>
                              <a:cxn ang="T17">
                                <a:pos x="T10" y="T11"/>
                              </a:cxn>
                            </a:cxnLst>
                            <a:rect l="T18" t="T19" r="T20" b="T21"/>
                            <a:pathLst>
                              <a:path w="941" h="287">
                                <a:moveTo>
                                  <a:pt x="706" y="0"/>
                                </a:moveTo>
                                <a:lnTo>
                                  <a:pt x="0" y="0"/>
                                </a:lnTo>
                                <a:lnTo>
                                  <a:pt x="0" y="287"/>
                                </a:lnTo>
                                <a:lnTo>
                                  <a:pt x="706" y="287"/>
                                </a:lnTo>
                                <a:lnTo>
                                  <a:pt x="941" y="143"/>
                                </a:lnTo>
                                <a:lnTo>
                                  <a:pt x="706" y="0"/>
                                </a:lnTo>
                                <a:close/>
                              </a:path>
                            </a:pathLst>
                          </a:custGeom>
                          <a:solidFill>
                            <a:srgbClr val="FF3300"/>
                          </a:solidFill>
                          <a:ln w="9525">
                            <a:noFill/>
                            <a:round/>
                            <a:headEnd/>
                            <a:tailEnd/>
                          </a:ln>
                        </wps:spPr>
                        <wps:bodyPr/>
                      </wps:wsp>
                      <wps:wsp>
                        <wps:cNvPr id="48" name="Rectangle 48"/>
                        <wps:cNvSpPr>
                          <a:spLocks noChangeArrowheads="1"/>
                        </wps:cNvSpPr>
                        <wps:spPr bwMode="auto">
                          <a:xfrm>
                            <a:off x="5002213" y="384175"/>
                            <a:ext cx="500062" cy="228600"/>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REUSE</w:t>
                              </w:r>
                            </w:p>
                          </w:txbxContent>
                        </wps:txbx>
                        <wps:bodyPr wrap="none" lIns="0" tIns="0" rIns="0" bIns="0">
                          <a:spAutoFit/>
                        </wps:bodyPr>
                      </wps:wsp>
                      <wps:wsp>
                        <wps:cNvPr id="49" name="Freeform 49"/>
                        <wps:cNvSpPr>
                          <a:spLocks/>
                        </wps:cNvSpPr>
                        <wps:spPr bwMode="auto">
                          <a:xfrm>
                            <a:off x="6262688" y="276225"/>
                            <a:ext cx="1493837" cy="455613"/>
                          </a:xfrm>
                          <a:custGeom>
                            <a:avLst/>
                            <a:gdLst>
                              <a:gd name="T0" fmla="*/ 706 w 941"/>
                              <a:gd name="T1" fmla="*/ 0 h 287"/>
                              <a:gd name="T2" fmla="*/ 0 w 941"/>
                              <a:gd name="T3" fmla="*/ 0 h 287"/>
                              <a:gd name="T4" fmla="*/ 0 w 941"/>
                              <a:gd name="T5" fmla="*/ 287 h 287"/>
                              <a:gd name="T6" fmla="*/ 706 w 941"/>
                              <a:gd name="T7" fmla="*/ 287 h 287"/>
                              <a:gd name="T8" fmla="*/ 941 w 941"/>
                              <a:gd name="T9" fmla="*/ 143 h 287"/>
                              <a:gd name="T10" fmla="*/ 706 w 941"/>
                              <a:gd name="T11" fmla="*/ 0 h 287"/>
                              <a:gd name="T12" fmla="*/ 0 60000 65536"/>
                              <a:gd name="T13" fmla="*/ 0 60000 65536"/>
                              <a:gd name="T14" fmla="*/ 0 60000 65536"/>
                              <a:gd name="T15" fmla="*/ 0 60000 65536"/>
                              <a:gd name="T16" fmla="*/ 0 60000 65536"/>
                              <a:gd name="T17" fmla="*/ 0 60000 65536"/>
                              <a:gd name="T18" fmla="*/ 0 w 941"/>
                              <a:gd name="T19" fmla="*/ 0 h 287"/>
                              <a:gd name="T20" fmla="*/ 941 w 941"/>
                              <a:gd name="T21" fmla="*/ 287 h 287"/>
                            </a:gdLst>
                            <a:ahLst/>
                            <a:cxnLst>
                              <a:cxn ang="T12">
                                <a:pos x="T0" y="T1"/>
                              </a:cxn>
                              <a:cxn ang="T13">
                                <a:pos x="T2" y="T3"/>
                              </a:cxn>
                              <a:cxn ang="T14">
                                <a:pos x="T4" y="T5"/>
                              </a:cxn>
                              <a:cxn ang="T15">
                                <a:pos x="T6" y="T7"/>
                              </a:cxn>
                              <a:cxn ang="T16">
                                <a:pos x="T8" y="T9"/>
                              </a:cxn>
                              <a:cxn ang="T17">
                                <a:pos x="T10" y="T11"/>
                              </a:cxn>
                            </a:cxnLst>
                            <a:rect l="T18" t="T19" r="T20" b="T21"/>
                            <a:pathLst>
                              <a:path w="941" h="287">
                                <a:moveTo>
                                  <a:pt x="706" y="0"/>
                                </a:moveTo>
                                <a:lnTo>
                                  <a:pt x="0" y="0"/>
                                </a:lnTo>
                                <a:lnTo>
                                  <a:pt x="0" y="287"/>
                                </a:lnTo>
                                <a:lnTo>
                                  <a:pt x="706" y="287"/>
                                </a:lnTo>
                                <a:lnTo>
                                  <a:pt x="941" y="143"/>
                                </a:lnTo>
                                <a:lnTo>
                                  <a:pt x="706" y="0"/>
                                </a:lnTo>
                                <a:close/>
                              </a:path>
                            </a:pathLst>
                          </a:custGeom>
                          <a:solidFill>
                            <a:srgbClr val="FF3300"/>
                          </a:solidFill>
                          <a:ln w="9525">
                            <a:noFill/>
                            <a:round/>
                            <a:headEnd/>
                            <a:tailEnd/>
                          </a:ln>
                        </wps:spPr>
                        <wps:bodyPr/>
                      </wps:wsp>
                      <wps:wsp>
                        <wps:cNvPr id="51" name="Rectangle 51"/>
                        <wps:cNvSpPr>
                          <a:spLocks noChangeArrowheads="1"/>
                        </wps:cNvSpPr>
                        <wps:spPr bwMode="auto">
                          <a:xfrm>
                            <a:off x="6543675" y="384175"/>
                            <a:ext cx="795338" cy="228600"/>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 xml:space="preserve">DISPOSAL </w:t>
                              </w:r>
                            </w:p>
                          </w:txbxContent>
                        </wps:txbx>
                        <wps:bodyPr wrap="none" lIns="0" tIns="0" rIns="0" bIns="0">
                          <a:spAutoFit/>
                        </wps:bodyPr>
                      </wps:wsp>
                      <wpg:grpSp>
                        <wpg:cNvPr id="52" name="Group 52"/>
                        <wpg:cNvGrpSpPr>
                          <a:grpSpLocks/>
                        </wpg:cNvGrpSpPr>
                        <wpg:grpSpPr bwMode="auto">
                          <a:xfrm>
                            <a:off x="1200150" y="798513"/>
                            <a:ext cx="1492250" cy="325437"/>
                            <a:chOff x="1200150" y="798513"/>
                            <a:chExt cx="940" cy="205"/>
                          </a:xfrm>
                        </wpg:grpSpPr>
                        <wps:wsp>
                          <wps:cNvPr id="222" name="Freeform 222"/>
                          <wps:cNvSpPr>
                            <a:spLocks/>
                          </wps:cNvSpPr>
                          <wps:spPr bwMode="auto">
                            <a:xfrm>
                              <a:off x="1200150" y="798513"/>
                              <a:ext cx="940" cy="205"/>
                            </a:xfrm>
                            <a:custGeom>
                              <a:avLst/>
                              <a:gdLst>
                                <a:gd name="T0" fmla="*/ 284 w 7833"/>
                                <a:gd name="T1" fmla="*/ 0 h 1708"/>
                                <a:gd name="T2" fmla="*/ 0 w 7833"/>
                                <a:gd name="T3" fmla="*/ 284 h 1708"/>
                                <a:gd name="T4" fmla="*/ 0 w 7833"/>
                                <a:gd name="T5" fmla="*/ 1424 h 1708"/>
                                <a:gd name="T6" fmla="*/ 284 w 7833"/>
                                <a:gd name="T7" fmla="*/ 1708 h 1708"/>
                                <a:gd name="T8" fmla="*/ 7549 w 7833"/>
                                <a:gd name="T9" fmla="*/ 1708 h 1708"/>
                                <a:gd name="T10" fmla="*/ 7833 w 7833"/>
                                <a:gd name="T11" fmla="*/ 1424 h 1708"/>
                                <a:gd name="T12" fmla="*/ 7833 w 7833"/>
                                <a:gd name="T13" fmla="*/ 284 h 1708"/>
                                <a:gd name="T14" fmla="*/ 7549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49" y="1708"/>
                                  </a:lnTo>
                                  <a:cubicBezTo>
                                    <a:pt x="7706" y="1708"/>
                                    <a:pt x="7833" y="1581"/>
                                    <a:pt x="7833" y="1424"/>
                                  </a:cubicBezTo>
                                  <a:lnTo>
                                    <a:pt x="7833" y="284"/>
                                  </a:lnTo>
                                  <a:cubicBezTo>
                                    <a:pt x="7833" y="127"/>
                                    <a:pt x="7706" y="0"/>
                                    <a:pt x="7549" y="0"/>
                                  </a:cubicBezTo>
                                  <a:lnTo>
                                    <a:pt x="284" y="0"/>
                                  </a:lnTo>
                                  <a:close/>
                                </a:path>
                              </a:pathLst>
                            </a:custGeom>
                            <a:solidFill>
                              <a:srgbClr val="BBE0E3"/>
                            </a:solidFill>
                            <a:ln w="0">
                              <a:solidFill>
                                <a:srgbClr val="000000"/>
                              </a:solidFill>
                              <a:prstDash val="solid"/>
                              <a:round/>
                              <a:headEnd/>
                              <a:tailEnd/>
                            </a:ln>
                          </wps:spPr>
                          <wps:bodyPr/>
                        </wps:wsp>
                        <wps:wsp>
                          <wps:cNvPr id="223" name="Freeform 223"/>
                          <wps:cNvSpPr>
                            <a:spLocks/>
                          </wps:cNvSpPr>
                          <wps:spPr bwMode="auto">
                            <a:xfrm>
                              <a:off x="1200150" y="798513"/>
                              <a:ext cx="940" cy="205"/>
                            </a:xfrm>
                            <a:custGeom>
                              <a:avLst/>
                              <a:gdLst>
                                <a:gd name="T0" fmla="*/ 284 w 7833"/>
                                <a:gd name="T1" fmla="*/ 0 h 1708"/>
                                <a:gd name="T2" fmla="*/ 0 w 7833"/>
                                <a:gd name="T3" fmla="*/ 284 h 1708"/>
                                <a:gd name="T4" fmla="*/ 0 w 7833"/>
                                <a:gd name="T5" fmla="*/ 1424 h 1708"/>
                                <a:gd name="T6" fmla="*/ 284 w 7833"/>
                                <a:gd name="T7" fmla="*/ 1708 h 1708"/>
                                <a:gd name="T8" fmla="*/ 7549 w 7833"/>
                                <a:gd name="T9" fmla="*/ 1708 h 1708"/>
                                <a:gd name="T10" fmla="*/ 7833 w 7833"/>
                                <a:gd name="T11" fmla="*/ 1424 h 1708"/>
                                <a:gd name="T12" fmla="*/ 7833 w 7833"/>
                                <a:gd name="T13" fmla="*/ 284 h 1708"/>
                                <a:gd name="T14" fmla="*/ 7549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49" y="1708"/>
                                  </a:lnTo>
                                  <a:cubicBezTo>
                                    <a:pt x="7706" y="1708"/>
                                    <a:pt x="7833" y="1581"/>
                                    <a:pt x="7833" y="1424"/>
                                  </a:cubicBezTo>
                                  <a:lnTo>
                                    <a:pt x="7833" y="284"/>
                                  </a:lnTo>
                                  <a:cubicBezTo>
                                    <a:pt x="7833" y="127"/>
                                    <a:pt x="7706" y="0"/>
                                    <a:pt x="7549" y="0"/>
                                  </a:cubicBezTo>
                                  <a:lnTo>
                                    <a:pt x="284" y="0"/>
                                  </a:lnTo>
                                  <a:close/>
                                </a:path>
                              </a:pathLst>
                            </a:custGeom>
                            <a:noFill/>
                            <a:ln w="3175" cap="rnd">
                              <a:solidFill>
                                <a:srgbClr val="000000"/>
                              </a:solidFill>
                              <a:prstDash val="solid"/>
                              <a:round/>
                              <a:headEnd/>
                              <a:tailEnd/>
                            </a:ln>
                          </wps:spPr>
                          <wps:bodyPr/>
                        </wps:wsp>
                      </wpg:grpSp>
                      <wps:wsp>
                        <wps:cNvPr id="55" name="Rectangle 55"/>
                        <wps:cNvSpPr>
                          <a:spLocks noChangeArrowheads="1"/>
                        </wps:cNvSpPr>
                        <wps:spPr bwMode="auto">
                          <a:xfrm>
                            <a:off x="1520825" y="871538"/>
                            <a:ext cx="86836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Raw Materials </w:t>
                              </w:r>
                            </w:p>
                          </w:txbxContent>
                        </wps:txbx>
                        <wps:bodyPr wrap="none" lIns="0" tIns="0" rIns="0" bIns="0">
                          <a:spAutoFit/>
                        </wps:bodyPr>
                      </wps:wsp>
                      <wpg:grpSp>
                        <wpg:cNvPr id="56" name="Group 56"/>
                        <wpg:cNvGrpSpPr>
                          <a:grpSpLocks/>
                        </wpg:cNvGrpSpPr>
                        <wpg:grpSpPr bwMode="auto">
                          <a:xfrm>
                            <a:off x="1200150" y="1712913"/>
                            <a:ext cx="1492250" cy="327025"/>
                            <a:chOff x="1200150" y="1712913"/>
                            <a:chExt cx="940" cy="206"/>
                          </a:xfrm>
                        </wpg:grpSpPr>
                        <wps:wsp>
                          <wps:cNvPr id="220" name="Freeform 220"/>
                          <wps:cNvSpPr>
                            <a:spLocks/>
                          </wps:cNvSpPr>
                          <wps:spPr bwMode="auto">
                            <a:xfrm>
                              <a:off x="1200150" y="1712913"/>
                              <a:ext cx="940" cy="206"/>
                            </a:xfrm>
                            <a:custGeom>
                              <a:avLst/>
                              <a:gdLst>
                                <a:gd name="T0" fmla="*/ 284 w 7833"/>
                                <a:gd name="T1" fmla="*/ 0 h 1709"/>
                                <a:gd name="T2" fmla="*/ 0 w 7833"/>
                                <a:gd name="T3" fmla="*/ 285 h 1709"/>
                                <a:gd name="T4" fmla="*/ 0 w 7833"/>
                                <a:gd name="T5" fmla="*/ 1424 h 1709"/>
                                <a:gd name="T6" fmla="*/ 284 w 7833"/>
                                <a:gd name="T7" fmla="*/ 1709 h 1709"/>
                                <a:gd name="T8" fmla="*/ 7549 w 7833"/>
                                <a:gd name="T9" fmla="*/ 1709 h 1709"/>
                                <a:gd name="T10" fmla="*/ 7833 w 7833"/>
                                <a:gd name="T11" fmla="*/ 1424 h 1709"/>
                                <a:gd name="T12" fmla="*/ 7833 w 7833"/>
                                <a:gd name="T13" fmla="*/ 285 h 1709"/>
                                <a:gd name="T14" fmla="*/ 7549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49" y="1709"/>
                                  </a:lnTo>
                                  <a:cubicBezTo>
                                    <a:pt x="7706" y="1709"/>
                                    <a:pt x="7833" y="1581"/>
                                    <a:pt x="7833" y="1424"/>
                                  </a:cubicBezTo>
                                  <a:lnTo>
                                    <a:pt x="7833" y="285"/>
                                  </a:lnTo>
                                  <a:cubicBezTo>
                                    <a:pt x="7833" y="128"/>
                                    <a:pt x="7706" y="0"/>
                                    <a:pt x="7549" y="0"/>
                                  </a:cubicBezTo>
                                  <a:lnTo>
                                    <a:pt x="284" y="0"/>
                                  </a:lnTo>
                                  <a:close/>
                                </a:path>
                              </a:pathLst>
                            </a:custGeom>
                            <a:solidFill>
                              <a:srgbClr val="BBE0E3"/>
                            </a:solidFill>
                            <a:ln w="0">
                              <a:solidFill>
                                <a:srgbClr val="000000"/>
                              </a:solidFill>
                              <a:prstDash val="solid"/>
                              <a:round/>
                              <a:headEnd/>
                              <a:tailEnd/>
                            </a:ln>
                          </wps:spPr>
                          <wps:bodyPr/>
                        </wps:wsp>
                        <wps:wsp>
                          <wps:cNvPr id="221" name="Freeform 221"/>
                          <wps:cNvSpPr>
                            <a:spLocks/>
                          </wps:cNvSpPr>
                          <wps:spPr bwMode="auto">
                            <a:xfrm>
                              <a:off x="1200150" y="1712913"/>
                              <a:ext cx="940" cy="206"/>
                            </a:xfrm>
                            <a:custGeom>
                              <a:avLst/>
                              <a:gdLst>
                                <a:gd name="T0" fmla="*/ 284 w 7833"/>
                                <a:gd name="T1" fmla="*/ 0 h 1709"/>
                                <a:gd name="T2" fmla="*/ 0 w 7833"/>
                                <a:gd name="T3" fmla="*/ 285 h 1709"/>
                                <a:gd name="T4" fmla="*/ 0 w 7833"/>
                                <a:gd name="T5" fmla="*/ 1424 h 1709"/>
                                <a:gd name="T6" fmla="*/ 284 w 7833"/>
                                <a:gd name="T7" fmla="*/ 1709 h 1709"/>
                                <a:gd name="T8" fmla="*/ 7549 w 7833"/>
                                <a:gd name="T9" fmla="*/ 1709 h 1709"/>
                                <a:gd name="T10" fmla="*/ 7833 w 7833"/>
                                <a:gd name="T11" fmla="*/ 1424 h 1709"/>
                                <a:gd name="T12" fmla="*/ 7833 w 7833"/>
                                <a:gd name="T13" fmla="*/ 285 h 1709"/>
                                <a:gd name="T14" fmla="*/ 7549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49" y="1709"/>
                                  </a:lnTo>
                                  <a:cubicBezTo>
                                    <a:pt x="7706" y="1709"/>
                                    <a:pt x="7833" y="1581"/>
                                    <a:pt x="7833" y="1424"/>
                                  </a:cubicBezTo>
                                  <a:lnTo>
                                    <a:pt x="7833" y="285"/>
                                  </a:lnTo>
                                  <a:cubicBezTo>
                                    <a:pt x="7833" y="128"/>
                                    <a:pt x="7706" y="0"/>
                                    <a:pt x="7549" y="0"/>
                                  </a:cubicBezTo>
                                  <a:lnTo>
                                    <a:pt x="284" y="0"/>
                                  </a:lnTo>
                                  <a:close/>
                                </a:path>
                              </a:pathLst>
                            </a:custGeom>
                            <a:noFill/>
                            <a:ln w="3175" cap="rnd">
                              <a:solidFill>
                                <a:srgbClr val="000000"/>
                              </a:solidFill>
                              <a:prstDash val="solid"/>
                              <a:round/>
                              <a:headEnd/>
                              <a:tailEnd/>
                            </a:ln>
                          </wps:spPr>
                          <wps:bodyPr/>
                        </wps:wsp>
                      </wpg:grpSp>
                      <wps:wsp>
                        <wps:cNvPr id="57" name="Rectangle 57"/>
                        <wps:cNvSpPr>
                          <a:spLocks noChangeArrowheads="1"/>
                        </wps:cNvSpPr>
                        <wps:spPr bwMode="auto">
                          <a:xfrm>
                            <a:off x="1636713" y="1784350"/>
                            <a:ext cx="628650"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Transport  </w:t>
                              </w:r>
                            </w:p>
                          </w:txbxContent>
                        </wps:txbx>
                        <wps:bodyPr wrap="none" lIns="0" tIns="0" rIns="0" bIns="0">
                          <a:spAutoFit/>
                        </wps:bodyPr>
                      </wps:wsp>
                      <wpg:grpSp>
                        <wpg:cNvPr id="58" name="Group 58"/>
                        <wpg:cNvGrpSpPr>
                          <a:grpSpLocks/>
                        </wpg:cNvGrpSpPr>
                        <wpg:grpSpPr bwMode="auto">
                          <a:xfrm>
                            <a:off x="1200150" y="2171700"/>
                            <a:ext cx="1492250" cy="327025"/>
                            <a:chOff x="1200150" y="2171700"/>
                            <a:chExt cx="940" cy="206"/>
                          </a:xfrm>
                        </wpg:grpSpPr>
                        <wps:wsp>
                          <wps:cNvPr id="218" name="Freeform 218"/>
                          <wps:cNvSpPr>
                            <a:spLocks/>
                          </wps:cNvSpPr>
                          <wps:spPr bwMode="auto">
                            <a:xfrm>
                              <a:off x="1200150" y="2171700"/>
                              <a:ext cx="940" cy="206"/>
                            </a:xfrm>
                            <a:custGeom>
                              <a:avLst/>
                              <a:gdLst>
                                <a:gd name="T0" fmla="*/ 284 w 7833"/>
                                <a:gd name="T1" fmla="*/ 0 h 1709"/>
                                <a:gd name="T2" fmla="*/ 0 w 7833"/>
                                <a:gd name="T3" fmla="*/ 285 h 1709"/>
                                <a:gd name="T4" fmla="*/ 0 w 7833"/>
                                <a:gd name="T5" fmla="*/ 1424 h 1709"/>
                                <a:gd name="T6" fmla="*/ 284 w 7833"/>
                                <a:gd name="T7" fmla="*/ 1709 h 1709"/>
                                <a:gd name="T8" fmla="*/ 7549 w 7833"/>
                                <a:gd name="T9" fmla="*/ 1709 h 1709"/>
                                <a:gd name="T10" fmla="*/ 7833 w 7833"/>
                                <a:gd name="T11" fmla="*/ 1424 h 1709"/>
                                <a:gd name="T12" fmla="*/ 7833 w 7833"/>
                                <a:gd name="T13" fmla="*/ 285 h 1709"/>
                                <a:gd name="T14" fmla="*/ 7549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49" y="1709"/>
                                  </a:lnTo>
                                  <a:cubicBezTo>
                                    <a:pt x="7706" y="1709"/>
                                    <a:pt x="7833" y="1581"/>
                                    <a:pt x="7833" y="1424"/>
                                  </a:cubicBezTo>
                                  <a:lnTo>
                                    <a:pt x="7833" y="285"/>
                                  </a:lnTo>
                                  <a:cubicBezTo>
                                    <a:pt x="7833" y="128"/>
                                    <a:pt x="7706" y="0"/>
                                    <a:pt x="7549" y="0"/>
                                  </a:cubicBezTo>
                                  <a:lnTo>
                                    <a:pt x="284" y="0"/>
                                  </a:lnTo>
                                  <a:close/>
                                </a:path>
                              </a:pathLst>
                            </a:custGeom>
                            <a:solidFill>
                              <a:srgbClr val="BBE0E3"/>
                            </a:solidFill>
                            <a:ln w="0">
                              <a:solidFill>
                                <a:srgbClr val="000000"/>
                              </a:solidFill>
                              <a:prstDash val="solid"/>
                              <a:round/>
                              <a:headEnd/>
                              <a:tailEnd/>
                            </a:ln>
                          </wps:spPr>
                          <wps:bodyPr/>
                        </wps:wsp>
                        <wps:wsp>
                          <wps:cNvPr id="219" name="Freeform 219"/>
                          <wps:cNvSpPr>
                            <a:spLocks/>
                          </wps:cNvSpPr>
                          <wps:spPr bwMode="auto">
                            <a:xfrm>
                              <a:off x="1200150" y="2171700"/>
                              <a:ext cx="940" cy="206"/>
                            </a:xfrm>
                            <a:custGeom>
                              <a:avLst/>
                              <a:gdLst>
                                <a:gd name="T0" fmla="*/ 284 w 7833"/>
                                <a:gd name="T1" fmla="*/ 0 h 1709"/>
                                <a:gd name="T2" fmla="*/ 0 w 7833"/>
                                <a:gd name="T3" fmla="*/ 285 h 1709"/>
                                <a:gd name="T4" fmla="*/ 0 w 7833"/>
                                <a:gd name="T5" fmla="*/ 1424 h 1709"/>
                                <a:gd name="T6" fmla="*/ 284 w 7833"/>
                                <a:gd name="T7" fmla="*/ 1709 h 1709"/>
                                <a:gd name="T8" fmla="*/ 7549 w 7833"/>
                                <a:gd name="T9" fmla="*/ 1709 h 1709"/>
                                <a:gd name="T10" fmla="*/ 7833 w 7833"/>
                                <a:gd name="T11" fmla="*/ 1424 h 1709"/>
                                <a:gd name="T12" fmla="*/ 7833 w 7833"/>
                                <a:gd name="T13" fmla="*/ 285 h 1709"/>
                                <a:gd name="T14" fmla="*/ 7549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49" y="1709"/>
                                  </a:lnTo>
                                  <a:cubicBezTo>
                                    <a:pt x="7706" y="1709"/>
                                    <a:pt x="7833" y="1581"/>
                                    <a:pt x="7833" y="1424"/>
                                  </a:cubicBezTo>
                                  <a:lnTo>
                                    <a:pt x="7833" y="285"/>
                                  </a:lnTo>
                                  <a:cubicBezTo>
                                    <a:pt x="7833" y="128"/>
                                    <a:pt x="7706" y="0"/>
                                    <a:pt x="7549" y="0"/>
                                  </a:cubicBezTo>
                                  <a:lnTo>
                                    <a:pt x="284" y="0"/>
                                  </a:lnTo>
                                  <a:close/>
                                </a:path>
                              </a:pathLst>
                            </a:custGeom>
                            <a:noFill/>
                            <a:ln w="3175" cap="rnd">
                              <a:solidFill>
                                <a:srgbClr val="000000"/>
                              </a:solidFill>
                              <a:prstDash val="solid"/>
                              <a:round/>
                              <a:headEnd/>
                              <a:tailEnd/>
                            </a:ln>
                          </wps:spPr>
                          <wps:bodyPr/>
                        </wps:wsp>
                      </wpg:grpSp>
                      <wps:wsp>
                        <wps:cNvPr id="61" name="Rectangle 61"/>
                        <wps:cNvSpPr>
                          <a:spLocks noChangeArrowheads="1"/>
                        </wps:cNvSpPr>
                        <wps:spPr bwMode="auto">
                          <a:xfrm>
                            <a:off x="1570038" y="2160588"/>
                            <a:ext cx="76676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Supply chain </w:t>
                              </w:r>
                            </w:p>
                          </w:txbxContent>
                        </wps:txbx>
                        <wps:bodyPr wrap="none" lIns="0" tIns="0" rIns="0" bIns="0">
                          <a:spAutoFit/>
                        </wps:bodyPr>
                      </wps:wsp>
                      <wps:wsp>
                        <wps:cNvPr id="64" name="Rectangle 64"/>
                        <wps:cNvSpPr>
                          <a:spLocks noChangeArrowheads="1"/>
                        </wps:cNvSpPr>
                        <wps:spPr bwMode="auto">
                          <a:xfrm>
                            <a:off x="1557338" y="2325688"/>
                            <a:ext cx="75882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Procurement</w:t>
                              </w:r>
                            </w:p>
                          </w:txbxContent>
                        </wps:txbx>
                        <wps:bodyPr wrap="none" lIns="0" tIns="0" rIns="0" bIns="0">
                          <a:spAutoFit/>
                        </wps:bodyPr>
                      </wps:wsp>
                      <wpg:grpSp>
                        <wpg:cNvPr id="67" name="Group 67"/>
                        <wpg:cNvGrpSpPr>
                          <a:grpSpLocks/>
                        </wpg:cNvGrpSpPr>
                        <wpg:grpSpPr bwMode="auto">
                          <a:xfrm>
                            <a:off x="1200150" y="1257300"/>
                            <a:ext cx="1492250" cy="325438"/>
                            <a:chOff x="1200150" y="1257300"/>
                            <a:chExt cx="940" cy="205"/>
                          </a:xfrm>
                        </wpg:grpSpPr>
                        <wps:wsp>
                          <wps:cNvPr id="216" name="Freeform 216"/>
                          <wps:cNvSpPr>
                            <a:spLocks/>
                          </wps:cNvSpPr>
                          <wps:spPr bwMode="auto">
                            <a:xfrm>
                              <a:off x="1200150" y="1257300"/>
                              <a:ext cx="940" cy="205"/>
                            </a:xfrm>
                            <a:custGeom>
                              <a:avLst/>
                              <a:gdLst>
                                <a:gd name="T0" fmla="*/ 284 w 7833"/>
                                <a:gd name="T1" fmla="*/ 0 h 1708"/>
                                <a:gd name="T2" fmla="*/ 0 w 7833"/>
                                <a:gd name="T3" fmla="*/ 284 h 1708"/>
                                <a:gd name="T4" fmla="*/ 0 w 7833"/>
                                <a:gd name="T5" fmla="*/ 1424 h 1708"/>
                                <a:gd name="T6" fmla="*/ 284 w 7833"/>
                                <a:gd name="T7" fmla="*/ 1708 h 1708"/>
                                <a:gd name="T8" fmla="*/ 7549 w 7833"/>
                                <a:gd name="T9" fmla="*/ 1708 h 1708"/>
                                <a:gd name="T10" fmla="*/ 7833 w 7833"/>
                                <a:gd name="T11" fmla="*/ 1424 h 1708"/>
                                <a:gd name="T12" fmla="*/ 7833 w 7833"/>
                                <a:gd name="T13" fmla="*/ 284 h 1708"/>
                                <a:gd name="T14" fmla="*/ 7549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49" y="1708"/>
                                  </a:lnTo>
                                  <a:cubicBezTo>
                                    <a:pt x="7706" y="1708"/>
                                    <a:pt x="7833" y="1581"/>
                                    <a:pt x="7833" y="1424"/>
                                  </a:cubicBezTo>
                                  <a:lnTo>
                                    <a:pt x="7833" y="284"/>
                                  </a:lnTo>
                                  <a:cubicBezTo>
                                    <a:pt x="7833" y="127"/>
                                    <a:pt x="7706" y="0"/>
                                    <a:pt x="7549" y="0"/>
                                  </a:cubicBezTo>
                                  <a:lnTo>
                                    <a:pt x="284" y="0"/>
                                  </a:lnTo>
                                  <a:close/>
                                </a:path>
                              </a:pathLst>
                            </a:custGeom>
                            <a:solidFill>
                              <a:srgbClr val="BBE0E3"/>
                            </a:solidFill>
                            <a:ln w="0">
                              <a:solidFill>
                                <a:srgbClr val="000000"/>
                              </a:solidFill>
                              <a:prstDash val="solid"/>
                              <a:round/>
                              <a:headEnd/>
                              <a:tailEnd/>
                            </a:ln>
                          </wps:spPr>
                          <wps:bodyPr/>
                        </wps:wsp>
                        <wps:wsp>
                          <wps:cNvPr id="217" name="Freeform 217"/>
                          <wps:cNvSpPr>
                            <a:spLocks/>
                          </wps:cNvSpPr>
                          <wps:spPr bwMode="auto">
                            <a:xfrm>
                              <a:off x="1200150" y="1257300"/>
                              <a:ext cx="940" cy="205"/>
                            </a:xfrm>
                            <a:custGeom>
                              <a:avLst/>
                              <a:gdLst>
                                <a:gd name="T0" fmla="*/ 284 w 7833"/>
                                <a:gd name="T1" fmla="*/ 0 h 1708"/>
                                <a:gd name="T2" fmla="*/ 0 w 7833"/>
                                <a:gd name="T3" fmla="*/ 284 h 1708"/>
                                <a:gd name="T4" fmla="*/ 0 w 7833"/>
                                <a:gd name="T5" fmla="*/ 1424 h 1708"/>
                                <a:gd name="T6" fmla="*/ 284 w 7833"/>
                                <a:gd name="T7" fmla="*/ 1708 h 1708"/>
                                <a:gd name="T8" fmla="*/ 7549 w 7833"/>
                                <a:gd name="T9" fmla="*/ 1708 h 1708"/>
                                <a:gd name="T10" fmla="*/ 7833 w 7833"/>
                                <a:gd name="T11" fmla="*/ 1424 h 1708"/>
                                <a:gd name="T12" fmla="*/ 7833 w 7833"/>
                                <a:gd name="T13" fmla="*/ 284 h 1708"/>
                                <a:gd name="T14" fmla="*/ 7549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49" y="1708"/>
                                  </a:lnTo>
                                  <a:cubicBezTo>
                                    <a:pt x="7706" y="1708"/>
                                    <a:pt x="7833" y="1581"/>
                                    <a:pt x="7833" y="1424"/>
                                  </a:cubicBezTo>
                                  <a:lnTo>
                                    <a:pt x="7833" y="284"/>
                                  </a:lnTo>
                                  <a:cubicBezTo>
                                    <a:pt x="7833" y="127"/>
                                    <a:pt x="7706" y="0"/>
                                    <a:pt x="7549" y="0"/>
                                  </a:cubicBezTo>
                                  <a:lnTo>
                                    <a:pt x="284" y="0"/>
                                  </a:lnTo>
                                  <a:close/>
                                </a:path>
                              </a:pathLst>
                            </a:custGeom>
                            <a:noFill/>
                            <a:ln w="3175" cap="rnd">
                              <a:solidFill>
                                <a:srgbClr val="000000"/>
                              </a:solidFill>
                              <a:prstDash val="solid"/>
                              <a:round/>
                              <a:headEnd/>
                              <a:tailEnd/>
                            </a:ln>
                          </wps:spPr>
                          <wps:bodyPr/>
                        </wps:wsp>
                      </wpg:grpSp>
                      <wps:wsp>
                        <wps:cNvPr id="68" name="Rectangle 68"/>
                        <wps:cNvSpPr>
                          <a:spLocks noChangeArrowheads="1"/>
                        </wps:cNvSpPr>
                        <wps:spPr bwMode="auto">
                          <a:xfrm>
                            <a:off x="1511300" y="1246188"/>
                            <a:ext cx="884238"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Manufacture &amp;</w:t>
                              </w:r>
                            </w:p>
                          </w:txbxContent>
                        </wps:txbx>
                        <wps:bodyPr wrap="none" lIns="0" tIns="0" rIns="0" bIns="0">
                          <a:spAutoFit/>
                        </wps:bodyPr>
                      </wps:wsp>
                      <wps:wsp>
                        <wps:cNvPr id="69" name="Rectangle 69"/>
                        <wps:cNvSpPr>
                          <a:spLocks noChangeArrowheads="1"/>
                        </wps:cNvSpPr>
                        <wps:spPr bwMode="auto">
                          <a:xfrm>
                            <a:off x="1660525" y="1411288"/>
                            <a:ext cx="58737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Assembly </w:t>
                              </w:r>
                            </w:p>
                          </w:txbxContent>
                        </wps:txbx>
                        <wps:bodyPr wrap="none" lIns="0" tIns="0" rIns="0" bIns="0">
                          <a:spAutoFit/>
                        </wps:bodyPr>
                      </wps:wsp>
                      <wpg:grpSp>
                        <wpg:cNvPr id="70" name="Group 70"/>
                        <wpg:cNvGrpSpPr>
                          <a:grpSpLocks/>
                        </wpg:cNvGrpSpPr>
                        <wpg:grpSpPr bwMode="auto">
                          <a:xfrm>
                            <a:off x="2887663" y="798513"/>
                            <a:ext cx="1492250" cy="325437"/>
                            <a:chOff x="2887663" y="798513"/>
                            <a:chExt cx="940" cy="205"/>
                          </a:xfrm>
                        </wpg:grpSpPr>
                        <wps:wsp>
                          <wps:cNvPr id="214" name="Freeform 214"/>
                          <wps:cNvSpPr>
                            <a:spLocks/>
                          </wps:cNvSpPr>
                          <wps:spPr bwMode="auto">
                            <a:xfrm>
                              <a:off x="2887663" y="798513"/>
                              <a:ext cx="940" cy="205"/>
                            </a:xfrm>
                            <a:custGeom>
                              <a:avLst/>
                              <a:gdLst>
                                <a:gd name="T0" fmla="*/ 284 w 7833"/>
                                <a:gd name="T1" fmla="*/ 0 h 1708"/>
                                <a:gd name="T2" fmla="*/ 0 w 7833"/>
                                <a:gd name="T3" fmla="*/ 284 h 1708"/>
                                <a:gd name="T4" fmla="*/ 0 w 7833"/>
                                <a:gd name="T5" fmla="*/ 1424 h 1708"/>
                                <a:gd name="T6" fmla="*/ 284 w 7833"/>
                                <a:gd name="T7" fmla="*/ 1708 h 1708"/>
                                <a:gd name="T8" fmla="*/ 7550 w 7833"/>
                                <a:gd name="T9" fmla="*/ 1708 h 1708"/>
                                <a:gd name="T10" fmla="*/ 7833 w 7833"/>
                                <a:gd name="T11" fmla="*/ 1424 h 1708"/>
                                <a:gd name="T12" fmla="*/ 7833 w 7833"/>
                                <a:gd name="T13" fmla="*/ 284 h 1708"/>
                                <a:gd name="T14" fmla="*/ 7550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50" y="1708"/>
                                  </a:lnTo>
                                  <a:cubicBezTo>
                                    <a:pt x="7706" y="1708"/>
                                    <a:pt x="7833" y="1581"/>
                                    <a:pt x="7833" y="1424"/>
                                  </a:cubicBezTo>
                                  <a:lnTo>
                                    <a:pt x="7833" y="284"/>
                                  </a:lnTo>
                                  <a:cubicBezTo>
                                    <a:pt x="7833" y="127"/>
                                    <a:pt x="7706" y="0"/>
                                    <a:pt x="7550" y="0"/>
                                  </a:cubicBezTo>
                                  <a:lnTo>
                                    <a:pt x="284" y="0"/>
                                  </a:lnTo>
                                  <a:close/>
                                </a:path>
                              </a:pathLst>
                            </a:custGeom>
                            <a:solidFill>
                              <a:srgbClr val="BBE0E3"/>
                            </a:solidFill>
                            <a:ln w="0">
                              <a:solidFill>
                                <a:srgbClr val="000000"/>
                              </a:solidFill>
                              <a:prstDash val="solid"/>
                              <a:round/>
                              <a:headEnd/>
                              <a:tailEnd/>
                            </a:ln>
                          </wps:spPr>
                          <wps:bodyPr/>
                        </wps:wsp>
                        <wps:wsp>
                          <wps:cNvPr id="215" name="Freeform 215"/>
                          <wps:cNvSpPr>
                            <a:spLocks/>
                          </wps:cNvSpPr>
                          <wps:spPr bwMode="auto">
                            <a:xfrm>
                              <a:off x="2887663" y="798513"/>
                              <a:ext cx="940" cy="205"/>
                            </a:xfrm>
                            <a:custGeom>
                              <a:avLst/>
                              <a:gdLst>
                                <a:gd name="T0" fmla="*/ 284 w 7833"/>
                                <a:gd name="T1" fmla="*/ 0 h 1708"/>
                                <a:gd name="T2" fmla="*/ 0 w 7833"/>
                                <a:gd name="T3" fmla="*/ 284 h 1708"/>
                                <a:gd name="T4" fmla="*/ 0 w 7833"/>
                                <a:gd name="T5" fmla="*/ 1424 h 1708"/>
                                <a:gd name="T6" fmla="*/ 284 w 7833"/>
                                <a:gd name="T7" fmla="*/ 1708 h 1708"/>
                                <a:gd name="T8" fmla="*/ 7550 w 7833"/>
                                <a:gd name="T9" fmla="*/ 1708 h 1708"/>
                                <a:gd name="T10" fmla="*/ 7833 w 7833"/>
                                <a:gd name="T11" fmla="*/ 1424 h 1708"/>
                                <a:gd name="T12" fmla="*/ 7833 w 7833"/>
                                <a:gd name="T13" fmla="*/ 284 h 1708"/>
                                <a:gd name="T14" fmla="*/ 7550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50" y="1708"/>
                                  </a:lnTo>
                                  <a:cubicBezTo>
                                    <a:pt x="7706" y="1708"/>
                                    <a:pt x="7833" y="1581"/>
                                    <a:pt x="7833" y="1424"/>
                                  </a:cubicBezTo>
                                  <a:lnTo>
                                    <a:pt x="7833" y="284"/>
                                  </a:lnTo>
                                  <a:cubicBezTo>
                                    <a:pt x="7833" y="127"/>
                                    <a:pt x="7706" y="0"/>
                                    <a:pt x="7550" y="0"/>
                                  </a:cubicBezTo>
                                  <a:lnTo>
                                    <a:pt x="284" y="0"/>
                                  </a:lnTo>
                                  <a:close/>
                                </a:path>
                              </a:pathLst>
                            </a:custGeom>
                            <a:noFill/>
                            <a:ln w="3175" cap="rnd">
                              <a:solidFill>
                                <a:srgbClr val="000000"/>
                              </a:solidFill>
                              <a:prstDash val="solid"/>
                              <a:round/>
                              <a:headEnd/>
                              <a:tailEnd/>
                            </a:ln>
                          </wps:spPr>
                          <wps:bodyPr/>
                        </wps:wsp>
                      </wpg:grpSp>
                      <wps:wsp>
                        <wps:cNvPr id="73" name="Rectangle 73"/>
                        <wps:cNvSpPr>
                          <a:spLocks noChangeArrowheads="1"/>
                        </wps:cNvSpPr>
                        <wps:spPr bwMode="auto">
                          <a:xfrm>
                            <a:off x="3452813" y="788988"/>
                            <a:ext cx="37306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Power</w:t>
                              </w:r>
                            </w:p>
                          </w:txbxContent>
                        </wps:txbx>
                        <wps:bodyPr wrap="none" lIns="0" tIns="0" rIns="0" bIns="0">
                          <a:spAutoFit/>
                        </wps:bodyPr>
                      </wps:wsp>
                      <wps:wsp>
                        <wps:cNvPr id="74" name="Rectangle 74"/>
                        <wps:cNvSpPr>
                          <a:spLocks noChangeArrowheads="1"/>
                        </wps:cNvSpPr>
                        <wps:spPr bwMode="auto">
                          <a:xfrm>
                            <a:off x="3221038" y="954088"/>
                            <a:ext cx="77787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Management</w:t>
                              </w:r>
                            </w:p>
                          </w:txbxContent>
                        </wps:txbx>
                        <wps:bodyPr wrap="none" lIns="0" tIns="0" rIns="0" bIns="0">
                          <a:spAutoFit/>
                        </wps:bodyPr>
                      </wps:wsp>
                      <wpg:grpSp>
                        <wpg:cNvPr id="75" name="Group 75"/>
                        <wpg:cNvGrpSpPr>
                          <a:grpSpLocks/>
                        </wpg:cNvGrpSpPr>
                        <wpg:grpSpPr bwMode="auto">
                          <a:xfrm>
                            <a:off x="2887663" y="1712913"/>
                            <a:ext cx="1492250" cy="327025"/>
                            <a:chOff x="2887663" y="1712913"/>
                            <a:chExt cx="940" cy="206"/>
                          </a:xfrm>
                        </wpg:grpSpPr>
                        <wps:wsp>
                          <wps:cNvPr id="212" name="Freeform 212"/>
                          <wps:cNvSpPr>
                            <a:spLocks/>
                          </wps:cNvSpPr>
                          <wps:spPr bwMode="auto">
                            <a:xfrm>
                              <a:off x="2887663" y="1712913"/>
                              <a:ext cx="940" cy="206"/>
                            </a:xfrm>
                            <a:custGeom>
                              <a:avLst/>
                              <a:gdLst>
                                <a:gd name="T0" fmla="*/ 284 w 7833"/>
                                <a:gd name="T1" fmla="*/ 0 h 1709"/>
                                <a:gd name="T2" fmla="*/ 0 w 7833"/>
                                <a:gd name="T3" fmla="*/ 285 h 1709"/>
                                <a:gd name="T4" fmla="*/ 0 w 7833"/>
                                <a:gd name="T5" fmla="*/ 1424 h 1709"/>
                                <a:gd name="T6" fmla="*/ 284 w 7833"/>
                                <a:gd name="T7" fmla="*/ 1709 h 1709"/>
                                <a:gd name="T8" fmla="*/ 7550 w 7833"/>
                                <a:gd name="T9" fmla="*/ 1709 h 1709"/>
                                <a:gd name="T10" fmla="*/ 7833 w 7833"/>
                                <a:gd name="T11" fmla="*/ 1424 h 1709"/>
                                <a:gd name="T12" fmla="*/ 7833 w 7833"/>
                                <a:gd name="T13" fmla="*/ 285 h 1709"/>
                                <a:gd name="T14" fmla="*/ 7550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50" y="1709"/>
                                  </a:lnTo>
                                  <a:cubicBezTo>
                                    <a:pt x="7706" y="1709"/>
                                    <a:pt x="7833" y="1581"/>
                                    <a:pt x="7833" y="1424"/>
                                  </a:cubicBezTo>
                                  <a:lnTo>
                                    <a:pt x="7833" y="285"/>
                                  </a:lnTo>
                                  <a:cubicBezTo>
                                    <a:pt x="7833" y="128"/>
                                    <a:pt x="7706" y="0"/>
                                    <a:pt x="7550" y="0"/>
                                  </a:cubicBezTo>
                                  <a:lnTo>
                                    <a:pt x="284" y="0"/>
                                  </a:lnTo>
                                  <a:close/>
                                </a:path>
                              </a:pathLst>
                            </a:custGeom>
                            <a:solidFill>
                              <a:srgbClr val="BBE0E3"/>
                            </a:solidFill>
                            <a:ln w="0">
                              <a:solidFill>
                                <a:srgbClr val="000000"/>
                              </a:solidFill>
                              <a:prstDash val="solid"/>
                              <a:round/>
                              <a:headEnd/>
                              <a:tailEnd/>
                            </a:ln>
                          </wps:spPr>
                          <wps:bodyPr/>
                        </wps:wsp>
                        <wps:wsp>
                          <wps:cNvPr id="213" name="Freeform 213"/>
                          <wps:cNvSpPr>
                            <a:spLocks/>
                          </wps:cNvSpPr>
                          <wps:spPr bwMode="auto">
                            <a:xfrm>
                              <a:off x="2887663" y="1712913"/>
                              <a:ext cx="940" cy="206"/>
                            </a:xfrm>
                            <a:custGeom>
                              <a:avLst/>
                              <a:gdLst>
                                <a:gd name="T0" fmla="*/ 284 w 7833"/>
                                <a:gd name="T1" fmla="*/ 0 h 1709"/>
                                <a:gd name="T2" fmla="*/ 0 w 7833"/>
                                <a:gd name="T3" fmla="*/ 285 h 1709"/>
                                <a:gd name="T4" fmla="*/ 0 w 7833"/>
                                <a:gd name="T5" fmla="*/ 1424 h 1709"/>
                                <a:gd name="T6" fmla="*/ 284 w 7833"/>
                                <a:gd name="T7" fmla="*/ 1709 h 1709"/>
                                <a:gd name="T8" fmla="*/ 7550 w 7833"/>
                                <a:gd name="T9" fmla="*/ 1709 h 1709"/>
                                <a:gd name="T10" fmla="*/ 7833 w 7833"/>
                                <a:gd name="T11" fmla="*/ 1424 h 1709"/>
                                <a:gd name="T12" fmla="*/ 7833 w 7833"/>
                                <a:gd name="T13" fmla="*/ 285 h 1709"/>
                                <a:gd name="T14" fmla="*/ 7550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50" y="1709"/>
                                  </a:lnTo>
                                  <a:cubicBezTo>
                                    <a:pt x="7706" y="1709"/>
                                    <a:pt x="7833" y="1581"/>
                                    <a:pt x="7833" y="1424"/>
                                  </a:cubicBezTo>
                                  <a:lnTo>
                                    <a:pt x="7833" y="285"/>
                                  </a:lnTo>
                                  <a:cubicBezTo>
                                    <a:pt x="7833" y="128"/>
                                    <a:pt x="7706" y="0"/>
                                    <a:pt x="7550" y="0"/>
                                  </a:cubicBezTo>
                                  <a:lnTo>
                                    <a:pt x="284" y="0"/>
                                  </a:lnTo>
                                  <a:close/>
                                </a:path>
                              </a:pathLst>
                            </a:custGeom>
                            <a:noFill/>
                            <a:ln w="3175" cap="rnd">
                              <a:solidFill>
                                <a:srgbClr val="000000"/>
                              </a:solidFill>
                              <a:prstDash val="solid"/>
                              <a:round/>
                              <a:headEnd/>
                              <a:tailEnd/>
                            </a:ln>
                          </wps:spPr>
                          <wps:bodyPr/>
                        </wps:wsp>
                      </wpg:grpSp>
                      <wps:wsp>
                        <wps:cNvPr id="76" name="Rectangle 76"/>
                        <wps:cNvSpPr>
                          <a:spLocks noChangeArrowheads="1"/>
                        </wps:cNvSpPr>
                        <wps:spPr bwMode="auto">
                          <a:xfrm>
                            <a:off x="3190875" y="1784350"/>
                            <a:ext cx="79851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Cooling of ICT</w:t>
                              </w:r>
                            </w:p>
                          </w:txbxContent>
                        </wps:txbx>
                        <wps:bodyPr wrap="none" lIns="0" tIns="0" rIns="0" bIns="0">
                          <a:spAutoFit/>
                        </wps:bodyPr>
                      </wps:wsp>
                      <wpg:grpSp>
                        <wpg:cNvPr id="77" name="Group 77"/>
                        <wpg:cNvGrpSpPr>
                          <a:grpSpLocks/>
                        </wpg:cNvGrpSpPr>
                        <wpg:grpSpPr bwMode="auto">
                          <a:xfrm>
                            <a:off x="2887663" y="2171700"/>
                            <a:ext cx="1492250" cy="327025"/>
                            <a:chOff x="2887663" y="2171700"/>
                            <a:chExt cx="940" cy="206"/>
                          </a:xfrm>
                        </wpg:grpSpPr>
                        <wps:wsp>
                          <wps:cNvPr id="210" name="Freeform 210"/>
                          <wps:cNvSpPr>
                            <a:spLocks/>
                          </wps:cNvSpPr>
                          <wps:spPr bwMode="auto">
                            <a:xfrm>
                              <a:off x="2887663" y="2171700"/>
                              <a:ext cx="940" cy="206"/>
                            </a:xfrm>
                            <a:custGeom>
                              <a:avLst/>
                              <a:gdLst>
                                <a:gd name="T0" fmla="*/ 284 w 7833"/>
                                <a:gd name="T1" fmla="*/ 0 h 1709"/>
                                <a:gd name="T2" fmla="*/ 0 w 7833"/>
                                <a:gd name="T3" fmla="*/ 285 h 1709"/>
                                <a:gd name="T4" fmla="*/ 0 w 7833"/>
                                <a:gd name="T5" fmla="*/ 1424 h 1709"/>
                                <a:gd name="T6" fmla="*/ 284 w 7833"/>
                                <a:gd name="T7" fmla="*/ 1709 h 1709"/>
                                <a:gd name="T8" fmla="*/ 7550 w 7833"/>
                                <a:gd name="T9" fmla="*/ 1709 h 1709"/>
                                <a:gd name="T10" fmla="*/ 7833 w 7833"/>
                                <a:gd name="T11" fmla="*/ 1424 h 1709"/>
                                <a:gd name="T12" fmla="*/ 7833 w 7833"/>
                                <a:gd name="T13" fmla="*/ 285 h 1709"/>
                                <a:gd name="T14" fmla="*/ 7550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50" y="1709"/>
                                  </a:lnTo>
                                  <a:cubicBezTo>
                                    <a:pt x="7706" y="1709"/>
                                    <a:pt x="7833" y="1581"/>
                                    <a:pt x="7833" y="1424"/>
                                  </a:cubicBezTo>
                                  <a:lnTo>
                                    <a:pt x="7833" y="285"/>
                                  </a:lnTo>
                                  <a:cubicBezTo>
                                    <a:pt x="7833" y="128"/>
                                    <a:pt x="7706" y="0"/>
                                    <a:pt x="7550" y="0"/>
                                  </a:cubicBezTo>
                                  <a:lnTo>
                                    <a:pt x="284" y="0"/>
                                  </a:lnTo>
                                  <a:close/>
                                </a:path>
                              </a:pathLst>
                            </a:custGeom>
                            <a:solidFill>
                              <a:srgbClr val="BBE0E3"/>
                            </a:solidFill>
                            <a:ln w="0">
                              <a:solidFill>
                                <a:srgbClr val="000000"/>
                              </a:solidFill>
                              <a:prstDash val="solid"/>
                              <a:round/>
                              <a:headEnd/>
                              <a:tailEnd/>
                            </a:ln>
                          </wps:spPr>
                          <wps:bodyPr/>
                        </wps:wsp>
                        <wps:wsp>
                          <wps:cNvPr id="211" name="Freeform 211"/>
                          <wps:cNvSpPr>
                            <a:spLocks/>
                          </wps:cNvSpPr>
                          <wps:spPr bwMode="auto">
                            <a:xfrm>
                              <a:off x="2887663" y="2171700"/>
                              <a:ext cx="940" cy="206"/>
                            </a:xfrm>
                            <a:custGeom>
                              <a:avLst/>
                              <a:gdLst>
                                <a:gd name="T0" fmla="*/ 284 w 7833"/>
                                <a:gd name="T1" fmla="*/ 0 h 1709"/>
                                <a:gd name="T2" fmla="*/ 0 w 7833"/>
                                <a:gd name="T3" fmla="*/ 285 h 1709"/>
                                <a:gd name="T4" fmla="*/ 0 w 7833"/>
                                <a:gd name="T5" fmla="*/ 1424 h 1709"/>
                                <a:gd name="T6" fmla="*/ 284 w 7833"/>
                                <a:gd name="T7" fmla="*/ 1709 h 1709"/>
                                <a:gd name="T8" fmla="*/ 7550 w 7833"/>
                                <a:gd name="T9" fmla="*/ 1709 h 1709"/>
                                <a:gd name="T10" fmla="*/ 7833 w 7833"/>
                                <a:gd name="T11" fmla="*/ 1424 h 1709"/>
                                <a:gd name="T12" fmla="*/ 7833 w 7833"/>
                                <a:gd name="T13" fmla="*/ 285 h 1709"/>
                                <a:gd name="T14" fmla="*/ 7550 w 7833"/>
                                <a:gd name="T15" fmla="*/ 0 h 1709"/>
                                <a:gd name="T16" fmla="*/ 284 w 7833"/>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9"/>
                                <a:gd name="T29" fmla="*/ 7833 w 7833"/>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9">
                                  <a:moveTo>
                                    <a:pt x="284" y="0"/>
                                  </a:moveTo>
                                  <a:cubicBezTo>
                                    <a:pt x="127" y="0"/>
                                    <a:pt x="0" y="128"/>
                                    <a:pt x="0" y="285"/>
                                  </a:cubicBezTo>
                                  <a:lnTo>
                                    <a:pt x="0" y="1424"/>
                                  </a:lnTo>
                                  <a:cubicBezTo>
                                    <a:pt x="0" y="1581"/>
                                    <a:pt x="127" y="1709"/>
                                    <a:pt x="284" y="1709"/>
                                  </a:cubicBezTo>
                                  <a:lnTo>
                                    <a:pt x="7550" y="1709"/>
                                  </a:lnTo>
                                  <a:cubicBezTo>
                                    <a:pt x="7706" y="1709"/>
                                    <a:pt x="7833" y="1581"/>
                                    <a:pt x="7833" y="1424"/>
                                  </a:cubicBezTo>
                                  <a:lnTo>
                                    <a:pt x="7833" y="285"/>
                                  </a:lnTo>
                                  <a:cubicBezTo>
                                    <a:pt x="7833" y="128"/>
                                    <a:pt x="7706" y="0"/>
                                    <a:pt x="7550" y="0"/>
                                  </a:cubicBezTo>
                                  <a:lnTo>
                                    <a:pt x="284" y="0"/>
                                  </a:lnTo>
                                  <a:close/>
                                </a:path>
                              </a:pathLst>
                            </a:custGeom>
                            <a:noFill/>
                            <a:ln w="3175" cap="rnd">
                              <a:solidFill>
                                <a:srgbClr val="000000"/>
                              </a:solidFill>
                              <a:prstDash val="solid"/>
                              <a:round/>
                              <a:headEnd/>
                              <a:tailEnd/>
                            </a:ln>
                          </wps:spPr>
                          <wps:bodyPr/>
                        </wps:wsp>
                      </wpg:grpSp>
                      <wps:wsp>
                        <wps:cNvPr id="78" name="Rectangle 78"/>
                        <wps:cNvSpPr>
                          <a:spLocks noChangeArrowheads="1"/>
                        </wps:cNvSpPr>
                        <wps:spPr bwMode="auto">
                          <a:xfrm>
                            <a:off x="3182938" y="2243138"/>
                            <a:ext cx="88741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User Behaviour</w:t>
                              </w:r>
                            </w:p>
                          </w:txbxContent>
                        </wps:txbx>
                        <wps:bodyPr wrap="none" lIns="0" tIns="0" rIns="0" bIns="0">
                          <a:spAutoFit/>
                        </wps:bodyPr>
                      </wps:wsp>
                      <wpg:grpSp>
                        <wpg:cNvPr id="79" name="Group 79"/>
                        <wpg:cNvGrpSpPr>
                          <a:grpSpLocks/>
                        </wpg:cNvGrpSpPr>
                        <wpg:grpSpPr bwMode="auto">
                          <a:xfrm>
                            <a:off x="4575175" y="1257300"/>
                            <a:ext cx="1493838" cy="325438"/>
                            <a:chOff x="4575175" y="1257300"/>
                            <a:chExt cx="941" cy="205"/>
                          </a:xfrm>
                        </wpg:grpSpPr>
                        <wps:wsp>
                          <wps:cNvPr id="208" name="Freeform 208"/>
                          <wps:cNvSpPr>
                            <a:spLocks/>
                          </wps:cNvSpPr>
                          <wps:spPr bwMode="auto">
                            <a:xfrm>
                              <a:off x="4575175" y="1257300"/>
                              <a:ext cx="941" cy="205"/>
                            </a:xfrm>
                            <a:custGeom>
                              <a:avLst/>
                              <a:gdLst>
                                <a:gd name="T0" fmla="*/ 286 w 7842"/>
                                <a:gd name="T1" fmla="*/ 0 h 1708"/>
                                <a:gd name="T2" fmla="*/ 0 w 7842"/>
                                <a:gd name="T3" fmla="*/ 283 h 1708"/>
                                <a:gd name="T4" fmla="*/ 0 w 7842"/>
                                <a:gd name="T5" fmla="*/ 1423 h 1708"/>
                                <a:gd name="T6" fmla="*/ 286 w 7842"/>
                                <a:gd name="T7" fmla="*/ 1708 h 1708"/>
                                <a:gd name="T8" fmla="*/ 7559 w 7842"/>
                                <a:gd name="T9" fmla="*/ 1708 h 1708"/>
                                <a:gd name="T10" fmla="*/ 7842 w 7842"/>
                                <a:gd name="T11" fmla="*/ 1423 h 1708"/>
                                <a:gd name="T12" fmla="*/ 7842 w 7842"/>
                                <a:gd name="T13" fmla="*/ 283 h 1708"/>
                                <a:gd name="T14" fmla="*/ 7559 w 7842"/>
                                <a:gd name="T15" fmla="*/ 0 h 1708"/>
                                <a:gd name="T16" fmla="*/ 286 w 7842"/>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8"/>
                                <a:gd name="T29" fmla="*/ 7842 w 7842"/>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8">
                                  <a:moveTo>
                                    <a:pt x="286" y="0"/>
                                  </a:moveTo>
                                  <a:cubicBezTo>
                                    <a:pt x="129" y="0"/>
                                    <a:pt x="0" y="126"/>
                                    <a:pt x="0" y="283"/>
                                  </a:cubicBezTo>
                                  <a:lnTo>
                                    <a:pt x="0" y="1423"/>
                                  </a:lnTo>
                                  <a:cubicBezTo>
                                    <a:pt x="0" y="1580"/>
                                    <a:pt x="129" y="1708"/>
                                    <a:pt x="286" y="1708"/>
                                  </a:cubicBezTo>
                                  <a:lnTo>
                                    <a:pt x="7559" y="1708"/>
                                  </a:lnTo>
                                  <a:cubicBezTo>
                                    <a:pt x="7716" y="1708"/>
                                    <a:pt x="7842" y="1580"/>
                                    <a:pt x="7842" y="1423"/>
                                  </a:cubicBezTo>
                                  <a:lnTo>
                                    <a:pt x="7842" y="283"/>
                                  </a:lnTo>
                                  <a:cubicBezTo>
                                    <a:pt x="7842" y="126"/>
                                    <a:pt x="7716" y="0"/>
                                    <a:pt x="7559" y="0"/>
                                  </a:cubicBezTo>
                                  <a:lnTo>
                                    <a:pt x="286" y="0"/>
                                  </a:lnTo>
                                  <a:close/>
                                </a:path>
                              </a:pathLst>
                            </a:custGeom>
                            <a:solidFill>
                              <a:srgbClr val="BBE0E3"/>
                            </a:solidFill>
                            <a:ln w="0">
                              <a:solidFill>
                                <a:srgbClr val="000000"/>
                              </a:solidFill>
                              <a:prstDash val="solid"/>
                              <a:round/>
                              <a:headEnd/>
                              <a:tailEnd/>
                            </a:ln>
                          </wps:spPr>
                          <wps:bodyPr/>
                        </wps:wsp>
                        <wps:wsp>
                          <wps:cNvPr id="209" name="Freeform 209"/>
                          <wps:cNvSpPr>
                            <a:spLocks/>
                          </wps:cNvSpPr>
                          <wps:spPr bwMode="auto">
                            <a:xfrm>
                              <a:off x="4575175" y="1257300"/>
                              <a:ext cx="941" cy="205"/>
                            </a:xfrm>
                            <a:custGeom>
                              <a:avLst/>
                              <a:gdLst>
                                <a:gd name="T0" fmla="*/ 286 w 7842"/>
                                <a:gd name="T1" fmla="*/ 0 h 1708"/>
                                <a:gd name="T2" fmla="*/ 0 w 7842"/>
                                <a:gd name="T3" fmla="*/ 283 h 1708"/>
                                <a:gd name="T4" fmla="*/ 0 w 7842"/>
                                <a:gd name="T5" fmla="*/ 1423 h 1708"/>
                                <a:gd name="T6" fmla="*/ 286 w 7842"/>
                                <a:gd name="T7" fmla="*/ 1708 h 1708"/>
                                <a:gd name="T8" fmla="*/ 7559 w 7842"/>
                                <a:gd name="T9" fmla="*/ 1708 h 1708"/>
                                <a:gd name="T10" fmla="*/ 7842 w 7842"/>
                                <a:gd name="T11" fmla="*/ 1423 h 1708"/>
                                <a:gd name="T12" fmla="*/ 7842 w 7842"/>
                                <a:gd name="T13" fmla="*/ 283 h 1708"/>
                                <a:gd name="T14" fmla="*/ 7559 w 7842"/>
                                <a:gd name="T15" fmla="*/ 0 h 1708"/>
                                <a:gd name="T16" fmla="*/ 286 w 7842"/>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8"/>
                                <a:gd name="T29" fmla="*/ 7842 w 7842"/>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8">
                                  <a:moveTo>
                                    <a:pt x="286" y="0"/>
                                  </a:moveTo>
                                  <a:cubicBezTo>
                                    <a:pt x="129" y="0"/>
                                    <a:pt x="0" y="126"/>
                                    <a:pt x="0" y="283"/>
                                  </a:cubicBezTo>
                                  <a:lnTo>
                                    <a:pt x="0" y="1423"/>
                                  </a:lnTo>
                                  <a:cubicBezTo>
                                    <a:pt x="0" y="1580"/>
                                    <a:pt x="129" y="1708"/>
                                    <a:pt x="286" y="1708"/>
                                  </a:cubicBezTo>
                                  <a:lnTo>
                                    <a:pt x="7559" y="1708"/>
                                  </a:lnTo>
                                  <a:cubicBezTo>
                                    <a:pt x="7716" y="1708"/>
                                    <a:pt x="7842" y="1580"/>
                                    <a:pt x="7842" y="1423"/>
                                  </a:cubicBezTo>
                                  <a:lnTo>
                                    <a:pt x="7842" y="283"/>
                                  </a:lnTo>
                                  <a:cubicBezTo>
                                    <a:pt x="7842" y="126"/>
                                    <a:pt x="7716" y="0"/>
                                    <a:pt x="7559" y="0"/>
                                  </a:cubicBezTo>
                                  <a:lnTo>
                                    <a:pt x="286" y="0"/>
                                  </a:lnTo>
                                  <a:close/>
                                </a:path>
                              </a:pathLst>
                            </a:custGeom>
                            <a:noFill/>
                            <a:ln w="3175" cap="rnd">
                              <a:solidFill>
                                <a:srgbClr val="000000"/>
                              </a:solidFill>
                              <a:prstDash val="solid"/>
                              <a:round/>
                              <a:headEnd/>
                              <a:tailEnd/>
                            </a:ln>
                          </wps:spPr>
                          <wps:bodyPr/>
                        </wps:wsp>
                      </wpg:grpSp>
                      <wps:wsp>
                        <wps:cNvPr id="80" name="Rectangle 80"/>
                        <wps:cNvSpPr>
                          <a:spLocks noChangeArrowheads="1"/>
                        </wps:cNvSpPr>
                        <wps:spPr bwMode="auto">
                          <a:xfrm>
                            <a:off x="5099050" y="1328738"/>
                            <a:ext cx="45561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Donate </w:t>
                              </w:r>
                            </w:p>
                          </w:txbxContent>
                        </wps:txbx>
                        <wps:bodyPr wrap="none" lIns="0" tIns="0" rIns="0" bIns="0">
                          <a:spAutoFit/>
                        </wps:bodyPr>
                      </wps:wsp>
                      <wpg:grpSp>
                        <wpg:cNvPr id="81" name="Group 81"/>
                        <wpg:cNvGrpSpPr>
                          <a:grpSpLocks/>
                        </wpg:cNvGrpSpPr>
                        <wpg:grpSpPr bwMode="auto">
                          <a:xfrm>
                            <a:off x="4573588" y="798513"/>
                            <a:ext cx="1493837" cy="327025"/>
                            <a:chOff x="4573588" y="798513"/>
                            <a:chExt cx="941" cy="206"/>
                          </a:xfrm>
                        </wpg:grpSpPr>
                        <wps:wsp>
                          <wps:cNvPr id="206" name="Freeform 206"/>
                          <wps:cNvSpPr>
                            <a:spLocks/>
                          </wps:cNvSpPr>
                          <wps:spPr bwMode="auto">
                            <a:xfrm>
                              <a:off x="4573588" y="798513"/>
                              <a:ext cx="941" cy="206"/>
                            </a:xfrm>
                            <a:custGeom>
                              <a:avLst/>
                              <a:gdLst>
                                <a:gd name="T0" fmla="*/ 285 w 7842"/>
                                <a:gd name="T1" fmla="*/ 0 h 1716"/>
                                <a:gd name="T2" fmla="*/ 0 w 7842"/>
                                <a:gd name="T3" fmla="*/ 285 h 1716"/>
                                <a:gd name="T4" fmla="*/ 0 w 7842"/>
                                <a:gd name="T5" fmla="*/ 1430 h 1716"/>
                                <a:gd name="T6" fmla="*/ 285 w 7842"/>
                                <a:gd name="T7" fmla="*/ 1716 h 1716"/>
                                <a:gd name="T8" fmla="*/ 7557 w 7842"/>
                                <a:gd name="T9" fmla="*/ 1716 h 1716"/>
                                <a:gd name="T10" fmla="*/ 7842 w 7842"/>
                                <a:gd name="T11" fmla="*/ 1430 h 1716"/>
                                <a:gd name="T12" fmla="*/ 7842 w 7842"/>
                                <a:gd name="T13" fmla="*/ 285 h 1716"/>
                                <a:gd name="T14" fmla="*/ 7557 w 7842"/>
                                <a:gd name="T15" fmla="*/ 0 h 1716"/>
                                <a:gd name="T16" fmla="*/ 285 w 7842"/>
                                <a:gd name="T17" fmla="*/ 0 h 1716"/>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16"/>
                                <a:gd name="T29" fmla="*/ 7842 w 7842"/>
                                <a:gd name="T30" fmla="*/ 1716 h 171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16">
                                  <a:moveTo>
                                    <a:pt x="285" y="0"/>
                                  </a:moveTo>
                                  <a:cubicBezTo>
                                    <a:pt x="128" y="0"/>
                                    <a:pt x="0" y="127"/>
                                    <a:pt x="0" y="285"/>
                                  </a:cubicBezTo>
                                  <a:lnTo>
                                    <a:pt x="0" y="1430"/>
                                  </a:lnTo>
                                  <a:cubicBezTo>
                                    <a:pt x="0" y="1588"/>
                                    <a:pt x="128" y="1716"/>
                                    <a:pt x="285" y="1716"/>
                                  </a:cubicBezTo>
                                  <a:lnTo>
                                    <a:pt x="7557" y="1716"/>
                                  </a:lnTo>
                                  <a:cubicBezTo>
                                    <a:pt x="7715" y="1716"/>
                                    <a:pt x="7842" y="1588"/>
                                    <a:pt x="7842" y="1430"/>
                                  </a:cubicBezTo>
                                  <a:lnTo>
                                    <a:pt x="7842" y="285"/>
                                  </a:lnTo>
                                  <a:cubicBezTo>
                                    <a:pt x="7842" y="127"/>
                                    <a:pt x="7715" y="0"/>
                                    <a:pt x="7557" y="0"/>
                                  </a:cubicBezTo>
                                  <a:lnTo>
                                    <a:pt x="285" y="0"/>
                                  </a:lnTo>
                                  <a:close/>
                                </a:path>
                              </a:pathLst>
                            </a:custGeom>
                            <a:solidFill>
                              <a:srgbClr val="BBE0E3"/>
                            </a:solidFill>
                            <a:ln w="0">
                              <a:solidFill>
                                <a:srgbClr val="000000"/>
                              </a:solidFill>
                              <a:prstDash val="solid"/>
                              <a:round/>
                              <a:headEnd/>
                              <a:tailEnd/>
                            </a:ln>
                          </wps:spPr>
                          <wps:bodyPr/>
                        </wps:wsp>
                        <wps:wsp>
                          <wps:cNvPr id="207" name="Freeform 207"/>
                          <wps:cNvSpPr>
                            <a:spLocks/>
                          </wps:cNvSpPr>
                          <wps:spPr bwMode="auto">
                            <a:xfrm>
                              <a:off x="4573588" y="798513"/>
                              <a:ext cx="941" cy="206"/>
                            </a:xfrm>
                            <a:custGeom>
                              <a:avLst/>
                              <a:gdLst>
                                <a:gd name="T0" fmla="*/ 285 w 7842"/>
                                <a:gd name="T1" fmla="*/ 0 h 1716"/>
                                <a:gd name="T2" fmla="*/ 0 w 7842"/>
                                <a:gd name="T3" fmla="*/ 285 h 1716"/>
                                <a:gd name="T4" fmla="*/ 0 w 7842"/>
                                <a:gd name="T5" fmla="*/ 1430 h 1716"/>
                                <a:gd name="T6" fmla="*/ 285 w 7842"/>
                                <a:gd name="T7" fmla="*/ 1716 h 1716"/>
                                <a:gd name="T8" fmla="*/ 7557 w 7842"/>
                                <a:gd name="T9" fmla="*/ 1716 h 1716"/>
                                <a:gd name="T10" fmla="*/ 7842 w 7842"/>
                                <a:gd name="T11" fmla="*/ 1430 h 1716"/>
                                <a:gd name="T12" fmla="*/ 7842 w 7842"/>
                                <a:gd name="T13" fmla="*/ 285 h 1716"/>
                                <a:gd name="T14" fmla="*/ 7557 w 7842"/>
                                <a:gd name="T15" fmla="*/ 0 h 1716"/>
                                <a:gd name="T16" fmla="*/ 285 w 7842"/>
                                <a:gd name="T17" fmla="*/ 0 h 1716"/>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16"/>
                                <a:gd name="T29" fmla="*/ 7842 w 7842"/>
                                <a:gd name="T30" fmla="*/ 1716 h 171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16">
                                  <a:moveTo>
                                    <a:pt x="285" y="0"/>
                                  </a:moveTo>
                                  <a:cubicBezTo>
                                    <a:pt x="128" y="0"/>
                                    <a:pt x="0" y="127"/>
                                    <a:pt x="0" y="285"/>
                                  </a:cubicBezTo>
                                  <a:lnTo>
                                    <a:pt x="0" y="1430"/>
                                  </a:lnTo>
                                  <a:cubicBezTo>
                                    <a:pt x="0" y="1588"/>
                                    <a:pt x="128" y="1716"/>
                                    <a:pt x="285" y="1716"/>
                                  </a:cubicBezTo>
                                  <a:lnTo>
                                    <a:pt x="7557" y="1716"/>
                                  </a:lnTo>
                                  <a:cubicBezTo>
                                    <a:pt x="7715" y="1716"/>
                                    <a:pt x="7842" y="1588"/>
                                    <a:pt x="7842" y="1430"/>
                                  </a:cubicBezTo>
                                  <a:lnTo>
                                    <a:pt x="7842" y="285"/>
                                  </a:lnTo>
                                  <a:cubicBezTo>
                                    <a:pt x="7842" y="127"/>
                                    <a:pt x="7715" y="0"/>
                                    <a:pt x="7557" y="0"/>
                                  </a:cubicBezTo>
                                  <a:lnTo>
                                    <a:pt x="285" y="0"/>
                                  </a:lnTo>
                                  <a:close/>
                                </a:path>
                              </a:pathLst>
                            </a:custGeom>
                            <a:noFill/>
                            <a:ln w="3175" cap="rnd">
                              <a:solidFill>
                                <a:srgbClr val="000000"/>
                              </a:solidFill>
                              <a:prstDash val="solid"/>
                              <a:round/>
                              <a:headEnd/>
                              <a:tailEnd/>
                            </a:ln>
                          </wps:spPr>
                          <wps:bodyPr/>
                        </wps:wsp>
                      </wpg:grpSp>
                      <wps:wsp>
                        <wps:cNvPr id="82" name="Rectangle 82"/>
                        <wps:cNvSpPr>
                          <a:spLocks noChangeArrowheads="1"/>
                        </wps:cNvSpPr>
                        <wps:spPr bwMode="auto">
                          <a:xfrm>
                            <a:off x="4827588" y="871538"/>
                            <a:ext cx="14922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w:t>
                              </w:r>
                            </w:p>
                          </w:txbxContent>
                        </wps:txbx>
                        <wps:bodyPr wrap="none" lIns="0" tIns="0" rIns="0" bIns="0">
                          <a:spAutoFit/>
                        </wps:bodyPr>
                      </wps:wsp>
                      <wps:wsp>
                        <wps:cNvPr id="83" name="Rectangle 83"/>
                        <wps:cNvSpPr>
                          <a:spLocks noChangeArrowheads="1"/>
                        </wps:cNvSpPr>
                        <wps:spPr bwMode="auto">
                          <a:xfrm>
                            <a:off x="4973638" y="871538"/>
                            <a:ext cx="4286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t>
                              </w:r>
                            </w:p>
                          </w:txbxContent>
                        </wps:txbx>
                        <wps:bodyPr wrap="none" lIns="0" tIns="0" rIns="0" bIns="0">
                          <a:spAutoFit/>
                        </wps:bodyPr>
                      </wps:wsp>
                      <wps:wsp>
                        <wps:cNvPr id="84" name="Rectangle 84"/>
                        <wps:cNvSpPr>
                          <a:spLocks noChangeArrowheads="1"/>
                        </wps:cNvSpPr>
                        <wps:spPr bwMode="auto">
                          <a:xfrm>
                            <a:off x="5016500" y="871538"/>
                            <a:ext cx="325438"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cycle,</w:t>
                              </w:r>
                            </w:p>
                          </w:txbxContent>
                        </wps:txbx>
                        <wps:bodyPr wrap="none" lIns="0" tIns="0" rIns="0" bIns="0">
                          <a:spAutoFit/>
                        </wps:bodyPr>
                      </wps:wsp>
                      <wps:wsp>
                        <wps:cNvPr id="85" name="Rectangle 85"/>
                        <wps:cNvSpPr>
                          <a:spLocks noChangeArrowheads="1"/>
                        </wps:cNvSpPr>
                        <wps:spPr bwMode="auto">
                          <a:xfrm>
                            <a:off x="5364163" y="871538"/>
                            <a:ext cx="46037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Reclaim</w:t>
                              </w:r>
                            </w:p>
                          </w:txbxContent>
                        </wps:txbx>
                        <wps:bodyPr wrap="none" lIns="0" tIns="0" rIns="0" bIns="0">
                          <a:spAutoFit/>
                        </wps:bodyPr>
                      </wps:wsp>
                      <wpg:grpSp>
                        <wpg:cNvPr id="86" name="Group 86"/>
                        <wpg:cNvGrpSpPr>
                          <a:grpSpLocks/>
                        </wpg:cNvGrpSpPr>
                        <wpg:grpSpPr bwMode="auto">
                          <a:xfrm>
                            <a:off x="4575175" y="1714500"/>
                            <a:ext cx="1493838" cy="327025"/>
                            <a:chOff x="4575175" y="1714500"/>
                            <a:chExt cx="941" cy="206"/>
                          </a:xfrm>
                        </wpg:grpSpPr>
                        <wps:wsp>
                          <wps:cNvPr id="204" name="Freeform 204"/>
                          <wps:cNvSpPr>
                            <a:spLocks/>
                          </wps:cNvSpPr>
                          <wps:spPr bwMode="auto">
                            <a:xfrm>
                              <a:off x="4575175" y="1714500"/>
                              <a:ext cx="941" cy="206"/>
                            </a:xfrm>
                            <a:custGeom>
                              <a:avLst/>
                              <a:gdLst>
                                <a:gd name="T0" fmla="*/ 286 w 7842"/>
                                <a:gd name="T1" fmla="*/ 0 h 1708"/>
                                <a:gd name="T2" fmla="*/ 0 w 7842"/>
                                <a:gd name="T3" fmla="*/ 283 h 1708"/>
                                <a:gd name="T4" fmla="*/ 0 w 7842"/>
                                <a:gd name="T5" fmla="*/ 1423 h 1708"/>
                                <a:gd name="T6" fmla="*/ 286 w 7842"/>
                                <a:gd name="T7" fmla="*/ 1708 h 1708"/>
                                <a:gd name="T8" fmla="*/ 7559 w 7842"/>
                                <a:gd name="T9" fmla="*/ 1708 h 1708"/>
                                <a:gd name="T10" fmla="*/ 7842 w 7842"/>
                                <a:gd name="T11" fmla="*/ 1423 h 1708"/>
                                <a:gd name="T12" fmla="*/ 7842 w 7842"/>
                                <a:gd name="T13" fmla="*/ 283 h 1708"/>
                                <a:gd name="T14" fmla="*/ 7559 w 7842"/>
                                <a:gd name="T15" fmla="*/ 0 h 1708"/>
                                <a:gd name="T16" fmla="*/ 286 w 7842"/>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8"/>
                                <a:gd name="T29" fmla="*/ 7842 w 7842"/>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8">
                                  <a:moveTo>
                                    <a:pt x="286" y="0"/>
                                  </a:moveTo>
                                  <a:cubicBezTo>
                                    <a:pt x="129" y="0"/>
                                    <a:pt x="0" y="126"/>
                                    <a:pt x="0" y="283"/>
                                  </a:cubicBezTo>
                                  <a:lnTo>
                                    <a:pt x="0" y="1423"/>
                                  </a:lnTo>
                                  <a:cubicBezTo>
                                    <a:pt x="0" y="1580"/>
                                    <a:pt x="129" y="1708"/>
                                    <a:pt x="286" y="1708"/>
                                  </a:cubicBezTo>
                                  <a:lnTo>
                                    <a:pt x="7559" y="1708"/>
                                  </a:lnTo>
                                  <a:cubicBezTo>
                                    <a:pt x="7716" y="1708"/>
                                    <a:pt x="7842" y="1580"/>
                                    <a:pt x="7842" y="1423"/>
                                  </a:cubicBezTo>
                                  <a:lnTo>
                                    <a:pt x="7842" y="283"/>
                                  </a:lnTo>
                                  <a:cubicBezTo>
                                    <a:pt x="7842" y="126"/>
                                    <a:pt x="7716" y="0"/>
                                    <a:pt x="7559" y="0"/>
                                  </a:cubicBezTo>
                                  <a:lnTo>
                                    <a:pt x="286" y="0"/>
                                  </a:lnTo>
                                  <a:close/>
                                </a:path>
                              </a:pathLst>
                            </a:custGeom>
                            <a:solidFill>
                              <a:srgbClr val="BBE0E3"/>
                            </a:solidFill>
                            <a:ln w="0">
                              <a:solidFill>
                                <a:srgbClr val="000000"/>
                              </a:solidFill>
                              <a:prstDash val="solid"/>
                              <a:round/>
                              <a:headEnd/>
                              <a:tailEnd/>
                            </a:ln>
                          </wps:spPr>
                          <wps:bodyPr/>
                        </wps:wsp>
                        <wps:wsp>
                          <wps:cNvPr id="205" name="Freeform 205"/>
                          <wps:cNvSpPr>
                            <a:spLocks/>
                          </wps:cNvSpPr>
                          <wps:spPr bwMode="auto">
                            <a:xfrm>
                              <a:off x="4575175" y="1714500"/>
                              <a:ext cx="941" cy="206"/>
                            </a:xfrm>
                            <a:custGeom>
                              <a:avLst/>
                              <a:gdLst>
                                <a:gd name="T0" fmla="*/ 286 w 7842"/>
                                <a:gd name="T1" fmla="*/ 0 h 1708"/>
                                <a:gd name="T2" fmla="*/ 0 w 7842"/>
                                <a:gd name="T3" fmla="*/ 283 h 1708"/>
                                <a:gd name="T4" fmla="*/ 0 w 7842"/>
                                <a:gd name="T5" fmla="*/ 1423 h 1708"/>
                                <a:gd name="T6" fmla="*/ 286 w 7842"/>
                                <a:gd name="T7" fmla="*/ 1708 h 1708"/>
                                <a:gd name="T8" fmla="*/ 7559 w 7842"/>
                                <a:gd name="T9" fmla="*/ 1708 h 1708"/>
                                <a:gd name="T10" fmla="*/ 7842 w 7842"/>
                                <a:gd name="T11" fmla="*/ 1423 h 1708"/>
                                <a:gd name="T12" fmla="*/ 7842 w 7842"/>
                                <a:gd name="T13" fmla="*/ 283 h 1708"/>
                                <a:gd name="T14" fmla="*/ 7559 w 7842"/>
                                <a:gd name="T15" fmla="*/ 0 h 1708"/>
                                <a:gd name="T16" fmla="*/ 286 w 7842"/>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8"/>
                                <a:gd name="T29" fmla="*/ 7842 w 7842"/>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8">
                                  <a:moveTo>
                                    <a:pt x="286" y="0"/>
                                  </a:moveTo>
                                  <a:cubicBezTo>
                                    <a:pt x="129" y="0"/>
                                    <a:pt x="0" y="126"/>
                                    <a:pt x="0" y="283"/>
                                  </a:cubicBezTo>
                                  <a:lnTo>
                                    <a:pt x="0" y="1423"/>
                                  </a:lnTo>
                                  <a:cubicBezTo>
                                    <a:pt x="0" y="1580"/>
                                    <a:pt x="129" y="1708"/>
                                    <a:pt x="286" y="1708"/>
                                  </a:cubicBezTo>
                                  <a:lnTo>
                                    <a:pt x="7559" y="1708"/>
                                  </a:lnTo>
                                  <a:cubicBezTo>
                                    <a:pt x="7716" y="1708"/>
                                    <a:pt x="7842" y="1580"/>
                                    <a:pt x="7842" y="1423"/>
                                  </a:cubicBezTo>
                                  <a:lnTo>
                                    <a:pt x="7842" y="283"/>
                                  </a:lnTo>
                                  <a:cubicBezTo>
                                    <a:pt x="7842" y="126"/>
                                    <a:pt x="7716" y="0"/>
                                    <a:pt x="7559" y="0"/>
                                  </a:cubicBezTo>
                                  <a:lnTo>
                                    <a:pt x="286" y="0"/>
                                  </a:lnTo>
                                  <a:close/>
                                </a:path>
                              </a:pathLst>
                            </a:custGeom>
                            <a:noFill/>
                            <a:ln w="3175" cap="rnd">
                              <a:solidFill>
                                <a:srgbClr val="000000"/>
                              </a:solidFill>
                              <a:prstDash val="solid"/>
                              <a:round/>
                              <a:headEnd/>
                              <a:tailEnd/>
                            </a:ln>
                          </wps:spPr>
                          <wps:bodyPr/>
                        </wps:wsp>
                      </wpg:grpSp>
                      <wps:wsp>
                        <wps:cNvPr id="87" name="Rectangle 87"/>
                        <wps:cNvSpPr>
                          <a:spLocks noChangeArrowheads="1"/>
                        </wps:cNvSpPr>
                        <wps:spPr bwMode="auto">
                          <a:xfrm>
                            <a:off x="5019675" y="1787525"/>
                            <a:ext cx="62071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Refurbish  </w:t>
                              </w:r>
                            </w:p>
                          </w:txbxContent>
                        </wps:txbx>
                        <wps:bodyPr wrap="none" lIns="0" tIns="0" rIns="0" bIns="0">
                          <a:spAutoFit/>
                        </wps:bodyPr>
                      </wps:wsp>
                      <wpg:grpSp>
                        <wpg:cNvPr id="88" name="Group 88"/>
                        <wpg:cNvGrpSpPr>
                          <a:grpSpLocks/>
                        </wpg:cNvGrpSpPr>
                        <wpg:grpSpPr bwMode="auto">
                          <a:xfrm>
                            <a:off x="6262688" y="798513"/>
                            <a:ext cx="1493837" cy="327025"/>
                            <a:chOff x="6262688" y="798513"/>
                            <a:chExt cx="941" cy="206"/>
                          </a:xfrm>
                        </wpg:grpSpPr>
                        <wps:wsp>
                          <wps:cNvPr id="202" name="Freeform 202"/>
                          <wps:cNvSpPr>
                            <a:spLocks/>
                          </wps:cNvSpPr>
                          <wps:spPr bwMode="auto">
                            <a:xfrm>
                              <a:off x="6262688" y="798513"/>
                              <a:ext cx="941" cy="206"/>
                            </a:xfrm>
                            <a:custGeom>
                              <a:avLst/>
                              <a:gdLst>
                                <a:gd name="T0" fmla="*/ 143 w 3921"/>
                                <a:gd name="T1" fmla="*/ 0 h 858"/>
                                <a:gd name="T2" fmla="*/ 0 w 3921"/>
                                <a:gd name="T3" fmla="*/ 143 h 858"/>
                                <a:gd name="T4" fmla="*/ 0 w 3921"/>
                                <a:gd name="T5" fmla="*/ 715 h 858"/>
                                <a:gd name="T6" fmla="*/ 143 w 3921"/>
                                <a:gd name="T7" fmla="*/ 858 h 858"/>
                                <a:gd name="T8" fmla="*/ 3778 w 3921"/>
                                <a:gd name="T9" fmla="*/ 858 h 858"/>
                                <a:gd name="T10" fmla="*/ 3921 w 3921"/>
                                <a:gd name="T11" fmla="*/ 715 h 858"/>
                                <a:gd name="T12" fmla="*/ 3921 w 3921"/>
                                <a:gd name="T13" fmla="*/ 143 h 858"/>
                                <a:gd name="T14" fmla="*/ 3778 w 3921"/>
                                <a:gd name="T15" fmla="*/ 0 h 858"/>
                                <a:gd name="T16" fmla="*/ 143 w 3921"/>
                                <a:gd name="T17" fmla="*/ 0 h 8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921"/>
                                <a:gd name="T28" fmla="*/ 0 h 858"/>
                                <a:gd name="T29" fmla="*/ 3921 w 3921"/>
                                <a:gd name="T30" fmla="*/ 858 h 8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921" h="858">
                                  <a:moveTo>
                                    <a:pt x="143" y="0"/>
                                  </a:moveTo>
                                  <a:cubicBezTo>
                                    <a:pt x="64" y="0"/>
                                    <a:pt x="0" y="64"/>
                                    <a:pt x="0" y="143"/>
                                  </a:cubicBezTo>
                                  <a:lnTo>
                                    <a:pt x="0" y="715"/>
                                  </a:lnTo>
                                  <a:cubicBezTo>
                                    <a:pt x="0" y="794"/>
                                    <a:pt x="64" y="858"/>
                                    <a:pt x="143" y="858"/>
                                  </a:cubicBezTo>
                                  <a:lnTo>
                                    <a:pt x="3778" y="858"/>
                                  </a:lnTo>
                                  <a:cubicBezTo>
                                    <a:pt x="3857" y="858"/>
                                    <a:pt x="3921" y="794"/>
                                    <a:pt x="3921" y="715"/>
                                  </a:cubicBezTo>
                                  <a:lnTo>
                                    <a:pt x="3921" y="143"/>
                                  </a:lnTo>
                                  <a:cubicBezTo>
                                    <a:pt x="3921" y="64"/>
                                    <a:pt x="3857" y="0"/>
                                    <a:pt x="3778" y="0"/>
                                  </a:cubicBezTo>
                                  <a:lnTo>
                                    <a:pt x="143" y="0"/>
                                  </a:lnTo>
                                  <a:close/>
                                </a:path>
                              </a:pathLst>
                            </a:custGeom>
                            <a:solidFill>
                              <a:srgbClr val="BBE0E3"/>
                            </a:solidFill>
                            <a:ln w="0">
                              <a:solidFill>
                                <a:srgbClr val="000000"/>
                              </a:solidFill>
                              <a:prstDash val="solid"/>
                              <a:round/>
                              <a:headEnd/>
                              <a:tailEnd/>
                            </a:ln>
                          </wps:spPr>
                          <wps:bodyPr/>
                        </wps:wsp>
                        <wps:wsp>
                          <wps:cNvPr id="203" name="Freeform 203"/>
                          <wps:cNvSpPr>
                            <a:spLocks/>
                          </wps:cNvSpPr>
                          <wps:spPr bwMode="auto">
                            <a:xfrm>
                              <a:off x="6262688" y="798513"/>
                              <a:ext cx="941" cy="206"/>
                            </a:xfrm>
                            <a:custGeom>
                              <a:avLst/>
                              <a:gdLst>
                                <a:gd name="T0" fmla="*/ 143 w 3921"/>
                                <a:gd name="T1" fmla="*/ 0 h 858"/>
                                <a:gd name="T2" fmla="*/ 0 w 3921"/>
                                <a:gd name="T3" fmla="*/ 143 h 858"/>
                                <a:gd name="T4" fmla="*/ 0 w 3921"/>
                                <a:gd name="T5" fmla="*/ 715 h 858"/>
                                <a:gd name="T6" fmla="*/ 143 w 3921"/>
                                <a:gd name="T7" fmla="*/ 858 h 858"/>
                                <a:gd name="T8" fmla="*/ 3778 w 3921"/>
                                <a:gd name="T9" fmla="*/ 858 h 858"/>
                                <a:gd name="T10" fmla="*/ 3921 w 3921"/>
                                <a:gd name="T11" fmla="*/ 715 h 858"/>
                                <a:gd name="T12" fmla="*/ 3921 w 3921"/>
                                <a:gd name="T13" fmla="*/ 143 h 858"/>
                                <a:gd name="T14" fmla="*/ 3778 w 3921"/>
                                <a:gd name="T15" fmla="*/ 0 h 858"/>
                                <a:gd name="T16" fmla="*/ 143 w 3921"/>
                                <a:gd name="T17" fmla="*/ 0 h 8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921"/>
                                <a:gd name="T28" fmla="*/ 0 h 858"/>
                                <a:gd name="T29" fmla="*/ 3921 w 3921"/>
                                <a:gd name="T30" fmla="*/ 858 h 8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921" h="858">
                                  <a:moveTo>
                                    <a:pt x="143" y="0"/>
                                  </a:moveTo>
                                  <a:cubicBezTo>
                                    <a:pt x="64" y="0"/>
                                    <a:pt x="0" y="64"/>
                                    <a:pt x="0" y="143"/>
                                  </a:cubicBezTo>
                                  <a:lnTo>
                                    <a:pt x="0" y="715"/>
                                  </a:lnTo>
                                  <a:cubicBezTo>
                                    <a:pt x="0" y="794"/>
                                    <a:pt x="64" y="858"/>
                                    <a:pt x="143" y="858"/>
                                  </a:cubicBezTo>
                                  <a:lnTo>
                                    <a:pt x="3778" y="858"/>
                                  </a:lnTo>
                                  <a:cubicBezTo>
                                    <a:pt x="3857" y="858"/>
                                    <a:pt x="3921" y="794"/>
                                    <a:pt x="3921" y="715"/>
                                  </a:cubicBezTo>
                                  <a:lnTo>
                                    <a:pt x="3921" y="143"/>
                                  </a:lnTo>
                                  <a:cubicBezTo>
                                    <a:pt x="3921" y="64"/>
                                    <a:pt x="3857" y="0"/>
                                    <a:pt x="3778" y="0"/>
                                  </a:cubicBezTo>
                                  <a:lnTo>
                                    <a:pt x="143" y="0"/>
                                  </a:lnTo>
                                  <a:close/>
                                </a:path>
                              </a:pathLst>
                            </a:custGeom>
                            <a:noFill/>
                            <a:ln w="3175" cap="rnd">
                              <a:solidFill>
                                <a:srgbClr val="000000"/>
                              </a:solidFill>
                              <a:prstDash val="solid"/>
                              <a:round/>
                              <a:headEnd/>
                              <a:tailEnd/>
                            </a:ln>
                          </wps:spPr>
                          <wps:bodyPr/>
                        </wps:wsp>
                      </wpg:grpSp>
                      <wps:wsp>
                        <wps:cNvPr id="89" name="Rectangle 89"/>
                        <wps:cNvSpPr>
                          <a:spLocks noChangeArrowheads="1"/>
                        </wps:cNvSpPr>
                        <wps:spPr bwMode="auto">
                          <a:xfrm>
                            <a:off x="6376988" y="788988"/>
                            <a:ext cx="1285875"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Removal of hazardous</w:t>
                              </w:r>
                            </w:p>
                          </w:txbxContent>
                        </wps:txbx>
                        <wps:bodyPr wrap="none" lIns="0" tIns="0" rIns="0" bIns="0">
                          <a:spAutoFit/>
                        </wps:bodyPr>
                      </wps:wsp>
                      <wps:wsp>
                        <wps:cNvPr id="90" name="Rectangle 90"/>
                        <wps:cNvSpPr>
                          <a:spLocks noChangeArrowheads="1"/>
                        </wps:cNvSpPr>
                        <wps:spPr bwMode="auto">
                          <a:xfrm>
                            <a:off x="6821488" y="954088"/>
                            <a:ext cx="29686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parts</w:t>
                              </w:r>
                            </w:p>
                          </w:txbxContent>
                        </wps:txbx>
                        <wps:bodyPr wrap="none" lIns="0" tIns="0" rIns="0" bIns="0">
                          <a:spAutoFit/>
                        </wps:bodyPr>
                      </wps:wsp>
                      <wpg:grpSp>
                        <wpg:cNvPr id="91" name="Group 91"/>
                        <wpg:cNvGrpSpPr>
                          <a:grpSpLocks/>
                        </wpg:cNvGrpSpPr>
                        <wpg:grpSpPr bwMode="auto">
                          <a:xfrm>
                            <a:off x="6262688" y="1257300"/>
                            <a:ext cx="1493837" cy="325438"/>
                            <a:chOff x="6262688" y="1257300"/>
                            <a:chExt cx="941" cy="205"/>
                          </a:xfrm>
                        </wpg:grpSpPr>
                        <wps:wsp>
                          <wps:cNvPr id="200" name="Freeform 200"/>
                          <wps:cNvSpPr>
                            <a:spLocks/>
                          </wps:cNvSpPr>
                          <wps:spPr bwMode="auto">
                            <a:xfrm>
                              <a:off x="6262688" y="1257300"/>
                              <a:ext cx="941" cy="205"/>
                            </a:xfrm>
                            <a:custGeom>
                              <a:avLst/>
                              <a:gdLst>
                                <a:gd name="T0" fmla="*/ 143 w 3921"/>
                                <a:gd name="T1" fmla="*/ 0 h 854"/>
                                <a:gd name="T2" fmla="*/ 0 w 3921"/>
                                <a:gd name="T3" fmla="*/ 142 h 854"/>
                                <a:gd name="T4" fmla="*/ 0 w 3921"/>
                                <a:gd name="T5" fmla="*/ 712 h 854"/>
                                <a:gd name="T6" fmla="*/ 143 w 3921"/>
                                <a:gd name="T7" fmla="*/ 854 h 854"/>
                                <a:gd name="T8" fmla="*/ 3778 w 3921"/>
                                <a:gd name="T9" fmla="*/ 854 h 854"/>
                                <a:gd name="T10" fmla="*/ 3921 w 3921"/>
                                <a:gd name="T11" fmla="*/ 712 h 854"/>
                                <a:gd name="T12" fmla="*/ 3921 w 3921"/>
                                <a:gd name="T13" fmla="*/ 142 h 854"/>
                                <a:gd name="T14" fmla="*/ 3778 w 3921"/>
                                <a:gd name="T15" fmla="*/ 0 h 854"/>
                                <a:gd name="T16" fmla="*/ 143 w 3921"/>
                                <a:gd name="T17" fmla="*/ 0 h 854"/>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921"/>
                                <a:gd name="T28" fmla="*/ 0 h 854"/>
                                <a:gd name="T29" fmla="*/ 3921 w 3921"/>
                                <a:gd name="T30" fmla="*/ 854 h 854"/>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921" h="854">
                                  <a:moveTo>
                                    <a:pt x="143" y="0"/>
                                  </a:moveTo>
                                  <a:cubicBezTo>
                                    <a:pt x="64" y="0"/>
                                    <a:pt x="0" y="63"/>
                                    <a:pt x="0" y="142"/>
                                  </a:cubicBezTo>
                                  <a:lnTo>
                                    <a:pt x="0" y="712"/>
                                  </a:lnTo>
                                  <a:cubicBezTo>
                                    <a:pt x="0" y="790"/>
                                    <a:pt x="64" y="854"/>
                                    <a:pt x="143" y="854"/>
                                  </a:cubicBezTo>
                                  <a:lnTo>
                                    <a:pt x="3778" y="854"/>
                                  </a:lnTo>
                                  <a:cubicBezTo>
                                    <a:pt x="3857" y="854"/>
                                    <a:pt x="3921" y="790"/>
                                    <a:pt x="3921" y="712"/>
                                  </a:cubicBezTo>
                                  <a:lnTo>
                                    <a:pt x="3921" y="142"/>
                                  </a:lnTo>
                                  <a:cubicBezTo>
                                    <a:pt x="3921" y="63"/>
                                    <a:pt x="3857" y="0"/>
                                    <a:pt x="3778" y="0"/>
                                  </a:cubicBezTo>
                                  <a:lnTo>
                                    <a:pt x="143" y="0"/>
                                  </a:lnTo>
                                  <a:close/>
                                </a:path>
                              </a:pathLst>
                            </a:custGeom>
                            <a:solidFill>
                              <a:srgbClr val="BBE0E3"/>
                            </a:solidFill>
                            <a:ln w="0">
                              <a:solidFill>
                                <a:srgbClr val="000000"/>
                              </a:solidFill>
                              <a:prstDash val="solid"/>
                              <a:round/>
                              <a:headEnd/>
                              <a:tailEnd/>
                            </a:ln>
                          </wps:spPr>
                          <wps:bodyPr/>
                        </wps:wsp>
                        <wps:wsp>
                          <wps:cNvPr id="201" name="Freeform 201"/>
                          <wps:cNvSpPr>
                            <a:spLocks/>
                          </wps:cNvSpPr>
                          <wps:spPr bwMode="auto">
                            <a:xfrm>
                              <a:off x="6262688" y="1257300"/>
                              <a:ext cx="941" cy="205"/>
                            </a:xfrm>
                            <a:custGeom>
                              <a:avLst/>
                              <a:gdLst>
                                <a:gd name="T0" fmla="*/ 143 w 3921"/>
                                <a:gd name="T1" fmla="*/ 0 h 854"/>
                                <a:gd name="T2" fmla="*/ 0 w 3921"/>
                                <a:gd name="T3" fmla="*/ 142 h 854"/>
                                <a:gd name="T4" fmla="*/ 0 w 3921"/>
                                <a:gd name="T5" fmla="*/ 712 h 854"/>
                                <a:gd name="T6" fmla="*/ 143 w 3921"/>
                                <a:gd name="T7" fmla="*/ 854 h 854"/>
                                <a:gd name="T8" fmla="*/ 3778 w 3921"/>
                                <a:gd name="T9" fmla="*/ 854 h 854"/>
                                <a:gd name="T10" fmla="*/ 3921 w 3921"/>
                                <a:gd name="T11" fmla="*/ 712 h 854"/>
                                <a:gd name="T12" fmla="*/ 3921 w 3921"/>
                                <a:gd name="T13" fmla="*/ 142 h 854"/>
                                <a:gd name="T14" fmla="*/ 3778 w 3921"/>
                                <a:gd name="T15" fmla="*/ 0 h 854"/>
                                <a:gd name="T16" fmla="*/ 143 w 3921"/>
                                <a:gd name="T17" fmla="*/ 0 h 854"/>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921"/>
                                <a:gd name="T28" fmla="*/ 0 h 854"/>
                                <a:gd name="T29" fmla="*/ 3921 w 3921"/>
                                <a:gd name="T30" fmla="*/ 854 h 854"/>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921" h="854">
                                  <a:moveTo>
                                    <a:pt x="143" y="0"/>
                                  </a:moveTo>
                                  <a:cubicBezTo>
                                    <a:pt x="64" y="0"/>
                                    <a:pt x="0" y="63"/>
                                    <a:pt x="0" y="142"/>
                                  </a:cubicBezTo>
                                  <a:lnTo>
                                    <a:pt x="0" y="712"/>
                                  </a:lnTo>
                                  <a:cubicBezTo>
                                    <a:pt x="0" y="790"/>
                                    <a:pt x="64" y="854"/>
                                    <a:pt x="143" y="854"/>
                                  </a:cubicBezTo>
                                  <a:lnTo>
                                    <a:pt x="3778" y="854"/>
                                  </a:lnTo>
                                  <a:cubicBezTo>
                                    <a:pt x="3857" y="854"/>
                                    <a:pt x="3921" y="790"/>
                                    <a:pt x="3921" y="712"/>
                                  </a:cubicBezTo>
                                  <a:lnTo>
                                    <a:pt x="3921" y="142"/>
                                  </a:lnTo>
                                  <a:cubicBezTo>
                                    <a:pt x="3921" y="63"/>
                                    <a:pt x="3857" y="0"/>
                                    <a:pt x="3778" y="0"/>
                                  </a:cubicBezTo>
                                  <a:lnTo>
                                    <a:pt x="143" y="0"/>
                                  </a:lnTo>
                                  <a:close/>
                                </a:path>
                              </a:pathLst>
                            </a:custGeom>
                            <a:noFill/>
                            <a:ln w="3175" cap="rnd">
                              <a:solidFill>
                                <a:srgbClr val="000000"/>
                              </a:solidFill>
                              <a:prstDash val="solid"/>
                              <a:round/>
                              <a:headEnd/>
                              <a:tailEnd/>
                            </a:ln>
                          </wps:spPr>
                          <wps:bodyPr/>
                        </wps:wsp>
                      </wpg:grpSp>
                      <wps:wsp>
                        <wps:cNvPr id="93" name="Rectangle 93"/>
                        <wps:cNvSpPr>
                          <a:spLocks noChangeArrowheads="1"/>
                        </wps:cNvSpPr>
                        <wps:spPr bwMode="auto">
                          <a:xfrm>
                            <a:off x="6778625" y="1246188"/>
                            <a:ext cx="6826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E</w:t>
                              </w:r>
                            </w:p>
                          </w:txbxContent>
                        </wps:txbx>
                        <wps:bodyPr wrap="none" lIns="0" tIns="0" rIns="0" bIns="0">
                          <a:spAutoFit/>
                        </wps:bodyPr>
                      </wps:wsp>
                      <wps:wsp>
                        <wps:cNvPr id="94" name="Rectangle 94"/>
                        <wps:cNvSpPr>
                          <a:spLocks noChangeArrowheads="1"/>
                        </wps:cNvSpPr>
                        <wps:spPr bwMode="auto">
                          <a:xfrm>
                            <a:off x="6842125" y="1246188"/>
                            <a:ext cx="42863"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t>
                              </w:r>
                            </w:p>
                          </w:txbxContent>
                        </wps:txbx>
                        <wps:bodyPr wrap="none" lIns="0" tIns="0" rIns="0" bIns="0">
                          <a:spAutoFit/>
                        </wps:bodyPr>
                      </wps:wsp>
                      <wps:wsp>
                        <wps:cNvPr id="95" name="Rectangle 95"/>
                        <wps:cNvSpPr>
                          <a:spLocks noChangeArrowheads="1"/>
                        </wps:cNvSpPr>
                        <wps:spPr bwMode="auto">
                          <a:xfrm>
                            <a:off x="6884988" y="1246188"/>
                            <a:ext cx="369887"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Waste</w:t>
                              </w:r>
                            </w:p>
                          </w:txbxContent>
                        </wps:txbx>
                        <wps:bodyPr wrap="none" lIns="0" tIns="0" rIns="0" bIns="0">
                          <a:spAutoFit/>
                        </wps:bodyPr>
                      </wps:wsp>
                      <wps:wsp>
                        <wps:cNvPr id="96" name="Rectangle 96"/>
                        <wps:cNvSpPr>
                          <a:spLocks noChangeArrowheads="1"/>
                        </wps:cNvSpPr>
                        <wps:spPr bwMode="auto">
                          <a:xfrm>
                            <a:off x="6532563" y="1411288"/>
                            <a:ext cx="884237"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WEEE Directive</w:t>
                              </w:r>
                            </w:p>
                          </w:txbxContent>
                        </wps:txbx>
                        <wps:bodyPr wrap="none" lIns="0" tIns="0" rIns="0" bIns="0">
                          <a:spAutoFit/>
                        </wps:bodyPr>
                      </wps:wsp>
                      <wpg:grpSp>
                        <wpg:cNvPr id="97" name="Group 97"/>
                        <wpg:cNvGrpSpPr>
                          <a:grpSpLocks/>
                        </wpg:cNvGrpSpPr>
                        <wpg:grpSpPr bwMode="auto">
                          <a:xfrm>
                            <a:off x="2887663" y="1257300"/>
                            <a:ext cx="1492250" cy="325438"/>
                            <a:chOff x="2887663" y="1257300"/>
                            <a:chExt cx="940" cy="205"/>
                          </a:xfrm>
                        </wpg:grpSpPr>
                        <wps:wsp>
                          <wps:cNvPr id="198" name="Freeform 198"/>
                          <wps:cNvSpPr>
                            <a:spLocks/>
                          </wps:cNvSpPr>
                          <wps:spPr bwMode="auto">
                            <a:xfrm>
                              <a:off x="2887663" y="1257300"/>
                              <a:ext cx="940" cy="205"/>
                            </a:xfrm>
                            <a:custGeom>
                              <a:avLst/>
                              <a:gdLst>
                                <a:gd name="T0" fmla="*/ 284 w 7833"/>
                                <a:gd name="T1" fmla="*/ 0 h 1708"/>
                                <a:gd name="T2" fmla="*/ 0 w 7833"/>
                                <a:gd name="T3" fmla="*/ 284 h 1708"/>
                                <a:gd name="T4" fmla="*/ 0 w 7833"/>
                                <a:gd name="T5" fmla="*/ 1424 h 1708"/>
                                <a:gd name="T6" fmla="*/ 284 w 7833"/>
                                <a:gd name="T7" fmla="*/ 1708 h 1708"/>
                                <a:gd name="T8" fmla="*/ 7550 w 7833"/>
                                <a:gd name="T9" fmla="*/ 1708 h 1708"/>
                                <a:gd name="T10" fmla="*/ 7833 w 7833"/>
                                <a:gd name="T11" fmla="*/ 1424 h 1708"/>
                                <a:gd name="T12" fmla="*/ 7833 w 7833"/>
                                <a:gd name="T13" fmla="*/ 284 h 1708"/>
                                <a:gd name="T14" fmla="*/ 7550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50" y="1708"/>
                                  </a:lnTo>
                                  <a:cubicBezTo>
                                    <a:pt x="7706" y="1708"/>
                                    <a:pt x="7833" y="1581"/>
                                    <a:pt x="7833" y="1424"/>
                                  </a:cubicBezTo>
                                  <a:lnTo>
                                    <a:pt x="7833" y="284"/>
                                  </a:lnTo>
                                  <a:cubicBezTo>
                                    <a:pt x="7833" y="127"/>
                                    <a:pt x="7706" y="0"/>
                                    <a:pt x="7550" y="0"/>
                                  </a:cubicBezTo>
                                  <a:lnTo>
                                    <a:pt x="284" y="0"/>
                                  </a:lnTo>
                                  <a:close/>
                                </a:path>
                              </a:pathLst>
                            </a:custGeom>
                            <a:solidFill>
                              <a:srgbClr val="BBE0E3"/>
                            </a:solidFill>
                            <a:ln w="0">
                              <a:solidFill>
                                <a:srgbClr val="000000"/>
                              </a:solidFill>
                              <a:prstDash val="solid"/>
                              <a:round/>
                              <a:headEnd/>
                              <a:tailEnd/>
                            </a:ln>
                          </wps:spPr>
                          <wps:bodyPr/>
                        </wps:wsp>
                        <wps:wsp>
                          <wps:cNvPr id="199" name="Freeform 199"/>
                          <wps:cNvSpPr>
                            <a:spLocks/>
                          </wps:cNvSpPr>
                          <wps:spPr bwMode="auto">
                            <a:xfrm>
                              <a:off x="2887663" y="1257300"/>
                              <a:ext cx="940" cy="205"/>
                            </a:xfrm>
                            <a:custGeom>
                              <a:avLst/>
                              <a:gdLst>
                                <a:gd name="T0" fmla="*/ 284 w 7833"/>
                                <a:gd name="T1" fmla="*/ 0 h 1708"/>
                                <a:gd name="T2" fmla="*/ 0 w 7833"/>
                                <a:gd name="T3" fmla="*/ 284 h 1708"/>
                                <a:gd name="T4" fmla="*/ 0 w 7833"/>
                                <a:gd name="T5" fmla="*/ 1424 h 1708"/>
                                <a:gd name="T6" fmla="*/ 284 w 7833"/>
                                <a:gd name="T7" fmla="*/ 1708 h 1708"/>
                                <a:gd name="T8" fmla="*/ 7550 w 7833"/>
                                <a:gd name="T9" fmla="*/ 1708 h 1708"/>
                                <a:gd name="T10" fmla="*/ 7833 w 7833"/>
                                <a:gd name="T11" fmla="*/ 1424 h 1708"/>
                                <a:gd name="T12" fmla="*/ 7833 w 7833"/>
                                <a:gd name="T13" fmla="*/ 284 h 1708"/>
                                <a:gd name="T14" fmla="*/ 7550 w 7833"/>
                                <a:gd name="T15" fmla="*/ 0 h 1708"/>
                                <a:gd name="T16" fmla="*/ 284 w 7833"/>
                                <a:gd name="T17" fmla="*/ 0 h 170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33"/>
                                <a:gd name="T28" fmla="*/ 0 h 1708"/>
                                <a:gd name="T29" fmla="*/ 7833 w 7833"/>
                                <a:gd name="T30" fmla="*/ 1708 h 170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33" h="1708">
                                  <a:moveTo>
                                    <a:pt x="284" y="0"/>
                                  </a:moveTo>
                                  <a:cubicBezTo>
                                    <a:pt x="127" y="0"/>
                                    <a:pt x="0" y="127"/>
                                    <a:pt x="0" y="284"/>
                                  </a:cubicBezTo>
                                  <a:lnTo>
                                    <a:pt x="0" y="1424"/>
                                  </a:lnTo>
                                  <a:cubicBezTo>
                                    <a:pt x="0" y="1581"/>
                                    <a:pt x="127" y="1708"/>
                                    <a:pt x="284" y="1708"/>
                                  </a:cubicBezTo>
                                  <a:lnTo>
                                    <a:pt x="7550" y="1708"/>
                                  </a:lnTo>
                                  <a:cubicBezTo>
                                    <a:pt x="7706" y="1708"/>
                                    <a:pt x="7833" y="1581"/>
                                    <a:pt x="7833" y="1424"/>
                                  </a:cubicBezTo>
                                  <a:lnTo>
                                    <a:pt x="7833" y="284"/>
                                  </a:lnTo>
                                  <a:cubicBezTo>
                                    <a:pt x="7833" y="127"/>
                                    <a:pt x="7706" y="0"/>
                                    <a:pt x="7550" y="0"/>
                                  </a:cubicBezTo>
                                  <a:lnTo>
                                    <a:pt x="284" y="0"/>
                                  </a:lnTo>
                                  <a:close/>
                                </a:path>
                              </a:pathLst>
                            </a:custGeom>
                            <a:noFill/>
                            <a:ln w="3175" cap="rnd">
                              <a:solidFill>
                                <a:srgbClr val="000000"/>
                              </a:solidFill>
                              <a:prstDash val="solid"/>
                              <a:round/>
                              <a:headEnd/>
                              <a:tailEnd/>
                            </a:ln>
                          </wps:spPr>
                          <wps:bodyPr/>
                        </wps:wsp>
                      </wpg:grpSp>
                      <wps:wsp>
                        <wps:cNvPr id="98" name="Rectangle 98"/>
                        <wps:cNvSpPr>
                          <a:spLocks noChangeArrowheads="1"/>
                        </wps:cNvSpPr>
                        <wps:spPr bwMode="auto">
                          <a:xfrm>
                            <a:off x="3319463" y="1328738"/>
                            <a:ext cx="563562"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ICT Usage</w:t>
                              </w:r>
                            </w:p>
                          </w:txbxContent>
                        </wps:txbx>
                        <wps:bodyPr wrap="none" lIns="0" tIns="0" rIns="0" bIns="0">
                          <a:spAutoFit/>
                        </wps:bodyPr>
                      </wps:wsp>
                      <wpg:grpSp>
                        <wpg:cNvPr id="99" name="Group 99"/>
                        <wpg:cNvGrpSpPr>
                          <a:grpSpLocks/>
                        </wpg:cNvGrpSpPr>
                        <wpg:grpSpPr bwMode="auto">
                          <a:xfrm>
                            <a:off x="4572000" y="2132856"/>
                            <a:ext cx="1493838" cy="327025"/>
                            <a:chOff x="4572000" y="2132856"/>
                            <a:chExt cx="941" cy="206"/>
                          </a:xfrm>
                        </wpg:grpSpPr>
                        <wps:wsp>
                          <wps:cNvPr id="196" name="Freeform 196"/>
                          <wps:cNvSpPr>
                            <a:spLocks/>
                          </wps:cNvSpPr>
                          <wps:spPr bwMode="auto">
                            <a:xfrm>
                              <a:off x="4572000" y="2132856"/>
                              <a:ext cx="941" cy="206"/>
                            </a:xfrm>
                            <a:custGeom>
                              <a:avLst/>
                              <a:gdLst>
                                <a:gd name="T0" fmla="*/ 286 w 7842"/>
                                <a:gd name="T1" fmla="*/ 0 h 1709"/>
                                <a:gd name="T2" fmla="*/ 0 w 7842"/>
                                <a:gd name="T3" fmla="*/ 284 h 1709"/>
                                <a:gd name="T4" fmla="*/ 0 w 7842"/>
                                <a:gd name="T5" fmla="*/ 1425 h 1709"/>
                                <a:gd name="T6" fmla="*/ 286 w 7842"/>
                                <a:gd name="T7" fmla="*/ 1709 h 1709"/>
                                <a:gd name="T8" fmla="*/ 7559 w 7842"/>
                                <a:gd name="T9" fmla="*/ 1709 h 1709"/>
                                <a:gd name="T10" fmla="*/ 7842 w 7842"/>
                                <a:gd name="T11" fmla="*/ 1425 h 1709"/>
                                <a:gd name="T12" fmla="*/ 7842 w 7842"/>
                                <a:gd name="T13" fmla="*/ 284 h 1709"/>
                                <a:gd name="T14" fmla="*/ 7559 w 7842"/>
                                <a:gd name="T15" fmla="*/ 0 h 1709"/>
                                <a:gd name="T16" fmla="*/ 286 w 7842"/>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9"/>
                                <a:gd name="T29" fmla="*/ 7842 w 7842"/>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9">
                                  <a:moveTo>
                                    <a:pt x="286" y="0"/>
                                  </a:moveTo>
                                  <a:cubicBezTo>
                                    <a:pt x="129" y="0"/>
                                    <a:pt x="0" y="127"/>
                                    <a:pt x="0" y="284"/>
                                  </a:cubicBezTo>
                                  <a:lnTo>
                                    <a:pt x="0" y="1425"/>
                                  </a:lnTo>
                                  <a:cubicBezTo>
                                    <a:pt x="0" y="1582"/>
                                    <a:pt x="129" y="1709"/>
                                    <a:pt x="286" y="1709"/>
                                  </a:cubicBezTo>
                                  <a:lnTo>
                                    <a:pt x="7559" y="1709"/>
                                  </a:lnTo>
                                  <a:cubicBezTo>
                                    <a:pt x="7716" y="1709"/>
                                    <a:pt x="7842" y="1582"/>
                                    <a:pt x="7842" y="1425"/>
                                  </a:cubicBezTo>
                                  <a:lnTo>
                                    <a:pt x="7842" y="284"/>
                                  </a:lnTo>
                                  <a:cubicBezTo>
                                    <a:pt x="7842" y="127"/>
                                    <a:pt x="7716" y="0"/>
                                    <a:pt x="7559" y="0"/>
                                  </a:cubicBezTo>
                                  <a:lnTo>
                                    <a:pt x="286" y="0"/>
                                  </a:lnTo>
                                  <a:close/>
                                </a:path>
                              </a:pathLst>
                            </a:custGeom>
                            <a:solidFill>
                              <a:srgbClr val="BBE0E3"/>
                            </a:solidFill>
                            <a:ln w="0">
                              <a:solidFill>
                                <a:srgbClr val="000000"/>
                              </a:solidFill>
                              <a:prstDash val="solid"/>
                              <a:round/>
                              <a:headEnd/>
                              <a:tailEnd/>
                            </a:ln>
                          </wps:spPr>
                          <wps:bodyPr/>
                        </wps:wsp>
                        <wps:wsp>
                          <wps:cNvPr id="197" name="Freeform 197"/>
                          <wps:cNvSpPr>
                            <a:spLocks/>
                          </wps:cNvSpPr>
                          <wps:spPr bwMode="auto">
                            <a:xfrm>
                              <a:off x="4572000" y="2132856"/>
                              <a:ext cx="941" cy="206"/>
                            </a:xfrm>
                            <a:custGeom>
                              <a:avLst/>
                              <a:gdLst>
                                <a:gd name="T0" fmla="*/ 286 w 7842"/>
                                <a:gd name="T1" fmla="*/ 0 h 1709"/>
                                <a:gd name="T2" fmla="*/ 0 w 7842"/>
                                <a:gd name="T3" fmla="*/ 284 h 1709"/>
                                <a:gd name="T4" fmla="*/ 0 w 7842"/>
                                <a:gd name="T5" fmla="*/ 1425 h 1709"/>
                                <a:gd name="T6" fmla="*/ 286 w 7842"/>
                                <a:gd name="T7" fmla="*/ 1709 h 1709"/>
                                <a:gd name="T8" fmla="*/ 7559 w 7842"/>
                                <a:gd name="T9" fmla="*/ 1709 h 1709"/>
                                <a:gd name="T10" fmla="*/ 7842 w 7842"/>
                                <a:gd name="T11" fmla="*/ 1425 h 1709"/>
                                <a:gd name="T12" fmla="*/ 7842 w 7842"/>
                                <a:gd name="T13" fmla="*/ 284 h 1709"/>
                                <a:gd name="T14" fmla="*/ 7559 w 7842"/>
                                <a:gd name="T15" fmla="*/ 0 h 1709"/>
                                <a:gd name="T16" fmla="*/ 286 w 7842"/>
                                <a:gd name="T17" fmla="*/ 0 h 1709"/>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7842"/>
                                <a:gd name="T28" fmla="*/ 0 h 1709"/>
                                <a:gd name="T29" fmla="*/ 7842 w 7842"/>
                                <a:gd name="T30" fmla="*/ 1709 h 1709"/>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7842" h="1709">
                                  <a:moveTo>
                                    <a:pt x="286" y="0"/>
                                  </a:moveTo>
                                  <a:cubicBezTo>
                                    <a:pt x="129" y="0"/>
                                    <a:pt x="0" y="127"/>
                                    <a:pt x="0" y="284"/>
                                  </a:cubicBezTo>
                                  <a:lnTo>
                                    <a:pt x="0" y="1425"/>
                                  </a:lnTo>
                                  <a:cubicBezTo>
                                    <a:pt x="0" y="1582"/>
                                    <a:pt x="129" y="1709"/>
                                    <a:pt x="286" y="1709"/>
                                  </a:cubicBezTo>
                                  <a:lnTo>
                                    <a:pt x="7559" y="1709"/>
                                  </a:lnTo>
                                  <a:cubicBezTo>
                                    <a:pt x="7716" y="1709"/>
                                    <a:pt x="7842" y="1582"/>
                                    <a:pt x="7842" y="1425"/>
                                  </a:cubicBezTo>
                                  <a:lnTo>
                                    <a:pt x="7842" y="284"/>
                                  </a:lnTo>
                                  <a:cubicBezTo>
                                    <a:pt x="7842" y="127"/>
                                    <a:pt x="7716" y="0"/>
                                    <a:pt x="7559" y="0"/>
                                  </a:cubicBezTo>
                                  <a:lnTo>
                                    <a:pt x="286" y="0"/>
                                  </a:lnTo>
                                  <a:close/>
                                </a:path>
                              </a:pathLst>
                            </a:custGeom>
                            <a:noFill/>
                            <a:ln w="3175" cap="rnd">
                              <a:solidFill>
                                <a:srgbClr val="000000"/>
                              </a:solidFill>
                              <a:prstDash val="solid"/>
                              <a:round/>
                              <a:headEnd/>
                              <a:tailEnd/>
                            </a:ln>
                          </wps:spPr>
                          <wps:bodyPr/>
                        </wps:wsp>
                      </wpg:grpSp>
                      <wps:wsp>
                        <wps:cNvPr id="100" name="Rectangle 100"/>
                        <wps:cNvSpPr>
                          <a:spLocks noChangeArrowheads="1"/>
                        </wps:cNvSpPr>
                        <wps:spPr bwMode="auto">
                          <a:xfrm>
                            <a:off x="5084763" y="2243138"/>
                            <a:ext cx="439737" cy="1682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Resell   </w:t>
                              </w:r>
                            </w:p>
                          </w:txbxContent>
                        </wps:txbx>
                        <wps:bodyPr wrap="none" lIns="0" tIns="0" rIns="0" bIns="0">
                          <a:spAutoFit/>
                        </wps:bodyPr>
                      </wps:wsp>
                      <wps:wsp>
                        <wps:cNvPr id="101" name="Rectangle 101"/>
                        <wps:cNvSpPr>
                          <a:spLocks noChangeArrowheads="1"/>
                        </wps:cNvSpPr>
                        <wps:spPr bwMode="auto">
                          <a:xfrm>
                            <a:off x="1263650" y="5768975"/>
                            <a:ext cx="6556375" cy="328613"/>
                          </a:xfrm>
                          <a:prstGeom prst="rect">
                            <a:avLst/>
                          </a:prstGeom>
                          <a:solidFill>
                            <a:srgbClr val="009999"/>
                          </a:solidFill>
                          <a:ln w="9525">
                            <a:noFill/>
                            <a:miter lim="800000"/>
                            <a:headEnd/>
                            <a:tailEnd/>
                          </a:ln>
                        </wps:spPr>
                        <wps:bodyPr/>
                      </wps:wsp>
                      <wps:wsp>
                        <wps:cNvPr id="102" name="Rectangle 102"/>
                        <wps:cNvSpPr>
                          <a:spLocks noChangeArrowheads="1"/>
                        </wps:cNvSpPr>
                        <wps:spPr bwMode="auto">
                          <a:xfrm>
                            <a:off x="2892425" y="5805488"/>
                            <a:ext cx="3205163" cy="24447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32"/>
                                  <w:szCs w:val="32"/>
                                </w:rPr>
                                <w:t xml:space="preserve">Greening Government Commitments   </w:t>
                              </w:r>
                            </w:p>
                          </w:txbxContent>
                        </wps:txbx>
                        <wps:bodyPr wrap="none" lIns="0" tIns="0" rIns="0" bIns="0">
                          <a:spAutoFit/>
                        </wps:bodyPr>
                      </wps:wsp>
                      <wps:wsp>
                        <wps:cNvPr id="103" name="Rectangle 103"/>
                        <wps:cNvSpPr>
                          <a:spLocks noChangeArrowheads="1"/>
                        </wps:cNvSpPr>
                        <wps:spPr bwMode="auto">
                          <a:xfrm>
                            <a:off x="1200150" y="4487863"/>
                            <a:ext cx="1493838" cy="654050"/>
                          </a:xfrm>
                          <a:prstGeom prst="rect">
                            <a:avLst/>
                          </a:prstGeom>
                          <a:solidFill>
                            <a:srgbClr val="009999"/>
                          </a:solidFill>
                          <a:ln w="9525">
                            <a:noFill/>
                            <a:miter lim="800000"/>
                            <a:headEnd/>
                            <a:tailEnd/>
                          </a:ln>
                        </wps:spPr>
                        <wps:bodyPr/>
                      </wps:wsp>
                      <wps:wsp>
                        <wps:cNvPr id="104" name="Rectangle 104"/>
                        <wps:cNvSpPr>
                          <a:spLocks noChangeArrowheads="1"/>
                        </wps:cNvSpPr>
                        <wps:spPr bwMode="auto">
                          <a:xfrm>
                            <a:off x="1387475" y="4498975"/>
                            <a:ext cx="1116013"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Low power efficient design</w:t>
                              </w:r>
                            </w:p>
                          </w:txbxContent>
                        </wps:txbx>
                        <wps:bodyPr wrap="none" lIns="0" tIns="0" rIns="0" bIns="0">
                          <a:spAutoFit/>
                        </wps:bodyPr>
                      </wps:wsp>
                      <wps:wsp>
                        <wps:cNvPr id="105" name="Rectangle 105"/>
                        <wps:cNvSpPr>
                          <a:spLocks noChangeArrowheads="1"/>
                        </wps:cNvSpPr>
                        <wps:spPr bwMode="auto">
                          <a:xfrm>
                            <a:off x="1338263" y="4624388"/>
                            <a:ext cx="1209675"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Componentised and modular</w:t>
                              </w:r>
                            </w:p>
                          </w:txbxContent>
                        </wps:txbx>
                        <wps:bodyPr wrap="none" lIns="0" tIns="0" rIns="0" bIns="0">
                          <a:spAutoFit/>
                        </wps:bodyPr>
                      </wps:wsp>
                      <wps:wsp>
                        <wps:cNvPr id="106" name="Rectangle 106"/>
                        <wps:cNvSpPr>
                          <a:spLocks noChangeArrowheads="1"/>
                        </wps:cNvSpPr>
                        <wps:spPr bwMode="auto">
                          <a:xfrm>
                            <a:off x="1231900" y="4746625"/>
                            <a:ext cx="1414463"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Support interoperability for reuse </w:t>
                              </w:r>
                            </w:p>
                          </w:txbxContent>
                        </wps:txbx>
                        <wps:bodyPr wrap="none" lIns="0" tIns="0" rIns="0" bIns="0">
                          <a:spAutoFit/>
                        </wps:bodyPr>
                      </wps:wsp>
                      <wps:wsp>
                        <wps:cNvPr id="107" name="Rectangle 107"/>
                        <wps:cNvSpPr>
                          <a:spLocks noChangeArrowheads="1"/>
                        </wps:cNvSpPr>
                        <wps:spPr bwMode="auto">
                          <a:xfrm>
                            <a:off x="1243013" y="4872038"/>
                            <a:ext cx="1398587"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Non over specification of capacity</w:t>
                              </w:r>
                            </w:p>
                          </w:txbxContent>
                        </wps:txbx>
                        <wps:bodyPr wrap="none" lIns="0" tIns="0" rIns="0" bIns="0">
                          <a:spAutoFit/>
                        </wps:bodyPr>
                      </wps:wsp>
                      <wps:wsp>
                        <wps:cNvPr id="108" name="Rectangle 108"/>
                        <wps:cNvSpPr>
                          <a:spLocks noChangeArrowheads="1"/>
                        </wps:cNvSpPr>
                        <wps:spPr bwMode="auto">
                          <a:xfrm>
                            <a:off x="1423988" y="4997450"/>
                            <a:ext cx="1044575"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GBS standards Compliant</w:t>
                              </w:r>
                            </w:p>
                          </w:txbxContent>
                        </wps:txbx>
                        <wps:bodyPr wrap="none" lIns="0" tIns="0" rIns="0" bIns="0">
                          <a:spAutoFit/>
                        </wps:bodyPr>
                      </wps:wsp>
                      <wps:wsp>
                        <wps:cNvPr id="109" name="Rectangle 109"/>
                        <wps:cNvSpPr>
                          <a:spLocks noChangeArrowheads="1"/>
                        </wps:cNvSpPr>
                        <wps:spPr bwMode="auto">
                          <a:xfrm>
                            <a:off x="2887663" y="4487863"/>
                            <a:ext cx="1493837" cy="654050"/>
                          </a:xfrm>
                          <a:prstGeom prst="rect">
                            <a:avLst/>
                          </a:prstGeom>
                          <a:solidFill>
                            <a:srgbClr val="009999"/>
                          </a:solidFill>
                          <a:ln w="9525">
                            <a:noFill/>
                            <a:miter lim="800000"/>
                            <a:headEnd/>
                            <a:tailEnd/>
                          </a:ln>
                        </wps:spPr>
                        <wps:bodyPr/>
                      </wps:wsp>
                      <wps:wsp>
                        <wps:cNvPr id="110" name="Rectangle 110"/>
                        <wps:cNvSpPr>
                          <a:spLocks noChangeArrowheads="1"/>
                        </wps:cNvSpPr>
                        <wps:spPr bwMode="auto">
                          <a:xfrm>
                            <a:off x="3200400" y="4498975"/>
                            <a:ext cx="860425"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Power management </w:t>
                              </w:r>
                            </w:p>
                          </w:txbxContent>
                        </wps:txbx>
                        <wps:bodyPr wrap="none" lIns="0" tIns="0" rIns="0" bIns="0">
                          <a:spAutoFit/>
                        </wps:bodyPr>
                      </wps:wsp>
                      <wps:wsp>
                        <wps:cNvPr id="111" name="Rectangle 111"/>
                        <wps:cNvSpPr>
                          <a:spLocks noChangeArrowheads="1"/>
                        </wps:cNvSpPr>
                        <wps:spPr bwMode="auto">
                          <a:xfrm>
                            <a:off x="2951163" y="4624388"/>
                            <a:ext cx="1357312"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Consolidated/Virtualised/Shared</w:t>
                              </w:r>
                            </w:p>
                          </w:txbxContent>
                        </wps:txbx>
                        <wps:bodyPr wrap="none" lIns="0" tIns="0" rIns="0" bIns="0">
                          <a:spAutoFit/>
                        </wps:bodyPr>
                      </wps:wsp>
                      <wps:wsp>
                        <wps:cNvPr id="112" name="Rectangle 112"/>
                        <wps:cNvSpPr>
                          <a:spLocks noChangeArrowheads="1"/>
                        </wps:cNvSpPr>
                        <wps:spPr bwMode="auto">
                          <a:xfrm>
                            <a:off x="3209925" y="4746625"/>
                            <a:ext cx="847725"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EU Code of Conduct </w:t>
                              </w:r>
                            </w:p>
                          </w:txbxContent>
                        </wps:txbx>
                        <wps:bodyPr wrap="none" lIns="0" tIns="0" rIns="0" bIns="0">
                          <a:spAutoFit/>
                        </wps:bodyPr>
                      </wps:wsp>
                      <wps:wsp>
                        <wps:cNvPr id="113" name="Rectangle 113"/>
                        <wps:cNvSpPr>
                          <a:spLocks noChangeArrowheads="1"/>
                        </wps:cNvSpPr>
                        <wps:spPr bwMode="auto">
                          <a:xfrm>
                            <a:off x="3087688" y="4872038"/>
                            <a:ext cx="1079500"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Smarter working practices</w:t>
                              </w:r>
                            </w:p>
                          </w:txbxContent>
                        </wps:txbx>
                        <wps:bodyPr wrap="none" lIns="0" tIns="0" rIns="0" bIns="0">
                          <a:spAutoFit/>
                        </wps:bodyPr>
                      </wps:wsp>
                      <wps:wsp>
                        <wps:cNvPr id="114" name="Rectangle 114"/>
                        <wps:cNvSpPr>
                          <a:spLocks noChangeArrowheads="1"/>
                        </wps:cNvSpPr>
                        <wps:spPr bwMode="auto">
                          <a:xfrm>
                            <a:off x="2911475" y="4997450"/>
                            <a:ext cx="1431925"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Exploit ICT for wider Green benefit</w:t>
                              </w:r>
                            </w:p>
                          </w:txbxContent>
                        </wps:txbx>
                        <wps:bodyPr wrap="none" lIns="0" tIns="0" rIns="0" bIns="0">
                          <a:spAutoFit/>
                        </wps:bodyPr>
                      </wps:wsp>
                      <wps:wsp>
                        <wps:cNvPr id="115" name="Rectangle 115"/>
                        <wps:cNvSpPr>
                          <a:spLocks noChangeArrowheads="1"/>
                        </wps:cNvSpPr>
                        <wps:spPr bwMode="auto">
                          <a:xfrm>
                            <a:off x="4640263" y="4487863"/>
                            <a:ext cx="1493837" cy="654050"/>
                          </a:xfrm>
                          <a:prstGeom prst="rect">
                            <a:avLst/>
                          </a:prstGeom>
                          <a:solidFill>
                            <a:srgbClr val="009999"/>
                          </a:solidFill>
                          <a:ln w="9525">
                            <a:noFill/>
                            <a:miter lim="800000"/>
                            <a:headEnd/>
                            <a:tailEnd/>
                          </a:ln>
                        </wps:spPr>
                        <wps:bodyPr/>
                      </wps:wsp>
                      <wps:wsp>
                        <wps:cNvPr id="116" name="Rectangle 116"/>
                        <wps:cNvSpPr>
                          <a:spLocks noChangeArrowheads="1"/>
                        </wps:cNvSpPr>
                        <wps:spPr bwMode="auto">
                          <a:xfrm>
                            <a:off x="5026025" y="4564063"/>
                            <a:ext cx="715963"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Extend Life of ICT</w:t>
                              </w:r>
                            </w:p>
                          </w:txbxContent>
                        </wps:txbx>
                        <wps:bodyPr wrap="none" lIns="0" tIns="0" rIns="0" bIns="0">
                          <a:spAutoFit/>
                        </wps:bodyPr>
                      </wps:wsp>
                      <wps:wsp>
                        <wps:cNvPr id="117" name="Rectangle 117"/>
                        <wps:cNvSpPr>
                          <a:spLocks noChangeArrowheads="1"/>
                        </wps:cNvSpPr>
                        <wps:spPr bwMode="auto">
                          <a:xfrm>
                            <a:off x="5053013" y="4686300"/>
                            <a:ext cx="665162"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Cradle to Cradle</w:t>
                              </w:r>
                            </w:p>
                          </w:txbxContent>
                        </wps:txbx>
                        <wps:bodyPr wrap="none" lIns="0" tIns="0" rIns="0" bIns="0">
                          <a:spAutoFit/>
                        </wps:bodyPr>
                      </wps:wsp>
                      <wps:wsp>
                        <wps:cNvPr id="118" name="Rectangle 118"/>
                        <wps:cNvSpPr>
                          <a:spLocks noChangeArrowheads="1"/>
                        </wps:cNvSpPr>
                        <wps:spPr bwMode="auto">
                          <a:xfrm>
                            <a:off x="4843463" y="4808538"/>
                            <a:ext cx="106362"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Re</w:t>
                              </w:r>
                            </w:p>
                          </w:txbxContent>
                        </wps:txbx>
                        <wps:bodyPr wrap="none" lIns="0" tIns="0" rIns="0" bIns="0">
                          <a:spAutoFit/>
                        </wps:bodyPr>
                      </wps:wsp>
                      <wps:wsp>
                        <wps:cNvPr id="119" name="Rectangle 119"/>
                        <wps:cNvSpPr>
                          <a:spLocks noChangeArrowheads="1"/>
                        </wps:cNvSpPr>
                        <wps:spPr bwMode="auto">
                          <a:xfrm>
                            <a:off x="4953000" y="4808538"/>
                            <a:ext cx="31750"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wps:txbx>
                        <wps:bodyPr wrap="none" lIns="0" tIns="0" rIns="0" bIns="0">
                          <a:spAutoFit/>
                        </wps:bodyPr>
                      </wps:wsp>
                      <wps:wsp>
                        <wps:cNvPr id="120" name="Rectangle 120"/>
                        <wps:cNvSpPr>
                          <a:spLocks noChangeArrowheads="1"/>
                        </wps:cNvSpPr>
                        <wps:spPr bwMode="auto">
                          <a:xfrm>
                            <a:off x="4983163" y="4808538"/>
                            <a:ext cx="277812"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use, re</w:t>
                              </w:r>
                            </w:p>
                          </w:txbxContent>
                        </wps:txbx>
                        <wps:bodyPr wrap="none" lIns="0" tIns="0" rIns="0" bIns="0">
                          <a:spAutoFit/>
                        </wps:bodyPr>
                      </wps:wsp>
                      <wps:wsp>
                        <wps:cNvPr id="121" name="Rectangle 121"/>
                        <wps:cNvSpPr>
                          <a:spLocks noChangeArrowheads="1"/>
                        </wps:cNvSpPr>
                        <wps:spPr bwMode="auto">
                          <a:xfrm>
                            <a:off x="5267325" y="4808538"/>
                            <a:ext cx="31750"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wps:txbx>
                        <wps:bodyPr wrap="none" lIns="0" tIns="0" rIns="0" bIns="0">
                          <a:spAutoFit/>
                        </wps:bodyPr>
                      </wps:wsp>
                      <wps:wsp>
                        <wps:cNvPr id="122" name="Rectangle 122"/>
                        <wps:cNvSpPr>
                          <a:spLocks noChangeArrowheads="1"/>
                        </wps:cNvSpPr>
                        <wps:spPr bwMode="auto">
                          <a:xfrm>
                            <a:off x="5297488" y="4808538"/>
                            <a:ext cx="271462"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sell, re</w:t>
                              </w:r>
                            </w:p>
                          </w:txbxContent>
                        </wps:txbx>
                        <wps:bodyPr wrap="none" lIns="0" tIns="0" rIns="0" bIns="0">
                          <a:spAutoFit/>
                        </wps:bodyPr>
                      </wps:wsp>
                      <wps:wsp>
                        <wps:cNvPr id="123" name="Rectangle 123"/>
                        <wps:cNvSpPr>
                          <a:spLocks noChangeArrowheads="1"/>
                        </wps:cNvSpPr>
                        <wps:spPr bwMode="auto">
                          <a:xfrm>
                            <a:off x="5575300" y="4808538"/>
                            <a:ext cx="31750"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wps:txbx>
                        <wps:bodyPr wrap="none" lIns="0" tIns="0" rIns="0" bIns="0">
                          <a:spAutoFit/>
                        </wps:bodyPr>
                      </wps:wsp>
                      <wps:wsp>
                        <wps:cNvPr id="124" name="Rectangle 124"/>
                        <wps:cNvSpPr>
                          <a:spLocks noChangeArrowheads="1"/>
                        </wps:cNvSpPr>
                        <wps:spPr bwMode="auto">
                          <a:xfrm>
                            <a:off x="5605463" y="4808538"/>
                            <a:ext cx="327025"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deploy  </w:t>
                              </w:r>
                            </w:p>
                          </w:txbxContent>
                        </wps:txbx>
                        <wps:bodyPr wrap="none" lIns="0" tIns="0" rIns="0" bIns="0">
                          <a:spAutoFit/>
                        </wps:bodyPr>
                      </wps:wsp>
                      <wps:wsp>
                        <wps:cNvPr id="125" name="Rectangle 125"/>
                        <wps:cNvSpPr>
                          <a:spLocks noChangeArrowheads="1"/>
                        </wps:cNvSpPr>
                        <wps:spPr bwMode="auto">
                          <a:xfrm>
                            <a:off x="4973638" y="4933950"/>
                            <a:ext cx="817562"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Asset management </w:t>
                              </w:r>
                            </w:p>
                          </w:txbxContent>
                        </wps:txbx>
                        <wps:bodyPr wrap="none" lIns="0" tIns="0" rIns="0" bIns="0">
                          <a:spAutoFit/>
                        </wps:bodyPr>
                      </wps:wsp>
                      <wps:wsp>
                        <wps:cNvPr id="126" name="Rectangle 126"/>
                        <wps:cNvSpPr>
                          <a:spLocks noChangeArrowheads="1"/>
                        </wps:cNvSpPr>
                        <wps:spPr bwMode="auto">
                          <a:xfrm>
                            <a:off x="6372225" y="4508500"/>
                            <a:ext cx="1493838" cy="654050"/>
                          </a:xfrm>
                          <a:prstGeom prst="rect">
                            <a:avLst/>
                          </a:prstGeom>
                          <a:solidFill>
                            <a:srgbClr val="009999"/>
                          </a:solidFill>
                          <a:ln w="9525">
                            <a:noFill/>
                            <a:miter lim="800000"/>
                            <a:headEnd/>
                            <a:tailEnd/>
                          </a:ln>
                        </wps:spPr>
                        <wps:bodyPr/>
                      </wps:wsp>
                      <wps:wsp>
                        <wps:cNvPr id="127" name="Rectangle 127"/>
                        <wps:cNvSpPr>
                          <a:spLocks noChangeArrowheads="1"/>
                        </wps:cNvSpPr>
                        <wps:spPr bwMode="auto">
                          <a:xfrm>
                            <a:off x="6416675" y="4686300"/>
                            <a:ext cx="1309688" cy="1222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Removal of hazardous material </w:t>
                              </w:r>
                            </w:p>
                          </w:txbxContent>
                        </wps:txbx>
                        <wps:bodyPr wrap="none" lIns="0" tIns="0" rIns="0" bIns="0">
                          <a:spAutoFit/>
                        </wps:bodyPr>
                      </wps:wsp>
                      <wps:wsp>
                        <wps:cNvPr id="128" name="Rectangle 128"/>
                        <wps:cNvSpPr>
                          <a:spLocks noChangeArrowheads="1"/>
                        </wps:cNvSpPr>
                        <wps:spPr bwMode="auto">
                          <a:xfrm>
                            <a:off x="6745288" y="4808538"/>
                            <a:ext cx="650875" cy="12223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WEEE Directive </w:t>
                              </w:r>
                            </w:p>
                          </w:txbxContent>
                        </wps:txbx>
                        <wps:bodyPr wrap="none" lIns="0" tIns="0" rIns="0" bIns="0">
                          <a:spAutoFit/>
                        </wps:bodyPr>
                      </wps:wsp>
                      <wps:wsp>
                        <wps:cNvPr id="129" name="Rectangle 129"/>
                        <wps:cNvSpPr>
                          <a:spLocks noChangeArrowheads="1"/>
                        </wps:cNvSpPr>
                        <wps:spPr bwMode="auto">
                          <a:xfrm>
                            <a:off x="314325" y="4527550"/>
                            <a:ext cx="706438" cy="1984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 xml:space="preserve">Green ICT </w:t>
                              </w:r>
                            </w:p>
                          </w:txbxContent>
                        </wps:txbx>
                        <wps:bodyPr wrap="none" lIns="0" tIns="0" rIns="0" bIns="0">
                          <a:spAutoFit/>
                        </wps:bodyPr>
                      </wps:wsp>
                      <wps:wsp>
                        <wps:cNvPr id="130" name="Rectangle 130"/>
                        <wps:cNvSpPr>
                          <a:spLocks noChangeArrowheads="1"/>
                        </wps:cNvSpPr>
                        <wps:spPr bwMode="auto">
                          <a:xfrm>
                            <a:off x="314325" y="4727575"/>
                            <a:ext cx="665163" cy="1984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Principles</w:t>
                              </w:r>
                            </w:p>
                          </w:txbxContent>
                        </wps:txbx>
                        <wps:bodyPr wrap="none" lIns="0" tIns="0" rIns="0" bIns="0">
                          <a:spAutoFit/>
                        </wps:bodyPr>
                      </wps:wsp>
                      <wps:wsp>
                        <wps:cNvPr id="131" name="Freeform 131"/>
                        <wps:cNvSpPr>
                          <a:spLocks/>
                        </wps:cNvSpPr>
                        <wps:spPr bwMode="auto">
                          <a:xfrm>
                            <a:off x="3990975" y="5181600"/>
                            <a:ext cx="1038225" cy="522288"/>
                          </a:xfrm>
                          <a:custGeom>
                            <a:avLst/>
                            <a:gdLst>
                              <a:gd name="T0" fmla="*/ 0 w 654"/>
                              <a:gd name="T1" fmla="*/ 247 h 329"/>
                              <a:gd name="T2" fmla="*/ 163 w 654"/>
                              <a:gd name="T3" fmla="*/ 247 h 329"/>
                              <a:gd name="T4" fmla="*/ 163 w 654"/>
                              <a:gd name="T5" fmla="*/ 0 h 329"/>
                              <a:gd name="T6" fmla="*/ 491 w 654"/>
                              <a:gd name="T7" fmla="*/ 0 h 329"/>
                              <a:gd name="T8" fmla="*/ 491 w 654"/>
                              <a:gd name="T9" fmla="*/ 247 h 329"/>
                              <a:gd name="T10" fmla="*/ 654 w 654"/>
                              <a:gd name="T11" fmla="*/ 247 h 329"/>
                              <a:gd name="T12" fmla="*/ 327 w 654"/>
                              <a:gd name="T13" fmla="*/ 329 h 329"/>
                              <a:gd name="T14" fmla="*/ 0 w 654"/>
                              <a:gd name="T15" fmla="*/ 247 h 329"/>
                              <a:gd name="T16" fmla="*/ 0 60000 65536"/>
                              <a:gd name="T17" fmla="*/ 0 60000 65536"/>
                              <a:gd name="T18" fmla="*/ 0 60000 65536"/>
                              <a:gd name="T19" fmla="*/ 0 60000 65536"/>
                              <a:gd name="T20" fmla="*/ 0 60000 65536"/>
                              <a:gd name="T21" fmla="*/ 0 60000 65536"/>
                              <a:gd name="T22" fmla="*/ 0 60000 65536"/>
                              <a:gd name="T23" fmla="*/ 0 60000 65536"/>
                              <a:gd name="T24" fmla="*/ 0 w 654"/>
                              <a:gd name="T25" fmla="*/ 0 h 329"/>
                              <a:gd name="T26" fmla="*/ 654 w 654"/>
                              <a:gd name="T27" fmla="*/ 329 h 329"/>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654" h="329">
                                <a:moveTo>
                                  <a:pt x="0" y="247"/>
                                </a:moveTo>
                                <a:lnTo>
                                  <a:pt x="163" y="247"/>
                                </a:lnTo>
                                <a:lnTo>
                                  <a:pt x="163" y="0"/>
                                </a:lnTo>
                                <a:lnTo>
                                  <a:pt x="491" y="0"/>
                                </a:lnTo>
                                <a:lnTo>
                                  <a:pt x="491" y="247"/>
                                </a:lnTo>
                                <a:lnTo>
                                  <a:pt x="654" y="247"/>
                                </a:lnTo>
                                <a:lnTo>
                                  <a:pt x="327" y="329"/>
                                </a:lnTo>
                                <a:lnTo>
                                  <a:pt x="0" y="247"/>
                                </a:lnTo>
                                <a:close/>
                              </a:path>
                            </a:pathLst>
                          </a:custGeom>
                          <a:solidFill>
                            <a:srgbClr val="009999"/>
                          </a:solidFill>
                          <a:ln w="9525">
                            <a:noFill/>
                            <a:round/>
                            <a:headEnd/>
                            <a:tailEnd/>
                          </a:ln>
                        </wps:spPr>
                        <wps:bodyPr/>
                      </wps:wsp>
                      <wpg:grpSp>
                        <wpg:cNvPr id="132" name="Group 132"/>
                        <wpg:cNvGrpSpPr>
                          <a:grpSpLocks/>
                        </wpg:cNvGrpSpPr>
                        <wpg:grpSpPr bwMode="auto">
                          <a:xfrm>
                            <a:off x="250825" y="2708275"/>
                            <a:ext cx="7854950" cy="1439863"/>
                            <a:chOff x="250825" y="2708275"/>
                            <a:chExt cx="4948" cy="742"/>
                          </a:xfrm>
                        </wpg:grpSpPr>
                        <wps:wsp>
                          <wps:cNvPr id="194" name="Freeform 194"/>
                          <wps:cNvSpPr>
                            <a:spLocks/>
                          </wps:cNvSpPr>
                          <wps:spPr bwMode="auto">
                            <a:xfrm>
                              <a:off x="250825" y="2708275"/>
                              <a:ext cx="4948" cy="742"/>
                            </a:xfrm>
                            <a:custGeom>
                              <a:avLst/>
                              <a:gdLst>
                                <a:gd name="T0" fmla="*/ 511 w 20617"/>
                                <a:gd name="T1" fmla="*/ 0 h 3083"/>
                                <a:gd name="T2" fmla="*/ 0 w 20617"/>
                                <a:gd name="T3" fmla="*/ 513 h 3083"/>
                                <a:gd name="T4" fmla="*/ 0 w 20617"/>
                                <a:gd name="T5" fmla="*/ 2569 h 3083"/>
                                <a:gd name="T6" fmla="*/ 511 w 20617"/>
                                <a:gd name="T7" fmla="*/ 3083 h 3083"/>
                                <a:gd name="T8" fmla="*/ 20105 w 20617"/>
                                <a:gd name="T9" fmla="*/ 3083 h 3083"/>
                                <a:gd name="T10" fmla="*/ 20617 w 20617"/>
                                <a:gd name="T11" fmla="*/ 2569 h 3083"/>
                                <a:gd name="T12" fmla="*/ 20617 w 20617"/>
                                <a:gd name="T13" fmla="*/ 513 h 3083"/>
                                <a:gd name="T14" fmla="*/ 20105 w 20617"/>
                                <a:gd name="T15" fmla="*/ 0 h 3083"/>
                                <a:gd name="T16" fmla="*/ 511 w 20617"/>
                                <a:gd name="T17" fmla="*/ 0 h 3083"/>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3083"/>
                                <a:gd name="T29" fmla="*/ 20617 w 20617"/>
                                <a:gd name="T30" fmla="*/ 3083 h 3083"/>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3083">
                                  <a:moveTo>
                                    <a:pt x="511" y="0"/>
                                  </a:moveTo>
                                  <a:cubicBezTo>
                                    <a:pt x="229" y="0"/>
                                    <a:pt x="0" y="230"/>
                                    <a:pt x="0" y="513"/>
                                  </a:cubicBezTo>
                                  <a:lnTo>
                                    <a:pt x="0" y="2569"/>
                                  </a:lnTo>
                                  <a:cubicBezTo>
                                    <a:pt x="0" y="2853"/>
                                    <a:pt x="229" y="3083"/>
                                    <a:pt x="511" y="3083"/>
                                  </a:cubicBezTo>
                                  <a:lnTo>
                                    <a:pt x="20105" y="3083"/>
                                  </a:lnTo>
                                  <a:cubicBezTo>
                                    <a:pt x="20388" y="3083"/>
                                    <a:pt x="20617" y="2853"/>
                                    <a:pt x="20617" y="2569"/>
                                  </a:cubicBezTo>
                                  <a:lnTo>
                                    <a:pt x="20617" y="513"/>
                                  </a:lnTo>
                                  <a:cubicBezTo>
                                    <a:pt x="20617" y="230"/>
                                    <a:pt x="20388" y="0"/>
                                    <a:pt x="20105" y="0"/>
                                  </a:cubicBezTo>
                                  <a:lnTo>
                                    <a:pt x="511" y="0"/>
                                  </a:lnTo>
                                  <a:close/>
                                </a:path>
                              </a:pathLst>
                            </a:custGeom>
                            <a:solidFill>
                              <a:srgbClr val="BBE0E3"/>
                            </a:solidFill>
                            <a:ln w="0">
                              <a:solidFill>
                                <a:srgbClr val="000000"/>
                              </a:solidFill>
                              <a:prstDash val="solid"/>
                              <a:round/>
                              <a:headEnd/>
                              <a:tailEnd/>
                            </a:ln>
                          </wps:spPr>
                          <wps:bodyPr/>
                        </wps:wsp>
                        <wps:wsp>
                          <wps:cNvPr id="195" name="Freeform 195"/>
                          <wps:cNvSpPr>
                            <a:spLocks/>
                          </wps:cNvSpPr>
                          <wps:spPr bwMode="auto">
                            <a:xfrm>
                              <a:off x="250825" y="2708275"/>
                              <a:ext cx="4948" cy="742"/>
                            </a:xfrm>
                            <a:custGeom>
                              <a:avLst/>
                              <a:gdLst>
                                <a:gd name="T0" fmla="*/ 511 w 20617"/>
                                <a:gd name="T1" fmla="*/ 0 h 3083"/>
                                <a:gd name="T2" fmla="*/ 0 w 20617"/>
                                <a:gd name="T3" fmla="*/ 513 h 3083"/>
                                <a:gd name="T4" fmla="*/ 0 w 20617"/>
                                <a:gd name="T5" fmla="*/ 2569 h 3083"/>
                                <a:gd name="T6" fmla="*/ 511 w 20617"/>
                                <a:gd name="T7" fmla="*/ 3083 h 3083"/>
                                <a:gd name="T8" fmla="*/ 20105 w 20617"/>
                                <a:gd name="T9" fmla="*/ 3083 h 3083"/>
                                <a:gd name="T10" fmla="*/ 20617 w 20617"/>
                                <a:gd name="T11" fmla="*/ 2569 h 3083"/>
                                <a:gd name="T12" fmla="*/ 20617 w 20617"/>
                                <a:gd name="T13" fmla="*/ 513 h 3083"/>
                                <a:gd name="T14" fmla="*/ 20105 w 20617"/>
                                <a:gd name="T15" fmla="*/ 0 h 3083"/>
                                <a:gd name="T16" fmla="*/ 511 w 20617"/>
                                <a:gd name="T17" fmla="*/ 0 h 3083"/>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20617"/>
                                <a:gd name="T28" fmla="*/ 0 h 3083"/>
                                <a:gd name="T29" fmla="*/ 20617 w 20617"/>
                                <a:gd name="T30" fmla="*/ 3083 h 3083"/>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20617" h="3083">
                                  <a:moveTo>
                                    <a:pt x="511" y="0"/>
                                  </a:moveTo>
                                  <a:cubicBezTo>
                                    <a:pt x="229" y="0"/>
                                    <a:pt x="0" y="230"/>
                                    <a:pt x="0" y="513"/>
                                  </a:cubicBezTo>
                                  <a:lnTo>
                                    <a:pt x="0" y="2569"/>
                                  </a:lnTo>
                                  <a:cubicBezTo>
                                    <a:pt x="0" y="2853"/>
                                    <a:pt x="229" y="3083"/>
                                    <a:pt x="511" y="3083"/>
                                  </a:cubicBezTo>
                                  <a:lnTo>
                                    <a:pt x="20105" y="3083"/>
                                  </a:lnTo>
                                  <a:cubicBezTo>
                                    <a:pt x="20388" y="3083"/>
                                    <a:pt x="20617" y="2853"/>
                                    <a:pt x="20617" y="2569"/>
                                  </a:cubicBezTo>
                                  <a:lnTo>
                                    <a:pt x="20617" y="513"/>
                                  </a:lnTo>
                                  <a:cubicBezTo>
                                    <a:pt x="20617" y="230"/>
                                    <a:pt x="20388" y="0"/>
                                    <a:pt x="20105" y="0"/>
                                  </a:cubicBezTo>
                                  <a:lnTo>
                                    <a:pt x="511" y="0"/>
                                  </a:lnTo>
                                  <a:close/>
                                </a:path>
                              </a:pathLst>
                            </a:custGeom>
                            <a:noFill/>
                            <a:ln w="3175" cap="rnd">
                              <a:solidFill>
                                <a:srgbClr val="000000"/>
                              </a:solidFill>
                              <a:prstDash val="solid"/>
                              <a:round/>
                              <a:headEnd/>
                              <a:tailEnd/>
                            </a:ln>
                          </wps:spPr>
                          <wps:bodyPr/>
                        </wps:wsp>
                      </wpg:grpSp>
                      <wps:wsp>
                        <wps:cNvPr id="133" name="Rectangle 133"/>
                        <wps:cNvSpPr>
                          <a:spLocks noChangeArrowheads="1"/>
                        </wps:cNvSpPr>
                        <wps:spPr bwMode="auto">
                          <a:xfrm>
                            <a:off x="314325" y="3130550"/>
                            <a:ext cx="820738" cy="1984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ICT Strategy</w:t>
                              </w:r>
                            </w:p>
                          </w:txbxContent>
                        </wps:txbx>
                        <wps:bodyPr wrap="none" lIns="0" tIns="0" rIns="0" bIns="0">
                          <a:spAutoFit/>
                        </wps:bodyPr>
                      </wps:wsp>
                      <wps:wsp>
                        <wps:cNvPr id="134" name="Rectangle 134"/>
                        <wps:cNvSpPr>
                          <a:spLocks noChangeArrowheads="1"/>
                        </wps:cNvSpPr>
                        <wps:spPr bwMode="auto">
                          <a:xfrm>
                            <a:off x="314325" y="3321050"/>
                            <a:ext cx="871538" cy="198438"/>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Components</w:t>
                              </w:r>
                            </w:p>
                          </w:txbxContent>
                        </wps:txbx>
                        <wps:bodyPr wrap="none" lIns="0" tIns="0" rIns="0" bIns="0">
                          <a:spAutoFit/>
                        </wps:bodyPr>
                      </wps:wsp>
                      <wpg:grpSp>
                        <wpg:cNvPr id="135" name="Group 135"/>
                        <wpg:cNvGrpSpPr>
                          <a:grpSpLocks/>
                        </wpg:cNvGrpSpPr>
                        <wpg:grpSpPr bwMode="auto">
                          <a:xfrm>
                            <a:off x="1330325" y="2798763"/>
                            <a:ext cx="1296988" cy="261937"/>
                            <a:chOff x="1330325" y="2798763"/>
                            <a:chExt cx="817" cy="165"/>
                          </a:xfrm>
                        </wpg:grpSpPr>
                        <wps:wsp>
                          <wps:cNvPr id="192" name="Freeform 192"/>
                          <wps:cNvSpPr>
                            <a:spLocks/>
                          </wps:cNvSpPr>
                          <wps:spPr bwMode="auto">
                            <a:xfrm>
                              <a:off x="1330325" y="2798763"/>
                              <a:ext cx="817" cy="165"/>
                            </a:xfrm>
                            <a:custGeom>
                              <a:avLst/>
                              <a:gdLst>
                                <a:gd name="T0" fmla="*/ 227 w 6808"/>
                                <a:gd name="T1" fmla="*/ 0 h 1367"/>
                                <a:gd name="T2" fmla="*/ 0 w 6808"/>
                                <a:gd name="T3" fmla="*/ 229 h 1367"/>
                                <a:gd name="T4" fmla="*/ 0 w 6808"/>
                                <a:gd name="T5" fmla="*/ 1139 h 1367"/>
                                <a:gd name="T6" fmla="*/ 227 w 6808"/>
                                <a:gd name="T7" fmla="*/ 1367 h 1367"/>
                                <a:gd name="T8" fmla="*/ 6581 w 6808"/>
                                <a:gd name="T9" fmla="*/ 1367 h 1367"/>
                                <a:gd name="T10" fmla="*/ 6808 w 6808"/>
                                <a:gd name="T11" fmla="*/ 1139 h 1367"/>
                                <a:gd name="T12" fmla="*/ 6808 w 6808"/>
                                <a:gd name="T13" fmla="*/ 229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3"/>
                                    <a:pt x="0" y="229"/>
                                  </a:cubicBezTo>
                                  <a:lnTo>
                                    <a:pt x="0" y="1139"/>
                                  </a:lnTo>
                                  <a:cubicBezTo>
                                    <a:pt x="0" y="1265"/>
                                    <a:pt x="102" y="1367"/>
                                    <a:pt x="227" y="1367"/>
                                  </a:cubicBezTo>
                                  <a:lnTo>
                                    <a:pt x="6581" y="1367"/>
                                  </a:lnTo>
                                  <a:cubicBezTo>
                                    <a:pt x="6707" y="1367"/>
                                    <a:pt x="6808" y="1265"/>
                                    <a:pt x="6808" y="1139"/>
                                  </a:cubicBezTo>
                                  <a:lnTo>
                                    <a:pt x="6808" y="229"/>
                                  </a:lnTo>
                                  <a:cubicBezTo>
                                    <a:pt x="6808" y="103"/>
                                    <a:pt x="6707" y="0"/>
                                    <a:pt x="6581" y="0"/>
                                  </a:cubicBezTo>
                                  <a:lnTo>
                                    <a:pt x="227" y="0"/>
                                  </a:lnTo>
                                  <a:close/>
                                </a:path>
                              </a:pathLst>
                            </a:custGeom>
                            <a:solidFill>
                              <a:srgbClr val="0066FF"/>
                            </a:solidFill>
                            <a:ln w="0">
                              <a:solidFill>
                                <a:srgbClr val="000000"/>
                              </a:solidFill>
                              <a:prstDash val="solid"/>
                              <a:round/>
                              <a:headEnd/>
                              <a:tailEnd/>
                            </a:ln>
                          </wps:spPr>
                          <wps:bodyPr/>
                        </wps:wsp>
                        <wps:wsp>
                          <wps:cNvPr id="193" name="Freeform 193"/>
                          <wps:cNvSpPr>
                            <a:spLocks/>
                          </wps:cNvSpPr>
                          <wps:spPr bwMode="auto">
                            <a:xfrm>
                              <a:off x="1330325" y="2798763"/>
                              <a:ext cx="817" cy="165"/>
                            </a:xfrm>
                            <a:custGeom>
                              <a:avLst/>
                              <a:gdLst>
                                <a:gd name="T0" fmla="*/ 227 w 6808"/>
                                <a:gd name="T1" fmla="*/ 0 h 1367"/>
                                <a:gd name="T2" fmla="*/ 0 w 6808"/>
                                <a:gd name="T3" fmla="*/ 229 h 1367"/>
                                <a:gd name="T4" fmla="*/ 0 w 6808"/>
                                <a:gd name="T5" fmla="*/ 1139 h 1367"/>
                                <a:gd name="T6" fmla="*/ 227 w 6808"/>
                                <a:gd name="T7" fmla="*/ 1367 h 1367"/>
                                <a:gd name="T8" fmla="*/ 6581 w 6808"/>
                                <a:gd name="T9" fmla="*/ 1367 h 1367"/>
                                <a:gd name="T10" fmla="*/ 6808 w 6808"/>
                                <a:gd name="T11" fmla="*/ 1139 h 1367"/>
                                <a:gd name="T12" fmla="*/ 6808 w 6808"/>
                                <a:gd name="T13" fmla="*/ 229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3"/>
                                    <a:pt x="0" y="229"/>
                                  </a:cubicBezTo>
                                  <a:lnTo>
                                    <a:pt x="0" y="1139"/>
                                  </a:lnTo>
                                  <a:cubicBezTo>
                                    <a:pt x="0" y="1265"/>
                                    <a:pt x="102" y="1367"/>
                                    <a:pt x="227" y="1367"/>
                                  </a:cubicBezTo>
                                  <a:lnTo>
                                    <a:pt x="6581" y="1367"/>
                                  </a:lnTo>
                                  <a:cubicBezTo>
                                    <a:pt x="6707" y="1367"/>
                                    <a:pt x="6808" y="1265"/>
                                    <a:pt x="6808" y="1139"/>
                                  </a:cubicBezTo>
                                  <a:lnTo>
                                    <a:pt x="6808" y="229"/>
                                  </a:lnTo>
                                  <a:cubicBezTo>
                                    <a:pt x="6808" y="103"/>
                                    <a:pt x="6707" y="0"/>
                                    <a:pt x="6581" y="0"/>
                                  </a:cubicBezTo>
                                  <a:lnTo>
                                    <a:pt x="227" y="0"/>
                                  </a:lnTo>
                                  <a:close/>
                                </a:path>
                              </a:pathLst>
                            </a:custGeom>
                            <a:noFill/>
                            <a:ln w="3175" cap="rnd">
                              <a:solidFill>
                                <a:srgbClr val="000000"/>
                              </a:solidFill>
                              <a:prstDash val="solid"/>
                              <a:round/>
                              <a:headEnd/>
                              <a:tailEnd/>
                            </a:ln>
                          </wps:spPr>
                          <wps:bodyPr/>
                        </wps:wsp>
                      </wpg:grpSp>
                      <wps:wsp>
                        <wps:cNvPr id="136" name="Rectangle 136"/>
                        <wps:cNvSpPr>
                          <a:spLocks noChangeArrowheads="1"/>
                        </wps:cNvSpPr>
                        <wps:spPr bwMode="auto">
                          <a:xfrm>
                            <a:off x="1646238" y="2897188"/>
                            <a:ext cx="611187"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Procurement</w:t>
                              </w:r>
                            </w:p>
                          </w:txbxContent>
                        </wps:txbx>
                        <wps:bodyPr wrap="none" lIns="0" tIns="0" rIns="0" bIns="0">
                          <a:spAutoFit/>
                        </wps:bodyPr>
                      </wps:wsp>
                      <wpg:grpSp>
                        <wpg:cNvPr id="137" name="Group 137"/>
                        <wpg:cNvGrpSpPr>
                          <a:grpSpLocks/>
                        </wpg:cNvGrpSpPr>
                        <wpg:grpSpPr bwMode="auto">
                          <a:xfrm>
                            <a:off x="1330325" y="3127375"/>
                            <a:ext cx="1296988" cy="260350"/>
                            <a:chOff x="1330325" y="3127375"/>
                            <a:chExt cx="817" cy="164"/>
                          </a:xfrm>
                        </wpg:grpSpPr>
                        <wps:wsp>
                          <wps:cNvPr id="190" name="Freeform 190"/>
                          <wps:cNvSpPr>
                            <a:spLocks/>
                          </wps:cNvSpPr>
                          <wps:spPr bwMode="auto">
                            <a:xfrm>
                              <a:off x="1330325" y="3127375"/>
                              <a:ext cx="817" cy="164"/>
                            </a:xfrm>
                            <a:custGeom>
                              <a:avLst/>
                              <a:gdLst>
                                <a:gd name="T0" fmla="*/ 227 w 6808"/>
                                <a:gd name="T1" fmla="*/ 0 h 1367"/>
                                <a:gd name="T2" fmla="*/ 0 w 6808"/>
                                <a:gd name="T3" fmla="*/ 229 h 1367"/>
                                <a:gd name="T4" fmla="*/ 0 w 6808"/>
                                <a:gd name="T5" fmla="*/ 1139 h 1367"/>
                                <a:gd name="T6" fmla="*/ 227 w 6808"/>
                                <a:gd name="T7" fmla="*/ 1367 h 1367"/>
                                <a:gd name="T8" fmla="*/ 6581 w 6808"/>
                                <a:gd name="T9" fmla="*/ 1367 h 1367"/>
                                <a:gd name="T10" fmla="*/ 6808 w 6808"/>
                                <a:gd name="T11" fmla="*/ 1139 h 1367"/>
                                <a:gd name="T12" fmla="*/ 6808 w 6808"/>
                                <a:gd name="T13" fmla="*/ 229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3"/>
                                    <a:pt x="0" y="229"/>
                                  </a:cubicBezTo>
                                  <a:lnTo>
                                    <a:pt x="0" y="1139"/>
                                  </a:lnTo>
                                  <a:cubicBezTo>
                                    <a:pt x="0" y="1265"/>
                                    <a:pt x="102" y="1367"/>
                                    <a:pt x="227" y="1367"/>
                                  </a:cubicBezTo>
                                  <a:lnTo>
                                    <a:pt x="6581" y="1367"/>
                                  </a:lnTo>
                                  <a:cubicBezTo>
                                    <a:pt x="6707" y="1367"/>
                                    <a:pt x="6808" y="1265"/>
                                    <a:pt x="6808" y="1139"/>
                                  </a:cubicBezTo>
                                  <a:lnTo>
                                    <a:pt x="6808" y="229"/>
                                  </a:lnTo>
                                  <a:cubicBezTo>
                                    <a:pt x="6808" y="103"/>
                                    <a:pt x="6707" y="0"/>
                                    <a:pt x="6581" y="0"/>
                                  </a:cubicBezTo>
                                  <a:lnTo>
                                    <a:pt x="227" y="0"/>
                                  </a:lnTo>
                                  <a:close/>
                                </a:path>
                              </a:pathLst>
                            </a:custGeom>
                            <a:solidFill>
                              <a:srgbClr val="0066FF"/>
                            </a:solidFill>
                            <a:ln w="0">
                              <a:solidFill>
                                <a:srgbClr val="000000"/>
                              </a:solidFill>
                              <a:prstDash val="solid"/>
                              <a:round/>
                              <a:headEnd/>
                              <a:tailEnd/>
                            </a:ln>
                          </wps:spPr>
                          <wps:bodyPr/>
                        </wps:wsp>
                        <wps:wsp>
                          <wps:cNvPr id="191" name="Freeform 191"/>
                          <wps:cNvSpPr>
                            <a:spLocks/>
                          </wps:cNvSpPr>
                          <wps:spPr bwMode="auto">
                            <a:xfrm>
                              <a:off x="1330325" y="3127375"/>
                              <a:ext cx="817" cy="164"/>
                            </a:xfrm>
                            <a:custGeom>
                              <a:avLst/>
                              <a:gdLst>
                                <a:gd name="T0" fmla="*/ 227 w 6808"/>
                                <a:gd name="T1" fmla="*/ 0 h 1367"/>
                                <a:gd name="T2" fmla="*/ 0 w 6808"/>
                                <a:gd name="T3" fmla="*/ 229 h 1367"/>
                                <a:gd name="T4" fmla="*/ 0 w 6808"/>
                                <a:gd name="T5" fmla="*/ 1139 h 1367"/>
                                <a:gd name="T6" fmla="*/ 227 w 6808"/>
                                <a:gd name="T7" fmla="*/ 1367 h 1367"/>
                                <a:gd name="T8" fmla="*/ 6581 w 6808"/>
                                <a:gd name="T9" fmla="*/ 1367 h 1367"/>
                                <a:gd name="T10" fmla="*/ 6808 w 6808"/>
                                <a:gd name="T11" fmla="*/ 1139 h 1367"/>
                                <a:gd name="T12" fmla="*/ 6808 w 6808"/>
                                <a:gd name="T13" fmla="*/ 229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3"/>
                                    <a:pt x="0" y="229"/>
                                  </a:cubicBezTo>
                                  <a:lnTo>
                                    <a:pt x="0" y="1139"/>
                                  </a:lnTo>
                                  <a:cubicBezTo>
                                    <a:pt x="0" y="1265"/>
                                    <a:pt x="102" y="1367"/>
                                    <a:pt x="227" y="1367"/>
                                  </a:cubicBezTo>
                                  <a:lnTo>
                                    <a:pt x="6581" y="1367"/>
                                  </a:lnTo>
                                  <a:cubicBezTo>
                                    <a:pt x="6707" y="1367"/>
                                    <a:pt x="6808" y="1265"/>
                                    <a:pt x="6808" y="1139"/>
                                  </a:cubicBezTo>
                                  <a:lnTo>
                                    <a:pt x="6808" y="229"/>
                                  </a:lnTo>
                                  <a:cubicBezTo>
                                    <a:pt x="6808" y="103"/>
                                    <a:pt x="6707" y="0"/>
                                    <a:pt x="6581" y="0"/>
                                  </a:cubicBezTo>
                                  <a:lnTo>
                                    <a:pt x="227" y="0"/>
                                  </a:lnTo>
                                  <a:close/>
                                </a:path>
                              </a:pathLst>
                            </a:custGeom>
                            <a:noFill/>
                            <a:ln w="3175" cap="rnd">
                              <a:solidFill>
                                <a:srgbClr val="000000"/>
                              </a:solidFill>
                              <a:prstDash val="solid"/>
                              <a:round/>
                              <a:headEnd/>
                              <a:tailEnd/>
                            </a:ln>
                          </wps:spPr>
                          <wps:bodyPr/>
                        </wps:wsp>
                      </wpg:grpSp>
                      <wps:wsp>
                        <wps:cNvPr id="138" name="Rectangle 138"/>
                        <wps:cNvSpPr>
                          <a:spLocks noChangeArrowheads="1"/>
                        </wps:cNvSpPr>
                        <wps:spPr bwMode="auto">
                          <a:xfrm>
                            <a:off x="1584325" y="3224213"/>
                            <a:ext cx="760413" cy="138112"/>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wps:txbx>
                        <wps:bodyPr wrap="none" lIns="0" tIns="0" rIns="0" bIns="0">
                          <a:spAutoFit/>
                        </wps:bodyPr>
                      </wps:wsp>
                      <wpg:grpSp>
                        <wpg:cNvPr id="139" name="Group 139"/>
                        <wpg:cNvGrpSpPr>
                          <a:grpSpLocks/>
                        </wpg:cNvGrpSpPr>
                        <wpg:grpSpPr bwMode="auto">
                          <a:xfrm>
                            <a:off x="1330325" y="3451225"/>
                            <a:ext cx="1296988" cy="261938"/>
                            <a:chOff x="1330325" y="3451225"/>
                            <a:chExt cx="817" cy="165"/>
                          </a:xfrm>
                        </wpg:grpSpPr>
                        <wps:wsp>
                          <wps:cNvPr id="188" name="Freeform 188"/>
                          <wps:cNvSpPr>
                            <a:spLocks/>
                          </wps:cNvSpPr>
                          <wps:spPr bwMode="auto">
                            <a:xfrm>
                              <a:off x="1330325" y="3451225"/>
                              <a:ext cx="817" cy="165"/>
                            </a:xfrm>
                            <a:custGeom>
                              <a:avLst/>
                              <a:gdLst>
                                <a:gd name="T0" fmla="*/ 227 w 6808"/>
                                <a:gd name="T1" fmla="*/ 0 h 1367"/>
                                <a:gd name="T2" fmla="*/ 0 w 6808"/>
                                <a:gd name="T3" fmla="*/ 228 h 1367"/>
                                <a:gd name="T4" fmla="*/ 0 w 6808"/>
                                <a:gd name="T5" fmla="*/ 1139 h 1367"/>
                                <a:gd name="T6" fmla="*/ 227 w 6808"/>
                                <a:gd name="T7" fmla="*/ 1367 h 1367"/>
                                <a:gd name="T8" fmla="*/ 6581 w 6808"/>
                                <a:gd name="T9" fmla="*/ 1367 h 1367"/>
                                <a:gd name="T10" fmla="*/ 6808 w 6808"/>
                                <a:gd name="T11" fmla="*/ 1139 h 1367"/>
                                <a:gd name="T12" fmla="*/ 6808 w 6808"/>
                                <a:gd name="T13" fmla="*/ 228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2"/>
                                    <a:pt x="0" y="228"/>
                                  </a:cubicBezTo>
                                  <a:lnTo>
                                    <a:pt x="0" y="1139"/>
                                  </a:lnTo>
                                  <a:cubicBezTo>
                                    <a:pt x="0" y="1264"/>
                                    <a:pt x="102" y="1367"/>
                                    <a:pt x="227" y="1367"/>
                                  </a:cubicBezTo>
                                  <a:lnTo>
                                    <a:pt x="6581" y="1367"/>
                                  </a:lnTo>
                                  <a:cubicBezTo>
                                    <a:pt x="6707" y="1367"/>
                                    <a:pt x="6808" y="1264"/>
                                    <a:pt x="6808" y="1139"/>
                                  </a:cubicBezTo>
                                  <a:lnTo>
                                    <a:pt x="6808" y="228"/>
                                  </a:lnTo>
                                  <a:cubicBezTo>
                                    <a:pt x="6808" y="102"/>
                                    <a:pt x="6707" y="0"/>
                                    <a:pt x="6581" y="0"/>
                                  </a:cubicBezTo>
                                  <a:lnTo>
                                    <a:pt x="227" y="0"/>
                                  </a:lnTo>
                                  <a:close/>
                                </a:path>
                              </a:pathLst>
                            </a:custGeom>
                            <a:solidFill>
                              <a:srgbClr val="0066FF"/>
                            </a:solidFill>
                            <a:ln w="0">
                              <a:solidFill>
                                <a:srgbClr val="000000"/>
                              </a:solidFill>
                              <a:prstDash val="solid"/>
                              <a:round/>
                              <a:headEnd/>
                              <a:tailEnd/>
                            </a:ln>
                          </wps:spPr>
                          <wps:bodyPr/>
                        </wps:wsp>
                        <wps:wsp>
                          <wps:cNvPr id="189" name="Freeform 189"/>
                          <wps:cNvSpPr>
                            <a:spLocks/>
                          </wps:cNvSpPr>
                          <wps:spPr bwMode="auto">
                            <a:xfrm>
                              <a:off x="1330325" y="3451225"/>
                              <a:ext cx="817" cy="165"/>
                            </a:xfrm>
                            <a:custGeom>
                              <a:avLst/>
                              <a:gdLst>
                                <a:gd name="T0" fmla="*/ 227 w 6808"/>
                                <a:gd name="T1" fmla="*/ 0 h 1367"/>
                                <a:gd name="T2" fmla="*/ 0 w 6808"/>
                                <a:gd name="T3" fmla="*/ 228 h 1367"/>
                                <a:gd name="T4" fmla="*/ 0 w 6808"/>
                                <a:gd name="T5" fmla="*/ 1139 h 1367"/>
                                <a:gd name="T6" fmla="*/ 227 w 6808"/>
                                <a:gd name="T7" fmla="*/ 1367 h 1367"/>
                                <a:gd name="T8" fmla="*/ 6581 w 6808"/>
                                <a:gd name="T9" fmla="*/ 1367 h 1367"/>
                                <a:gd name="T10" fmla="*/ 6808 w 6808"/>
                                <a:gd name="T11" fmla="*/ 1139 h 1367"/>
                                <a:gd name="T12" fmla="*/ 6808 w 6808"/>
                                <a:gd name="T13" fmla="*/ 228 h 1367"/>
                                <a:gd name="T14" fmla="*/ 6581 w 6808"/>
                                <a:gd name="T15" fmla="*/ 0 h 1367"/>
                                <a:gd name="T16" fmla="*/ 227 w 6808"/>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08"/>
                                <a:gd name="T28" fmla="*/ 0 h 1367"/>
                                <a:gd name="T29" fmla="*/ 6808 w 6808"/>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08" h="1367">
                                  <a:moveTo>
                                    <a:pt x="227" y="0"/>
                                  </a:moveTo>
                                  <a:cubicBezTo>
                                    <a:pt x="102" y="0"/>
                                    <a:pt x="0" y="102"/>
                                    <a:pt x="0" y="228"/>
                                  </a:cubicBezTo>
                                  <a:lnTo>
                                    <a:pt x="0" y="1139"/>
                                  </a:lnTo>
                                  <a:cubicBezTo>
                                    <a:pt x="0" y="1264"/>
                                    <a:pt x="102" y="1367"/>
                                    <a:pt x="227" y="1367"/>
                                  </a:cubicBezTo>
                                  <a:lnTo>
                                    <a:pt x="6581" y="1367"/>
                                  </a:lnTo>
                                  <a:cubicBezTo>
                                    <a:pt x="6707" y="1367"/>
                                    <a:pt x="6808" y="1264"/>
                                    <a:pt x="6808" y="1139"/>
                                  </a:cubicBezTo>
                                  <a:lnTo>
                                    <a:pt x="6808" y="228"/>
                                  </a:lnTo>
                                  <a:cubicBezTo>
                                    <a:pt x="6808" y="102"/>
                                    <a:pt x="6707" y="0"/>
                                    <a:pt x="6581" y="0"/>
                                  </a:cubicBezTo>
                                  <a:lnTo>
                                    <a:pt x="227" y="0"/>
                                  </a:lnTo>
                                  <a:close/>
                                </a:path>
                              </a:pathLst>
                            </a:custGeom>
                            <a:noFill/>
                            <a:ln w="3175" cap="rnd">
                              <a:solidFill>
                                <a:srgbClr val="000000"/>
                              </a:solidFill>
                              <a:prstDash val="solid"/>
                              <a:round/>
                              <a:headEnd/>
                              <a:tailEnd/>
                            </a:ln>
                          </wps:spPr>
                          <wps:bodyPr/>
                        </wps:wsp>
                      </wpg:grpSp>
                      <wps:wsp>
                        <wps:cNvPr id="140" name="Rectangle 140"/>
                        <wps:cNvSpPr>
                          <a:spLocks noChangeArrowheads="1"/>
                        </wps:cNvSpPr>
                        <wps:spPr bwMode="auto">
                          <a:xfrm>
                            <a:off x="1466850" y="3508375"/>
                            <a:ext cx="1111250"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wps:txbx>
                        <wps:bodyPr wrap="none" lIns="0" tIns="0" rIns="0" bIns="0">
                          <a:spAutoFit/>
                        </wps:bodyPr>
                      </wps:wsp>
                      <wpg:grpSp>
                        <wpg:cNvPr id="141" name="Group 141"/>
                        <wpg:cNvGrpSpPr>
                          <a:grpSpLocks/>
                        </wpg:cNvGrpSpPr>
                        <wpg:grpSpPr bwMode="auto">
                          <a:xfrm>
                            <a:off x="2935288" y="2800350"/>
                            <a:ext cx="1298575" cy="261938"/>
                            <a:chOff x="2935288" y="2800350"/>
                            <a:chExt cx="818" cy="165"/>
                          </a:xfrm>
                        </wpg:grpSpPr>
                        <wps:wsp>
                          <wps:cNvPr id="186" name="Freeform 186"/>
                          <wps:cNvSpPr>
                            <a:spLocks/>
                          </wps:cNvSpPr>
                          <wps:spPr bwMode="auto">
                            <a:xfrm>
                              <a:off x="2935288" y="2800350"/>
                              <a:ext cx="818" cy="165"/>
                            </a:xfrm>
                            <a:custGeom>
                              <a:avLst/>
                              <a:gdLst>
                                <a:gd name="T0" fmla="*/ 227 w 6816"/>
                                <a:gd name="T1" fmla="*/ 0 h 1366"/>
                                <a:gd name="T2" fmla="*/ 0 w 6816"/>
                                <a:gd name="T3" fmla="*/ 227 h 1366"/>
                                <a:gd name="T4" fmla="*/ 0 w 6816"/>
                                <a:gd name="T5" fmla="*/ 1139 h 1366"/>
                                <a:gd name="T6" fmla="*/ 227 w 6816"/>
                                <a:gd name="T7" fmla="*/ 1366 h 1366"/>
                                <a:gd name="T8" fmla="*/ 6589 w 6816"/>
                                <a:gd name="T9" fmla="*/ 1366 h 1366"/>
                                <a:gd name="T10" fmla="*/ 6816 w 6816"/>
                                <a:gd name="T11" fmla="*/ 1139 h 1366"/>
                                <a:gd name="T12" fmla="*/ 6816 w 6816"/>
                                <a:gd name="T13" fmla="*/ 227 h 1366"/>
                                <a:gd name="T14" fmla="*/ 6589 w 6816"/>
                                <a:gd name="T15" fmla="*/ 0 h 1366"/>
                                <a:gd name="T16" fmla="*/ 227 w 6816"/>
                                <a:gd name="T17" fmla="*/ 0 h 1366"/>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6"/>
                                <a:gd name="T29" fmla="*/ 6816 w 6816"/>
                                <a:gd name="T30" fmla="*/ 1366 h 136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6">
                                  <a:moveTo>
                                    <a:pt x="227" y="0"/>
                                  </a:moveTo>
                                  <a:cubicBezTo>
                                    <a:pt x="102" y="0"/>
                                    <a:pt x="0" y="101"/>
                                    <a:pt x="0" y="227"/>
                                  </a:cubicBezTo>
                                  <a:lnTo>
                                    <a:pt x="0" y="1139"/>
                                  </a:lnTo>
                                  <a:cubicBezTo>
                                    <a:pt x="0" y="1265"/>
                                    <a:pt x="102" y="1366"/>
                                    <a:pt x="227" y="1366"/>
                                  </a:cubicBezTo>
                                  <a:lnTo>
                                    <a:pt x="6589" y="1366"/>
                                  </a:lnTo>
                                  <a:cubicBezTo>
                                    <a:pt x="6715" y="1366"/>
                                    <a:pt x="6816" y="1265"/>
                                    <a:pt x="6816" y="1139"/>
                                  </a:cubicBezTo>
                                  <a:lnTo>
                                    <a:pt x="6816" y="227"/>
                                  </a:lnTo>
                                  <a:cubicBezTo>
                                    <a:pt x="6816" y="101"/>
                                    <a:pt x="6715" y="0"/>
                                    <a:pt x="6589" y="0"/>
                                  </a:cubicBezTo>
                                  <a:lnTo>
                                    <a:pt x="227" y="0"/>
                                  </a:lnTo>
                                  <a:close/>
                                </a:path>
                              </a:pathLst>
                            </a:custGeom>
                            <a:solidFill>
                              <a:srgbClr val="0066FF"/>
                            </a:solidFill>
                            <a:ln w="0">
                              <a:solidFill>
                                <a:srgbClr val="000000"/>
                              </a:solidFill>
                              <a:prstDash val="solid"/>
                              <a:round/>
                              <a:headEnd/>
                              <a:tailEnd/>
                            </a:ln>
                          </wps:spPr>
                          <wps:bodyPr/>
                        </wps:wsp>
                        <wps:wsp>
                          <wps:cNvPr id="187" name="Freeform 187"/>
                          <wps:cNvSpPr>
                            <a:spLocks/>
                          </wps:cNvSpPr>
                          <wps:spPr bwMode="auto">
                            <a:xfrm>
                              <a:off x="2935288" y="2800350"/>
                              <a:ext cx="818" cy="165"/>
                            </a:xfrm>
                            <a:custGeom>
                              <a:avLst/>
                              <a:gdLst>
                                <a:gd name="T0" fmla="*/ 227 w 6816"/>
                                <a:gd name="T1" fmla="*/ 0 h 1366"/>
                                <a:gd name="T2" fmla="*/ 0 w 6816"/>
                                <a:gd name="T3" fmla="*/ 227 h 1366"/>
                                <a:gd name="T4" fmla="*/ 0 w 6816"/>
                                <a:gd name="T5" fmla="*/ 1139 h 1366"/>
                                <a:gd name="T6" fmla="*/ 227 w 6816"/>
                                <a:gd name="T7" fmla="*/ 1366 h 1366"/>
                                <a:gd name="T8" fmla="*/ 6589 w 6816"/>
                                <a:gd name="T9" fmla="*/ 1366 h 1366"/>
                                <a:gd name="T10" fmla="*/ 6816 w 6816"/>
                                <a:gd name="T11" fmla="*/ 1139 h 1366"/>
                                <a:gd name="T12" fmla="*/ 6816 w 6816"/>
                                <a:gd name="T13" fmla="*/ 227 h 1366"/>
                                <a:gd name="T14" fmla="*/ 6589 w 6816"/>
                                <a:gd name="T15" fmla="*/ 0 h 1366"/>
                                <a:gd name="T16" fmla="*/ 227 w 6816"/>
                                <a:gd name="T17" fmla="*/ 0 h 1366"/>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6"/>
                                <a:gd name="T29" fmla="*/ 6816 w 6816"/>
                                <a:gd name="T30" fmla="*/ 1366 h 136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6">
                                  <a:moveTo>
                                    <a:pt x="227" y="0"/>
                                  </a:moveTo>
                                  <a:cubicBezTo>
                                    <a:pt x="102" y="0"/>
                                    <a:pt x="0" y="101"/>
                                    <a:pt x="0" y="227"/>
                                  </a:cubicBezTo>
                                  <a:lnTo>
                                    <a:pt x="0" y="1139"/>
                                  </a:lnTo>
                                  <a:cubicBezTo>
                                    <a:pt x="0" y="1265"/>
                                    <a:pt x="102" y="1366"/>
                                    <a:pt x="227" y="1366"/>
                                  </a:cubicBezTo>
                                  <a:lnTo>
                                    <a:pt x="6589" y="1366"/>
                                  </a:lnTo>
                                  <a:cubicBezTo>
                                    <a:pt x="6715" y="1366"/>
                                    <a:pt x="6816" y="1265"/>
                                    <a:pt x="6816" y="1139"/>
                                  </a:cubicBezTo>
                                  <a:lnTo>
                                    <a:pt x="6816" y="227"/>
                                  </a:lnTo>
                                  <a:cubicBezTo>
                                    <a:pt x="6816" y="101"/>
                                    <a:pt x="6715" y="0"/>
                                    <a:pt x="6589" y="0"/>
                                  </a:cubicBezTo>
                                  <a:lnTo>
                                    <a:pt x="227" y="0"/>
                                  </a:lnTo>
                                  <a:close/>
                                </a:path>
                              </a:pathLst>
                            </a:custGeom>
                            <a:noFill/>
                            <a:ln w="3175" cap="rnd">
                              <a:solidFill>
                                <a:srgbClr val="000000"/>
                              </a:solidFill>
                              <a:prstDash val="solid"/>
                              <a:round/>
                              <a:headEnd/>
                              <a:tailEnd/>
                            </a:ln>
                          </wps:spPr>
                          <wps:bodyPr/>
                        </wps:wsp>
                      </wpg:grpSp>
                      <wps:wsp>
                        <wps:cNvPr id="142" name="Rectangle 142"/>
                        <wps:cNvSpPr>
                          <a:spLocks noChangeArrowheads="1"/>
                        </wps:cNvSpPr>
                        <wps:spPr bwMode="auto">
                          <a:xfrm>
                            <a:off x="3214688" y="2897188"/>
                            <a:ext cx="760412" cy="138112"/>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wps:txbx>
                        <wps:bodyPr wrap="none" lIns="0" tIns="0" rIns="0" bIns="0">
                          <a:spAutoFit/>
                        </wps:bodyPr>
                      </wps:wsp>
                      <wpg:grpSp>
                        <wpg:cNvPr id="143" name="Group 143"/>
                        <wpg:cNvGrpSpPr>
                          <a:grpSpLocks/>
                        </wpg:cNvGrpSpPr>
                        <wpg:grpSpPr bwMode="auto">
                          <a:xfrm>
                            <a:off x="2935288" y="3128963"/>
                            <a:ext cx="1298575" cy="260350"/>
                            <a:chOff x="2935288" y="3128963"/>
                            <a:chExt cx="818" cy="164"/>
                          </a:xfrm>
                        </wpg:grpSpPr>
                        <wps:wsp>
                          <wps:cNvPr id="184" name="Freeform 184"/>
                          <wps:cNvSpPr>
                            <a:spLocks/>
                          </wps:cNvSpPr>
                          <wps:spPr bwMode="auto">
                            <a:xfrm>
                              <a:off x="2935288" y="3128963"/>
                              <a:ext cx="818" cy="164"/>
                            </a:xfrm>
                            <a:custGeom>
                              <a:avLst/>
                              <a:gdLst>
                                <a:gd name="T0" fmla="*/ 227 w 6816"/>
                                <a:gd name="T1" fmla="*/ 0 h 1367"/>
                                <a:gd name="T2" fmla="*/ 0 w 6816"/>
                                <a:gd name="T3" fmla="*/ 229 h 1367"/>
                                <a:gd name="T4" fmla="*/ 0 w 6816"/>
                                <a:gd name="T5" fmla="*/ 1139 h 1367"/>
                                <a:gd name="T6" fmla="*/ 227 w 6816"/>
                                <a:gd name="T7" fmla="*/ 1367 h 1367"/>
                                <a:gd name="T8" fmla="*/ 6589 w 6816"/>
                                <a:gd name="T9" fmla="*/ 1367 h 1367"/>
                                <a:gd name="T10" fmla="*/ 6816 w 6816"/>
                                <a:gd name="T11" fmla="*/ 1139 h 1367"/>
                                <a:gd name="T12" fmla="*/ 6816 w 6816"/>
                                <a:gd name="T13" fmla="*/ 229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3"/>
                                    <a:pt x="0" y="229"/>
                                  </a:cubicBezTo>
                                  <a:lnTo>
                                    <a:pt x="0" y="1139"/>
                                  </a:lnTo>
                                  <a:cubicBezTo>
                                    <a:pt x="0" y="1265"/>
                                    <a:pt x="102" y="1367"/>
                                    <a:pt x="227" y="1367"/>
                                  </a:cubicBezTo>
                                  <a:lnTo>
                                    <a:pt x="6589" y="1367"/>
                                  </a:lnTo>
                                  <a:cubicBezTo>
                                    <a:pt x="6715" y="1367"/>
                                    <a:pt x="6816" y="1265"/>
                                    <a:pt x="6816" y="1139"/>
                                  </a:cubicBezTo>
                                  <a:lnTo>
                                    <a:pt x="6816" y="229"/>
                                  </a:lnTo>
                                  <a:cubicBezTo>
                                    <a:pt x="6816" y="103"/>
                                    <a:pt x="6715" y="0"/>
                                    <a:pt x="6589" y="0"/>
                                  </a:cubicBezTo>
                                  <a:lnTo>
                                    <a:pt x="227" y="0"/>
                                  </a:lnTo>
                                  <a:close/>
                                </a:path>
                              </a:pathLst>
                            </a:custGeom>
                            <a:solidFill>
                              <a:srgbClr val="0066FF"/>
                            </a:solidFill>
                            <a:ln w="0">
                              <a:solidFill>
                                <a:srgbClr val="000000"/>
                              </a:solidFill>
                              <a:prstDash val="solid"/>
                              <a:round/>
                              <a:headEnd/>
                              <a:tailEnd/>
                            </a:ln>
                          </wps:spPr>
                          <wps:bodyPr/>
                        </wps:wsp>
                        <wps:wsp>
                          <wps:cNvPr id="185" name="Freeform 185"/>
                          <wps:cNvSpPr>
                            <a:spLocks/>
                          </wps:cNvSpPr>
                          <wps:spPr bwMode="auto">
                            <a:xfrm>
                              <a:off x="2935288" y="3128963"/>
                              <a:ext cx="818" cy="164"/>
                            </a:xfrm>
                            <a:custGeom>
                              <a:avLst/>
                              <a:gdLst>
                                <a:gd name="T0" fmla="*/ 227 w 6816"/>
                                <a:gd name="T1" fmla="*/ 0 h 1367"/>
                                <a:gd name="T2" fmla="*/ 0 w 6816"/>
                                <a:gd name="T3" fmla="*/ 229 h 1367"/>
                                <a:gd name="T4" fmla="*/ 0 w 6816"/>
                                <a:gd name="T5" fmla="*/ 1139 h 1367"/>
                                <a:gd name="T6" fmla="*/ 227 w 6816"/>
                                <a:gd name="T7" fmla="*/ 1367 h 1367"/>
                                <a:gd name="T8" fmla="*/ 6589 w 6816"/>
                                <a:gd name="T9" fmla="*/ 1367 h 1367"/>
                                <a:gd name="T10" fmla="*/ 6816 w 6816"/>
                                <a:gd name="T11" fmla="*/ 1139 h 1367"/>
                                <a:gd name="T12" fmla="*/ 6816 w 6816"/>
                                <a:gd name="T13" fmla="*/ 229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3"/>
                                    <a:pt x="0" y="229"/>
                                  </a:cubicBezTo>
                                  <a:lnTo>
                                    <a:pt x="0" y="1139"/>
                                  </a:lnTo>
                                  <a:cubicBezTo>
                                    <a:pt x="0" y="1265"/>
                                    <a:pt x="102" y="1367"/>
                                    <a:pt x="227" y="1367"/>
                                  </a:cubicBezTo>
                                  <a:lnTo>
                                    <a:pt x="6589" y="1367"/>
                                  </a:lnTo>
                                  <a:cubicBezTo>
                                    <a:pt x="6715" y="1367"/>
                                    <a:pt x="6816" y="1265"/>
                                    <a:pt x="6816" y="1139"/>
                                  </a:cubicBezTo>
                                  <a:lnTo>
                                    <a:pt x="6816" y="229"/>
                                  </a:lnTo>
                                  <a:cubicBezTo>
                                    <a:pt x="6816" y="103"/>
                                    <a:pt x="6715" y="0"/>
                                    <a:pt x="6589" y="0"/>
                                  </a:cubicBezTo>
                                  <a:lnTo>
                                    <a:pt x="227" y="0"/>
                                  </a:lnTo>
                                  <a:close/>
                                </a:path>
                              </a:pathLst>
                            </a:custGeom>
                            <a:noFill/>
                            <a:ln w="3175" cap="rnd">
                              <a:solidFill>
                                <a:srgbClr val="000000"/>
                              </a:solidFill>
                              <a:prstDash val="solid"/>
                              <a:round/>
                              <a:headEnd/>
                              <a:tailEnd/>
                            </a:ln>
                          </wps:spPr>
                          <wps:bodyPr/>
                        </wps:wsp>
                      </wpg:grpSp>
                      <wps:wsp>
                        <wps:cNvPr id="144" name="Rectangle 144"/>
                        <wps:cNvSpPr>
                          <a:spLocks noChangeArrowheads="1"/>
                        </wps:cNvSpPr>
                        <wps:spPr bwMode="auto">
                          <a:xfrm>
                            <a:off x="3038475" y="3119438"/>
                            <a:ext cx="1122363" cy="138112"/>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wps:txbx>
                        <wps:bodyPr wrap="none" lIns="0" tIns="0" rIns="0" bIns="0">
                          <a:spAutoFit/>
                        </wps:bodyPr>
                      </wps:wsp>
                      <wps:wsp>
                        <wps:cNvPr id="145" name="Rectangle 145"/>
                        <wps:cNvSpPr>
                          <a:spLocks noChangeArrowheads="1"/>
                        </wps:cNvSpPr>
                        <wps:spPr bwMode="auto">
                          <a:xfrm>
                            <a:off x="3271838" y="3257550"/>
                            <a:ext cx="623887"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Data Centres </w:t>
                              </w:r>
                            </w:p>
                          </w:txbxContent>
                        </wps:txbx>
                        <wps:bodyPr wrap="none" lIns="0" tIns="0" rIns="0" bIns="0">
                          <a:spAutoFit/>
                        </wps:bodyPr>
                      </wps:wsp>
                      <wpg:grpSp>
                        <wpg:cNvPr id="146" name="Group 146"/>
                        <wpg:cNvGrpSpPr>
                          <a:grpSpLocks/>
                        </wpg:cNvGrpSpPr>
                        <wpg:grpSpPr bwMode="auto">
                          <a:xfrm>
                            <a:off x="2933700" y="3452813"/>
                            <a:ext cx="1298575" cy="261937"/>
                            <a:chOff x="2933700" y="3452813"/>
                            <a:chExt cx="818" cy="165"/>
                          </a:xfrm>
                        </wpg:grpSpPr>
                        <wps:wsp>
                          <wps:cNvPr id="182" name="Freeform 182"/>
                          <wps:cNvSpPr>
                            <a:spLocks/>
                          </wps:cNvSpPr>
                          <wps:spPr bwMode="auto">
                            <a:xfrm>
                              <a:off x="2933700" y="3452813"/>
                              <a:ext cx="818" cy="165"/>
                            </a:xfrm>
                            <a:custGeom>
                              <a:avLst/>
                              <a:gdLst>
                                <a:gd name="T0" fmla="*/ 227 w 6816"/>
                                <a:gd name="T1" fmla="*/ 0 h 1367"/>
                                <a:gd name="T2" fmla="*/ 0 w 6816"/>
                                <a:gd name="T3" fmla="*/ 228 h 1367"/>
                                <a:gd name="T4" fmla="*/ 0 w 6816"/>
                                <a:gd name="T5" fmla="*/ 1140 h 1367"/>
                                <a:gd name="T6" fmla="*/ 227 w 6816"/>
                                <a:gd name="T7" fmla="*/ 1367 h 1367"/>
                                <a:gd name="T8" fmla="*/ 6589 w 6816"/>
                                <a:gd name="T9" fmla="*/ 1367 h 1367"/>
                                <a:gd name="T10" fmla="*/ 6816 w 6816"/>
                                <a:gd name="T11" fmla="*/ 1140 h 1367"/>
                                <a:gd name="T12" fmla="*/ 6816 w 6816"/>
                                <a:gd name="T13" fmla="*/ 228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2"/>
                                    <a:pt x="0" y="228"/>
                                  </a:cubicBezTo>
                                  <a:lnTo>
                                    <a:pt x="0" y="1140"/>
                                  </a:lnTo>
                                  <a:cubicBezTo>
                                    <a:pt x="0" y="1266"/>
                                    <a:pt x="102" y="1367"/>
                                    <a:pt x="227" y="1367"/>
                                  </a:cubicBezTo>
                                  <a:lnTo>
                                    <a:pt x="6589" y="1367"/>
                                  </a:lnTo>
                                  <a:cubicBezTo>
                                    <a:pt x="6715" y="1367"/>
                                    <a:pt x="6816" y="1266"/>
                                    <a:pt x="6816" y="1140"/>
                                  </a:cubicBezTo>
                                  <a:lnTo>
                                    <a:pt x="6816" y="228"/>
                                  </a:lnTo>
                                  <a:cubicBezTo>
                                    <a:pt x="6816" y="102"/>
                                    <a:pt x="6715" y="0"/>
                                    <a:pt x="6589" y="0"/>
                                  </a:cubicBezTo>
                                  <a:lnTo>
                                    <a:pt x="227" y="0"/>
                                  </a:lnTo>
                                  <a:close/>
                                </a:path>
                              </a:pathLst>
                            </a:custGeom>
                            <a:solidFill>
                              <a:srgbClr val="0066FF"/>
                            </a:solidFill>
                            <a:ln w="0">
                              <a:solidFill>
                                <a:srgbClr val="000000"/>
                              </a:solidFill>
                              <a:prstDash val="solid"/>
                              <a:round/>
                              <a:headEnd/>
                              <a:tailEnd/>
                            </a:ln>
                          </wps:spPr>
                          <wps:bodyPr/>
                        </wps:wsp>
                        <wps:wsp>
                          <wps:cNvPr id="183" name="Freeform 183"/>
                          <wps:cNvSpPr>
                            <a:spLocks/>
                          </wps:cNvSpPr>
                          <wps:spPr bwMode="auto">
                            <a:xfrm>
                              <a:off x="2933700" y="3452813"/>
                              <a:ext cx="818" cy="165"/>
                            </a:xfrm>
                            <a:custGeom>
                              <a:avLst/>
                              <a:gdLst>
                                <a:gd name="T0" fmla="*/ 227 w 6816"/>
                                <a:gd name="T1" fmla="*/ 0 h 1367"/>
                                <a:gd name="T2" fmla="*/ 0 w 6816"/>
                                <a:gd name="T3" fmla="*/ 228 h 1367"/>
                                <a:gd name="T4" fmla="*/ 0 w 6816"/>
                                <a:gd name="T5" fmla="*/ 1140 h 1367"/>
                                <a:gd name="T6" fmla="*/ 227 w 6816"/>
                                <a:gd name="T7" fmla="*/ 1367 h 1367"/>
                                <a:gd name="T8" fmla="*/ 6589 w 6816"/>
                                <a:gd name="T9" fmla="*/ 1367 h 1367"/>
                                <a:gd name="T10" fmla="*/ 6816 w 6816"/>
                                <a:gd name="T11" fmla="*/ 1140 h 1367"/>
                                <a:gd name="T12" fmla="*/ 6816 w 6816"/>
                                <a:gd name="T13" fmla="*/ 228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2"/>
                                    <a:pt x="0" y="228"/>
                                  </a:cubicBezTo>
                                  <a:lnTo>
                                    <a:pt x="0" y="1140"/>
                                  </a:lnTo>
                                  <a:cubicBezTo>
                                    <a:pt x="0" y="1266"/>
                                    <a:pt x="102" y="1367"/>
                                    <a:pt x="227" y="1367"/>
                                  </a:cubicBezTo>
                                  <a:lnTo>
                                    <a:pt x="6589" y="1367"/>
                                  </a:lnTo>
                                  <a:cubicBezTo>
                                    <a:pt x="6715" y="1367"/>
                                    <a:pt x="6816" y="1266"/>
                                    <a:pt x="6816" y="1140"/>
                                  </a:cubicBezTo>
                                  <a:lnTo>
                                    <a:pt x="6816" y="228"/>
                                  </a:lnTo>
                                  <a:cubicBezTo>
                                    <a:pt x="6816" y="102"/>
                                    <a:pt x="6715" y="0"/>
                                    <a:pt x="6589" y="0"/>
                                  </a:cubicBezTo>
                                  <a:lnTo>
                                    <a:pt x="227" y="0"/>
                                  </a:lnTo>
                                  <a:close/>
                                </a:path>
                              </a:pathLst>
                            </a:custGeom>
                            <a:noFill/>
                            <a:ln w="3175" cap="rnd">
                              <a:solidFill>
                                <a:srgbClr val="000000"/>
                              </a:solidFill>
                              <a:prstDash val="solid"/>
                              <a:round/>
                              <a:headEnd/>
                              <a:tailEnd/>
                            </a:ln>
                          </wps:spPr>
                          <wps:bodyPr/>
                        </wps:wsp>
                      </wpg:grpSp>
                      <wps:wsp>
                        <wps:cNvPr id="147" name="Rectangle 147"/>
                        <wps:cNvSpPr>
                          <a:spLocks noChangeArrowheads="1"/>
                        </wps:cNvSpPr>
                        <wps:spPr bwMode="auto">
                          <a:xfrm>
                            <a:off x="3346450" y="3551238"/>
                            <a:ext cx="460375"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App Store</w:t>
                              </w:r>
                            </w:p>
                          </w:txbxContent>
                        </wps:txbx>
                        <wps:bodyPr wrap="none" lIns="0" tIns="0" rIns="0" bIns="0">
                          <a:spAutoFit/>
                        </wps:bodyPr>
                      </wps:wsp>
                      <wpg:grpSp>
                        <wpg:cNvPr id="148" name="Group 148"/>
                        <wpg:cNvGrpSpPr>
                          <a:grpSpLocks/>
                        </wpg:cNvGrpSpPr>
                        <wpg:grpSpPr bwMode="auto">
                          <a:xfrm>
                            <a:off x="4640263" y="2798763"/>
                            <a:ext cx="1298575" cy="261937"/>
                            <a:chOff x="4640263" y="2798763"/>
                            <a:chExt cx="818" cy="165"/>
                          </a:xfrm>
                        </wpg:grpSpPr>
                        <wps:wsp>
                          <wps:cNvPr id="180" name="Freeform 180"/>
                          <wps:cNvSpPr>
                            <a:spLocks/>
                          </wps:cNvSpPr>
                          <wps:spPr bwMode="auto">
                            <a:xfrm>
                              <a:off x="4640263" y="2798763"/>
                              <a:ext cx="818" cy="165"/>
                            </a:xfrm>
                            <a:custGeom>
                              <a:avLst/>
                              <a:gdLst>
                                <a:gd name="T0" fmla="*/ 227 w 6817"/>
                                <a:gd name="T1" fmla="*/ 0 h 1367"/>
                                <a:gd name="T2" fmla="*/ 0 w 6817"/>
                                <a:gd name="T3" fmla="*/ 229 h 1367"/>
                                <a:gd name="T4" fmla="*/ 0 w 6817"/>
                                <a:gd name="T5" fmla="*/ 1139 h 1367"/>
                                <a:gd name="T6" fmla="*/ 227 w 6817"/>
                                <a:gd name="T7" fmla="*/ 1367 h 1367"/>
                                <a:gd name="T8" fmla="*/ 6590 w 6817"/>
                                <a:gd name="T9" fmla="*/ 1367 h 1367"/>
                                <a:gd name="T10" fmla="*/ 6817 w 6817"/>
                                <a:gd name="T11" fmla="*/ 1139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4"/>
                                    <a:pt x="0" y="229"/>
                                  </a:cubicBezTo>
                                  <a:lnTo>
                                    <a:pt x="0" y="1139"/>
                                  </a:lnTo>
                                  <a:cubicBezTo>
                                    <a:pt x="0" y="1264"/>
                                    <a:pt x="101" y="1367"/>
                                    <a:pt x="227" y="1367"/>
                                  </a:cubicBezTo>
                                  <a:lnTo>
                                    <a:pt x="6590" y="1367"/>
                                  </a:lnTo>
                                  <a:cubicBezTo>
                                    <a:pt x="6716" y="1367"/>
                                    <a:pt x="6817" y="1264"/>
                                    <a:pt x="6817" y="1139"/>
                                  </a:cubicBezTo>
                                  <a:lnTo>
                                    <a:pt x="6817" y="229"/>
                                  </a:lnTo>
                                  <a:cubicBezTo>
                                    <a:pt x="6817" y="104"/>
                                    <a:pt x="6716" y="0"/>
                                    <a:pt x="6590" y="0"/>
                                  </a:cubicBezTo>
                                  <a:lnTo>
                                    <a:pt x="227" y="0"/>
                                  </a:lnTo>
                                  <a:close/>
                                </a:path>
                              </a:pathLst>
                            </a:custGeom>
                            <a:solidFill>
                              <a:srgbClr val="0066FF"/>
                            </a:solidFill>
                            <a:ln w="0">
                              <a:solidFill>
                                <a:srgbClr val="000000"/>
                              </a:solidFill>
                              <a:prstDash val="solid"/>
                              <a:round/>
                              <a:headEnd/>
                              <a:tailEnd/>
                            </a:ln>
                          </wps:spPr>
                          <wps:bodyPr/>
                        </wps:wsp>
                        <wps:wsp>
                          <wps:cNvPr id="181" name="Freeform 181"/>
                          <wps:cNvSpPr>
                            <a:spLocks/>
                          </wps:cNvSpPr>
                          <wps:spPr bwMode="auto">
                            <a:xfrm>
                              <a:off x="4640263" y="2798763"/>
                              <a:ext cx="818" cy="165"/>
                            </a:xfrm>
                            <a:custGeom>
                              <a:avLst/>
                              <a:gdLst>
                                <a:gd name="T0" fmla="*/ 227 w 6817"/>
                                <a:gd name="T1" fmla="*/ 0 h 1367"/>
                                <a:gd name="T2" fmla="*/ 0 w 6817"/>
                                <a:gd name="T3" fmla="*/ 229 h 1367"/>
                                <a:gd name="T4" fmla="*/ 0 w 6817"/>
                                <a:gd name="T5" fmla="*/ 1139 h 1367"/>
                                <a:gd name="T6" fmla="*/ 227 w 6817"/>
                                <a:gd name="T7" fmla="*/ 1367 h 1367"/>
                                <a:gd name="T8" fmla="*/ 6590 w 6817"/>
                                <a:gd name="T9" fmla="*/ 1367 h 1367"/>
                                <a:gd name="T10" fmla="*/ 6817 w 6817"/>
                                <a:gd name="T11" fmla="*/ 1139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4"/>
                                    <a:pt x="0" y="229"/>
                                  </a:cubicBezTo>
                                  <a:lnTo>
                                    <a:pt x="0" y="1139"/>
                                  </a:lnTo>
                                  <a:cubicBezTo>
                                    <a:pt x="0" y="1264"/>
                                    <a:pt x="101" y="1367"/>
                                    <a:pt x="227" y="1367"/>
                                  </a:cubicBezTo>
                                  <a:lnTo>
                                    <a:pt x="6590" y="1367"/>
                                  </a:lnTo>
                                  <a:cubicBezTo>
                                    <a:pt x="6716" y="1367"/>
                                    <a:pt x="6817" y="1264"/>
                                    <a:pt x="6817" y="1139"/>
                                  </a:cubicBezTo>
                                  <a:lnTo>
                                    <a:pt x="6817" y="229"/>
                                  </a:lnTo>
                                  <a:cubicBezTo>
                                    <a:pt x="6817" y="104"/>
                                    <a:pt x="6716" y="0"/>
                                    <a:pt x="6590" y="0"/>
                                  </a:cubicBezTo>
                                  <a:lnTo>
                                    <a:pt x="227" y="0"/>
                                  </a:lnTo>
                                  <a:close/>
                                </a:path>
                              </a:pathLst>
                            </a:custGeom>
                            <a:noFill/>
                            <a:ln w="3175" cap="rnd">
                              <a:solidFill>
                                <a:srgbClr val="000000"/>
                              </a:solidFill>
                              <a:prstDash val="solid"/>
                              <a:round/>
                              <a:headEnd/>
                              <a:tailEnd/>
                            </a:ln>
                          </wps:spPr>
                          <wps:bodyPr/>
                        </wps:wsp>
                      </wpg:grpSp>
                      <wps:wsp>
                        <wps:cNvPr id="149" name="Rectangle 149"/>
                        <wps:cNvSpPr>
                          <a:spLocks noChangeArrowheads="1"/>
                        </wps:cNvSpPr>
                        <wps:spPr bwMode="auto">
                          <a:xfrm>
                            <a:off x="5145088" y="2854325"/>
                            <a:ext cx="268287"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Cloud</w:t>
                              </w:r>
                            </w:p>
                          </w:txbxContent>
                        </wps:txbx>
                        <wps:bodyPr wrap="none" lIns="0" tIns="0" rIns="0" bIns="0">
                          <a:spAutoFit/>
                        </wps:bodyPr>
                      </wps:wsp>
                      <wpg:grpSp>
                        <wpg:cNvPr id="150" name="Group 150"/>
                        <wpg:cNvGrpSpPr>
                          <a:grpSpLocks/>
                        </wpg:cNvGrpSpPr>
                        <wpg:grpSpPr bwMode="auto">
                          <a:xfrm>
                            <a:off x="4640263" y="3141663"/>
                            <a:ext cx="1298575" cy="260350"/>
                            <a:chOff x="4640263" y="3141663"/>
                            <a:chExt cx="818" cy="164"/>
                          </a:xfrm>
                        </wpg:grpSpPr>
                        <wps:wsp>
                          <wps:cNvPr id="178" name="Freeform 178"/>
                          <wps:cNvSpPr>
                            <a:spLocks/>
                          </wps:cNvSpPr>
                          <wps:spPr bwMode="auto">
                            <a:xfrm>
                              <a:off x="4640263" y="3141663"/>
                              <a:ext cx="818" cy="164"/>
                            </a:xfrm>
                            <a:custGeom>
                              <a:avLst/>
                              <a:gdLst>
                                <a:gd name="T0" fmla="*/ 227 w 6817"/>
                                <a:gd name="T1" fmla="*/ 0 h 1367"/>
                                <a:gd name="T2" fmla="*/ 0 w 6817"/>
                                <a:gd name="T3" fmla="*/ 229 h 1367"/>
                                <a:gd name="T4" fmla="*/ 0 w 6817"/>
                                <a:gd name="T5" fmla="*/ 1140 h 1367"/>
                                <a:gd name="T6" fmla="*/ 227 w 6817"/>
                                <a:gd name="T7" fmla="*/ 1367 h 1367"/>
                                <a:gd name="T8" fmla="*/ 6590 w 6817"/>
                                <a:gd name="T9" fmla="*/ 1367 h 1367"/>
                                <a:gd name="T10" fmla="*/ 6817 w 6817"/>
                                <a:gd name="T11" fmla="*/ 1140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3"/>
                                    <a:pt x="0" y="229"/>
                                  </a:cubicBezTo>
                                  <a:lnTo>
                                    <a:pt x="0" y="1140"/>
                                  </a:lnTo>
                                  <a:cubicBezTo>
                                    <a:pt x="0" y="1265"/>
                                    <a:pt x="101" y="1367"/>
                                    <a:pt x="227" y="1367"/>
                                  </a:cubicBezTo>
                                  <a:lnTo>
                                    <a:pt x="6590" y="1367"/>
                                  </a:lnTo>
                                  <a:cubicBezTo>
                                    <a:pt x="6716" y="1367"/>
                                    <a:pt x="6817" y="1265"/>
                                    <a:pt x="6817" y="1140"/>
                                  </a:cubicBezTo>
                                  <a:lnTo>
                                    <a:pt x="6817" y="229"/>
                                  </a:lnTo>
                                  <a:cubicBezTo>
                                    <a:pt x="6817" y="103"/>
                                    <a:pt x="6716" y="0"/>
                                    <a:pt x="6590" y="0"/>
                                  </a:cubicBezTo>
                                  <a:lnTo>
                                    <a:pt x="227" y="0"/>
                                  </a:lnTo>
                                  <a:close/>
                                </a:path>
                              </a:pathLst>
                            </a:custGeom>
                            <a:solidFill>
                              <a:srgbClr val="0066FF"/>
                            </a:solidFill>
                            <a:ln w="0">
                              <a:solidFill>
                                <a:srgbClr val="000000"/>
                              </a:solidFill>
                              <a:prstDash val="solid"/>
                              <a:round/>
                              <a:headEnd/>
                              <a:tailEnd/>
                            </a:ln>
                          </wps:spPr>
                          <wps:bodyPr/>
                        </wps:wsp>
                        <wps:wsp>
                          <wps:cNvPr id="179" name="Freeform 179"/>
                          <wps:cNvSpPr>
                            <a:spLocks/>
                          </wps:cNvSpPr>
                          <wps:spPr bwMode="auto">
                            <a:xfrm>
                              <a:off x="4640263" y="3141663"/>
                              <a:ext cx="818" cy="164"/>
                            </a:xfrm>
                            <a:custGeom>
                              <a:avLst/>
                              <a:gdLst>
                                <a:gd name="T0" fmla="*/ 227 w 6817"/>
                                <a:gd name="T1" fmla="*/ 0 h 1367"/>
                                <a:gd name="T2" fmla="*/ 0 w 6817"/>
                                <a:gd name="T3" fmla="*/ 229 h 1367"/>
                                <a:gd name="T4" fmla="*/ 0 w 6817"/>
                                <a:gd name="T5" fmla="*/ 1140 h 1367"/>
                                <a:gd name="T6" fmla="*/ 227 w 6817"/>
                                <a:gd name="T7" fmla="*/ 1367 h 1367"/>
                                <a:gd name="T8" fmla="*/ 6590 w 6817"/>
                                <a:gd name="T9" fmla="*/ 1367 h 1367"/>
                                <a:gd name="T10" fmla="*/ 6817 w 6817"/>
                                <a:gd name="T11" fmla="*/ 1140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3"/>
                                    <a:pt x="0" y="229"/>
                                  </a:cubicBezTo>
                                  <a:lnTo>
                                    <a:pt x="0" y="1140"/>
                                  </a:lnTo>
                                  <a:cubicBezTo>
                                    <a:pt x="0" y="1265"/>
                                    <a:pt x="101" y="1367"/>
                                    <a:pt x="227" y="1367"/>
                                  </a:cubicBezTo>
                                  <a:lnTo>
                                    <a:pt x="6590" y="1367"/>
                                  </a:lnTo>
                                  <a:cubicBezTo>
                                    <a:pt x="6716" y="1367"/>
                                    <a:pt x="6817" y="1265"/>
                                    <a:pt x="6817" y="1140"/>
                                  </a:cubicBezTo>
                                  <a:lnTo>
                                    <a:pt x="6817" y="229"/>
                                  </a:lnTo>
                                  <a:cubicBezTo>
                                    <a:pt x="6817" y="103"/>
                                    <a:pt x="6716" y="0"/>
                                    <a:pt x="6590" y="0"/>
                                  </a:cubicBezTo>
                                  <a:lnTo>
                                    <a:pt x="227" y="0"/>
                                  </a:lnTo>
                                  <a:close/>
                                </a:path>
                              </a:pathLst>
                            </a:custGeom>
                            <a:noFill/>
                            <a:ln w="3175" cap="rnd">
                              <a:solidFill>
                                <a:srgbClr val="000000"/>
                              </a:solidFill>
                              <a:prstDash val="solid"/>
                              <a:round/>
                              <a:headEnd/>
                              <a:tailEnd/>
                            </a:ln>
                          </wps:spPr>
                          <wps:bodyPr/>
                        </wps:wsp>
                      </wpg:grpSp>
                      <wps:wsp>
                        <wps:cNvPr id="151" name="Rectangle 151"/>
                        <wps:cNvSpPr>
                          <a:spLocks noChangeArrowheads="1"/>
                        </wps:cNvSpPr>
                        <wps:spPr bwMode="auto">
                          <a:xfrm>
                            <a:off x="5032375" y="3224213"/>
                            <a:ext cx="460375" cy="136525"/>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App Store</w:t>
                              </w:r>
                            </w:p>
                          </w:txbxContent>
                        </wps:txbx>
                        <wps:bodyPr wrap="none" lIns="0" tIns="0" rIns="0" bIns="0">
                          <a:spAutoFit/>
                        </wps:bodyPr>
                      </wps:wsp>
                      <wpg:grpSp>
                        <wpg:cNvPr id="152" name="Group 152"/>
                        <wpg:cNvGrpSpPr>
                          <a:grpSpLocks/>
                        </wpg:cNvGrpSpPr>
                        <wpg:grpSpPr bwMode="auto">
                          <a:xfrm>
                            <a:off x="4640263" y="3451225"/>
                            <a:ext cx="1298575" cy="261938"/>
                            <a:chOff x="4640263" y="3451225"/>
                            <a:chExt cx="818" cy="165"/>
                          </a:xfrm>
                        </wpg:grpSpPr>
                        <wps:wsp>
                          <wps:cNvPr id="176" name="Freeform 176"/>
                          <wps:cNvSpPr>
                            <a:spLocks/>
                          </wps:cNvSpPr>
                          <wps:spPr bwMode="auto">
                            <a:xfrm>
                              <a:off x="4640263" y="3451225"/>
                              <a:ext cx="818" cy="165"/>
                            </a:xfrm>
                            <a:custGeom>
                              <a:avLst/>
                              <a:gdLst>
                                <a:gd name="T0" fmla="*/ 227 w 6817"/>
                                <a:gd name="T1" fmla="*/ 0 h 1367"/>
                                <a:gd name="T2" fmla="*/ 0 w 6817"/>
                                <a:gd name="T3" fmla="*/ 229 h 1367"/>
                                <a:gd name="T4" fmla="*/ 0 w 6817"/>
                                <a:gd name="T5" fmla="*/ 1138 h 1367"/>
                                <a:gd name="T6" fmla="*/ 227 w 6817"/>
                                <a:gd name="T7" fmla="*/ 1367 h 1367"/>
                                <a:gd name="T8" fmla="*/ 6590 w 6817"/>
                                <a:gd name="T9" fmla="*/ 1367 h 1367"/>
                                <a:gd name="T10" fmla="*/ 6817 w 6817"/>
                                <a:gd name="T11" fmla="*/ 1138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2"/>
                                    <a:pt x="0" y="229"/>
                                  </a:cubicBezTo>
                                  <a:lnTo>
                                    <a:pt x="0" y="1138"/>
                                  </a:lnTo>
                                  <a:cubicBezTo>
                                    <a:pt x="0" y="1265"/>
                                    <a:pt x="101" y="1367"/>
                                    <a:pt x="227" y="1367"/>
                                  </a:cubicBezTo>
                                  <a:lnTo>
                                    <a:pt x="6590" y="1367"/>
                                  </a:lnTo>
                                  <a:cubicBezTo>
                                    <a:pt x="6716" y="1367"/>
                                    <a:pt x="6817" y="1265"/>
                                    <a:pt x="6817" y="1138"/>
                                  </a:cubicBezTo>
                                  <a:lnTo>
                                    <a:pt x="6817" y="229"/>
                                  </a:lnTo>
                                  <a:cubicBezTo>
                                    <a:pt x="6817" y="102"/>
                                    <a:pt x="6716" y="0"/>
                                    <a:pt x="6590" y="0"/>
                                  </a:cubicBezTo>
                                  <a:lnTo>
                                    <a:pt x="227" y="0"/>
                                  </a:lnTo>
                                  <a:close/>
                                </a:path>
                              </a:pathLst>
                            </a:custGeom>
                            <a:solidFill>
                              <a:srgbClr val="0066FF"/>
                            </a:solidFill>
                            <a:ln w="0">
                              <a:solidFill>
                                <a:srgbClr val="000000"/>
                              </a:solidFill>
                              <a:prstDash val="solid"/>
                              <a:round/>
                              <a:headEnd/>
                              <a:tailEnd/>
                            </a:ln>
                          </wps:spPr>
                          <wps:bodyPr/>
                        </wps:wsp>
                        <wps:wsp>
                          <wps:cNvPr id="177" name="Freeform 177"/>
                          <wps:cNvSpPr>
                            <a:spLocks/>
                          </wps:cNvSpPr>
                          <wps:spPr bwMode="auto">
                            <a:xfrm>
                              <a:off x="4640263" y="3451225"/>
                              <a:ext cx="818" cy="165"/>
                            </a:xfrm>
                            <a:custGeom>
                              <a:avLst/>
                              <a:gdLst>
                                <a:gd name="T0" fmla="*/ 227 w 6817"/>
                                <a:gd name="T1" fmla="*/ 0 h 1367"/>
                                <a:gd name="T2" fmla="*/ 0 w 6817"/>
                                <a:gd name="T3" fmla="*/ 229 h 1367"/>
                                <a:gd name="T4" fmla="*/ 0 w 6817"/>
                                <a:gd name="T5" fmla="*/ 1138 h 1367"/>
                                <a:gd name="T6" fmla="*/ 227 w 6817"/>
                                <a:gd name="T7" fmla="*/ 1367 h 1367"/>
                                <a:gd name="T8" fmla="*/ 6590 w 6817"/>
                                <a:gd name="T9" fmla="*/ 1367 h 1367"/>
                                <a:gd name="T10" fmla="*/ 6817 w 6817"/>
                                <a:gd name="T11" fmla="*/ 1138 h 1367"/>
                                <a:gd name="T12" fmla="*/ 6817 w 6817"/>
                                <a:gd name="T13" fmla="*/ 229 h 1367"/>
                                <a:gd name="T14" fmla="*/ 6590 w 6817"/>
                                <a:gd name="T15" fmla="*/ 0 h 1367"/>
                                <a:gd name="T16" fmla="*/ 227 w 6817"/>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67"/>
                                <a:gd name="T29" fmla="*/ 6817 w 6817"/>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67">
                                  <a:moveTo>
                                    <a:pt x="227" y="0"/>
                                  </a:moveTo>
                                  <a:cubicBezTo>
                                    <a:pt x="101" y="0"/>
                                    <a:pt x="0" y="102"/>
                                    <a:pt x="0" y="229"/>
                                  </a:cubicBezTo>
                                  <a:lnTo>
                                    <a:pt x="0" y="1138"/>
                                  </a:lnTo>
                                  <a:cubicBezTo>
                                    <a:pt x="0" y="1265"/>
                                    <a:pt x="101" y="1367"/>
                                    <a:pt x="227" y="1367"/>
                                  </a:cubicBezTo>
                                  <a:lnTo>
                                    <a:pt x="6590" y="1367"/>
                                  </a:lnTo>
                                  <a:cubicBezTo>
                                    <a:pt x="6716" y="1367"/>
                                    <a:pt x="6817" y="1265"/>
                                    <a:pt x="6817" y="1138"/>
                                  </a:cubicBezTo>
                                  <a:lnTo>
                                    <a:pt x="6817" y="229"/>
                                  </a:lnTo>
                                  <a:cubicBezTo>
                                    <a:pt x="6817" y="102"/>
                                    <a:pt x="6716" y="0"/>
                                    <a:pt x="6590" y="0"/>
                                  </a:cubicBezTo>
                                  <a:lnTo>
                                    <a:pt x="227" y="0"/>
                                  </a:lnTo>
                                  <a:close/>
                                </a:path>
                              </a:pathLst>
                            </a:custGeom>
                            <a:noFill/>
                            <a:ln w="3175" cap="rnd">
                              <a:solidFill>
                                <a:srgbClr val="000000"/>
                              </a:solidFill>
                              <a:prstDash val="solid"/>
                              <a:round/>
                              <a:headEnd/>
                              <a:tailEnd/>
                            </a:ln>
                          </wps:spPr>
                          <wps:bodyPr/>
                        </wps:wsp>
                      </wpg:grpSp>
                      <wps:wsp>
                        <wps:cNvPr id="153" name="Rectangle 153"/>
                        <wps:cNvSpPr>
                          <a:spLocks noChangeArrowheads="1"/>
                        </wps:cNvSpPr>
                        <wps:spPr bwMode="auto">
                          <a:xfrm>
                            <a:off x="4895850" y="3551238"/>
                            <a:ext cx="760413" cy="138112"/>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wps:txbx>
                        <wps:bodyPr wrap="none" lIns="0" tIns="0" rIns="0" bIns="0">
                          <a:spAutoFit/>
                        </wps:bodyPr>
                      </wps:wsp>
                      <wpg:grpSp>
                        <wpg:cNvPr id="154" name="Group 154"/>
                        <wpg:cNvGrpSpPr>
                          <a:grpSpLocks/>
                        </wpg:cNvGrpSpPr>
                        <wpg:grpSpPr bwMode="auto">
                          <a:xfrm>
                            <a:off x="6383338" y="2798763"/>
                            <a:ext cx="1298575" cy="261937"/>
                            <a:chOff x="6383338" y="2798763"/>
                            <a:chExt cx="818" cy="165"/>
                          </a:xfrm>
                        </wpg:grpSpPr>
                        <wps:wsp>
                          <wps:cNvPr id="174" name="Freeform 174"/>
                          <wps:cNvSpPr>
                            <a:spLocks/>
                          </wps:cNvSpPr>
                          <wps:spPr bwMode="auto">
                            <a:xfrm>
                              <a:off x="6383338" y="2798763"/>
                              <a:ext cx="818" cy="165"/>
                            </a:xfrm>
                            <a:custGeom>
                              <a:avLst/>
                              <a:gdLst>
                                <a:gd name="T0" fmla="*/ 113 w 3408"/>
                                <a:gd name="T1" fmla="*/ 0 h 684"/>
                                <a:gd name="T2" fmla="*/ 0 w 3408"/>
                                <a:gd name="T3" fmla="*/ 115 h 684"/>
                                <a:gd name="T4" fmla="*/ 0 w 3408"/>
                                <a:gd name="T5" fmla="*/ 570 h 684"/>
                                <a:gd name="T6" fmla="*/ 113 w 3408"/>
                                <a:gd name="T7" fmla="*/ 684 h 684"/>
                                <a:gd name="T8" fmla="*/ 3295 w 3408"/>
                                <a:gd name="T9" fmla="*/ 684 h 684"/>
                                <a:gd name="T10" fmla="*/ 3408 w 3408"/>
                                <a:gd name="T11" fmla="*/ 570 h 684"/>
                                <a:gd name="T12" fmla="*/ 3408 w 3408"/>
                                <a:gd name="T13" fmla="*/ 115 h 684"/>
                                <a:gd name="T14" fmla="*/ 3295 w 3408"/>
                                <a:gd name="T15" fmla="*/ 0 h 684"/>
                                <a:gd name="T16" fmla="*/ 113 w 3408"/>
                                <a:gd name="T17" fmla="*/ 0 h 684"/>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408"/>
                                <a:gd name="T28" fmla="*/ 0 h 684"/>
                                <a:gd name="T29" fmla="*/ 3408 w 3408"/>
                                <a:gd name="T30" fmla="*/ 684 h 684"/>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408" h="684">
                                  <a:moveTo>
                                    <a:pt x="113" y="0"/>
                                  </a:moveTo>
                                  <a:cubicBezTo>
                                    <a:pt x="50" y="0"/>
                                    <a:pt x="0" y="52"/>
                                    <a:pt x="0" y="115"/>
                                  </a:cubicBezTo>
                                  <a:lnTo>
                                    <a:pt x="0" y="570"/>
                                  </a:lnTo>
                                  <a:cubicBezTo>
                                    <a:pt x="0" y="632"/>
                                    <a:pt x="50" y="684"/>
                                    <a:pt x="113" y="684"/>
                                  </a:cubicBezTo>
                                  <a:lnTo>
                                    <a:pt x="3295" y="684"/>
                                  </a:lnTo>
                                  <a:cubicBezTo>
                                    <a:pt x="3358" y="684"/>
                                    <a:pt x="3408" y="632"/>
                                    <a:pt x="3408" y="570"/>
                                  </a:cubicBezTo>
                                  <a:lnTo>
                                    <a:pt x="3408" y="115"/>
                                  </a:lnTo>
                                  <a:cubicBezTo>
                                    <a:pt x="3408" y="52"/>
                                    <a:pt x="3358" y="0"/>
                                    <a:pt x="3295" y="0"/>
                                  </a:cubicBezTo>
                                  <a:lnTo>
                                    <a:pt x="113" y="0"/>
                                  </a:lnTo>
                                  <a:close/>
                                </a:path>
                              </a:pathLst>
                            </a:custGeom>
                            <a:solidFill>
                              <a:srgbClr val="0066FF"/>
                            </a:solidFill>
                            <a:ln w="0">
                              <a:solidFill>
                                <a:srgbClr val="000000"/>
                              </a:solidFill>
                              <a:prstDash val="solid"/>
                              <a:round/>
                              <a:headEnd/>
                              <a:tailEnd/>
                            </a:ln>
                          </wps:spPr>
                          <wps:bodyPr/>
                        </wps:wsp>
                        <wps:wsp>
                          <wps:cNvPr id="175" name="Freeform 175"/>
                          <wps:cNvSpPr>
                            <a:spLocks/>
                          </wps:cNvSpPr>
                          <wps:spPr bwMode="auto">
                            <a:xfrm>
                              <a:off x="6383338" y="2798763"/>
                              <a:ext cx="818" cy="165"/>
                            </a:xfrm>
                            <a:custGeom>
                              <a:avLst/>
                              <a:gdLst>
                                <a:gd name="T0" fmla="*/ 113 w 3408"/>
                                <a:gd name="T1" fmla="*/ 0 h 684"/>
                                <a:gd name="T2" fmla="*/ 0 w 3408"/>
                                <a:gd name="T3" fmla="*/ 115 h 684"/>
                                <a:gd name="T4" fmla="*/ 0 w 3408"/>
                                <a:gd name="T5" fmla="*/ 570 h 684"/>
                                <a:gd name="T6" fmla="*/ 113 w 3408"/>
                                <a:gd name="T7" fmla="*/ 684 h 684"/>
                                <a:gd name="T8" fmla="*/ 3295 w 3408"/>
                                <a:gd name="T9" fmla="*/ 684 h 684"/>
                                <a:gd name="T10" fmla="*/ 3408 w 3408"/>
                                <a:gd name="T11" fmla="*/ 570 h 684"/>
                                <a:gd name="T12" fmla="*/ 3408 w 3408"/>
                                <a:gd name="T13" fmla="*/ 115 h 684"/>
                                <a:gd name="T14" fmla="*/ 3295 w 3408"/>
                                <a:gd name="T15" fmla="*/ 0 h 684"/>
                                <a:gd name="T16" fmla="*/ 113 w 3408"/>
                                <a:gd name="T17" fmla="*/ 0 h 684"/>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3408"/>
                                <a:gd name="T28" fmla="*/ 0 h 684"/>
                                <a:gd name="T29" fmla="*/ 3408 w 3408"/>
                                <a:gd name="T30" fmla="*/ 684 h 684"/>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3408" h="684">
                                  <a:moveTo>
                                    <a:pt x="113" y="0"/>
                                  </a:moveTo>
                                  <a:cubicBezTo>
                                    <a:pt x="50" y="0"/>
                                    <a:pt x="0" y="52"/>
                                    <a:pt x="0" y="115"/>
                                  </a:cubicBezTo>
                                  <a:lnTo>
                                    <a:pt x="0" y="570"/>
                                  </a:lnTo>
                                  <a:cubicBezTo>
                                    <a:pt x="0" y="632"/>
                                    <a:pt x="50" y="684"/>
                                    <a:pt x="113" y="684"/>
                                  </a:cubicBezTo>
                                  <a:lnTo>
                                    <a:pt x="3295" y="684"/>
                                  </a:lnTo>
                                  <a:cubicBezTo>
                                    <a:pt x="3358" y="684"/>
                                    <a:pt x="3408" y="632"/>
                                    <a:pt x="3408" y="570"/>
                                  </a:cubicBezTo>
                                  <a:lnTo>
                                    <a:pt x="3408" y="115"/>
                                  </a:lnTo>
                                  <a:cubicBezTo>
                                    <a:pt x="3408" y="52"/>
                                    <a:pt x="3358" y="0"/>
                                    <a:pt x="3295" y="0"/>
                                  </a:cubicBezTo>
                                  <a:lnTo>
                                    <a:pt x="113" y="0"/>
                                  </a:lnTo>
                                  <a:close/>
                                </a:path>
                              </a:pathLst>
                            </a:custGeom>
                            <a:noFill/>
                            <a:ln w="3175" cap="rnd">
                              <a:solidFill>
                                <a:srgbClr val="000000"/>
                              </a:solidFill>
                              <a:prstDash val="solid"/>
                              <a:round/>
                              <a:headEnd/>
                              <a:tailEnd/>
                            </a:ln>
                          </wps:spPr>
                          <wps:bodyPr/>
                        </wps:wsp>
                      </wpg:grpSp>
                      <wps:wsp>
                        <wps:cNvPr id="155" name="Rectangle 155"/>
                        <wps:cNvSpPr>
                          <a:spLocks noChangeArrowheads="1"/>
                        </wps:cNvSpPr>
                        <wps:spPr bwMode="auto">
                          <a:xfrm>
                            <a:off x="6648450" y="2897188"/>
                            <a:ext cx="760413" cy="138112"/>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wps:txbx>
                        <wps:bodyPr wrap="none" lIns="0" tIns="0" rIns="0" bIns="0">
                          <a:spAutoFit/>
                        </wps:bodyPr>
                      </wps:wsp>
                      <wpg:grpSp>
                        <wpg:cNvPr id="156" name="Group 156"/>
                        <wpg:cNvGrpSpPr>
                          <a:grpSpLocks/>
                        </wpg:cNvGrpSpPr>
                        <wpg:grpSpPr bwMode="auto">
                          <a:xfrm>
                            <a:off x="4643438" y="3789363"/>
                            <a:ext cx="1298575" cy="258762"/>
                            <a:chOff x="4643438" y="3789363"/>
                            <a:chExt cx="818" cy="163"/>
                          </a:xfrm>
                        </wpg:grpSpPr>
                        <wpg:grpSp>
                          <wpg:cNvPr id="170" name="Group 170"/>
                          <wpg:cNvGrpSpPr>
                            <a:grpSpLocks/>
                          </wpg:cNvGrpSpPr>
                          <wpg:grpSpPr bwMode="auto">
                            <a:xfrm>
                              <a:off x="4643438" y="3789363"/>
                              <a:ext cx="818" cy="163"/>
                              <a:chOff x="4643438" y="3789363"/>
                              <a:chExt cx="818" cy="163"/>
                            </a:xfrm>
                          </wpg:grpSpPr>
                          <wps:wsp>
                            <wps:cNvPr id="172" name="Freeform 172"/>
                            <wps:cNvSpPr>
                              <a:spLocks/>
                            </wps:cNvSpPr>
                            <wps:spPr bwMode="auto">
                              <a:xfrm>
                                <a:off x="4643438" y="3789363"/>
                                <a:ext cx="818" cy="163"/>
                              </a:xfrm>
                              <a:custGeom>
                                <a:avLst/>
                                <a:gdLst>
                                  <a:gd name="T0" fmla="*/ 227 w 6817"/>
                                  <a:gd name="T1" fmla="*/ 0 h 1358"/>
                                  <a:gd name="T2" fmla="*/ 0 w 6817"/>
                                  <a:gd name="T3" fmla="*/ 225 h 1358"/>
                                  <a:gd name="T4" fmla="*/ 0 w 6817"/>
                                  <a:gd name="T5" fmla="*/ 1131 h 1358"/>
                                  <a:gd name="T6" fmla="*/ 227 w 6817"/>
                                  <a:gd name="T7" fmla="*/ 1358 h 1358"/>
                                  <a:gd name="T8" fmla="*/ 6590 w 6817"/>
                                  <a:gd name="T9" fmla="*/ 1358 h 1358"/>
                                  <a:gd name="T10" fmla="*/ 6817 w 6817"/>
                                  <a:gd name="T11" fmla="*/ 1131 h 1358"/>
                                  <a:gd name="T12" fmla="*/ 6817 w 6817"/>
                                  <a:gd name="T13" fmla="*/ 225 h 1358"/>
                                  <a:gd name="T14" fmla="*/ 6590 w 6817"/>
                                  <a:gd name="T15" fmla="*/ 0 h 1358"/>
                                  <a:gd name="T16" fmla="*/ 227 w 6817"/>
                                  <a:gd name="T17" fmla="*/ 0 h 13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58"/>
                                  <a:gd name="T29" fmla="*/ 6817 w 6817"/>
                                  <a:gd name="T30" fmla="*/ 1358 h 13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58">
                                    <a:moveTo>
                                      <a:pt x="227" y="0"/>
                                    </a:moveTo>
                                    <a:cubicBezTo>
                                      <a:pt x="101" y="0"/>
                                      <a:pt x="0" y="101"/>
                                      <a:pt x="0" y="225"/>
                                    </a:cubicBezTo>
                                    <a:lnTo>
                                      <a:pt x="0" y="1131"/>
                                    </a:lnTo>
                                    <a:cubicBezTo>
                                      <a:pt x="0" y="1257"/>
                                      <a:pt x="101" y="1358"/>
                                      <a:pt x="227" y="1358"/>
                                    </a:cubicBezTo>
                                    <a:lnTo>
                                      <a:pt x="6590" y="1358"/>
                                    </a:lnTo>
                                    <a:cubicBezTo>
                                      <a:pt x="6716" y="1358"/>
                                      <a:pt x="6817" y="1257"/>
                                      <a:pt x="6817" y="1131"/>
                                    </a:cubicBezTo>
                                    <a:lnTo>
                                      <a:pt x="6817" y="225"/>
                                    </a:lnTo>
                                    <a:cubicBezTo>
                                      <a:pt x="6817" y="101"/>
                                      <a:pt x="6716" y="0"/>
                                      <a:pt x="6590" y="0"/>
                                    </a:cubicBezTo>
                                    <a:lnTo>
                                      <a:pt x="227" y="0"/>
                                    </a:lnTo>
                                    <a:close/>
                                  </a:path>
                                </a:pathLst>
                              </a:custGeom>
                              <a:solidFill>
                                <a:srgbClr val="0066FF"/>
                              </a:solidFill>
                              <a:ln w="0">
                                <a:solidFill>
                                  <a:srgbClr val="000000"/>
                                </a:solidFill>
                                <a:prstDash val="solid"/>
                                <a:round/>
                                <a:headEnd/>
                                <a:tailEnd/>
                              </a:ln>
                            </wps:spPr>
                            <wps:bodyPr/>
                          </wps:wsp>
                          <wps:wsp>
                            <wps:cNvPr id="173" name="Freeform 173"/>
                            <wps:cNvSpPr>
                              <a:spLocks/>
                            </wps:cNvSpPr>
                            <wps:spPr bwMode="auto">
                              <a:xfrm>
                                <a:off x="4643438" y="3789363"/>
                                <a:ext cx="818" cy="163"/>
                              </a:xfrm>
                              <a:custGeom>
                                <a:avLst/>
                                <a:gdLst>
                                  <a:gd name="T0" fmla="*/ 227 w 6817"/>
                                  <a:gd name="T1" fmla="*/ 0 h 1358"/>
                                  <a:gd name="T2" fmla="*/ 0 w 6817"/>
                                  <a:gd name="T3" fmla="*/ 225 h 1358"/>
                                  <a:gd name="T4" fmla="*/ 0 w 6817"/>
                                  <a:gd name="T5" fmla="*/ 1131 h 1358"/>
                                  <a:gd name="T6" fmla="*/ 227 w 6817"/>
                                  <a:gd name="T7" fmla="*/ 1358 h 1358"/>
                                  <a:gd name="T8" fmla="*/ 6590 w 6817"/>
                                  <a:gd name="T9" fmla="*/ 1358 h 1358"/>
                                  <a:gd name="T10" fmla="*/ 6817 w 6817"/>
                                  <a:gd name="T11" fmla="*/ 1131 h 1358"/>
                                  <a:gd name="T12" fmla="*/ 6817 w 6817"/>
                                  <a:gd name="T13" fmla="*/ 225 h 1358"/>
                                  <a:gd name="T14" fmla="*/ 6590 w 6817"/>
                                  <a:gd name="T15" fmla="*/ 0 h 1358"/>
                                  <a:gd name="T16" fmla="*/ 227 w 6817"/>
                                  <a:gd name="T17" fmla="*/ 0 h 13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58"/>
                                  <a:gd name="T29" fmla="*/ 6817 w 6817"/>
                                  <a:gd name="T30" fmla="*/ 1358 h 13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58">
                                    <a:moveTo>
                                      <a:pt x="227" y="0"/>
                                    </a:moveTo>
                                    <a:cubicBezTo>
                                      <a:pt x="101" y="0"/>
                                      <a:pt x="0" y="101"/>
                                      <a:pt x="0" y="225"/>
                                    </a:cubicBezTo>
                                    <a:lnTo>
                                      <a:pt x="0" y="1131"/>
                                    </a:lnTo>
                                    <a:cubicBezTo>
                                      <a:pt x="0" y="1257"/>
                                      <a:pt x="101" y="1358"/>
                                      <a:pt x="227" y="1358"/>
                                    </a:cubicBezTo>
                                    <a:lnTo>
                                      <a:pt x="6590" y="1358"/>
                                    </a:lnTo>
                                    <a:cubicBezTo>
                                      <a:pt x="6716" y="1358"/>
                                      <a:pt x="6817" y="1257"/>
                                      <a:pt x="6817" y="1131"/>
                                    </a:cubicBezTo>
                                    <a:lnTo>
                                      <a:pt x="6817" y="225"/>
                                    </a:lnTo>
                                    <a:cubicBezTo>
                                      <a:pt x="6817" y="101"/>
                                      <a:pt x="6716" y="0"/>
                                      <a:pt x="6590" y="0"/>
                                    </a:cubicBezTo>
                                    <a:lnTo>
                                      <a:pt x="227" y="0"/>
                                    </a:lnTo>
                                    <a:close/>
                                  </a:path>
                                </a:pathLst>
                              </a:custGeom>
                              <a:noFill/>
                              <a:ln w="3175" cap="rnd">
                                <a:solidFill>
                                  <a:srgbClr val="000000"/>
                                </a:solidFill>
                                <a:prstDash val="solid"/>
                                <a:round/>
                                <a:headEnd/>
                                <a:tailEnd/>
                              </a:ln>
                            </wps:spPr>
                            <wps:bodyPr/>
                          </wps:wsp>
                        </wpg:grpSp>
                        <wps:wsp>
                          <wps:cNvPr id="171" name="Rectangle 171"/>
                          <wps:cNvSpPr>
                            <a:spLocks noChangeArrowheads="1"/>
                          </wps:cNvSpPr>
                          <wps:spPr bwMode="auto">
                            <a:xfrm>
                              <a:off x="4643687" y="3789398"/>
                              <a:ext cx="306" cy="86"/>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Capability </w:t>
                                </w:r>
                              </w:p>
                            </w:txbxContent>
                          </wps:txbx>
                          <wps:bodyPr wrap="none" lIns="0" tIns="0" rIns="0" bIns="0">
                            <a:spAutoFit/>
                          </wps:bodyPr>
                        </wps:wsp>
                      </wpg:grpSp>
                      <wpg:grpSp>
                        <wpg:cNvPr id="157" name="Group 157"/>
                        <wpg:cNvGrpSpPr>
                          <a:grpSpLocks/>
                        </wpg:cNvGrpSpPr>
                        <wpg:grpSpPr bwMode="auto">
                          <a:xfrm>
                            <a:off x="2933700" y="3789363"/>
                            <a:ext cx="1298575" cy="258762"/>
                            <a:chOff x="2933700" y="3789363"/>
                            <a:chExt cx="818" cy="163"/>
                          </a:xfrm>
                        </wpg:grpSpPr>
                        <wpg:grpSp>
                          <wpg:cNvPr id="166" name="Group 166"/>
                          <wpg:cNvGrpSpPr>
                            <a:grpSpLocks/>
                          </wpg:cNvGrpSpPr>
                          <wpg:grpSpPr bwMode="auto">
                            <a:xfrm>
                              <a:off x="2933700" y="3789363"/>
                              <a:ext cx="818" cy="163"/>
                              <a:chOff x="2933700" y="3789363"/>
                              <a:chExt cx="818" cy="163"/>
                            </a:xfrm>
                          </wpg:grpSpPr>
                          <wps:wsp>
                            <wps:cNvPr id="168" name="Freeform 168"/>
                            <wps:cNvSpPr>
                              <a:spLocks/>
                            </wps:cNvSpPr>
                            <wps:spPr bwMode="auto">
                              <a:xfrm>
                                <a:off x="2933700" y="3789363"/>
                                <a:ext cx="818" cy="163"/>
                              </a:xfrm>
                              <a:custGeom>
                                <a:avLst/>
                                <a:gdLst>
                                  <a:gd name="T0" fmla="*/ 227 w 6817"/>
                                  <a:gd name="T1" fmla="*/ 0 h 1358"/>
                                  <a:gd name="T2" fmla="*/ 0 w 6817"/>
                                  <a:gd name="T3" fmla="*/ 225 h 1358"/>
                                  <a:gd name="T4" fmla="*/ 0 w 6817"/>
                                  <a:gd name="T5" fmla="*/ 1131 h 1358"/>
                                  <a:gd name="T6" fmla="*/ 227 w 6817"/>
                                  <a:gd name="T7" fmla="*/ 1358 h 1358"/>
                                  <a:gd name="T8" fmla="*/ 6590 w 6817"/>
                                  <a:gd name="T9" fmla="*/ 1358 h 1358"/>
                                  <a:gd name="T10" fmla="*/ 6817 w 6817"/>
                                  <a:gd name="T11" fmla="*/ 1131 h 1358"/>
                                  <a:gd name="T12" fmla="*/ 6817 w 6817"/>
                                  <a:gd name="T13" fmla="*/ 225 h 1358"/>
                                  <a:gd name="T14" fmla="*/ 6590 w 6817"/>
                                  <a:gd name="T15" fmla="*/ 0 h 1358"/>
                                  <a:gd name="T16" fmla="*/ 227 w 6817"/>
                                  <a:gd name="T17" fmla="*/ 0 h 13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58"/>
                                  <a:gd name="T29" fmla="*/ 6817 w 6817"/>
                                  <a:gd name="T30" fmla="*/ 1358 h 13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58">
                                    <a:moveTo>
                                      <a:pt x="227" y="0"/>
                                    </a:moveTo>
                                    <a:cubicBezTo>
                                      <a:pt x="101" y="0"/>
                                      <a:pt x="0" y="101"/>
                                      <a:pt x="0" y="225"/>
                                    </a:cubicBezTo>
                                    <a:lnTo>
                                      <a:pt x="0" y="1131"/>
                                    </a:lnTo>
                                    <a:cubicBezTo>
                                      <a:pt x="0" y="1257"/>
                                      <a:pt x="101" y="1358"/>
                                      <a:pt x="227" y="1358"/>
                                    </a:cubicBezTo>
                                    <a:lnTo>
                                      <a:pt x="6590" y="1358"/>
                                    </a:lnTo>
                                    <a:cubicBezTo>
                                      <a:pt x="6716" y="1358"/>
                                      <a:pt x="6817" y="1257"/>
                                      <a:pt x="6817" y="1131"/>
                                    </a:cubicBezTo>
                                    <a:lnTo>
                                      <a:pt x="6817" y="225"/>
                                    </a:lnTo>
                                    <a:cubicBezTo>
                                      <a:pt x="6817" y="101"/>
                                      <a:pt x="6716" y="0"/>
                                      <a:pt x="6590" y="0"/>
                                    </a:cubicBezTo>
                                    <a:lnTo>
                                      <a:pt x="227" y="0"/>
                                    </a:lnTo>
                                    <a:close/>
                                  </a:path>
                                </a:pathLst>
                              </a:custGeom>
                              <a:solidFill>
                                <a:srgbClr val="0066FF"/>
                              </a:solidFill>
                              <a:ln w="0">
                                <a:solidFill>
                                  <a:srgbClr val="000000"/>
                                </a:solidFill>
                                <a:prstDash val="solid"/>
                                <a:round/>
                                <a:headEnd/>
                                <a:tailEnd/>
                              </a:ln>
                            </wps:spPr>
                            <wps:bodyPr/>
                          </wps:wsp>
                          <wps:wsp>
                            <wps:cNvPr id="169" name="Freeform 169"/>
                            <wps:cNvSpPr>
                              <a:spLocks/>
                            </wps:cNvSpPr>
                            <wps:spPr bwMode="auto">
                              <a:xfrm>
                                <a:off x="2933700" y="3789363"/>
                                <a:ext cx="818" cy="163"/>
                              </a:xfrm>
                              <a:custGeom>
                                <a:avLst/>
                                <a:gdLst>
                                  <a:gd name="T0" fmla="*/ 227 w 6817"/>
                                  <a:gd name="T1" fmla="*/ 0 h 1358"/>
                                  <a:gd name="T2" fmla="*/ 0 w 6817"/>
                                  <a:gd name="T3" fmla="*/ 225 h 1358"/>
                                  <a:gd name="T4" fmla="*/ 0 w 6817"/>
                                  <a:gd name="T5" fmla="*/ 1131 h 1358"/>
                                  <a:gd name="T6" fmla="*/ 227 w 6817"/>
                                  <a:gd name="T7" fmla="*/ 1358 h 1358"/>
                                  <a:gd name="T8" fmla="*/ 6590 w 6817"/>
                                  <a:gd name="T9" fmla="*/ 1358 h 1358"/>
                                  <a:gd name="T10" fmla="*/ 6817 w 6817"/>
                                  <a:gd name="T11" fmla="*/ 1131 h 1358"/>
                                  <a:gd name="T12" fmla="*/ 6817 w 6817"/>
                                  <a:gd name="T13" fmla="*/ 225 h 1358"/>
                                  <a:gd name="T14" fmla="*/ 6590 w 6817"/>
                                  <a:gd name="T15" fmla="*/ 0 h 1358"/>
                                  <a:gd name="T16" fmla="*/ 227 w 6817"/>
                                  <a:gd name="T17" fmla="*/ 0 h 135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7"/>
                                  <a:gd name="T28" fmla="*/ 0 h 1358"/>
                                  <a:gd name="T29" fmla="*/ 6817 w 6817"/>
                                  <a:gd name="T30" fmla="*/ 1358 h 1358"/>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7" h="1358">
                                    <a:moveTo>
                                      <a:pt x="227" y="0"/>
                                    </a:moveTo>
                                    <a:cubicBezTo>
                                      <a:pt x="101" y="0"/>
                                      <a:pt x="0" y="101"/>
                                      <a:pt x="0" y="225"/>
                                    </a:cubicBezTo>
                                    <a:lnTo>
                                      <a:pt x="0" y="1131"/>
                                    </a:lnTo>
                                    <a:cubicBezTo>
                                      <a:pt x="0" y="1257"/>
                                      <a:pt x="101" y="1358"/>
                                      <a:pt x="227" y="1358"/>
                                    </a:cubicBezTo>
                                    <a:lnTo>
                                      <a:pt x="6590" y="1358"/>
                                    </a:lnTo>
                                    <a:cubicBezTo>
                                      <a:pt x="6716" y="1358"/>
                                      <a:pt x="6817" y="1257"/>
                                      <a:pt x="6817" y="1131"/>
                                    </a:cubicBezTo>
                                    <a:lnTo>
                                      <a:pt x="6817" y="225"/>
                                    </a:lnTo>
                                    <a:cubicBezTo>
                                      <a:pt x="6817" y="101"/>
                                      <a:pt x="6716" y="0"/>
                                      <a:pt x="6590" y="0"/>
                                    </a:cubicBezTo>
                                    <a:lnTo>
                                      <a:pt x="227" y="0"/>
                                    </a:lnTo>
                                    <a:close/>
                                  </a:path>
                                </a:pathLst>
                              </a:custGeom>
                              <a:noFill/>
                              <a:ln w="3175" cap="rnd">
                                <a:solidFill>
                                  <a:srgbClr val="000000"/>
                                </a:solidFill>
                                <a:prstDash val="solid"/>
                                <a:round/>
                                <a:headEnd/>
                                <a:tailEnd/>
                              </a:ln>
                            </wps:spPr>
                            <wps:bodyPr/>
                          </wps:wsp>
                        </wpg:grpSp>
                        <wps:wsp>
                          <wps:cNvPr id="167" name="Rectangle 167"/>
                          <wps:cNvSpPr>
                            <a:spLocks noChangeArrowheads="1"/>
                          </wps:cNvSpPr>
                          <wps:spPr bwMode="auto">
                            <a:xfrm>
                              <a:off x="2933949" y="3789398"/>
                              <a:ext cx="306" cy="86"/>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Capability </w:t>
                                </w:r>
                              </w:p>
                            </w:txbxContent>
                          </wps:txbx>
                          <wps:bodyPr wrap="none" lIns="0" tIns="0" rIns="0" bIns="0">
                            <a:spAutoFit/>
                          </wps:bodyPr>
                        </wps:wsp>
                      </wpg:grpSp>
                      <wps:wsp>
                        <wps:cNvPr id="158" name="Freeform 158"/>
                        <wps:cNvSpPr>
                          <a:spLocks/>
                        </wps:cNvSpPr>
                        <wps:spPr bwMode="auto">
                          <a:xfrm>
                            <a:off x="3990975" y="3898900"/>
                            <a:ext cx="1038225" cy="522288"/>
                          </a:xfrm>
                          <a:custGeom>
                            <a:avLst/>
                            <a:gdLst>
                              <a:gd name="T0" fmla="*/ 0 w 654"/>
                              <a:gd name="T1" fmla="*/ 82 h 329"/>
                              <a:gd name="T2" fmla="*/ 163 w 654"/>
                              <a:gd name="T3" fmla="*/ 82 h 329"/>
                              <a:gd name="T4" fmla="*/ 163 w 654"/>
                              <a:gd name="T5" fmla="*/ 329 h 329"/>
                              <a:gd name="T6" fmla="*/ 491 w 654"/>
                              <a:gd name="T7" fmla="*/ 329 h 329"/>
                              <a:gd name="T8" fmla="*/ 491 w 654"/>
                              <a:gd name="T9" fmla="*/ 82 h 329"/>
                              <a:gd name="T10" fmla="*/ 654 w 654"/>
                              <a:gd name="T11" fmla="*/ 82 h 329"/>
                              <a:gd name="T12" fmla="*/ 327 w 654"/>
                              <a:gd name="T13" fmla="*/ 0 h 329"/>
                              <a:gd name="T14" fmla="*/ 0 w 654"/>
                              <a:gd name="T15" fmla="*/ 82 h 329"/>
                              <a:gd name="T16" fmla="*/ 0 60000 65536"/>
                              <a:gd name="T17" fmla="*/ 0 60000 65536"/>
                              <a:gd name="T18" fmla="*/ 0 60000 65536"/>
                              <a:gd name="T19" fmla="*/ 0 60000 65536"/>
                              <a:gd name="T20" fmla="*/ 0 60000 65536"/>
                              <a:gd name="T21" fmla="*/ 0 60000 65536"/>
                              <a:gd name="T22" fmla="*/ 0 60000 65536"/>
                              <a:gd name="T23" fmla="*/ 0 60000 65536"/>
                              <a:gd name="T24" fmla="*/ 0 w 654"/>
                              <a:gd name="T25" fmla="*/ 0 h 329"/>
                              <a:gd name="T26" fmla="*/ 654 w 654"/>
                              <a:gd name="T27" fmla="*/ 329 h 329"/>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654" h="329">
                                <a:moveTo>
                                  <a:pt x="0" y="82"/>
                                </a:moveTo>
                                <a:lnTo>
                                  <a:pt x="163" y="82"/>
                                </a:lnTo>
                                <a:lnTo>
                                  <a:pt x="163" y="329"/>
                                </a:lnTo>
                                <a:lnTo>
                                  <a:pt x="491" y="329"/>
                                </a:lnTo>
                                <a:lnTo>
                                  <a:pt x="491" y="82"/>
                                </a:lnTo>
                                <a:lnTo>
                                  <a:pt x="654" y="82"/>
                                </a:lnTo>
                                <a:lnTo>
                                  <a:pt x="327" y="0"/>
                                </a:lnTo>
                                <a:lnTo>
                                  <a:pt x="0" y="82"/>
                                </a:lnTo>
                                <a:close/>
                              </a:path>
                            </a:pathLst>
                          </a:custGeom>
                          <a:solidFill>
                            <a:srgbClr val="009999"/>
                          </a:solidFill>
                          <a:ln w="9525">
                            <a:noFill/>
                            <a:round/>
                            <a:headEnd/>
                            <a:tailEnd/>
                          </a:ln>
                        </wps:spPr>
                        <wps:bodyPr/>
                      </wps:wsp>
                      <wpg:grpSp>
                        <wpg:cNvPr id="159" name="Group 159"/>
                        <wpg:cNvGrpSpPr>
                          <a:grpSpLocks/>
                        </wpg:cNvGrpSpPr>
                        <wpg:grpSpPr bwMode="auto">
                          <a:xfrm>
                            <a:off x="6381750" y="3153437"/>
                            <a:ext cx="1298575" cy="274638"/>
                            <a:chOff x="6381750" y="3135313"/>
                            <a:chExt cx="818" cy="173"/>
                          </a:xfrm>
                        </wpg:grpSpPr>
                        <wpg:grpSp>
                          <wpg:cNvPr id="161" name="Group 161"/>
                          <wpg:cNvGrpSpPr>
                            <a:grpSpLocks/>
                          </wpg:cNvGrpSpPr>
                          <wpg:grpSpPr bwMode="auto">
                            <a:xfrm>
                              <a:off x="6381750" y="3135319"/>
                              <a:ext cx="818" cy="164"/>
                              <a:chOff x="6381750" y="3135319"/>
                              <a:chExt cx="818" cy="164"/>
                            </a:xfrm>
                          </wpg:grpSpPr>
                          <wps:wsp>
                            <wps:cNvPr id="164" name="Freeform 164"/>
                            <wps:cNvSpPr>
                              <a:spLocks/>
                            </wps:cNvSpPr>
                            <wps:spPr bwMode="auto">
                              <a:xfrm>
                                <a:off x="6381750" y="3135319"/>
                                <a:ext cx="818" cy="164"/>
                              </a:xfrm>
                              <a:custGeom>
                                <a:avLst/>
                                <a:gdLst>
                                  <a:gd name="T0" fmla="*/ 227 w 6816"/>
                                  <a:gd name="T1" fmla="*/ 0 h 1367"/>
                                  <a:gd name="T2" fmla="*/ 0 w 6816"/>
                                  <a:gd name="T3" fmla="*/ 229 h 1367"/>
                                  <a:gd name="T4" fmla="*/ 0 w 6816"/>
                                  <a:gd name="T5" fmla="*/ 1139 h 1367"/>
                                  <a:gd name="T6" fmla="*/ 227 w 6816"/>
                                  <a:gd name="T7" fmla="*/ 1367 h 1367"/>
                                  <a:gd name="T8" fmla="*/ 6589 w 6816"/>
                                  <a:gd name="T9" fmla="*/ 1367 h 1367"/>
                                  <a:gd name="T10" fmla="*/ 6816 w 6816"/>
                                  <a:gd name="T11" fmla="*/ 1139 h 1367"/>
                                  <a:gd name="T12" fmla="*/ 6816 w 6816"/>
                                  <a:gd name="T13" fmla="*/ 229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3"/>
                                      <a:pt x="0" y="229"/>
                                    </a:cubicBezTo>
                                    <a:lnTo>
                                      <a:pt x="0" y="1139"/>
                                    </a:lnTo>
                                    <a:cubicBezTo>
                                      <a:pt x="0" y="1265"/>
                                      <a:pt x="102" y="1367"/>
                                      <a:pt x="227" y="1367"/>
                                    </a:cubicBezTo>
                                    <a:lnTo>
                                      <a:pt x="6589" y="1367"/>
                                    </a:lnTo>
                                    <a:cubicBezTo>
                                      <a:pt x="6715" y="1367"/>
                                      <a:pt x="6816" y="1265"/>
                                      <a:pt x="6816" y="1139"/>
                                    </a:cubicBezTo>
                                    <a:lnTo>
                                      <a:pt x="6816" y="229"/>
                                    </a:lnTo>
                                    <a:cubicBezTo>
                                      <a:pt x="6816" y="103"/>
                                      <a:pt x="6715" y="0"/>
                                      <a:pt x="6589" y="0"/>
                                    </a:cubicBezTo>
                                    <a:lnTo>
                                      <a:pt x="227" y="0"/>
                                    </a:lnTo>
                                    <a:close/>
                                  </a:path>
                                </a:pathLst>
                              </a:custGeom>
                              <a:solidFill>
                                <a:srgbClr val="0066FF"/>
                              </a:solidFill>
                              <a:ln w="0">
                                <a:solidFill>
                                  <a:srgbClr val="000000"/>
                                </a:solidFill>
                                <a:prstDash val="solid"/>
                                <a:round/>
                                <a:headEnd/>
                                <a:tailEnd/>
                              </a:ln>
                            </wps:spPr>
                            <wps:bodyPr/>
                          </wps:wsp>
                          <wps:wsp>
                            <wps:cNvPr id="165" name="Freeform 165"/>
                            <wps:cNvSpPr>
                              <a:spLocks/>
                            </wps:cNvSpPr>
                            <wps:spPr bwMode="auto">
                              <a:xfrm>
                                <a:off x="6381750" y="3135319"/>
                                <a:ext cx="818" cy="164"/>
                              </a:xfrm>
                              <a:custGeom>
                                <a:avLst/>
                                <a:gdLst>
                                  <a:gd name="T0" fmla="*/ 227 w 6816"/>
                                  <a:gd name="T1" fmla="*/ 0 h 1367"/>
                                  <a:gd name="T2" fmla="*/ 0 w 6816"/>
                                  <a:gd name="T3" fmla="*/ 229 h 1367"/>
                                  <a:gd name="T4" fmla="*/ 0 w 6816"/>
                                  <a:gd name="T5" fmla="*/ 1139 h 1367"/>
                                  <a:gd name="T6" fmla="*/ 227 w 6816"/>
                                  <a:gd name="T7" fmla="*/ 1367 h 1367"/>
                                  <a:gd name="T8" fmla="*/ 6589 w 6816"/>
                                  <a:gd name="T9" fmla="*/ 1367 h 1367"/>
                                  <a:gd name="T10" fmla="*/ 6816 w 6816"/>
                                  <a:gd name="T11" fmla="*/ 1139 h 1367"/>
                                  <a:gd name="T12" fmla="*/ 6816 w 6816"/>
                                  <a:gd name="T13" fmla="*/ 229 h 1367"/>
                                  <a:gd name="T14" fmla="*/ 6589 w 6816"/>
                                  <a:gd name="T15" fmla="*/ 0 h 1367"/>
                                  <a:gd name="T16" fmla="*/ 227 w 6816"/>
                                  <a:gd name="T17" fmla="*/ 0 h 136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816"/>
                                  <a:gd name="T28" fmla="*/ 0 h 1367"/>
                                  <a:gd name="T29" fmla="*/ 6816 w 6816"/>
                                  <a:gd name="T30" fmla="*/ 1367 h 136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816" h="1367">
                                    <a:moveTo>
                                      <a:pt x="227" y="0"/>
                                    </a:moveTo>
                                    <a:cubicBezTo>
                                      <a:pt x="102" y="0"/>
                                      <a:pt x="0" y="103"/>
                                      <a:pt x="0" y="229"/>
                                    </a:cubicBezTo>
                                    <a:lnTo>
                                      <a:pt x="0" y="1139"/>
                                    </a:lnTo>
                                    <a:cubicBezTo>
                                      <a:pt x="0" y="1265"/>
                                      <a:pt x="102" y="1367"/>
                                      <a:pt x="227" y="1367"/>
                                    </a:cubicBezTo>
                                    <a:lnTo>
                                      <a:pt x="6589" y="1367"/>
                                    </a:lnTo>
                                    <a:cubicBezTo>
                                      <a:pt x="6715" y="1367"/>
                                      <a:pt x="6816" y="1265"/>
                                      <a:pt x="6816" y="1139"/>
                                    </a:cubicBezTo>
                                    <a:lnTo>
                                      <a:pt x="6816" y="229"/>
                                    </a:lnTo>
                                    <a:cubicBezTo>
                                      <a:pt x="6816" y="103"/>
                                      <a:pt x="6715" y="0"/>
                                      <a:pt x="6589" y="0"/>
                                    </a:cubicBezTo>
                                    <a:lnTo>
                                      <a:pt x="227" y="0"/>
                                    </a:lnTo>
                                    <a:close/>
                                  </a:path>
                                </a:pathLst>
                              </a:custGeom>
                              <a:noFill/>
                              <a:ln w="3175" cap="rnd">
                                <a:solidFill>
                                  <a:srgbClr val="000000"/>
                                </a:solidFill>
                                <a:prstDash val="solid"/>
                                <a:round/>
                                <a:headEnd/>
                                <a:tailEnd/>
                              </a:ln>
                            </wps:spPr>
                            <wps:bodyPr/>
                          </wps:wsp>
                        </wpg:grpSp>
                        <wps:wsp>
                          <wps:cNvPr id="162" name="Rectangle 162"/>
                          <wps:cNvSpPr>
                            <a:spLocks noChangeArrowheads="1"/>
                          </wps:cNvSpPr>
                          <wps:spPr bwMode="auto">
                            <a:xfrm>
                              <a:off x="6381815" y="3135313"/>
                              <a:ext cx="707" cy="87"/>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wps:txbx>
                          <wps:bodyPr wrap="none" lIns="0" tIns="0" rIns="0" bIns="0">
                            <a:spAutoFit/>
                          </wps:bodyPr>
                        </wps:wsp>
                        <wps:wsp>
                          <wps:cNvPr id="163" name="Rectangle 163"/>
                          <wps:cNvSpPr>
                            <a:spLocks noChangeArrowheads="1"/>
                          </wps:cNvSpPr>
                          <wps:spPr bwMode="auto">
                            <a:xfrm>
                              <a:off x="6381962" y="3135400"/>
                              <a:ext cx="393" cy="86"/>
                            </a:xfrm>
                            <a:prstGeom prst="rect">
                              <a:avLst/>
                            </a:prstGeom>
                            <a:noFill/>
                            <a:ln w="9525">
                              <a:noFill/>
                              <a:miter lim="800000"/>
                              <a:headEnd/>
                              <a:tailEnd/>
                            </a:ln>
                          </wps:spPr>
                          <wps:txbx>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Data Centres </w:t>
                                </w:r>
                              </w:p>
                            </w:txbxContent>
                          </wps:txbx>
                          <wps:bodyPr wrap="none" lIns="0" tIns="0" rIns="0" bIns="0">
                            <a:spAutoFit/>
                          </wps:bodyPr>
                        </wps:wsp>
                      </wpg:grpSp>
                      <wps:wsp>
                        <wps:cNvPr id="160" name="Footer Placeholder 193"/>
                        <wps:cNvSpPr>
                          <a:spLocks noGrp="1"/>
                        </wps:cNvSpPr>
                        <wps:spPr bwMode="auto">
                          <a:xfrm>
                            <a:off x="0" y="6245225"/>
                            <a:ext cx="9144000" cy="476250"/>
                          </a:xfrm>
                          <a:prstGeom prst="rect">
                            <a:avLst/>
                          </a:prstGeom>
                          <a:noFill/>
                          <a:ln w="9525">
                            <a:noFill/>
                            <a:miter lim="800000"/>
                            <a:headEnd/>
                            <a:tailEnd/>
                          </a:ln>
                          <a:effectLst/>
                        </wps:spPr>
                        <wps:txbx>
                          <w:txbxContent>
                            <w:p w:rsidR="000D7CA0" w:rsidRDefault="000D7CA0" w:rsidP="000D7CA0">
                              <w:pPr>
                                <w:pStyle w:val="NormalWeb"/>
                                <w:spacing w:before="0" w:beforeAutospacing="0" w:after="0"/>
                                <w:jc w:val="center"/>
                                <w:textAlignment w:val="baseline"/>
                              </w:pPr>
                              <w:r>
                                <w:rPr>
                                  <w:rFonts w:ascii="Calibri" w:hAnsi="Calibri" w:cs="Arial"/>
                                  <w:color w:val="000000"/>
                                  <w:kern w:val="24"/>
                                  <w:sz w:val="22"/>
                                  <w:szCs w:val="22"/>
                                  <w:lang w:val="en-US"/>
                                </w:rPr>
                                <w:t>UNCLASSIFIED</w:t>
                              </w:r>
                            </w:p>
                          </w:txbxContent>
                        </wps:txbx>
                        <wps:bodyPr vert="horz" wrap="square" lIns="91440" tIns="45720" rIns="91440" bIns="45720" numCol="1" anchor="t" anchorCtr="0" compatLnSpc="1">
                          <a:prstTxWarp prst="textNoShape">
                            <a:avLst/>
                          </a:prstTxWarp>
                        </wps:bodyPr>
                      </wps:wsp>
                    </wpg:wgp>
                  </a:graphicData>
                </a:graphic>
              </wp:inline>
            </w:drawing>
          </mc:Choice>
          <mc:Fallback>
            <w:pict>
              <v:group id="Group 7" o:spid="_x0000_s1028" style="width:451.3pt;height:339pt;mso-position-horizontal-relative:char;mso-position-vertical-relative:line" coordorigin="-15,-15" coordsize="91455,688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">
                <v:group id="Group 28" o:spid="_x0000_s1029" style="position:absolute;left:2254;top:25892;width:78549;height:17002" coordorigin="2254,25892" coordsize="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shape id="Freeform 234" o:spid="_x0000_s1030" style="position:absolute;left:2254;top:25892;width:49;height:10;visibility:visible;mso-wrap-style:square;v-text-anchor:top" coordsize="20617,4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fQx8YA&#10;AADcAAAADwAAAGRycy9kb3ducmV2LnhtbESP3WrCQBSE7wu+w3IEb0rd+IOU6CoiFBq98PcBDtnT&#10;JDV7NmY3Gn16Vyj0cpiZb5jZojWluFLtCssKBv0IBHFqdcGZgtPx6+MThPPIGkvLpOBODhbzztsM&#10;Y21vvKfrwWciQNjFqCD3voqldGlOBl3fVsTB+7G1QR9knUld4y3ATSmHUTSRBgsOCzlWtMopPR8a&#10;o+Cy3b0nCT42ydmtq2R3b363+0apXrddTkF4av1/+K/9rRUMR2N4nQlHQM6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nfQx8YAAADcAAAADwAAAAAAAAAAAAAAAACYAgAAZHJz&#10;L2Rvd25yZXYueG1sUEsFBgAAAAAEAAQA9QAAAIsDAAAAAA==&#10;" path="m739,c330,,,332,,742l,3709v,409,330,741,739,741l19879,4450v407,,738,-332,738,-741l20617,742c20617,332,20286,,19879,l739,xe" fillcolor="#bbe0e3" strokeweight="0">
                    <v:path arrowok="t" o:connecttype="custom" o:connectlocs="177,0;0,179;0,893;177,1071;4771,1071;4948,893;4948,179;4771,0;177,0" o:connectangles="0,0,0,0,0,0,0,0,0" textboxrect="0,0,20617,4450"/>
                  </v:shape>
                  <v:shape id="Freeform 235" o:spid="_x0000_s1031" style="position:absolute;left:2254;top:25892;width:49;height:10;visibility:visible;mso-wrap-style:square;v-text-anchor:top" coordsize="20617,4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sbksYA&#10;AADcAAAADwAAAGRycy9kb3ducmV2LnhtbESPQWvCQBSE74L/YXmCN92oWNroKlpa8GKhSSken9ln&#10;Npp9G7Jbjf313UKhx2FmvmGW687W4kqtrxwrmIwTEMSF0xWXCj7y19EjCB+QNdaOScGdPKxX/d4S&#10;U+1u/E7XLJQiQtinqMCE0KRS+sKQRT92DXH0Tq61GKJsS6lbvEW4reU0SR6kxYrjgsGGng0Vl+zL&#10;Kti/7TWHY2ZOL9vE5efv++HpM1NqOOg2CxCBuvAf/mvvtILpbA6/Z+IRkK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UsbksYAAADcAAAADwAAAAAAAAAAAAAAAACYAgAAZHJz&#10;L2Rvd25yZXYueG1sUEsFBgAAAAAEAAQA9QAAAIsDAAAAAA==&#10;" path="m739,c330,,,332,,742l,3709v,409,330,741,739,741l19879,4450v407,,738,-332,738,-741l20617,742c20617,332,20286,,19879,l739,xe" filled="f" strokeweight=".25pt">
                    <v:stroke endcap="round"/>
                    <v:path arrowok="t" o:connecttype="custom" o:connectlocs="177,0;0,179;0,893;177,1071;4771,1071;4948,893;4948,179;4771,0;177,0" o:connectangles="0,0,0,0,0,0,0,0,0" textboxrect="0,0,20617,4450"/>
                  </v:shape>
                </v:group>
                <v:rect id="AutoShape 5" o:spid="_x0000_s1032" style="position:absolute;width:91440;height:687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mrf8IA&#10;AADbAAAADwAAAGRycy9kb3ducmV2LnhtbERPTWuDQBC9B/oflinkEuKaFkowrlICJRIKoabNeXCn&#10;KnVnjbtV+++7h0COj/ed5rPpxEiDay0r2EQxCOLK6pZrBZ/nt/UWhPPIGjvLpOCPHOTZwyLFRNuJ&#10;P2gsfS1CCLsEFTTe94mUrmrIoItsTxy4bzsY9AEOtdQDTiHcdPIpjl+kwZZDQ4M97Ruqfspfo2Cq&#10;TuPl/H6Qp9WlsHwtrvvy66jU8nF+3YHwNPu7+OYutILnsD58CT9AZ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uat/wgAAANsAAAAPAAAAAAAAAAAAAAAAAJgCAABkcnMvZG93&#10;bnJldi54bWxQSwUGAAAAAAQABAD1AAAAhwMAAAAA&#10;" filled="f" stroked="f">
                  <o:lock v:ext="edit" aspectratio="t" text="t"/>
                </v:rect>
                <v:rect id="Rectangle 31" o:spid="_x0000_s1033" style="position:absolute;left:-15;top:-15;width:91439;height:687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Fi3cQA&#10;AADbAAAADwAAAGRycy9kb3ducmV2LnhtbESPQWvCQBSE70L/w/IKvemuVUONrlIKgYJ6aFLo9ZF9&#10;JqHZt2l2jem/dwsFj8PMfMNs96NtxUC9bxxrmM8UCOLSmYYrDZ9FNn0B4QOywdYxafglD/vdw2SL&#10;qXFX/qAhD5WIEPYpaqhD6FIpfVmTRT9zHXH0zq63GKLsK2l6vEa4beWzUom02HBcqLGjt5rK7/xi&#10;NWCyND+n8+JYHC4JrqtRZasvpfXT4/i6ARFoDPfwf/vdaFjM4e9L/AFyd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0RYt3EAAAA2wAAAA8AAAAAAAAAAAAAAAAAmAIAAGRycy9k&#10;b3ducmV2LnhtbFBLBQYAAAAABAAEAPUAAACJAwAAAAA=&#10;" stroked="f"/>
                <v:group id="Group 32" o:spid="_x0000_s1034" style="position:absolute;left:61991;top:1031;width:16225;height:56007" coordorigin="61991,1031" coordsize="10,3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RallsQAAADbAAAADwAAAGRycy9kb3ducmV2LnhtbESPQYvCMBSE74L/ITzB&#10;m6ZVFOkaRWRXPMiCdWHZ26N5tsXmpTSxrf/eLAgeh5n5hllve1OJlhpXWlYQTyMQxJnVJecKfi5f&#10;kxUI55E1VpZJwYMcbDfDwRoTbTs+U5v6XAQIuwQVFN7XiZQuK8igm9qaOHhX2xj0QTa51A12AW4q&#10;OYuipTRYclgosKZ9QdktvRsFhw673Tz+bE+36/7xd1l8/55iUmo86ncfIDz1/h1+tY9awXwG/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ORallsQAAADbAAAA&#10;DwAAAAAAAAAAAAAAAACqAgAAZHJzL2Rvd25yZXYueG1sUEsFBgAAAAAEAAQA+gAAAJsDAAAAAA==&#10;">
                  <v:shape id="Freeform 232" o:spid="_x0000_s1035" style="position:absolute;left:61991;top:1031;width:11;height:36;visibility:visible;mso-wrap-style:square;v-text-anchor:top" coordsize="4259,146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fonsQA&#10;AADcAAAADwAAAGRycy9kb3ducmV2LnhtbESPQWuDQBSE74X8h+UFeqtrDEgx2YQ2IISChSYecny6&#10;ryp134q7MebfZwuFHoeZ+YbZ7mfTi4lG11lWsIpiEMS11R03Cspz/vIKwnlkjb1lUnAnB/vd4mmL&#10;mbY3/qLp5BsRIOwyVNB6P2RSurolgy6yA3Hwvu1o0Ac5NlKPeAtw08skjlNpsOOw0OJAh5bqn9PV&#10;BErOxef1+E7lukrLKi8uH2aySj0v57cNCE+z/w//tY9aQbJO4PdMOAJy9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7H6J7EAAAA3AAAAA8AAAAAAAAAAAAAAAAAmAIAAGRycy9k&#10;b3ducmV2LnhtbFBLBQYAAAAABAAEAPUAAACJAwAAAAA=&#10;" path="m711,c319,,,319,,713l,13941v,394,319,714,711,714l3550,14655v392,,709,-320,709,-714l4259,713c4259,319,3942,,3550,l711,xe" fillcolor="#d4f4dd" strokeweight="0">
                    <v:path arrowok="t" o:connecttype="custom" o:connectlocs="171,0;0,172;0,3356;171,3528;852,3528;1022,3356;1022,172;852,0;171,0" o:connectangles="0,0,0,0,0,0,0,0,0" textboxrect="0,0,4259,14655"/>
                  </v:shape>
                  <v:shape id="Freeform 233" o:spid="_x0000_s1036" style="position:absolute;left:61991;top:1031;width:11;height:36;visibility:visible;mso-wrap-style:square;v-text-anchor:top" coordsize="4259,146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3z8dsIA&#10;AADcAAAADwAAAGRycy9kb3ducmV2LnhtbERP3WrCMBS+H/gO4QjezXR1iOuMIg5HwXmh9gEOzenP&#10;bE66JrPd25uB4OXH979cD6YRV+pcbVnByzQCQZxbXXOpIDvvnhcgnEfW2FgmBX/kYL0aPS0x0bbn&#10;I11PvhQhhF2CCirv20RKl1dk0E1tSxy4wnYGfYBdKXWHfQg3jYyjaC4N1hwaKmxpW1F+Of0aBR+v&#10;rmD6/rkc42wRln2+7b/Sg1KT8bB5B+Fp8A/x3Z1qBfFsBv9nwhGQq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ffPx2wgAAANwAAAAPAAAAAAAAAAAAAAAAAJgCAABkcnMvZG93&#10;bnJldi54bWxQSwUGAAAAAAQABAD1AAAAhwMAAAAA&#10;" path="m711,c319,,,319,,713l,13941v,394,319,714,711,714l3550,14655v392,,709,-320,709,-714l4259,713c4259,319,3942,,3550,l711,xe" filled="f" strokeweight=".25pt">
                    <v:stroke endcap="round"/>
                    <v:path arrowok="t" o:connecttype="custom" o:connectlocs="171,0;0,172;0,3356;171,3528;852,3528;1022,3356;1022,172;852,0;171,0" o:connectangles="0,0,0,0,0,0,0,0,0" textboxrect="0,0,4259,14655"/>
                  </v:shape>
                </v:group>
                <v:group id="Group 33" o:spid="_x0000_s1037" style="position:absolute;left:45005;top:1158;width:16224;height:56007" coordorigin="45005,1158" coordsize="10,3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ZaAA3FAAAA2wAA&#10;AA8AAAAAAAAAAAAAAAAAqgIAAGRycy9kb3ducmV2LnhtbFBLBQYAAAAABAAEAPoAAACcAwAAAAA=&#10;">
                  <v:shape id="Freeform 230" o:spid="_x0000_s1038" style="position:absolute;left:45005;top:1158;width:10;height:36;visibility:visible;mso-wrap-style:square;v-text-anchor:top" coordsize="8516,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FU1LcIA&#10;AADcAAAADwAAAGRycy9kb3ducmV2LnhtbERPXWvCMBR9H/gfwhX2NlMtjFGNIgVxg01YVfTx0lyb&#10;anNTmqjdv18eBB8P53u26G0jbtT52rGC8SgBQVw6XXOlYLddvX2A8AFZY+OYFPyRh8V88DLDTLs7&#10;/9KtCJWIIewzVGBCaDMpfWnIoh+5ljhyJ9dZDBF2ldQd3mO4beQkSd6lxZpjg8GWckPlpbhaBV+H&#10;/GS/V8U6Tc3P9ZjU+/Mm3yv1OuyXUxCB+vAUP9yfWsEkjfPjmXgE5P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0VTUtwgAAANwAAAAPAAAAAAAAAAAAAAAAAJgCAABkcnMvZG93&#10;bnJldi54bWxQSwUGAAAAAAQABAD1AAAAhwMAAAAA&#10;" path="m1418,c634,,,638,,1426l,27882v,787,634,1427,1418,1427l7096,29309v784,,1420,-640,1420,-1427l8516,1426c8516,638,7880,,7096,l1418,xe" fillcolor="#d4f4dd" strokeweight="0">
                    <v:path arrowok="t" o:connecttype="custom" o:connectlocs="170,0;0,172;0,3356;170,3528;852,3528;1022,3356;1022,172;852,0;170,0" o:connectangles="0,0,0,0,0,0,0,0,0" textboxrect="0,0,8516,29309"/>
                  </v:shape>
                  <v:shape id="Freeform 231" o:spid="_x0000_s1039" style="position:absolute;left:45005;top:1158;width:10;height:36;visibility:visible;mso-wrap-style:square;v-text-anchor:top" coordsize="8516,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IttGMYA&#10;AADcAAAADwAAAGRycy9kb3ducmV2LnhtbESPX0vDQBDE3wW/w7GCb/aSFKTEXoN/EH0QMdU2r9vc&#10;NgnN7Ybc2cZv7wkFH4eZ+Q2zLCbXqyONvhM2kM4SUMS12I4bA1+fzzcLUD4gW+yFycAPeShWlxdL&#10;zK2cuKTjOjQqQtjnaKANYci19nVLDv1MBuLo7WV0GKIcG21HPEW463WWJLfaYcdxocWBHluqD+tv&#10;Z+Ag2131sikX8lG9vz0FmWcPZWXM9dV0fwcq0BT+w+f2qzWQzVP4OxOPgF7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IttGMYAAADcAAAADwAAAAAAAAAAAAAAAACYAgAAZHJz&#10;L2Rvd25yZXYueG1sUEsFBgAAAAAEAAQA9QAAAIsDAAAAAA==&#10;" path="m1418,c634,,,638,,1426l,27882v,787,634,1427,1418,1427l7096,29309v784,,1420,-640,1420,-1427l8516,1426c8516,638,7880,,7096,l1418,xe" filled="f" strokeweight=".25pt">
                    <v:stroke endcap="round"/>
                    <v:path arrowok="t" o:connecttype="custom" o:connectlocs="170,0;0,172;0,3356;170,3528;852,3528;1022,3356;1022,172;852,0;170,0" o:connectangles="0,0,0,0,0,0,0,0,0" textboxrect="0,0,8516,29309"/>
                  </v:shape>
                </v:group>
                <v:group id="Group 34" o:spid="_x0000_s1040" style="position:absolute;left:28225;top:1031;width:16225;height:56007" coordorigin="28225,1031" coordsize="10,3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bOYecQAAADbAAAADwAAAGRycy9kb3ducmV2LnhtbESPT4vCMBTE7wt+h/AE&#10;b2tadUWqUURc8SCCf0C8PZpnW2xeSpNt67ffLAh7HGbmN8xi1ZlSNFS7wrKCeBiBIE6tLjhTcL18&#10;f85AOI+ssbRMCl7kYLXsfSww0bblEzVnn4kAYZeggtz7KpHSpTkZdENbEQfvYWuDPsg6k7rGNsBN&#10;KUdRNJUGCw4LOVa0ySl9nn+Mgl2L7Xocb5vD87F53S9fx9shJqUG/W49B+Gp8//hd3uvFYw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2bOYecQAAADbAAAA&#10;DwAAAAAAAAAAAAAAAACqAgAAZHJzL2Rvd25yZXYueG1sUEsFBgAAAAAEAAQA+gAAAJsDAAAAAA==&#10;">
                  <v:shape id="Freeform 228" o:spid="_x0000_s1041" style="position:absolute;left:28225;top:1031;width:10;height:36;visibility:visible;mso-wrap-style:square;v-text-anchor:top" coordsize="8517,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ptMsIA&#10;AADcAAAADwAAAGRycy9kb3ducmV2LnhtbERPz2vCMBS+C/4P4Q12kZm2oI7OKCIIHe5iK7LdHs1b&#10;W9a8lCSr3X+/HAY7fny/t/vJ9GIk5zvLCtJlAoK4trrjRsG1Oj09g/ABWWNvmRT8kIf9bj7bYq7t&#10;nS80lqERMYR9jgraEIZcSl+3ZNAv7UAcuU/rDIYIXSO1w3sMN73MkmQtDXYcG1oc6NhS/VV+GwXv&#10;1qavYfgYF5XZ3LhYnd8cO6UeH6bDC4hAU/gX/7kLrSDL4tp4Jh4Buf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M2m0ywgAAANwAAAAPAAAAAAAAAAAAAAAAAJgCAABkcnMvZG93&#10;bnJldi54bWxQSwUGAAAAAAQABAD1AAAAhwMAAAAA&#10;" path="m1421,c637,,,638,,1426l,27882v,787,637,1427,1421,1427l7099,29309v784,,1418,-640,1418,-1427l8517,1426c8517,638,7883,,7099,l1421,xe" fillcolor="#d4f4dd" strokeweight="0">
                    <v:path arrowok="t" o:connecttype="custom" o:connectlocs="171,0;0,172;0,3356;171,3528;852,3528;1022,3356;1022,172;852,0;171,0" o:connectangles="0,0,0,0,0,0,0,0,0" textboxrect="0,0,8517,29309"/>
                  </v:shape>
                  <v:shape id="Freeform 229" o:spid="_x0000_s1042" style="position:absolute;left:28225;top:1031;width:10;height:36;visibility:visible;mso-wrap-style:square;v-text-anchor:top" coordsize="8517,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XjD8QA&#10;AADcAAAADwAAAGRycy9kb3ducmV2LnhtbESP3WrCQBSE7wu+w3IE7+qJEVpNXUUUxQtF/HmAQ/Y0&#10;CWbPhuyq6dt3C0Ivh5n5hpktOlurB7e+cqJhNExAseTOVFJouF427xNQPpAYqp2whh/2sJj33maU&#10;GfeUEz/OoVARIj4jDWUITYbo85It+aFrWKL37VpLIcq2QNPSM8JtjWmSfKClSuJCSQ2vSs5v57vV&#10;sPo8Lt1xvEG5bHGL+91hPR4dtB70u+UXqMBd+A+/2jujIU2n8HcmHgG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MV4w/EAAAA3AAAAA8AAAAAAAAAAAAAAAAAmAIAAGRycy9k&#10;b3ducmV2LnhtbFBLBQYAAAAABAAEAPUAAACJAwAAAAA=&#10;" path="m1421,c637,,,638,,1426l,27882v,787,637,1427,1421,1427l7099,29309v784,,1418,-640,1418,-1427l8517,1426c8517,638,7883,,7099,l1421,xe" filled="f" strokeweight=".25pt">
                    <v:stroke endcap="round"/>
                    <v:path arrowok="t" o:connecttype="custom" o:connectlocs="171,0;0,172;0,3356;171,3528;852,3528;1022,3356;1022,172;852,0;171,0" o:connectangles="0,0,0,0,0,0,0,0,0" textboxrect="0,0,8517,29309"/>
                  </v:shape>
                </v:group>
                <v:group id="Group 35" o:spid="_x0000_s1043" style="position:absolute;left:11334;top:1031;width:16240;height:56007" coordorigin="11334,1031" coordsize="10,3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b/PeLFAAAA2wAA&#10;AA8AAAAAAAAAAAAAAAAAqgIAAGRycy9kb3ducmV2LnhtbFBLBQYAAAAABAAEAPoAAACcAwAAAAA=&#10;">
                  <v:shape id="Freeform 226" o:spid="_x0000_s1044" style="position:absolute;left:11334;top:1031;width:10;height:36;visibility:visible;mso-wrap-style:square;v-text-anchor:top" coordsize="8525,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hNq0cQA&#10;AADcAAAADwAAAGRycy9kb3ducmV2LnhtbESPQYvCMBSE7wv+h/AEb2tqD7LbNYooFj0sYt2Dx0fz&#10;bIrNS2mi1n9vBGGPw8x8w8wWvW3EjTpfO1YwGScgiEuna64U/B03n18gfEDW2DgmBQ/ysJgPPmaY&#10;aXfnA92KUIkIYZ+hAhNCm0npS0MW/di1xNE7u85iiLKrpO7wHuG2kWmSTKXFmuOCwZZWhspLcbUK&#10;1vtTnuSTR0Gn7+0utL8mP+4PSo2G/fIHRKA+/Iff7a1WkKZTeJ2JR0DO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TatHEAAAA3AAAAA8AAAAAAAAAAAAAAAAAmAIAAGRycy9k&#10;b3ducmV2LnhtbFBLBQYAAAAABAAEAPUAAACJAwAAAAA=&#10;" path="m1420,c635,,,638,,1426l,27882v,787,635,1427,1420,1427l7103,29309v785,,1422,-640,1422,-1427l8525,1426c8525,638,7888,,7103,l1420,xe" fillcolor="#d4f4dd" strokeweight="0">
                    <v:path arrowok="t" o:connecttype="custom" o:connectlocs="170,0;0,172;0,3356;170,3528;852,3528;1023,3356;1023,172;852,0;170,0" o:connectangles="0,0,0,0,0,0,0,0,0" textboxrect="0,0,8525,29309"/>
                  </v:shape>
                  <v:shape id="Freeform 227" o:spid="_x0000_s1045" style="position:absolute;left:11334;top:1031;width:10;height:36;visibility:visible;mso-wrap-style:square;v-text-anchor:top" coordsize="8525,2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1i4sUA&#10;AADcAAAADwAAAGRycy9kb3ducmV2LnhtbESPT2sCMRTE70K/Q3iF3jTrHtSuRhFBKFQoaun5dfPc&#10;LG5elk3cP376piB4HGbmN8xq09tKtNT40rGC6SQBQZw7XXKh4Pu8Hy9A+ICssXJMCgbysFm/jFaY&#10;adfxkdpTKESEsM9QgQmhzqT0uSGLfuJq4uhdXGMxRNkUUjfYRbitZJokM2mx5LhgsKadofx6ulkF&#10;c8Pp4fO3uw/F+2443Gdf059zq9Tba79dggjUh2f40f7QCtJ0Dv9n4hGQ6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WLixQAAANwAAAAPAAAAAAAAAAAAAAAAAJgCAABkcnMv&#10;ZG93bnJldi54bWxQSwUGAAAAAAQABAD1AAAAigMAAAAA&#10;" path="m1420,c635,,,638,,1426l,27882v,787,635,1427,1420,1427l7103,29309v785,,1422,-640,1422,-1427l8525,1426c8525,638,7888,,7103,l1420,xe" filled="f" strokeweight=".25pt">
                    <v:stroke endcap="round"/>
                    <v:path arrowok="t" o:connecttype="custom" o:connectlocs="170,0;0,172;0,3356;170,3528;852,3528;1023,3356;1023,172;852,0;170,0" o:connectangles="0,0,0,0,0,0,0,0,0" textboxrect="0,0,8525,29309"/>
                  </v:shape>
                </v:group>
                <v:group id="Group 36" o:spid="_x0000_s1046" style="position:absolute;left:2254;top:43576;width:78549;height:11780" coordorigin="2254,43576" coordsize="49,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i2jlcQAAADbAAAADwAAAGRycy9kb3ducmV2LnhtbESPQYvCMBSE78L+h/AW&#10;vGlaRZGuUURc8SALVkH29miebbF5KU22rf/eCAseh5n5hlmue1OJlhpXWlYQjyMQxJnVJecKLufv&#10;0QKE88gaK8uk4EEO1quPwRITbTs+UZv6XAQIuwQVFN7XiZQuK8igG9uaOHg32xj0QTa51A12AW4q&#10;OYmiuTRYclgosKZtQdk9/TMK9h12m2m8a4/32/bxe579XI8xKTX87DdfIDz1/h3+bx+0gukc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i2jlcQAAADbAAAA&#10;DwAAAAAAAAAAAAAAAACqAgAAZHJzL2Rvd25yZXYueG1sUEsFBgAAAAAEAAQA+gAAAJsDAAAAAA==&#10;">
                  <v:shape id="Freeform 224" o:spid="_x0000_s1047" style="position:absolute;left:2254;top:43576;width:49;height:8;visibility:visible;mso-wrap-style:square;v-text-anchor:top" coordsize="20617,308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EGxsQA&#10;AADcAAAADwAAAGRycy9kb3ducmV2LnhtbESP0WoCMRRE3wv9h3ALfatJFxG7NYq1FAr6ovUDbjfX&#10;ZHFzs25Sd/37RhB8HGbmDDNbDL4RZ+piHVjD60iBIK6Cqdlq2P98vUxBxIRssAlMGi4UYTF/fJhh&#10;aULPWzrvkhUZwrFEDS6ltpQyVo48xlFoibN3CJ3HlGVnpemwz3DfyEKpifRYc15w2NLKUXXc/XkN&#10;6Xdvp5/q8vax2Yax7U9Krt1R6+enYfkOItGQ7uFb+9toKIoxXM/kIyD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RBsbEAAAA3AAAAA8AAAAAAAAAAAAAAAAAmAIAAGRycy9k&#10;b3ducmV2LnhtbFBLBQYAAAAABAAEAPUAAACJAwAAAAA=&#10;" path="m511,c229,,,230,,513l,2569v,284,229,514,511,514l20105,3083v283,,512,-230,512,-514l20617,513c20617,230,20388,,20105,l511,xe" fillcolor="#bbe0e3" strokeweight="0">
                    <v:path arrowok="t" o:connecttype="custom" o:connectlocs="123,0;0,123;0,618;123,742;4825,742;4948,618;4948,123;4825,0;123,0" o:connectangles="0,0,0,0,0,0,0,0,0" textboxrect="0,0,20617,3083"/>
                  </v:shape>
                  <v:shape id="Freeform 225" o:spid="_x0000_s1048" style="position:absolute;left:2254;top:43576;width:49;height:8;visibility:visible;mso-wrap-style:square;v-text-anchor:top" coordsize="20617,308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tHNsUA&#10;AADcAAAADwAAAGRycy9kb3ducmV2LnhtbESPT2sCMRTE70K/Q3iCF6nZLiiyNYpYCh7qoSr0+rp5&#10;+6fdvCxJdNNvbwqCx2FmfsOsNtF04krOt5YVvMwyEMSl1S3XCs6n9+clCB+QNXaWScEfedisn0Yr&#10;LLQd+JOux1CLBGFfoIImhL6Q0pcNGfQz2xMnr7LOYEjS1VI7HBLcdDLPsoU02HJaaLCnXUPl7/Fi&#10;FEyr6cfh9Oa+bH/43uPPEKvdEJWajOP2FUSgGB7he3uvFeT5HP7PpCM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C0c2xQAAANwAAAAPAAAAAAAAAAAAAAAAAJgCAABkcnMv&#10;ZG93bnJldi54bWxQSwUGAAAAAAQABAD1AAAAigMAAAAA&#10;" path="m511,c229,,,230,,513l,2569v,284,229,514,511,514l20105,3083v283,,512,-230,512,-514l20617,513c20617,230,20388,,20105,l511,xe" filled="f" strokeweight=".25pt">
                    <v:stroke endcap="round"/>
                    <v:path arrowok="t" o:connecttype="custom" o:connectlocs="123,0;0,123;0,618;123,742;4825,742;4948,618;4948,123;4825,0;123,0" o:connectangles="0,0,0,0,0,0,0,0,0" textboxrect="0,0,20617,3083"/>
                  </v:shape>
                </v:group>
                <v:shape id="Freeform 37" o:spid="_x0000_s1049" style="position:absolute;left:13303;top:2762;width:13621;height:4556;visibility:visible;mso-wrap-style:square;v-text-anchor:top" coordsize="858,2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LNkcAA&#10;AADbAAAADwAAAGRycy9kb3ducmV2LnhtbESPS6vCMBSE94L/IRzBnaYqeKUaRXyA3I342h+bY1Ns&#10;TkoTtf77G0G4y2FmvmFmi8aW4km1LxwrGPQTEMSZ0wXnCs6nbW8CwgdkjaVjUvAmD4t5uzXDVLsX&#10;H+h5DLmIEPYpKjAhVKmUPjNk0fddRRy9m6sthijrXOoaXxFuSzlMkrG0WHBcMFjRylB2Pz6sgst1&#10;XYTl+Yq/+ea+TwbOZM4flOp2muUURKAm/Ie/7Z1WMPqBz5f4A+T8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SLNkcAAAADbAAAADwAAAAAAAAAAAAAAAACYAgAAZHJzL2Rvd25y&#10;ZXYueG1sUEsFBgAAAAAEAAQA9QAAAIUDAAAAAA==&#10;" path="m643,l,,,287r643,l858,143,643,xe" fillcolor="#f30" stroked="f">
                  <v:path arrowok="t" o:connecttype="custom" o:connectlocs="1020763,0;0,0;0,455613;1020763,455613;1362075,227013;1020763,0" o:connectangles="0,0,0,0,0,0" textboxrect="0,0,858,287"/>
                </v:shape>
                <v:rect id="Rectangle 40" o:spid="_x0000_s1050" style="position:absolute;left:14287;top:2714;width:10557;height:228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U5n78A&#10;AADbAAAADwAAAGRycy9kb3ducmV2LnhtbERPS2rDMBDdF3IHMYXsarkmlOBYCaUQSEM3cXKAwRp/&#10;iDQykmK7t48WhS4f718dFmvERD4MjhW8ZzkI4sbpgTsFt+vxbQsiRGSNxjEp+KUAh/3qpcJSu5kv&#10;NNWxEymEQ4kK+hjHUsrQ9GQxZG4kTlzrvMWYoO+k9jincGtkkecf0uLAqaHHkb56au71wyqQ1/o4&#10;b2vjc3cu2h/zfbq05JRavy6fOxCRlvgv/nOftIJNWp++pB8g90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HhTmfvwAAANs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PRODUCTION</w:t>
                        </w:r>
                      </w:p>
                    </w:txbxContent>
                  </v:textbox>
                </v:rect>
                <v:rect id="Rectangle 42" o:spid="_x0000_s1051" style="position:absolute;left:15700;top:4968;width:7620;height:228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sCc8EA&#10;AADbAAAADwAAAGRycy9kb3ducmV2LnhtbESP3YrCMBSE7wXfIRxh7zS1yCJdo4ggqOyNdR/g0Jz+&#10;YHJSkmjr25uFhb0cZuYbZrMbrRFP8qFzrGC5yEAQV0533Cj4uR3naxAhIms0jknBiwLsttPJBgvt&#10;Br7Ss4yNSBAOBSpoY+wLKUPVksWwcD1x8mrnLcYkfSO1xyHBrZF5ln1Kix2nhRZ7OrRU3cuHVSBv&#10;5XFYl8Zn7pLX3+Z8utbklPqYjfsvEJHG+B/+a5+0glUOv1/SD5Db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gbAnP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&amp; DESIGN</w:t>
                        </w:r>
                      </w:p>
                    </w:txbxContent>
                  </v:textbox>
                </v:rect>
                <v:shape id="Freeform 43" o:spid="_x0000_s1052" style="position:absolute;left:28876;top:2762;width:15574;height:4556;visibility:visible;mso-wrap-style:square;v-text-anchor:top" coordsize="981,2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tz/MEA&#10;AADbAAAADwAAAGRycy9kb3ducmV2LnhtbESPQWsCMRSE7wX/Q3hCbzVrLUVWo4ggePCiVfT42Dw3&#10;i5uXJUk3239vCoUeh5n5hlmuB9uKnnxoHCuYTgoQxJXTDdcKzl+7tzmIEJE1to5JwQ8FWK9GL0ss&#10;tUt8pP4Ua5EhHEpUYGLsSilDZchimLiOOHt35y3GLH0ttceU4baV70XxKS02nBcMdrQ1VD1O31bB&#10;XR66pkqXq5Hp7G060OXWk1Kv42GzABFpiP/hv/ZeK/iYwe+X/APk6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Abc/zBAAAA2wAAAA8AAAAAAAAAAAAAAAAAmAIAAGRycy9kb3du&#10;cmV2LnhtbFBLBQYAAAAABAAEAPUAAACGAwAAAAA=&#10;" path="m736,l,,,287r736,l981,143,736,xe" fillcolor="#f30" stroked="f">
                  <v:path arrowok="t" o:connecttype="custom" o:connectlocs="1168400,0;0,0;0,455613;1168400,455613;1557337,227013;1168400,0" o:connectangles="0,0,0,0,0,0" textboxrect="0,0,981,287"/>
                </v:shape>
                <v:rect id="Rectangle 44" o:spid="_x0000_s1053" style="position:absolute;left:31369;top:3841;width:9175;height:228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4/nMAA&#10;AADbAAAADwAAAGRycy9kb3ducmV2LnhtbESPzYoCMRCE7wu+Q2jB25pRZJHRKCIIrnhx9AGaSc8P&#10;Jp0hic7s2xtB2GNRVV9R6+1gjXiSD61jBbNpBoK4dLrlWsHtevhegggRWaNxTAr+KMB2M/paY65d&#10;zxd6FrEWCcIhRwVNjF0uZSgbshimriNOXuW8xZikr6X22Ce4NXKeZT/SYstpocGO9g2V9+JhFchr&#10;ceiXhfGZO82rs/k9XipySk3Gw24FItIQ/8Of9lErWCzg/SX9ALl5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L4/nM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OPERATION</w:t>
                        </w:r>
                      </w:p>
                    </w:txbxContent>
                  </v:textbox>
                </v:rect>
                <v:shape id="Freeform 46" o:spid="_x0000_s1054" style="position:absolute;left:45751;top:2762;width:14939;height:4556;visibility:visible;mso-wrap-style:square;v-text-anchor:top" coordsize="941,2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cdPMQA&#10;AADbAAAADwAAAGRycy9kb3ducmV2LnhtbESP0WoCMRRE3wX/IVzBF9FsSyu6GsVaSn1TVz/gsrkm&#10;225utpuo279vCoU+DjNzhlmuO1eLG7Wh8qzgYZKBIC69rtgoOJ/exjMQISJrrD2Tgm8KsF71e0vM&#10;tb/zkW5FNCJBOOSowMbY5FKG0pLDMPENcfIuvnUYk2yN1C3eE9zV8jHLptJhxWnBYkNbS+VncXUK&#10;dmZefIy+9Ov+8Py+pRe+mI3dKzUcdJsFiEhd/A//tXdawdMUfr+kHyBX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J3HTzEAAAA2wAAAA8AAAAAAAAAAAAAAAAAmAIAAGRycy9k&#10;b3ducmV2LnhtbFBLBQYAAAAABAAEAPUAAACJAwAAAAA=&#10;" path="m706,l,,,287r706,l941,143,706,xe" fillcolor="#f30" stroked="f">
                  <v:path arrowok="t" o:connecttype="custom" o:connectlocs="1120775,0;0,0;0,455613;1120775,455613;1493838,227013;1120775,0" o:connectangles="0,0,0,0,0,0" textboxrect="0,0,941,287"/>
                </v:shape>
                <v:rect id="Rectangle 48" o:spid="_x0000_s1055" style="position:absolute;left:50022;top:3841;width:5000;height:228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M1mb8A&#10;AADbAAAADwAAAGRycy9kb3ducmV2LnhtbERPS2rDMBDdF3IHMYXsarkmlOBYCaUQSEM3cXKAwRp/&#10;iDQykmK7t48WhS4f718dFmvERD4MjhW8ZzkI4sbpgTsFt+vxbQsiRGSNxjEp+KUAh/3qpcJSu5kv&#10;NNWxEymEQ4kK+hjHUsrQ9GQxZG4kTlzrvMWYoO+k9jincGtkkecf0uLAqaHHkb56au71wyqQ1/o4&#10;b2vjc3cu2h/zfbq05JRavy6fOxCRlvgv/nOftIJNGpu+pB8g90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58zWZvwAAANs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REUSE</w:t>
                        </w:r>
                      </w:p>
                    </w:txbxContent>
                  </v:textbox>
                </v:rect>
                <v:shape id="Freeform 49" o:spid="_x0000_s1056" style="position:absolute;left:62626;top:2762;width:14939;height:4556;visibility:visible;mso-wrap-style:square;v-text-anchor:top" coordsize="941,2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JTsQA&#10;AADbAAAADwAAAGRycy9kb3ducmV2LnhtbESP0WoCMRRE3wv+Q7hCX4pmLbboahRrkfqmXf2Ay+aa&#10;rG5utptUt3/fFIQ+DjNzhpkvO1eLK7Wh8qxgNMxAEJdeV2wUHA+bwQREiMgaa8+k4IcCLBe9hznm&#10;2t/4k65FNCJBOOSowMbY5FKG0pLDMPQNcfJOvnUYk2yN1C3eEtzV8jnLXqXDitOCxYbWlspL8e0U&#10;bM20OD996ffd/uVjTW98Miu7U+qx361mICJ18T98b2+1gvEU/r6kHyA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oiU7EAAAA2wAAAA8AAAAAAAAAAAAAAAAAmAIAAGRycy9k&#10;b3ducmV2LnhtbFBLBQYAAAAABAAEAPUAAACJAwAAAAA=&#10;" path="m706,l,,,287r706,l941,143,706,xe" fillcolor="#f30" stroked="f">
                  <v:path arrowok="t" o:connecttype="custom" o:connectlocs="1120775,0;0,0;0,455613;1120775,455613;1493837,227013;1120775,0" o:connectangles="0,0,0,0,0,0" textboxrect="0,0,941,287"/>
                </v:shape>
                <v:rect id="Rectangle 51" o:spid="_x0000_s1057" style="position:absolute;left:65436;top:3841;width:7954;height:228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AK2cAA&#10;AADbAAAADwAAAGRycy9kb3ducmV2LnhtbESPzYoCMRCE7wu+Q2jB25pR2EVGo4gg6OLF0QdoJj0/&#10;mHSGJDrj2xtB2GNRVV9Rq81gjXiQD61jBbNpBoK4dLrlWsH1sv9egAgRWaNxTAqeFGCzHn2tMNeu&#10;5zM9iliLBOGQo4Imxi6XMpQNWQxT1xEnr3LeYkzS11J77BPcGjnPsl9pseW00GBHu4bKW3G3CuSl&#10;2PeLwvjM/c2rkzkezhU5pSbjYbsEEWmI/+FP+6AV/Mzg/SX9ALl+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RAK2c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0"/>
                            <w:szCs w:val="30"/>
                          </w:rPr>
                          <w:t xml:space="preserve">DISPOSAL </w:t>
                        </w:r>
                      </w:p>
                    </w:txbxContent>
                  </v:textbox>
                </v:rect>
                <v:group id="Group 52" o:spid="_x0000_s1058" style="position:absolute;left:12001;top:7985;width:14923;height:3254" coordorigin="12001,7985"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MlANsUAAADbAAAADwAAAGRycy9kb3ducmV2LnhtbESPT2vCQBTE74V+h+UV&#10;ems2sVgkdRURlR6CUCNIb4/sMwlm34bsmj/fvisUehxm5jfMcj2aRvTUudqygiSKQRAXVtdcKjjn&#10;+7cFCOeRNTaWScFEDtar56clptoO/E39yZciQNilqKDyvk2ldEVFBl1kW+LgXW1n0AfZlVJ3OAS4&#10;aeQsjj+kwZrDQoUtbSsqbqe7UXAYcNi8J7s+u123008+P16yhJR6fRk3nyA8jf4//Nf+0grmM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TJQDbFAAAA2wAA&#10;AA8AAAAAAAAAAAAAAAAAqgIAAGRycy9kb3ducmV2LnhtbFBLBQYAAAAABAAEAPoAAACcAwAAAAA=&#10;">
                  <v:shape id="Freeform 222" o:spid="_x0000_s1059" style="position:absolute;left:12001;top:7985;width:9;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lDecIA&#10;AADcAAAADwAAAGRycy9kb3ducmV2LnhtbESPQYvCMBSE74L/ITxhb5qYw7JWo6ig62UPuv6At82z&#10;LTYvpUm1+++NIHgcZuYbZrHqXS1u1IbKs4HpRIEgzr2tuDBw/t2Nv0CEiGyx9kwG/inAajkcLDCz&#10;/s5Hup1iIRKEQ4YGyhibTMqQl+QwTHxDnLyLbx3GJNtC2hbvCe5qqZX6lA4rTgslNrQtKb+eOmfg&#10;T+GlUdNupvfdLHyfd5sfdTga8zHq13MQkfr4Dr/aB2tAaw3PM+kI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KUN5wgAAANwAAAAPAAAAAAAAAAAAAAAAAJgCAABkcnMvZG93&#10;bnJldi54bWxQSwUGAAAAAAQABAD1AAAAhwMAAAAA&#10;" path="m284,c127,,,127,,284l,1424v,157,127,284,284,284l7549,1708v157,,284,-127,284,-284l7833,284c7833,127,7706,,7549,l284,xe" fillcolor="#bbe0e3" strokeweight="0">
                    <v:path arrowok="t" o:connecttype="custom" o:connectlocs="34,0;0,34;0,171;34,205;906,205;940,171;940,34;906,0;34,0" o:connectangles="0,0,0,0,0,0,0,0,0" textboxrect="0,0,7833,1708"/>
                  </v:shape>
                  <v:shape id="Freeform 223" o:spid="_x0000_s1060" style="position:absolute;left:12001;top:7985;width:9;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9XpIcQA&#10;AADcAAAADwAAAGRycy9kb3ducmV2LnhtbESP3WoCMRSE74W+QzhC7zTrikVWo9iWQsErfx7guDnu&#10;riYnyybdTfv0plDo5TAz3zDrbbRG9NT5xrGC2TQDQVw63XCl4Hz6mCxB+ICs0TgmBd/kYbt5Gq2x&#10;0G7gA/XHUIkEYV+ggjqEtpDSlzVZ9FPXEifv6jqLIcmukrrDIcGtkXmWvUiLDaeFGlt6q6m8H7+s&#10;grZ8HeLP8rI/xIXph4Xh2/t5rtTzOO5WIALF8B/+a39qBXk+h98z6QjIz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fV6SHEAAAA3AAAAA8AAAAAAAAAAAAAAAAAmAIAAGRycy9k&#10;b3ducmV2LnhtbFBLBQYAAAAABAAEAPUAAACJAwAAAAA=&#10;" path="m284,c127,,,127,,284l,1424v,157,127,284,284,284l7549,1708v157,,284,-127,284,-284l7833,284c7833,127,7706,,7549,l284,xe" filled="f" strokeweight=".25pt">
                    <v:stroke endcap="round"/>
                    <v:path arrowok="t" o:connecttype="custom" o:connectlocs="34,0;0,34;0,171;34,205;906,205;940,171;940,34;906,0;34,0" o:connectangles="0,0,0,0,0,0,0,0,0" textboxrect="0,0,7833,1708"/>
                  </v:shape>
                </v:group>
                <v:rect id="Rectangle 55" o:spid="_x0000_s1061" style="position:absolute;left:15208;top:8715;width:8683;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isM2sAA&#10;AADbAAAADwAAAGRycy9kb3ducmV2LnhtbESPzYoCMRCE7wu+Q2jB25pRcJHRKCIIrnhx9AGaSc8P&#10;Jp0hic7s2xtB2GNRVV9R6+1gjXiSD61jBbNpBoK4dLrlWsHtevhegggRWaNxTAr+KMB2M/paY65d&#10;zxd6FrEWCcIhRwVNjF0uZSgbshimriNOXuW8xZikr6X22Ce4NXKeZT/SYstpocGO9g2V9+JhFchr&#10;ceiXhfGZO82rs/k9XipySk3Gw24FItIQ/8Of9lErWCzg/SX9ALl5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0isM2s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Raw Materials </w:t>
                        </w:r>
                      </w:p>
                    </w:txbxContent>
                  </v:textbox>
                </v:rect>
                <v:group id="Group 56" o:spid="_x0000_s1062" style="position:absolute;left:12001;top:17129;width:14923;height:3270" coordorigin="12001,17129"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vyRjXFAAAA2wAA&#10;AA8AAAAAAAAAAAAAAAAAqgIAAGRycy9kb3ducmV2LnhtbFBLBQYAAAAABAAEAPoAAACcAwAAAAA=&#10;">
                  <v:shape id="Freeform 220" o:spid="_x0000_s1063" style="position:absolute;left:12001;top:17129;width:9;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tD/r8A&#10;AADcAAAADwAAAGRycy9kb3ducmV2LnhtbERPzYrCMBC+C75DGMGbpvYg0jXKqgh6rPoAs81sW7aZ&#10;dJuxVp/eHBb2+PH9r7eDa1RPXag9G1jME1DEhbc1lwZu1+NsBSoIssXGMxl4UoDtZjxaY2b9g3Pq&#10;L1KqGMIhQwOVSJtpHYqKHIa5b4kj9+07hxJhV2rb4SOGu0anSbLUDmuODRW2tK+o+LncnYHXfiWn&#10;wy3/vdLzle++epTdGY2ZTobPD1BCg/yL/9wnayBN4/x4Jh4BvX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ym0P+vwAAANwAAAAPAAAAAAAAAAAAAAAAAJgCAABkcnMvZG93bnJl&#10;di54bWxQSwUGAAAAAAQABAD1AAAAhAMAAAAA&#10;" path="m284,c127,,,128,,285l,1424v,157,127,285,284,285l7549,1709v157,,284,-128,284,-285l7833,285c7833,128,7706,,7549,l284,xe" fillcolor="#bbe0e3" strokeweight="0">
                    <v:path arrowok="t" o:connecttype="custom" o:connectlocs="34,0;0,34;0,172;34,206;906,206;940,172;940,34;906,0;34,0" o:connectangles="0,0,0,0,0,0,0,0,0" textboxrect="0,0,7833,1709"/>
                  </v:shape>
                  <v:shape id="Freeform 221" o:spid="_x0000_s1064" style="position:absolute;left:12001;top:17129;width:9;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0fvsQA&#10;AADcAAAADwAAAGRycy9kb3ducmV2LnhtbESPwWrDMBBE74H+g9hCLqGR49JSXMuhhIT06jSQ62Jt&#10;LLfWykhK7Px9VCj0OMzMG6ZcT7YXV/Khc6xgtcxAEDdOd9wqOH7tnt5AhIissXdMCm4UYF09zEos&#10;tBu5pushtiJBOBSowMQ4FFKGxpDFsHQDcfLOzluMSfpWao9jgtte5ln2Ki12nBYMDrQx1PwcLlaB&#10;747t6fxdm139st/guH1ecDgpNX+cPt5BRJrif/iv/akV5PkKfs+kIyCr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qdH77EAAAA3AAAAA8AAAAAAAAAAAAAAAAAmAIAAGRycy9k&#10;b3ducmV2LnhtbFBLBQYAAAAABAAEAPUAAACJAwAAAAA=&#10;" path="m284,c127,,,128,,285l,1424v,157,127,285,284,285l7549,1709v157,,284,-128,284,-285l7833,285c7833,128,7706,,7549,l284,xe" filled="f" strokeweight=".25pt">
                    <v:stroke endcap="round"/>
                    <v:path arrowok="t" o:connecttype="custom" o:connectlocs="34,0;0,34;0,172;34,206;906,206;940,172;940,34;906,0;34,0" o:connectangles="0,0,0,0,0,0,0,0,0" textboxrect="0,0,7833,1709"/>
                  </v:shape>
                </v:group>
                <v:rect id="Rectangle 57" o:spid="_x0000_s1065" style="position:absolute;left:16367;top:17843;width:6286;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U3NsEA&#10;AADbAAAADwAAAGRycy9kb3ducmV2LnhtbESPzYoCMRCE74LvEFrwphkFd2U0igiCLntx9AGaSc8P&#10;Jp0hic749puFhT0WVfUVtd0P1ogX+dA6VrCYZyCIS6dbrhXcb6fZGkSIyBqNY1LwpgD73Xi0xVy7&#10;nq/0KmItEoRDjgqaGLtcylA2ZDHMXUecvMp5izFJX0vtsU9wa+Qyyz6kxZbTQoMdHRsqH8XTKpC3&#10;4tSvC+Mz97Wsvs3lfK3IKTWdDIcNiEhD/A//tc9aweoTfr+kHyB3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21Nzb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Transport  </w:t>
                        </w:r>
                      </w:p>
                    </w:txbxContent>
                  </v:textbox>
                </v:rect>
                <v:group id="Group 58" o:spid="_x0000_s1066" style="position:absolute;left:12001;top:21717;width:14923;height:3270" coordorigin="12001,21717"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SF33MEAAADbAAAADwAAAGRycy9kb3ducmV2LnhtbERPy4rCMBTdD/gP4Qru&#10;xrSKg1RTEVFxIQOjgri7NLcPbG5KE9v695PFwCwP573eDKYWHbWusqwgnkYgiDOrKy4U3K6HzyUI&#10;55E11pZJwZscbNLRxxoTbXv+oe7iCxFC2CWooPS+SaR0WUkG3dQ2xIHLbWvQB9gWUrfYh3BTy1kU&#10;fUmDFYeGEhvalZQ9Ly+j4Nhjv53H++78zHfvx3XxfT/HpNRkPGxXIDwN/l/85z5pBYswN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hSF33MEAAADbAAAADwAA&#10;AAAAAAAAAAAAAACqAgAAZHJzL2Rvd25yZXYueG1sUEsFBgAAAAAEAAQA+gAAAJgDAAAAAA==&#10;">
                  <v:shape id="Freeform 218" o:spid="_x0000_s1067" style="position:absolute;left:12001;top:21717;width:9;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GFRb8A&#10;AADcAAAADwAAAGRycy9kb3ducmV2LnhtbERPzYrCMBC+C/sOYQRvmupBpBpldVnQY9UHGJuxLdtM&#10;ajNbq09vDoLHj+9/teldrTpqQ+XZwHSSgCLOva24MHA+/Y4XoIIgW6w9k4EHBdisvwYrTK2/c0bd&#10;UQoVQzikaKAUaVKtQ16SwzDxDXHkrr51KBG2hbYt3mO4q/UsSebaYcWxocSGdiXlf8d/Z+C5W8j+&#10;55zdTvR4ZttLh7I9oDGjYf+9BCXUy0f8du+tgdk0ro1n4hHQ6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gYVFvwAAANwAAAAPAAAAAAAAAAAAAAAAAJgCAABkcnMvZG93bnJl&#10;di54bWxQSwUGAAAAAAQABAD1AAAAhAMAAAAA&#10;" path="m284,c127,,,128,,285l,1424v,157,127,285,284,285l7549,1709v157,,284,-128,284,-285l7833,285c7833,128,7706,,7549,l284,xe" fillcolor="#bbe0e3" strokeweight="0">
                    <v:path arrowok="t" o:connecttype="custom" o:connectlocs="34,0;0,34;0,172;34,206;906,206;940,172;940,34;906,0;34,0" o:connectangles="0,0,0,0,0,0,0,0,0" textboxrect="0,0,7833,1709"/>
                  </v:shape>
                  <v:shape id="Freeform 219" o:spid="_x0000_s1068" style="position:absolute;left:12001;top:21717;width:9;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fZBcMA&#10;AADcAAAADwAAAGRycy9kb3ducmV2LnhtbESPQWsCMRSE74L/ITzBi9SslordGkWkUq+rgtfH5rnZ&#10;unlZktRd/31TEHocZuYbZrXpbSPu5EPtWMFsmoEgLp2uuVJwPu1fliBCRNbYOCYFDwqwWQ8HK8y1&#10;67ig+zFWIkE45KjAxNjmUobSkMUwdS1x8q7OW4xJ+kpqj12C20bOs2whLdacFgy2tDNU3o4/VoGv&#10;z9Xl+l2YffH2tcPu83XC4aLUeNRvP0BE6uN/+Nk+aAXz2Tv8nUlH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ofZBcMAAADcAAAADwAAAAAAAAAAAAAAAACYAgAAZHJzL2Rv&#10;d25yZXYueG1sUEsFBgAAAAAEAAQA9QAAAIgDAAAAAA==&#10;" path="m284,c127,,,128,,285l,1424v,157,127,285,284,285l7549,1709v157,,284,-128,284,-285l7833,285c7833,128,7706,,7549,l284,xe" filled="f" strokeweight=".25pt">
                    <v:stroke endcap="round"/>
                    <v:path arrowok="t" o:connecttype="custom" o:connectlocs="34,0;0,34;0,172;34,206;906,206;940,172;940,34;906,0;34,0" o:connectangles="0,0,0,0,0,0,0,0,0" textboxrect="0,0,7833,1709"/>
                  </v:shape>
                </v:group>
                <v:rect id="Rectangle 61" o:spid="_x0000_s1069" style="position:absolute;left:15700;top:21605;width:7668;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zAZMEA&#10;AADbAAAADwAAAGRycy9kb3ducmV2LnhtbESP3YrCMBSE7xf2HcJZ8G5N64VINYosFFS8se4DHJrT&#10;H0xOSpK19e2NIOzlMDPfMJvdZI24kw+9YwX5PANBXDvdc6vg91p+r0CEiKzROCYFDwqw235+bLDQ&#10;buQL3avYigThUKCCLsahkDLUHVkMczcQJ69x3mJM0rdSexwT3Bq5yLKltNhzWuhwoJ+O6lv1ZxXI&#10;a1WOq8r4zJ0WzdkcD5eGnFKzr2m/BhFpiv/hd/ugFSxzeH1JP0B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8wGT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Supply chain </w:t>
                        </w:r>
                      </w:p>
                    </w:txbxContent>
                  </v:textbox>
                </v:rect>
                <v:rect id="Rectangle 64" o:spid="_x0000_s1070" style="position:absolute;left:15573;top:23256;width:7588;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tj/MAA&#10;AADbAAAADwAAAGRycy9kb3ducmV2LnhtbESPzYoCMRCE7wu+Q2jB25pRRGQ0igiCK14cfYBm0vOD&#10;SWdIojP79kZY2GNRVV9Rm91gjXiRD61jBbNpBoK4dLrlWsH9dvxegQgRWaNxTAp+KcBuO/raYK5d&#10;z1d6FbEWCcIhRwVNjF0uZSgbshimriNOXuW8xZikr6X22Ce4NXKeZUtpseW00GBHh4bKR/G0CuSt&#10;OParwvjMnefVxfycrhU5pSbjYb8GEWmI/+G/9kkrWC7g8yX9ALl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wtj/M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Procurement</w:t>
                        </w:r>
                      </w:p>
                    </w:txbxContent>
                  </v:textbox>
                </v:rect>
                <v:group id="Group 67" o:spid="_x0000_s1071" style="position:absolute;left:12001;top:12573;width:14923;height:3254" coordorigin="12001,12573"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tIpE8UAAADbAAAADwAAAGRycy9kb3ducmV2LnhtbESPT2vCQBTE74V+h+UV&#10;ejObtGglZhWRtvQQBLUg3h7ZZxLMvg3Zbf58e7dQ6HGYmd8w2WY0jeipc7VlBUkUgyAurK65VPB9&#10;+pgtQTiPrLGxTAomcrBZPz5kmGo78IH6oy9FgLBLUUHlfZtK6YqKDLrItsTBu9rOoA+yK6XucAhw&#10;08iXOF5IgzWHhQpb2lVU3I4/RsHngMP2NXnv89t1N11O8/05T0ip56dxuwLhafT/4b/2l1aweIP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rSKRPFAAAA2wAA&#10;AA8AAAAAAAAAAAAAAAAAqgIAAGRycy9kb3ducmV2LnhtbFBLBQYAAAAABAAEAPoAAACcAwAAAAA=&#10;">
                  <v:shape id="Freeform 216" o:spid="_x0000_s1072" style="position:absolute;left:12001;top:12573;width:9;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6Px8MA&#10;AADcAAAADwAAAGRycy9kb3ducmV2LnhtbESPT4vCMBTE74LfITzBmybtQdZqFBXc9bIH/3yAZ/Ns&#10;i81LaVKt394IC3scZuY3zHLd21o8qPWVYw3JVIEgzp2puNBwOe8nXyB8QDZYOyYNL/KwXg0HS8yM&#10;e/KRHqdQiAhhn6GGMoQmk9LnJVn0U9cQR+/mWoshyraQpsVnhNtapkrNpMWK40KJDe1Kyu+nzmq4&#10;Krw1Kunm6Xc39z+X/fZXHY5aj0f9ZgEiUB/+w3/tg9GQJjP4nIlHQK7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6Px8MAAADcAAAADwAAAAAAAAAAAAAAAACYAgAAZHJzL2Rv&#10;d25yZXYueG1sUEsFBgAAAAAEAAQA9QAAAIgDAAAAAA==&#10;" path="m284,c127,,,127,,284l,1424v,157,127,284,284,284l7549,1708v157,,284,-127,284,-284l7833,284c7833,127,7706,,7549,l284,xe" fillcolor="#bbe0e3" strokeweight="0">
                    <v:path arrowok="t" o:connecttype="custom" o:connectlocs="34,0;0,34;0,171;34,205;906,205;940,171;940,34;906,0;34,0" o:connectangles="0,0,0,0,0,0,0,0,0" textboxrect="0,0,7833,1708"/>
                  </v:shape>
                  <v:shape id="Freeform 217" o:spid="_x0000_s1073" style="position:absolute;left:12001;top:12573;width:9;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Iln8UA&#10;AADcAAAADwAAAGRycy9kb3ducmV2LnhtbESPzWrDMBCE74G8g9hAb7GclKTBiRKSlkKhp/w8wNba&#10;2G6llbFUW+3TV4VAjsPMfMNsdtEa0VPnG8cKZlkOgrh0uuFKweX8Ol2B8AFZo3FMCn7Iw247Hm2w&#10;0G7gI/WnUIkEYV+ggjqEtpDSlzVZ9JlriZN3dZ3FkGRXSd3hkODWyHmeL6XFhtNCjS0911R+nb6t&#10;grY8DPF39fF+jAvTDwvDny+XR6UeJnG/BhEohnv41n7TCuazJ/g/k46A3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giWfxQAAANwAAAAPAAAAAAAAAAAAAAAAAJgCAABkcnMv&#10;ZG93bnJldi54bWxQSwUGAAAAAAQABAD1AAAAigMAAAAA&#10;" path="m284,c127,,,127,,284l,1424v,157,127,284,284,284l7549,1708v157,,284,-127,284,-284l7833,284c7833,127,7706,,7549,l284,xe" filled="f" strokeweight=".25pt">
                    <v:stroke endcap="round"/>
                    <v:path arrowok="t" o:connecttype="custom" o:connectlocs="34,0;0,34;0,171;34,205;906,205;940,171;940,34;906,0;34,0" o:connectangles="0,0,0,0,0,0,0,0,0" textboxrect="0,0,7833,1708"/>
                  </v:shape>
                </v:group>
                <v:rect id="Rectangle 68" o:spid="_x0000_s1074" style="position:absolute;left:15113;top:12461;width:8842;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kZp+b0A&#10;AADbAAAADwAAAGRycy9kb3ducmV2LnhtbERPy4rCMBTdC/5DuII7m+pCpBpFBEEHN9b5gEtz+8Dk&#10;piTRdv7eLIRZHs57dxitEW/yoXOsYJnlIIgrpztuFPw+zosNiBCRNRrHpOCPAhz208kOC+0GvtO7&#10;jI1IIRwKVNDG2BdShqoliyFzPXHiauctxgR9I7XHIYVbI1d5vpYWO04NLfZ0aql6li+rQD7K87Ap&#10;jc/dz6q+mevlXpNTaj4bj1sQkcb4L/66L1rBOo1NX9IPkPsP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8kZp+b0AAADbAAAADwAAAAAAAAAAAAAAAACYAgAAZHJzL2Rvd25yZXYu&#10;eG1sUEsFBgAAAAAEAAQA9QAAAII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Manufacture &amp;</w:t>
                        </w:r>
                      </w:p>
                    </w:txbxContent>
                  </v:textbox>
                </v:rect>
                <v:rect id="Rectangle 69" o:spid="_x0000_s1075" style="position:absolute;left:16605;top:14112;width:5874;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rMYsAA&#10;AADbAAAADwAAAGRycy9kb3ducmV2LnhtbESPzYoCMRCE7wu+Q2jB25rRg7ijUUQQXPHi6AM0k54f&#10;TDpDEp3ZtzeCsMeiqr6i1tvBGvEkH1rHCmbTDARx6XTLtYLb9fC9BBEiskbjmBT8UYDtZvS1xly7&#10;ni/0LGItEoRDjgqaGLtcylA2ZDFMXUecvMp5izFJX0vtsU9wa+Q8yxbSYstpocGO9g2V9+JhFchr&#10;ceiXhfGZO82rs/k9XipySk3Gw24FItIQ/8Of9lErWPzA+0v6AXLz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QrMYs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Assembly </w:t>
                        </w:r>
                      </w:p>
                    </w:txbxContent>
                  </v:textbox>
                </v:rect>
                <v:group id="Group 70" o:spid="_x0000_s1076" style="position:absolute;left:28876;top:7985;width:14923;height:3254" coordorigin="28876,7985"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OInusMAAADbAAAADwAAAGRycy9kb3ducmV2LnhtbERPy2rCQBTdC/2H4Ra6&#10;M5O0aEt0FAlt6UIEk0Jxd8lck2DmTshM8/h7Z1Ho8nDe2/1kWjFQ7xrLCpIoBkFcWt1wpeC7+Fi+&#10;gXAeWWNrmRTM5GC/e1hsMdV25DMNua9ECGGXooLa+y6V0pU1GXSR7YgDd7W9QR9gX0nd4xjCTSuf&#10;43gtDTYcGmrsKKupvOW/RsHniOPhJXkfjrdrNl+K1ennmJBST4/TYQPC0+T/xX/uL63gNawP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w4ie6wwAAANsAAAAP&#10;AAAAAAAAAAAAAAAAAKoCAABkcnMvZG93bnJldi54bWxQSwUGAAAAAAQABAD6AAAAmgMAAAAA&#10;">
                  <v:shape id="Freeform 214" o:spid="_x0000_s1077" style="position:absolute;left:28876;top:7985;width:10;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eC0K8MA&#10;AADcAAAADwAAAGRycy9kb3ducmV2LnhtbESP3YrCMBSE7xd8h3AE79akRZa1GkUFXW+88OcBjs2x&#10;LTYnpUm1vv1mQdjLYWa+YebL3tbiQa2vHGtIxgoEce5MxYWGy3n7+Q3CB2SDtWPS8CIPy8XgY46Z&#10;cU8+0uMUChEh7DPUUIbQZFL6vCSLfuwa4ujdXGsxRNkW0rT4jHBby1SpL2mx4rhQYkObkvL7qbMa&#10;rgpvjUq6abrrpv7nsl0f1P6o9WjYr2YgAvXhP/xu742GNJnA35l4BOTi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eC0K8MAAADcAAAADwAAAAAAAAAAAAAAAACYAgAAZHJzL2Rv&#10;d25yZXYueG1sUEsFBgAAAAAEAAQA9QAAAIgDAAAAAA==&#10;" path="m284,c127,,,127,,284l,1424v,157,127,284,284,284l7550,1708v156,,283,-127,283,-284l7833,284c7833,127,7706,,7550,l284,xe" fillcolor="#bbe0e3" strokeweight="0">
                    <v:path arrowok="t" o:connecttype="custom" o:connectlocs="34,0;0,34;0,171;34,205;906,205;940,171;940,34;906,0;34,0" o:connectangles="0,0,0,0,0,0,0,0,0" textboxrect="0,0,7833,1708"/>
                  </v:shape>
                  <v:shape id="Freeform 215" o:spid="_x0000_s1078" style="position:absolute;left:28876;top:7985;width:10;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wec8QA&#10;AADcAAAADwAAAGRycy9kb3ducmV2LnhtbESP3WoCMRSE7wu+QzhC72pWZUVWo1RFKPTKnwc4bk53&#10;t01Olk3cTfv0TaHg5TAz3zDrbbRG9NT5xrGC6SQDQVw63XCl4Ho5vixB+ICs0TgmBd/kYbsZPa2x&#10;0G7gE/XnUIkEYV+ggjqEtpDSlzVZ9BPXEifvw3UWQ5JdJXWHQ4JbI2dZtpAWG04LNba0r6n8Ot+t&#10;grbcDfFneXs/xdz0Q27483CdK/U8jq8rEIFieIT/229awWyaw9+ZdAT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kcHnPEAAAA3AAAAA8AAAAAAAAAAAAAAAAAmAIAAGRycy9k&#10;b3ducmV2LnhtbFBLBQYAAAAABAAEAPUAAACJAwAAAAA=&#10;" path="m284,c127,,,127,,284l,1424v,157,127,284,284,284l7550,1708v156,,283,-127,283,-284l7833,284c7833,127,7706,,7550,l284,xe" filled="f" strokeweight=".25pt">
                    <v:stroke endcap="round"/>
                    <v:path arrowok="t" o:connecttype="custom" o:connectlocs="34,0;0,34;0,171;34,205;906,205;940,171;940,34;906,0;34,0" o:connectangles="0,0,0,0,0,0,0,0,0" textboxrect="0,0,7833,1708"/>
                  </v:shape>
                </v:group>
                <v:rect id="Rectangle 73" o:spid="_x0000_s1079" style="position:absolute;left:34528;top:7889;width:3730;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ttVcEA&#10;AADbAAAADwAAAGRycy9kb3ducmV2LnhtbESPzYoCMRCE74LvEFrwphkVdmU0igiCLntx9AGaSc8P&#10;Jp0hic749puFhT0WVfUVtd0P1ogX+dA6VrCYZyCIS6dbrhXcb6fZGkSIyBqNY1LwpgD73Xi0xVy7&#10;nq/0KmItEoRDjgqaGLtcylA2ZDHMXUecvMp5izFJX0vtsU9wa+Qyyz6kxZbTQoMdHRsqH8XTKpC3&#10;4tSvC+Mz97Wsvs3lfK3IKTWdDIcNiEhD/A//tc9awecKfr+kHyB3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k7bVX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Power</w:t>
                        </w:r>
                      </w:p>
                    </w:txbxContent>
                  </v:textbox>
                </v:rect>
                <v:rect id="Rectangle 74" o:spid="_x0000_s1080" style="position:absolute;left:32210;top:9540;width:7779;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L1IcEA&#10;AADbAAAADwAAAGRycy9kb3ducmV2LnhtbESPzYoCMRCE74LvEFrwphlFdmU0igiCLntx9AGaSc8P&#10;Jp0hic749puFhT0WVfUVtd0P1ogX+dA6VrCYZyCIS6dbrhXcb6fZGkSIyBqNY1LwpgD73Xi0xVy7&#10;nq/0KmItEoRDjgqaGLtcylA2ZDHMXUecvMp5izFJX0vtsU9wa+Qyyz6kxZbTQoMdHRsqH8XTKpC3&#10;4tSvC+Mz97Wsvs3lfK3IKTWdDIcNiEhD/A//tc9awecKfr+kHyB3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bS9SH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Management</w:t>
                        </w:r>
                      </w:p>
                    </w:txbxContent>
                  </v:textbox>
                </v:rect>
                <v:group id="Group 75" o:spid="_x0000_s1081" style="position:absolute;left:28876;top:17129;width:14923;height:3270" coordorigin="28876,17129"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JWEIsUAAADbAAAADwAAAGRycy9kb3ducmV2LnhtbESPT2vCQBTE70K/w/IK&#10;vdVNWtJKdBWRtvQgBZOCeHtkn0kw+zZkt/nz7V2h4HGYmd8wq81oGtFT52rLCuJ5BIK4sLrmUsFv&#10;/vm8AOE8ssbGMimYyMFm/TBbYartwAfqM1+KAGGXooLK+zaV0hUVGXRz2xIH72w7gz7IrpS6wyHA&#10;TSNfouhNGqw5LFTY0q6i4pL9GQVfAw7b1/ij31/Ou+mUJz/HfUxKPT2O2yUIT6O/h//b31rBewK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CVhCLFAAAA2wAA&#10;AA8AAAAAAAAAAAAAAAAAqgIAAGRycy9kb3ducmV2LnhtbFBLBQYAAAAABAAEAPoAAACcAwAAAAA=&#10;">
                  <v:shape id="Freeform 212" o:spid="_x0000_s1082" style="position:absolute;left:28876;top:17129;width:10;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myr8IA&#10;AADcAAAADwAAAGRycy9kb3ducmV2LnhtbESPQWvCQBSE74X+h+UVvNWNOYhEV1FLwR6j/oBn9jUJ&#10;zb6N2dcY/fWuIHgcZuYbZrEaXKN66kLt2cBknIAiLrytuTRwPHx/zkAFQbbYeCYDVwqwWr6/LTCz&#10;/sI59XspVYRwyNBAJdJmWoeiIodh7Fvi6P36zqFE2ZXadniJcNfoNEmm2mHNcaHClrYVFX/7f2fg&#10;tp3J7uuYnw90veWbU4+y+UFjRh/Deg5KaJBX+NneWQPpJIXHmXgE9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jabKvwgAAANwAAAAPAAAAAAAAAAAAAAAAAJgCAABkcnMvZG93&#10;bnJldi54bWxQSwUGAAAAAAQABAD1AAAAhwMAAAAA&#10;" path="m284,c127,,,128,,285l,1424v,157,127,285,284,285l7550,1709v156,,283,-128,283,-285l7833,285c7833,128,7706,,7550,l284,xe" fillcolor="#bbe0e3" strokeweight="0">
                    <v:path arrowok="t" o:connecttype="custom" o:connectlocs="34,0;0,34;0,172;34,206;906,206;940,172;940,34;906,0;34,0" o:connectangles="0,0,0,0,0,0,0,0,0" textboxrect="0,0,7833,1709"/>
                  </v:shape>
                  <v:shape id="Freeform 213" o:spid="_x0000_s1083" style="position:absolute;left:28876;top:17129;width:10;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u78MA&#10;AADcAAAADwAAAGRycy9kb3ducmV2LnhtbESPQWsCMRSE70L/Q3iFXqRmVRTZGkWkUq+rC14fm+dm&#10;283LkkR3++9NoeBxmJlvmPV2sK24kw+NYwXTSQaCuHK64VpBeT68r0CEiKyxdUwKfinAdvMyWmOu&#10;Xc8F3U+xFgnCIUcFJsYulzJUhiyGieuIk3d13mJM0tdSe+wT3LZylmVLabHhtGCwo72h6ud0swp8&#10;U9aX63dhDsXia4/953zM4aLU2+uw+wARaYjP8H/7qBXMpnP4O5OOgN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2/u78MAAADcAAAADwAAAAAAAAAAAAAAAACYAgAAZHJzL2Rv&#10;d25yZXYueG1sUEsFBgAAAAAEAAQA9QAAAIgDAAAAAA==&#10;" path="m284,c127,,,128,,285l,1424v,157,127,285,284,285l7550,1709v156,,283,-128,283,-285l7833,285c7833,128,7706,,7550,l284,xe" filled="f" strokeweight=".25pt">
                    <v:stroke endcap="round"/>
                    <v:path arrowok="t" o:connecttype="custom" o:connectlocs="34,0;0,34;0,172;34,206;906,206;940,172;940,34;906,0;34,0" o:connectangles="0,0,0,0,0,0,0,0,0" textboxrect="0,0,7833,1709"/>
                  </v:shape>
                </v:group>
                <v:rect id="Rectangle 76" o:spid="_x0000_s1084" style="position:absolute;left:31908;top:17843;width:7985;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zOzcAA&#10;AADbAAAADwAAAGRycy9kb3ducmV2LnhtbESPzYoCMRCE7wu+Q2jB25rRgyujUUQQXPHi6AM0k54f&#10;TDpDEp3ZtzeCsMeiqr6i1tvBGvEkH1rHCmbTDARx6XTLtYLb9fC9BBEiskbjmBT8UYDtZvS1xly7&#10;ni/0LGItEoRDjgqaGLtcylA2ZDFMXUecvMp5izFJX0vtsU9wa+Q8yxbSYstpocGO9g2V9+JhFchr&#10;ceiXhfGZO82rs/k9XipySk3Gw24FItIQ/8Of9lEr+FnA+0v6AXLz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UzOzc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Cooling of ICT</w:t>
                        </w:r>
                      </w:p>
                    </w:txbxContent>
                  </v:textbox>
                </v:rect>
                <v:group id="Group 77" o:spid="_x0000_s1085" style="position:absolute;left:28876;top:21717;width:14923;height:3270" coordorigin="28876,21717"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shape id="Freeform 210" o:spid="_x0000_s1086" style="position:absolute;left:28876;top:21717;width:10;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PeJQ78A&#10;AADcAAAADwAAAGRycy9kb3ducmV2LnhtbERPzYrCMBC+C/sOYQRvmupBpBpldVnQY9UHGJuxLdtM&#10;ajNbq09vDoLHj+9/teldrTpqQ+XZwHSSgCLOva24MHA+/Y4XoIIgW6w9k4EHBdisvwYrTK2/c0bd&#10;UQoVQzikaKAUaVKtQ16SwzDxDXHkrr51KBG2hbYt3mO4q/UsSebaYcWxocSGdiXlf8d/Z+C5W8j+&#10;55zdTvR4ZttLh7I9oDGjYf+9BCXUy0f8du+tgdk0zo9n4hHQ6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894lDvwAAANwAAAAPAAAAAAAAAAAAAAAAAJgCAABkcnMvZG93bnJl&#10;di54bWxQSwUGAAAAAAQABAD1AAAAhAMAAAAA&#10;" path="m284,c127,,,128,,285l,1424v,157,127,285,284,285l7550,1709v156,,283,-128,283,-285l7833,285c7833,128,7706,,7550,l284,xe" fillcolor="#bbe0e3" strokeweight="0">
                    <v:path arrowok="t" o:connecttype="custom" o:connectlocs="34,0;0,34;0,172;34,206;906,206;940,172;940,34;906,0;34,0" o:connectangles="0,0,0,0,0,0,0,0,0" textboxrect="0,0,7833,1709"/>
                  </v:shape>
                  <v:shape id="Freeform 211" o:spid="_x0000_s1087" style="position:absolute;left:28876;top:21717;width:10;height:2;visibility:visible;mso-wrap-style:square;v-text-anchor:top" coordsize="7833,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HVA8MA&#10;AADcAAAADwAAAGRycy9kb3ducmV2LnhtbESPQWsCMRSE74L/IbyCF6nZtbSU1Sgiir2uFbw+Ns/N&#10;2s3LkkR3/femUOhxmJlvmOV6sK24kw+NYwX5LANBXDndcK3g9L1//QQRIrLG1jEpeFCA9Wo8WmKh&#10;Xc8l3Y+xFgnCoUAFJsaukDJUhiyGmeuIk3dx3mJM0tdSe+wT3LZynmUf0mLDacFgR1tD1c/xZhX4&#10;5lSfL9fS7Mv3wxb73duUw1mpycuwWYCINMT/8F/7SyuY5zn8nklHQK6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PHVA8MAAADcAAAADwAAAAAAAAAAAAAAAACYAgAAZHJzL2Rv&#10;d25yZXYueG1sUEsFBgAAAAAEAAQA9QAAAIgDAAAAAA==&#10;" path="m284,c127,,,128,,285l,1424v,157,127,285,284,285l7550,1709v156,,283,-128,283,-285l7833,285c7833,128,7706,,7550,l284,xe" filled="f" strokeweight=".25pt">
                    <v:stroke endcap="round"/>
                    <v:path arrowok="t" o:connecttype="custom" o:connectlocs="34,0;0,34;0,172;34,206;906,206;940,172;940,34;906,0;34,0" o:connectangles="0,0,0,0,0,0,0,0,0" textboxrect="0,0,7833,1709"/>
                  </v:shape>
                </v:group>
                <v:rect id="Rectangle 78" o:spid="_x0000_s1088" style="position:absolute;left:31829;top:22431;width:8874;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JL8A&#10;AADbAAAADwAAAGRycy9kb3ducmV2LnhtbERPS2rDMBDdF3IHMYXsarlepMGxEkohkIZu4uQAgzX+&#10;EGlkJMV2bx8tCl0+3r86LNaIiXwYHCt4z3IQxI3TA3cKbtfj2xZEiMgajWNS8EsBDvvVS4WldjNf&#10;aKpjJ1IIhxIV9DGOpZSh6cliyNxInLjWeYsxQd9J7XFO4dbIIs830uLAqaHHkb56au71wyqQ1/o4&#10;b2vjc3cu2h/zfbq05JRavy6fOxCRlvgv/nOftIKPNDZ9ST9A7p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3n/8kvwAAANs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User Behaviour</w:t>
                        </w:r>
                      </w:p>
                    </w:txbxContent>
                  </v:textbox>
                </v:rect>
                <v:group id="Group 79" o:spid="_x0000_s1089" style="position:absolute;left:45751;top:12573;width:14939;height:3254" coordorigin="45751,12573"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diOJ8YAAADbAAAADwAAAGRycy9kb3ducmV2LnhtbESPW2vCQBSE3wv+h+UI&#10;faubWFo1ZhURW/ogghcQ3w7Zkwtmz4bsNon/vlso9HGYmW+YdD2YWnTUusqygngSgSDOrK64UHA5&#10;f7zMQTiPrLG2TAoe5GC9Gj2lmGjb85G6ky9EgLBLUEHpfZNI6bKSDLqJbYiDl9vWoA+yLaRusQ9w&#10;U8tpFL1LgxWHhRIb2paU3U/fRsFnj/3mNd51+3u+fdzOb4frPialnsfDZgnC0+D/w3/tL61g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h2I4nxgAAANsA&#10;AAAPAAAAAAAAAAAAAAAAAKoCAABkcnMvZG93bnJldi54bWxQSwUGAAAAAAQABAD6AAAAnQMAAAAA&#10;">
                  <v:shape id="Freeform 208" o:spid="_x0000_s1090" style="position:absolute;left:45751;top:12573;width:10;height:2;visibility:visible;mso-wrap-style:square;v-text-anchor:top" coordsize="7842,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LN17wA&#10;AADcAAAADwAAAGRycy9kb3ducmV2LnhtbERPuwrCMBTdBf8hXMFFNNVBpBpFBFFw8oE6XpJrW2xu&#10;ShNt/XszCI6H816sWluKN9W+cKxgPEpAEGtnCs4UXM7b4QyED8gGS8ek4EMeVstuZ4GpcQ0f6X0K&#10;mYgh7FNUkIdQpVJ6nZNFP3IVceQerrYYIqwzaWpsYrgt5SRJptJiwbEhx4o2Oenn6WUVYDO4bqfy&#10;zrfS6MPOPo0e+KBUv9eu5yACteEv/rn3RsEkiWvjmXgE5PIL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08s3XvAAAANwAAAAPAAAAAAAAAAAAAAAAAJgCAABkcnMvZG93bnJldi54&#10;bWxQSwUGAAAAAAQABAD1AAAAgQMAAAAA&#10;" path="m286,c129,,,126,,283l,1423v,157,129,285,286,285l7559,1708v157,,283,-128,283,-285l7842,283c7842,126,7716,,7559,l286,xe" fillcolor="#bbe0e3" strokeweight="0">
                    <v:path arrowok="t" o:connecttype="custom" o:connectlocs="34,0;0,34;0,171;34,205;907,205;941,171;941,34;907,0;34,0" o:connectangles="0,0,0,0,0,0,0,0,0" textboxrect="0,0,7842,1708"/>
                  </v:shape>
                  <v:shape id="Freeform 209" o:spid="_x0000_s1091" style="position:absolute;left:45751;top:12573;width:10;height:2;visibility:visible;mso-wrap-style:square;v-text-anchor:top" coordsize="7842,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TCV8QA&#10;AADcAAAADwAAAGRycy9kb3ducmV2LnhtbESPT2vCQBTE7wW/w/KE3nQToX+MriIt0noqpur5kX1m&#10;o9m3Ibua+O27gtDjMDO/YebL3tbiSq2vHCtIxwkI4sLpiksFu9/16B2ED8gaa8ek4EYelovB0xwz&#10;7Tre0jUPpYgQ9hkqMCE0mZS+MGTRj11DHL2jay2GKNtS6ha7CLe1nCTJq7RYcVww2NCHoeKcX6yC&#10;tX7pfvD2ln5N+bKRp3x/MJ+pUs/DfjUDEagP/+FH+1srmCRTuJ+JR0A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kwlfEAAAA3AAAAA8AAAAAAAAAAAAAAAAAmAIAAGRycy9k&#10;b3ducmV2LnhtbFBLBQYAAAAABAAEAPUAAACJAwAAAAA=&#10;" path="m286,c129,,,126,,283l,1423v,157,129,285,286,285l7559,1708v157,,283,-128,283,-285l7842,283c7842,126,7716,,7559,l286,xe" filled="f" strokeweight=".25pt">
                    <v:stroke endcap="round"/>
                    <v:path arrowok="t" o:connecttype="custom" o:connectlocs="34,0;0,34;0,171;34,205;907,205;941,171;941,34;907,0;34,0" o:connectangles="0,0,0,0,0,0,0,0,0" textboxrect="0,0,7842,1708"/>
                  </v:shape>
                </v:group>
                <v:rect id="Rectangle 80" o:spid="_x0000_s1092" style="position:absolute;left:50990;top:13287;width:4556;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yDBb4A&#10;AADbAAAADwAAAGRycy9kb3ducmV2LnhtbERPy4rCMBTdC/5DuAPuNB0XUjpGGQYKHXFj9QMuze2D&#10;SW5KEm3n781CcHk47/1xtkY8yIfBsYLPTQaCuHF64E7B7VqucxAhIms0jknBPwU4HpaLPRbaTXyh&#10;Rx07kUI4FKigj3EspAxNTxbDxo3EiWudtxgT9J3UHqcUbo3cZtlOWhw4NfQ40k9PzV99twrktS6n&#10;vDY+c6dteza/1aUlp9TqY/7+AhFpjm/xy11pBXlan76kHyAPT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w8gwW+AAAA2w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Donate </w:t>
                        </w:r>
                      </w:p>
                    </w:txbxContent>
                  </v:textbox>
                </v:rect>
                <v:group id="Group 81" o:spid="_x0000_s1093" style="position:absolute;left:45735;top:7985;width:14939;height:3270" coordorigin="45735,7985"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qe/IGwwAAANsAAAAP&#10;AAAAAAAAAAAAAAAAAKoCAABkcnMvZG93bnJldi54bWxQSwUGAAAAAAQABAD6AAAAmgMAAAAA&#10;">
                  <v:shape id="Freeform 206" o:spid="_x0000_s1094" style="position:absolute;left:45735;top:7985;width:10;height:2;visibility:visible;mso-wrap-style:square;v-text-anchor:top" coordsize="7842,171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bjgoMUA&#10;AADcAAAADwAAAGRycy9kb3ducmV2LnhtbESPT2vCQBTE7wW/w/IEb3WTgNJEV1GLYOmh1D/3R/aZ&#10;BLNvw+7WxH76bqHQ4zAzv2GW68G04k7ON5YVpNMEBHFpdcOVgvNp//wCwgdkja1lUvAgD+vV6GmJ&#10;hbY9f9L9GCoRIewLVFCH0BVS+rImg35qO+LoXa0zGKJ0ldQO+wg3rcySZC4NNhwXauxoV1N5O34Z&#10;Ba8zd0n5PcvT5uN7d+i3uUvfcqUm42GzABFoCP/hv/ZBK8iSOfyeiUdAr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uOCgxQAAANwAAAAPAAAAAAAAAAAAAAAAAJgCAABkcnMv&#10;ZG93bnJldi54bWxQSwUGAAAAAAQABAD1AAAAigMAAAAA&#10;" path="m285,c128,,,127,,285l,1430v,158,128,286,285,286l7557,1716v158,,285,-128,285,-286l7842,285c7842,127,7715,,7557,l285,xe" fillcolor="#bbe0e3" strokeweight="0">
                    <v:path arrowok="t" o:connecttype="custom" o:connectlocs="34,0;0,34;0,172;34,206;907,206;941,172;941,34;907,0;34,0" o:connectangles="0,0,0,0,0,0,0,0,0" textboxrect="0,0,7842,1716"/>
                  </v:shape>
                  <v:shape id="Freeform 207" o:spid="_x0000_s1095" style="position:absolute;left:45735;top:7985;width:10;height:2;visibility:visible;mso-wrap-style:square;v-text-anchor:top" coordsize="7842,171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VITMMA&#10;AADcAAAADwAAAGRycy9kb3ducmV2LnhtbESPT2sCMRTE74V+h/AK3mpWD25ZjaJCodiTf/D82Lxu&#10;tiYvy+ap67dvCoUeh5n5DbNYDcGrG/WpjWxgMi5AEdfRttwYOB3fX99AJUG26COTgQclWC2fnxZY&#10;2XjnPd0O0qgM4VShASfSVVqn2lHANI4dcfa+Yh9QsuwbbXu8Z3jweloUMx2w5bzgsKOto/pyuAYD&#10;nzbRdl1+n4Psr24iG38sd96Y0cuwnoMSGuQ//Nf+sAamRQm/Z/IR0M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DVITMMAAADcAAAADwAAAAAAAAAAAAAAAACYAgAAZHJzL2Rv&#10;d25yZXYueG1sUEsFBgAAAAAEAAQA9QAAAIgDAAAAAA==&#10;" path="m285,c128,,,127,,285l,1430v,158,128,286,285,286l7557,1716v158,,285,-128,285,-286l7842,285c7842,127,7715,,7557,l285,xe" filled="f" strokeweight=".25pt">
                    <v:stroke endcap="round"/>
                    <v:path arrowok="t" o:connecttype="custom" o:connectlocs="34,0;0,34;0,172;34,206;907,206;941,172;941,34;907,0;34,0" o:connectangles="0,0,0,0,0,0,0,0,0" textboxrect="0,0,7842,1716"/>
                  </v:shape>
                </v:group>
                <v:rect id="Rectangle 82" o:spid="_x0000_s1096" style="position:absolute;left:48275;top:8715;width:1493;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K46cEA&#10;AADbAAAADwAAAGRycy9kb3ducmV2LnhtbESP3YrCMBSE7xd8h3AE79Z0eyGlGkUWBF28se4DHJrT&#10;H0xOShJt9+2NIOzlMDPfMJvdZI14kA+9YwVfywwEce10z62C3+vhswARIrJG45gU/FGA3Xb2scFS&#10;u5Ev9KhiKxKEQ4kKuhiHUspQd2QxLN1AnLzGeYsxSd9K7XFMcGtknmUrabHntNDhQN8d1bfqbhXI&#10;a3UYi8r4zP3kzdmcjpeGnFKL+bRfg4g0xf/wu33UCoocXl/SD5Db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OiuOn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w:t>
                        </w:r>
                      </w:p>
                    </w:txbxContent>
                  </v:textbox>
                </v:rect>
                <v:rect id="Rectangle 83" o:spid="_x0000_s1097" style="position:absolute;left:49736;top:8715;width:429;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4dcsEA&#10;AADbAAAADwAAAGRycy9kb3ducmV2LnhtbESP3YrCMBSE7xd8h3AE79ZUF5bSNYoIgi7eWPcBDs3p&#10;DyYnJYm2vr0RhL0cZuYbZrUZrRF38qFzrGAxz0AQV0533Cj4u+w/cxAhIms0jknBgwJs1pOPFRba&#10;DXymexkbkSAcClTQxtgXUoaqJYth7nri5NXOW4xJ+kZqj0OCWyOXWfYtLXacFlrsaddSdS1vVoG8&#10;lPshL43P3O+yPpnj4VyTU2o2Hbc/ICKN8T/8bh+0gvwLXl/SD5Dr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zuHXL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t>
                        </w:r>
                      </w:p>
                    </w:txbxContent>
                  </v:textbox>
                </v:rect>
                <v:rect id="Rectangle 84" o:spid="_x0000_s1098" style="position:absolute;left:50165;top:8715;width:3254;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eFBsEA&#10;AADbAAAADwAAAGRycy9kb3ducmV2LnhtbESP3YrCMBSE7xd8h3AE79ZUWZbSNYoIgi7eWPcBDs3p&#10;DyYnJYm2vr0RhL0cZuYbZrUZrRF38qFzrGAxz0AQV0533Cj4u+w/cxAhIms0jknBgwJs1pOPFRba&#10;DXymexkbkSAcClTQxtgXUoaqJYth7nri5NXOW4xJ+kZqj0OCWyOXWfYtLXacFlrsaddSdS1vVoG8&#10;lPshL43P3O+yPpnj4VyTU2o2Hbc/ICKN8T/8bh+0gvwLXl/SD5Dr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MHhQb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cycle,</w:t>
                        </w:r>
                      </w:p>
                    </w:txbxContent>
                  </v:textbox>
                </v:rect>
                <v:rect id="Rectangle 85" o:spid="_x0000_s1099" style="position:absolute;left:53641;top:8715;width:4604;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sgncEA&#10;AADbAAAADwAAAGRycy9kb3ducmV2LnhtbESP3YrCMBSE7xd8h3AE79ZUYZfSNYoIgi7eWPcBDs3p&#10;DyYnJYm2vr0RhL0cZuYbZrUZrRF38qFzrGAxz0AQV0533Cj4u+w/cxAhIms0jknBgwJs1pOPFRba&#10;DXymexkbkSAcClTQxtgXUoaqJYth7nri5NXOW4xJ+kZqj0OCWyOXWfYtLXacFlrsaddSdS1vVoG8&#10;lPshL43P3O+yPpnj4VyTU2o2Hbc/ICKN8T/8bh+0gvwLXl/SD5DrJ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LIJ3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Reclaim</w:t>
                        </w:r>
                      </w:p>
                    </w:txbxContent>
                  </v:textbox>
                </v:rect>
                <v:group id="Group 86" o:spid="_x0000_s1100" style="position:absolute;left:45751;top:17145;width:14939;height:3270" coordorigin="45751,17145"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ZJqcsQAAADbAAAADwAAAGRycy9kb3ducmV2LnhtbESPQYvCMBSE74L/ITzB&#10;m6ZdUaQaRcRdPMiCVVj29miebbF5KU22rf/eCAseh5n5hllve1OJlhpXWlYQTyMQxJnVJecKrpfP&#10;yRKE88gaK8uk4EEOtpvhYI2Jth2fqU19LgKEXYIKCu/rREqXFWTQTW1NHLybbQz6IJtc6ga7ADeV&#10;/IiihTRYclgosKZ9Qdk9/TMKvjrsdrP40J7ut/3j9zL//jnFpNR41O9WIDz1/h3+bx+1guUCXl/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5ZJqcsQAAADbAAAA&#10;DwAAAAAAAAAAAAAAAACqAgAAZHJzL2Rvd25yZXYueG1sUEsFBgAAAAAEAAQA+gAAAJsDAAAAAA==&#10;">
                  <v:shape id="Freeform 204" o:spid="_x0000_s1101" style="position:absolute;left:45751;top:17145;width:10;height:2;visibility:visible;mso-wrap-style:square;v-text-anchor:top" coordsize="7842,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H0sQA&#10;AADcAAAADwAAAGRycy9kb3ducmV2LnhtbESPwWrDMBBE74H8g9hALyGRE4opTmRTAqaFnuKEtsdF&#10;2trG1spYauz+fVQo9DjMzBvmWMy2FzcafetYwW6bgCDWzrRcK7heys0TCB+QDfaOScEPeSjy5eKI&#10;mXETn+lWhVpECPsMFTQhDJmUXjdk0W/dQBy9LzdaDFGOtTQjThFue7lPklRabDkuNDjQqSHdVd9W&#10;AU7r9zKVn/zRG/32Yjuj1z4o9bCanw8gAs3hP/zXfjUK9skj/J6JR0Dm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x9LEAAAA3AAAAA8AAAAAAAAAAAAAAAAAmAIAAGRycy9k&#10;b3ducmV2LnhtbFBLBQYAAAAABAAEAPUAAACJAwAAAAA=&#10;" path="m286,c129,,,126,,283l,1423v,157,129,285,286,285l7559,1708v157,,283,-128,283,-285l7842,283c7842,126,7716,,7559,l286,xe" fillcolor="#bbe0e3" strokeweight="0">
                    <v:path arrowok="t" o:connecttype="custom" o:connectlocs="34,0;0,34;0,172;34,206;907,206;941,172;941,34;907,0;34,0" o:connectangles="0,0,0,0,0,0,0,0,0" textboxrect="0,0,7842,1708"/>
                  </v:shape>
                  <v:shape id="Freeform 205" o:spid="_x0000_s1102" style="position:absolute;left:45751;top:17145;width:10;height:2;visibility:visible;mso-wrap-style:square;v-text-anchor:top" coordsize="7842,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WnIUsQA&#10;AADcAAAADwAAAGRycy9kb3ducmV2LnhtbESPQWvCQBSE70L/w/IKvekmgrVGVxGLtD2JqXp+ZJ/Z&#10;tNm3Ibua+O+7BcHjMDPfMItVb2txpdZXjhWkowQEceF0xaWCw/d2+AbCB2SNtWNScCMPq+XTYIGZ&#10;dh3v6ZqHUkQI+wwVmBCaTEpfGLLoR64hjt7ZtRZDlG0pdYtdhNtajpPkVVqsOC4YbGhjqPjNL1bB&#10;Vk+6Hd6m6ceML1/yJz+ezHuq1Mtzv56DCNSHR/je/tQKxskE/s/EI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VpyFLEAAAA3AAAAA8AAAAAAAAAAAAAAAAAmAIAAGRycy9k&#10;b3ducmV2LnhtbFBLBQYAAAAABAAEAPUAAACJAwAAAAA=&#10;" path="m286,c129,,,126,,283l,1423v,157,129,285,286,285l7559,1708v157,,283,-128,283,-285l7842,283c7842,126,7716,,7559,l286,xe" filled="f" strokeweight=".25pt">
                    <v:stroke endcap="round"/>
                    <v:path arrowok="t" o:connecttype="custom" o:connectlocs="34,0;0,34;0,172;34,206;907,206;941,172;941,34;907,0;34,0" o:connectangles="0,0,0,0,0,0,0,0,0" textboxrect="0,0,7842,1708"/>
                  </v:shape>
                </v:group>
                <v:rect id="Rectangle 87" o:spid="_x0000_s1103" style="position:absolute;left:50196;top:17875;width:6207;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UbccEA&#10;AADbAAAADwAAAGRycy9kb3ducmV2LnhtbESPzYoCMRCE7wu+Q2jB25rRw+4waxQRBF28OO4DNJOe&#10;H0w6QxKd8e2NIOyxqKqvqNVmtEbcyYfOsYLFPANBXDndcaPg77L/zEGEiKzROCYFDwqwWU8+Vlho&#10;N/CZ7mVsRIJwKFBBG2NfSBmqliyGueuJk1c7bzEm6RupPQ4Jbo1cZtmXtNhxWmixp11L1bW8WQXy&#10;Uu6HvDQ+c7/L+mSOh3NNTqnZdNz+gIg0xv/wu33QCvJveH1JP0C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PVG3H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Refurbish  </w:t>
                        </w:r>
                      </w:p>
                    </w:txbxContent>
                  </v:textbox>
                </v:rect>
                <v:group id="Group 88" o:spid="_x0000_s1104" style="position:absolute;left:62626;top:7985;width:14939;height:3270" coordorigin="62626,7985"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tBW5vCAAAA2wAAAA8A&#10;AAAAAAAAAAAAAAAAqgIAAGRycy9kb3ducmV2LnhtbFBLBQYAAAAABAAEAPoAAACZAwAAAAA=&#10;">
                  <v:shape id="Freeform 202" o:spid="_x0000_s1105" style="position:absolute;left:62626;top:7985;width:10;height:2;visibility:visible;mso-wrap-style:square;v-text-anchor:top" coordsize="3921,8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1dkMQA&#10;AADcAAAADwAAAGRycy9kb3ducmV2LnhtbESPwWrDMBBE74H8g9hAbrEcH5rUjRJCIDQ9hbo99LiV&#10;traptTKSYjt/XxUKPQ4z84bZHSbbiYF8aB0rWGc5CGLtTMu1gve382oLIkRkg51jUnCnAIf9fLbD&#10;0riRX2moYi0ShEOJCpoY+1LKoBuyGDLXEyfvy3mLMUlfS+NxTHDbySLPH6TFltNCgz2dGtLf1c0q&#10;uG4cv8iP563U+vi47j8rxstJqeViOj6BiDTF//Bf+2IUFHkBv2fSEZD7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3NXZDEAAAA3AAAAA8AAAAAAAAAAAAAAAAAmAIAAGRycy9k&#10;b3ducmV2LnhtbFBLBQYAAAAABAAEAPUAAACJAwAAAAA=&#10;" path="m143,c64,,,64,,143l,715v,79,64,143,143,143l3778,858v79,,143,-64,143,-143l3921,143c3921,64,3857,,3778,l143,xe" fillcolor="#bbe0e3" strokeweight="0">
                    <v:path arrowok="t" o:connecttype="custom" o:connectlocs="34,0;0,34;0,172;34,206;907,206;941,172;941,34;907,0;34,0" o:connectangles="0,0,0,0,0,0,0,0,0" textboxrect="0,0,3921,858"/>
                  </v:shape>
                  <v:shape id="Freeform 203" o:spid="_x0000_s1106" style="position:absolute;left:62626;top:7985;width:10;height:2;visibility:visible;mso-wrap-style:square;v-text-anchor:top" coordsize="3921,8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e9EcEA&#10;AADcAAAADwAAAGRycy9kb3ducmV2LnhtbESPQYvCMBSE74L/ITxhbza1q4tUoywLBa+rIuzttXm2&#10;xealJFHrv98IgsdhZr5h1tvBdOJGzreWFcySFARxZXXLtYLjoZguQfiArLGzTAoe5GG7GY/WmGt7&#10;51+67UMtIoR9jgqaEPpcSl81ZNAntieO3tk6gyFKV0vt8B7hppNZmn5Jgy3HhQZ7+mmouuyvRoFb&#10;dD4rS2ekLYv5afEoUP/NlPqYDN8rEIGG8A6/2jutIEs/4XkmHg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QnvRHBAAAA3AAAAA8AAAAAAAAAAAAAAAAAmAIAAGRycy9kb3du&#10;cmV2LnhtbFBLBQYAAAAABAAEAPUAAACGAwAAAAA=&#10;" path="m143,c64,,,64,,143l,715v,79,64,143,143,143l3778,858v79,,143,-64,143,-143l3921,143c3921,64,3857,,3778,l143,xe" filled="f" strokeweight=".25pt">
                    <v:stroke endcap="round"/>
                    <v:path arrowok="t" o:connecttype="custom" o:connectlocs="34,0;0,34;0,172;34,206;907,206;941,172;941,34;907,0;34,0" o:connectangles="0,0,0,0,0,0,0,0,0" textboxrect="0,0,3921,858"/>
                  </v:shape>
                </v:group>
                <v:rect id="Rectangle 89" o:spid="_x0000_s1107" style="position:absolute;left:63769;top:7889;width:12859;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YqmMEA&#10;AADbAAAADwAAAGRycy9kb3ducmV2LnhtbESPzYoCMRCE7wu+Q2jB25rRwzI7axQRBF28OO4DNJOe&#10;H0w6QxKd8e2NIOyxqKqvqNVmtEbcyYfOsYLFPANBXDndcaPg77L/zEGEiKzROCYFDwqwWU8+Vlho&#10;N/CZ7mVsRIJwKFBBG2NfSBmqliyGueuJk1c7bzEm6RupPQ4Jbo1cZtmXtNhxWmixp11L1bW8WQXy&#10;Uu6HvDQ+c7/L+mSOh3NNTqnZdNz+gIg0xv/wu33QCvJveH1JP0C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0GKpj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Removal of hazardous</w:t>
                        </w:r>
                      </w:p>
                    </w:txbxContent>
                  </v:textbox>
                </v:rect>
                <v:rect id="Rectangle 90" o:spid="_x0000_s1108" style="position:absolute;left:68214;top:9540;width:2969;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UV2L8A&#10;AADbAAAADwAAAGRycy9kb3ducmV2LnhtbERPS2rDMBDdF3IHMYXsarlehNSxEkohkIZu4uQAgzX+&#10;EGlkJMV2bx8tCl0+3r86LNaIiXwYHCt4z3IQxI3TA3cKbtfj2xZEiMgajWNS8EsBDvvVS4WldjNf&#10;aKpjJ1IIhxIV9DGOpZSh6cliyNxInLjWeYsxQd9J7XFO4dbIIs830uLAqaHHkb56au71wyqQ1/o4&#10;b2vjc3cu2h/zfbq05JRavy6fOxCRlvgv/nOftIKPtD59ST9A7p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55RXYvwAAANs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parts</w:t>
                        </w:r>
                      </w:p>
                    </w:txbxContent>
                  </v:textbox>
                </v:rect>
                <v:group id="Group 91" o:spid="_x0000_s1109" style="position:absolute;left:62626;top:12573;width:14939;height:3254" coordorigin="62626,12573"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iZNvFAAAA2wAA&#10;AA8AAAAAAAAAAAAAAAAAqgIAAGRycy9kb3ducmV2LnhtbFBLBQYAAAAABAAEAPoAAACcAwAAAAA=&#10;">
                  <v:shape id="Freeform 200" o:spid="_x0000_s1110" style="position:absolute;left:62626;top:12573;width:10;height:2;visibility:visible;mso-wrap-style:square;v-text-anchor:top" coordsize="3921,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rQU58UA&#10;AADcAAAADwAAAGRycy9kb3ducmV2LnhtbESPQWsCMRSE74X+h/AKvdWsHkS3ZhcRWj0UUdtDe3ts&#10;XjfLbl6WJOrqrzeFgsdhZr5hFuVgO3EiHxrHCsajDARx5XTDtYKvz7eXGYgQkTV2jknBhQKUxePD&#10;AnPtzryn0yHWIkE45KjAxNjnUobKkMUwcj1x8n6dtxiT9LXUHs8Jbjs5ybKptNhwWjDY08pQ1R6O&#10;VkHfrursffmz89cPvZ1/r8ftxnRKPT8Ny1cQkYZ4D/+3N1pBIsLfmXQEZHE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tBTnxQAAANwAAAAPAAAAAAAAAAAAAAAAAJgCAABkcnMv&#10;ZG93bnJldi54bWxQSwUGAAAAAAQABAD1AAAAigMAAAAA&#10;" path="m143,c64,,,63,,142l,712v,78,64,142,143,142l3778,854v79,,143,-64,143,-142l3921,142c3921,63,3857,,3778,l143,xe" fillcolor="#bbe0e3" strokeweight="0">
                    <v:path arrowok="t" o:connecttype="custom" o:connectlocs="34,0;0,34;0,171;34,205;907,205;941,171;941,34;907,0;34,0" o:connectangles="0,0,0,0,0,0,0,0,0" textboxrect="0,0,3921,854"/>
                  </v:shape>
                  <v:shape id="Freeform 201" o:spid="_x0000_s1111" style="position:absolute;left:62626;top:12573;width:10;height:2;visibility:visible;mso-wrap-style:square;v-text-anchor:top" coordsize="3921,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Zf+MMA&#10;AADcAAAADwAAAGRycy9kb3ducmV2LnhtbESPzW7CMBCE75X6DtZW6q1syKGqAgYB/RG3ip8HWOIl&#10;jojXUWxCeHuMhMRxNDPfaKbzwTWq5y7UXjSMRxkoltKbWioN+93vxxeoEEkMNV5Yw5UDzGevL1Mq&#10;jL/IhvttrFSCSChIg42xLRBDadlRGPmWJXlH3zmKSXYVmo4uCe4azLPsEx3VkhYstbyyXJ62Z6dh&#10;hfiz/P7L4/7wT/3xjJvrurRav78NiwmoyEN8hh/ttdGQZ2O4n0lHAG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EZf+MMAAADcAAAADwAAAAAAAAAAAAAAAACYAgAAZHJzL2Rv&#10;d25yZXYueG1sUEsFBgAAAAAEAAQA9QAAAIgDAAAAAA==&#10;" path="m143,c64,,,63,,142l,712v,78,64,142,143,142l3778,854v79,,143,-64,143,-142l3921,142c3921,63,3857,,3778,l143,xe" filled="f" strokeweight=".25pt">
                    <v:stroke endcap="round"/>
                    <v:path arrowok="t" o:connecttype="custom" o:connectlocs="34,0;0,34;0,171;34,205;907,205;941,171;941,34;907,0;34,0" o:connectangles="0,0,0,0,0,0,0,0,0" textboxrect="0,0,3921,854"/>
                  </v:shape>
                </v:group>
                <v:rect id="Rectangle 93" o:spid="_x0000_s1112" style="position:absolute;left:67786;top:12461;width:682;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eLr8EA&#10;AADbAAAADwAAAGRycy9kb3ducmV2LnhtbESPzYoCMRCE7wu+Q2jB25pRYdHRKCIIKntx9AGaSc8P&#10;Jp0hyTqzb2+EhT0WVfUVtdkN1ogn+dA6VjCbZiCIS6dbrhXcb8fPJYgQkTUax6TglwLstqOPDeba&#10;9XylZxFrkSAcclTQxNjlUoayIYth6jri5FXOW4xJ+lpqj32CWyPnWfYlLbacFhrs6NBQ+Sh+rAJ5&#10;K479sjA+c5d59W3Op2tFTqnJeNivQUQa4n/4r33SClYLeH9JP0Bu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k3i6/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E</w:t>
                        </w:r>
                      </w:p>
                    </w:txbxContent>
                  </v:textbox>
                </v:rect>
                <v:rect id="Rectangle 94" o:spid="_x0000_s1113" style="position:absolute;left:68421;top:12461;width:428;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4T28EA&#10;AADbAAAADwAAAGRycy9kb3ducmV2LnhtbESPzYoCMRCE7wu+Q2jB25pRZNHRKCIIKntx9AGaSc8P&#10;Jp0hyTqzb2+EhT0WVfUVtdkN1ogn+dA6VjCbZiCIS6dbrhXcb8fPJYgQkTUax6TglwLstqOPDeba&#10;9XylZxFrkSAcclTQxNjlUoayIYth6jri5FXOW4xJ+lpqj32CWyPnWfYlLbacFhrs6NBQ+Sh+rAJ5&#10;K479sjA+c5d59W3Op2tFTqnJeNivQUQa4n/4r33SClYLeH9JP0Bu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beE9v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t>
                        </w:r>
                      </w:p>
                    </w:txbxContent>
                  </v:textbox>
                </v:rect>
                <v:rect id="Rectangle 95" o:spid="_x0000_s1114" style="position:absolute;left:68849;top:12461;width:3699;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K2QMEA&#10;AADbAAAADwAAAGRycy9kb3ducmV2LnhtbESPzYoCMRCE7wu+Q2jB25pRcNHRKCIIKntx9AGaSc8P&#10;Jp0hyTqzb2+EhT0WVfUVtdkN1ogn+dA6VjCbZiCIS6dbrhXcb8fPJYgQkTUax6TglwLstqOPDeba&#10;9XylZxFrkSAcclTQxNjlUoayIYth6jri5FXOW4xJ+lpqj32CWyPnWfYlLbacFhrs6NBQ+Sh+rAJ5&#10;K479sjA+c5d59W3Op2tFTqnJeNivQUQa4n/4r33SClYLeH9JP0Bu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mStkDBAAAA2wAAAA8AAAAAAAAAAAAAAAAAmAIAAGRycy9kb3du&#10;cmV2LnhtbFBLBQYAAAAABAAEAPUAAACG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Waste</w:t>
                        </w:r>
                      </w:p>
                    </w:txbxContent>
                  </v:textbox>
                </v:rect>
                <v:rect id="Rectangle 96" o:spid="_x0000_s1115" style="position:absolute;left:65325;top:14112;width:8843;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UAoN8AA&#10;AADbAAAADwAAAGRycy9kb3ducmV2LnhtbESPzYoCMRCE7wu+Q2jB25rRg7ijUUQQXPHi6AM0k54f&#10;TDpDEp3ZtzeCsMeiqr6i1tvBGvEkH1rHCmbTDARx6XTLtYLb9fC9BBEiskbjmBT8UYDtZvS1xly7&#10;ni/0LGItEoRDjgqaGLtcylA2ZDFMXUecvMp5izFJX0vtsU9wa+Q8yxbSYstpocGO9g2V9+JhFchr&#10;ceiXhfGZO82rs/k9XipySk3Gw24FItIQ/8Of9lEr+FnA+0v6AXLz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UAoN8AAAADbAAAADwAAAAAAAAAAAAAAAACYAgAAZHJzL2Rvd25y&#10;ZXYueG1sUEsFBgAAAAAEAAQA9QAAAIU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WEEE Directive</w:t>
                        </w:r>
                      </w:p>
                    </w:txbxContent>
                  </v:textbox>
                </v:rect>
                <v:group id="Group 97" o:spid="_x0000_s1116" style="position:absolute;left:28876;top:12573;width:14923;height:3254" coordorigin="28876,12573"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wdZNMYAAADbAAAADwAAAGRycy9kb3ducmV2LnhtbESPW2vCQBSE3wv+h+UI&#10;faubWFo1ZhURW/ogghcQ3w7Zkwtmz4bsNon/vlso9HGYmW+YdD2YWnTUusqygngSgSDOrK64UHA5&#10;f7zMQTiPrLG2TAoe5GC9Gj2lmGjb85G6ky9EgLBLUEHpfZNI6bKSDLqJbYiDl9vWoA+yLaRusQ9w&#10;U8tpFL1LgxWHhRIb2paU3U/fRsFnj/3mNd51+3u+fdzOb4frPialnsfDZgnC0+D/w3/tL61gMYP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PB1k0xgAAANsA&#10;AAAPAAAAAAAAAAAAAAAAAKoCAABkcnMvZG93bnJldi54bWxQSwUGAAAAAAQABAD6AAAAnQMAAAAA&#10;">
                  <v:shape id="Freeform 198" o:spid="_x0000_s1117" style="position:absolute;left:28876;top:12573;width:10;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vcCMQA&#10;AADcAAAADwAAAGRycy9kb3ducmV2LnhtbESPvW7DMAyE9wJ9B4EFujVSMhSxGzlIC6TN0iE/D8Ba&#10;9A9iUYYlJ87bh0OBbCTuePdxtZ58py40xDawhfnMgCIug2u5tnA6bt+WoGJCdtgFJgs3irAunp9W&#10;mLtw5T1dDqlWEsIxRwtNSn2udSwb8hhnoScWrQqDxyTrUGs34FXCfacXxrxrjy1LQ4M9fTVUng+j&#10;t/BnsOrNfMwW32MWf07bz1+z21v7+jJtPkAlmtLD/H+9c4KfCa08IxPo4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5b3AjEAAAA3AAAAA8AAAAAAAAAAAAAAAAAmAIAAGRycy9k&#10;b3ducmV2LnhtbFBLBQYAAAAABAAEAPUAAACJAwAAAAA=&#10;" path="m284,c127,,,127,,284l,1424v,157,127,284,284,284l7550,1708v156,,283,-127,283,-284l7833,284c7833,127,7706,,7550,l284,xe" fillcolor="#bbe0e3" strokeweight="0">
                    <v:path arrowok="t" o:connecttype="custom" o:connectlocs="34,0;0,34;0,171;34,205;906,205;940,171;940,34;906,0;34,0" o:connectangles="0,0,0,0,0,0,0,0,0" textboxrect="0,0,7833,1708"/>
                  </v:shape>
                  <v:shape id="Freeform 199" o:spid="_x0000_s1118" style="position:absolute;left:28876;top:12573;width:10;height:2;visibility:visible;mso-wrap-style:square;v-text-anchor:top" coordsize="7833,17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d2UMIA&#10;AADcAAAADwAAAGRycy9kb3ducmV2LnhtbERP3WrCMBS+H/gO4Qy8W9M5HFqNohvCYFf+PMCxObbd&#10;kpPSZG306ZfBwLvz8f2e5TpaI3rqfONYwXOWgyAunW64UnA67p5mIHxA1mgck4IreVivRg9LLLQb&#10;eE/9IVQihbAvUEEdQltI6cuaLPrMtcSJu7jOYkiwq6TucEjh1shJnr9Kiw2nhhpbequp/D78WAVt&#10;uR3ibXb+3Mep6Yep4a/304tS48e4WYAIFMNd/O/+0Gn+fA5/z6QL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3ZQwgAAANwAAAAPAAAAAAAAAAAAAAAAAJgCAABkcnMvZG93&#10;bnJldi54bWxQSwUGAAAAAAQABAD1AAAAhwMAAAAA&#10;" path="m284,c127,,,127,,284l,1424v,157,127,284,284,284l7550,1708v156,,283,-127,283,-284l7833,284c7833,127,7706,,7550,l284,xe" filled="f" strokeweight=".25pt">
                    <v:stroke endcap="round"/>
                    <v:path arrowok="t" o:connecttype="custom" o:connectlocs="34,0;0,34;0,171;34,205;906,205;940,171;940,34;906,0;34,0" o:connectangles="0,0,0,0,0,0,0,0,0" textboxrect="0,0,7833,1708"/>
                  </v:shape>
                </v:group>
                <v:rect id="Rectangle 98" o:spid="_x0000_s1119" style="position:absolute;left:33194;top:13287;width:5636;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5MZ3r8A&#10;AADbAAAADwAAAGRycy9kb3ducmV2LnhtbERPS2rDMBDdF3IHMYXsarlehNSxEkohkIZu4uQAgzX+&#10;EGlkJMV2bx8tCl0+3r86LNaIiXwYHCt4z3IQxI3TA3cKbtfj2xZEiMgajWNS8EsBDvvVS4WldjNf&#10;aKpjJ1IIhxIV9DGOpZSh6cliyNxInLjWeYsxQd9J7XFO4dbIIs830uLAqaHHkb56au71wyqQ1/o4&#10;b2vjc3cu2h/zfbq05JRavy6fOxCRlvgv/nOftIKPNDZ9ST9A7p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HkxnevwAAANs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ICT Usage</w:t>
                        </w:r>
                      </w:p>
                    </w:txbxContent>
                  </v:textbox>
                </v:rect>
                <v:group id="Group 99" o:spid="_x0000_s1120" style="position:absolute;left:45720;top:21328;width:14938;height:3270" coordorigin="45720,21328" coordsize="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EdRo3cQAAADbAAAA&#10;DwAAAAAAAAAAAAAAAACqAgAAZHJzL2Rvd25yZXYueG1sUEsFBgAAAAAEAAQA+gAAAJsDAAAAAA==&#10;">
                  <v:shape id="Freeform 196" o:spid="_x0000_s1121" style="position:absolute;left:45720;top:21328;width:9;height:2;visibility:visible;mso-wrap-style:square;v-text-anchor:top" coordsize="7842,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4NnsIA&#10;AADcAAAADwAAAGRycy9kb3ducmV2LnhtbERPTWvCQBC9F/oflil4KbqpB7HRTZCWQsGLjSXgbciO&#10;STQ7G7LbTfz3bqHQ2zze52zzyXQi0OBaywpeFgkI4srqlmsF38eP+RqE88gaO8uk4EYO8uzxYYup&#10;tiN/USh8LWIIuxQVNN73qZSuasigW9ieOHJnOxj0EQ611AOOMdx0cpkkK2mw5djQYE9vDVXX4sco&#10;eA/lM+J4Wo+XcD3sfeCykKzU7GnabUB4mvy/+M/9qeP81xX8PhMvk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Xg2ewgAAANwAAAAPAAAAAAAAAAAAAAAAAJgCAABkcnMvZG93&#10;bnJldi54bWxQSwUGAAAAAAQABAD1AAAAhwMAAAAA&#10;" path="m286,c129,,,127,,284l,1425v,157,129,284,286,284l7559,1709v157,,283,-127,283,-284l7842,284c7842,127,7716,,7559,l286,xe" fillcolor="#bbe0e3" strokeweight="0">
                    <v:path arrowok="t" o:connecttype="custom" o:connectlocs="34,0;0,34;0,172;34,206;907,206;941,172;941,34;907,0;34,0" o:connectangles="0,0,0,0,0,0,0,0,0" textboxrect="0,0,7842,1709"/>
                  </v:shape>
                  <v:shape id="Freeform 197" o:spid="_x0000_s1122" style="position:absolute;left:45720;top:21328;width:9;height:2;visibility:visible;mso-wrap-style:square;v-text-anchor:top" coordsize="7842,17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x7csEA&#10;AADcAAAADwAAAGRycy9kb3ducmV2LnhtbERPTYvCMBC9L/gfwgje1rSKq1ajyMKC4EGtXryNzdgW&#10;m0lpYq3/3iws7G0e73OW685UoqXGlZYVxMMIBHFmdcm5gvPp53MGwnlkjZVlUvAiB+tV72OJibZP&#10;PlKb+lyEEHYJKii8rxMpXVaQQTe0NXHgbrYx6ANscqkbfIZwU8lRFH1JgyWHhgJr+i4ou6cPo2BC&#10;h4Pbu/xy7R7XNo53PItxrNSg320WIDx1/l/8597qMH8+hd9nwgVy9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wse3LBAAAA3AAAAA8AAAAAAAAAAAAAAAAAmAIAAGRycy9kb3du&#10;cmV2LnhtbFBLBQYAAAAABAAEAPUAAACGAwAAAAA=&#10;" path="m286,c129,,,127,,284l,1425v,157,129,284,286,284l7559,1709v157,,283,-127,283,-284l7842,284c7842,127,7716,,7559,l286,xe" filled="f" strokeweight=".25pt">
                    <v:stroke endcap="round"/>
                    <v:path arrowok="t" o:connecttype="custom" o:connectlocs="34,0;0,34;0,172;34,206;907,206;941,172;941,34;907,0;34,0" o:connectangles="0,0,0,0,0,0,0,0,0" textboxrect="0,0,7842,1709"/>
                  </v:shape>
                </v:group>
                <v:rect id="Rectangle 100" o:spid="_x0000_s1123" style="position:absolute;left:50847;top:22431;width:4398;height:168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u/7sIA&#10;AADcAAAADwAAAGRycy9kb3ducmV2LnhtbESPzWoDMQyE74W8g1Ggt8ZODiVs44QQCKSll2z6AGKt&#10;/aG2vNhOdvv21aHQm8SMZj7tDnPw6kEpD5EtrFcGFHET3cCdha/b+WULKhdkhz4yWfihDIf94mmH&#10;lYsTX+lRl05JCOcKLfSljJXWuekpYF7FkVi0NqaARdbUaZdwkvDg9caYVx1wYGnocaRTT813fQ8W&#10;9K0+T9vaJxM/Nu2nf79cW4rWPi/n4xuoQnP5N/9dX5zgG8GXZ2QCvf8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G7/uwgAAANwAAAAPAAAAAAAAAAAAAAAAAJgCAABkcnMvZG93&#10;bnJldi54bWxQSwUGAAAAAAQABAD1AAAAhw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2"/>
                            <w:szCs w:val="22"/>
                          </w:rPr>
                          <w:t xml:space="preserve">Resell   </w:t>
                        </w:r>
                      </w:p>
                    </w:txbxContent>
                  </v:textbox>
                </v:rect>
                <v:rect id="Rectangle 101" o:spid="_x0000_s1124" style="position:absolute;left:12636;top:57689;width:65564;height:3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5fYMAA&#10;AADcAAAADwAAAGRycy9kb3ducmV2LnhtbERPzYrCMBC+C75DGGEvoqkrFKlGEWFh9yRbfYChGdti&#10;MylJrNGn3wgL3ubj+53NLppODOR8a1nBYp6BIK6sbrlWcD59zVYgfEDW2FkmBQ/ysNuORxsstL3z&#10;Lw1lqEUKYV+ggiaEvpDSVw0Z9HPbEyfuYp3BkKCrpXZ4T+Gmk59ZlkuDLaeGBns6NFRdy5tRcJv2&#10;nso2Py5/rs7FfTzRkD+V+pjE/RpEoBje4n/3t07zswW8nkkXyO0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A5fYMAAAADcAAAADwAAAAAAAAAAAAAAAACYAgAAZHJzL2Rvd25y&#10;ZXYueG1sUEsFBgAAAAAEAAQA9QAAAIUDAAAAAA==&#10;" fillcolor="#099" stroked="f"/>
                <v:rect id="Rectangle 102" o:spid="_x0000_s1125" style="position:absolute;left:28924;top:58054;width:32051;height:244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4WEAr8A&#10;AADcAAAADwAAAGRycy9kb3ducmV2LnhtbERPzWoCMRC+C32HMIXeNHEPRVajFEHQ4sW1DzBsZn9o&#10;MlmS6G7f3ghCb/Px/c5mNzkr7hRi71nDcqFAENfe9Nxq+Lke5isQMSEbtJ5Jwx9F2G3fZhssjR/5&#10;QvcqtSKHcCxRQ5fSUEoZ644cxoUfiDPX+OAwZRhaaQKOOdxZWSj1KR32nBs6HGjfUf1b3ZwGea0O&#10;46qyQfnvojnb0/HSkNf64336WoNINKV/8ct9NHm+KuD5TL5Abh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3hYQC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32"/>
                            <w:szCs w:val="32"/>
                          </w:rPr>
                          <w:t xml:space="preserve">Greening Government Commitments   </w:t>
                        </w:r>
                      </w:p>
                    </w:txbxContent>
                  </v:textbox>
                </v:rect>
                <v:rect id="Rectangle 103" o:spid="_x0000_s1126" style="position:absolute;left:12001;top:44878;width:14938;height:6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5BkjMAA&#10;AADcAAAADwAAAGRycy9kb3ducmV2LnhtbERPzYrCMBC+C/sOYQQvsqYqFKlGkQVhPS1WH2BoZtti&#10;MylJrFmffiMI3ubj+53NLppODOR8a1nBfJaBIK6sbrlWcDkfPlcgfEDW2FkmBX/kYbf9GG2w0PbO&#10;JxrKUIsUwr5ABU0IfSGlrxoy6Ge2J07cr3UGQ4KultrhPYWbTi6yLJcGW04NDfb01VB1LW9GwW3a&#10;eyrb/Gd5vDoX9/FMQ/5QajKO+zWIQDG8xS/3t07zsyU8n0kXyO0/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5BkjMAAAADcAAAADwAAAAAAAAAAAAAAAACYAgAAZHJzL2Rvd25y&#10;ZXYueG1sUEsFBgAAAAAEAAQA9QAAAIUDAAAAAA==&#10;" fillcolor="#099" stroked="f"/>
                <v:rect id="Rectangle 104" o:spid="_x0000_s1127" style="position:absolute;left:13874;top:44989;width:11160;height:122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C57b8A&#10;AADcAAAADwAAAGRycy9kb3ducmV2LnhtbERP22oCMRB9F/oPYQp9cxOliKxGKYKgpS+ufsCwmb3Q&#10;ZLIk0d3+fVMo+DaHc53tfnJWPCjE3rOGRaFAENfe9NxquF2P8zWImJANWs+k4Yci7Hcvsy2Wxo98&#10;oUeVWpFDOJaooUtpKKWMdUcOY+EH4sw1PjhMGYZWmoBjDndWLpVaSYc954YOBzp0VH9Xd6dBXqvj&#10;uK5sUP5z2XzZ8+nSkNf67XX62IBINKWn+N99Mnm+eoe/Z/IFcvc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ILnt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Low power efficient design</w:t>
                        </w:r>
                      </w:p>
                    </w:txbxContent>
                  </v:textbox>
                </v:rect>
                <v:rect id="Rectangle 105" o:spid="_x0000_s1128" style="position:absolute;left:13382;top:46243;width:12097;height:122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wcdr8A&#10;AADcAAAADwAAAGRycy9kb3ducmV2LnhtbERP22oCMRB9F/oPYQp9cxOFiqxGKYKgpS+ufsCwmb3Q&#10;ZLIk0d3+fVMo+DaHc53tfnJWPCjE3rOGRaFAENfe9NxquF2P8zWImJANWs+k4Yci7Hcvsy2Wxo98&#10;oUeVWpFDOJaooUtpKKWMdUcOY+EH4sw1PjhMGYZWmoBjDndWLpVaSYc954YOBzp0VH9Xd6dBXqvj&#10;uK5sUP5z2XzZ8+nSkNf67XX62IBINKWn+N99Mnm+eoe/Z/IFcvc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4bBx2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Componentised and modular</w:t>
                        </w:r>
                      </w:p>
                    </w:txbxContent>
                  </v:textbox>
                </v:rect>
                <v:rect id="Rectangle 106" o:spid="_x0000_s1129" style="position:absolute;left:12319;top:47466;width:14144;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6CAb4A&#10;AADcAAAADwAAAGRycy9kb3ducmV2LnhtbERPzWoCMRC+F3yHMEJvNdGDyGoUEQQrvbj6AMNm9geT&#10;yZJEd/v2plDwNh/f72x2o7PiSSF2njXMZwoEceVNx42G2/X4tQIRE7JB65k0/FKE3XbyscHC+IEv&#10;9CxTI3IIxwI1tCn1hZSxaslhnPmeOHO1Dw5ThqGRJuCQw52VC6WW0mHHuaHFng4tVffy4TTIa3kc&#10;VqUNyp8X9Y/9Pl1q8lp/Tsf9GkSiMb3F/+6TyfPVEv6eyRfI7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i+ggG+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Support interoperability for reuse </w:t>
                        </w:r>
                      </w:p>
                    </w:txbxContent>
                  </v:textbox>
                </v:rect>
                <v:rect id="Rectangle 107" o:spid="_x0000_s1130" style="position:absolute;left:12430;top:48720;width:13986;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nmr8A&#10;AADcAAAADwAAAGRycy9kb3ducmV2LnhtbERPzWoCMRC+C32HMIXe3EQPVVajFEHQ0ourDzBsZn9o&#10;MlmS6G7fvikUvM3H9zvb/eSseFCIvWcNi0KBIK696bnVcLse52sQMSEbtJ5Jww9F2O9eZlssjR/5&#10;Qo8qtSKHcCxRQ5fSUEoZ644cxsIPxJlrfHCYMgytNAHHHO6sXCr1Lh32nBs6HOjQUf1d3Z0Gea2O&#10;47qyQfnPZfNlz6dLQ17rt9fpYwMi0ZSe4n/3yeT5agV/z+QL5O4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n8iea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Non over specification of capacity</w:t>
                        </w:r>
                      </w:p>
                    </w:txbxContent>
                  </v:textbox>
                </v:rect>
                <v:rect id="Rectangle 108" o:spid="_x0000_s1131" style="position:absolute;left:14239;top:49974;width:10446;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2z6MIA&#10;AADcAAAADwAAAGRycy9kb3ducmV2LnhtbESPzWoDMQyE74W8g1Ggt8ZODiVs44QQCKSll2z6AGKt&#10;/aG2vNhOdvv21aHQm8SMZj7tDnPw6kEpD5EtrFcGFHET3cCdha/b+WULKhdkhz4yWfihDIf94mmH&#10;lYsTX+lRl05JCOcKLfSljJXWuekpYF7FkVi0NqaARdbUaZdwkvDg9caYVx1wYGnocaRTT813fQ8W&#10;9K0+T9vaJxM/Nu2nf79cW4rWPi/n4xuoQnP5N/9dX5zgG6GVZ2QCvf8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WbbPowgAAANwAAAAPAAAAAAAAAAAAAAAAAJgCAABkcnMvZG93&#10;bnJldi54bWxQSwUGAAAAAAQABAD1AAAAhw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GBS standards Compliant</w:t>
                        </w:r>
                      </w:p>
                    </w:txbxContent>
                  </v:textbox>
                </v:rect>
                <v:rect id="Rectangle 109" o:spid="_x0000_s1132" style="position:absolute;left:28876;top:44878;width:14939;height:6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hTZsEA&#10;AADcAAAADwAAAGRycy9kb3ducmV2LnhtbERP3WrCMBS+F/YO4Qy8kZluQtk6o8hAmFdiuwc4NGdt&#10;sTkpSazRpzeC4N35+H7Pch1NL0ZyvrOs4H2egSCure64UfBXbd8+QfiArLG3TAou5GG9epkssdD2&#10;zAcay9CIFMK+QAVtCEMhpa9bMujndiBO3L91BkOCrpHa4TmFm15+ZFkuDXacGloc6Kel+liejILT&#10;bPBUdvl+sTs6FzexojG/KjV9jZtvEIFieIof7l+d5mdfcH8mXSBX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54U2bBAAAA3AAAAA8AAAAAAAAAAAAAAAAAmAIAAGRycy9kb3du&#10;cmV2LnhtbFBLBQYAAAAABAAEAPUAAACGAwAAAAA=&#10;" fillcolor="#099" stroked="f"/>
                <v:rect id="Rectangle 110" o:spid="_x0000_s1133" style="position:absolute;left:32004;top:44989;width:8604;height:122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cIpM8IA&#10;AADcAAAADwAAAGRycy9kb3ducmV2LnhtbESPT2sCMRDF74V+hzCF3mpWDyKrUaQgqHhx7QcYNrN/&#10;MJksSequ3945FHqb4b157zeb3eSdelBMfWAD81kBirgOtufWwM/t8LUClTKyRReYDDwpwW77/rbB&#10;0oaRr/SocqskhFOJBrqch1LrVHfkMc3CQCxaE6LHLGtstY04Srh3elEUS+2xZ2nocKDvjup79esN&#10;6Ft1GFeVi0U4L5qLOx2vDQVjPj+m/RpUpin/m/+uj1bw54Ivz8gEev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wikzwgAAANwAAAAPAAAAAAAAAAAAAAAAAJgCAABkcnMvZG93&#10;bnJldi54bWxQSwUGAAAAAAQABAD1AAAAhw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Power management </w:t>
                        </w:r>
                      </w:p>
                    </w:txbxContent>
                  </v:textbox>
                </v:rect>
                <v:rect id="Rectangle 111" o:spid="_x0000_s1134" style="position:absolute;left:29511;top:46243;width:13573;height:122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o6MqL4A&#10;AADcAAAADwAAAGRycy9kb3ducmV2LnhtbERPzYrCMBC+C75DGGFvmtbDItUoIggqXqz7AEMz/cFk&#10;UpJo69ubhYW9zcf3O5vdaI14kQ+dYwX5IgNBXDndcaPg536cr0CEiKzROCYFbwqw204nGyy0G/hG&#10;rzI2IoVwKFBBG2NfSBmqliyGheuJE1c7bzEm6BupPQ4p3Bq5zLJvabHj1NBiT4eWqkf5tArkvTwO&#10;q9L4zF2W9dWcT7eanFJfs3G/BhFpjP/iP/dJp/l5Dr/PpAvk9g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KOjKi+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Consolidated/Virtualised/Shared</w:t>
                        </w:r>
                      </w:p>
                    </w:txbxContent>
                  </v:textbox>
                </v:rect>
                <v:rect id="Rectangle 112" o:spid="_x0000_s1135" style="position:absolute;left:32099;top:47466;width:8477;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wS374A&#10;AADcAAAADwAAAGRycy9kb3ducmV2LnhtbERPzYrCMBC+C75DGGFvmtrDItUoIggqXqz7AEMz/cFk&#10;UpJo69ubhYW9zcf3O5vdaI14kQ+dYwXLRQaCuHK640bBz/04X4EIEVmjcUwK3hRgt51ONlhoN/CN&#10;XmVsRArhUKCCNsa+kDJULVkMC9cTJ6523mJM0DdSexxSuDUyz7JvabHj1NBiT4eWqkf5tArkvTwO&#10;q9L4zF3y+mrOp1tNTqmv2bhfg4g0xn/xn/uk0/xlDr/PpAvk9g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JcEt++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EU Code of Conduct </w:t>
                        </w:r>
                      </w:p>
                    </w:txbxContent>
                  </v:textbox>
                </v:rect>
                <v:rect id="Rectangle 113" o:spid="_x0000_s1136" style="position:absolute;left:30876;top:48720;width:10795;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C3RL4A&#10;AADcAAAADwAAAGRycy9kb3ducmV2LnhtbERP24rCMBB9X/Afwgi+rakuLFKNIoKgiy9WP2BophdM&#10;JiWJtv69EYR9m8O5zmozWCMe5EPrWMFsmoEgLp1uuVZwvey/FyBCRNZoHJOCJwXYrEdfK8y16/lM&#10;jyLWIoVwyFFBE2OXSxnKhiyGqeuIE1c5bzEm6GupPfYp3Bo5z7JfabHl1NBgR7uGyltxtwrkpdj3&#10;i8L4zP3Nq5M5Hs4VOaUm42G7BBFpiP/ij/ug0/zZD7yfSRfI9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0Qt0S+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Smarter working practices</w:t>
                        </w:r>
                      </w:p>
                    </w:txbxContent>
                  </v:textbox>
                </v:rect>
                <v:rect id="Rectangle 114" o:spid="_x0000_s1137" style="position:absolute;left:29114;top:49974;width:14320;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kvML4A&#10;AADcAAAADwAAAGRycy9kb3ducmV2LnhtbERP24rCMBB9X/Afwgi+ramyLFKNIoKgiy9WP2BophdM&#10;JiWJtv69EYR9m8O5zmozWCMe5EPrWMFsmoEgLp1uuVZwvey/FyBCRNZoHJOCJwXYrEdfK8y16/lM&#10;jyLWIoVwyFFBE2OXSxnKhiyGqeuIE1c5bzEm6GupPfYp3Bo5z7JfabHl1NBgR7uGyltxtwrkpdj3&#10;i8L4zP3Nq5M5Hs4VOaUm42G7BBFpiP/ij/ug0/zZD7yfSRfI9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JL5LzC+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Exploit ICT for wider Green benefit</w:t>
                        </w:r>
                      </w:p>
                    </w:txbxContent>
                  </v:textbox>
                </v:rect>
                <v:rect id="Rectangle 115" o:spid="_x0000_s1138" style="position:absolute;left:46402;top:44878;width:14939;height:6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zPvsEA&#10;AADcAAAADwAAAGRycy9kb3ducmV2LnhtbERP3WrCMBS+F/YO4Qy8EU11rEg1igwG82qs9QEOzbEt&#10;NicliTXb0y+C4N35+H7Pdh9NL0ZyvrOsYLnIQBDXVnfcKDhVn/M1CB+QNfaWScEvedjvXiZbLLS9&#10;8Q+NZWhECmFfoII2hKGQ0tctGfQLOxAn7mydwZCga6R2eEvhpperLMulwY5TQ4sDfbRUX8qrUXCd&#10;DZ7KLv9+O16ci4dY0Zj/KTV9jYcNiEAxPMUP95dO85fvcH8mXSB3/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rsz77BAAAA3AAAAA8AAAAAAAAAAAAAAAAAmAIAAGRycy9kb3du&#10;cmV2LnhtbFBLBQYAAAAABAAEAPUAAACGAwAAAAA=&#10;" fillcolor="#099" stroked="f"/>
                <v:rect id="Rectangle 116" o:spid="_x0000_s1139" style="position:absolute;left:50260;top:45640;width:7159;height:1223;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cU3L4A&#10;AADcAAAADwAAAGRycy9kb3ducmV2LnhtbERPy6rCMBDdC/5DGOHuNNWFSDWKCIJX7sbqBwzN9IHJ&#10;pCTR9v69EQR3czjP2ewGa8STfGgdK5jPMhDEpdMt1wpu1+N0BSJEZI3GMSn4pwC77Xi0wVy7ni/0&#10;LGItUgiHHBU0MXa5lKFsyGKYuY44cZXzFmOCvpbaY5/CrZGLLFtKiy2nhgY7OjRU3ouHVSCvxbFf&#10;FcZn7ryo/szv6VKRU+pnMuzXICIN8Sv+uE86zZ8v4f1MukBuX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1nFNy+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Extend Life of ICT</w:t>
                        </w:r>
                      </w:p>
                    </w:txbxContent>
                  </v:textbox>
                </v:rect>
                <v:rect id="Rectangle 117" o:spid="_x0000_s1140" style="position:absolute;left:50530;top:46863;width:6651;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uxR78A&#10;AADcAAAADwAAAGRycy9kb3ducmV2LnhtbERPzYrCMBC+L/gOYQRva6qHXalGEUHQxYvVBxia6Q8m&#10;k5JEW9/eCMLe5uP7ndVmsEY8yIfWsYLZNANBXDrdcq3getl/L0CEiKzROCYFTwqwWY++Vphr1/OZ&#10;HkWsRQrhkKOCJsYulzKUDVkMU9cRJ65y3mJM0NdSe+xTuDVynmU/0mLLqaHBjnYNlbfibhXIS7Hv&#10;F4XxmfubVydzPJwrckpNxsN2CSLSEP/FH/dBp/mzX3g/ky6Q6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iK7FH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Cradle to Cradle</w:t>
                        </w:r>
                      </w:p>
                    </w:txbxContent>
                  </v:textbox>
                </v:rect>
                <v:rect id="Rectangle 118" o:spid="_x0000_s1141" style="position:absolute;left:48434;top:48085;width:1064;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7QlNcIA&#10;AADcAAAADwAAAGRycy9kb3ducmV2LnhtbESPT2sCMRDF74V+hzCF3mpWDyKrUaQgqHhx7QcYNrN/&#10;MJksSequ3945FHqb4b157zeb3eSdelBMfWAD81kBirgOtufWwM/t8LUClTKyRReYDDwpwW77/rbB&#10;0oaRr/SocqskhFOJBrqch1LrVHfkMc3CQCxaE6LHLGtstY04Srh3elEUS+2xZ2nocKDvjup79esN&#10;6Ft1GFeVi0U4L5qLOx2vDQVjPj+m/RpUpin/m/+uj1bw50Irz8gEev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tCU1wgAAANwAAAAPAAAAAAAAAAAAAAAAAJgCAABkcnMvZG93&#10;bnJldi54bWxQSwUGAAAAAAQABAD1AAAAhw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Re</w:t>
                        </w:r>
                      </w:p>
                    </w:txbxContent>
                  </v:textbox>
                </v:rect>
                <v:rect id="Rectangle 119" o:spid="_x0000_s1142" style="position:absolute;left:49530;top:48085;width:317;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PiArr8A&#10;AADcAAAADwAAAGRycy9kb3ducmV2LnhtbERPzYrCMBC+L/gOYQRva6qHxa1GEUHQxYvVBxia6Q8m&#10;k5JEW9/eCMLe5uP7ndVmsEY8yIfWsYLZNANBXDrdcq3getl/L0CEiKzROCYFTwqwWY++Vphr1/OZ&#10;HkWsRQrhkKOCJsYulzKUDVkMU9cRJ65y3mJM0NdSe+xTuDVynmU/0mLLqaHBjnYNlbfibhXIS7Hv&#10;F4XxmfubVydzPJwrckpNxsN2CSLSEP/FH/dBp/mzX3g/ky6Q6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8+ICu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v:textbox>
                </v:rect>
                <v:rect id="Rectangle 120" o:spid="_x0000_s1143" style="position:absolute;left:49831;top:48085;width:2778;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7jjsMA&#10;AADcAAAADwAAAGRycy9kb3ducmV2LnhtbESPzWrDMBCE74W+g9hCbo1cH0pwo4RSMLillzh5gMVa&#10;/1BpZSQ1dt++ewjktsvMzny7P67eqSvFNAU28LItQBF3wU48GLic6+cdqJSRLbrAZOCPEhwPjw97&#10;rGxY+ETXNg9KQjhVaGDMea60Tt1IHtM2zMSi9SF6zLLGQduIi4R7p8uieNUeJ5aGEWf6GKn7aX+9&#10;AX1u62XXuliEr7L/dp/NqadgzOZpfX8DlWnNd/PturGCXwq+PCMT6M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67jjsMAAADcAAAADwAAAAAAAAAAAAAAAACYAgAAZHJzL2Rv&#10;d25yZXYueG1sUEsFBgAAAAAEAAQA9QAAAIg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use, re</w:t>
                        </w:r>
                      </w:p>
                    </w:txbxContent>
                  </v:textbox>
                </v:rect>
                <v:rect id="Rectangle 121" o:spid="_x0000_s1144" style="position:absolute;left:52673;top:48085;width:317;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JGFb4A&#10;AADcAAAADwAAAGRycy9kb3ducmV2LnhtbERPzYrCMBC+C75DGGFvmtrDItUoIggqXqz7AEMz/cFk&#10;UpJo69ubhYW9zcf3O5vdaI14kQ+dYwXLRQaCuHK640bBz/04X4EIEVmjcUwK3hRgt51ONlhoN/CN&#10;XmVsRArhUKCCNsa+kDJULVkMC9cTJ6523mJM0DdSexxSuDUyz7JvabHj1NBiT4eWqkf5tArkvTwO&#10;q9L4zF3y+mrOp1tNTqmv2bhfg4g0xn/xn/uk0/x8Cb/PpAvk9g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ziRhW+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v:textbox>
                </v:rect>
                <v:rect id="Rectangle 122" o:spid="_x0000_s1145" style="position:absolute;left:52974;top:48085;width:2715;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DYYr8A&#10;AADcAAAADwAAAGRycy9kb3ducmV2LnhtbERPzYrCMBC+C75DGGFvNt0eFqlGkQXBXbxYfYChmf5g&#10;MilJ1nbf3giCt/n4fmezm6wRd/Khd6zgM8tBENdO99wquF4OyxWIEJE1Gsek4J8C7Lbz2QZL7UY+&#10;072KrUghHEpU0MU4lFKGuiOLIXMDceIa5y3GBH0rtccxhVsjizz/khZ7Tg0dDvTdUX2r/qwCeakO&#10;46oyPne/RXMyP8dzQ06pj8W0X4OINMW3+OU+6jS/KOD5TLpAbh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8MNhi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sell, re</w:t>
                        </w:r>
                      </w:p>
                    </w:txbxContent>
                  </v:textbox>
                </v:rect>
                <v:rect id="Rectangle 123" o:spid="_x0000_s1146" style="position:absolute;left:55753;top:48085;width:317;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3x9+b8A&#10;AADcAAAADwAAAGRycy9kb3ducmV2LnhtbERP24rCMBB9F/yHMMK+aWqFRbpGEUFQ2RfrfsDQTC+Y&#10;TEoSbf17s7Cwb3M419nsRmvEk3zoHCtYLjIQxJXTHTcKfm7H+RpEiMgajWNS8KIAu+10ssFCu4Gv&#10;9CxjI1IIhwIVtDH2hZShasliWLieOHG18xZjgr6R2uOQwq2ReZZ9Sosdp4YWezq0VN3Lh1Ugb+Vx&#10;WJfGZ+6S19/mfLrW5JT6mI37LxCRxvgv/nOfdJqfr+D3mXSB3L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TfH35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w:t>
                        </w:r>
                      </w:p>
                    </w:txbxContent>
                  </v:textbox>
                </v:rect>
                <v:rect id="Rectangle 124" o:spid="_x0000_s1147" style="position:absolute;left:56054;top:48085;width:3270;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Xljb8A&#10;AADcAAAADwAAAGRycy9kb3ducmV2LnhtbERP24rCMBB9F/yHMMK+aWqRRbpGEUFQ2RfrfsDQTC+Y&#10;TEoSbf17s7Cwb3M419nsRmvEk3zoHCtYLjIQxJXTHTcKfm7H+RpEiMgajWNS8KIAu+10ssFCu4Gv&#10;9CxjI1IIhwIVtDH2hZShasliWLieOHG18xZjgr6R2uOQwq2ReZZ9Sosdp4YWezq0VN3Lh1Ugb+Vx&#10;WJfGZ+6S19/mfLrW5JT6mI37LxCRxvgv/nOfdJqfr+D3mXSB3L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leWN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deploy  </w:t>
                        </w:r>
                      </w:p>
                    </w:txbxContent>
                  </v:textbox>
                </v:rect>
                <v:rect id="Rectangle 125" o:spid="_x0000_s1148" style="position:absolute;left:49736;top:49339;width:8176;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lAFr8A&#10;AADcAAAADwAAAGRycy9kb3ducmV2LnhtbERP24rCMBB9F/yHMMK+aWrBRbpGEUFQ2RfrfsDQTC+Y&#10;TEoSbf17s7Cwb3M419nsRmvEk3zoHCtYLjIQxJXTHTcKfm7H+RpEiMgajWNS8KIAu+10ssFCu4Gv&#10;9CxjI1IIhwIVtDH2hZShasliWLieOHG18xZjgr6R2uOQwq2ReZZ9Sosdp4YWezq0VN3Lh1Ugb+Vx&#10;WJfGZ+6S19/mfLrW5JT6mI37LxCRxvgv/nOfdJqfr+D3mXSB3L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z2UAW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Asset management </w:t>
                        </w:r>
                      </w:p>
                    </w:txbxContent>
                  </v:textbox>
                </v:rect>
                <v:rect id="Rectangle 126" o:spid="_x0000_s1149" style="position:absolute;left:63722;top:45085;width:14938;height:6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KbdMEA&#10;AADcAAAADwAAAGRycy9kb3ducmV2LnhtbERPS2rDMBDdF3IHMYVsSizXBVNcKyEECumq1O4BBmti&#10;m1gjIymO0tNHhUJ383jfqXfRTGIh50fLCp6zHARxZ/XIvYLv9n3zCsIHZI2TZVJwIw+77eqhxkrb&#10;K3/R0oRepBD2FSoYQpgrKX03kEGf2Zk4cSfrDIYEXS+1w2sKN5Ms8ryUBkdODQPOdBioOzcXo+Dy&#10;NHtqxvLz5ePsXNzHlpbyR6n1Y9y/gQgUw7/4z33UaX5Rwu8z6QK5v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RSm3TBAAAA3AAAAA8AAAAAAAAAAAAAAAAAmAIAAGRycy9kb3du&#10;cmV2LnhtbFBLBQYAAAAABAAEAPUAAACGAwAAAAA=&#10;" fillcolor="#099" stroked="f"/>
                <v:rect id="Rectangle 127" o:spid="_x0000_s1150" style="position:absolute;left:64166;top:46863;width:13097;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d7+r8A&#10;AADcAAAADwAAAGRycy9kb3ducmV2LnhtbERPzYrCMBC+C75DGGFvmtqDK12jiCCo7MW6DzA00x9M&#10;JiWJtr69WVjY23x8v7PZjdaIJ/nQOVawXGQgiCunO24U/NyO8zWIEJE1Gsek4EUBdtvpZIOFdgNf&#10;6VnGRqQQDgUqaGPsCylD1ZLFsHA9ceJq5y3GBH0jtcchhVsj8yxbSYsdp4YWezq0VN3Lh1Ugb+Vx&#10;WJfGZ+6S19/mfLrW5JT6mI37LxCRxvgv/nOfdJqff8LvM+kCuX0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sR3v6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Removal of hazardous material </w:t>
                        </w:r>
                      </w:p>
                    </w:txbxContent>
                  </v:textbox>
                </v:rect>
                <v:rect id="Rectangle 128" o:spid="_x0000_s1151" style="position:absolute;left:67452;top:48085;width:6509;height:122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djviMMA&#10;AADcAAAADwAAAGRycy9kb3ducmV2LnhtbESPzWrDMBCE74W+g9hCbo1cH0pwo4RSMLillzh5gMVa&#10;/1BpZSQ1dt++ewjktsvMzny7P67eqSvFNAU28LItQBF3wU48GLic6+cdqJSRLbrAZOCPEhwPjw97&#10;rGxY+ETXNg9KQjhVaGDMea60Tt1IHtM2zMSi9SF6zLLGQduIi4R7p8uieNUeJ5aGEWf6GKn7aX+9&#10;AX1u62XXuliEr7L/dp/NqadgzOZpfX8DlWnNd/PturGCXwqtPCMT6M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djviMMAAADcAAAADwAAAAAAAAAAAAAAAACYAgAAZHJzL2Rv&#10;d25yZXYueG1sUEsFBgAAAAAEAAQA9QAAAIg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6"/>
                            <w:szCs w:val="16"/>
                          </w:rPr>
                          <w:t xml:space="preserve">WEEE Directive </w:t>
                        </w:r>
                      </w:p>
                    </w:txbxContent>
                  </v:textbox>
                </v:rect>
                <v:rect id="Rectangle 129" o:spid="_x0000_s1152" style="position:absolute;left:3143;top:45275;width:7064;height:1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RKE78A&#10;AADcAAAADwAAAGRycy9kb3ducmV2LnhtbERPzYrCMBC+C/sOYRa8aWoPi1uNIoKgixerDzA00x9M&#10;JiWJtvv2G0HY23x8v7PejtaIJ/nQOVawmGcgiCunO24U3K6H2RJEiMgajWNS8EsBtpuPyRoL7Qa+&#10;0LOMjUghHApU0MbYF1KGqiWLYe564sTVzluMCfpGao9DCrdG5ln2JS12nBpa7GnfUnUvH1aBvJaH&#10;YVkan7mfvD6b0/FSk1Nq+jnuViAijfFf/HYfdZqff8PrmXSB3Pw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ylEoT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 xml:space="preserve">Green ICT </w:t>
                        </w:r>
                      </w:p>
                    </w:txbxContent>
                  </v:textbox>
                </v:rect>
                <v:rect id="Rectangle 130" o:spid="_x0000_s1153" style="position:absolute;left:3143;top:47275;width:6651;height:198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d1U8MA&#10;AADcAAAADwAAAGRycy9kb3ducmV2LnhtbESP3WoCMRCF74W+Q5hC7zRbCyJbo5SCoMUbVx9g2Mz+&#10;0GSyJKm7vn3nQvBuhnPmnG82u8k7daOY+sAG3hcFKOI62J5bA9fLfr4GlTKyRReYDNwpwW77Mttg&#10;acPIZ7pVuVUSwqlEA13OQ6l1qjvymBZhIBatCdFjljW22kYcJdw7vSyKlfbYszR0ONB3R/Vv9ecN&#10;6Eu1H9eVi0X4WTYndzycGwrGvL1OX5+gMk35aX5cH6zgfwi+PCMT6O0/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nd1U8MAAADcAAAADwAAAAAAAAAAAAAAAACYAgAAZHJzL2Rv&#10;d25yZXYueG1sUEsFBgAAAAAEAAQA9QAAAIg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Principles</w:t>
                        </w:r>
                      </w:p>
                    </w:txbxContent>
                  </v:textbox>
                </v:rect>
                <v:shape id="Freeform 131" o:spid="_x0000_s1154" style="position:absolute;left:39909;top:51816;width:10383;height:5222;visibility:visible;mso-wrap-style:square;v-text-anchor:top" coordsize="654,3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UyesQA&#10;AADcAAAADwAAAGRycy9kb3ducmV2LnhtbERPS2sCMRC+F/wPYYRepGbXUilbo9hioacu9YH0NmzG&#10;zepmsiSpbv+9KQi9zcf3nNmit604kw+NYwX5OANBXDndcK1gu3l/eAYRIrLG1jEp+KUAi/ngboaF&#10;dhf+ovM61iKFcChQgYmxK6QMlSGLYew64sQdnLcYE/S11B4vKdy2cpJlU2mx4dRgsKM3Q9Vp/WMV&#10;HJ/K76r53O3L7YjQ56VZ6dGrUvfDfvkCIlIf/8U394dO8x9z+HsmXSDn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ZVMnrEAAAA3AAAAA8AAAAAAAAAAAAAAAAAmAIAAGRycy9k&#10;b3ducmV2LnhtbFBLBQYAAAAABAAEAPUAAACJAwAAAAA=&#10;" path="m,247r163,l163,,491,r,247l654,247,327,329,,247xe" fillcolor="#099" stroked="f">
                  <v:path arrowok="t" o:connecttype="custom" o:connectlocs="0,392113;258763,392113;258763,0;779463,0;779463,392113;1038225,392113;519113,522288;0,392113" o:connectangles="0,0,0,0,0,0,0,0" textboxrect="0,0,654,329"/>
                </v:shape>
                <v:group id="Group 132" o:spid="_x0000_s1155" style="position:absolute;left:2508;top:27082;width:78549;height:14399" coordorigin="2508,27082" coordsize="49,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o2aw3CAAAA3AAAAA8A&#10;AAAAAAAAAAAAAAAAqgIAAGRycy9kb3ducmV2LnhtbFBLBQYAAAAABAAEAPoAAACZAwAAAAA=&#10;">
                  <v:shape id="Freeform 194" o:spid="_x0000_s1156" style="position:absolute;left:2508;top:27082;width:49;height:8;visibility:visible;mso-wrap-style:square;v-text-anchor:top" coordsize="20617,308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uuXcEA&#10;AADcAAAADwAAAGRycy9kb3ducmV2LnhtbERPzWoCMRC+F3yHMIK3mrRI0a1RakUo1IvWB5hupsni&#10;ZrJuoru+fSMI3ubj+535sve1uFAbq8AaXsYKBHEZTMVWw+Fn8zwFEROywTowabhShOVi8DTHwoSO&#10;d3TZJytyCMcCNbiUmkLKWDryGMehIc7cX2g9pgxbK02LXQ73tXxV6k16rDg3OGzo01F53J+9hvR7&#10;sNO1us5W212Y2O6k5Lc7aj0a9h/vIBL16SG+u79Mnj+bwO2ZfIF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ALrl3BAAAA3AAAAA8AAAAAAAAAAAAAAAAAmAIAAGRycy9kb3du&#10;cmV2LnhtbFBLBQYAAAAABAAEAPUAAACGAwAAAAA=&#10;" path="m511,c229,,,230,,513l,2569v,284,229,514,511,514l20105,3083v283,,512,-230,512,-514l20617,513c20617,230,20388,,20105,l511,xe" fillcolor="#bbe0e3" strokeweight="0">
                    <v:path arrowok="t" o:connecttype="custom" o:connectlocs="123,0;0,123;0,618;123,742;4825,742;4948,618;4948,123;4825,0;123,0" o:connectangles="0,0,0,0,0,0,0,0,0" textboxrect="0,0,20617,3083"/>
                  </v:shape>
                  <v:shape id="Freeform 195" o:spid="_x0000_s1157" style="position:absolute;left:2508;top:27082;width:49;height:8;visibility:visible;mso-wrap-style:square;v-text-anchor:top" coordsize="20617,308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HvrcIA&#10;AADcAAAADwAAAGRycy9kb3ducmV2LnhtbERPS2sCMRC+C/6HMEIvotkWKnU1SrEUPNSDWuh13Mw+&#10;dDNZktRN/70RhN7m43vOch1NK67kfGNZwfM0A0FcWN1wpeD7+Dl5A+EDssbWMin4Iw/r1XCwxFzb&#10;nvd0PYRKpBD2OSqoQ+hyKX1Rk0E/tR1x4krrDIYEXSW1wz6Fm1a+ZNlMGmw4NdTY0aam4nL4NQrG&#10;5fhrd/xwP7bbnbZ47mO56aNST6P4vgARKIZ/8cO91Wn+/BXuz6QL5Oo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yke+twgAAANwAAAAPAAAAAAAAAAAAAAAAAJgCAABkcnMvZG93&#10;bnJldi54bWxQSwUGAAAAAAQABAD1AAAAhwMAAAAA&#10;" path="m511,c229,,,230,,513l,2569v,284,229,514,511,514l20105,3083v283,,512,-230,512,-514l20617,513c20617,230,20388,,20105,l511,xe" filled="f" strokeweight=".25pt">
                    <v:stroke endcap="round"/>
                    <v:path arrowok="t" o:connecttype="custom" o:connectlocs="123,0;0,123;0,618;123,742;4825,742;4948,618;4948,123;4825,0;123,0" o:connectangles="0,0,0,0,0,0,0,0,0" textboxrect="0,0,20617,3083"/>
                  </v:shape>
                </v:group>
                <v:rect id="Rectangle 133" o:spid="_x0000_s1158" style="position:absolute;left:3143;top:31305;width:8207;height:1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XrJL4A&#10;AADcAAAADwAAAGRycy9kb3ducmV2LnhtbERP24rCMBB9X/Afwgi+rakKi1SjiCC44ovVDxia6QWT&#10;SUmi7f69EYR9m8O5zno7WCOe5EPrWMFsmoEgLp1uuVZwux6+lyBCRNZoHJOCPwqw3Yy+1phr1/OF&#10;nkWsRQrhkKOCJsYulzKUDVkMU9cRJ65y3mJM0NdSe+xTuDVynmU/0mLLqaHBjvYNlffiYRXIa3Ho&#10;l4XxmTvNq7P5PV4qckpNxsNuBSLSEP/FH/dRp/mLBbyfSRfIz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Fal6yS+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ICT Strategy</w:t>
                        </w:r>
                      </w:p>
                    </w:txbxContent>
                  </v:textbox>
                </v:rect>
                <v:rect id="Rectangle 134" o:spid="_x0000_s1159" style="position:absolute;left:3143;top:33210;width:8715;height:1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UxzUL8A&#10;AADcAAAADwAAAGRycy9kb3ducmV2LnhtbERP24rCMBB9F/yHMIJvmqrLItUoIgi67IvVDxia6QWT&#10;SUmirX+/WVjYtzmc62z3gzXiRT60jhUs5hkI4tLplmsF99tptgYRIrJG45gUvCnAfjcebTHXrucr&#10;vYpYixTCIUcFTYxdLmUoG7IY5q4jTlzlvMWYoK+l9tincGvkMss+pcWWU0ODHR0bKh/F0yqQt+LU&#10;rwvjM/e1rL7N5XytyCk1nQyHDYhIQ/wX/7nPOs1ffcDvM+kCufs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ZTHNQ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b/>
                            <w:bCs/>
                            <w:color w:val="000000"/>
                            <w:kern w:val="24"/>
                            <w:sz w:val="26"/>
                            <w:szCs w:val="26"/>
                          </w:rPr>
                          <w:t>Components</w:t>
                        </w:r>
                      </w:p>
                    </w:txbxContent>
                  </v:textbox>
                </v:rect>
                <v:group id="Group 135" o:spid="_x0000_s1160" style="position:absolute;left:13303;top:27987;width:12970;height:2620" coordorigin="13303,27987"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V3/N5wwAAANwAAAAP&#10;AAAAAAAAAAAAAAAAAKoCAABkcnMvZG93bnJldi54bWxQSwUGAAAAAAQABAD6AAAAmgMAAAAA&#10;">
                  <v:shape id="Freeform 192" o:spid="_x0000_s1161" style="position:absolute;left:13303;top:27987;width:8;height:2;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YNJ8MA&#10;AADcAAAADwAAAGRycy9kb3ducmV2LnhtbERPTWvCQBC9C/6HZYTedFMLYlNXKYIiSBGT9tDbkB2T&#10;0Ozskl1j7K93BcHbPN7nLFa9aURHra8tK3idJCCIC6trLhV855vxHIQPyBoby6TgSh5Wy+Fggam2&#10;Fz5Sl4VSxBD2KSqoQnCplL6oyKCfWEccuZNtDYYI21LqFi8x3DRymiQzabDm2FCho3VFxV92Ngr+&#10;37JTt/362f9ScOXm0M9yl6NSL6P+8wNEoD48xQ/3Tsf571O4PxMvkM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YNJ8MAAADcAAAADwAAAAAAAAAAAAAAAACYAgAAZHJzL2Rv&#10;d25yZXYueG1sUEsFBgAAAAAEAAQA9QAAAIgDAAAAAA==&#10;" path="m227,c102,,,103,,229r,910c,1265,102,1367,227,1367r6354,c6707,1367,6808,1265,6808,1139r,-910c6808,103,6707,,6581,l227,xe" fillcolor="#06f" strokeweight="0">
                    <v:path arrowok="t" o:connecttype="custom" o:connectlocs="27,0;0,28;0,137;27,165;790,165;817,137;817,28;790,0;27,0" o:connectangles="0,0,0,0,0,0,0,0,0" textboxrect="0,0,6808,1367"/>
                  </v:shape>
                  <v:shape id="Freeform 193" o:spid="_x0000_s1162" style="position:absolute;left:13303;top:27987;width:8;height:2;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PAR8MA&#10;AADcAAAADwAAAGRycy9kb3ducmV2LnhtbERPzWoCMRC+C32HMIVeimbVVu1qFGlRvPTgzwOMm+lm&#10;MZksm7hu394UCt7m4/udxapzVrTUhMqzguEgA0FceF1xqeB03PRnIEJE1mg9k4JfCrBaPvUWmGt/&#10;4z21h1iKFMIhRwUmxjqXMhSGHIaBr4kT9+MbhzHBppS6wVsKd1aOsmwiHVacGgzW9GmouByuTsH2&#10;3K7N23Y6lqz3X+/2+zqz1atSL8/deg4iUhcf4n/3Tqf5H2P4eyZdIJ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XPAR8MAAADcAAAADwAAAAAAAAAAAAAAAACYAgAAZHJzL2Rv&#10;d25yZXYueG1sUEsFBgAAAAAEAAQA9QAAAIgDAAAAAA==&#10;" path="m227,c102,,,103,,229r,910c,1265,102,1367,227,1367r6354,c6707,1367,6808,1265,6808,1139r,-910c6808,103,6707,,6581,l227,xe" filled="f" strokeweight=".25pt">
                    <v:stroke endcap="round"/>
                    <v:path arrowok="t" o:connecttype="custom" o:connectlocs="27,0;0,28;0,137;27,165;790,165;817,137;817,28;790,0;27,0" o:connectangles="0,0,0,0,0,0,0,0,0" textboxrect="0,0,6808,1367"/>
                  </v:shape>
                </v:group>
                <v:rect id="Rectangle 136" o:spid="_x0000_s1163" style="position:absolute;left:16462;top:28971;width:6112;height:136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JIvL4A&#10;AADcAAAADwAAAGRycy9kb3ducmV2LnhtbERP24rCMBB9X/Afwgi+rakKItUoIgiu+GL1A4ZmesFk&#10;UpJou39vhIV9m8O5zmY3WCNe5EPrWMFsmoEgLp1uuVZwvx2/VyBCRNZoHJOCXwqw246+Nphr1/OV&#10;XkWsRQrhkKOCJsYulzKUDVkMU9cRJ65y3mJM0NdSe+xTuDVynmVLabHl1NBgR4eGykfxtArkrTj2&#10;q8L4zJ3n1cX8nK4VOaUm42G/BhFpiP/iP/dJp/mLJXyeSRfI7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bSSLy+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Procurement</w:t>
                        </w:r>
                      </w:p>
                    </w:txbxContent>
                  </v:textbox>
                </v:rect>
                <v:group id="Group 137" o:spid="_x0000_s1164" style="position:absolute;left:13303;top:31273;width:12970;height:2604" coordorigin="13303,3127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kHIlcQAAADcAAAADwAAAGRycy9kb3ducmV2LnhtbERPS2vCQBC+C/0PyxR6&#10;M5s01JY0q4jU0oMU1ELpbciOSTA7G7JrHv/eFQre5uN7Tr4aTSN66lxtWUESxSCIC6trLhX8HLfz&#10;NxDOI2tsLJOCiRyslg+zHDNtB95Tf/ClCCHsMlRQed9mUrqiIoMusi1x4E62M+gD7EqpOxxCuGnk&#10;cxwvpMGaQ0OFLW0qKs6Hi1HwOeCwTpOPfnc+baa/48v37y4hpZ4ex/U7CE+jv4v/3V86zE9f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CkHIlcQAAADcAAAA&#10;DwAAAAAAAAAAAAAAAACqAgAAZHJzL2Rvd25yZXYueG1sUEsFBgAAAAAEAAQA+gAAAJsDAAAAAA==&#10;">
                  <v:shape id="Freeform 190" o:spid="_x0000_s1165" style="position:absolute;left:13303;top:31273;width:8;height:2;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g2y8YA&#10;AADcAAAADwAAAGRycy9kb3ducmV2LnhtbESPQWvCQBCF7wX/wzJCb3VjC1JTVxHBIpQiTdpDb0N2&#10;TILZ2SW7xrS/3jkUepvhvXnvm9VmdJ0aqI+tZwPzWQaKuPK25drAZ7l/eAYVE7LFzjMZ+KEIm/Xk&#10;boW59Vf+oKFItZIQjjkaaFIKudaxashhnPlALNrJ9w6TrH2tbY9XCXedfsyyhXbYsjQ0GGjXUHUu&#10;Ls7A71NxGl7fv96+KYV6fxwXZSjRmPvpuH0BlWhM/+a/64MV/KXgyzMygV7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Rg2y8YAAADcAAAADwAAAAAAAAAAAAAAAACYAgAAZHJz&#10;L2Rvd25yZXYueG1sUEsFBgAAAAAEAAQA9QAAAIsDAAAAAA==&#10;" path="m227,c102,,,103,,229r,910c,1265,102,1367,227,1367r6354,c6707,1367,6808,1265,6808,1139r,-910c6808,103,6707,,6581,l227,xe" fillcolor="#06f" strokeweight="0">
                    <v:path arrowok="t" o:connecttype="custom" o:connectlocs="27,0;0,27;0,137;27,164;790,164;817,137;817,27;790,0;27,0" o:connectangles="0,0,0,0,0,0,0,0,0" textboxrect="0,0,6808,1367"/>
                  </v:shape>
                  <v:shape id="Freeform 191" o:spid="_x0000_s1166" style="position:absolute;left:13303;top:31273;width:8;height:2;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37q8MA&#10;AADcAAAADwAAAGRycy9kb3ducmV2LnhtbERPyW7CMBC9I/EP1iD1UoFDS1lSDEKtirj0wPIBQzzE&#10;Ue1xFJuQ/n2NVInbPL11luvOWdFSEyrPCsajDARx4XXFpYLT8Ws4BxEiskbrmRT8UoD1qt9bYq79&#10;jffUHmIpUgiHHBWYGOtcylAYchhGviZO3MU3DmOCTSl1g7cU7qx8ybKpdFhxajBY04eh4udwdQq2&#10;53ZjJtvZq2S9/3yz39e5rZ6Vehp0m3cQkbr4EP+7dzrNX4zh/ky6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u37q8MAAADcAAAADwAAAAAAAAAAAAAAAACYAgAAZHJzL2Rv&#10;d25yZXYueG1sUEsFBgAAAAAEAAQA9QAAAIgDAAAAAA==&#10;" path="m227,c102,,,103,,229r,910c,1265,102,1367,227,1367r6354,c6707,1367,6808,1265,6808,1139r,-910c6808,103,6707,,6581,l227,xe" filled="f" strokeweight=".25pt">
                    <v:stroke endcap="round"/>
                    <v:path arrowok="t" o:connecttype="custom" o:connectlocs="27,0;0,27;0,137;27,164;790,164;817,137;817,27;790,0;27,0" o:connectangles="0,0,0,0,0,0,0,0,0" textboxrect="0,0,6808,1367"/>
                  </v:shape>
                </v:group>
                <v:rect id="Rectangle 138" o:spid="_x0000_s1167" style="position:absolute;left:15843;top:32242;width:7604;height:138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F5VcMA&#10;AADcAAAADwAAAGRycy9kb3ducmV2LnhtbESP3WoCMRCF74W+Q5hC7zRbCyJbo5SCoMUbVx9g2Mz+&#10;0GSyJKm7vn3nQvBuhnPmnG82u8k7daOY+sAG3hcFKOI62J5bA9fLfr4GlTKyRReYDNwpwW77Mttg&#10;acPIZ7pVuVUSwqlEA13OQ6l1qjvymBZhIBatCdFjljW22kYcJdw7vSyKlfbYszR0ONB3R/Vv9ecN&#10;6Eu1H9eVi0X4WTYndzycGwrGvL1OX5+gMk35aX5cH6zgfwitPCMT6O0/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F5VcMAAADcAAAADwAAAAAAAAAAAAAAAACYAgAAZHJzL2Rv&#10;d25yZXYueG1sUEsFBgAAAAAEAAQA9QAAAIg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v:textbox>
                </v:rect>
                <v:group id="Group 139" o:spid="_x0000_s1168" style="position:absolute;left:13303;top:34512;width:12970;height:2619" coordorigin="13303,34512"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JL5fMQAAADcAAAADwAAAGRycy9kb3ducmV2LnhtbERPS2vCQBC+C/0PyxR6&#10;M5s0VNo0q4jU0oMU1ELpbciOSTA7G7JrHv/eFQre5uN7Tr4aTSN66lxtWUESxSCIC6trLhX8HLfz&#10;VxDOI2tsLJOCiRyslg+zHDNtB95Tf/ClCCHsMlRQed9mUrqiIoMusi1x4E62M+gD7EqpOxxCuGnk&#10;cxwvpMGaQ0OFLW0qKs6Hi1HwOeCwTpOPfnc+baa/48v37y4hpZ4ex/U7CE+jv4v/3V86zE/f4P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FJL5fMQAAADcAAAA&#10;DwAAAAAAAAAAAAAAAACqAgAAZHJzL2Rvd25yZXYueG1sUEsFBgAAAAAEAAQA+gAAAJsDAAAAAA==&#10;">
                  <v:shape id="Freeform 188" o:spid="_x0000_s1169" style="position:absolute;left:13303;top:34512;width:8;height:1;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esEMUA&#10;AADcAAAADwAAAGRycy9kb3ducmV2LnhtbESPQWvCQBCF74X+h2UKvdVNLYikriKCRRApJvbQ25Ad&#10;k9Ds7JJdY+yv7xwK3mZ4b977ZrEaXacG6mPr2cDrJANFXHnbcm3gVG5f5qBiQrbYeSYDN4qwWj4+&#10;LDC3/spHGopUKwnhmKOBJqWQax2rhhzGiQ/Eop197zDJ2tfa9niVcNfpaZbNtMOWpaHBQJuGqp/i&#10;4gz8vhXn4ePwtf+mFOrt5zgrQ4nGPD+N63dQicZ0N/9f76zgz4VWnpEJ9P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t6wQxQAAANwAAAAPAAAAAAAAAAAAAAAAAJgCAABkcnMv&#10;ZG93bnJldi54bWxQSwUGAAAAAAQABAD1AAAAigMAAAAA&#10;" path="m227,c102,,,102,,228r,911c,1264,102,1367,227,1367r6354,c6707,1367,6808,1264,6808,1139r,-911c6808,102,6707,,6581,l227,xe" fillcolor="#06f" strokeweight="0">
                    <v:path arrowok="t" o:connecttype="custom" o:connectlocs="27,0;0,28;0,137;27,165;790,165;817,137;817,28;790,0;27,0" o:connectangles="0,0,0,0,0,0,0,0,0" textboxrect="0,0,6808,1367"/>
                  </v:shape>
                  <v:shape id="Freeform 189" o:spid="_x0000_s1170" style="position:absolute;left:13303;top:34512;width:8;height:1;visibility:visible;mso-wrap-style:square;v-text-anchor:top" coordsize="6808,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JhcMMA&#10;AADcAAAADwAAAGRycy9kb3ducmV2LnhtbERPyW7CMBC9I/UfrKnUSwVOFyAEDEKtirhwYPmAIR7i&#10;qPY4ik1I/76uVInbPL11FqveWdFRG2rPCl5GGQji0uuaKwWn49cwBxEiskbrmRT8UIDV8mGwwEL7&#10;G++pO8RKpBAOBSowMTaFlKE05DCMfEOcuItvHcYE20rqFm8p3Fn5mmUT6bDm1GCwoQ9D5ffh6hRs&#10;zt3avG+mb5L1/nNsd9fc1s9KPT326zmISH28i//dW53m5zP4eyZdIJ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UJhcMMAAADcAAAADwAAAAAAAAAAAAAAAACYAgAAZHJzL2Rv&#10;d25yZXYueG1sUEsFBgAAAAAEAAQA9QAAAIgDAAAAAA==&#10;" path="m227,c102,,,102,,228r,911c,1264,102,1367,227,1367r6354,c6707,1367,6808,1264,6808,1139r,-911c6808,102,6707,,6581,l227,xe" filled="f" strokeweight=".25pt">
                    <v:stroke endcap="round"/>
                    <v:path arrowok="t" o:connecttype="custom" o:connectlocs="27,0;0,28;0,137;27,165;790,165;817,137;817,28;790,0;27,0" o:connectangles="0,0,0,0,0,0,0,0,0" textboxrect="0,0,6808,1367"/>
                  </v:shape>
                </v:group>
                <v:rect id="Rectangle 140" o:spid="_x0000_s1171" style="position:absolute;left:14668;top:35083;width:11113;height:136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GLsMA&#10;AADcAAAADwAAAGRycy9kb3ducmV2LnhtbESP3WoCMRCF74W+Q5hC7zRbKSJbo5SCoMUbVx9g2Mz+&#10;0GSyJKm7vn3nQvBuhnPmnG82u8k7daOY+sAG3hcFKOI62J5bA9fLfr4GlTKyRReYDNwpwW77Mttg&#10;acPIZ7pVuVUSwqlEA13OQ6l1qjvymBZhIBatCdFjljW22kYcJdw7vSyKlfbYszR0ONB3R/Vv9ecN&#10;6Eu1H9eVi0X4WTYndzycGwrGvL1OX5+gMk35aX5cH6zgfwi+PCMT6O0/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EGLsMAAADcAAAADwAAAAAAAAAAAAAAAACYAgAAZHJzL2Rv&#10;d25yZXYueG1sUEsFBgAAAAAEAAQA9QAAAIgDA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v:textbox>
                </v:rect>
                <v:group id="Group 141" o:spid="_x0000_s1172" style="position:absolute;left:29352;top:28003;width:12986;height:2619" coordorigin="29352,2800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uKGB8QAAADcAAAA&#10;DwAAAAAAAAAAAAAAAACqAgAAZHJzL2Rvd25yZXYueG1sUEsFBgAAAAAEAAQA+gAAAJsDAAAAAA==&#10;">
                  <v:shape id="Freeform 186" o:spid="_x0000_s1173" style="position:absolute;left:29352;top:28003;width:9;height:2;visibility:visible;mso-wrap-style:square;v-text-anchor:top" coordsize="6816,13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4kycIA&#10;AADcAAAADwAAAGRycy9kb3ducmV2LnhtbERPS4vCMBC+C/6HMMLeNFVBpBplFYT1tj4OHodmtq02&#10;k5rEtu6vNwsL3ubje85y3ZlKNOR8aVnBeJSAIM6sLjlXcD7thnMQPiBrrCyTgid5WK/6vSWm2rZ8&#10;oOYYchFD2KeooAihTqX0WUEG/cjWxJH7sc5giNDlUjtsY7ip5CRJZtJgybGhwJq2BWW348Mo2Fz3&#10;+3Hz+L7q2+W3vU+fXLn7VKmPQfe5ABGoC2/xv/tLx/nzGfw9Ey+Qq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riTJwgAAANwAAAAPAAAAAAAAAAAAAAAAAJgCAABkcnMvZG93&#10;bnJldi54bWxQSwUGAAAAAAQABAD1AAAAhwMAAAAA&#10;" path="m227,c102,,,101,,227r,912c,1265,102,1366,227,1366r6362,c6715,1366,6816,1265,6816,1139r,-912c6816,101,6715,,6589,l227,xe" fillcolor="#06f" strokeweight="0">
                    <v:path arrowok="t" o:connecttype="custom" o:connectlocs="27,0;0,27;0,138;27,165;791,165;818,138;818,27;791,0;27,0" o:connectangles="0,0,0,0,0,0,0,0,0" textboxrect="0,0,6816,1366"/>
                  </v:shape>
                  <v:shape id="Freeform 187" o:spid="_x0000_s1174" style="position:absolute;left:29352;top:28003;width:9;height:2;visibility:visible;mso-wrap-style:square;v-text-anchor:top" coordsize="6816,13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SIwsIA&#10;AADcAAAADwAAAGRycy9kb3ducmV2LnhtbERPO2vDMBDeC/kP4gJdSiK1Q2OcKCG4BEK3uhkyHtbF&#10;NrFOjiW//n1VKHS7j+95u8NkGzFQ52vHGl7XCgRx4UzNpYbL92mVgPAB2WDjmDTM5OGwXzztMDVu&#10;5C8a8lCKGMI+RQ1VCG0qpS8qsujXriWO3M11FkOEXSlNh2MMt418U+pdWqw5NlTYUlZRcc97q+Eq&#10;ffPiVa4+Povk+Eg2c99nudbPy+m4BRFoCv/iP/fZxPnJBn6fiRfI/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pIjCwgAAANwAAAAPAAAAAAAAAAAAAAAAAJgCAABkcnMvZG93&#10;bnJldi54bWxQSwUGAAAAAAQABAD1AAAAhwMAAAAA&#10;" path="m227,c102,,,101,,227r,912c,1265,102,1366,227,1366r6362,c6715,1366,6816,1265,6816,1139r,-912c6816,101,6715,,6589,l227,xe" filled="f" strokeweight=".25pt">
                    <v:stroke endcap="round"/>
                    <v:path arrowok="t" o:connecttype="custom" o:connectlocs="27,0;0,27;0,138;27,165;791,165;818,138;818,27;791,0;27,0" o:connectangles="0,0,0,0,0,0,0,0,0" textboxrect="0,0,6816,1366"/>
                  </v:shape>
                </v:group>
                <v:rect id="Rectangle 142" o:spid="_x0000_s1175" style="position:absolute;left:32146;top:28971;width:7605;height:138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89wr8A&#10;AADcAAAADwAAAGRycy9kb3ducmV2LnhtbERP24rCMBB9F/yHMMK+aWqRRbpGEUFQ2RfrfsDQTC+Y&#10;TEoSbf17s7Cwb3M419nsRmvEk3zoHCtYLjIQxJXTHTcKfm7H+RpEiMgajWNS8KIAu+10ssFCu4Gv&#10;9CxjI1IIhwIVtDH2hZShasliWLieOHG18xZjgr6R2uOQwq2ReZZ9Sosdp4YWezq0VN3Lh1Ugb+Vx&#10;WJfGZ+6S19/mfLrW5JT6mI37LxCRxvgv/nOfdJq/yuH3mXSB3L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h7z3C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v:textbox>
                </v:rect>
                <v:group id="Group 143" o:spid="_x0000_s1176" style="position:absolute;left:29352;top:31289;width:12986;height:2604" coordorigin="29352,31289"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Xy968QAAADcAAAADwAAAGRycy9kb3ducmV2LnhtbERPS2vCQBC+C/0PyxR6&#10;M5s0tZQ0q4jU0oMU1ELpbciOSTA7G7JrHv/eFQre5uN7Tr4aTSN66lxtWUESxSCIC6trLhX8HLfz&#10;NxDOI2tsLJOCiRyslg+zHDNtB95Tf/ClCCHsMlRQed9mUrqiIoMusi1x4E62M+gD7EqpOxxCuGnk&#10;cxy/SoM1h4YKW9pUVJwPF6Pgc8BhnSYf/e582kx/x8X37y4hpZ4ex/U7CE+jv4v/3V86zH9J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Xy968QAAADcAAAA&#10;DwAAAAAAAAAAAAAAAACqAgAAZHJzL2Rvd25yZXYueG1sUEsFBgAAAAAEAAQA+gAAAJsDAAAAAA==&#10;">
                  <v:shape id="Freeform 184" o:spid="_x0000_s1177" style="position:absolute;left:29352;top:31289;width:9;height:2;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9Q2uMAA&#10;AADcAAAADwAAAGRycy9kb3ducmV2LnhtbERPS4vCMBC+C/sfwizsTdOVxUfXKCIICl584HlsZpuu&#10;zaQkUeu/N4LgbT6+50xmra3FlXyoHCv47mUgiAunKy4VHPbL7ghEiMgaa8ek4E4BZtOPzgRz7W68&#10;pesuliKFcMhRgYmxyaUMhSGLoeca4sT9OW8xJuhLqT3eUritZT/LBtJixanBYEMLQ8V5d7EKLo0c&#10;mv9s7M/7gKe+XG9W82Oh1NdnO/8FEamNb/HLvdJp/ugHns+kC+T0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9Q2uMAAAADcAAAADwAAAAAAAAAAAAAAAACYAgAAZHJzL2Rvd25y&#10;ZXYueG1sUEsFBgAAAAAEAAQA9QAAAIUDAAAAAA==&#10;" path="m227,c102,,,103,,229r,910c,1265,102,1367,227,1367r6362,c6715,1367,6816,1265,6816,1139r,-910c6816,103,6715,,6589,l227,xe" fillcolor="#06f" strokeweight="0">
                    <v:path arrowok="t" o:connecttype="custom" o:connectlocs="27,0;0,27;0,137;27,164;791,164;818,137;818,27;791,0;27,0" o:connectangles="0,0,0,0,0,0,0,0,0" textboxrect="0,0,6816,1367"/>
                  </v:shape>
                  <v:shape id="Freeform 185" o:spid="_x0000_s1178" style="position:absolute;left:29352;top:31289;width:9;height:2;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ERUMIA&#10;AADcAAAADwAAAGRycy9kb3ducmV2LnhtbERPS2sCMRC+F/wPYQRvNVtpi6xGWaUrfZyq4nnYjJul&#10;m8maRF3/fVMoeJuP7znzZW9bcSEfGscKnsYZCOLK6YZrBftd+TgFESKyxtYxKbhRgOVi8DDHXLsr&#10;f9NlG2uRQjjkqMDE2OVShsqQxTB2HXHijs5bjAn6WmqP1xRuWznJsldpseHUYLCjtaHqZ3u2Csrb&#10;R7E5hTdvivPnlz3snsuVdUqNhn0xAxGpj3fxv/tdp/nTF/h7Jl0gF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IRFQwgAAANwAAAAPAAAAAAAAAAAAAAAAAJgCAABkcnMvZG93&#10;bnJldi54bWxQSwUGAAAAAAQABAD1AAAAhwMAAAAA&#10;" path="m227,c102,,,103,,229r,910c,1265,102,1367,227,1367r6362,c6715,1367,6816,1265,6816,1139r,-910c6816,103,6715,,6589,l227,xe" filled="f" strokeweight=".25pt">
                    <v:stroke endcap="round"/>
                    <v:path arrowok="t" o:connecttype="custom" o:connectlocs="27,0;0,27;0,137;27,164;791,164;818,137;818,27;791,0;27,0" o:connectangles="0,0,0,0,0,0,0,0,0" textboxrect="0,0,6816,1367"/>
                  </v:shape>
                </v:group>
                <v:rect id="Rectangle 144" o:spid="_x0000_s1179" style="position:absolute;left:30384;top:31194;width:11224;height:138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oALb4A&#10;AADcAAAADwAAAGRycy9kb3ducmV2LnhtbERP24rCMBB9X/Afwgi+rakii1SjiCC44ovVDxia6QWT&#10;SUmi7f69EYR9m8O5zno7WCOe5EPrWMFsmoEgLp1uuVZwux6+lyBCRNZoHJOCPwqw3Yy+1phr1/OF&#10;nkWsRQrhkKOCJsYulzKUDVkMU9cRJ65y3mJM0NdSe+xTuDVynmU/0mLLqaHBjvYNlffiYRXIa3Ho&#10;l4XxmTvNq7P5PV4qckpNxsNuBSLSEP/FH/dRp/mLBbyfSRfIz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FKAC2+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v:textbox>
                </v:rect>
                <v:rect id="Rectangle 145" o:spid="_x0000_s1180" style="position:absolute;left:32718;top:32575;width:6239;height:136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altr8A&#10;AADcAAAADwAAAGRycy9kb3ducmV2LnhtbERP24rCMBB9F/yHMIJvmiruItUoIgi67IvVDxia6QWT&#10;SUmirX+/WVjYtzmc62z3gzXiRT60jhUs5hkI4tLplmsF99tptgYRIrJG45gUvCnAfjcebTHXrucr&#10;vYpYixTCIUcFTYxdLmUoG7IY5q4jTlzlvMWYoK+l9tincGvkMss+pcWWU0ODHR0bKh/F0yqQt+LU&#10;rwvjM/e1rL7N5XytyCk1nQyHDYhIQ/wX/7nPOs1ffcDvM+kCufs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uBqW2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Data Centres </w:t>
                        </w:r>
                      </w:p>
                    </w:txbxContent>
                  </v:textbox>
                </v:rect>
                <v:group id="Group 146" o:spid="_x0000_s1181" style="position:absolute;left:29337;top:34528;width:12985;height:2619" coordorigin="29337,34528"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Qsec8MAAADcAAAADwAAAGRycy9kb3ducmV2LnhtbERPS4vCMBC+C/6HMII3&#10;Tau7snSNIqLiQRZ8wLK3oRnbYjMpTWzrv98Igrf5+J4zX3amFA3VrrCsIB5HIIhTqwvOFFzO29EX&#10;COeRNZaWScGDHCwX/d4cE21bPlJz8pkIIewSVJB7XyVSujQng25sK+LAXW1t0AdYZ1LX2IZwU8pJ&#10;FM2kwYJDQ44VrXNKb6e7UbBrsV1N401zuF3Xj7/z58/vISalhoNu9Q3CU+ff4pd7r8P8jxk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9Cx5zwwAAANwAAAAP&#10;AAAAAAAAAAAAAAAAAKoCAABkcnMvZG93bnJldi54bWxQSwUGAAAAAAQABAD6AAAAmgMAAAAA&#10;">
                  <v:shape id="Freeform 182" o:spid="_x0000_s1182" style="position:absolute;left:29337;top:34528;width:8;height:1;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ELV8AA&#10;AADcAAAADwAAAGRycy9kb3ducmV2LnhtbERPS4vCMBC+C/sfwizsTdPtYXWrUWRBUPDigz2PzdhU&#10;m0lJotZ/bwTB23x8z5nMOtuIK/lQO1bwPchAEJdO11wp2O8W/RGIEJE1No5JwZ0CzKYfvQkW2t14&#10;Q9dtrEQK4VCgAhNjW0gZSkMWw8C1xIk7Om8xJugrqT3eUrhtZJ5lP9JizanBYEt/hsrz9mIVXFo5&#10;NKfs1593AQ+5XK2X8/9Sqa/Pbj4GEamLb/HLvdRp/iiH5zPpAjl9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3ELV8AAAADcAAAADwAAAAAAAAAAAAAAAACYAgAAZHJzL2Rvd25y&#10;ZXYueG1sUEsFBgAAAAAEAAQA9QAAAIUDAAAAAA==&#10;" path="m227,c102,,,102,,228r,912c,1266,102,1367,227,1367r6362,c6715,1367,6816,1266,6816,1140r,-912c6816,102,6715,,6589,l227,xe" fillcolor="#06f" strokeweight="0">
                    <v:path arrowok="t" o:connecttype="custom" o:connectlocs="27,0;0,28;0,138;27,165;791,165;818,138;818,28;791,0;27,0" o:connectangles="0,0,0,0,0,0,0,0,0" textboxrect="0,0,6816,1367"/>
                  </v:shape>
                  <v:shape id="Freeform 183" o:spid="_x0000_s1183" style="position:absolute;left:29337;top:34528;width:8;height:1;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Qsv8IA&#10;AADcAAAADwAAAGRycy9kb3ducmV2LnhtbERPS2sCMRC+F/wPYQRvNVtbiqxGWaUrfZyq4nnYjJul&#10;m8maRF3/fVMoeJuP7znzZW9bcSEfGscKnsYZCOLK6YZrBftd+TgFESKyxtYxKbhRgOVi8DDHXLsr&#10;f9NlG2uRQjjkqMDE2OVShsqQxTB2HXHijs5bjAn6WmqP1xRuWznJsldpseHUYLCjtaHqZ3u2Csrb&#10;R7E5hTdvivPnlz3sXsqVdUqNhn0xAxGpj3fxv/tdp/nTZ/h7Jl0gF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ghCy/wgAAANwAAAAPAAAAAAAAAAAAAAAAAJgCAABkcnMvZG93&#10;bnJldi54bWxQSwUGAAAAAAQABAD1AAAAhwMAAAAA&#10;" path="m227,c102,,,102,,228r,912c,1266,102,1367,227,1367r6362,c6715,1367,6816,1266,6816,1140r,-912c6816,102,6715,,6589,l227,xe" filled="f" strokeweight=".25pt">
                    <v:stroke endcap="round"/>
                    <v:path arrowok="t" o:connecttype="custom" o:connectlocs="27,0;0,28;0,138;27,165;791,165;818,138;818,28;791,0;27,0" o:connectangles="0,0,0,0,0,0,0,0,0" textboxrect="0,0,6816,1367"/>
                  </v:shape>
                </v:group>
                <v:rect id="Rectangle 147" o:spid="_x0000_s1184" style="position:absolute;left:33464;top:35512;width:4604;height:136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ZieWr8A&#10;AADcAAAADwAAAGRycy9kb3ducmV2LnhtbERP24rCMBB9F/yHMIJvmiqyK9UoIgi67IvVDxia6QWT&#10;SUmirX+/WVjYtzmc62z3gzXiRT60jhUs5hkI4tLplmsF99tptgYRIrJG45gUvCnAfjcebTHXrucr&#10;vYpYixTCIUcFTYxdLmUoG7IY5q4jTlzlvMWYoK+l9tincGvkMss+pMWWU0ODHR0bKh/F0yqQt+LU&#10;rwvjM/e1rL7N5XytyCk1nQyHDYhIQ/wX/7nPOs1ffcLvM+kCufs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xmJ5a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App Store</w:t>
                        </w:r>
                      </w:p>
                    </w:txbxContent>
                  </v:textbox>
                </v:rect>
                <v:group id="Group 148" o:spid="_x0000_s1185" style="position:absolute;left:46402;top:27987;width:12986;height:2620" coordorigin="46402,27987"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j2C+axgAAANwA&#10;AAAPAAAAAAAAAAAAAAAAAKoCAABkcnMvZG93bnJldi54bWxQSwUGAAAAAAQABAD6AAAAnQMAAAAA&#10;">
                  <v:shape id="Freeform 180" o:spid="_x0000_s1186" style="position:absolute;left:46402;top:27987;width:8;height:2;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050asYA&#10;AADcAAAADwAAAGRycy9kb3ducmV2LnhtbESPT2/CMAzF75P2HSJP4jbS7YBQIaBpE/tzHCBGb6bx&#10;mm6NUzWhFD49PkzazdZ7fu/n+XLwjeqpi3VgAw/jDBRxGWzNlYHtZnU/BRUTssUmMBk4U4Tl4vZm&#10;jrkNJ/6kfp0qJSEcczTgUmpzrWPpyGMch5ZYtO/QeUyydpW2HZ4k3Df6Mcsm2mPN0uCwpWdH5e/6&#10;6A0Ur2Xx1r/s9d7tJvHrpzhcPlYHY0Z3w9MMVKIh/Zv/rt+t4E8FX56RCfTiC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050asYAAADcAAAADwAAAAAAAAAAAAAAAACYAgAAZHJz&#10;L2Rvd25yZXYueG1sUEsFBgAAAAAEAAQA9QAAAIsDAAAAAA==&#10;" path="m227,c101,,,104,,229r,910c,1264,101,1367,227,1367r6363,c6716,1367,6817,1264,6817,1139r,-910c6817,104,6716,,6590,l227,xe" fillcolor="#06f" strokeweight="0">
                    <v:path arrowok="t" o:connecttype="custom" o:connectlocs="27,0;0,28;0,137;27,165;791,165;818,137;818,28;791,0;27,0" o:connectangles="0,0,0,0,0,0,0,0,0" textboxrect="0,0,6817,1367"/>
                  </v:shape>
                  <v:shape id="Freeform 181" o:spid="_x0000_s1187" style="position:absolute;left:46402;top:27987;width:8;height:2;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hFiMAA&#10;AADcAAAADwAAAGRycy9kb3ducmV2LnhtbERPTWuDQBC9B/oflin0FldzMIlxE5pAocfGBM+DO1FT&#10;d1bcjdp/3w0UepvH+5z8MJtOjDS41rKCJIpBEFdWt1wruF4+lhsQziNr7CyTgh9ycNi/LHLMtJ34&#10;TGPhaxFC2GWooPG+z6R0VUMGXWR74sDd7GDQBzjUUg84hXDTyVUcp9Jgy6GhwZ5ODVXfxcMoKOuv&#10;bpxSK+9lXBz1mrdre/FKvb3O7zsQnmb/L/5zf+owf5PA85lwgdz/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hFiMAAAADcAAAADwAAAAAAAAAAAAAAAACYAgAAZHJzL2Rvd25y&#10;ZXYueG1sUEsFBgAAAAAEAAQA9QAAAIUDAAAAAA==&#10;" path="m227,c101,,,104,,229r,910c,1264,101,1367,227,1367r6363,c6716,1367,6817,1264,6817,1139r,-910c6817,104,6716,,6590,l227,xe" filled="f" strokeweight=".25pt">
                    <v:stroke endcap="round"/>
                    <v:path arrowok="t" o:connecttype="custom" o:connectlocs="27,0;0,28;0,137;27,165;791,165;818,137;818,28;791,0;27,0" o:connectangles="0,0,0,0,0,0,0,0,0" textboxrect="0,0,6817,1367"/>
                  </v:shape>
                </v:group>
                <v:rect id="Rectangle 149" o:spid="_x0000_s1188" style="position:absolute;left:51450;top:28543;width:2683;height:136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0uvs78A&#10;AADcAAAADwAAAGRycy9kb3ducmV2LnhtbERP24rCMBB9X/Afwgi+rakii1ajiCCo7IvVDxia6QWT&#10;SUmytvv3RljYtzmc62x2gzXiST60jhXMphkI4tLplmsF99vxcwkiRGSNxjEp+KUAu+3oY4O5dj1f&#10;6VnEWqQQDjkqaGLscilD2ZDFMHUdceIq5y3GBH0ttcc+hVsj51n2JS22nBoa7OjQUPkofqwCeSuO&#10;/bIwPnOXefVtzqdrRU6pyXjYr0FEGuK/+M990mn+YgXvZ9IFcvs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S6+z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Cloud</w:t>
                        </w:r>
                      </w:p>
                    </w:txbxContent>
                  </v:textbox>
                </v:rect>
                <v:group id="Group 150" o:spid="_x0000_s1189" style="position:absolute;left:46402;top:31416;width:12986;height:2604" coordorigin="46402,31416"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Yd7VBxgAAANwA&#10;AAAPAAAAAAAAAAAAAAAAAKoCAABkcnMvZG93bnJldi54bWxQSwUGAAAAAAQABAD6AAAAnQMAAAAA&#10;">
                  <v:shape id="Freeform 178" o:spid="_x0000_s1190" style="position:absolute;left:46402;top:31416;width:8;height:2;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0IS8YA&#10;AADcAAAADwAAAGRycy9kb3ducmV2LnhtbESPQU/CQBCF7yb+h82YeJOtHJBUFmI0oB4Bo/Q2dMdu&#10;tTvbdNdS+PXMgcTbTN6b976ZLQbfqJ66WAc2cD/KQBGXwdZcGfjYLu+moGJCttgEJgNHirCYX1/N&#10;MLfhwGvqN6lSEsIxRwMupTbXOpaOPMZRaIlF+w6dxyRrV2nb4UHCfaPHWTbRHmuWBoctPTsqfzd/&#10;3kCxKovX/mWnd+5zEr9+iv3pfbk35vZmeHoElWhI/+bL9ZsV/AehlWdkAj0/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O0IS8YAAADcAAAADwAAAAAAAAAAAAAAAACYAgAAZHJz&#10;L2Rvd25yZXYueG1sUEsFBgAAAAAEAAQA9QAAAIsDAAAAAA==&#10;" path="m227,c101,,,103,,229r,911c,1265,101,1367,227,1367r6363,c6716,1367,6817,1265,6817,1140r,-911c6817,103,6716,,6590,l227,xe" fillcolor="#06f" strokeweight="0">
                    <v:path arrowok="t" o:connecttype="custom" o:connectlocs="27,0;0,27;0,137;27,164;791,164;818,137;818,27;791,0;27,0" o:connectangles="0,0,0,0,0,0,0,0,0" textboxrect="0,0,6817,1367"/>
                  </v:shape>
                  <v:shape id="Freeform 179" o:spid="_x0000_s1191" style="position:absolute;left:46402;top:31416;width:8;height:2;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Es5qcAA&#10;AADcAAAADwAAAGRycy9kb3ducmV2LnhtbERPTWuDQBC9F/Iflink1qztIVabVZJCIMfWFM+DO11t&#10;3FlxN2r+fbZQ6G0e73N25WJ7MdHoO8cKnjcJCOLG6Y6Ngq/z8ekVhA/IGnvHpOBGHspi9bDDXLuZ&#10;P2mqghExhH2OCtoQhlxK37Rk0W/cQBy5bzdaDBGORuoR5xhue/mSJFtpsePY0OJA7y01l+pqFdTm&#10;o5/mrZM/dVIddMpZ6s5BqfXjsn8DEWgJ/+I/90nH+WkGv8/EC2R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Es5qcAAAADcAAAADwAAAAAAAAAAAAAAAACYAgAAZHJzL2Rvd25y&#10;ZXYueG1sUEsFBgAAAAAEAAQA9QAAAIUDAAAAAA==&#10;" path="m227,c101,,,103,,229r,911c,1265,101,1367,227,1367r6363,c6716,1367,6817,1265,6817,1140r,-911c6817,103,6716,,6590,l227,xe" filled="f" strokeweight=".25pt">
                    <v:stroke endcap="round"/>
                    <v:path arrowok="t" o:connecttype="custom" o:connectlocs="27,0;0,27;0,137;27,164;791,164;818,137;818,27;791,0;27,0" o:connectangles="0,0,0,0,0,0,0,0,0" textboxrect="0,0,6817,1367"/>
                  </v:shape>
                </v:group>
                <v:rect id="Rectangle 151" o:spid="_x0000_s1192" style="position:absolute;left:50323;top:32242;width:4604;height:136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Q1aL4A&#10;AADcAAAADwAAAGRycy9kb3ducmV2LnhtbERP24rCMBB9X/Afwgi+ranCLlKNIoKgiy9WP2BophdM&#10;JiWJtv69EYR9m8O5zmozWCMe5EPrWMFsmoEgLp1uuVZwvey/FyBCRNZoHJOCJwXYrEdfK8y16/lM&#10;jyLWIoVwyFFBE2OXSxnKhiyGqeuIE1c5bzEm6GupPfYp3Bo5z7JfabHl1NBgR7uGyltxtwrkpdj3&#10;i8L4zP3Nq5M5Hs4VOaUm42G7BBFpiP/ij/ug0/yfGbyfSRfI9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TkNWi+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App Store</w:t>
                        </w:r>
                      </w:p>
                    </w:txbxContent>
                  </v:textbox>
                </v:rect>
                <v:group id="Group 152" o:spid="_x0000_s1193" style="position:absolute;left:46402;top:34512;width:12986;height:2619" coordorigin="46402,34512"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H6Y6twwAAANwAAAAP&#10;AAAAAAAAAAAAAAAAAKoCAABkcnMvZG93bnJldi54bWxQSwUGAAAAAAQABAD6AAAAmgMAAAAA&#10;">
                  <v:shape id="Freeform 176" o:spid="_x0000_s1194" style="position:absolute;left:46402;top:34512;width:8;height:1;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45osQA&#10;AADcAAAADwAAAGRycy9kb3ducmV2LnhtbERPyW7CMBC9V+IfrEHiVhx6SKuAQYiKLsdSBOQ2xEMc&#10;iMdRbELar68rVeptnt46s0Vva9FR6yvHCibjBARx4XTFpYLt5/r+CYQPyBprx6Tgizws5oO7GWba&#10;3fiDuk0oRQxhn6ECE0KTSekLQxb92DXEkTu51mKIsC2lbvEWw20tH5IklRYrjg0GG1oZKi6bq1WQ&#10;vxT5a/d8kAezS/3+nB+/39dHpUbDfjkFEagP/+I/95uO8x9T+H0mXiDn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OaLEAAAA3AAAAA8AAAAAAAAAAAAAAAAAmAIAAGRycy9k&#10;b3ducmV2LnhtbFBLBQYAAAAABAAEAPUAAACJAwAAAAA=&#10;" path="m227,c101,,,102,,229r,909c,1265,101,1367,227,1367r6363,c6716,1367,6817,1265,6817,1138r,-909c6817,102,6716,,6590,l227,xe" fillcolor="#06f" strokeweight="0">
                    <v:path arrowok="t" o:connecttype="custom" o:connectlocs="27,0;0,28;0,137;27,165;791,165;818,137;818,28;791,0;27,0" o:connectangles="0,0,0,0,0,0,0,0,0" textboxrect="0,0,6817,1367"/>
                  </v:shape>
                  <v:shape id="Freeform 177" o:spid="_x0000_s1195" style="position:absolute;left:46402;top:34512;width:8;height:1;visibility:visible;mso-wrap-style:square;v-text-anchor:top" coordsize="6817,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gIQL8A&#10;AADcAAAADwAAAGRycy9kb3ducmV2LnhtbERPTYvCMBC9L/gfwgje1lQP7VqNRQXBo1vF89CMbbWZ&#10;lCa23X+/ERb2No/3OZtsNI3oqXO1ZQWLeQSCuLC65lLB9XL8/ALhPLLGxjIp+CEH2XbyscFU24G/&#10;qc99KUIIuxQVVN63qZSuqMigm9uWOHB32xn0AXal1B0OIdw0chlFsTRYc2iosKVDRcUzfxkFt/Lc&#10;9ENs5eMW5Xud8CqxF6/UbDru1iA8jf5f/Oc+6TA/SeD9TLhAbn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KmAhAvwAAANwAAAAPAAAAAAAAAAAAAAAAAJgCAABkcnMvZG93bnJl&#10;di54bWxQSwUGAAAAAAQABAD1AAAAhAMAAAAA&#10;" path="m227,c101,,,102,,229r,909c,1265,101,1367,227,1367r6363,c6716,1367,6817,1265,6817,1138r,-909c6817,102,6716,,6590,l227,xe" filled="f" strokeweight=".25pt">
                    <v:stroke endcap="round"/>
                    <v:path arrowok="t" o:connecttype="custom" o:connectlocs="27,0;0,28;0,137;27,165;791,165;818,137;818,28;791,0;27,0" o:connectangles="0,0,0,0,0,0,0,0,0" textboxrect="0,0,6817,1367"/>
                  </v:shape>
                </v:group>
                <v:rect id="Rectangle 153" o:spid="_x0000_s1196" style="position:absolute;left:48958;top:35512;width:7604;height:138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oOhL8A&#10;AADcAAAADwAAAGRycy9kb3ducmV2LnhtbERP24rCMBB9F/yHMIJvmqrsItUoIgi67IvVDxia6QWT&#10;SUmirX+/WVjYtzmc62z3gzXiRT60jhUs5hkI4tLplmsF99tptgYRIrJG45gUvCnAfjcebTHXrucr&#10;vYpYixTCIUcFTYxdLmUoG7IY5q4jTlzlvMWYoK+l9tincGvkMss+pcWWU0ODHR0bKh/F0yqQt+LU&#10;rwvjM/e1rL7N5XytyCk1nQyHDYhIQ/wX/7nPOs3/WMHvM+kCufs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eg6E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v:textbox>
                </v:rect>
                <v:group id="Group 154" o:spid="_x0000_s1197" style="position:absolute;left:63833;top:27987;width:12986;height:2620" coordorigin="63833,27987"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0yzQsMAAADcAAAADwAAAGRycy9kb3ducmV2LnhtbERPS4vCMBC+C/6HMIK3&#10;Na2usnSNIqLiQRZ8wLK3oRnbYjMpTWzrv98Igrf5+J4zX3amFA3VrrCsIB5FIIhTqwvOFFzO248v&#10;EM4jaywtk4IHOVgu+r05Jtq2fKTm5DMRQtglqCD3vkqkdGlOBt3IVsSBu9raoA+wzqSusQ3hppTj&#10;KJpJgwWHhhwrWueU3k53o2DXYruaxJvmcLuuH3/n6c/vISalhoNu9Q3CU+ff4pd7r8P86Sc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nTLNCwwAAANwAAAAP&#10;AAAAAAAAAAAAAAAAAKoCAABkcnMvZG93bnJldi54bWxQSwUGAAAAAAQABAD6AAAAmgMAAAAA&#10;">
                  <v:shape id="Freeform 174" o:spid="_x0000_s1198" style="position:absolute;left:63833;top:27987;width:8;height:2;visibility:visible;mso-wrap-style:square;v-text-anchor:top" coordsize="3408,68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5O26cMA&#10;AADcAAAADwAAAGRycy9kb3ducmV2LnhtbERPS2sCMRC+F/ofwgi9aVYrbdkapQotvYivgtdhM7uJ&#10;bibLJnXXf28KQm/z8T1ntuhdLS7UButZwXiUgSAuvLZcKfg5fA7fQISIrLH2TAquFGAxf3yYYa59&#10;xzu67GMlUgiHHBWYGJtcylAYchhGviFOXOlbhzHBtpK6xS6Fu1pOsuxFOrScGgw2tDJUnPe/TsHW&#10;lnZ9PJw2K7Msv5quOm6MflbqadB/vIOI1Md/8d39rdP81yn8PZMukPM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5O26cMAAADcAAAADwAAAAAAAAAAAAAAAACYAgAAZHJzL2Rv&#10;d25yZXYueG1sUEsFBgAAAAAEAAQA9QAAAIgDAAAAAA==&#10;" path="m113,c50,,,52,,115l,570v,62,50,114,113,114l3295,684v63,,113,-52,113,-114l3408,115c3408,52,3358,,3295,l113,xe" fillcolor="#06f" strokeweight="0">
                    <v:path arrowok="t" o:connecttype="custom" o:connectlocs="27,0;0,28;0,138;27,165;791,165;818,138;818,28;791,0;27,0" o:connectangles="0,0,0,0,0,0,0,0,0" textboxrect="0,0,3408,684"/>
                  </v:shape>
                  <v:shape id="Freeform 175" o:spid="_x0000_s1199" style="position:absolute;left:63833;top:27987;width:8;height:2;visibility:visible;mso-wrap-style:square;v-text-anchor:top" coordsize="3408,68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RBQb0A&#10;AADcAAAADwAAAGRycy9kb3ducmV2LnhtbERPyQrCMBC9C/5DGMGbpgouVKOIIC7oweUDhmZsq82k&#10;NFHr3xtB8DaPt850XptCPKlyuWUFvW4EgjixOudUweW86oxBOI+ssbBMCt7kYD5rNqYYa/viIz1P&#10;PhUhhF2MCjLvy1hKl2Rk0HVtSRy4q60M+gCrVOoKXyHcFLIfRUNpMOfQkGFJy4yS++lhFNR3jDZ2&#10;l9CBeSSPt+1+u16OlWq36sUEhKfa/8U/90aH+aMBfJ8JF8jZB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PURBQb0AAADcAAAADwAAAAAAAAAAAAAAAACYAgAAZHJzL2Rvd25yZXYu&#10;eG1sUEsFBgAAAAAEAAQA9QAAAIIDAAAAAA==&#10;" path="m113,c50,,,52,,115l,570v,62,50,114,113,114l3295,684v63,,113,-52,113,-114l3408,115c3408,52,3358,,3295,l113,xe" filled="f" strokeweight=".25pt">
                    <v:stroke endcap="round"/>
                    <v:path arrowok="t" o:connecttype="custom" o:connectlocs="27,0;0,28;0,138;27,165;791,165;818,138;818,28;791,0;27,0" o:connectangles="0,0,0,0,0,0,0,0,0" textboxrect="0,0,3408,684"/>
                  </v:shape>
                </v:group>
                <v:rect id="Rectangle 155" o:spid="_x0000_s1200" style="position:absolute;left:66484;top:28971;width:7604;height:138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8za74A&#10;AADcAAAADwAAAGRycy9kb3ducmV2LnhtbERP24rCMBB9X/Afwgi+ramCi1SjiCC44ovVDxia6QWT&#10;SUmi7f69EYR9m8O5zno7WCOe5EPrWMFsmoEgLp1uuVZwux6+lyBCRNZoHJOCPwqw3Yy+1phr1/OF&#10;nkWsRQrhkKOCJsYulzKUDVkMU9cRJ65y3mJM0NdSe+xTuDVynmU/0mLLqaHBjvYNlffiYRXIa3Ho&#10;l4XxmTvNq7P5PV4qckpNxsNuBSLSEP/FH/dRp/mLBbyfSRfIzQ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GvfM2u+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End User Device</w:t>
                        </w:r>
                      </w:p>
                    </w:txbxContent>
                  </v:textbox>
                </v:rect>
                <v:group id="Group 156" o:spid="_x0000_s1201" style="position:absolute;left:46434;top:37893;width:12986;height:2588" coordorigin="46434,3789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LjSiK7CAAAA3AAAAA8A&#10;AAAAAAAAAAAAAAAAqgIAAGRycy9kb3ducmV2LnhtbFBLBQYAAAAABAAEAPoAAACZAwAAAAA=&#10;">
                  <v:group id="Group 170" o:spid="_x0000_s1202" style="position:absolute;left:46434;top:37893;width:8;height:2" coordorigin="46434,3789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TwukhxgAAANwA&#10;AAAPAAAAAAAAAAAAAAAAAKoCAABkcnMvZG93bnJldi54bWxQSwUGAAAAAAQABAD6AAAAnQMAAAAA&#10;">
                    <v:shape id="Freeform 172" o:spid="_x0000_s1203" style="position:absolute;left:46434;top:37893;width:8;height:2;visibility:visible;mso-wrap-style:square;v-text-anchor:top" coordsize="6817,13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TQeHcIA&#10;AADcAAAADwAAAGRycy9kb3ducmV2LnhtbERPzYrCMBC+C75DGGEvsqb2oFKNIiuCrCi06wMMzdgW&#10;m0m3ibX79htB8DYf3++sNr2pRUetqywrmE4iEMS51RUXCi4/+88FCOeRNdaWScEfOdish4MVJto+&#10;OKUu84UIIewSVFB63yRSurwkg25iG+LAXW1r0AfYFlK3+AjhppZxFM2kwYpDQ4kNfZWU37K7USDN&#10;fT9usrj7Pe34ks6+j+dDPVfqY9RvlyA89f4tfrkPOsyfx/B8Jlw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NB4dwgAAANwAAAAPAAAAAAAAAAAAAAAAAJgCAABkcnMvZG93&#10;bnJldi54bWxQSwUGAAAAAAQABAD1AAAAhwMAAAAA&#10;" path="m227,c101,,,101,,225r,906c,1257,101,1358,227,1358r6363,c6716,1358,6817,1257,6817,1131r,-906c6817,101,6716,,6590,l227,xe" fillcolor="#06f" strokeweight="0">
                      <v:path arrowok="t" o:connecttype="custom" o:connectlocs="27,0;0,27;0,136;27,163;791,163;818,136;818,27;791,0;27,0" o:connectangles="0,0,0,0,0,0,0,0,0" textboxrect="0,0,6817,1358"/>
                    </v:shape>
                    <v:shape id="Freeform 173" o:spid="_x0000_s1204" style="position:absolute;left:46434;top:37893;width:8;height:2;visibility:visible;mso-wrap-style:square;v-text-anchor:top" coordsize="6817,13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qfU8EA&#10;AADcAAAADwAAAGRycy9kb3ducmV2LnhtbERP3WrCMBS+H/gO4QjezWSWdrMzyhAGMryZ2wMcmmPb&#10;rTkpSWzr25uBsLvz8f2ezW6ynRjIh9axhqelAkFcOdNyreH76/3xBUSIyAY7x6ThSgF229nDBkvj&#10;Rv6k4RRrkUI4lKihibEvpQxVQxbD0vXEiTs7bzEm6GtpPI4p3HZypVQhLbacGhrsad9Q9Xu6WA1y&#10;n9PPau0vFJQ6UpFnHwYzrRfz6e0VRKQp/ovv7oNJ858z+HsmXSC3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LKn1PBAAAA3AAAAA8AAAAAAAAAAAAAAAAAmAIAAGRycy9kb3du&#10;cmV2LnhtbFBLBQYAAAAABAAEAPUAAACGAwAAAAA=&#10;" path="m227,c101,,,101,,225r,906c,1257,101,1358,227,1358r6363,c6716,1358,6817,1257,6817,1131r,-906c6817,101,6716,,6590,l227,xe" filled="f" strokeweight=".25pt">
                      <v:stroke endcap="round"/>
                      <v:path arrowok="t" o:connecttype="custom" o:connectlocs="27,0;0,27;0,136;27,163;791,163;818,136;818,27;791,0;27,0" o:connectangles="0,0,0,0,0,0,0,0,0" textboxrect="0,0,6817,1358"/>
                    </v:shape>
                  </v:group>
                  <v:rect id="Rectangle 171" o:spid="_x0000_s1205" style="position:absolute;left:46436;top:37893;width:3;height: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FpCL8A&#10;AADcAAAADwAAAGRycy9kb3ducmV2LnhtbERPzYrCMBC+L/gOYQRva6qHXalGEUHQxYvVBxia6Q8m&#10;k5JEW9/eCMLe5uP7ndVmsEY8yIfWsYLZNANBXDrdcq3getl/L0CEiKzROCYFTwqwWY++Vphr1/OZ&#10;HkWsRQrhkKOCJsYulzKUDVkMU9cRJ65y3mJM0NdSe+xTuDVynmU/0mLLqaHBjnYNlbfibhXIS7Hv&#10;F4XxmfubVydzPJwrckpNxsN2CSLSEP/FH/dBp/m/M3g/ky6Q6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fUWkI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Capability </w:t>
                          </w:r>
                        </w:p>
                      </w:txbxContent>
                    </v:textbox>
                  </v:rect>
                </v:group>
                <v:group id="Group 157" o:spid="_x0000_s1206" style="position:absolute;left:29337;top:37893;width:12985;height:2588" coordorigin="29337,3789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54tNcMAAADcAAAADwAAAGRycy9kb3ducmV2LnhtbERPS4vCMBC+L/gfwgje&#10;NK2iLl2jiKh4EMEHLHsbmrEtNpPSxLb++82CsLf5+J6zWHWmFA3VrrCsIB5FIIhTqwvOFNyuu+En&#10;COeRNZaWScGLHKyWvY8FJtq2fKbm4jMRQtglqCD3vkqkdGlOBt3IVsSBu9vaoA+wzqSusQ3hppTj&#10;KJpJgwWHhhwr2uSUPi5Po2DfYruexNvm+LhvXj/X6en7GJNSg363/gLhqfP/4rf7oMP86Rz+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Xni01wwAAANwAAAAP&#10;AAAAAAAAAAAAAAAAAKoCAABkcnMvZG93bnJldi54bWxQSwUGAAAAAAQABAD6AAAAmgMAAAAA&#10;">
                  <v:group id="Group 166" o:spid="_x0000_s1207" style="position:absolute;left:29337;top:37893;width:8;height:2" coordorigin="29337,3789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2vkITwwAAANwAAAAP&#10;AAAAAAAAAAAAAAAAAKoCAABkcnMvZG93bnJldi54bWxQSwUGAAAAAAQABAD6AAAAmgMAAAAA&#10;">
                    <v:shape id="Freeform 168" o:spid="_x0000_s1208" style="position:absolute;left:29337;top:37893;width:8;height:2;visibility:visible;mso-wrap-style:square;v-text-anchor:top" coordsize="6817,13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W/KsUA&#10;AADcAAAADwAAAGRycy9kb3ducmV2LnhtbESPQWvCQBCF7wX/wzKCl6IbPaSSukpRBLG0YPQHDNlp&#10;Epqdjdk1xn/vHAq9zfDevPfNajO4RvXUhdqzgfksAUVceFtzaeBy3k+XoEJEtth4JgMPCrBZj15W&#10;mFl/5xP1eSyVhHDI0EAVY5tpHYqKHIaZb4lF+/GdwyhrV2rb4V3CXaMXSZJqhzVLQ4UtbSsqfvOb&#10;M6Ddbf/a5ov++rXjyyk9fn4fmjdjJuPh4x1UpCH+m/+uD1bwU6GVZ2QCvX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Bb8qxQAAANwAAAAPAAAAAAAAAAAAAAAAAJgCAABkcnMv&#10;ZG93bnJldi54bWxQSwUGAAAAAAQABAD1AAAAigMAAAAA&#10;" path="m227,c101,,,101,,225r,906c,1257,101,1358,227,1358r6363,c6716,1358,6817,1257,6817,1131r,-906c6817,101,6716,,6590,l227,xe" fillcolor="#06f" strokeweight="0">
                      <v:path arrowok="t" o:connecttype="custom" o:connectlocs="27,0;0,27;0,136;27,163;791,163;818,136;818,27;791,0;27,0" o:connectangles="0,0,0,0,0,0,0,0,0" textboxrect="0,0,6817,1358"/>
                    </v:shape>
                    <v:shape id="Freeform 169" o:spid="_x0000_s1209" style="position:absolute;left:29337;top:37893;width:8;height:2;visibility:visible;mso-wrap-style:square;v-text-anchor:top" coordsize="6817,135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vs+ZL8A&#10;AADcAAAADwAAAGRycy9kb3ducmV2LnhtbERP24rCMBB9F/YfwizsmyYqFq1GEUFYZF+8fMDQjG21&#10;mZQk1e7fb4QF3+ZwrrPa9LYRD/KhdqxhPFIgiAtnai41XM774RxEiMgGG8ek4ZcCbNYfgxXmxj35&#10;SI9TLEUK4ZCjhirGNpcyFBVZDCPXEifu6rzFmKAvpfH4TOG2kROlMmmx5tRQYUu7ior7qbMa5G5G&#10;t8nCdxSU+qFsNj0YnGr99dlvlyAi9fEt/nd/mzQ/W8DrmXSBXP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W+z5kvwAAANwAAAAPAAAAAAAAAAAAAAAAAJgCAABkcnMvZG93bnJl&#10;di54bWxQSwUGAAAAAAQABAD1AAAAhAMAAAAA&#10;" path="m227,c101,,,101,,225r,906c,1257,101,1358,227,1358r6363,c6716,1358,6817,1257,6817,1131r,-906c6817,101,6716,,6590,l227,xe" filled="f" strokeweight=".25pt">
                      <v:stroke endcap="round"/>
                      <v:path arrowok="t" o:connecttype="custom" o:connectlocs="27,0;0,27;0,136;27,163;791,163;818,136;818,27;791,0;27,0" o:connectangles="0,0,0,0,0,0,0,0,0" textboxrect="0,0,6817,1358"/>
                    </v:shape>
                  </v:group>
                  <v:rect id="Rectangle 167" o:spid="_x0000_s1210" style="position:absolute;left:29339;top:37893;width:3;height: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3COr8A&#10;AADcAAAADwAAAGRycy9kb3ducmV2LnhtbERPzYrCMBC+L/gOYQRva6oHV6pRRBBc8WL1AYZm+oPJ&#10;pCTRdt/eCMLe5uP7nfV2sEY8yYfWsYLZNANBXDrdcq3gdj18L0GEiKzROCYFfxRguxl9rTHXrucL&#10;PYtYixTCIUcFTYxdLmUoG7IYpq4jTlzlvMWYoK+l9tincGvkPMsW0mLLqaHBjvYNlffiYRXIa3Ho&#10;l4XxmTvNq7P5PV4qckpNxsNuBSLSEP/FH/dRp/mLH3g/ky6Qm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6LcI6vwAAANwAAAAPAAAAAAAAAAAAAAAAAJgCAABkcnMvZG93bnJl&#10;di54bWxQSwUGAAAAAAQABAD1AAAAhAM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Capability </w:t>
                          </w:r>
                        </w:p>
                      </w:txbxContent>
                    </v:textbox>
                  </v:rect>
                </v:group>
                <v:shape id="Freeform 158" o:spid="_x0000_s1211" style="position:absolute;left:39909;top:38989;width:10383;height:5222;visibility:visible;mso-wrap-style:square;v-text-anchor:top" coordsize="654,3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B+R8YA&#10;AADcAAAADwAAAGRycy9kb3ducmV2LnhtbESPQUsDMRCF70L/QxjBS7HZFiqyNi1WLHhyaa2It2Ez&#10;blY3kyWJ7fbfdw6F3mZ4b977ZrEafKcOFFMb2MB0UoAiroNtuTGw/9jcP4JKGdliF5gMnCjBajm6&#10;WWBpw5G3dNjlRkkIpxINuJz7UutUO/KYJqEnFu0nRI9Z1thoG/Eo4b7Ts6J40B5blgaHPb04qv92&#10;/97A77z6rtv3z69qPyaM08q92vHamLvb4fkJVKYhX82X6zcr+HOhlWdkAr08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rB+R8YAAADcAAAADwAAAAAAAAAAAAAAAACYAgAAZHJz&#10;L2Rvd25yZXYueG1sUEsFBgAAAAAEAAQA9QAAAIsDAAAAAA==&#10;" path="m,82r163,l163,329r328,l491,82r163,l327,,,82xe" fillcolor="#099" stroked="f">
                  <v:path arrowok="t" o:connecttype="custom" o:connectlocs="0,130175;258763,130175;258763,522288;779463,522288;779463,130175;1038225,130175;519113,0;0,130175" o:connectangles="0,0,0,0,0,0,0,0" textboxrect="0,0,654,329"/>
                </v:shape>
                <v:group id="Group 159" o:spid="_x0000_s1212" style="position:absolute;left:63817;top:31534;width:12986;height:2746" coordorigin="63817,3135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U0c3MMAAADcAAAADwAAAGRycy9kb3ducmV2LnhtbERPS4vCMBC+L/gfwgje&#10;NK2iuF2jiKh4EMEHLHsbmrEtNpPSxLb++82CsLf5+J6zWHWmFA3VrrCsIB5FIIhTqwvOFNyuu+Ec&#10;hPPIGkvLpOBFDlbL3scCE21bPlNz8ZkIIewSVJB7XyVSujQng25kK+LA3W1t0AdYZ1LX2IZwU8px&#10;FM2kwYJDQ44VbXJKH5enUbBvsV1P4m1zfNw3r5/r9PR9jEmpQb9bf4Hw1Pl/8dt90GH+9BP+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TRzcwwAAANwAAAAP&#10;AAAAAAAAAAAAAAAAAKoCAABkcnMvZG93bnJldi54bWxQSwUGAAAAAAQABAD6AAAAmgMAAAAA&#10;">
                  <v:group id="Group 161" o:spid="_x0000_s1213" style="position:absolute;left:63817;top:31353;width:8;height:1" coordorigin="63817,31353" coordsize="8,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5V9pnwwAAANwAAAAP&#10;AAAAAAAAAAAAAAAAAKoCAABkcnMvZG93bnJldi54bWxQSwUGAAAAAAQABAD6AAAAmgMAAAAA&#10;">
                    <v:shape id="Freeform 164" o:spid="_x0000_s1214" style="position:absolute;left:63817;top:31353;width:8;height:1;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jQQsIA&#10;AADcAAAADwAAAGRycy9kb3ducmV2LnhtbERPyWrDMBC9B/oPYgq9JXJDSVInigmFggu9ZKHniTW1&#10;XFsjIymx+/dVIZDbPN46m2K0nbiSD41jBc+zDARx5XTDtYLT8X26AhEissbOMSn4pQDF9mGywVy7&#10;gfd0PcRapBAOOSowMfa5lKEyZDHMXE+cuG/nLcYEfS21xyGF207Os2whLTacGgz29Gaoag8Xq+DS&#10;y6X5yV59ewx4nsuPz3L3VSn19Dju1iAijfEuvrlLneYvXuD/mXSB3P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2NBCwgAAANwAAAAPAAAAAAAAAAAAAAAAAJgCAABkcnMvZG93&#10;bnJldi54bWxQSwUGAAAAAAQABAD1AAAAhwMAAAAA&#10;" path="m227,c102,,,103,,229r,910c,1265,102,1367,227,1367r6362,c6715,1367,6816,1265,6816,1139r,-910c6816,103,6715,,6589,l227,xe" fillcolor="#06f" strokeweight="0">
                      <v:path arrowok="t" o:connecttype="custom" o:connectlocs="27,0;0,27;0,137;27,164;791,164;818,137;818,27;791,0;27,0" o:connectangles="0,0,0,0,0,0,0,0,0" textboxrect="0,0,6816,1367"/>
                    </v:shape>
                    <v:shape id="Freeform 165" o:spid="_x0000_s1215" style="position:absolute;left:63817;top:31353;width:8;height:1;visibility:visible;mso-wrap-style:square;v-text-anchor:top" coordsize="6816,13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33qsIA&#10;AADcAAAADwAAAGRycy9kb3ducmV2LnhtbERPTWsCMRC9F/wPYQRvNVtppaxGWaUrbT1VxfOwGTdL&#10;N5M1ibr++6ZQ6G0e73Pmy9624ko+NI4VPI0zEMSV0w3XCg778vEVRIjIGlvHpOBOAZaLwcMcc+1u&#10;/EXXXaxFCuGQowITY5dLGSpDFsPYdcSJOzlvMSboa6k93lK4beUky6bSYsOpwWBHa0PV9+5iFZT3&#10;j2JzDm/eFJfPrT3un8uVdUqNhn0xAxGpj//iP/e7TvOnL/D7TLpAL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LfeqwgAAANwAAAAPAAAAAAAAAAAAAAAAAJgCAABkcnMvZG93&#10;bnJldi54bWxQSwUGAAAAAAQABAD1AAAAhwMAAAAA&#10;" path="m227,c102,,,103,,229r,910c,1265,102,1367,227,1367r6362,c6715,1367,6816,1265,6816,1139r,-910c6816,103,6715,,6589,l227,xe" filled="f" strokeweight=".25pt">
                      <v:stroke endcap="round"/>
                      <v:path arrowok="t" o:connecttype="custom" o:connectlocs="27,0;0,27;0,137;27,164;791,164;818,137;818,27;791,0;27,0" o:connectangles="0,0,0,0,0,0,0,0,0" textboxrect="0,0,6816,1367"/>
                    </v:shape>
                  </v:group>
                  <v:rect id="Rectangle 162" o:spid="_x0000_s1216" style="position:absolute;left:63818;top:31353;width:7;height: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phor4A&#10;AADcAAAADwAAAGRycy9kb3ducmV2LnhtbERPzYrCMBC+C75DGGFvmtqDSDWKCIIre7HuAwzN9AeT&#10;SUmi7b69EYS9zcf3O9v9aI14kg+dYwXLRQaCuHK640bB7+00X4MIEVmjcUwK/ijAfjedbLHQbuAr&#10;PcvYiBTCoUAFbYx9IWWoWrIYFq4nTlztvMWYoG+k9jikcGtknmUrabHj1NBiT8eWqnv5sArkrTwN&#10;69L4zF3y+sd8n681OaW+ZuNhAyLSGP/FH/dZp/mrHN7PpAvk7gU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paYaK+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Public Services Network</w:t>
                          </w:r>
                        </w:p>
                      </w:txbxContent>
                    </v:textbox>
                  </v:rect>
                  <v:rect id="Rectangle 163" o:spid="_x0000_s1217" style="position:absolute;left:63819;top:31354;width:4;height: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bEOb4A&#10;AADcAAAADwAAAGRycy9kb3ducmV2LnhtbERP24rCMBB9X/Afwgi+rakKItUoIgiu+GL1A4ZmesFk&#10;UpJou39vhIV9m8O5zmY3WCNe5EPrWMFsmoEgLp1uuVZwvx2/VyBCRNZoHJOCXwqw246+Nphr1/OV&#10;XkWsRQrhkKOCJsYulzKUDVkMU9cRJ65y3mJM0NdSe+xTuDVynmVLabHl1NBgR4eGykfxtArkrTj2&#10;q8L4zJ3n1cX8nK4VOaUm42G/BhFpiP/iP/dJp/nLBXyeSRfI7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UWxDm+AAAA3AAAAA8AAAAAAAAAAAAAAAAAmAIAAGRycy9kb3ducmV2&#10;LnhtbFBLBQYAAAAABAAEAPUAAACDAwAAAAA=&#10;" filled="f" stroked="f">
                    <v:textbox style="mso-fit-shape-to-text:t" inset="0,0,0,0">
                      <w:txbxContent>
                        <w:p w:rsidR="000D7CA0" w:rsidRDefault="000D7CA0" w:rsidP="000D7CA0">
                          <w:pPr>
                            <w:pStyle w:val="NormalWeb"/>
                            <w:spacing w:before="0" w:beforeAutospacing="0" w:after="0"/>
                            <w:textAlignment w:val="baseline"/>
                          </w:pPr>
                          <w:r>
                            <w:rPr>
                              <w:rFonts w:ascii="Calibri" w:hAnsi="Calibri" w:cs="Arial"/>
                              <w:color w:val="FFFFFF"/>
                              <w:kern w:val="24"/>
                              <w:sz w:val="18"/>
                              <w:szCs w:val="18"/>
                            </w:rPr>
                            <w:t xml:space="preserve">Data Centres </w:t>
                          </w:r>
                        </w:p>
                      </w:txbxContent>
                    </v:textbox>
                  </v:rect>
                </v:group>
                <w10:anchorlock/>
              </v:group>
            </w:pict>
          </mc:Fallback>
        </mc:AlternateContent>
      </w:r>
    </w:p>
    <w:p w:rsidR="00741721" w:rsidRPr="00CE3A87" w:rsidRDefault="00741721" w:rsidP="00741721">
      <w:pPr>
        <w:pStyle w:val="Caption"/>
        <w:jc w:val="center"/>
      </w:pPr>
      <w:r w:rsidRPr="00CE3A87">
        <w:t xml:space="preserve">Figure </w:t>
      </w:r>
      <w:r w:rsidR="00375965">
        <w:t>14</w:t>
      </w:r>
      <w:r w:rsidRPr="00CE3A87">
        <w:t xml:space="preserve"> - Greening Government Strategy</w:t>
      </w:r>
    </w:p>
    <w:p w:rsidR="00801FDD" w:rsidRPr="00CE3A87" w:rsidRDefault="00801FDD" w:rsidP="00801FDD">
      <w:pPr>
        <w:sectPr w:rsidR="00801FDD" w:rsidRPr="00CE3A87" w:rsidSect="00EE457A">
          <w:pgSz w:w="11906" w:h="16838"/>
          <w:pgMar w:top="1440" w:right="1440" w:bottom="1440" w:left="1440" w:header="708" w:footer="708" w:gutter="0"/>
          <w:cols w:space="708"/>
          <w:docGrid w:linePitch="360"/>
        </w:sectPr>
      </w:pPr>
    </w:p>
    <w:p w:rsidR="002F744D" w:rsidRPr="00CE3A87" w:rsidRDefault="00D77118" w:rsidP="00801FDD">
      <w:pPr>
        <w:pStyle w:val="Heading1"/>
        <w:tabs>
          <w:tab w:val="left" w:pos="6379"/>
        </w:tabs>
      </w:pPr>
      <w:bookmarkStart w:id="16" w:name="_Toc388878461"/>
      <w:bookmarkStart w:id="17" w:name="_Toc388899789"/>
      <w:r w:rsidRPr="00CE3A87">
        <w:lastRenderedPageBreak/>
        <w:t>Ethical</w:t>
      </w:r>
      <w:r w:rsidR="002F744D" w:rsidRPr="00CE3A87">
        <w:t xml:space="preserve"> Issues</w:t>
      </w:r>
      <w:bookmarkEnd w:id="16"/>
      <w:bookmarkEnd w:id="17"/>
    </w:p>
    <w:p w:rsidR="002672E5" w:rsidRPr="00CE3A87" w:rsidRDefault="002672E5" w:rsidP="001515F9"/>
    <w:p w:rsidR="001E6CE8" w:rsidRPr="006A084F" w:rsidRDefault="00F50D6D" w:rsidP="006A084F">
      <w:pPr>
        <w:spacing w:line="276" w:lineRule="auto"/>
      </w:pPr>
      <w:r w:rsidRPr="006A084F">
        <w:t xml:space="preserve">The purpose of the Software Engineering codes of ethics  is to document the ethical and professional responsibilities and obligations of software engineers and to set out the </w:t>
      </w:r>
      <w:r w:rsidRPr="006A084F">
        <w:rPr>
          <w:rFonts w:cs="Arial"/>
          <w:color w:val="333333"/>
        </w:rPr>
        <w:t xml:space="preserve">professional standards required by a society as a condition of membership. </w:t>
      </w:r>
      <w:r w:rsidR="00041702" w:rsidRPr="006A084F">
        <w:rPr>
          <w:rFonts w:cs="Arial"/>
          <w:color w:val="333333"/>
        </w:rPr>
        <w:t xml:space="preserve"> </w:t>
      </w:r>
      <w:r w:rsidR="001E6CE8" w:rsidRPr="006A084F">
        <w:t xml:space="preserve">There are a number of codes </w:t>
      </w:r>
      <w:r w:rsidR="00041702" w:rsidRPr="006A084F">
        <w:t>available to the computing</w:t>
      </w:r>
      <w:r w:rsidR="001E6CE8" w:rsidRPr="006A084F">
        <w:t xml:space="preserve"> profession</w:t>
      </w:r>
      <w:r w:rsidRPr="006A084F">
        <w:t>:</w:t>
      </w:r>
      <w:r w:rsidR="001E6CE8" w:rsidRPr="006A084F">
        <w:t xml:space="preserve"> </w:t>
      </w:r>
    </w:p>
    <w:p w:rsidR="001E6CE8" w:rsidRPr="006A084F" w:rsidRDefault="001E6CE8" w:rsidP="006A084F">
      <w:pPr>
        <w:spacing w:line="276" w:lineRule="auto"/>
      </w:pPr>
    </w:p>
    <w:p w:rsidR="0006480B" w:rsidRPr="006A084F" w:rsidRDefault="0006480B" w:rsidP="006A084F">
      <w:pPr>
        <w:pStyle w:val="ListParagraph"/>
        <w:numPr>
          <w:ilvl w:val="0"/>
          <w:numId w:val="12"/>
        </w:numPr>
        <w:spacing w:line="276" w:lineRule="auto"/>
        <w:rPr>
          <w:b/>
        </w:rPr>
      </w:pPr>
      <w:r w:rsidRPr="006A084F">
        <w:rPr>
          <w:b/>
        </w:rPr>
        <w:t>BSC’s Code of Conduct</w:t>
      </w:r>
      <w:r w:rsidR="00A352D3" w:rsidRPr="006A084F">
        <w:rPr>
          <w:b/>
        </w:rPr>
        <w:t xml:space="preserve"> </w:t>
      </w:r>
    </w:p>
    <w:p w:rsidR="00A352D3" w:rsidRPr="006A084F" w:rsidRDefault="00A352D3" w:rsidP="006A084F">
      <w:pPr>
        <w:spacing w:line="276" w:lineRule="auto"/>
      </w:pPr>
    </w:p>
    <w:p w:rsidR="002B36E3" w:rsidRPr="006A084F" w:rsidRDefault="002158A1" w:rsidP="006A084F">
      <w:pPr>
        <w:pStyle w:val="NormalWeb"/>
        <w:shd w:val="clear" w:color="auto" w:fill="FFFFFF"/>
        <w:spacing w:before="0" w:beforeAutospacing="0" w:line="276" w:lineRule="auto"/>
        <w:ind w:left="720"/>
        <w:rPr>
          <w:rFonts w:asciiTheme="majorHAnsi" w:hAnsiTheme="majorHAnsi"/>
          <w:color w:val="000000"/>
          <w:sz w:val="24"/>
          <w:szCs w:val="24"/>
        </w:rPr>
      </w:pPr>
      <w:r w:rsidRPr="006A084F">
        <w:rPr>
          <w:rFonts w:asciiTheme="majorHAnsi" w:hAnsiTheme="majorHAnsi"/>
          <w:sz w:val="24"/>
          <w:szCs w:val="24"/>
        </w:rPr>
        <w:t xml:space="preserve">The BSC’s Code of Conduct </w:t>
      </w:r>
      <w:r w:rsidR="00DD6925" w:rsidRPr="006A084F">
        <w:rPr>
          <w:rFonts w:asciiTheme="majorHAnsi" w:hAnsiTheme="majorHAnsi"/>
          <w:sz w:val="24"/>
          <w:szCs w:val="24"/>
        </w:rPr>
        <w:t>has formulated a set of codes in order to encourage professional and ethical behavio</w:t>
      </w:r>
      <w:r w:rsidR="00AB4685" w:rsidRPr="006A084F">
        <w:rPr>
          <w:rFonts w:asciiTheme="majorHAnsi" w:hAnsiTheme="majorHAnsi"/>
          <w:sz w:val="24"/>
          <w:szCs w:val="24"/>
        </w:rPr>
        <w:t>u</w:t>
      </w:r>
      <w:r w:rsidR="00DD6925" w:rsidRPr="006A084F">
        <w:rPr>
          <w:rFonts w:asciiTheme="majorHAnsi" w:hAnsiTheme="majorHAnsi"/>
          <w:sz w:val="24"/>
          <w:szCs w:val="24"/>
        </w:rPr>
        <w:t>r in the IT sector</w:t>
      </w:r>
      <w:r w:rsidR="0006480B" w:rsidRPr="006A084F">
        <w:rPr>
          <w:rFonts w:asciiTheme="majorHAnsi" w:hAnsiTheme="majorHAnsi"/>
          <w:sz w:val="24"/>
          <w:szCs w:val="24"/>
        </w:rPr>
        <w:t xml:space="preserve"> and also sets out the </w:t>
      </w:r>
      <w:r w:rsidR="0006480B" w:rsidRPr="006A084F">
        <w:rPr>
          <w:rFonts w:asciiTheme="majorHAnsi" w:hAnsiTheme="majorHAnsi" w:cs="Arial"/>
          <w:color w:val="333333"/>
          <w:sz w:val="24"/>
          <w:szCs w:val="24"/>
        </w:rPr>
        <w:t>professional standards required by BCS as a condition of membership</w:t>
      </w:r>
      <w:r w:rsidR="00DD6925" w:rsidRPr="006A084F">
        <w:rPr>
          <w:rFonts w:asciiTheme="majorHAnsi" w:hAnsiTheme="majorHAnsi"/>
          <w:sz w:val="24"/>
          <w:szCs w:val="24"/>
        </w:rPr>
        <w:t xml:space="preserve">. </w:t>
      </w:r>
      <w:r w:rsidR="002B36E3" w:rsidRPr="006A084F">
        <w:rPr>
          <w:rFonts w:asciiTheme="majorHAnsi" w:hAnsiTheme="majorHAnsi"/>
          <w:color w:val="000000"/>
          <w:sz w:val="24"/>
          <w:szCs w:val="24"/>
        </w:rPr>
        <w:t>The code covers four main areas:</w:t>
      </w:r>
    </w:p>
    <w:p w:rsidR="002B36E3" w:rsidRPr="006A084F" w:rsidRDefault="002B36E3" w:rsidP="006A084F">
      <w:pPr>
        <w:numPr>
          <w:ilvl w:val="0"/>
          <w:numId w:val="6"/>
        </w:numPr>
        <w:shd w:val="clear" w:color="auto" w:fill="FFFFFF"/>
        <w:autoSpaceDE/>
        <w:autoSpaceDN/>
        <w:adjustRightInd/>
        <w:spacing w:before="100" w:beforeAutospacing="1" w:line="276" w:lineRule="auto"/>
        <w:ind w:left="1440"/>
        <w:rPr>
          <w:rFonts w:eastAsia="Times New Roman" w:cs="Times New Roman"/>
          <w:color w:val="000000"/>
          <w:lang w:eastAsia="en-GB"/>
        </w:rPr>
      </w:pPr>
      <w:r w:rsidRPr="006A084F">
        <w:rPr>
          <w:rFonts w:eastAsia="Times New Roman" w:cs="Times New Roman"/>
          <w:color w:val="000000"/>
          <w:lang w:eastAsia="en-GB"/>
        </w:rPr>
        <w:t>The Public Interest</w:t>
      </w:r>
    </w:p>
    <w:p w:rsidR="002B36E3" w:rsidRPr="006A084F" w:rsidRDefault="00774865" w:rsidP="006A084F">
      <w:pPr>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 xml:space="preserve">This section includes codes </w:t>
      </w:r>
      <w:r w:rsidR="00961AAD" w:rsidRPr="006A084F">
        <w:rPr>
          <w:rFonts w:eastAsia="Times New Roman" w:cs="Times New Roman"/>
          <w:color w:val="000000"/>
          <w:lang w:eastAsia="en-GB"/>
        </w:rPr>
        <w:t xml:space="preserve">which state the importance of being mindful of public health and safety </w:t>
      </w:r>
      <w:r w:rsidRPr="006A084F">
        <w:rPr>
          <w:rFonts w:eastAsia="Times New Roman" w:cs="Times New Roman"/>
          <w:color w:val="000000"/>
          <w:lang w:eastAsia="en-GB"/>
        </w:rPr>
        <w:t>and the environment as</w:t>
      </w:r>
      <w:r w:rsidR="00961AAD" w:rsidRPr="006A084F">
        <w:rPr>
          <w:rFonts w:eastAsia="Times New Roman" w:cs="Times New Roman"/>
          <w:color w:val="000000"/>
          <w:lang w:eastAsia="en-GB"/>
        </w:rPr>
        <w:t xml:space="preserve"> well as treating everyone </w:t>
      </w:r>
      <w:r w:rsidRPr="006A084F">
        <w:rPr>
          <w:rFonts w:eastAsia="Times New Roman" w:cs="Times New Roman"/>
          <w:color w:val="000000"/>
          <w:lang w:eastAsia="en-GB"/>
        </w:rPr>
        <w:t>respect</w:t>
      </w:r>
      <w:r w:rsidR="00961AAD" w:rsidRPr="006A084F">
        <w:rPr>
          <w:rFonts w:eastAsia="Times New Roman" w:cs="Times New Roman"/>
          <w:color w:val="000000"/>
          <w:lang w:eastAsia="en-GB"/>
        </w:rPr>
        <w:t xml:space="preserve">fully, </w:t>
      </w:r>
      <w:r w:rsidR="00F50D6D" w:rsidRPr="006A084F">
        <w:rPr>
          <w:rFonts w:eastAsia="Times New Roman" w:cs="Times New Roman"/>
          <w:color w:val="000000"/>
          <w:lang w:eastAsia="en-GB"/>
        </w:rPr>
        <w:t>w</w:t>
      </w:r>
      <w:r w:rsidR="00961AAD" w:rsidRPr="006A084F">
        <w:rPr>
          <w:rFonts w:eastAsia="Times New Roman" w:cs="Times New Roman"/>
          <w:color w:val="000000"/>
          <w:lang w:eastAsia="en-GB"/>
        </w:rPr>
        <w:t xml:space="preserve">ith </w:t>
      </w:r>
      <w:r w:rsidRPr="006A084F">
        <w:rPr>
          <w:rFonts w:eastAsia="Times New Roman" w:cs="Times New Roman"/>
          <w:color w:val="000000"/>
          <w:lang w:eastAsia="en-GB"/>
        </w:rPr>
        <w:t>dignity</w:t>
      </w:r>
      <w:r w:rsidR="00961AAD" w:rsidRPr="006A084F">
        <w:rPr>
          <w:rFonts w:eastAsia="Times New Roman" w:cs="Times New Roman"/>
          <w:color w:val="000000"/>
          <w:lang w:eastAsia="en-GB"/>
        </w:rPr>
        <w:t xml:space="preserve"> and equality</w:t>
      </w:r>
      <w:r w:rsidRPr="006A084F">
        <w:rPr>
          <w:rFonts w:eastAsia="Times New Roman" w:cs="Times New Roman"/>
          <w:color w:val="000000"/>
          <w:lang w:eastAsia="en-GB"/>
        </w:rPr>
        <w:t>.</w:t>
      </w:r>
    </w:p>
    <w:p w:rsidR="00A55D3B" w:rsidRPr="006A084F" w:rsidRDefault="00A55D3B" w:rsidP="006A084F">
      <w:pPr>
        <w:shd w:val="clear" w:color="auto" w:fill="FFFFFF"/>
        <w:autoSpaceDE/>
        <w:autoSpaceDN/>
        <w:adjustRightInd/>
        <w:spacing w:line="276" w:lineRule="auto"/>
        <w:ind w:left="1440"/>
        <w:rPr>
          <w:rFonts w:eastAsia="Times New Roman" w:cs="Times New Roman"/>
          <w:color w:val="000000"/>
          <w:lang w:eastAsia="en-GB"/>
        </w:rPr>
      </w:pPr>
    </w:p>
    <w:p w:rsidR="002B36E3" w:rsidRPr="006A084F" w:rsidRDefault="002B36E3" w:rsidP="006A084F">
      <w:pPr>
        <w:numPr>
          <w:ilvl w:val="0"/>
          <w:numId w:val="6"/>
        </w:numPr>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Duty to Relevant Authority</w:t>
      </w:r>
    </w:p>
    <w:p w:rsidR="00774865" w:rsidRPr="006A084F" w:rsidRDefault="00961AAD" w:rsidP="006A084F">
      <w:pPr>
        <w:pStyle w:val="ListParagraph"/>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This section includes codes referring to an employee should behave, since t</w:t>
      </w:r>
      <w:r w:rsidR="00774865" w:rsidRPr="006A084F">
        <w:rPr>
          <w:rFonts w:eastAsia="Times New Roman" w:cs="Times New Roman"/>
          <w:color w:val="000000"/>
          <w:lang w:eastAsia="en-GB"/>
        </w:rPr>
        <w:t xml:space="preserve">he relevant authority is usually </w:t>
      </w:r>
      <w:r w:rsidRPr="006A084F">
        <w:rPr>
          <w:rFonts w:eastAsia="Times New Roman" w:cs="Times New Roman"/>
          <w:color w:val="000000"/>
          <w:lang w:eastAsia="en-GB"/>
        </w:rPr>
        <w:t>the</w:t>
      </w:r>
      <w:r w:rsidR="00774865" w:rsidRPr="006A084F">
        <w:rPr>
          <w:rFonts w:eastAsia="Times New Roman" w:cs="Times New Roman"/>
          <w:color w:val="000000"/>
          <w:lang w:eastAsia="en-GB"/>
        </w:rPr>
        <w:t xml:space="preserve"> employer</w:t>
      </w:r>
      <w:r w:rsidRPr="006A084F">
        <w:rPr>
          <w:rFonts w:eastAsia="Times New Roman" w:cs="Times New Roman"/>
          <w:color w:val="000000"/>
          <w:lang w:eastAsia="en-GB"/>
        </w:rPr>
        <w:t xml:space="preserve">. The codes state the importance  of always </w:t>
      </w:r>
      <w:r w:rsidR="00774865" w:rsidRPr="006A084F">
        <w:rPr>
          <w:rFonts w:eastAsia="Times New Roman" w:cs="Times New Roman"/>
          <w:color w:val="000000"/>
          <w:lang w:eastAsia="en-GB"/>
        </w:rPr>
        <w:t>act</w:t>
      </w:r>
      <w:r w:rsidRPr="006A084F">
        <w:rPr>
          <w:rFonts w:eastAsia="Times New Roman" w:cs="Times New Roman"/>
          <w:color w:val="000000"/>
          <w:lang w:eastAsia="en-GB"/>
        </w:rPr>
        <w:t xml:space="preserve">ing </w:t>
      </w:r>
      <w:r w:rsidR="00774865" w:rsidRPr="006A084F">
        <w:rPr>
          <w:rFonts w:eastAsia="Times New Roman" w:cs="Times New Roman"/>
          <w:color w:val="000000"/>
          <w:lang w:eastAsia="en-GB"/>
        </w:rPr>
        <w:t>in a professional manner</w:t>
      </w:r>
      <w:r w:rsidRPr="006A084F">
        <w:rPr>
          <w:rFonts w:eastAsia="Times New Roman" w:cs="Times New Roman"/>
          <w:color w:val="000000"/>
          <w:lang w:eastAsia="en-GB"/>
        </w:rPr>
        <w:t xml:space="preserve">, being respectful of </w:t>
      </w:r>
      <w:r w:rsidR="00E25C72" w:rsidRPr="006A084F">
        <w:rPr>
          <w:rFonts w:eastAsia="Times New Roman" w:cs="Times New Roman"/>
          <w:color w:val="000000"/>
          <w:lang w:eastAsia="en-GB"/>
        </w:rPr>
        <w:t>the</w:t>
      </w:r>
      <w:r w:rsidRPr="006A084F">
        <w:rPr>
          <w:rFonts w:eastAsia="Times New Roman" w:cs="Times New Roman"/>
          <w:color w:val="000000"/>
          <w:lang w:eastAsia="en-GB"/>
        </w:rPr>
        <w:t xml:space="preserve"> employer, </w:t>
      </w:r>
      <w:r w:rsidR="00774865" w:rsidRPr="006A084F">
        <w:rPr>
          <w:rFonts w:eastAsia="Times New Roman" w:cs="Times New Roman"/>
          <w:color w:val="000000"/>
          <w:lang w:eastAsia="en-GB"/>
        </w:rPr>
        <w:t xml:space="preserve"> taking care to look after their interests as long as it is </w:t>
      </w:r>
      <w:r w:rsidR="00E25C72" w:rsidRPr="006A084F">
        <w:rPr>
          <w:rFonts w:eastAsia="Times New Roman" w:cs="Times New Roman"/>
          <w:color w:val="000000"/>
          <w:lang w:eastAsia="en-GB"/>
        </w:rPr>
        <w:t xml:space="preserve">compatible with public interest. Information should be kept confidential and </w:t>
      </w:r>
      <w:r w:rsidR="00774865" w:rsidRPr="006A084F">
        <w:rPr>
          <w:rFonts w:eastAsia="Times New Roman" w:cs="Times New Roman"/>
          <w:color w:val="000000"/>
          <w:lang w:eastAsia="en-GB"/>
        </w:rPr>
        <w:t xml:space="preserve">responsibility </w:t>
      </w:r>
      <w:r w:rsidR="00E25C72" w:rsidRPr="006A084F">
        <w:rPr>
          <w:rFonts w:eastAsia="Times New Roman" w:cs="Times New Roman"/>
          <w:color w:val="000000"/>
          <w:lang w:eastAsia="en-GB"/>
        </w:rPr>
        <w:t xml:space="preserve">should be taken </w:t>
      </w:r>
      <w:r w:rsidR="00774865" w:rsidRPr="006A084F">
        <w:rPr>
          <w:rFonts w:eastAsia="Times New Roman" w:cs="Times New Roman"/>
          <w:color w:val="000000"/>
          <w:lang w:eastAsia="en-GB"/>
        </w:rPr>
        <w:t>for</w:t>
      </w:r>
      <w:r w:rsidR="00E25C72" w:rsidRPr="006A084F">
        <w:rPr>
          <w:rFonts w:eastAsia="Times New Roman" w:cs="Times New Roman"/>
          <w:color w:val="000000"/>
          <w:lang w:eastAsia="en-GB"/>
        </w:rPr>
        <w:t xml:space="preserve"> </w:t>
      </w:r>
      <w:r w:rsidR="00774865" w:rsidRPr="006A084F">
        <w:rPr>
          <w:rFonts w:eastAsia="Times New Roman" w:cs="Times New Roman"/>
          <w:color w:val="000000"/>
          <w:lang w:eastAsia="en-GB"/>
        </w:rPr>
        <w:t xml:space="preserve">work </w:t>
      </w:r>
      <w:r w:rsidR="00E25C72" w:rsidRPr="006A084F">
        <w:rPr>
          <w:rFonts w:eastAsia="Times New Roman" w:cs="Times New Roman"/>
          <w:color w:val="000000"/>
          <w:lang w:eastAsia="en-GB"/>
        </w:rPr>
        <w:t>as well as the</w:t>
      </w:r>
      <w:r w:rsidR="00774865" w:rsidRPr="006A084F">
        <w:rPr>
          <w:rFonts w:eastAsia="Times New Roman" w:cs="Times New Roman"/>
          <w:color w:val="000000"/>
          <w:lang w:eastAsia="en-GB"/>
        </w:rPr>
        <w:t xml:space="preserve"> quality of work of </w:t>
      </w:r>
      <w:r w:rsidR="00E25C72" w:rsidRPr="006A084F">
        <w:rPr>
          <w:rFonts w:eastAsia="Times New Roman" w:cs="Times New Roman"/>
          <w:color w:val="000000"/>
          <w:lang w:eastAsia="en-GB"/>
        </w:rPr>
        <w:t xml:space="preserve">those being supervised. </w:t>
      </w:r>
    </w:p>
    <w:p w:rsidR="00A55D3B" w:rsidRPr="006A084F" w:rsidRDefault="00A55D3B" w:rsidP="006A084F">
      <w:pPr>
        <w:pStyle w:val="ListParagraph"/>
        <w:shd w:val="clear" w:color="auto" w:fill="FFFFFF"/>
        <w:autoSpaceDE/>
        <w:autoSpaceDN/>
        <w:adjustRightInd/>
        <w:spacing w:line="276" w:lineRule="auto"/>
        <w:ind w:left="1440"/>
        <w:rPr>
          <w:rFonts w:eastAsia="Times New Roman" w:cs="Times New Roman"/>
          <w:color w:val="000000"/>
          <w:lang w:eastAsia="en-GB"/>
        </w:rPr>
      </w:pPr>
    </w:p>
    <w:p w:rsidR="002B36E3" w:rsidRPr="006A084F" w:rsidRDefault="002B36E3" w:rsidP="006A084F">
      <w:pPr>
        <w:numPr>
          <w:ilvl w:val="0"/>
          <w:numId w:val="6"/>
        </w:numPr>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Duty to the Profession</w:t>
      </w:r>
    </w:p>
    <w:p w:rsidR="00774865" w:rsidRPr="006A084F" w:rsidRDefault="000D6349" w:rsidP="006A084F">
      <w:pPr>
        <w:pStyle w:val="ListParagraph"/>
        <w:spacing w:line="276" w:lineRule="auto"/>
        <w:ind w:left="1440"/>
        <w:rPr>
          <w:rFonts w:eastAsia="Times New Roman" w:cs="Times New Roman"/>
          <w:color w:val="000000"/>
          <w:lang w:eastAsia="en-GB"/>
        </w:rPr>
      </w:pPr>
      <w:r w:rsidRPr="006A084F">
        <w:rPr>
          <w:rFonts w:eastAsia="Times New Roman" w:cs="Times New Roman"/>
          <w:color w:val="000000"/>
          <w:lang w:eastAsia="en-GB"/>
        </w:rPr>
        <w:t xml:space="preserve">This section includes code which state the important of being a good </w:t>
      </w:r>
      <w:r w:rsidR="00774865" w:rsidRPr="006A084F">
        <w:rPr>
          <w:rFonts w:eastAsia="Times New Roman" w:cs="Times New Roman"/>
          <w:color w:val="000000"/>
          <w:lang w:eastAsia="en-GB"/>
        </w:rPr>
        <w:t>member of your ch</w:t>
      </w:r>
      <w:r w:rsidRPr="006A084F">
        <w:rPr>
          <w:rFonts w:eastAsia="Times New Roman" w:cs="Times New Roman"/>
          <w:color w:val="000000"/>
          <w:lang w:eastAsia="en-GB"/>
        </w:rPr>
        <w:t>o</w:t>
      </w:r>
      <w:r w:rsidR="00774865" w:rsidRPr="006A084F">
        <w:rPr>
          <w:rFonts w:eastAsia="Times New Roman" w:cs="Times New Roman"/>
          <w:color w:val="000000"/>
          <w:lang w:eastAsia="en-GB"/>
        </w:rPr>
        <w:t>sen profession</w:t>
      </w:r>
      <w:r w:rsidRPr="006A084F">
        <w:rPr>
          <w:rFonts w:eastAsia="Times New Roman" w:cs="Times New Roman"/>
          <w:color w:val="000000"/>
          <w:lang w:eastAsia="en-GB"/>
        </w:rPr>
        <w:t xml:space="preserve"> by a</w:t>
      </w:r>
      <w:r w:rsidR="00774865" w:rsidRPr="006A084F">
        <w:rPr>
          <w:rFonts w:eastAsia="Times New Roman" w:cs="Times New Roman"/>
          <w:color w:val="000000"/>
          <w:lang w:eastAsia="en-GB"/>
        </w:rPr>
        <w:t>ct</w:t>
      </w:r>
      <w:r w:rsidRPr="006A084F">
        <w:rPr>
          <w:rFonts w:eastAsia="Times New Roman" w:cs="Times New Roman"/>
          <w:color w:val="000000"/>
          <w:lang w:eastAsia="en-GB"/>
        </w:rPr>
        <w:t xml:space="preserve">ing professionally </w:t>
      </w:r>
      <w:r w:rsidR="00774865" w:rsidRPr="006A084F">
        <w:rPr>
          <w:rFonts w:eastAsia="Times New Roman" w:cs="Times New Roman"/>
          <w:color w:val="000000"/>
          <w:lang w:eastAsia="en-GB"/>
        </w:rPr>
        <w:t>at all times to uphold the reputation of the institute</w:t>
      </w:r>
      <w:r w:rsidR="00FF0EBD" w:rsidRPr="006A084F">
        <w:rPr>
          <w:rFonts w:eastAsia="Times New Roman" w:cs="Times New Roman"/>
          <w:color w:val="000000"/>
          <w:lang w:eastAsia="en-GB"/>
        </w:rPr>
        <w:t xml:space="preserve"> and encouraging</w:t>
      </w:r>
      <w:r w:rsidR="00774865" w:rsidRPr="006A084F">
        <w:rPr>
          <w:rFonts w:eastAsia="Times New Roman" w:cs="Times New Roman"/>
          <w:color w:val="000000"/>
          <w:lang w:eastAsia="en-GB"/>
        </w:rPr>
        <w:t xml:space="preserve"> fellow members </w:t>
      </w:r>
      <w:r w:rsidR="00961AAD" w:rsidRPr="006A084F">
        <w:rPr>
          <w:rFonts w:eastAsia="Times New Roman" w:cs="Times New Roman"/>
          <w:color w:val="000000"/>
          <w:lang w:eastAsia="en-GB"/>
        </w:rPr>
        <w:t>to continue their professional development</w:t>
      </w:r>
    </w:p>
    <w:p w:rsidR="00A55D3B" w:rsidRPr="006A084F" w:rsidRDefault="00A55D3B" w:rsidP="006A084F">
      <w:pPr>
        <w:pStyle w:val="ListParagraph"/>
        <w:spacing w:line="276" w:lineRule="auto"/>
        <w:ind w:left="1440"/>
        <w:rPr>
          <w:rFonts w:eastAsia="Times New Roman" w:cs="Times New Roman"/>
          <w:color w:val="000000"/>
          <w:lang w:eastAsia="en-GB"/>
        </w:rPr>
      </w:pPr>
    </w:p>
    <w:p w:rsidR="002B36E3" w:rsidRPr="006A084F" w:rsidRDefault="002B36E3" w:rsidP="006A084F">
      <w:pPr>
        <w:numPr>
          <w:ilvl w:val="0"/>
          <w:numId w:val="6"/>
        </w:numPr>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Professional Competence and Integrity</w:t>
      </w:r>
    </w:p>
    <w:p w:rsidR="00774865" w:rsidRPr="006A084F" w:rsidRDefault="00E25C72" w:rsidP="006A084F">
      <w:pPr>
        <w:pStyle w:val="ListParagraph"/>
        <w:shd w:val="clear" w:color="auto" w:fill="FFFFFF"/>
        <w:autoSpaceDE/>
        <w:autoSpaceDN/>
        <w:adjustRightInd/>
        <w:spacing w:line="276" w:lineRule="auto"/>
        <w:ind w:left="1440"/>
        <w:rPr>
          <w:rFonts w:eastAsia="Times New Roman" w:cs="Times New Roman"/>
          <w:color w:val="000000"/>
          <w:lang w:eastAsia="en-GB"/>
        </w:rPr>
      </w:pPr>
      <w:r w:rsidRPr="006A084F">
        <w:rPr>
          <w:rFonts w:eastAsia="Times New Roman" w:cs="Times New Roman"/>
          <w:color w:val="000000"/>
          <w:lang w:eastAsia="en-GB"/>
        </w:rPr>
        <w:t xml:space="preserve">This section includes codes which state the importance of keeping up to date with professional training and legislation in the field, being </w:t>
      </w:r>
      <w:r w:rsidR="00774865" w:rsidRPr="006A084F">
        <w:rPr>
          <w:rFonts w:eastAsia="Times New Roman" w:cs="Times New Roman"/>
          <w:color w:val="000000"/>
          <w:lang w:eastAsia="en-GB"/>
        </w:rPr>
        <w:t>truthful about qualifications</w:t>
      </w:r>
      <w:r w:rsidRPr="006A084F">
        <w:rPr>
          <w:rFonts w:eastAsia="Times New Roman" w:cs="Times New Roman"/>
          <w:color w:val="000000"/>
          <w:lang w:eastAsia="en-GB"/>
        </w:rPr>
        <w:t xml:space="preserve"> and competencies, b</w:t>
      </w:r>
      <w:r w:rsidR="00774865" w:rsidRPr="006A084F">
        <w:rPr>
          <w:rFonts w:eastAsia="Times New Roman" w:cs="Times New Roman"/>
          <w:color w:val="000000"/>
          <w:lang w:eastAsia="en-GB"/>
        </w:rPr>
        <w:t>e</w:t>
      </w:r>
      <w:r w:rsidRPr="006A084F">
        <w:rPr>
          <w:rFonts w:eastAsia="Times New Roman" w:cs="Times New Roman"/>
          <w:color w:val="000000"/>
          <w:lang w:eastAsia="en-GB"/>
        </w:rPr>
        <w:t>ing</w:t>
      </w:r>
      <w:r w:rsidR="00774865" w:rsidRPr="006A084F">
        <w:rPr>
          <w:rFonts w:eastAsia="Times New Roman" w:cs="Times New Roman"/>
          <w:color w:val="000000"/>
          <w:lang w:eastAsia="en-GB"/>
        </w:rPr>
        <w:t xml:space="preserve"> open minded</w:t>
      </w:r>
      <w:r w:rsidRPr="006A084F">
        <w:rPr>
          <w:rFonts w:eastAsia="Times New Roman" w:cs="Times New Roman"/>
          <w:color w:val="000000"/>
          <w:lang w:eastAsia="en-GB"/>
        </w:rPr>
        <w:t xml:space="preserve"> and be</w:t>
      </w:r>
      <w:r w:rsidR="00774865" w:rsidRPr="006A084F">
        <w:rPr>
          <w:rFonts w:eastAsia="Times New Roman" w:cs="Times New Roman"/>
          <w:color w:val="000000"/>
          <w:lang w:eastAsia="en-GB"/>
        </w:rPr>
        <w:t>h</w:t>
      </w:r>
      <w:r w:rsidRPr="006A084F">
        <w:rPr>
          <w:rFonts w:eastAsia="Times New Roman" w:cs="Times New Roman"/>
          <w:color w:val="000000"/>
          <w:lang w:eastAsia="en-GB"/>
        </w:rPr>
        <w:t>aving</w:t>
      </w:r>
      <w:r w:rsidR="00774865" w:rsidRPr="006A084F">
        <w:rPr>
          <w:rFonts w:eastAsia="Times New Roman" w:cs="Times New Roman"/>
          <w:color w:val="000000"/>
          <w:lang w:eastAsia="en-GB"/>
        </w:rPr>
        <w:t xml:space="preserve"> ethically and reject offers of bribery or unethical practices  </w:t>
      </w:r>
    </w:p>
    <w:p w:rsidR="00DD6925" w:rsidRPr="006A084F" w:rsidRDefault="00DD6925" w:rsidP="006A084F">
      <w:pPr>
        <w:spacing w:line="276" w:lineRule="auto"/>
        <w:ind w:left="720"/>
      </w:pPr>
      <w:r w:rsidRPr="006A084F">
        <w:t>[27]</w:t>
      </w:r>
    </w:p>
    <w:p w:rsidR="0006480B" w:rsidRPr="006A084F" w:rsidRDefault="0006480B" w:rsidP="006A084F">
      <w:pPr>
        <w:spacing w:line="276" w:lineRule="auto"/>
      </w:pPr>
    </w:p>
    <w:p w:rsidR="00D53C1A" w:rsidRPr="006A084F" w:rsidRDefault="00D53C1A" w:rsidP="006A084F">
      <w:pPr>
        <w:pStyle w:val="ListParagraph"/>
        <w:numPr>
          <w:ilvl w:val="0"/>
          <w:numId w:val="12"/>
        </w:numPr>
        <w:spacing w:line="276" w:lineRule="auto"/>
        <w:rPr>
          <w:b/>
        </w:rPr>
      </w:pPr>
      <w:r w:rsidRPr="006A084F">
        <w:rPr>
          <w:b/>
        </w:rPr>
        <w:lastRenderedPageBreak/>
        <w:t>BSC’s Code of Good Practice</w:t>
      </w:r>
    </w:p>
    <w:p w:rsidR="00D53C1A" w:rsidRPr="006A084F" w:rsidRDefault="00D53C1A" w:rsidP="006A084F">
      <w:pPr>
        <w:spacing w:line="276" w:lineRule="auto"/>
      </w:pPr>
    </w:p>
    <w:p w:rsidR="0006480B" w:rsidRPr="006A084F" w:rsidRDefault="00D53C1A" w:rsidP="006A084F">
      <w:pPr>
        <w:pStyle w:val="NormalWeb"/>
        <w:shd w:val="clear" w:color="auto" w:fill="FFFFFF"/>
        <w:spacing w:before="0" w:beforeAutospacing="0" w:line="276" w:lineRule="auto"/>
        <w:ind w:left="720"/>
        <w:rPr>
          <w:rFonts w:asciiTheme="majorHAnsi" w:hAnsiTheme="majorHAnsi"/>
          <w:sz w:val="24"/>
          <w:szCs w:val="24"/>
        </w:rPr>
      </w:pPr>
      <w:r w:rsidRPr="006A084F">
        <w:rPr>
          <w:rFonts w:asciiTheme="majorHAnsi" w:hAnsiTheme="majorHAnsi"/>
          <w:sz w:val="24"/>
          <w:szCs w:val="24"/>
        </w:rPr>
        <w:t xml:space="preserve">The BSC’s Code of Good Practice has formulated a set of codes relevant to particular roles and responsibilities in the IT sector and also sets out the </w:t>
      </w:r>
      <w:r w:rsidRPr="006A084F">
        <w:rPr>
          <w:rFonts w:asciiTheme="majorHAnsi" w:hAnsiTheme="majorHAnsi" w:cs="Arial"/>
          <w:color w:val="333333"/>
          <w:sz w:val="24"/>
          <w:szCs w:val="24"/>
        </w:rPr>
        <w:t>professional standards required by BCS as a condition of membership</w:t>
      </w:r>
      <w:r w:rsidRPr="006A084F">
        <w:rPr>
          <w:rFonts w:asciiTheme="majorHAnsi" w:hAnsiTheme="majorHAnsi"/>
          <w:sz w:val="24"/>
          <w:szCs w:val="24"/>
        </w:rPr>
        <w:t xml:space="preserve">. </w:t>
      </w:r>
      <w:r w:rsidRPr="006A084F">
        <w:rPr>
          <w:rFonts w:asciiTheme="majorHAnsi" w:hAnsiTheme="majorHAnsi"/>
          <w:color w:val="000000"/>
          <w:sz w:val="24"/>
          <w:szCs w:val="24"/>
        </w:rPr>
        <w:t>The code covers three main areas:</w:t>
      </w:r>
      <w:r w:rsidR="00D30836" w:rsidRPr="006A084F">
        <w:rPr>
          <w:rFonts w:asciiTheme="majorHAnsi" w:hAnsiTheme="majorHAnsi"/>
          <w:color w:val="000000"/>
          <w:sz w:val="24"/>
          <w:szCs w:val="24"/>
        </w:rPr>
        <w:t xml:space="preserve"> </w:t>
      </w:r>
      <w:r w:rsidR="0006480B" w:rsidRPr="006A084F">
        <w:rPr>
          <w:rFonts w:asciiTheme="majorHAnsi" w:hAnsiTheme="majorHAnsi"/>
          <w:sz w:val="24"/>
          <w:szCs w:val="24"/>
        </w:rPr>
        <w:t>C</w:t>
      </w:r>
      <w:r w:rsidR="0006480B" w:rsidRPr="006A084F">
        <w:rPr>
          <w:rFonts w:asciiTheme="majorHAnsi" w:hAnsiTheme="majorHAnsi" w:cs="Arial"/>
          <w:color w:val="333333"/>
          <w:sz w:val="24"/>
          <w:szCs w:val="24"/>
        </w:rPr>
        <w:t>ommon practices of relevance to all IT professionals</w:t>
      </w:r>
      <w:r w:rsidR="00D30836" w:rsidRPr="006A084F">
        <w:rPr>
          <w:rFonts w:asciiTheme="majorHAnsi" w:hAnsiTheme="majorHAnsi" w:cs="Arial"/>
          <w:color w:val="333333"/>
          <w:sz w:val="24"/>
          <w:szCs w:val="24"/>
        </w:rPr>
        <w:t xml:space="preserve">; </w:t>
      </w:r>
      <w:r w:rsidR="0006480B" w:rsidRPr="006A084F">
        <w:rPr>
          <w:rFonts w:asciiTheme="majorHAnsi" w:hAnsiTheme="majorHAnsi" w:cs="Arial"/>
          <w:color w:val="333333"/>
          <w:sz w:val="24"/>
          <w:szCs w:val="24"/>
        </w:rPr>
        <w:t>Key practices specific to particular IT skills</w:t>
      </w:r>
      <w:r w:rsidR="00D30836" w:rsidRPr="006A084F">
        <w:rPr>
          <w:rFonts w:asciiTheme="majorHAnsi" w:hAnsiTheme="majorHAnsi" w:cs="Arial"/>
          <w:color w:val="333333"/>
          <w:sz w:val="24"/>
          <w:szCs w:val="24"/>
        </w:rPr>
        <w:t xml:space="preserve">; and </w:t>
      </w:r>
      <w:r w:rsidR="0006480B" w:rsidRPr="006A084F">
        <w:rPr>
          <w:rFonts w:asciiTheme="majorHAnsi" w:hAnsiTheme="majorHAnsi" w:cs="Arial"/>
          <w:color w:val="333333"/>
          <w:sz w:val="24"/>
          <w:szCs w:val="24"/>
        </w:rPr>
        <w:t>Practices specific to particular business or education streams.</w:t>
      </w:r>
      <w:r w:rsidR="0006480B" w:rsidRPr="006A084F">
        <w:rPr>
          <w:rFonts w:asciiTheme="majorHAnsi" w:hAnsiTheme="majorHAnsi"/>
          <w:sz w:val="24"/>
          <w:szCs w:val="24"/>
        </w:rPr>
        <w:t xml:space="preserve"> </w:t>
      </w:r>
    </w:p>
    <w:p w:rsidR="00056CEE" w:rsidRPr="006A084F" w:rsidRDefault="00056CEE" w:rsidP="006A084F">
      <w:pPr>
        <w:pStyle w:val="NormalWeb"/>
        <w:shd w:val="clear" w:color="auto" w:fill="FFFFFF"/>
        <w:spacing w:before="0" w:beforeAutospacing="0" w:line="276" w:lineRule="auto"/>
        <w:ind w:left="720"/>
        <w:rPr>
          <w:rFonts w:asciiTheme="majorHAnsi" w:hAnsiTheme="majorHAnsi"/>
          <w:color w:val="000000"/>
          <w:sz w:val="24"/>
          <w:szCs w:val="24"/>
        </w:rPr>
      </w:pPr>
      <w:r w:rsidRPr="006A084F">
        <w:rPr>
          <w:rFonts w:asciiTheme="majorHAnsi" w:hAnsiTheme="majorHAnsi"/>
          <w:color w:val="000000"/>
          <w:sz w:val="24"/>
          <w:szCs w:val="24"/>
        </w:rPr>
        <w:t xml:space="preserve">The  codes relevant to GetitrIT and the Music-Escape Records project are: </w:t>
      </w:r>
    </w:p>
    <w:p w:rsidR="00D53C1A" w:rsidRPr="006A084F" w:rsidRDefault="00D53C1A" w:rsidP="006A084F">
      <w:pPr>
        <w:pStyle w:val="Default"/>
        <w:numPr>
          <w:ilvl w:val="0"/>
          <w:numId w:val="13"/>
        </w:numPr>
        <w:spacing w:line="276" w:lineRule="auto"/>
        <w:rPr>
          <w:rFonts w:asciiTheme="majorHAnsi" w:hAnsiTheme="majorHAnsi"/>
        </w:rPr>
      </w:pPr>
      <w:r w:rsidRPr="006A084F">
        <w:rPr>
          <w:rFonts w:asciiTheme="majorHAnsi" w:hAnsiTheme="majorHAnsi"/>
          <w:bCs/>
        </w:rPr>
        <w:t xml:space="preserve">Practices Common to all Disciplines </w:t>
      </w:r>
    </w:p>
    <w:p w:rsidR="00D53C1A" w:rsidRPr="006A084F" w:rsidRDefault="00D53C1A" w:rsidP="006A084F">
      <w:pPr>
        <w:pStyle w:val="Default"/>
        <w:spacing w:line="276" w:lineRule="auto"/>
        <w:ind w:left="1440"/>
        <w:rPr>
          <w:rFonts w:asciiTheme="majorHAnsi" w:eastAsia="Times New Roman" w:hAnsiTheme="majorHAnsi" w:cs="Times New Roman"/>
          <w:color w:val="auto"/>
          <w:lang w:eastAsia="en-GB"/>
        </w:rPr>
      </w:pPr>
      <w:r w:rsidRPr="006A084F">
        <w:rPr>
          <w:rFonts w:asciiTheme="majorHAnsi" w:eastAsia="Times New Roman" w:hAnsiTheme="majorHAnsi" w:cs="Times New Roman"/>
          <w:color w:val="auto"/>
          <w:lang w:eastAsia="en-GB"/>
        </w:rPr>
        <w:t xml:space="preserve">This section includes code </w:t>
      </w:r>
      <w:r w:rsidRPr="006A084F">
        <w:rPr>
          <w:rFonts w:asciiTheme="majorHAnsi" w:eastAsia="Times New Roman" w:hAnsiTheme="majorHAnsi" w:cs="Times New Roman"/>
          <w:lang w:eastAsia="en-GB"/>
        </w:rPr>
        <w:t xml:space="preserve">which state the importance of keeping up to date with professional training and development in the field, being truthful about qualifications and competencies </w:t>
      </w:r>
    </w:p>
    <w:p w:rsidR="00EA1E2A" w:rsidRPr="006A084F" w:rsidRDefault="00EA1E2A" w:rsidP="006A084F">
      <w:pPr>
        <w:pStyle w:val="Default"/>
        <w:spacing w:line="276" w:lineRule="auto"/>
        <w:ind w:left="720"/>
        <w:rPr>
          <w:rFonts w:asciiTheme="majorHAnsi" w:hAnsiTheme="majorHAnsi"/>
        </w:rPr>
      </w:pPr>
    </w:p>
    <w:p w:rsidR="00EA1E2A" w:rsidRPr="006A084F" w:rsidRDefault="00EA1E2A" w:rsidP="006A084F">
      <w:pPr>
        <w:pStyle w:val="Default"/>
        <w:numPr>
          <w:ilvl w:val="0"/>
          <w:numId w:val="14"/>
        </w:numPr>
        <w:spacing w:line="276" w:lineRule="auto"/>
        <w:rPr>
          <w:rFonts w:asciiTheme="majorHAnsi" w:hAnsiTheme="majorHAnsi"/>
        </w:rPr>
      </w:pPr>
      <w:r w:rsidRPr="006A084F">
        <w:rPr>
          <w:rFonts w:asciiTheme="majorHAnsi" w:hAnsiTheme="majorHAnsi"/>
          <w:bCs/>
        </w:rPr>
        <w:t>Practices Specific to Business Functions</w:t>
      </w:r>
      <w:r w:rsidR="009E7D47" w:rsidRPr="006A084F">
        <w:rPr>
          <w:rFonts w:asciiTheme="majorHAnsi" w:hAnsiTheme="majorHAnsi"/>
          <w:bCs/>
        </w:rPr>
        <w:t xml:space="preserve">: </w:t>
      </w:r>
      <w:r w:rsidRPr="006A084F">
        <w:rPr>
          <w:rFonts w:asciiTheme="majorHAnsi" w:hAnsiTheme="majorHAnsi"/>
          <w:bCs/>
        </w:rPr>
        <w:t xml:space="preserve">Programme/Project Management </w:t>
      </w:r>
    </w:p>
    <w:p w:rsidR="00EA1E2A" w:rsidRPr="006A084F" w:rsidRDefault="00EA1E2A" w:rsidP="006A084F">
      <w:pPr>
        <w:spacing w:line="276" w:lineRule="auto"/>
        <w:ind w:left="1440"/>
        <w:rPr>
          <w:rFonts w:eastAsia="Times New Roman" w:cs="Times New Roman"/>
          <w:color w:val="000000"/>
          <w:lang w:eastAsia="en-GB"/>
        </w:rPr>
      </w:pPr>
      <w:r w:rsidRPr="006A084F">
        <w:rPr>
          <w:rFonts w:eastAsia="Times New Roman" w:cs="Times New Roman"/>
          <w:lang w:eastAsia="en-GB"/>
        </w:rPr>
        <w:t xml:space="preserve">This section includes code </w:t>
      </w:r>
      <w:r w:rsidRPr="006A084F">
        <w:rPr>
          <w:rFonts w:eastAsia="Times New Roman" w:cs="Times New Roman"/>
          <w:color w:val="000000"/>
          <w:lang w:eastAsia="en-GB"/>
        </w:rPr>
        <w:t xml:space="preserve">which state the importance of working collaboratively </w:t>
      </w:r>
      <w:r w:rsidR="009E7D47" w:rsidRPr="006A084F">
        <w:rPr>
          <w:rFonts w:eastAsia="Times New Roman" w:cs="Times New Roman"/>
          <w:color w:val="000000"/>
          <w:lang w:eastAsia="en-GB"/>
        </w:rPr>
        <w:t xml:space="preserve">and authentically </w:t>
      </w:r>
      <w:r w:rsidRPr="006A084F">
        <w:rPr>
          <w:rFonts w:eastAsia="Times New Roman" w:cs="Times New Roman"/>
          <w:color w:val="000000"/>
          <w:lang w:eastAsia="en-GB"/>
        </w:rPr>
        <w:t>with the customer during all stages of the project</w:t>
      </w:r>
      <w:r w:rsidR="009E7D47" w:rsidRPr="006A084F">
        <w:rPr>
          <w:rFonts w:eastAsia="Times New Roman" w:cs="Times New Roman"/>
          <w:color w:val="000000"/>
          <w:lang w:eastAsia="en-GB"/>
        </w:rPr>
        <w:t xml:space="preserve">. </w:t>
      </w:r>
    </w:p>
    <w:p w:rsidR="009E7D47" w:rsidRPr="006A084F" w:rsidRDefault="009E7D47" w:rsidP="006A084F">
      <w:pPr>
        <w:pStyle w:val="Default"/>
        <w:spacing w:line="276" w:lineRule="auto"/>
        <w:ind w:left="720"/>
        <w:rPr>
          <w:rFonts w:asciiTheme="majorHAnsi" w:hAnsiTheme="majorHAnsi"/>
        </w:rPr>
      </w:pPr>
    </w:p>
    <w:p w:rsidR="009E7D47" w:rsidRPr="006A084F" w:rsidRDefault="009E7D47" w:rsidP="006A084F">
      <w:pPr>
        <w:pStyle w:val="Default"/>
        <w:numPr>
          <w:ilvl w:val="0"/>
          <w:numId w:val="14"/>
        </w:numPr>
        <w:spacing w:line="276" w:lineRule="auto"/>
        <w:rPr>
          <w:rFonts w:asciiTheme="majorHAnsi" w:hAnsiTheme="majorHAnsi"/>
        </w:rPr>
      </w:pPr>
      <w:r w:rsidRPr="006A084F">
        <w:rPr>
          <w:rFonts w:asciiTheme="majorHAnsi" w:hAnsiTheme="majorHAnsi"/>
          <w:bCs/>
        </w:rPr>
        <w:t xml:space="preserve">Practices Specific to Business Functions: Requirements Analysis and Specification </w:t>
      </w:r>
    </w:p>
    <w:p w:rsidR="009E7D47" w:rsidRPr="006A084F" w:rsidRDefault="009E7D47" w:rsidP="006A084F">
      <w:pPr>
        <w:pStyle w:val="Default"/>
        <w:spacing w:line="276" w:lineRule="auto"/>
        <w:ind w:left="1440"/>
        <w:rPr>
          <w:rFonts w:asciiTheme="majorHAnsi" w:eastAsia="Times New Roman" w:hAnsiTheme="majorHAnsi" w:cs="Times New Roman"/>
          <w:lang w:eastAsia="en-GB"/>
        </w:rPr>
      </w:pPr>
      <w:r w:rsidRPr="006A084F">
        <w:rPr>
          <w:rFonts w:asciiTheme="majorHAnsi" w:eastAsia="Times New Roman" w:hAnsiTheme="majorHAnsi" w:cs="Times New Roman"/>
          <w:lang w:eastAsia="en-GB"/>
        </w:rPr>
        <w:t xml:space="preserve">This section includes code which state the importance of having a thorough understanding the business requirements,  working collaboratively and authentically with the customer and treat them respectfully and sensitively. </w:t>
      </w:r>
    </w:p>
    <w:p w:rsidR="009E7D47" w:rsidRPr="006A084F" w:rsidRDefault="009E7D47" w:rsidP="006A084F">
      <w:pPr>
        <w:pStyle w:val="Default"/>
        <w:spacing w:line="276" w:lineRule="auto"/>
        <w:ind w:left="720"/>
        <w:rPr>
          <w:rFonts w:asciiTheme="majorHAnsi" w:hAnsiTheme="majorHAnsi"/>
          <w:bCs/>
        </w:rPr>
      </w:pPr>
    </w:p>
    <w:p w:rsidR="009E7D47" w:rsidRPr="006A084F" w:rsidRDefault="009E7D47" w:rsidP="006A084F">
      <w:pPr>
        <w:pStyle w:val="Default"/>
        <w:numPr>
          <w:ilvl w:val="0"/>
          <w:numId w:val="15"/>
        </w:numPr>
        <w:spacing w:line="276" w:lineRule="auto"/>
        <w:rPr>
          <w:rFonts w:asciiTheme="majorHAnsi" w:hAnsiTheme="majorHAnsi"/>
          <w:bCs/>
        </w:rPr>
      </w:pPr>
      <w:r w:rsidRPr="006A084F">
        <w:rPr>
          <w:rFonts w:asciiTheme="majorHAnsi" w:hAnsiTheme="majorHAnsi"/>
          <w:bCs/>
        </w:rPr>
        <w:t xml:space="preserve">Practices Specific to Business Functions: When Designing New Systems </w:t>
      </w:r>
    </w:p>
    <w:p w:rsidR="009E7D47" w:rsidRPr="006A084F" w:rsidRDefault="009E7D47" w:rsidP="006A084F">
      <w:pPr>
        <w:pStyle w:val="Default"/>
        <w:spacing w:line="276" w:lineRule="auto"/>
        <w:ind w:left="1440"/>
        <w:rPr>
          <w:rFonts w:asciiTheme="majorHAnsi" w:eastAsia="Times New Roman" w:hAnsiTheme="majorHAnsi" w:cs="Times New Roman"/>
          <w:lang w:eastAsia="en-GB"/>
        </w:rPr>
      </w:pPr>
      <w:r w:rsidRPr="006A084F">
        <w:rPr>
          <w:rFonts w:asciiTheme="majorHAnsi" w:eastAsia="Times New Roman" w:hAnsiTheme="majorHAnsi" w:cs="Times New Roman"/>
          <w:color w:val="auto"/>
          <w:lang w:eastAsia="en-GB"/>
        </w:rPr>
        <w:t xml:space="preserve">This section includes code </w:t>
      </w:r>
      <w:r w:rsidRPr="006A084F">
        <w:rPr>
          <w:rFonts w:asciiTheme="majorHAnsi" w:eastAsia="Times New Roman" w:hAnsiTheme="majorHAnsi" w:cs="Times New Roman"/>
          <w:lang w:eastAsia="en-GB"/>
        </w:rPr>
        <w:t xml:space="preserve">which state the importance of designing usable systems to  suits the customer needs and business requirements </w:t>
      </w:r>
    </w:p>
    <w:p w:rsidR="009E7D47" w:rsidRPr="006A084F" w:rsidRDefault="009E7D47" w:rsidP="006A084F">
      <w:pPr>
        <w:pStyle w:val="Default"/>
        <w:spacing w:line="276" w:lineRule="auto"/>
        <w:ind w:left="720"/>
        <w:rPr>
          <w:rFonts w:asciiTheme="majorHAnsi" w:eastAsia="Times New Roman" w:hAnsiTheme="majorHAnsi" w:cs="Times New Roman"/>
          <w:lang w:eastAsia="en-GB"/>
        </w:rPr>
      </w:pPr>
    </w:p>
    <w:p w:rsidR="009E7D47" w:rsidRPr="006A084F" w:rsidRDefault="009E7D47" w:rsidP="006A084F">
      <w:pPr>
        <w:pStyle w:val="Default"/>
        <w:numPr>
          <w:ilvl w:val="0"/>
          <w:numId w:val="15"/>
        </w:numPr>
        <w:spacing w:line="276" w:lineRule="auto"/>
        <w:rPr>
          <w:rFonts w:asciiTheme="majorHAnsi" w:hAnsiTheme="majorHAnsi"/>
          <w:bCs/>
        </w:rPr>
      </w:pPr>
      <w:r w:rsidRPr="006A084F">
        <w:rPr>
          <w:rFonts w:asciiTheme="majorHAnsi" w:hAnsiTheme="majorHAnsi"/>
          <w:bCs/>
        </w:rPr>
        <w:t xml:space="preserve">Practices Specific to Business Functions: When Programming </w:t>
      </w:r>
    </w:p>
    <w:p w:rsidR="00620276" w:rsidRPr="006A084F" w:rsidRDefault="00620276" w:rsidP="006A084F">
      <w:pPr>
        <w:pStyle w:val="Default"/>
        <w:spacing w:line="276" w:lineRule="auto"/>
        <w:ind w:left="1440"/>
        <w:rPr>
          <w:rFonts w:asciiTheme="majorHAnsi" w:eastAsia="Times New Roman" w:hAnsiTheme="majorHAnsi" w:cs="Times New Roman"/>
          <w:lang w:eastAsia="en-GB"/>
        </w:rPr>
      </w:pPr>
      <w:r w:rsidRPr="006A084F">
        <w:rPr>
          <w:rFonts w:asciiTheme="majorHAnsi" w:eastAsia="Times New Roman" w:hAnsiTheme="majorHAnsi" w:cs="Times New Roman"/>
          <w:color w:val="auto"/>
          <w:lang w:eastAsia="en-GB"/>
        </w:rPr>
        <w:t xml:space="preserve">This section includes code </w:t>
      </w:r>
      <w:r w:rsidRPr="006A084F">
        <w:rPr>
          <w:rFonts w:asciiTheme="majorHAnsi" w:eastAsia="Times New Roman" w:hAnsiTheme="majorHAnsi" w:cs="Times New Roman"/>
          <w:lang w:eastAsia="en-GB"/>
        </w:rPr>
        <w:t xml:space="preserve">which state the importance of the team designing programs which are well structured, efficient and maintainable </w:t>
      </w:r>
    </w:p>
    <w:p w:rsidR="00620276" w:rsidRPr="006A084F" w:rsidRDefault="00620276" w:rsidP="006A084F">
      <w:pPr>
        <w:pStyle w:val="Default"/>
        <w:spacing w:line="276" w:lineRule="auto"/>
        <w:ind w:left="720"/>
        <w:rPr>
          <w:rFonts w:asciiTheme="majorHAnsi" w:eastAsia="Times New Roman" w:hAnsiTheme="majorHAnsi" w:cs="Times New Roman"/>
          <w:lang w:eastAsia="en-GB"/>
        </w:rPr>
      </w:pPr>
    </w:p>
    <w:p w:rsidR="00620276" w:rsidRPr="006A084F" w:rsidRDefault="00620276" w:rsidP="006A084F">
      <w:pPr>
        <w:pStyle w:val="Default"/>
        <w:numPr>
          <w:ilvl w:val="0"/>
          <w:numId w:val="15"/>
        </w:numPr>
        <w:spacing w:line="276" w:lineRule="auto"/>
        <w:rPr>
          <w:rFonts w:asciiTheme="majorHAnsi" w:hAnsiTheme="majorHAnsi"/>
          <w:bCs/>
        </w:rPr>
      </w:pPr>
      <w:r w:rsidRPr="006A084F">
        <w:rPr>
          <w:rFonts w:asciiTheme="majorHAnsi" w:hAnsiTheme="majorHAnsi"/>
          <w:bCs/>
        </w:rPr>
        <w:t xml:space="preserve">Practices Specific to Business Functions: When Testing </w:t>
      </w:r>
    </w:p>
    <w:p w:rsidR="00463B6B" w:rsidRPr="006A084F" w:rsidRDefault="00463B6B" w:rsidP="006A084F">
      <w:pPr>
        <w:pStyle w:val="Default"/>
        <w:spacing w:line="276" w:lineRule="auto"/>
        <w:ind w:left="1440"/>
        <w:rPr>
          <w:rFonts w:asciiTheme="majorHAnsi" w:eastAsia="Times New Roman" w:hAnsiTheme="majorHAnsi" w:cs="Times New Roman"/>
          <w:lang w:eastAsia="en-GB"/>
        </w:rPr>
      </w:pPr>
      <w:r w:rsidRPr="006A084F">
        <w:rPr>
          <w:rFonts w:asciiTheme="majorHAnsi" w:eastAsia="Times New Roman" w:hAnsiTheme="majorHAnsi" w:cs="Times New Roman"/>
          <w:color w:val="auto"/>
          <w:lang w:eastAsia="en-GB"/>
        </w:rPr>
        <w:t xml:space="preserve">This section includes code </w:t>
      </w:r>
      <w:r w:rsidRPr="006A084F">
        <w:rPr>
          <w:rFonts w:asciiTheme="majorHAnsi" w:eastAsia="Times New Roman" w:hAnsiTheme="majorHAnsi" w:cs="Times New Roman"/>
          <w:lang w:eastAsia="en-GB"/>
        </w:rPr>
        <w:t xml:space="preserve">which state the importance of testing code thoroughly and systematically, using a well documented methodology and extensive test data. </w:t>
      </w:r>
    </w:p>
    <w:p w:rsidR="00EA1E2A" w:rsidRPr="006A084F" w:rsidRDefault="00EA1E2A" w:rsidP="006A084F">
      <w:pPr>
        <w:spacing w:line="276" w:lineRule="auto"/>
        <w:ind w:left="720"/>
        <w:rPr>
          <w:rFonts w:eastAsia="Times New Roman" w:cs="Times New Roman"/>
          <w:color w:val="000000"/>
          <w:lang w:eastAsia="en-GB"/>
        </w:rPr>
      </w:pPr>
      <w:r w:rsidRPr="006A084F">
        <w:rPr>
          <w:rFonts w:eastAsia="Times New Roman" w:cs="Times New Roman"/>
          <w:color w:val="000000"/>
          <w:lang w:eastAsia="en-GB"/>
        </w:rPr>
        <w:t>[28]</w:t>
      </w:r>
    </w:p>
    <w:p w:rsidR="00056CEE" w:rsidRPr="006A084F" w:rsidRDefault="00056CEE" w:rsidP="006A084F">
      <w:pPr>
        <w:spacing w:line="276" w:lineRule="auto"/>
        <w:ind w:left="720"/>
        <w:rPr>
          <w:rFonts w:eastAsia="Times New Roman" w:cs="Times New Roman"/>
          <w:color w:val="000000"/>
          <w:lang w:eastAsia="en-GB"/>
        </w:rPr>
      </w:pPr>
    </w:p>
    <w:p w:rsidR="00F437AF" w:rsidRPr="006A084F" w:rsidRDefault="00255096" w:rsidP="006A084F">
      <w:pPr>
        <w:pStyle w:val="ListParagraph"/>
        <w:numPr>
          <w:ilvl w:val="0"/>
          <w:numId w:val="12"/>
        </w:numPr>
        <w:spacing w:line="276" w:lineRule="auto"/>
        <w:rPr>
          <w:b/>
        </w:rPr>
      </w:pPr>
      <w:r w:rsidRPr="006A084F">
        <w:rPr>
          <w:b/>
        </w:rPr>
        <w:lastRenderedPageBreak/>
        <w:t>Institu</w:t>
      </w:r>
      <w:r w:rsidR="00F437AF" w:rsidRPr="006A084F">
        <w:rPr>
          <w:b/>
        </w:rPr>
        <w:t>tion of Analysts and Programmers (IAP) Code of Conduct</w:t>
      </w:r>
    </w:p>
    <w:p w:rsidR="00255096" w:rsidRPr="006A084F" w:rsidRDefault="00255096" w:rsidP="006A084F">
      <w:pPr>
        <w:pStyle w:val="Default"/>
        <w:spacing w:line="276" w:lineRule="auto"/>
        <w:rPr>
          <w:rFonts w:asciiTheme="majorHAnsi" w:hAnsiTheme="majorHAnsi" w:cs="Tahoma"/>
          <w:color w:val="283080"/>
        </w:rPr>
      </w:pPr>
    </w:p>
    <w:p w:rsidR="00EA1E2A" w:rsidRPr="006A084F" w:rsidRDefault="00F437AF" w:rsidP="006A084F">
      <w:pPr>
        <w:pStyle w:val="Default"/>
        <w:spacing w:line="276" w:lineRule="auto"/>
        <w:ind w:left="720"/>
        <w:rPr>
          <w:rFonts w:asciiTheme="majorHAnsi" w:hAnsiTheme="majorHAnsi" w:cs="Tahoma"/>
          <w:color w:val="283080"/>
        </w:rPr>
      </w:pPr>
      <w:r w:rsidRPr="006A084F">
        <w:rPr>
          <w:rFonts w:asciiTheme="majorHAnsi" w:hAnsiTheme="majorHAnsi" w:cs="Tahoma"/>
          <w:i/>
          <w:color w:val="auto"/>
        </w:rPr>
        <w:t>“The Institution is Britain’s leading professional organisation for people who work in the development, installation and testing of business systems and computer software”</w:t>
      </w:r>
      <w:r w:rsidRPr="006A084F">
        <w:rPr>
          <w:rFonts w:asciiTheme="majorHAnsi" w:hAnsiTheme="majorHAnsi" w:cs="Tahoma"/>
          <w:color w:val="auto"/>
        </w:rPr>
        <w:t xml:space="preserve"> [29].</w:t>
      </w:r>
      <w:r w:rsidR="00255096" w:rsidRPr="006A084F">
        <w:rPr>
          <w:rFonts w:asciiTheme="majorHAnsi" w:hAnsiTheme="majorHAnsi" w:cs="Tahoma"/>
          <w:color w:val="auto"/>
        </w:rPr>
        <w:t xml:space="preserve"> The codes are categorised into four sections and are very similar to the codes in the BCS Code of Conduct</w:t>
      </w:r>
      <w:r w:rsidR="00977EE7" w:rsidRPr="006A084F">
        <w:rPr>
          <w:rFonts w:asciiTheme="majorHAnsi" w:hAnsiTheme="majorHAnsi" w:cs="Tahoma"/>
          <w:color w:val="auto"/>
        </w:rPr>
        <w:t>:</w:t>
      </w:r>
      <w:r w:rsidR="00255096" w:rsidRPr="006A084F">
        <w:rPr>
          <w:rFonts w:asciiTheme="majorHAnsi" w:hAnsiTheme="majorHAnsi" w:cs="Tahoma"/>
          <w:color w:val="283080"/>
        </w:rPr>
        <w:t xml:space="preserve"> </w:t>
      </w:r>
    </w:p>
    <w:p w:rsidR="00255096" w:rsidRPr="006A084F" w:rsidRDefault="00255096" w:rsidP="006A084F">
      <w:pPr>
        <w:pStyle w:val="ListParagraph"/>
        <w:numPr>
          <w:ilvl w:val="0"/>
          <w:numId w:val="16"/>
        </w:numPr>
        <w:spacing w:line="276" w:lineRule="auto"/>
      </w:pPr>
      <w:r w:rsidRPr="006A084F">
        <w:t>Duties to the Public</w:t>
      </w:r>
    </w:p>
    <w:p w:rsidR="00255096" w:rsidRPr="006A084F" w:rsidRDefault="00255096" w:rsidP="006A084F">
      <w:pPr>
        <w:pStyle w:val="ListParagraph"/>
        <w:numPr>
          <w:ilvl w:val="0"/>
          <w:numId w:val="16"/>
        </w:numPr>
        <w:spacing w:line="276" w:lineRule="auto"/>
      </w:pPr>
      <w:r w:rsidRPr="006A084F">
        <w:t>Duties to the profession</w:t>
      </w:r>
    </w:p>
    <w:p w:rsidR="00255096" w:rsidRPr="006A084F" w:rsidRDefault="00255096" w:rsidP="006A084F">
      <w:pPr>
        <w:pStyle w:val="ListParagraph"/>
        <w:numPr>
          <w:ilvl w:val="0"/>
          <w:numId w:val="16"/>
        </w:numPr>
        <w:spacing w:line="276" w:lineRule="auto"/>
      </w:pPr>
      <w:r w:rsidRPr="006A084F">
        <w:t>Duties to the Institution of Analysts and Programmers</w:t>
      </w:r>
    </w:p>
    <w:p w:rsidR="00255096" w:rsidRPr="006A084F" w:rsidRDefault="00255096" w:rsidP="006A084F">
      <w:pPr>
        <w:pStyle w:val="ListParagraph"/>
        <w:numPr>
          <w:ilvl w:val="0"/>
          <w:numId w:val="16"/>
        </w:numPr>
        <w:spacing w:line="276" w:lineRule="auto"/>
      </w:pPr>
      <w:r w:rsidRPr="006A084F">
        <w:t>Duties to Clients/Employers</w:t>
      </w:r>
    </w:p>
    <w:p w:rsidR="00255096" w:rsidRPr="006A084F" w:rsidRDefault="00255096" w:rsidP="006A084F">
      <w:pPr>
        <w:pStyle w:val="Default"/>
        <w:spacing w:line="276" w:lineRule="auto"/>
        <w:ind w:left="720"/>
        <w:rPr>
          <w:rFonts w:asciiTheme="majorHAnsi" w:hAnsiTheme="majorHAnsi" w:cs="Tahoma"/>
          <w:color w:val="283080"/>
        </w:rPr>
      </w:pPr>
    </w:p>
    <w:p w:rsidR="00F437AF" w:rsidRPr="006A084F" w:rsidRDefault="00AB4685" w:rsidP="006A084F">
      <w:pPr>
        <w:pStyle w:val="ListParagraph"/>
        <w:numPr>
          <w:ilvl w:val="0"/>
          <w:numId w:val="12"/>
        </w:numPr>
        <w:spacing w:line="276" w:lineRule="auto"/>
        <w:rPr>
          <w:b/>
        </w:rPr>
      </w:pPr>
      <w:r w:rsidRPr="006A084F">
        <w:rPr>
          <w:b/>
        </w:rPr>
        <w:t>Electrical and Electronic Engineers Computer Society (</w:t>
      </w:r>
      <w:r w:rsidR="00113886" w:rsidRPr="006A084F">
        <w:rPr>
          <w:b/>
        </w:rPr>
        <w:t>IEEE CS</w:t>
      </w:r>
      <w:r w:rsidRPr="006A084F">
        <w:rPr>
          <w:b/>
        </w:rPr>
        <w:t xml:space="preserve">) </w:t>
      </w:r>
      <w:r w:rsidR="00113886" w:rsidRPr="006A084F">
        <w:rPr>
          <w:b/>
        </w:rPr>
        <w:t>/</w:t>
      </w:r>
      <w:r w:rsidRPr="006A084F">
        <w:rPr>
          <w:b/>
        </w:rPr>
        <w:t xml:space="preserve"> Association for Computing Machinery (</w:t>
      </w:r>
      <w:r w:rsidR="00113886" w:rsidRPr="006A084F">
        <w:rPr>
          <w:b/>
        </w:rPr>
        <w:t>ACM</w:t>
      </w:r>
      <w:r w:rsidRPr="006A084F">
        <w:rPr>
          <w:b/>
        </w:rPr>
        <w:t>)</w:t>
      </w:r>
      <w:r w:rsidR="00113886" w:rsidRPr="006A084F">
        <w:rPr>
          <w:b/>
        </w:rPr>
        <w:t xml:space="preserve"> Code of Ethics and Professional Practice</w:t>
      </w:r>
    </w:p>
    <w:p w:rsidR="00A352D3" w:rsidRPr="006A084F" w:rsidRDefault="00A352D3" w:rsidP="006A084F">
      <w:pPr>
        <w:spacing w:line="276" w:lineRule="auto"/>
      </w:pPr>
    </w:p>
    <w:p w:rsidR="00A352D3" w:rsidRPr="006A084F" w:rsidRDefault="00A352D3" w:rsidP="006A084F">
      <w:pPr>
        <w:spacing w:line="276" w:lineRule="auto"/>
        <w:ind w:left="720"/>
      </w:pPr>
      <w:r w:rsidRPr="006A084F">
        <w:t xml:space="preserve">The Institute of </w:t>
      </w:r>
      <w:r w:rsidR="00AB4685" w:rsidRPr="006A084F">
        <w:t xml:space="preserve"> IEEE </w:t>
      </w:r>
      <w:r w:rsidRPr="006A084F">
        <w:t>is the world's largest technical professional society whose aim is “</w:t>
      </w:r>
      <w:r w:rsidRPr="006A084F">
        <w:rPr>
          <w:i/>
        </w:rPr>
        <w:t>advancing the theory and practice of electrical, electronics and computer engineering and computer science</w:t>
      </w:r>
      <w:r w:rsidRPr="006A084F">
        <w:t xml:space="preserve"> [30]”</w:t>
      </w:r>
    </w:p>
    <w:p w:rsidR="00A352D3" w:rsidRPr="006A084F" w:rsidRDefault="00A352D3" w:rsidP="006A084F">
      <w:pPr>
        <w:spacing w:line="276" w:lineRule="auto"/>
        <w:ind w:left="720"/>
      </w:pPr>
    </w:p>
    <w:p w:rsidR="00A352D3" w:rsidRPr="006A084F" w:rsidRDefault="00A352D3" w:rsidP="006A084F">
      <w:pPr>
        <w:spacing w:line="276" w:lineRule="auto"/>
        <w:ind w:left="720"/>
      </w:pPr>
      <w:r w:rsidRPr="006A084F">
        <w:rPr>
          <w:rStyle w:val="highlightedsearchterm"/>
        </w:rPr>
        <w:t>According to ACM [31], t</w:t>
      </w:r>
      <w:r w:rsidR="00056CEE" w:rsidRPr="006A084F">
        <w:rPr>
          <w:rStyle w:val="highlightedsearchterm"/>
        </w:rPr>
        <w:t>hey</w:t>
      </w:r>
      <w:r w:rsidRPr="006A084F">
        <w:rPr>
          <w:rStyle w:val="highlightedsearchterm"/>
        </w:rPr>
        <w:t xml:space="preserve"> are “</w:t>
      </w:r>
      <w:r w:rsidRPr="006A084F">
        <w:rPr>
          <w:i/>
        </w:rPr>
        <w:t>the worl</w:t>
      </w:r>
      <w:r w:rsidRPr="006A084F">
        <w:rPr>
          <w:rStyle w:val="highlightedsearchterm"/>
          <w:i/>
        </w:rPr>
        <w:t>d</w:t>
      </w:r>
      <w:r w:rsidRPr="006A084F">
        <w:rPr>
          <w:i/>
        </w:rPr>
        <w:t>’s largest e</w:t>
      </w:r>
      <w:r w:rsidRPr="006A084F">
        <w:rPr>
          <w:rStyle w:val="highlightedsearchterm"/>
          <w:i/>
        </w:rPr>
        <w:t>d</w:t>
      </w:r>
      <w:r w:rsidRPr="006A084F">
        <w:rPr>
          <w:i/>
        </w:rPr>
        <w:t>ucational an</w:t>
      </w:r>
      <w:r w:rsidRPr="006A084F">
        <w:rPr>
          <w:rStyle w:val="highlightedsearchterm"/>
          <w:i/>
        </w:rPr>
        <w:t>d</w:t>
      </w:r>
      <w:r w:rsidRPr="006A084F">
        <w:rPr>
          <w:i/>
        </w:rPr>
        <w:t xml:space="preserve"> scientific </w:t>
      </w:r>
      <w:r w:rsidRPr="006A084F">
        <w:rPr>
          <w:rStyle w:val="highlightedsearchterm"/>
          <w:i/>
        </w:rPr>
        <w:t>co</w:t>
      </w:r>
      <w:r w:rsidRPr="006A084F">
        <w:rPr>
          <w:i/>
        </w:rPr>
        <w:t xml:space="preserve">mputing society, </w:t>
      </w:r>
      <w:r w:rsidRPr="006A084F">
        <w:rPr>
          <w:rStyle w:val="highlightedsearchterm"/>
          <w:i/>
        </w:rPr>
        <w:t>d</w:t>
      </w:r>
      <w:r w:rsidRPr="006A084F">
        <w:rPr>
          <w:i/>
        </w:rPr>
        <w:t>elivers resources that a</w:t>
      </w:r>
      <w:r w:rsidRPr="006A084F">
        <w:rPr>
          <w:rStyle w:val="highlightedsearchterm"/>
          <w:i/>
        </w:rPr>
        <w:t>d</w:t>
      </w:r>
      <w:r w:rsidRPr="006A084F">
        <w:rPr>
          <w:i/>
        </w:rPr>
        <w:t xml:space="preserve">vance </w:t>
      </w:r>
      <w:r w:rsidRPr="006A084F">
        <w:rPr>
          <w:rStyle w:val="highlightedsearchterm"/>
          <w:i/>
        </w:rPr>
        <w:t>co</w:t>
      </w:r>
      <w:r w:rsidRPr="006A084F">
        <w:rPr>
          <w:i/>
        </w:rPr>
        <w:t>mputing as a science an</w:t>
      </w:r>
      <w:r w:rsidRPr="006A084F">
        <w:rPr>
          <w:rStyle w:val="highlightedsearchterm"/>
          <w:i/>
        </w:rPr>
        <w:t>d</w:t>
      </w:r>
      <w:r w:rsidRPr="006A084F">
        <w:rPr>
          <w:i/>
        </w:rPr>
        <w:t xml:space="preserve"> a profession</w:t>
      </w:r>
      <w:r w:rsidRPr="006A084F">
        <w:t>.”</w:t>
      </w:r>
    </w:p>
    <w:p w:rsidR="00113886" w:rsidRPr="006A084F" w:rsidRDefault="00113886" w:rsidP="006A084F">
      <w:pPr>
        <w:pStyle w:val="Default"/>
        <w:spacing w:line="276" w:lineRule="auto"/>
        <w:ind w:left="720"/>
        <w:rPr>
          <w:rFonts w:asciiTheme="majorHAnsi" w:hAnsiTheme="majorHAnsi"/>
        </w:rPr>
      </w:pPr>
    </w:p>
    <w:p w:rsidR="00113886" w:rsidRPr="006A084F" w:rsidRDefault="00113886" w:rsidP="006A084F">
      <w:pPr>
        <w:pStyle w:val="Default"/>
        <w:spacing w:line="276" w:lineRule="auto"/>
        <w:ind w:left="720"/>
        <w:rPr>
          <w:rFonts w:asciiTheme="majorHAnsi" w:hAnsiTheme="majorHAnsi"/>
        </w:rPr>
      </w:pPr>
      <w:r w:rsidRPr="006A084F">
        <w:rPr>
          <w:rFonts w:asciiTheme="majorHAnsi" w:hAnsiTheme="majorHAnsi"/>
        </w:rPr>
        <w:t xml:space="preserve">The Software Engineering Code of Ethics and Professional Practice, produced by the </w:t>
      </w:r>
      <w:r w:rsidR="00AB4685" w:rsidRPr="006A084F">
        <w:rPr>
          <w:rFonts w:asciiTheme="majorHAnsi" w:hAnsiTheme="majorHAnsi"/>
        </w:rPr>
        <w:t xml:space="preserve">IEEE CS </w:t>
      </w:r>
      <w:r w:rsidRPr="006A084F">
        <w:rPr>
          <w:rFonts w:asciiTheme="majorHAnsi" w:hAnsiTheme="majorHAnsi"/>
        </w:rPr>
        <w:t>and the</w:t>
      </w:r>
      <w:r w:rsidR="00AB4685" w:rsidRPr="006A084F">
        <w:rPr>
          <w:rFonts w:asciiTheme="majorHAnsi" w:hAnsiTheme="majorHAnsi"/>
        </w:rPr>
        <w:t xml:space="preserve"> ACM</w:t>
      </w:r>
      <w:r w:rsidRPr="006A084F">
        <w:rPr>
          <w:rFonts w:asciiTheme="majorHAnsi" w:hAnsiTheme="majorHAnsi"/>
        </w:rPr>
        <w:t xml:space="preserve">, acts as a professional standard for teaching and practicing software engineering. </w:t>
      </w:r>
      <w:r w:rsidR="00D6613D" w:rsidRPr="006A084F">
        <w:rPr>
          <w:rFonts w:asciiTheme="majorHAnsi" w:hAnsiTheme="majorHAnsi"/>
        </w:rPr>
        <w:t>[30]</w:t>
      </w:r>
    </w:p>
    <w:p w:rsidR="00D6613D" w:rsidRPr="006A084F" w:rsidRDefault="00376B94" w:rsidP="006A084F">
      <w:pPr>
        <w:shd w:val="clear" w:color="auto" w:fill="FFFFFF"/>
        <w:autoSpaceDE/>
        <w:autoSpaceDN/>
        <w:adjustRightInd/>
        <w:spacing w:before="100" w:beforeAutospacing="1" w:after="100" w:afterAutospacing="1" w:line="276" w:lineRule="auto"/>
        <w:ind w:left="720"/>
        <w:rPr>
          <w:rFonts w:eastAsia="Times New Roman" w:cs="Times New Roman"/>
          <w:i/>
          <w:iCs/>
          <w:color w:val="000000"/>
          <w:lang w:eastAsia="en-GB"/>
        </w:rPr>
      </w:pPr>
      <w:r w:rsidRPr="006A084F">
        <w:rPr>
          <w:rFonts w:eastAsia="Times New Roman" w:cs="Times New Roman"/>
          <w:iCs/>
          <w:color w:val="000000"/>
          <w:lang w:eastAsia="en-GB"/>
        </w:rPr>
        <w:t>The code [30] states that</w:t>
      </w:r>
      <w:r w:rsidRPr="006A084F">
        <w:rPr>
          <w:rFonts w:eastAsia="Times New Roman" w:cs="Times New Roman"/>
          <w:i/>
          <w:iCs/>
          <w:color w:val="000000"/>
          <w:lang w:eastAsia="en-GB"/>
        </w:rPr>
        <w:t xml:space="preserve"> </w:t>
      </w:r>
      <w:r w:rsidR="00D6613D" w:rsidRPr="006A084F">
        <w:rPr>
          <w:rFonts w:eastAsia="Times New Roman" w:cs="Times New Roman"/>
          <w:i/>
          <w:iCs/>
          <w:color w:val="000000"/>
          <w:lang w:eastAsia="en-GB"/>
        </w:rPr>
        <w:t>“</w:t>
      </w:r>
      <w:r w:rsidRPr="006A084F">
        <w:rPr>
          <w:rFonts w:eastAsia="Times New Roman" w:cs="Times New Roman"/>
          <w:i/>
          <w:iCs/>
          <w:color w:val="000000"/>
          <w:lang w:eastAsia="en-GB"/>
        </w:rPr>
        <w:t>s</w:t>
      </w:r>
      <w:r w:rsidR="00D6613D" w:rsidRPr="006A084F">
        <w:rPr>
          <w:rFonts w:eastAsia="Times New Roman" w:cs="Times New Roman"/>
          <w:i/>
          <w:iCs/>
          <w:color w:val="000000"/>
          <w:lang w:eastAsia="en-GB"/>
        </w:rPr>
        <w:t>oftware engineers shall commit themselves to making the analysis, specification, design, development, testing and maintenance of software a beneficial and respected profession. In accordance with their commitment to the health, safety and welfare of the public [30]”</w:t>
      </w:r>
    </w:p>
    <w:p w:rsidR="00D6613D" w:rsidRPr="006A084F" w:rsidRDefault="00D6613D" w:rsidP="006A084F">
      <w:pPr>
        <w:shd w:val="clear" w:color="auto" w:fill="FFFFFF"/>
        <w:autoSpaceDE/>
        <w:autoSpaceDN/>
        <w:adjustRightInd/>
        <w:spacing w:before="100" w:beforeAutospacing="1" w:after="100" w:afterAutospacing="1" w:line="276" w:lineRule="auto"/>
        <w:ind w:left="720"/>
        <w:rPr>
          <w:rFonts w:eastAsia="Times New Roman" w:cs="Times New Roman"/>
          <w:iCs/>
          <w:color w:val="000000"/>
          <w:lang w:eastAsia="en-GB"/>
        </w:rPr>
      </w:pPr>
      <w:r w:rsidRPr="006A084F">
        <w:rPr>
          <w:rFonts w:eastAsia="Times New Roman" w:cs="Times New Roman"/>
          <w:iCs/>
          <w:color w:val="000000"/>
          <w:lang w:eastAsia="en-GB"/>
        </w:rPr>
        <w:t>The</w:t>
      </w:r>
      <w:r w:rsidR="00376B94" w:rsidRPr="006A084F">
        <w:rPr>
          <w:rFonts w:eastAsia="Times New Roman" w:cs="Times New Roman"/>
          <w:iCs/>
          <w:color w:val="000000"/>
          <w:lang w:eastAsia="en-GB"/>
        </w:rPr>
        <w:t>ir</w:t>
      </w:r>
      <w:r w:rsidRPr="006A084F">
        <w:rPr>
          <w:rFonts w:eastAsia="Times New Roman" w:cs="Times New Roman"/>
          <w:iCs/>
          <w:color w:val="000000"/>
          <w:lang w:eastAsia="en-GB"/>
        </w:rPr>
        <w:t xml:space="preserve"> code </w:t>
      </w:r>
      <w:r w:rsidR="00376B94" w:rsidRPr="006A084F">
        <w:rPr>
          <w:rFonts w:eastAsia="Times New Roman" w:cs="Times New Roman"/>
          <w:iCs/>
          <w:color w:val="000000"/>
          <w:lang w:eastAsia="en-GB"/>
        </w:rPr>
        <w:t xml:space="preserve">then </w:t>
      </w:r>
      <w:r w:rsidRPr="006A084F">
        <w:rPr>
          <w:rFonts w:eastAsia="Times New Roman" w:cs="Times New Roman"/>
          <w:iCs/>
          <w:color w:val="000000"/>
          <w:lang w:eastAsia="en-GB"/>
        </w:rPr>
        <w:t xml:space="preserve">consists of eight principles, </w:t>
      </w:r>
      <w:r w:rsidR="00056CEE" w:rsidRPr="006A084F">
        <w:rPr>
          <w:rFonts w:eastAsia="Times New Roman" w:cs="Times New Roman"/>
          <w:iCs/>
          <w:color w:val="000000"/>
          <w:lang w:eastAsia="en-GB"/>
        </w:rPr>
        <w:t xml:space="preserve">which are again similar to those </w:t>
      </w:r>
      <w:r w:rsidRPr="006A084F">
        <w:rPr>
          <w:rFonts w:eastAsia="Times New Roman" w:cs="Times New Roman"/>
          <w:iCs/>
          <w:color w:val="000000"/>
          <w:lang w:eastAsia="en-GB"/>
        </w:rPr>
        <w:t xml:space="preserve">found in the BSC Code of Conduct.   </w:t>
      </w:r>
    </w:p>
    <w:p w:rsidR="00F50D6D" w:rsidRPr="006A084F" w:rsidRDefault="00F50D6D" w:rsidP="006A084F">
      <w:pPr>
        <w:autoSpaceDE/>
        <w:autoSpaceDN/>
        <w:adjustRightInd/>
        <w:spacing w:after="200" w:line="276" w:lineRule="auto"/>
      </w:pPr>
      <w:r w:rsidRPr="006A084F">
        <w:t xml:space="preserve">In general, a code of ethics covers the relationship that a member has with society, with clients, with employers, and with other members of the profession. </w:t>
      </w:r>
      <w:r w:rsidR="00041702" w:rsidRPr="006A084F">
        <w:t xml:space="preserve"> Companies, such as GetitrIT should abide by these codes since  “</w:t>
      </w:r>
      <w:r w:rsidR="00041702" w:rsidRPr="006A084F">
        <w:rPr>
          <w:i/>
        </w:rPr>
        <w:t>they can be powerful instruments in the drive for professionalism and in establishing safeguards for society</w:t>
      </w:r>
      <w:r w:rsidR="00041702" w:rsidRPr="006A084F">
        <w:t>” [32].</w:t>
      </w:r>
    </w:p>
    <w:p w:rsidR="00041702" w:rsidRPr="006A084F" w:rsidRDefault="00041702" w:rsidP="006A084F">
      <w:pPr>
        <w:autoSpaceDE/>
        <w:autoSpaceDN/>
        <w:adjustRightInd/>
        <w:spacing w:after="200" w:line="276" w:lineRule="auto"/>
        <w:rPr>
          <w:rFonts w:cs="Tahoma"/>
          <w:color w:val="283080"/>
        </w:rPr>
      </w:pPr>
      <w:r w:rsidRPr="006A084F">
        <w:rPr>
          <w:rFonts w:cs="Tahoma"/>
          <w:color w:val="283080"/>
        </w:rPr>
        <w:br w:type="page"/>
      </w:r>
    </w:p>
    <w:p w:rsidR="00A256B6" w:rsidRPr="00CE3A87" w:rsidRDefault="00A256B6" w:rsidP="00870929">
      <w:pPr>
        <w:pStyle w:val="Heading1"/>
      </w:pPr>
      <w:bookmarkStart w:id="18" w:name="_Toc388878462"/>
      <w:bookmarkStart w:id="19" w:name="_Toc388899790"/>
      <w:r w:rsidRPr="00CE3A87">
        <w:lastRenderedPageBreak/>
        <w:t>Legal Issues</w:t>
      </w:r>
      <w:bookmarkEnd w:id="18"/>
      <w:bookmarkEnd w:id="19"/>
    </w:p>
    <w:p w:rsidR="00D6613D" w:rsidRPr="00CE3A87" w:rsidRDefault="00D6613D" w:rsidP="00EA1E2A">
      <w:pPr>
        <w:pStyle w:val="Default"/>
        <w:rPr>
          <w:rFonts w:asciiTheme="majorHAnsi" w:hAnsiTheme="majorHAnsi" w:cs="Tahoma"/>
          <w:color w:val="283080"/>
        </w:rPr>
      </w:pPr>
    </w:p>
    <w:p w:rsidR="00FF631B" w:rsidRPr="006A084F" w:rsidRDefault="00041702" w:rsidP="006A084F">
      <w:pPr>
        <w:pStyle w:val="Default"/>
        <w:spacing w:line="276" w:lineRule="auto"/>
        <w:rPr>
          <w:rFonts w:asciiTheme="majorHAnsi" w:hAnsiTheme="majorHAnsi"/>
          <w:color w:val="413921"/>
        </w:rPr>
      </w:pPr>
      <w:r w:rsidRPr="006A084F">
        <w:rPr>
          <w:rFonts w:asciiTheme="majorHAnsi" w:hAnsiTheme="majorHAnsi"/>
          <w:color w:val="413921"/>
        </w:rPr>
        <w:t>Computer Law relates to and crosses over with a number of legal areas affecting the design and use of computers and software, and the transmission of data via physical media or across data networks.</w:t>
      </w:r>
      <w:r w:rsidR="00AB62E9" w:rsidRPr="006A084F">
        <w:rPr>
          <w:rFonts w:asciiTheme="majorHAnsi" w:hAnsiTheme="majorHAnsi"/>
          <w:color w:val="413921"/>
        </w:rPr>
        <w:t xml:space="preserve"> </w:t>
      </w:r>
    </w:p>
    <w:p w:rsidR="00863E0B" w:rsidRPr="006A084F" w:rsidRDefault="00863E0B" w:rsidP="006A084F">
      <w:pPr>
        <w:pStyle w:val="Default"/>
        <w:spacing w:line="276" w:lineRule="auto"/>
        <w:rPr>
          <w:rFonts w:asciiTheme="majorHAnsi" w:hAnsiTheme="majorHAnsi"/>
          <w:color w:val="413921"/>
        </w:rPr>
      </w:pPr>
    </w:p>
    <w:p w:rsidR="00FF631B" w:rsidRPr="006A084F" w:rsidRDefault="00863E0B" w:rsidP="006A084F">
      <w:pPr>
        <w:spacing w:line="276" w:lineRule="auto"/>
        <w:rPr>
          <w:rFonts w:eastAsia="Times New Roman" w:cs="Times New Roman"/>
          <w:lang w:eastAsia="en-GB"/>
        </w:rPr>
      </w:pPr>
      <w:r w:rsidRPr="006A084F">
        <w:rPr>
          <w:rFonts w:cs="CMR9"/>
        </w:rPr>
        <w:t>Laws are constantly affecting the way in which software developers can create software systems, and deliver them to their users. Therefore a</w:t>
      </w:r>
      <w:r w:rsidR="00AB62E9" w:rsidRPr="006A084F">
        <w:rPr>
          <w:color w:val="413921"/>
        </w:rPr>
        <w:t xml:space="preserve">ll project managers </w:t>
      </w:r>
      <w:r w:rsidR="00AB62E9" w:rsidRPr="006A084F">
        <w:rPr>
          <w:rFonts w:eastAsia="Times New Roman" w:cs="Times New Roman"/>
          <w:lang w:eastAsia="en-GB"/>
        </w:rPr>
        <w:t xml:space="preserve">need to ensure that IT facilities are provided in accordance with relevant legislation and that </w:t>
      </w:r>
      <w:r w:rsidRPr="006A084F">
        <w:rPr>
          <w:rFonts w:eastAsia="Times New Roman" w:cs="Times New Roman"/>
          <w:lang w:eastAsia="en-GB"/>
        </w:rPr>
        <w:t xml:space="preserve">there team </w:t>
      </w:r>
      <w:r w:rsidR="00AB62E9" w:rsidRPr="006A084F">
        <w:rPr>
          <w:rFonts w:eastAsia="Times New Roman" w:cs="Times New Roman"/>
          <w:lang w:eastAsia="en-GB"/>
        </w:rPr>
        <w:t>are aware of their legal obligations</w:t>
      </w:r>
      <w:r w:rsidR="00FF631B" w:rsidRPr="006A084F">
        <w:rPr>
          <w:rFonts w:eastAsia="Times New Roman" w:cs="Times New Roman"/>
          <w:lang w:eastAsia="en-GB"/>
        </w:rPr>
        <w:t xml:space="preserve"> while working on a project</w:t>
      </w:r>
      <w:r w:rsidR="00AB62E9" w:rsidRPr="006A084F">
        <w:rPr>
          <w:rFonts w:eastAsia="Times New Roman" w:cs="Times New Roman"/>
          <w:lang w:eastAsia="en-GB"/>
        </w:rPr>
        <w:t xml:space="preserve">. </w:t>
      </w:r>
    </w:p>
    <w:p w:rsidR="00FF631B" w:rsidRPr="006A084F" w:rsidRDefault="00FF631B" w:rsidP="006A084F">
      <w:pPr>
        <w:pStyle w:val="Default"/>
        <w:spacing w:line="276" w:lineRule="auto"/>
        <w:rPr>
          <w:rFonts w:asciiTheme="majorHAnsi" w:eastAsia="Times New Roman" w:hAnsiTheme="majorHAnsi" w:cs="Times New Roman"/>
          <w:lang w:eastAsia="en-GB"/>
        </w:rPr>
      </w:pPr>
    </w:p>
    <w:p w:rsidR="00AB62E9" w:rsidRPr="006A084F" w:rsidRDefault="00AB62E9" w:rsidP="006A084F">
      <w:pPr>
        <w:pStyle w:val="Default"/>
        <w:spacing w:line="276" w:lineRule="auto"/>
        <w:rPr>
          <w:rFonts w:asciiTheme="majorHAnsi" w:eastAsia="Times New Roman" w:hAnsiTheme="majorHAnsi" w:cs="Times New Roman"/>
          <w:lang w:eastAsia="en-GB"/>
        </w:rPr>
      </w:pPr>
      <w:r w:rsidRPr="006A084F">
        <w:rPr>
          <w:rFonts w:asciiTheme="majorHAnsi" w:eastAsia="Times New Roman" w:hAnsiTheme="majorHAnsi" w:cs="Times New Roman"/>
          <w:lang w:eastAsia="en-GB"/>
        </w:rPr>
        <w:t xml:space="preserve">The Acts of Parliament which govern the storage, use, transmission and collection of computer </w:t>
      </w:r>
      <w:r w:rsidRPr="006A084F">
        <w:rPr>
          <w:rFonts w:asciiTheme="majorHAnsi" w:hAnsiTheme="majorHAnsi"/>
        </w:rPr>
        <w:t>data are</w:t>
      </w:r>
      <w:r w:rsidRPr="006A084F">
        <w:rPr>
          <w:rFonts w:asciiTheme="majorHAnsi" w:eastAsia="Times New Roman" w:hAnsiTheme="majorHAnsi" w:cs="Times New Roman"/>
          <w:lang w:eastAsia="en-GB"/>
        </w:rPr>
        <w:t>:</w:t>
      </w:r>
    </w:p>
    <w:p w:rsidR="00AB62E9" w:rsidRPr="006A084F" w:rsidRDefault="00AB62E9" w:rsidP="006A084F">
      <w:pPr>
        <w:pStyle w:val="Default"/>
        <w:spacing w:line="276" w:lineRule="auto"/>
        <w:rPr>
          <w:rFonts w:asciiTheme="majorHAnsi" w:hAnsiTheme="majorHAnsi" w:cs="Tahoma"/>
          <w:color w:val="283080"/>
        </w:rPr>
      </w:pPr>
    </w:p>
    <w:p w:rsidR="006A30A6" w:rsidRPr="006A084F" w:rsidRDefault="006A30A6" w:rsidP="006A084F">
      <w:pPr>
        <w:pStyle w:val="ListParagraph"/>
        <w:numPr>
          <w:ilvl w:val="0"/>
          <w:numId w:val="17"/>
        </w:numPr>
        <w:autoSpaceDE/>
        <w:autoSpaceDN/>
        <w:adjustRightInd/>
        <w:spacing w:after="200" w:line="276" w:lineRule="auto"/>
        <w:rPr>
          <w:b/>
        </w:rPr>
      </w:pPr>
      <w:r w:rsidRPr="006A084F">
        <w:rPr>
          <w:b/>
        </w:rPr>
        <w:t>Data Protection / Privacy</w:t>
      </w:r>
    </w:p>
    <w:p w:rsidR="00AB62E9" w:rsidRPr="006A084F" w:rsidRDefault="00AB62E9" w:rsidP="006A084F">
      <w:pPr>
        <w:autoSpaceDE/>
        <w:autoSpaceDN/>
        <w:adjustRightInd/>
        <w:spacing w:after="200" w:line="276" w:lineRule="auto"/>
        <w:ind w:left="720"/>
      </w:pPr>
      <w:r w:rsidRPr="006A084F">
        <w:t xml:space="preserve">The Data Protection Act (1998), largely came into effect October 2001 </w:t>
      </w:r>
      <w:r w:rsidR="00187DDB" w:rsidRPr="006A084F">
        <w:t xml:space="preserve">and </w:t>
      </w:r>
      <w:r w:rsidRPr="006A084F">
        <w:t xml:space="preserve">concerns the </w:t>
      </w:r>
      <w:r w:rsidR="00187DDB" w:rsidRPr="006A084F">
        <w:t xml:space="preserve">issue of privacy when </w:t>
      </w:r>
      <w:r w:rsidRPr="006A084F">
        <w:t xml:space="preserve">processing  information about </w:t>
      </w:r>
      <w:r w:rsidR="00187DDB" w:rsidRPr="006A084F">
        <w:t>‘</w:t>
      </w:r>
      <w:r w:rsidRPr="006A084F">
        <w:t>living</w:t>
      </w:r>
      <w:r w:rsidR="00187DDB" w:rsidRPr="006A084F">
        <w:t>’</w:t>
      </w:r>
      <w:r w:rsidRPr="006A084F">
        <w:t xml:space="preserve"> individuals. It gives rights to those individuals about </w:t>
      </w:r>
      <w:r w:rsidR="00187DDB" w:rsidRPr="006A084F">
        <w:t xml:space="preserve">the </w:t>
      </w:r>
      <w:r w:rsidRPr="006A084F">
        <w:t xml:space="preserve">information is recorded and demands good practice in handling information about people. Every person or organisation holding personal data (data controller) must be registered with the Information Commissioner.  Any use of personal data beyond the </w:t>
      </w:r>
      <w:r w:rsidR="00187DDB" w:rsidRPr="006A084F">
        <w:t>law</w:t>
      </w:r>
      <w:r w:rsidRPr="006A084F">
        <w:t xml:space="preserve"> is illegal. </w:t>
      </w:r>
    </w:p>
    <w:p w:rsidR="00187DDB" w:rsidRPr="006A084F" w:rsidRDefault="00187DDB"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Everyone who is responsible for using data has to follow strict rules called ‘data protection principles’. They must make sure the information is:</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used fairly and lawfully</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used for limited, specifically stated purposes</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used in a way that is adequate, relevant and not excessive</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accurate</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kept for no longer than is absolutely necessary</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handled according to people’s data protection rights</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kept safe and secure</w:t>
      </w:r>
    </w:p>
    <w:p w:rsidR="00187DDB" w:rsidRPr="006A084F" w:rsidRDefault="00187DDB"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not transferred outside the UK without adequate protection</w:t>
      </w:r>
    </w:p>
    <w:p w:rsidR="00187DDB" w:rsidRPr="006A084F" w:rsidRDefault="00187DDB"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There is stronger legal protection for more sensitive information, such as ethnic background, political opinions, religious beliefs, health and criminal records.</w:t>
      </w:r>
    </w:p>
    <w:p w:rsidR="00187DDB" w:rsidRDefault="00CE3A87"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[34]</w:t>
      </w:r>
    </w:p>
    <w:p w:rsidR="006A084F" w:rsidRDefault="006A084F" w:rsidP="006A084F">
      <w:pPr>
        <w:autoSpaceDE/>
        <w:autoSpaceDN/>
        <w:adjustRightInd/>
        <w:spacing w:before="100" w:beforeAutospacing="1" w:after="100" w:afterAutospacing="1" w:line="276" w:lineRule="auto"/>
        <w:ind w:left="720"/>
        <w:rPr>
          <w:rFonts w:eastAsia="Times New Roman" w:cs="Times New Roman"/>
          <w:lang w:eastAsia="en-GB"/>
        </w:rPr>
      </w:pPr>
    </w:p>
    <w:p w:rsidR="006A084F" w:rsidRPr="006A084F" w:rsidRDefault="006A084F" w:rsidP="006A084F">
      <w:pPr>
        <w:autoSpaceDE/>
        <w:autoSpaceDN/>
        <w:adjustRightInd/>
        <w:spacing w:before="100" w:beforeAutospacing="1" w:after="100" w:afterAutospacing="1" w:line="276" w:lineRule="auto"/>
        <w:ind w:left="720"/>
        <w:rPr>
          <w:rFonts w:eastAsia="Times New Roman" w:cs="Times New Roman"/>
          <w:lang w:eastAsia="en-GB"/>
        </w:rPr>
      </w:pPr>
    </w:p>
    <w:p w:rsidR="006A30A6" w:rsidRPr="006A084F" w:rsidRDefault="006A30A6" w:rsidP="006A084F">
      <w:pPr>
        <w:pStyle w:val="ListParagraph"/>
        <w:numPr>
          <w:ilvl w:val="0"/>
          <w:numId w:val="17"/>
        </w:numPr>
        <w:autoSpaceDE/>
        <w:autoSpaceDN/>
        <w:adjustRightInd/>
        <w:spacing w:after="200" w:line="276" w:lineRule="auto"/>
        <w:rPr>
          <w:b/>
        </w:rPr>
      </w:pPr>
      <w:r w:rsidRPr="006A084F">
        <w:rPr>
          <w:b/>
        </w:rPr>
        <w:lastRenderedPageBreak/>
        <w:t>Intellectual Property - Copyright vs. Patents</w:t>
      </w:r>
    </w:p>
    <w:p w:rsidR="00E96E9E" w:rsidRPr="006A084F" w:rsidRDefault="00E96E9E" w:rsidP="006A084F">
      <w:pPr>
        <w:pStyle w:val="ListParagraph"/>
        <w:autoSpaceDE/>
        <w:autoSpaceDN/>
        <w:adjustRightInd/>
        <w:spacing w:before="100" w:beforeAutospacing="1" w:after="100" w:afterAutospacing="1" w:line="276" w:lineRule="auto"/>
        <w:rPr>
          <w:rFonts w:eastAsia="Times New Roman" w:cs="Times New Roman"/>
          <w:lang w:eastAsia="en-GB"/>
        </w:rPr>
      </w:pPr>
    </w:p>
    <w:p w:rsidR="00CE3A87" w:rsidRPr="006A084F" w:rsidRDefault="00CE3A87" w:rsidP="006A084F">
      <w:pPr>
        <w:pStyle w:val="ListParagraph"/>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The Copyright, Design and Patents Act (1988) is applicable to all types of creations, including text, graphics and sounds by an author or an arti</w:t>
      </w:r>
      <w:r w:rsidR="00E96E9E" w:rsidRPr="006A084F">
        <w:rPr>
          <w:rFonts w:eastAsia="Times New Roman" w:cs="Times New Roman"/>
          <w:lang w:eastAsia="en-GB"/>
        </w:rPr>
        <w:t xml:space="preserve">st. </w:t>
      </w:r>
      <w:r w:rsidRPr="006A084F">
        <w:rPr>
          <w:rFonts w:eastAsia="Times New Roman" w:cs="Times New Roman"/>
          <w:lang w:eastAsia="en-GB"/>
        </w:rPr>
        <w:t>Any unloading, downloading or printing of information through on-line technologies, which is not authorise</w:t>
      </w:r>
      <w:r w:rsidR="00E96E9E" w:rsidRPr="006A084F">
        <w:rPr>
          <w:rFonts w:eastAsia="Times New Roman" w:cs="Times New Roman"/>
          <w:lang w:eastAsia="en-GB"/>
        </w:rPr>
        <w:t>d by the copyright owner is</w:t>
      </w:r>
      <w:r w:rsidRPr="006A084F">
        <w:rPr>
          <w:rFonts w:eastAsia="Times New Roman" w:cs="Times New Roman"/>
          <w:lang w:eastAsia="en-GB"/>
        </w:rPr>
        <w:t xml:space="preserve"> deemed to be an infringement of his/her rights.</w:t>
      </w:r>
    </w:p>
    <w:p w:rsidR="00E15DE7" w:rsidRPr="006A084F" w:rsidRDefault="00E15DE7" w:rsidP="006A084F">
      <w:pPr>
        <w:pStyle w:val="ListParagraph"/>
        <w:autoSpaceDE/>
        <w:autoSpaceDN/>
        <w:adjustRightInd/>
        <w:spacing w:before="100" w:beforeAutospacing="1" w:after="100" w:afterAutospacing="1" w:line="276" w:lineRule="auto"/>
        <w:rPr>
          <w:rFonts w:eastAsia="Times New Roman" w:cs="Times New Roman"/>
          <w:lang w:eastAsia="en-GB"/>
        </w:rPr>
      </w:pPr>
    </w:p>
    <w:p w:rsidR="00CE3A87" w:rsidRPr="006A084F" w:rsidRDefault="00CE3A87" w:rsidP="006A084F">
      <w:pPr>
        <w:pStyle w:val="ListParagraph"/>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The application of the Copyright Act to electronic copying is even stricter than its application to photocopying, since the fair dealing arrangements which usually apply to libraries do not exist for computerised materials.</w:t>
      </w:r>
    </w:p>
    <w:p w:rsidR="006A30A6" w:rsidRPr="006A084F" w:rsidRDefault="00E96E9E" w:rsidP="006A084F">
      <w:pPr>
        <w:autoSpaceDE/>
        <w:autoSpaceDN/>
        <w:adjustRightInd/>
        <w:spacing w:before="100" w:beforeAutospacing="1" w:after="100" w:afterAutospacing="1" w:line="276" w:lineRule="auto"/>
        <w:ind w:left="360"/>
        <w:rPr>
          <w:rFonts w:eastAsia="Times New Roman" w:cs="Times New Roman"/>
          <w:lang w:eastAsia="en-GB"/>
        </w:rPr>
      </w:pPr>
      <w:r w:rsidRPr="006A084F">
        <w:rPr>
          <w:rFonts w:eastAsia="Times New Roman" w:cs="Times New Roman"/>
          <w:lang w:eastAsia="en-GB"/>
        </w:rPr>
        <w:t xml:space="preserve"> </w:t>
      </w:r>
      <w:r w:rsidR="00CE3A87" w:rsidRPr="006A084F">
        <w:rPr>
          <w:rFonts w:eastAsia="Times New Roman" w:cs="Times New Roman"/>
          <w:lang w:eastAsia="en-GB"/>
        </w:rPr>
        <w:t>[34]</w:t>
      </w:r>
    </w:p>
    <w:p w:rsidR="006A30A6" w:rsidRPr="006A084F" w:rsidRDefault="006A30A6" w:rsidP="006A084F">
      <w:pPr>
        <w:numPr>
          <w:ilvl w:val="1"/>
          <w:numId w:val="19"/>
        </w:numPr>
        <w:tabs>
          <w:tab w:val="clear" w:pos="1440"/>
          <w:tab w:val="num" w:pos="720"/>
        </w:tabs>
        <w:autoSpaceDE/>
        <w:autoSpaceDN/>
        <w:adjustRightInd/>
        <w:spacing w:after="200" w:line="276" w:lineRule="auto"/>
        <w:ind w:left="720"/>
        <w:rPr>
          <w:b/>
        </w:rPr>
      </w:pPr>
      <w:r w:rsidRPr="006A084F">
        <w:rPr>
          <w:b/>
        </w:rPr>
        <w:t xml:space="preserve">Computer Misuse  </w:t>
      </w:r>
      <w:r w:rsidRPr="006A084F">
        <w:rPr>
          <w:b/>
          <w:bCs/>
        </w:rPr>
        <w:t>Computer Misuse Act 1990</w:t>
      </w:r>
    </w:p>
    <w:p w:rsidR="00CE3A87" w:rsidRPr="006A084F" w:rsidRDefault="00CE3A87"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The Computer Misuse Act (1990) was introduced to secure computer material against unauthorised access or modification. Three categories of criminal offences were established to cover the following conduct:</w:t>
      </w:r>
    </w:p>
    <w:p w:rsidR="00CE3A87" w:rsidRPr="006A084F" w:rsidRDefault="00CE3A87"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Unauthorised access to computer material (basic hacking) including the illicit copying of software held in any computer.</w:t>
      </w:r>
    </w:p>
    <w:p w:rsidR="00CE3A87" w:rsidRPr="006A084F" w:rsidRDefault="00CE3A87"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Unauthorised access with intent to commit or facilitate commission of further offences, which covers more serious cases of hacking.</w:t>
      </w:r>
    </w:p>
    <w:p w:rsidR="00CE3A87" w:rsidRPr="006A084F" w:rsidRDefault="00CE3A87"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Unauthorised modification of computer material, which includes: intentional and unauthorised destruction of software or data; the circulation of ‘infected’ materials on-line; and an unauthorised addition of a password to a data file.</w:t>
      </w:r>
    </w:p>
    <w:p w:rsidR="00CE3A87" w:rsidRPr="006A084F" w:rsidRDefault="00CE3A87"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 xml:space="preserve"> [34]</w:t>
      </w:r>
    </w:p>
    <w:p w:rsidR="006A30A6" w:rsidRPr="006A084F" w:rsidRDefault="006A30A6" w:rsidP="006A084F">
      <w:pPr>
        <w:pStyle w:val="ListParagraph"/>
        <w:numPr>
          <w:ilvl w:val="0"/>
          <w:numId w:val="17"/>
        </w:numPr>
        <w:autoSpaceDE/>
        <w:autoSpaceDN/>
        <w:adjustRightInd/>
        <w:spacing w:after="200" w:line="276" w:lineRule="auto"/>
        <w:rPr>
          <w:b/>
        </w:rPr>
      </w:pPr>
      <w:r w:rsidRPr="006A084F">
        <w:rPr>
          <w:b/>
        </w:rPr>
        <w:t>Distance Selling Regulations</w:t>
      </w:r>
    </w:p>
    <w:p w:rsidR="00AE422F" w:rsidRPr="006A084F" w:rsidRDefault="00AE422F" w:rsidP="006A084F">
      <w:pPr>
        <w:autoSpaceDE/>
        <w:autoSpaceDN/>
        <w:adjustRightInd/>
        <w:spacing w:before="100" w:beforeAutospacing="1" w:after="100" w:afterAutospacing="1" w:line="276" w:lineRule="auto"/>
        <w:ind w:left="720"/>
        <w:rPr>
          <w:rFonts w:eastAsia="Times New Roman" w:cs="Times New Roman"/>
          <w:lang w:eastAsia="en-GB"/>
        </w:rPr>
      </w:pPr>
      <w:r w:rsidRPr="006A084F">
        <w:rPr>
          <w:rFonts w:eastAsia="Times New Roman" w:cs="Times New Roman"/>
          <w:lang w:eastAsia="en-GB"/>
        </w:rPr>
        <w:t xml:space="preserve">The Distance Selling Regulations protect consumer rights applying to selling and buying products from a distance, e.g. </w:t>
      </w:r>
      <w:r w:rsidRPr="006A084F">
        <w:t>by phone, mail order, via the Internet or digital TV.</w:t>
      </w:r>
      <w:r w:rsidRPr="006A084F">
        <w:rPr>
          <w:rFonts w:eastAsia="Times New Roman" w:cs="Times New Roman"/>
          <w:lang w:eastAsia="en-GB"/>
        </w:rPr>
        <w:t xml:space="preserve"> They set out information the seller must give about the goods or service on offer, including:</w:t>
      </w:r>
    </w:p>
    <w:p w:rsidR="00AE422F" w:rsidRPr="006A084F" w:rsidRDefault="00AE422F"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 xml:space="preserve">a description of the goods or service, i.e. the right to receive clear information about goods and services before deciding to buy </w:t>
      </w:r>
    </w:p>
    <w:p w:rsidR="00AE422F" w:rsidRPr="006A084F" w:rsidRDefault="00AE422F"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the price of the goods or service and confirmation of this in writing</w:t>
      </w:r>
    </w:p>
    <w:p w:rsidR="00AE422F" w:rsidRPr="006A084F" w:rsidRDefault="00AE422F"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 xml:space="preserve">delivery and any cancellation rights, i.e. a cooling off period of seven working days in which the consumer can withdraw from the contract </w:t>
      </w:r>
    </w:p>
    <w:p w:rsidR="00AE422F" w:rsidRPr="006A084F" w:rsidRDefault="00AE422F"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t>information about the seller</w:t>
      </w:r>
    </w:p>
    <w:p w:rsidR="00AE422F" w:rsidRPr="006A084F" w:rsidRDefault="00AE422F" w:rsidP="006A084F">
      <w:pPr>
        <w:numPr>
          <w:ilvl w:val="0"/>
          <w:numId w:val="18"/>
        </w:numPr>
        <w:autoSpaceDE/>
        <w:autoSpaceDN/>
        <w:adjustRightInd/>
        <w:spacing w:before="100" w:beforeAutospacing="1" w:after="100" w:afterAutospacing="1" w:line="276" w:lineRule="auto"/>
        <w:rPr>
          <w:rFonts w:eastAsia="Times New Roman" w:cs="Times New Roman"/>
          <w:lang w:eastAsia="en-GB"/>
        </w:rPr>
      </w:pPr>
      <w:r w:rsidRPr="006A084F">
        <w:rPr>
          <w:rFonts w:eastAsia="Times New Roman" w:cs="Times New Roman"/>
          <w:lang w:eastAsia="en-GB"/>
        </w:rPr>
        <w:lastRenderedPageBreak/>
        <w:t xml:space="preserve">protection from credit card fraud </w:t>
      </w:r>
    </w:p>
    <w:p w:rsidR="006A30A6" w:rsidRPr="006A084F" w:rsidRDefault="00077279" w:rsidP="006A084F">
      <w:pPr>
        <w:pStyle w:val="Default"/>
        <w:spacing w:line="276" w:lineRule="auto"/>
        <w:rPr>
          <w:rFonts w:asciiTheme="majorHAnsi" w:hAnsiTheme="majorHAnsi" w:cs="Tahoma"/>
          <w:color w:val="auto"/>
        </w:rPr>
      </w:pPr>
      <w:r w:rsidRPr="006A084F">
        <w:rPr>
          <w:rFonts w:asciiTheme="majorHAnsi" w:hAnsiTheme="majorHAnsi" w:cs="Tahoma"/>
          <w:color w:val="auto"/>
        </w:rPr>
        <w:t>[39]</w:t>
      </w:r>
    </w:p>
    <w:p w:rsidR="00B9356E" w:rsidRPr="006A084F" w:rsidRDefault="00B9356E" w:rsidP="006A084F">
      <w:pPr>
        <w:pStyle w:val="Default"/>
        <w:spacing w:line="276" w:lineRule="auto"/>
        <w:rPr>
          <w:rFonts w:asciiTheme="majorHAnsi" w:hAnsiTheme="majorHAnsi" w:cs="Tahoma"/>
          <w:color w:val="auto"/>
        </w:rPr>
      </w:pPr>
    </w:p>
    <w:p w:rsidR="00B9356E" w:rsidRPr="006A084F" w:rsidRDefault="00B9356E" w:rsidP="006A084F">
      <w:pPr>
        <w:numPr>
          <w:ilvl w:val="1"/>
          <w:numId w:val="19"/>
        </w:numPr>
        <w:tabs>
          <w:tab w:val="clear" w:pos="1440"/>
          <w:tab w:val="num" w:pos="720"/>
        </w:tabs>
        <w:autoSpaceDE/>
        <w:autoSpaceDN/>
        <w:adjustRightInd/>
        <w:spacing w:after="200" w:line="276" w:lineRule="auto"/>
        <w:ind w:left="720"/>
        <w:rPr>
          <w:b/>
        </w:rPr>
      </w:pPr>
      <w:r w:rsidRPr="006A084F">
        <w:rPr>
          <w:b/>
        </w:rPr>
        <w:t>EU Data Protection</w:t>
      </w:r>
    </w:p>
    <w:p w:rsidR="00B9356E" w:rsidRPr="006A084F" w:rsidRDefault="00863E0B" w:rsidP="006A084F">
      <w:pPr>
        <w:pStyle w:val="Default"/>
        <w:spacing w:line="276" w:lineRule="auto"/>
        <w:ind w:left="720"/>
        <w:rPr>
          <w:rFonts w:asciiTheme="majorHAnsi" w:hAnsiTheme="majorHAnsi" w:cs="Tahoma"/>
          <w:color w:val="auto"/>
        </w:rPr>
      </w:pPr>
      <w:r w:rsidRPr="006A084F">
        <w:rPr>
          <w:rFonts w:asciiTheme="majorHAnsi" w:hAnsiTheme="majorHAnsi"/>
          <w:color w:val="auto"/>
        </w:rPr>
        <w:t xml:space="preserve"> </w:t>
      </w:r>
      <w:r w:rsidR="00B9356E" w:rsidRPr="006A084F">
        <w:rPr>
          <w:rFonts w:asciiTheme="majorHAnsi" w:hAnsiTheme="majorHAnsi"/>
          <w:color w:val="auto"/>
        </w:rPr>
        <w:t>“</w:t>
      </w:r>
      <w:r w:rsidR="00B9356E" w:rsidRPr="006A084F">
        <w:rPr>
          <w:rFonts w:asciiTheme="majorHAnsi" w:hAnsiTheme="majorHAnsi"/>
          <w:i/>
          <w:color w:val="auto"/>
        </w:rPr>
        <w:t>In 2012, the Commission proposed a major reform of the EU legal framework on the protection of personal data. The new proposals will strengthen individual rights and tackle the challenges of globalisation and new technologies</w:t>
      </w:r>
      <w:r w:rsidR="00B9356E" w:rsidRPr="006A084F">
        <w:rPr>
          <w:rFonts w:asciiTheme="majorHAnsi" w:hAnsiTheme="majorHAnsi"/>
          <w:color w:val="auto"/>
        </w:rPr>
        <w:t xml:space="preserve">” [35]. </w:t>
      </w:r>
      <w:r w:rsidR="00B9356E" w:rsidRPr="006A084F">
        <w:rPr>
          <w:rFonts w:asciiTheme="majorHAnsi" w:hAnsiTheme="majorHAnsi" w:cs="Tahoma"/>
          <w:color w:val="auto"/>
        </w:rPr>
        <w:t xml:space="preserve"> </w:t>
      </w:r>
    </w:p>
    <w:p w:rsidR="00B9356E" w:rsidRPr="006A084F" w:rsidRDefault="00B9356E" w:rsidP="006A084F">
      <w:pPr>
        <w:pStyle w:val="Default"/>
        <w:spacing w:line="276" w:lineRule="auto"/>
        <w:ind w:left="720"/>
        <w:rPr>
          <w:rFonts w:asciiTheme="majorHAnsi" w:hAnsiTheme="majorHAnsi" w:cs="Tahoma"/>
          <w:color w:val="auto"/>
        </w:rPr>
      </w:pPr>
    </w:p>
    <w:p w:rsidR="004755F2" w:rsidRPr="006A084F" w:rsidRDefault="00B9356E" w:rsidP="006A084F">
      <w:pPr>
        <w:pStyle w:val="Default"/>
        <w:spacing w:line="276" w:lineRule="auto"/>
        <w:ind w:left="720"/>
        <w:rPr>
          <w:rFonts w:asciiTheme="majorHAnsi" w:hAnsiTheme="majorHAnsi" w:cs="Tahoma"/>
          <w:color w:val="auto"/>
        </w:rPr>
      </w:pPr>
      <w:r w:rsidRPr="006A084F">
        <w:rPr>
          <w:rFonts w:asciiTheme="majorHAnsi" w:hAnsiTheme="majorHAnsi" w:cs="Tahoma"/>
          <w:color w:val="auto"/>
        </w:rPr>
        <w:t>This regulation will not come into force until early 2017 and involves enforcing a standard set of rules concerning personal data protection across EU co</w:t>
      </w:r>
      <w:r w:rsidR="004755F2" w:rsidRPr="006A084F">
        <w:rPr>
          <w:rFonts w:asciiTheme="majorHAnsi" w:hAnsiTheme="majorHAnsi" w:cs="Tahoma"/>
          <w:color w:val="auto"/>
        </w:rPr>
        <w:t>untries . This reform will provide the following benefits to organisations</w:t>
      </w:r>
      <w:r w:rsidRPr="006A084F">
        <w:rPr>
          <w:rFonts w:asciiTheme="majorHAnsi" w:hAnsiTheme="majorHAnsi" w:cs="Tahoma"/>
          <w:color w:val="auto"/>
        </w:rPr>
        <w:t>:</w:t>
      </w:r>
      <w:r w:rsidR="004755F2" w:rsidRPr="006A084F">
        <w:rPr>
          <w:rFonts w:asciiTheme="majorHAnsi" w:hAnsiTheme="majorHAnsi" w:cs="Tahoma"/>
          <w:color w:val="auto"/>
        </w:rPr>
        <w:t xml:space="preserve"> </w:t>
      </w:r>
    </w:p>
    <w:p w:rsidR="004755F2" w:rsidRPr="006A084F" w:rsidRDefault="004755F2" w:rsidP="006A084F">
      <w:pPr>
        <w:pStyle w:val="Default"/>
        <w:spacing w:line="276" w:lineRule="auto"/>
        <w:ind w:left="720"/>
        <w:rPr>
          <w:rStyle w:val="at41"/>
          <w:rFonts w:asciiTheme="majorHAnsi" w:hAnsiTheme="majorHAnsi"/>
          <w:b w:val="0"/>
        </w:rPr>
      </w:pPr>
    </w:p>
    <w:p w:rsidR="004755F2" w:rsidRPr="006A084F" w:rsidRDefault="004755F2" w:rsidP="006A084F">
      <w:pPr>
        <w:pStyle w:val="Default"/>
        <w:numPr>
          <w:ilvl w:val="0"/>
          <w:numId w:val="20"/>
        </w:numPr>
        <w:spacing w:line="276" w:lineRule="auto"/>
        <w:rPr>
          <w:rFonts w:asciiTheme="majorHAnsi" w:hAnsiTheme="majorHAnsi"/>
        </w:rPr>
      </w:pPr>
      <w:r w:rsidRPr="006A084F">
        <w:rPr>
          <w:rStyle w:val="at41"/>
          <w:rFonts w:asciiTheme="majorHAnsi" w:hAnsiTheme="majorHAnsi"/>
          <w:b w:val="0"/>
        </w:rPr>
        <w:t>One continent, one law</w:t>
      </w:r>
      <w:r w:rsidRPr="006A084F">
        <w:rPr>
          <w:rFonts w:asciiTheme="majorHAnsi" w:hAnsiTheme="majorHAnsi"/>
        </w:rPr>
        <w:t xml:space="preserve"> -  The Regulation will establish a single, European law for data protection, not 28.</w:t>
      </w:r>
    </w:p>
    <w:p w:rsidR="004755F2" w:rsidRPr="006A084F" w:rsidRDefault="004755F2" w:rsidP="006A084F">
      <w:pPr>
        <w:pStyle w:val="Default"/>
        <w:numPr>
          <w:ilvl w:val="0"/>
          <w:numId w:val="20"/>
        </w:numPr>
        <w:spacing w:line="276" w:lineRule="auto"/>
        <w:rPr>
          <w:rFonts w:asciiTheme="majorHAnsi" w:hAnsiTheme="majorHAnsi"/>
        </w:rPr>
      </w:pPr>
      <w:r w:rsidRPr="006A084F">
        <w:rPr>
          <w:rFonts w:asciiTheme="majorHAnsi" w:hAnsiTheme="majorHAnsi"/>
        </w:rPr>
        <w:t xml:space="preserve"> ‘O</w:t>
      </w:r>
      <w:r w:rsidR="00046084" w:rsidRPr="006A084F">
        <w:rPr>
          <w:rFonts w:asciiTheme="majorHAnsi" w:hAnsiTheme="majorHAnsi"/>
        </w:rPr>
        <w:t xml:space="preserve">ne-stop-shop' </w:t>
      </w:r>
      <w:r w:rsidRPr="006A084F">
        <w:rPr>
          <w:rFonts w:asciiTheme="majorHAnsi" w:hAnsiTheme="majorHAnsi"/>
        </w:rPr>
        <w:t xml:space="preserve"> - </w:t>
      </w:r>
      <w:r w:rsidR="00046084" w:rsidRPr="006A084F">
        <w:rPr>
          <w:rFonts w:asciiTheme="majorHAnsi" w:hAnsiTheme="majorHAnsi"/>
        </w:rPr>
        <w:t>Businesses</w:t>
      </w:r>
      <w:r w:rsidRPr="006A084F">
        <w:rPr>
          <w:rFonts w:asciiTheme="majorHAnsi" w:hAnsiTheme="majorHAnsi"/>
        </w:rPr>
        <w:t xml:space="preserve"> will only have to deal with one single supervisory authority, not 28, making it simpler and cheaper for companies to do business in the EU.</w:t>
      </w:r>
    </w:p>
    <w:p w:rsidR="004755F2" w:rsidRPr="006A084F" w:rsidRDefault="00046084" w:rsidP="006A084F">
      <w:pPr>
        <w:pStyle w:val="atiret201p5"/>
        <w:numPr>
          <w:ilvl w:val="0"/>
          <w:numId w:val="20"/>
        </w:numPr>
        <w:spacing w:line="276" w:lineRule="auto"/>
        <w:rPr>
          <w:rFonts w:asciiTheme="majorHAnsi" w:hAnsiTheme="majorHAnsi"/>
        </w:rPr>
      </w:pPr>
      <w:r w:rsidRPr="006A084F">
        <w:rPr>
          <w:rStyle w:val="at41"/>
          <w:rFonts w:asciiTheme="majorHAnsi" w:hAnsiTheme="majorHAnsi"/>
          <w:b w:val="0"/>
        </w:rPr>
        <w:t xml:space="preserve">One size fits all - </w:t>
      </w:r>
      <w:r w:rsidR="004755F2" w:rsidRPr="006A084F">
        <w:rPr>
          <w:rStyle w:val="at41"/>
          <w:rFonts w:asciiTheme="majorHAnsi" w:hAnsiTheme="majorHAnsi"/>
          <w:b w:val="0"/>
        </w:rPr>
        <w:t xml:space="preserve">The same rules </w:t>
      </w:r>
      <w:r w:rsidRPr="006A084F">
        <w:rPr>
          <w:rStyle w:val="at41"/>
          <w:rFonts w:asciiTheme="majorHAnsi" w:hAnsiTheme="majorHAnsi"/>
          <w:b w:val="0"/>
        </w:rPr>
        <w:t xml:space="preserve">will apply </w:t>
      </w:r>
      <w:r w:rsidR="004755F2" w:rsidRPr="006A084F">
        <w:rPr>
          <w:rStyle w:val="at41"/>
          <w:rFonts w:asciiTheme="majorHAnsi" w:hAnsiTheme="majorHAnsi"/>
          <w:b w:val="0"/>
        </w:rPr>
        <w:t>for all companies regardless of their establishment</w:t>
      </w:r>
      <w:r w:rsidRPr="006A084F">
        <w:rPr>
          <w:rStyle w:val="at41"/>
          <w:rFonts w:asciiTheme="majorHAnsi" w:hAnsiTheme="majorHAnsi"/>
        </w:rPr>
        <w:t>.</w:t>
      </w:r>
      <w:r w:rsidRPr="006A084F">
        <w:rPr>
          <w:rFonts w:asciiTheme="majorHAnsi" w:hAnsiTheme="majorHAnsi"/>
        </w:rPr>
        <w:t xml:space="preserve"> </w:t>
      </w:r>
      <w:r w:rsidR="004755F2" w:rsidRPr="006A084F">
        <w:rPr>
          <w:rFonts w:asciiTheme="majorHAnsi" w:hAnsiTheme="majorHAnsi"/>
        </w:rPr>
        <w:t>Companies based outside of Europe will have to apply the same rules</w:t>
      </w:r>
      <w:r w:rsidRPr="006A084F">
        <w:rPr>
          <w:rFonts w:asciiTheme="majorHAnsi" w:hAnsiTheme="majorHAnsi"/>
        </w:rPr>
        <w:t>.</w:t>
      </w:r>
      <w:r w:rsidR="004755F2" w:rsidRPr="006A084F">
        <w:rPr>
          <w:rFonts w:asciiTheme="majorHAnsi" w:hAnsiTheme="majorHAnsi"/>
        </w:rPr>
        <w:t xml:space="preserve"> </w:t>
      </w:r>
    </w:p>
    <w:p w:rsidR="004755F2" w:rsidRPr="006A084F" w:rsidRDefault="004755F2" w:rsidP="006A084F">
      <w:pPr>
        <w:pStyle w:val="Default"/>
        <w:spacing w:line="276" w:lineRule="auto"/>
        <w:ind w:left="720"/>
        <w:rPr>
          <w:rFonts w:asciiTheme="majorHAnsi" w:hAnsiTheme="majorHAnsi" w:cs="Tahoma"/>
          <w:color w:val="auto"/>
        </w:rPr>
      </w:pPr>
    </w:p>
    <w:p w:rsidR="004755F2" w:rsidRPr="006A084F" w:rsidRDefault="004755F2" w:rsidP="006A084F">
      <w:pPr>
        <w:pStyle w:val="Default"/>
        <w:spacing w:line="276" w:lineRule="auto"/>
        <w:ind w:left="720"/>
        <w:rPr>
          <w:rFonts w:asciiTheme="majorHAnsi" w:hAnsiTheme="majorHAnsi" w:cs="Tahoma"/>
          <w:color w:val="auto"/>
        </w:rPr>
      </w:pPr>
      <w:r w:rsidRPr="006A084F">
        <w:rPr>
          <w:rFonts w:asciiTheme="majorHAnsi" w:hAnsiTheme="majorHAnsi" w:cs="Tahoma"/>
          <w:color w:val="auto"/>
        </w:rPr>
        <w:t xml:space="preserve">This reform will also strength individual rights to personal data by providing the following benefits to organisations: </w:t>
      </w:r>
    </w:p>
    <w:p w:rsidR="004755F2" w:rsidRPr="006A084F" w:rsidRDefault="004755F2" w:rsidP="006A084F">
      <w:pPr>
        <w:pStyle w:val="astandard3520normal"/>
        <w:spacing w:line="276" w:lineRule="auto"/>
        <w:rPr>
          <w:rFonts w:asciiTheme="majorHAnsi" w:hAnsiTheme="majorHAnsi"/>
        </w:rPr>
      </w:pPr>
    </w:p>
    <w:p w:rsidR="004755F2" w:rsidRPr="006A084F" w:rsidRDefault="004755F2" w:rsidP="006A084F">
      <w:pPr>
        <w:pStyle w:val="a3520normaltiret201"/>
        <w:numPr>
          <w:ilvl w:val="0"/>
          <w:numId w:val="21"/>
        </w:numPr>
        <w:tabs>
          <w:tab w:val="clear" w:pos="720"/>
          <w:tab w:val="num" w:pos="1440"/>
        </w:tabs>
        <w:spacing w:line="276" w:lineRule="auto"/>
        <w:ind w:left="1440"/>
        <w:rPr>
          <w:rFonts w:asciiTheme="majorHAnsi" w:hAnsiTheme="majorHAnsi"/>
        </w:rPr>
      </w:pPr>
      <w:r w:rsidRPr="006A084F">
        <w:rPr>
          <w:rStyle w:val="at41"/>
          <w:rFonts w:asciiTheme="majorHAnsi" w:hAnsiTheme="majorHAnsi"/>
          <w:b w:val="0"/>
        </w:rPr>
        <w:t>A right to be forgotten:</w:t>
      </w:r>
      <w:r w:rsidRPr="006A084F">
        <w:rPr>
          <w:rFonts w:asciiTheme="majorHAnsi" w:hAnsiTheme="majorHAnsi"/>
        </w:rPr>
        <w:t xml:space="preserve"> </w:t>
      </w:r>
      <w:r w:rsidR="00A07750" w:rsidRPr="006A084F">
        <w:rPr>
          <w:rFonts w:asciiTheme="majorHAnsi" w:hAnsiTheme="majorHAnsi"/>
        </w:rPr>
        <w:t xml:space="preserve">This will allow an individual to choose to have their data removed </w:t>
      </w:r>
    </w:p>
    <w:p w:rsidR="004755F2" w:rsidRPr="006A084F" w:rsidRDefault="00A07750" w:rsidP="006A084F">
      <w:pPr>
        <w:pStyle w:val="a3520normaltiret201"/>
        <w:numPr>
          <w:ilvl w:val="0"/>
          <w:numId w:val="21"/>
        </w:numPr>
        <w:tabs>
          <w:tab w:val="clear" w:pos="720"/>
          <w:tab w:val="num" w:pos="1440"/>
        </w:tabs>
        <w:spacing w:line="276" w:lineRule="auto"/>
        <w:ind w:left="1440"/>
        <w:rPr>
          <w:rFonts w:asciiTheme="majorHAnsi" w:hAnsiTheme="majorHAnsi"/>
        </w:rPr>
      </w:pPr>
      <w:r w:rsidRPr="006A084F">
        <w:rPr>
          <w:rStyle w:val="at41"/>
          <w:rFonts w:asciiTheme="majorHAnsi" w:hAnsiTheme="majorHAnsi"/>
          <w:b w:val="0"/>
        </w:rPr>
        <w:t>Data access</w:t>
      </w:r>
      <w:r w:rsidR="004755F2" w:rsidRPr="006A084F">
        <w:rPr>
          <w:rFonts w:asciiTheme="majorHAnsi" w:hAnsiTheme="majorHAnsi"/>
          <w:b/>
        </w:rPr>
        <w:t>:</w:t>
      </w:r>
      <w:r w:rsidR="004755F2" w:rsidRPr="006A084F">
        <w:rPr>
          <w:rFonts w:asciiTheme="majorHAnsi" w:hAnsiTheme="majorHAnsi"/>
        </w:rPr>
        <w:t xml:space="preserve"> </w:t>
      </w:r>
      <w:r w:rsidRPr="006A084F">
        <w:rPr>
          <w:rFonts w:asciiTheme="majorHAnsi" w:hAnsiTheme="majorHAnsi"/>
        </w:rPr>
        <w:t xml:space="preserve">This will make </w:t>
      </w:r>
      <w:r w:rsidR="004755F2" w:rsidRPr="006A084F">
        <w:rPr>
          <w:rFonts w:asciiTheme="majorHAnsi" w:hAnsiTheme="majorHAnsi"/>
        </w:rPr>
        <w:t xml:space="preserve">it easier </w:t>
      </w:r>
      <w:r w:rsidRPr="006A084F">
        <w:rPr>
          <w:rFonts w:asciiTheme="majorHAnsi" w:hAnsiTheme="majorHAnsi"/>
        </w:rPr>
        <w:t xml:space="preserve">to </w:t>
      </w:r>
      <w:r w:rsidR="004755F2" w:rsidRPr="006A084F">
        <w:rPr>
          <w:rFonts w:asciiTheme="majorHAnsi" w:hAnsiTheme="majorHAnsi"/>
        </w:rPr>
        <w:t xml:space="preserve"> transfer personal data between service providers.</w:t>
      </w:r>
    </w:p>
    <w:p w:rsidR="004755F2" w:rsidRPr="006A084F" w:rsidRDefault="00A07750" w:rsidP="006A084F">
      <w:pPr>
        <w:pStyle w:val="a3520normaltiret201"/>
        <w:numPr>
          <w:ilvl w:val="0"/>
          <w:numId w:val="21"/>
        </w:numPr>
        <w:tabs>
          <w:tab w:val="clear" w:pos="720"/>
          <w:tab w:val="num" w:pos="1440"/>
        </w:tabs>
        <w:spacing w:line="276" w:lineRule="auto"/>
        <w:ind w:left="1440"/>
        <w:rPr>
          <w:rFonts w:asciiTheme="majorHAnsi" w:hAnsiTheme="majorHAnsi"/>
        </w:rPr>
      </w:pPr>
      <w:r w:rsidRPr="006A084F">
        <w:rPr>
          <w:rStyle w:val="at41"/>
          <w:rFonts w:asciiTheme="majorHAnsi" w:hAnsiTheme="majorHAnsi"/>
          <w:b w:val="0"/>
        </w:rPr>
        <w:t>Control</w:t>
      </w:r>
      <w:r w:rsidR="004755F2" w:rsidRPr="006A084F">
        <w:rPr>
          <w:rStyle w:val="at41"/>
          <w:rFonts w:asciiTheme="majorHAnsi" w:hAnsiTheme="majorHAnsi"/>
          <w:b w:val="0"/>
        </w:rPr>
        <w:t>:</w:t>
      </w:r>
      <w:r w:rsidR="004755F2" w:rsidRPr="006A084F">
        <w:rPr>
          <w:rFonts w:asciiTheme="majorHAnsi" w:hAnsiTheme="majorHAnsi"/>
        </w:rPr>
        <w:t xml:space="preserve"> </w:t>
      </w:r>
      <w:r w:rsidRPr="006A084F">
        <w:rPr>
          <w:rFonts w:asciiTheme="majorHAnsi" w:hAnsiTheme="majorHAnsi"/>
        </w:rPr>
        <w:t xml:space="preserve">Consent to </w:t>
      </w:r>
      <w:r w:rsidR="004755F2" w:rsidRPr="006A084F">
        <w:rPr>
          <w:rFonts w:asciiTheme="majorHAnsi" w:hAnsiTheme="majorHAnsi"/>
        </w:rPr>
        <w:t>process your data</w:t>
      </w:r>
      <w:r w:rsidRPr="006A084F">
        <w:rPr>
          <w:rFonts w:asciiTheme="majorHAnsi" w:hAnsiTheme="majorHAnsi"/>
        </w:rPr>
        <w:t xml:space="preserve"> must be given </w:t>
      </w:r>
      <w:r w:rsidR="004755F2" w:rsidRPr="006A084F">
        <w:rPr>
          <w:rFonts w:asciiTheme="majorHAnsi" w:hAnsiTheme="majorHAnsi"/>
        </w:rPr>
        <w:t>explicitly</w:t>
      </w:r>
      <w:r w:rsidRPr="006A084F">
        <w:rPr>
          <w:rFonts w:asciiTheme="majorHAnsi" w:hAnsiTheme="majorHAnsi"/>
        </w:rPr>
        <w:t xml:space="preserve"> and no longer assumed.</w:t>
      </w:r>
    </w:p>
    <w:p w:rsidR="004755F2" w:rsidRPr="006A084F" w:rsidRDefault="004755F2" w:rsidP="006A084F">
      <w:pPr>
        <w:pStyle w:val="a3520normaltiret201"/>
        <w:numPr>
          <w:ilvl w:val="0"/>
          <w:numId w:val="21"/>
        </w:numPr>
        <w:tabs>
          <w:tab w:val="clear" w:pos="720"/>
          <w:tab w:val="num" w:pos="1440"/>
        </w:tabs>
        <w:spacing w:line="276" w:lineRule="auto"/>
        <w:ind w:left="1440"/>
        <w:rPr>
          <w:rFonts w:asciiTheme="majorHAnsi" w:hAnsiTheme="majorHAnsi"/>
        </w:rPr>
      </w:pPr>
      <w:r w:rsidRPr="006A084F">
        <w:rPr>
          <w:rStyle w:val="at41"/>
          <w:rFonts w:asciiTheme="majorHAnsi" w:hAnsiTheme="majorHAnsi"/>
          <w:b w:val="0"/>
        </w:rPr>
        <w:t>Data protection first, not an afterthought:</w:t>
      </w:r>
      <w:r w:rsidRPr="006A084F">
        <w:rPr>
          <w:rFonts w:asciiTheme="majorHAnsi" w:hAnsiTheme="majorHAnsi"/>
        </w:rPr>
        <w:t xml:space="preserve"> </w:t>
      </w:r>
      <w:r w:rsidR="00A07750" w:rsidRPr="006A084F">
        <w:rPr>
          <w:rFonts w:asciiTheme="majorHAnsi" w:hAnsiTheme="majorHAnsi"/>
        </w:rPr>
        <w:t>D</w:t>
      </w:r>
      <w:r w:rsidRPr="006A084F">
        <w:rPr>
          <w:rFonts w:asciiTheme="majorHAnsi" w:hAnsiTheme="majorHAnsi"/>
        </w:rPr>
        <w:t>ata protection safeguards</w:t>
      </w:r>
      <w:r w:rsidR="00A07750" w:rsidRPr="006A084F">
        <w:rPr>
          <w:rFonts w:asciiTheme="majorHAnsi" w:hAnsiTheme="majorHAnsi"/>
        </w:rPr>
        <w:t xml:space="preserve"> will be </w:t>
      </w:r>
      <w:r w:rsidRPr="006A084F">
        <w:rPr>
          <w:rFonts w:asciiTheme="majorHAnsi" w:hAnsiTheme="majorHAnsi"/>
        </w:rPr>
        <w:t xml:space="preserve"> built into products and services from the earliest stage of development</w:t>
      </w:r>
      <w:r w:rsidR="00A07750" w:rsidRPr="006A084F">
        <w:rPr>
          <w:rFonts w:asciiTheme="majorHAnsi" w:hAnsiTheme="majorHAnsi"/>
        </w:rPr>
        <w:t xml:space="preserve"> and include “</w:t>
      </w:r>
      <w:r w:rsidRPr="006A084F">
        <w:rPr>
          <w:rFonts w:asciiTheme="majorHAnsi" w:hAnsiTheme="majorHAnsi"/>
          <w:i/>
        </w:rPr>
        <w:t>privacy-friendly default settings</w:t>
      </w:r>
      <w:r w:rsidR="00A07750" w:rsidRPr="006A084F">
        <w:rPr>
          <w:rFonts w:asciiTheme="majorHAnsi" w:hAnsiTheme="majorHAnsi"/>
        </w:rPr>
        <w:t>” [36]</w:t>
      </w:r>
      <w:r w:rsidRPr="006A084F">
        <w:rPr>
          <w:rFonts w:asciiTheme="majorHAnsi" w:hAnsiTheme="majorHAnsi"/>
        </w:rPr>
        <w:t xml:space="preserve"> </w:t>
      </w:r>
    </w:p>
    <w:p w:rsidR="004755F2" w:rsidRPr="006A084F" w:rsidRDefault="004755F2" w:rsidP="006A084F">
      <w:pPr>
        <w:pStyle w:val="Default"/>
        <w:spacing w:line="276" w:lineRule="auto"/>
        <w:ind w:left="1440"/>
        <w:rPr>
          <w:rFonts w:asciiTheme="majorHAnsi" w:hAnsiTheme="majorHAnsi" w:cs="Tahoma"/>
          <w:color w:val="auto"/>
        </w:rPr>
      </w:pPr>
    </w:p>
    <w:p w:rsidR="004755F2" w:rsidRPr="006A084F" w:rsidRDefault="004755F2" w:rsidP="006A084F">
      <w:pPr>
        <w:pStyle w:val="Default"/>
        <w:spacing w:line="276" w:lineRule="auto"/>
        <w:ind w:left="720"/>
        <w:rPr>
          <w:rFonts w:asciiTheme="majorHAnsi" w:hAnsiTheme="majorHAnsi" w:cs="Tahoma"/>
          <w:color w:val="auto"/>
        </w:rPr>
      </w:pPr>
      <w:r w:rsidRPr="006A084F">
        <w:rPr>
          <w:rFonts w:asciiTheme="majorHAnsi" w:hAnsiTheme="majorHAnsi" w:cs="Tahoma"/>
          <w:color w:val="auto"/>
        </w:rPr>
        <w:t>[36]</w:t>
      </w:r>
    </w:p>
    <w:p w:rsidR="0092577F" w:rsidRPr="006A084F" w:rsidRDefault="0092577F" w:rsidP="006A084F">
      <w:pPr>
        <w:pStyle w:val="Default"/>
        <w:spacing w:line="276" w:lineRule="auto"/>
        <w:ind w:left="720"/>
        <w:rPr>
          <w:rFonts w:asciiTheme="majorHAnsi" w:hAnsiTheme="majorHAnsi" w:cs="Tahoma"/>
          <w:color w:val="auto"/>
        </w:rPr>
      </w:pPr>
    </w:p>
    <w:p w:rsidR="0092577F" w:rsidRPr="006A084F" w:rsidRDefault="0092577F" w:rsidP="006A084F">
      <w:pPr>
        <w:numPr>
          <w:ilvl w:val="1"/>
          <w:numId w:val="19"/>
        </w:numPr>
        <w:tabs>
          <w:tab w:val="clear" w:pos="1440"/>
          <w:tab w:val="num" w:pos="720"/>
        </w:tabs>
        <w:autoSpaceDE/>
        <w:autoSpaceDN/>
        <w:adjustRightInd/>
        <w:spacing w:after="200" w:line="276" w:lineRule="auto"/>
        <w:ind w:left="720"/>
        <w:rPr>
          <w:b/>
        </w:rPr>
      </w:pPr>
      <w:r w:rsidRPr="006A084F">
        <w:rPr>
          <w:b/>
        </w:rPr>
        <w:t>Contract Law</w:t>
      </w:r>
    </w:p>
    <w:p w:rsidR="00FF631B" w:rsidRPr="006A084F" w:rsidRDefault="00FF631B" w:rsidP="006A084F">
      <w:pPr>
        <w:pStyle w:val="Default"/>
        <w:spacing w:line="276" w:lineRule="auto"/>
        <w:ind w:left="720"/>
        <w:rPr>
          <w:rFonts w:asciiTheme="majorHAnsi" w:hAnsiTheme="majorHAnsi"/>
        </w:rPr>
      </w:pPr>
      <w:r w:rsidRPr="006A084F">
        <w:rPr>
          <w:rFonts w:asciiTheme="majorHAnsi" w:hAnsiTheme="majorHAnsi"/>
        </w:rPr>
        <w:t>Every project management needs binding and legal agreements to protect</w:t>
      </w:r>
      <w:r w:rsidR="0092577F" w:rsidRPr="006A084F">
        <w:rPr>
          <w:rFonts w:asciiTheme="majorHAnsi" w:hAnsiTheme="majorHAnsi"/>
        </w:rPr>
        <w:t xml:space="preserve"> their business and project team a</w:t>
      </w:r>
      <w:r w:rsidRPr="006A084F">
        <w:rPr>
          <w:rFonts w:asciiTheme="majorHAnsi" w:hAnsiTheme="majorHAnsi"/>
        </w:rPr>
        <w:t>gainst litigation</w:t>
      </w:r>
    </w:p>
    <w:p w:rsidR="00863E0B" w:rsidRPr="006A084F" w:rsidRDefault="00863E0B" w:rsidP="006A084F">
      <w:pPr>
        <w:pStyle w:val="Default"/>
        <w:spacing w:line="276" w:lineRule="auto"/>
        <w:ind w:left="720"/>
        <w:rPr>
          <w:rFonts w:asciiTheme="majorHAnsi" w:hAnsiTheme="majorHAnsi"/>
        </w:rPr>
      </w:pPr>
    </w:p>
    <w:p w:rsidR="00863E0B" w:rsidRPr="006A084F" w:rsidRDefault="00863E0B" w:rsidP="006A084F">
      <w:pPr>
        <w:spacing w:line="276" w:lineRule="auto"/>
        <w:rPr>
          <w:rFonts w:cs="CMR9"/>
        </w:rPr>
      </w:pPr>
      <w:r w:rsidRPr="006A084F">
        <w:rPr>
          <w:rFonts w:cs="CMR9"/>
        </w:rPr>
        <w:lastRenderedPageBreak/>
        <w:t xml:space="preserve">The impact of these laws is undeniable in how software is built. As a consequence, a project manager should now incorporate these concerns as an important part of the software development.  </w:t>
      </w:r>
    </w:p>
    <w:p w:rsidR="00863E0B" w:rsidRPr="006A084F" w:rsidRDefault="00863E0B" w:rsidP="006A084F">
      <w:pPr>
        <w:spacing w:line="276" w:lineRule="auto"/>
        <w:rPr>
          <w:rFonts w:cs="CMR9"/>
        </w:rPr>
      </w:pPr>
    </w:p>
    <w:p w:rsidR="00863E0B" w:rsidRPr="006A084F" w:rsidRDefault="00863E0B" w:rsidP="006A084F">
      <w:pPr>
        <w:spacing w:line="276" w:lineRule="auto"/>
        <w:rPr>
          <w:rFonts w:cs="CMR9"/>
        </w:rPr>
      </w:pPr>
      <w:r w:rsidRPr="006A084F">
        <w:rPr>
          <w:rFonts w:cs="CMR9"/>
        </w:rPr>
        <w:t>The GetitrIT project manager  will have to ensure all laws are taken into consideration when developing the Music-Escape Records software and ensure the project team members are also aware of their legal obligations while working on a project</w:t>
      </w:r>
      <w:r w:rsidR="007B4937" w:rsidRPr="006A084F">
        <w:rPr>
          <w:rFonts w:cs="CMR9"/>
        </w:rPr>
        <w:t xml:space="preserve">. Even though the </w:t>
      </w:r>
      <w:r w:rsidRPr="006A084F">
        <w:rPr>
          <w:rFonts w:cs="CMR9"/>
        </w:rPr>
        <w:t xml:space="preserve">new EU Data Protection </w:t>
      </w:r>
      <w:r w:rsidR="007B4937" w:rsidRPr="006A084F">
        <w:rPr>
          <w:rFonts w:cs="CMR9"/>
        </w:rPr>
        <w:t>regulations will not be in force until 2017, the</w:t>
      </w:r>
      <w:r w:rsidR="00DA100F" w:rsidRPr="006A084F">
        <w:rPr>
          <w:rFonts w:cs="CMR9"/>
        </w:rPr>
        <w:t xml:space="preserve"> project manager must ensure the</w:t>
      </w:r>
      <w:r w:rsidR="007B4937" w:rsidRPr="006A084F">
        <w:rPr>
          <w:rFonts w:cs="CMR9"/>
        </w:rPr>
        <w:t xml:space="preserve"> software </w:t>
      </w:r>
      <w:r w:rsidR="00DA100F" w:rsidRPr="006A084F">
        <w:rPr>
          <w:rFonts w:cs="CMR9"/>
        </w:rPr>
        <w:t xml:space="preserve">is </w:t>
      </w:r>
      <w:r w:rsidR="007B4937" w:rsidRPr="006A084F">
        <w:rPr>
          <w:rFonts w:cs="CMR9"/>
        </w:rPr>
        <w:t>designed to incorporate the</w:t>
      </w:r>
      <w:r w:rsidR="00DA100F" w:rsidRPr="006A084F">
        <w:rPr>
          <w:rFonts w:cs="CMR9"/>
        </w:rPr>
        <w:t>se</w:t>
      </w:r>
      <w:r w:rsidR="007B4937" w:rsidRPr="006A084F">
        <w:rPr>
          <w:rFonts w:cs="CMR9"/>
        </w:rPr>
        <w:t xml:space="preserve"> requirements</w:t>
      </w:r>
      <w:r w:rsidRPr="006A084F">
        <w:rPr>
          <w:rFonts w:cs="CMR9"/>
        </w:rPr>
        <w:t>.</w:t>
      </w:r>
    </w:p>
    <w:p w:rsidR="004C664A" w:rsidRPr="006A084F" w:rsidRDefault="004C664A" w:rsidP="006A084F">
      <w:pPr>
        <w:autoSpaceDE/>
        <w:autoSpaceDN/>
        <w:adjustRightInd/>
        <w:spacing w:after="200" w:line="276" w:lineRule="auto"/>
        <w:rPr>
          <w:rFonts w:cs="CMR9"/>
        </w:rPr>
      </w:pPr>
      <w:r w:rsidRPr="006A084F">
        <w:rPr>
          <w:rFonts w:cs="CMR9"/>
        </w:rPr>
        <w:br w:type="page"/>
      </w:r>
    </w:p>
    <w:p w:rsidR="004C664A" w:rsidRDefault="004C664A" w:rsidP="004C664A">
      <w:pPr>
        <w:pStyle w:val="Heading1"/>
      </w:pPr>
      <w:bookmarkStart w:id="20" w:name="_Toc388878463"/>
      <w:bookmarkStart w:id="21" w:name="_Toc388899791"/>
      <w:r>
        <w:lastRenderedPageBreak/>
        <w:t>Bibliography</w:t>
      </w:r>
      <w:bookmarkEnd w:id="20"/>
      <w:bookmarkEnd w:id="21"/>
    </w:p>
    <w:p w:rsidR="004C664A" w:rsidRDefault="004C664A" w:rsidP="004C664A"/>
    <w:p w:rsidR="004C664A" w:rsidRPr="00937549" w:rsidRDefault="004C664A" w:rsidP="006A084F">
      <w:pPr>
        <w:spacing w:line="276" w:lineRule="auto"/>
        <w:rPr>
          <w:lang w:eastAsia="en-GB"/>
        </w:rPr>
      </w:pPr>
      <w:r w:rsidRPr="00937549">
        <w:rPr>
          <w:lang w:eastAsia="en-GB"/>
        </w:rPr>
        <w:t xml:space="preserve">[1] Sheryl, R . 3/2013. </w:t>
      </w:r>
      <w:r w:rsidRPr="00937549">
        <w:rPr>
          <w:i/>
          <w:lang w:eastAsia="en-GB"/>
        </w:rPr>
        <w:t>Keep Your Project in Control</w:t>
      </w:r>
      <w:r w:rsidRPr="00937549">
        <w:rPr>
          <w:lang w:eastAsia="en-GB"/>
        </w:rPr>
        <w:t>. [Online]. Available from:</w:t>
      </w:r>
    </w:p>
    <w:p w:rsidR="004C664A" w:rsidRPr="00937549" w:rsidRDefault="004C664A" w:rsidP="006A084F">
      <w:pPr>
        <w:spacing w:line="276" w:lineRule="auto"/>
      </w:pPr>
      <w:r w:rsidRPr="00937549">
        <w:t>http://www.brighthubpm.com/monitoring-projects/40313-keep-your-project-in-control/</w:t>
      </w:r>
    </w:p>
    <w:p w:rsidR="004C664A" w:rsidRPr="00937549" w:rsidRDefault="004C664A" w:rsidP="006A084F">
      <w:pPr>
        <w:spacing w:line="276" w:lineRule="auto"/>
        <w:rPr>
          <w:b/>
          <w:lang w:eastAsia="en-GB"/>
        </w:rPr>
      </w:pPr>
      <w:r w:rsidRPr="00937549">
        <w:t>[2]</w:t>
      </w:r>
      <w:r w:rsidRPr="00937549">
        <w:rPr>
          <w:rFonts w:cs="Segoe UI"/>
          <w:kern w:val="36"/>
        </w:rPr>
        <w:t xml:space="preserve"> Microsoft. 2003.</w:t>
      </w:r>
      <w:r w:rsidRPr="00937549">
        <w:rPr>
          <w:rFonts w:cs="Segoe UI"/>
          <w:i/>
          <w:kern w:val="36"/>
        </w:rPr>
        <w:t xml:space="preserve"> Explore project tracking options and methods.</w:t>
      </w:r>
      <w:r w:rsidRPr="00937549">
        <w:rPr>
          <w:i/>
        </w:rPr>
        <w:t xml:space="preserve"> </w:t>
      </w:r>
      <w:r w:rsidRPr="00937549">
        <w:rPr>
          <w:lang w:eastAsia="en-GB"/>
        </w:rPr>
        <w:t>[Online]. Available from:</w:t>
      </w:r>
    </w:p>
    <w:p w:rsidR="004C664A" w:rsidRPr="00937549" w:rsidRDefault="004C664A" w:rsidP="006A084F">
      <w:pPr>
        <w:spacing w:line="276" w:lineRule="auto"/>
      </w:pPr>
      <w:r w:rsidRPr="00937549">
        <w:t>http://office.microsoft.com/en-gb/project-help/explore-project-tracking-options-and-methods-HA001025486.aspx</w:t>
      </w:r>
    </w:p>
    <w:p w:rsidR="004C664A" w:rsidRPr="00937549" w:rsidRDefault="004C664A" w:rsidP="006A084F">
      <w:pPr>
        <w:spacing w:line="276" w:lineRule="auto"/>
      </w:pPr>
      <w:r w:rsidRPr="00937549">
        <w:t>[3]  Pirzadeh</w:t>
      </w:r>
      <w:r w:rsidRPr="00937549">
        <w:rPr>
          <w:b/>
          <w:lang w:eastAsia="en-GB"/>
        </w:rPr>
        <w:t xml:space="preserve"> , </w:t>
      </w:r>
      <w:r w:rsidRPr="00937549">
        <w:rPr>
          <w:lang w:eastAsia="en-GB"/>
        </w:rPr>
        <w:t xml:space="preserve">L. 2010 </w:t>
      </w:r>
      <w:r w:rsidRPr="00937549">
        <w:t xml:space="preserve"> </w:t>
      </w:r>
      <w:r w:rsidRPr="00937549">
        <w:rPr>
          <w:i/>
        </w:rPr>
        <w:t>Human Factors in Software Development: A Systematic Literature Review</w:t>
      </w:r>
      <w:r w:rsidRPr="00937549">
        <w:t xml:space="preserve">.  </w:t>
      </w:r>
      <w:r w:rsidRPr="00937549">
        <w:rPr>
          <w:lang w:eastAsia="en-GB"/>
        </w:rPr>
        <w:t>[Online]. Available from:</w:t>
      </w:r>
      <w:r w:rsidR="001156A1">
        <w:rPr>
          <w:lang w:eastAsia="en-GB"/>
        </w:rPr>
        <w:t xml:space="preserve"> </w:t>
      </w:r>
      <w:r w:rsidRPr="00937549">
        <w:t>http://publications.lib.chalmers.se/records/fulltext/126748.pdf</w:t>
      </w:r>
    </w:p>
    <w:p w:rsidR="004C664A" w:rsidRPr="00937549" w:rsidRDefault="004C664A" w:rsidP="006A084F">
      <w:pPr>
        <w:spacing w:line="276" w:lineRule="auto"/>
        <w:rPr>
          <w:lang w:eastAsia="en-GB"/>
        </w:rPr>
      </w:pPr>
      <w:r w:rsidRPr="00937549">
        <w:t xml:space="preserve">[4] Universidad Del Quindio. </w:t>
      </w:r>
      <w:r w:rsidRPr="00937549">
        <w:rPr>
          <w:i/>
        </w:rPr>
        <w:t>Teamwork in Software Engineering Projects</w:t>
      </w:r>
      <w:r w:rsidRPr="00937549">
        <w:t xml:space="preserve"> </w:t>
      </w:r>
      <w:r w:rsidRPr="00937549">
        <w:rPr>
          <w:lang w:eastAsia="en-GB"/>
        </w:rPr>
        <w:t>[Online]. Available from:</w:t>
      </w:r>
    </w:p>
    <w:p w:rsidR="004C664A" w:rsidRPr="00937549" w:rsidRDefault="004C664A" w:rsidP="006A084F">
      <w:pPr>
        <w:spacing w:line="276" w:lineRule="auto"/>
      </w:pPr>
      <w:r w:rsidRPr="00937549">
        <w:t>http://www.slideshare.net/fdgiraldo/teamwork-in-software-engineering-projects</w:t>
      </w:r>
    </w:p>
    <w:p w:rsidR="004C664A" w:rsidRPr="00937549" w:rsidRDefault="004C664A" w:rsidP="006A084F">
      <w:pPr>
        <w:spacing w:line="276" w:lineRule="auto"/>
      </w:pPr>
      <w:r w:rsidRPr="00937549">
        <w:t xml:space="preserve">[5] </w:t>
      </w:r>
      <w:r w:rsidRPr="00937549">
        <w:rPr>
          <w:rFonts w:cs="Times New Roman"/>
        </w:rPr>
        <w:t>Alfonso M &amp; Mora F. Date unknown. Learning Software Engineering with Group Work</w:t>
      </w:r>
      <w:r w:rsidRPr="00937549">
        <w:rPr>
          <w:lang w:eastAsia="en-GB"/>
        </w:rPr>
        <w:t xml:space="preserve"> [Online]. Available from:</w:t>
      </w:r>
      <w:r w:rsidR="009C2F08">
        <w:rPr>
          <w:lang w:eastAsia="en-GB"/>
        </w:rPr>
        <w:t xml:space="preserve"> </w:t>
      </w:r>
      <w:r w:rsidRPr="00937549">
        <w:t>http://www.dccia.ua.es/~eli/cseet03.pdf</w:t>
      </w:r>
    </w:p>
    <w:p w:rsidR="004C664A" w:rsidRPr="00937549" w:rsidRDefault="004C664A" w:rsidP="006A084F">
      <w:pPr>
        <w:spacing w:line="276" w:lineRule="auto"/>
        <w:rPr>
          <w:lang w:eastAsia="en-GB"/>
        </w:rPr>
      </w:pPr>
      <w:r w:rsidRPr="00937549">
        <w:t xml:space="preserve">[6] Hoegl, M et al. 9/2001. </w:t>
      </w:r>
      <w:r w:rsidRPr="00937549">
        <w:rPr>
          <w:i/>
          <w:kern w:val="36"/>
        </w:rPr>
        <w:t>Teamwork Quality and the Success of Innovative Projects: A Theoretical Concept and Empirical Evidence</w:t>
      </w:r>
      <w:r w:rsidRPr="00937549">
        <w:rPr>
          <w:kern w:val="36"/>
        </w:rPr>
        <w:t xml:space="preserve">. </w:t>
      </w:r>
      <w:r w:rsidRPr="00937549">
        <w:rPr>
          <w:lang w:eastAsia="en-GB"/>
        </w:rPr>
        <w:t>[Online]. Available from:</w:t>
      </w:r>
    </w:p>
    <w:p w:rsidR="004C664A" w:rsidRPr="00937549" w:rsidRDefault="004C664A" w:rsidP="006A084F">
      <w:pPr>
        <w:spacing w:line="276" w:lineRule="auto"/>
      </w:pPr>
      <w:r w:rsidRPr="00937549">
        <w:t>http://pubsonline.informs.org/doi/abs/10.1287/orsc.12.4.435.10635</w:t>
      </w:r>
    </w:p>
    <w:p w:rsidR="004C664A" w:rsidRPr="00937549" w:rsidRDefault="004C664A" w:rsidP="006A084F">
      <w:pPr>
        <w:spacing w:line="276" w:lineRule="auto"/>
        <w:rPr>
          <w:lang w:eastAsia="en-GB"/>
        </w:rPr>
      </w:pPr>
      <w:r w:rsidRPr="00937549">
        <w:t xml:space="preserve">[7] </w:t>
      </w:r>
      <w:r w:rsidRPr="00937549">
        <w:rPr>
          <w:rFonts w:cs="TimesNewRoman"/>
        </w:rPr>
        <w:t xml:space="preserve">Al-Shehab, A et al. Date unknown. </w:t>
      </w:r>
      <w:r w:rsidRPr="00937549">
        <w:rPr>
          <w:rFonts w:cs="TimesNewRoman,Bold"/>
          <w:i/>
        </w:rPr>
        <w:t>Using Causal Mapping Methods to Identify and Analyse Risk in Information System Projects as a Post-Evaluation Process</w:t>
      </w:r>
      <w:r w:rsidRPr="00937549">
        <w:rPr>
          <w:rFonts w:cs="TimesNewRoman,Bold"/>
          <w:b/>
        </w:rPr>
        <w:t xml:space="preserve">. </w:t>
      </w:r>
      <w:r w:rsidRPr="00937549">
        <w:rPr>
          <w:lang w:eastAsia="en-GB"/>
        </w:rPr>
        <w:t>[Online]. Available from:</w:t>
      </w:r>
    </w:p>
    <w:p w:rsidR="004C664A" w:rsidRPr="00937549" w:rsidRDefault="004C664A" w:rsidP="006A084F">
      <w:pPr>
        <w:spacing w:line="276" w:lineRule="auto"/>
      </w:pPr>
      <w:r w:rsidRPr="00937549">
        <w:t>http://www.cmis.bton.ac.uk/staff/gw4/papers/ECITE%202004%20paper.pdf</w:t>
      </w:r>
    </w:p>
    <w:p w:rsidR="004C664A" w:rsidRPr="00937549" w:rsidRDefault="004C664A" w:rsidP="006A084F">
      <w:pPr>
        <w:spacing w:line="276" w:lineRule="auto"/>
      </w:pPr>
      <w:r w:rsidRPr="00937549">
        <w:t>[8] Boehm, B. 1991.  Software Risk Management: Principles and Practices</w:t>
      </w:r>
    </w:p>
    <w:p w:rsidR="004C664A" w:rsidRPr="00937549" w:rsidRDefault="004C664A" w:rsidP="006A084F">
      <w:pPr>
        <w:spacing w:line="276" w:lineRule="auto"/>
        <w:rPr>
          <w:lang w:eastAsia="en-GB"/>
        </w:rPr>
      </w:pPr>
      <w:r w:rsidRPr="00937549">
        <w:rPr>
          <w:lang w:eastAsia="en-GB"/>
        </w:rPr>
        <w:t>[Online]. Available from:</w:t>
      </w:r>
    </w:p>
    <w:p w:rsidR="004C664A" w:rsidRPr="00937549" w:rsidRDefault="004C664A" w:rsidP="006A084F">
      <w:pPr>
        <w:spacing w:line="276" w:lineRule="auto"/>
      </w:pPr>
      <w:r w:rsidRPr="00937549">
        <w:t>http://faculty.salisbury.edu/~xswang/Research/Papers/SERelated/RiskManagement/PrinciplesandPractices.pdf</w:t>
      </w:r>
    </w:p>
    <w:p w:rsidR="004C664A" w:rsidRPr="00937549" w:rsidRDefault="004C664A" w:rsidP="006A084F">
      <w:pPr>
        <w:spacing w:line="276" w:lineRule="auto"/>
        <w:rPr>
          <w:lang w:eastAsia="en-GB"/>
        </w:rPr>
      </w:pPr>
      <w:r w:rsidRPr="00937549">
        <w:t xml:space="preserve">[9] Williams, L. 2004.  </w:t>
      </w:r>
      <w:r w:rsidRPr="00937549">
        <w:rPr>
          <w:rFonts w:cs="Arial,Bold"/>
          <w:i/>
        </w:rPr>
        <w:t>Risk Management</w:t>
      </w:r>
      <w:r w:rsidRPr="00937549">
        <w:rPr>
          <w:rFonts w:cs="Arial,Bold"/>
          <w:b/>
        </w:rPr>
        <w:t xml:space="preserve"> </w:t>
      </w:r>
      <w:r w:rsidRPr="00937549">
        <w:rPr>
          <w:lang w:eastAsia="en-GB"/>
        </w:rPr>
        <w:t>[Online]. Available from:</w:t>
      </w:r>
    </w:p>
    <w:p w:rsidR="004C664A" w:rsidRPr="00937549" w:rsidRDefault="004C664A" w:rsidP="006A084F">
      <w:pPr>
        <w:spacing w:line="276" w:lineRule="auto"/>
      </w:pPr>
      <w:r w:rsidRPr="00937549">
        <w:t>http://agile.csc.ncsu.edu/SEMaterials/RiskManagement.pdf</w:t>
      </w:r>
    </w:p>
    <w:p w:rsidR="004C664A" w:rsidRPr="00937549" w:rsidRDefault="004C664A" w:rsidP="006A084F">
      <w:pPr>
        <w:spacing w:line="276" w:lineRule="auto"/>
        <w:rPr>
          <w:b/>
          <w:lang w:eastAsia="en-GB"/>
        </w:rPr>
      </w:pPr>
      <w:r w:rsidRPr="00937549">
        <w:t>[10] Stern, R. &amp; Arias, J. 2011</w:t>
      </w:r>
      <w:r w:rsidRPr="00937549">
        <w:rPr>
          <w:b/>
        </w:rPr>
        <w:t xml:space="preserve">. </w:t>
      </w:r>
      <w:r w:rsidRPr="00937549">
        <w:rPr>
          <w:rFonts w:cs="Cambria-Bold"/>
          <w:i/>
        </w:rPr>
        <w:t>Review of Risk Management methods</w:t>
      </w:r>
      <w:r w:rsidRPr="00937549">
        <w:rPr>
          <w:rFonts w:cs="Cambria-Bold"/>
          <w:b/>
        </w:rPr>
        <w:t xml:space="preserve">. </w:t>
      </w:r>
      <w:r w:rsidRPr="00937549">
        <w:rPr>
          <w:rFonts w:cs="Perpetua-Bold"/>
          <w:b/>
        </w:rPr>
        <w:t xml:space="preserve"> </w:t>
      </w:r>
      <w:r w:rsidRPr="00937549">
        <w:rPr>
          <w:lang w:eastAsia="en-GB"/>
        </w:rPr>
        <w:t>[Online]. Available from:</w:t>
      </w:r>
    </w:p>
    <w:p w:rsidR="004C664A" w:rsidRPr="00937549" w:rsidRDefault="004C664A" w:rsidP="006A084F">
      <w:pPr>
        <w:spacing w:line="276" w:lineRule="auto"/>
      </w:pPr>
      <w:r w:rsidRPr="00937549">
        <w:t>http://www.saycocorporativo.com/saycoUK/BIJ/journal/Vol4No1/Article_3.pdf</w:t>
      </w:r>
    </w:p>
    <w:p w:rsidR="004C664A" w:rsidRPr="004C664A" w:rsidRDefault="004C664A" w:rsidP="006A084F">
      <w:pPr>
        <w:spacing w:line="276" w:lineRule="auto"/>
      </w:pPr>
      <w:r w:rsidRPr="004C664A">
        <w:t xml:space="preserve">[11] Selby , R. 2007. </w:t>
      </w:r>
      <w:r w:rsidRPr="004C664A">
        <w:rPr>
          <w:i/>
        </w:rPr>
        <w:t xml:space="preserve">Software Engineering: Barry W. Boehm's Lifetime Contributions to Software </w:t>
      </w:r>
      <w:r w:rsidRPr="004C664A">
        <w:t>. Publisher: John Wiley &amp; Sons. [Online]. Available from:</w:t>
      </w:r>
    </w:p>
    <w:p w:rsidR="004C664A" w:rsidRPr="00937549" w:rsidRDefault="004C664A" w:rsidP="006A084F">
      <w:pPr>
        <w:spacing w:line="276" w:lineRule="auto"/>
      </w:pPr>
      <w:r w:rsidRPr="00937549">
        <w:t>http://books.google.co.uk/books?id=ttaMIFv8bv8C&amp;pg=PA494&amp;lpg=PA494&amp;dq=boehm+risk+model%22&amp;source=bl&amp;ots=yYgkP1mTKo&amp;sig=pSyrVSkasePF3t2A1iW8rV7leLI&amp;hl=en&amp;sa=X&amp;ei=9OSBU6fLEMKU0AWrtYC4DQ&amp;ved=0CEQQ6AEwATgK#v=onepage&amp;q=boehm%20risk%20model%22&amp;f=false</w:t>
      </w:r>
    </w:p>
    <w:p w:rsidR="004C664A" w:rsidRPr="00937549" w:rsidRDefault="004C664A" w:rsidP="006A084F">
      <w:pPr>
        <w:spacing w:line="276" w:lineRule="auto"/>
        <w:rPr>
          <w:rFonts w:cs="Helvetica-Bold"/>
          <w:i/>
        </w:rPr>
      </w:pPr>
      <w:r w:rsidRPr="00937549">
        <w:rPr>
          <w:rFonts w:cs="Helvetica-Bold"/>
        </w:rPr>
        <w:t xml:space="preserve">[12] Lami, G et al. Date unknown. </w:t>
      </w:r>
      <w:r w:rsidRPr="00937549">
        <w:rPr>
          <w:rFonts w:cs="Helvetica-Bold"/>
          <w:i/>
        </w:rPr>
        <w:t>A Methodology to Derive Sustainability Indicators for</w:t>
      </w:r>
    </w:p>
    <w:p w:rsidR="004C664A" w:rsidRPr="00937549" w:rsidRDefault="004C664A" w:rsidP="006A084F">
      <w:pPr>
        <w:spacing w:line="276" w:lineRule="auto"/>
      </w:pPr>
      <w:r w:rsidRPr="00937549">
        <w:rPr>
          <w:rFonts w:cs="Helvetica-Bold"/>
          <w:i/>
        </w:rPr>
        <w:t xml:space="preserve">Software Development Projects. </w:t>
      </w:r>
      <w:r w:rsidRPr="00937549">
        <w:t>[Lecture notes]. Managing Information System Projects Module. Swansea Metropolitan University, 4/2014</w:t>
      </w:r>
    </w:p>
    <w:p w:rsidR="004C664A" w:rsidRPr="00937549" w:rsidRDefault="004C664A" w:rsidP="006A084F">
      <w:pPr>
        <w:spacing w:line="276" w:lineRule="auto"/>
        <w:rPr>
          <w:b/>
          <w:lang w:eastAsia="en-GB"/>
        </w:rPr>
      </w:pPr>
      <w:r w:rsidRPr="00937549">
        <w:rPr>
          <w:rFonts w:cs="Batang-WinCharSetFFFF-H2"/>
        </w:rPr>
        <w:lastRenderedPageBreak/>
        <w:t>[13] Skouby, K &amp; ‘</w:t>
      </w:r>
      <w:r w:rsidRPr="00937549">
        <w:rPr>
          <w:rFonts w:cs="Times New Roman"/>
        </w:rPr>
        <w:t>Windekilde</w:t>
      </w:r>
      <w:r w:rsidRPr="00937549">
        <w:rPr>
          <w:rFonts w:cs="Batang-WinCharSetFFFF-H2"/>
        </w:rPr>
        <w:t xml:space="preserve"> , I. Date unknown. </w:t>
      </w:r>
      <w:r w:rsidRPr="00937549">
        <w:rPr>
          <w:rFonts w:cs="Batang-WinCharSetFFFF-H2"/>
          <w:i/>
        </w:rPr>
        <w:t xml:space="preserve">Green direct and enabling effects of ICT. </w:t>
      </w:r>
      <w:r w:rsidRPr="00937549">
        <w:rPr>
          <w:lang w:eastAsia="en-GB"/>
        </w:rPr>
        <w:t>[Online]. Available from:</w:t>
      </w:r>
    </w:p>
    <w:p w:rsidR="004C664A" w:rsidRPr="00937549" w:rsidRDefault="004C664A" w:rsidP="006A084F">
      <w:pPr>
        <w:spacing w:line="276" w:lineRule="auto"/>
        <w:rPr>
          <w:rFonts w:cs="Helvetica"/>
        </w:rPr>
      </w:pPr>
      <w:r w:rsidRPr="00937549">
        <w:rPr>
          <w:rFonts w:cs="Helvetica"/>
        </w:rPr>
        <w:t>http://vbn.aau.dk/files/49831786/Paper_Green_direct_and_enabling_effects_of_ICT.pdf</w:t>
      </w:r>
    </w:p>
    <w:p w:rsidR="004C664A" w:rsidRPr="00937549" w:rsidRDefault="004C664A" w:rsidP="006A084F">
      <w:pPr>
        <w:spacing w:line="276" w:lineRule="auto"/>
        <w:rPr>
          <w:b/>
          <w:lang w:eastAsia="en-GB"/>
        </w:rPr>
      </w:pPr>
      <w:r w:rsidRPr="00937549">
        <w:rPr>
          <w:rFonts w:cs="Helvetica"/>
        </w:rPr>
        <w:t>[14]</w:t>
      </w:r>
      <w:r w:rsidRPr="00937549">
        <w:rPr>
          <w:rFonts w:cs="Garamond0100296"/>
        </w:rPr>
        <w:t xml:space="preserve"> Berkhout, F &amp; Hertin, J. 5/2001. </w:t>
      </w:r>
      <w:r w:rsidRPr="00937549">
        <w:rPr>
          <w:i/>
        </w:rPr>
        <w:t>Impacts of Information and Communication Technologies on Environmental Sustainability: speculations and evidence</w:t>
      </w:r>
      <w:r w:rsidRPr="00937549">
        <w:rPr>
          <w:b/>
          <w:lang w:eastAsia="en-GB"/>
        </w:rPr>
        <w:t xml:space="preserve"> </w:t>
      </w:r>
      <w:r w:rsidRPr="00937549">
        <w:rPr>
          <w:lang w:eastAsia="en-GB"/>
        </w:rPr>
        <w:t>[Online]. Available from:</w:t>
      </w:r>
    </w:p>
    <w:p w:rsidR="004C664A" w:rsidRPr="00937549" w:rsidRDefault="004C664A" w:rsidP="006A084F">
      <w:pPr>
        <w:spacing w:line="276" w:lineRule="auto"/>
        <w:rPr>
          <w:rFonts w:cs="Helvetica"/>
        </w:rPr>
      </w:pPr>
      <w:r w:rsidRPr="00937549">
        <w:rPr>
          <w:rFonts w:cs="Helvetica"/>
        </w:rPr>
        <w:t>http://www.ictliteracy.info/rf.pdf/OECD-ICT-EnvrnmtImpct.pdf</w:t>
      </w:r>
    </w:p>
    <w:p w:rsidR="004C664A" w:rsidRPr="00937549" w:rsidRDefault="004C664A" w:rsidP="006A084F">
      <w:pPr>
        <w:spacing w:line="276" w:lineRule="auto"/>
        <w:rPr>
          <w:b/>
          <w:lang w:eastAsia="en-GB"/>
        </w:rPr>
      </w:pPr>
      <w:r w:rsidRPr="00937549">
        <w:rPr>
          <w:rFonts w:cs="Helvetica"/>
        </w:rPr>
        <w:t>[15]</w:t>
      </w:r>
      <w:r w:rsidRPr="00937549">
        <w:t xml:space="preserve"> ISO, 5/2014. </w:t>
      </w:r>
      <w:r w:rsidRPr="00937549">
        <w:rPr>
          <w:i/>
        </w:rPr>
        <w:t>ISO 14000 - Environmental management.</w:t>
      </w:r>
      <w:r w:rsidRPr="00937549">
        <w:rPr>
          <w:rFonts w:cs="Helvetica"/>
        </w:rPr>
        <w:t xml:space="preserve"> </w:t>
      </w:r>
      <w:r w:rsidRPr="00937549">
        <w:rPr>
          <w:lang w:eastAsia="en-GB"/>
        </w:rPr>
        <w:t>[Online]. Available from:</w:t>
      </w:r>
    </w:p>
    <w:p w:rsidR="004C664A" w:rsidRPr="00937549" w:rsidRDefault="004C664A" w:rsidP="006A084F">
      <w:pPr>
        <w:spacing w:line="276" w:lineRule="auto"/>
      </w:pPr>
      <w:r w:rsidRPr="00937549">
        <w:t>http://www.iso.org/iso/iso14000</w:t>
      </w:r>
    </w:p>
    <w:p w:rsidR="004C664A" w:rsidRPr="00937549" w:rsidRDefault="004C664A" w:rsidP="006A084F">
      <w:pPr>
        <w:spacing w:line="276" w:lineRule="auto"/>
        <w:rPr>
          <w:b/>
          <w:lang w:eastAsia="en-GB"/>
        </w:rPr>
      </w:pPr>
      <w:r w:rsidRPr="00937549">
        <w:t xml:space="preserve">[16] IT trading UK Ltd. 05/2014. </w:t>
      </w:r>
      <w:r w:rsidRPr="00937549">
        <w:rPr>
          <w:i/>
        </w:rPr>
        <w:t>Legal Obligations</w:t>
      </w:r>
      <w:r w:rsidRPr="00937549">
        <w:t xml:space="preserve">. </w:t>
      </w:r>
      <w:r w:rsidRPr="004C664A">
        <w:rPr>
          <w:lang w:eastAsia="en-GB"/>
        </w:rPr>
        <w:t>[Online]. Available from:</w:t>
      </w:r>
    </w:p>
    <w:p w:rsidR="004C664A" w:rsidRPr="00937549" w:rsidRDefault="004C664A" w:rsidP="006A084F">
      <w:pPr>
        <w:spacing w:line="276" w:lineRule="auto"/>
      </w:pPr>
      <w:r w:rsidRPr="00937549">
        <w:t>http://www.it-trading.co.uk/content/legal_obligations.htm</w:t>
      </w:r>
    </w:p>
    <w:p w:rsidR="004C664A" w:rsidRPr="00937549" w:rsidRDefault="004C664A" w:rsidP="006A084F">
      <w:pPr>
        <w:spacing w:line="276" w:lineRule="auto"/>
      </w:pPr>
      <w:r w:rsidRPr="00937549">
        <w:t xml:space="preserve">[17] HSE. 05/2014. Waste </w:t>
      </w:r>
      <w:r w:rsidRPr="00937549">
        <w:rPr>
          <w:i/>
        </w:rPr>
        <w:t>Electrical and Electronic Equipment recycling (WEEE)</w:t>
      </w:r>
      <w:r w:rsidRPr="00937549">
        <w:rPr>
          <w:lang w:eastAsia="en-GB"/>
        </w:rPr>
        <w:t xml:space="preserve"> [Online]. Available from: </w:t>
      </w:r>
      <w:r w:rsidRPr="00937549">
        <w:t>http://www.hse.gov.uk/waste/waste-electrical.htm</w:t>
      </w:r>
    </w:p>
    <w:p w:rsidR="004C664A" w:rsidRPr="00937549" w:rsidRDefault="004C664A" w:rsidP="006A084F">
      <w:pPr>
        <w:spacing w:line="276" w:lineRule="auto"/>
        <w:rPr>
          <w:lang w:eastAsia="en-GB"/>
        </w:rPr>
      </w:pPr>
      <w:r w:rsidRPr="00937549">
        <w:t xml:space="preserve">[18] Aether Ltd, 2014. </w:t>
      </w:r>
      <w:r w:rsidRPr="00937549">
        <w:rPr>
          <w:i/>
        </w:rPr>
        <w:t>EPEAT (Electronic Product Environmental Assessment Tool)</w:t>
      </w:r>
      <w:r w:rsidRPr="00937549">
        <w:t xml:space="preserve">  </w:t>
      </w:r>
      <w:r w:rsidRPr="00937549">
        <w:rPr>
          <w:lang w:eastAsia="en-GB"/>
        </w:rPr>
        <w:t>[Online]. Available from:</w:t>
      </w:r>
    </w:p>
    <w:p w:rsidR="004C664A" w:rsidRPr="00937549" w:rsidRDefault="004C664A" w:rsidP="006A084F">
      <w:pPr>
        <w:spacing w:line="276" w:lineRule="auto"/>
      </w:pPr>
      <w:r w:rsidRPr="00937549">
        <w:t>http://www.environmenttools.co.uk/directory/tool/page/4/name/epeat-electronic-product-environmental-assessment-tool/id/618</w:t>
      </w:r>
    </w:p>
    <w:p w:rsidR="004C664A" w:rsidRPr="00937549" w:rsidRDefault="004C664A" w:rsidP="006A084F">
      <w:pPr>
        <w:spacing w:line="276" w:lineRule="auto"/>
        <w:rPr>
          <w:lang w:eastAsia="en-GB"/>
        </w:rPr>
      </w:pPr>
      <w:r w:rsidRPr="00937549">
        <w:t>[19]</w:t>
      </w:r>
      <w:r w:rsidRPr="00937549">
        <w:rPr>
          <w:lang w:eastAsia="en-GB"/>
        </w:rPr>
        <w:t xml:space="preserve"> Energy Labels. 05/2014. </w:t>
      </w:r>
      <w:r w:rsidRPr="00937549">
        <w:rPr>
          <w:i/>
        </w:rPr>
        <w:t>Energy Star</w:t>
      </w:r>
      <w:r w:rsidRPr="00937549">
        <w:rPr>
          <w:lang w:eastAsia="en-GB"/>
        </w:rPr>
        <w:t xml:space="preserve"> [Online]. Available from:</w:t>
      </w:r>
    </w:p>
    <w:p w:rsidR="004C664A" w:rsidRPr="00937549" w:rsidRDefault="004C664A" w:rsidP="006A084F">
      <w:pPr>
        <w:spacing w:line="276" w:lineRule="auto"/>
      </w:pPr>
      <w:r w:rsidRPr="00937549">
        <w:t>http://www.energylabels.co.uk/energystar.html</w:t>
      </w:r>
    </w:p>
    <w:p w:rsidR="004C664A" w:rsidRPr="00937549" w:rsidRDefault="004C664A" w:rsidP="006A084F">
      <w:pPr>
        <w:spacing w:line="276" w:lineRule="auto"/>
        <w:rPr>
          <w:lang w:eastAsia="en-GB"/>
        </w:rPr>
      </w:pPr>
      <w:r w:rsidRPr="00937549">
        <w:t xml:space="preserve">[20] </w:t>
      </w:r>
      <w:r w:rsidRPr="00937549">
        <w:rPr>
          <w:rStyle w:val="Strong"/>
          <w:rFonts w:cs="Arial"/>
          <w:b w:val="0"/>
        </w:rPr>
        <w:t>Carbon</w:t>
      </w:r>
      <w:r>
        <w:rPr>
          <w:rStyle w:val="Strong"/>
          <w:rFonts w:cs="Arial"/>
          <w:b w:val="0"/>
        </w:rPr>
        <w:t xml:space="preserve"> </w:t>
      </w:r>
      <w:r w:rsidRPr="00937549">
        <w:rPr>
          <w:rStyle w:val="Strong"/>
          <w:rFonts w:cs="Arial"/>
          <w:b w:val="0"/>
        </w:rPr>
        <w:t xml:space="preserve">Low Emissions Limited. 05/2014. </w:t>
      </w:r>
      <w:r w:rsidRPr="00937549">
        <w:rPr>
          <w:i/>
          <w:kern w:val="36"/>
        </w:rPr>
        <w:t>PAS 2050 Product Carbon Footprint Standards</w:t>
      </w:r>
      <w:r w:rsidRPr="00937549">
        <w:rPr>
          <w:i/>
          <w:lang w:eastAsia="en-GB"/>
        </w:rPr>
        <w:t xml:space="preserve"> </w:t>
      </w:r>
      <w:r w:rsidRPr="00937549">
        <w:rPr>
          <w:lang w:eastAsia="en-GB"/>
        </w:rPr>
        <w:t>[Online]. Available from:</w:t>
      </w:r>
    </w:p>
    <w:p w:rsidR="004C664A" w:rsidRPr="00937549" w:rsidRDefault="004C664A" w:rsidP="006A084F">
      <w:pPr>
        <w:spacing w:line="276" w:lineRule="auto"/>
      </w:pPr>
      <w:r w:rsidRPr="00937549">
        <w:t>http://www.carbonlowemissions.co.uk/Standards/PAS2050</w:t>
      </w:r>
    </w:p>
    <w:p w:rsidR="004C664A" w:rsidRPr="00937549" w:rsidRDefault="004C664A" w:rsidP="006A084F">
      <w:pPr>
        <w:spacing w:line="276" w:lineRule="auto"/>
        <w:rPr>
          <w:lang w:eastAsia="en-GB"/>
        </w:rPr>
      </w:pPr>
      <w:r w:rsidRPr="00937549">
        <w:t>[21]</w:t>
      </w:r>
      <w:r w:rsidRPr="00937549">
        <w:rPr>
          <w:lang w:eastAsia="en-GB"/>
        </w:rPr>
        <w:t xml:space="preserve"> European Commission. 05/2014. </w:t>
      </w:r>
      <w:r w:rsidRPr="00937549">
        <w:rPr>
          <w:i/>
        </w:rPr>
        <w:t>Data Centres Energy Efficiency</w:t>
      </w:r>
      <w:r w:rsidRPr="00937549">
        <w:rPr>
          <w:lang w:eastAsia="en-GB"/>
        </w:rPr>
        <w:t xml:space="preserve"> [Online]. Available from:</w:t>
      </w:r>
    </w:p>
    <w:p w:rsidR="004C664A" w:rsidRPr="00937549" w:rsidRDefault="004C664A" w:rsidP="006A084F">
      <w:pPr>
        <w:spacing w:line="276" w:lineRule="auto"/>
      </w:pPr>
      <w:r w:rsidRPr="00937549">
        <w:t>http://iet.jrc.ec.europa.eu/energyefficiency/ict-codes-conduct/data-centres-energy-efficiency</w:t>
      </w:r>
    </w:p>
    <w:p w:rsidR="004C664A" w:rsidRPr="00937549" w:rsidRDefault="004C664A" w:rsidP="006A084F">
      <w:pPr>
        <w:spacing w:line="276" w:lineRule="auto"/>
        <w:rPr>
          <w:lang w:eastAsia="en-GB"/>
        </w:rPr>
      </w:pPr>
      <w:r w:rsidRPr="00937549">
        <w:t xml:space="preserve">[22] </w:t>
      </w:r>
      <w:r w:rsidRPr="00937549">
        <w:rPr>
          <w:lang w:eastAsia="en-GB"/>
        </w:rPr>
        <w:t xml:space="preserve">European Commission. 05/2014. </w:t>
      </w:r>
      <w:r w:rsidRPr="00937549">
        <w:rPr>
          <w:i/>
        </w:rPr>
        <w:t>European Code of Conduct on Data Centre Energy Efficiency</w:t>
      </w:r>
      <w:r w:rsidRPr="00937549">
        <w:rPr>
          <w:i/>
          <w:lang w:eastAsia="en-GB"/>
        </w:rPr>
        <w:t xml:space="preserve"> </w:t>
      </w:r>
      <w:r w:rsidRPr="00937549">
        <w:rPr>
          <w:lang w:eastAsia="en-GB"/>
        </w:rPr>
        <w:t>[Online]. Available from:</w:t>
      </w:r>
    </w:p>
    <w:p w:rsidR="004C664A" w:rsidRPr="00937549" w:rsidRDefault="004C664A" w:rsidP="006A084F">
      <w:pPr>
        <w:spacing w:line="276" w:lineRule="auto"/>
      </w:pPr>
      <w:r w:rsidRPr="00937549">
        <w:t>http://iet.jrc.ec.europa.eu/energyefficiency/sites/energyefficiency/files/files/documents/ICT_CoC/introductory_guide_v2.0.3.r.pdf</w:t>
      </w:r>
    </w:p>
    <w:p w:rsidR="004C664A" w:rsidRPr="00937549" w:rsidRDefault="004C664A" w:rsidP="006A084F">
      <w:pPr>
        <w:spacing w:line="276" w:lineRule="auto"/>
        <w:rPr>
          <w:lang w:eastAsia="en-GB"/>
        </w:rPr>
      </w:pPr>
      <w:r w:rsidRPr="00937549">
        <w:t xml:space="preserve">[23]  Cabinet Office. 03/2011. </w:t>
      </w:r>
      <w:r w:rsidRPr="00937549">
        <w:rPr>
          <w:i/>
        </w:rPr>
        <w:t>Government ICT Strategy</w:t>
      </w:r>
      <w:r w:rsidRPr="00937549">
        <w:t>.</w:t>
      </w:r>
      <w:r w:rsidRPr="00937549">
        <w:rPr>
          <w:lang w:eastAsia="en-GB"/>
        </w:rPr>
        <w:t>[Online]. Available from:</w:t>
      </w:r>
    </w:p>
    <w:p w:rsidR="004C664A" w:rsidRPr="00937549" w:rsidRDefault="004C664A" w:rsidP="006A084F">
      <w:pPr>
        <w:spacing w:line="276" w:lineRule="auto"/>
      </w:pPr>
      <w:r w:rsidRPr="00937549">
        <w:t>https://www.gov.uk/government/uploads/system/uploads/attachment_data/file/85968/uk-government-government-ict-strategy_0.pdf</w:t>
      </w:r>
    </w:p>
    <w:p w:rsidR="004C664A" w:rsidRPr="00937549" w:rsidRDefault="004C664A" w:rsidP="006A084F">
      <w:pPr>
        <w:spacing w:line="276" w:lineRule="auto"/>
        <w:rPr>
          <w:lang w:eastAsia="en-GB"/>
        </w:rPr>
      </w:pPr>
      <w:r w:rsidRPr="00937549">
        <w:t xml:space="preserve">[24] BCS. 05/2014. </w:t>
      </w:r>
      <w:r w:rsidRPr="00937549">
        <w:rPr>
          <w:i/>
        </w:rPr>
        <w:t>The Green IT Specialist Group</w:t>
      </w:r>
      <w:r w:rsidRPr="00937549">
        <w:rPr>
          <w:lang w:eastAsia="en-GB"/>
        </w:rPr>
        <w:t xml:space="preserve"> [Online]. Available from:</w:t>
      </w:r>
    </w:p>
    <w:p w:rsidR="004C664A" w:rsidRPr="00937549" w:rsidRDefault="004C664A" w:rsidP="006A084F">
      <w:pPr>
        <w:spacing w:line="276" w:lineRule="auto"/>
      </w:pPr>
      <w:r w:rsidRPr="00937549">
        <w:t>http://www.bcs.org/category/10547</w:t>
      </w:r>
    </w:p>
    <w:p w:rsidR="004C664A" w:rsidRPr="00937549" w:rsidRDefault="004C664A" w:rsidP="006A084F">
      <w:pPr>
        <w:spacing w:line="276" w:lineRule="auto"/>
        <w:rPr>
          <w:rFonts w:cs="Times New Roman"/>
        </w:rPr>
      </w:pPr>
      <w:r w:rsidRPr="00937549">
        <w:t xml:space="preserve">[25] </w:t>
      </w:r>
      <w:r w:rsidRPr="00937549">
        <w:rPr>
          <w:rFonts w:cs="Times New Roman"/>
        </w:rPr>
        <w:t xml:space="preserve">Crooks, B et al. 2009. </w:t>
      </w:r>
      <w:r w:rsidRPr="00937549">
        <w:rPr>
          <w:rFonts w:cs="Times New Roman"/>
          <w:i/>
        </w:rPr>
        <w:t xml:space="preserve">Raising Awareness of Green IT - The BCS Way </w:t>
      </w:r>
      <w:r w:rsidRPr="00937549">
        <w:rPr>
          <w:lang w:eastAsia="en-GB"/>
        </w:rPr>
        <w:t>[Online]. Available from:</w:t>
      </w:r>
      <w:r>
        <w:rPr>
          <w:lang w:eastAsia="en-GB"/>
        </w:rPr>
        <w:t xml:space="preserve"> </w:t>
      </w:r>
      <w:r w:rsidRPr="00937549">
        <w:rPr>
          <w:rFonts w:cs="Times New Roman"/>
        </w:rPr>
        <w:t>http://www.bcs.org/upload/pdf/sqm2009-raisingawareness.pdf</w:t>
      </w:r>
    </w:p>
    <w:p w:rsidR="004C664A" w:rsidRPr="00937549" w:rsidRDefault="004C664A" w:rsidP="006A084F">
      <w:pPr>
        <w:spacing w:line="276" w:lineRule="auto"/>
        <w:rPr>
          <w:lang w:eastAsia="en-GB"/>
        </w:rPr>
      </w:pPr>
      <w:r w:rsidRPr="00937549">
        <w:rPr>
          <w:rFonts w:cs="Times New Roman"/>
        </w:rPr>
        <w:t xml:space="preserve">[26] Wikipedia. 05/2014. </w:t>
      </w:r>
      <w:r w:rsidRPr="00937549">
        <w:rPr>
          <w:rFonts w:cs="Times New Roman"/>
          <w:i/>
        </w:rPr>
        <w:t>British Computer Society</w:t>
      </w:r>
      <w:r w:rsidRPr="00937549">
        <w:rPr>
          <w:rFonts w:cs="Times New Roman"/>
        </w:rPr>
        <w:t xml:space="preserve"> </w:t>
      </w:r>
      <w:r w:rsidRPr="00937549">
        <w:rPr>
          <w:lang w:eastAsia="en-GB"/>
        </w:rPr>
        <w:t>[Online]. Available from:</w:t>
      </w:r>
    </w:p>
    <w:p w:rsidR="004C664A" w:rsidRPr="00937549" w:rsidRDefault="004C664A" w:rsidP="006A084F">
      <w:pPr>
        <w:spacing w:line="276" w:lineRule="auto"/>
      </w:pPr>
      <w:r w:rsidRPr="00937549">
        <w:t>http://en.wikipedia.org/wiki/British_Computer_Society</w:t>
      </w:r>
    </w:p>
    <w:p w:rsidR="004C664A" w:rsidRPr="00937549" w:rsidRDefault="004C664A" w:rsidP="006A084F">
      <w:pPr>
        <w:spacing w:line="276" w:lineRule="auto"/>
        <w:rPr>
          <w:lang w:eastAsia="en-GB"/>
        </w:rPr>
      </w:pPr>
      <w:r w:rsidRPr="00937549">
        <w:t xml:space="preserve">[27] BCS. 06/2011. </w:t>
      </w:r>
      <w:r w:rsidRPr="005370EA">
        <w:t xml:space="preserve"> </w:t>
      </w:r>
      <w:r w:rsidRPr="00937549">
        <w:rPr>
          <w:i/>
        </w:rPr>
        <w:t>Code of Conduct</w:t>
      </w:r>
      <w:r w:rsidRPr="00937549">
        <w:t xml:space="preserve">. </w:t>
      </w:r>
      <w:r w:rsidRPr="00937549">
        <w:rPr>
          <w:lang w:eastAsia="en-GB"/>
        </w:rPr>
        <w:t>[Online]. Available from:</w:t>
      </w:r>
    </w:p>
    <w:p w:rsidR="004C664A" w:rsidRPr="00937549" w:rsidRDefault="004C664A" w:rsidP="006A084F">
      <w:pPr>
        <w:spacing w:line="276" w:lineRule="auto"/>
      </w:pPr>
      <w:r w:rsidRPr="00937549">
        <w:t>http://www.bcs.org/upload/pdf/conduct.pdf</w:t>
      </w:r>
    </w:p>
    <w:p w:rsidR="004C664A" w:rsidRPr="00937549" w:rsidRDefault="004C664A" w:rsidP="006A084F">
      <w:pPr>
        <w:spacing w:line="276" w:lineRule="auto"/>
        <w:rPr>
          <w:lang w:eastAsia="en-GB"/>
        </w:rPr>
      </w:pPr>
      <w:r w:rsidRPr="00937549">
        <w:t xml:space="preserve">[28] BCS. 09/2014. </w:t>
      </w:r>
      <w:r w:rsidRPr="005370EA">
        <w:t xml:space="preserve"> </w:t>
      </w:r>
      <w:r w:rsidRPr="00937549">
        <w:rPr>
          <w:i/>
        </w:rPr>
        <w:t>Code of Good Practice.</w:t>
      </w:r>
      <w:r w:rsidRPr="00937549">
        <w:t xml:space="preserve"> </w:t>
      </w:r>
      <w:r w:rsidRPr="00937549">
        <w:rPr>
          <w:lang w:eastAsia="en-GB"/>
        </w:rPr>
        <w:t xml:space="preserve"> [Online]. Available from:</w:t>
      </w:r>
    </w:p>
    <w:p w:rsidR="004C664A" w:rsidRPr="00937549" w:rsidRDefault="004C664A" w:rsidP="006A084F">
      <w:pPr>
        <w:spacing w:line="276" w:lineRule="auto"/>
      </w:pPr>
      <w:r w:rsidRPr="00937549">
        <w:t>http://bcs.org/upload/pdf/cop.pdf</w:t>
      </w:r>
    </w:p>
    <w:p w:rsidR="004C664A" w:rsidRPr="00937549" w:rsidRDefault="004C664A" w:rsidP="006A084F">
      <w:pPr>
        <w:spacing w:line="276" w:lineRule="auto"/>
        <w:rPr>
          <w:lang w:eastAsia="en-GB"/>
        </w:rPr>
      </w:pPr>
      <w:r w:rsidRPr="00937549">
        <w:lastRenderedPageBreak/>
        <w:t xml:space="preserve">[29] IAP. </w:t>
      </w:r>
      <w:r w:rsidRPr="00937549">
        <w:rPr>
          <w:rFonts w:cs="Times New Roman"/>
        </w:rPr>
        <w:t xml:space="preserve">05/2014. </w:t>
      </w:r>
      <w:r w:rsidRPr="00937549">
        <w:rPr>
          <w:rFonts w:cs="Tahoma"/>
          <w:i/>
          <w:kern w:val="36"/>
        </w:rPr>
        <w:t>About the IAP</w:t>
      </w:r>
      <w:r w:rsidRPr="00937549">
        <w:rPr>
          <w:lang w:eastAsia="en-GB"/>
        </w:rPr>
        <w:t xml:space="preserve"> . [Online]. Available from:</w:t>
      </w:r>
    </w:p>
    <w:p w:rsidR="004C664A" w:rsidRPr="00937549" w:rsidRDefault="004C664A" w:rsidP="006A084F">
      <w:pPr>
        <w:spacing w:line="276" w:lineRule="auto"/>
        <w:rPr>
          <w:u w:val="single"/>
        </w:rPr>
      </w:pPr>
      <w:r w:rsidRPr="00937549">
        <w:t>http://www.iap.org.uk/main/about/</w:t>
      </w:r>
    </w:p>
    <w:p w:rsidR="004C664A" w:rsidRPr="00937549" w:rsidRDefault="004C664A" w:rsidP="006A084F">
      <w:pPr>
        <w:spacing w:line="276" w:lineRule="auto"/>
        <w:rPr>
          <w:lang w:eastAsia="en-GB"/>
        </w:rPr>
      </w:pPr>
      <w:r w:rsidRPr="00937549">
        <w:t xml:space="preserve">[30] Scottish Qualifications Authority. 2007. </w:t>
      </w:r>
      <w:r w:rsidRPr="00937549">
        <w:rPr>
          <w:i/>
        </w:rPr>
        <w:t>IEEE CS/ACM Code of Ethics and Professional Practice</w:t>
      </w:r>
      <w:r w:rsidRPr="00937549">
        <w:rPr>
          <w:lang w:eastAsia="en-GB"/>
        </w:rPr>
        <w:t xml:space="preserve"> [Online]. Available from:</w:t>
      </w:r>
    </w:p>
    <w:p w:rsidR="004C664A" w:rsidRPr="00937549" w:rsidRDefault="004C664A" w:rsidP="006A084F">
      <w:pPr>
        <w:spacing w:line="276" w:lineRule="auto"/>
      </w:pPr>
      <w:r w:rsidRPr="00937549">
        <w:t>http://www.sqa.org.uk/e-learning/ProfIssues03CD/page_04.htm</w:t>
      </w:r>
    </w:p>
    <w:p w:rsidR="004C664A" w:rsidRPr="00937549" w:rsidRDefault="004C664A" w:rsidP="006A084F">
      <w:pPr>
        <w:spacing w:line="276" w:lineRule="auto"/>
        <w:rPr>
          <w:lang w:eastAsia="en-GB"/>
        </w:rPr>
      </w:pPr>
      <w:r w:rsidRPr="00937549">
        <w:t xml:space="preserve">[31] ACM. 05/2014. </w:t>
      </w:r>
      <w:r w:rsidRPr="00937549">
        <w:rPr>
          <w:i/>
        </w:rPr>
        <w:t>Welcome</w:t>
      </w:r>
      <w:r w:rsidRPr="00937549">
        <w:t>.</w:t>
      </w:r>
      <w:r w:rsidRPr="00937549">
        <w:rPr>
          <w:lang w:eastAsia="en-GB"/>
        </w:rPr>
        <w:t>[Online]. Available from:</w:t>
      </w:r>
    </w:p>
    <w:p w:rsidR="004C664A" w:rsidRPr="00937549" w:rsidRDefault="004C664A" w:rsidP="006A084F">
      <w:pPr>
        <w:spacing w:line="276" w:lineRule="auto"/>
      </w:pPr>
      <w:r w:rsidRPr="00937549">
        <w:t>http://www.acm.org/</w:t>
      </w:r>
    </w:p>
    <w:p w:rsidR="004C664A" w:rsidRPr="00937549" w:rsidRDefault="004C664A" w:rsidP="006A084F">
      <w:pPr>
        <w:spacing w:line="276" w:lineRule="auto"/>
        <w:rPr>
          <w:lang w:eastAsia="en-GB"/>
        </w:rPr>
      </w:pPr>
      <w:r w:rsidRPr="00937549">
        <w:t xml:space="preserve">[32] IEEE. 10/1997. </w:t>
      </w:r>
      <w:r w:rsidRPr="00937549">
        <w:rPr>
          <w:i/>
        </w:rPr>
        <w:t>Software Engineering Code of Ethics, Version 3.0</w:t>
      </w:r>
      <w:r w:rsidRPr="00937549">
        <w:rPr>
          <w:lang w:eastAsia="en-GB"/>
        </w:rPr>
        <w:t xml:space="preserve"> [Online]. Available from:</w:t>
      </w:r>
    </w:p>
    <w:p w:rsidR="004C664A" w:rsidRPr="00937549" w:rsidRDefault="004C664A" w:rsidP="006A084F">
      <w:pPr>
        <w:spacing w:line="276" w:lineRule="auto"/>
      </w:pPr>
      <w:r w:rsidRPr="00937549">
        <w:t xml:space="preserve">http://www.itk.ilstu.edu/faculty/bllim/itk178/Software%20Engineering%20Code%20of%20Ethics,%20Version%203_0.htm </w:t>
      </w:r>
    </w:p>
    <w:p w:rsidR="004C664A" w:rsidRPr="00937549" w:rsidRDefault="004C664A" w:rsidP="006A084F">
      <w:pPr>
        <w:spacing w:line="276" w:lineRule="auto"/>
        <w:rPr>
          <w:lang w:eastAsia="en-GB"/>
        </w:rPr>
      </w:pPr>
      <w:r w:rsidRPr="00937549">
        <w:rPr>
          <w:lang w:eastAsia="en-GB"/>
        </w:rPr>
        <w:t xml:space="preserve"> [</w:t>
      </w:r>
      <w:r>
        <w:rPr>
          <w:lang w:eastAsia="en-GB"/>
        </w:rPr>
        <w:t>33</w:t>
      </w:r>
      <w:r w:rsidRPr="00937549">
        <w:rPr>
          <w:lang w:eastAsia="en-GB"/>
        </w:rPr>
        <w:t xml:space="preserve">] Adams, J et al. 2/2014. </w:t>
      </w:r>
      <w:r w:rsidRPr="00937549">
        <w:rPr>
          <w:i/>
          <w:lang w:eastAsia="en-GB"/>
        </w:rPr>
        <w:t>Assignment 1 : Project Initiation Document: Music-Escape Records</w:t>
      </w:r>
      <w:r w:rsidRPr="00937549">
        <w:rPr>
          <w:lang w:eastAsia="en-GB"/>
        </w:rPr>
        <w:t xml:space="preserve">. </w:t>
      </w:r>
    </w:p>
    <w:p w:rsidR="004C664A" w:rsidRPr="00937549" w:rsidRDefault="004C664A" w:rsidP="006A084F">
      <w:pPr>
        <w:spacing w:line="276" w:lineRule="auto"/>
      </w:pPr>
      <w:r w:rsidRPr="00937549">
        <w:t>[34]</w:t>
      </w:r>
      <w:r w:rsidRPr="00937549">
        <w:rPr>
          <w:lang w:eastAsia="en-GB"/>
        </w:rPr>
        <w:t xml:space="preserve"> University of Greenwich. 11/2010. </w:t>
      </w:r>
      <w:r w:rsidRPr="00937549">
        <w:rPr>
          <w:i/>
        </w:rPr>
        <w:t>Computer Related Legislation.</w:t>
      </w:r>
      <w:r w:rsidRPr="00937549">
        <w:rPr>
          <w:lang w:eastAsia="en-GB"/>
        </w:rPr>
        <w:t xml:space="preserve"> [Online]. Available from: </w:t>
      </w:r>
      <w:r w:rsidRPr="00937549">
        <w:t xml:space="preserve"> http://www.gre.ac.uk/offices/ils/ict/policies/legislation#S1 </w:t>
      </w:r>
    </w:p>
    <w:p w:rsidR="004C664A" w:rsidRPr="00937549" w:rsidRDefault="004C664A" w:rsidP="006A084F">
      <w:pPr>
        <w:spacing w:line="276" w:lineRule="auto"/>
      </w:pPr>
      <w:r w:rsidRPr="00937549">
        <w:t xml:space="preserve">[35] European Commission. 5/2014. </w:t>
      </w:r>
      <w:r w:rsidRPr="00937549">
        <w:rPr>
          <w:i/>
        </w:rPr>
        <w:t>Protection of personal data.</w:t>
      </w:r>
      <w:r w:rsidRPr="00937549">
        <w:t xml:space="preserve"> </w:t>
      </w:r>
      <w:r w:rsidRPr="00937549">
        <w:rPr>
          <w:lang w:eastAsia="en-GB"/>
        </w:rPr>
        <w:t xml:space="preserve">[Online]. Available from: </w:t>
      </w:r>
      <w:r w:rsidRPr="00937549">
        <w:t xml:space="preserve">http://ec.europa.eu/justice/data-protection/index_en.htm </w:t>
      </w:r>
    </w:p>
    <w:p w:rsidR="004C664A" w:rsidRPr="00937549" w:rsidRDefault="004C664A" w:rsidP="006A084F">
      <w:pPr>
        <w:spacing w:line="276" w:lineRule="auto"/>
        <w:rPr>
          <w:lang w:eastAsia="en-GB"/>
        </w:rPr>
      </w:pPr>
      <w:r w:rsidRPr="00937549">
        <w:t>[36] European Commission. 3/2014.  MEMO/14/186</w:t>
      </w:r>
      <w:r w:rsidRPr="00937549">
        <w:rPr>
          <w:lang w:eastAsia="en-GB"/>
        </w:rPr>
        <w:t xml:space="preserve">  [Online]. Available from:</w:t>
      </w:r>
    </w:p>
    <w:p w:rsidR="004C664A" w:rsidRDefault="004C664A" w:rsidP="006A084F">
      <w:pPr>
        <w:spacing w:line="276" w:lineRule="auto"/>
      </w:pPr>
      <w:r w:rsidRPr="00937549">
        <w:t xml:space="preserve">http://europa.eu/rapid/press-release_MEMO-14-186_en.htm </w:t>
      </w:r>
    </w:p>
    <w:p w:rsidR="004C664A" w:rsidRPr="00937549" w:rsidRDefault="004C664A" w:rsidP="006A084F">
      <w:pPr>
        <w:spacing w:line="276" w:lineRule="auto"/>
        <w:rPr>
          <w:b/>
          <w:lang w:eastAsia="en-GB"/>
        </w:rPr>
      </w:pPr>
      <w:r>
        <w:t>[38</w:t>
      </w:r>
      <w:r w:rsidRPr="00937549">
        <w:t xml:space="preserve">] Nayab, N. 9/2011. </w:t>
      </w:r>
      <w:r w:rsidRPr="00937549">
        <w:rPr>
          <w:i/>
        </w:rPr>
        <w:t>Collection of Guides and Tips to Improve the Project Monitoring Process.</w:t>
      </w:r>
      <w:r w:rsidRPr="00937549">
        <w:t xml:space="preserve"> </w:t>
      </w:r>
      <w:r w:rsidRPr="00937549">
        <w:rPr>
          <w:lang w:eastAsia="en-GB"/>
        </w:rPr>
        <w:t>[Online]. Available from:</w:t>
      </w:r>
    </w:p>
    <w:p w:rsidR="009C2F08" w:rsidRDefault="004C664A" w:rsidP="006A084F">
      <w:pPr>
        <w:spacing w:line="276" w:lineRule="auto"/>
      </w:pPr>
      <w:r w:rsidRPr="00937549">
        <w:t>http://www.brighthubpm.com/monitoring-projects/124945-collection-of-guides-and-tips-to-improve-the-project-monitoring-process/</w:t>
      </w:r>
    </w:p>
    <w:p w:rsidR="00E15DE7" w:rsidRPr="00937549" w:rsidRDefault="00E15DE7" w:rsidP="006A084F">
      <w:pPr>
        <w:spacing w:line="276" w:lineRule="auto"/>
      </w:pPr>
      <w:r>
        <w:t>[39] Maw, S</w:t>
      </w:r>
      <w:r w:rsidRPr="00937549">
        <w:t>.</w:t>
      </w:r>
      <w:r>
        <w:t xml:space="preserve"> </w:t>
      </w:r>
      <w:r>
        <w:rPr>
          <w:i/>
        </w:rPr>
        <w:t>Ethical and Legal Issues</w:t>
      </w:r>
      <w:r w:rsidRPr="007F5C58">
        <w:t>. [</w:t>
      </w:r>
      <w:r w:rsidRPr="007A7A64">
        <w:t xml:space="preserve">Lecture notes]. </w:t>
      </w:r>
      <w:r w:rsidRPr="00937549">
        <w:t>Managing Information System Projects Module. Swansea Metropolitan University, 4/2014</w:t>
      </w:r>
    </w:p>
    <w:p w:rsidR="00E15DE7" w:rsidRPr="007A7A64" w:rsidRDefault="00E15DE7" w:rsidP="006A084F">
      <w:pPr>
        <w:spacing w:line="276" w:lineRule="auto"/>
      </w:pPr>
    </w:p>
    <w:p w:rsidR="009C2F08" w:rsidRDefault="00E15DE7" w:rsidP="006A084F">
      <w:pPr>
        <w:autoSpaceDE/>
        <w:autoSpaceDN/>
        <w:adjustRightInd/>
        <w:spacing w:after="200" w:line="276" w:lineRule="auto"/>
      </w:pPr>
      <w:r w:rsidRPr="00937549">
        <w:t xml:space="preserve"> </w:t>
      </w:r>
      <w:r w:rsidR="009C2F08">
        <w:br w:type="page"/>
      </w:r>
    </w:p>
    <w:p w:rsidR="009C2F08" w:rsidRDefault="009C2F08" w:rsidP="009C2F08">
      <w:pPr>
        <w:pStyle w:val="Heading1"/>
      </w:pPr>
      <w:bookmarkStart w:id="22" w:name="_Toc388878464"/>
      <w:bookmarkStart w:id="23" w:name="_Toc388899792"/>
      <w:r>
        <w:lastRenderedPageBreak/>
        <w:t>Appendices</w:t>
      </w:r>
      <w:bookmarkEnd w:id="22"/>
      <w:bookmarkEnd w:id="23"/>
    </w:p>
    <w:p w:rsidR="009C2F08" w:rsidRDefault="009C2F08" w:rsidP="009C2F08">
      <w:pPr>
        <w:rPr>
          <w:rFonts w:eastAsiaTheme="majorEastAsia" w:cstheme="majorBidi"/>
          <w:color w:val="365F91" w:themeColor="accent1" w:themeShade="BF"/>
          <w:sz w:val="36"/>
          <w:szCs w:val="28"/>
        </w:rPr>
      </w:pPr>
      <w:r>
        <w:br w:type="page"/>
      </w:r>
    </w:p>
    <w:p w:rsidR="009C2F08" w:rsidRPr="00A21242" w:rsidRDefault="009C2F08" w:rsidP="00156B55">
      <w:pPr>
        <w:pStyle w:val="Heading2"/>
        <w:sectPr w:rsidR="009C2F08" w:rsidRPr="00A21242" w:rsidSect="00A4590E">
          <w:pgSz w:w="11906" w:h="16838"/>
          <w:pgMar w:top="1440" w:right="1440" w:bottom="1440" w:left="1440" w:header="708" w:footer="708" w:gutter="0"/>
          <w:cols w:space="708"/>
          <w:docGrid w:linePitch="360"/>
        </w:sectPr>
      </w:pPr>
      <w:bookmarkStart w:id="24" w:name="_Toc388878465"/>
      <w:bookmarkStart w:id="25" w:name="_Toc388899793"/>
      <w:bookmarkStart w:id="26" w:name="_Toc378201238"/>
      <w:bookmarkStart w:id="27" w:name="_Toc379921443"/>
      <w:r>
        <w:lastRenderedPageBreak/>
        <w:t xml:space="preserve">Appendix 1 - </w:t>
      </w:r>
      <w:r w:rsidRPr="008F1BEE">
        <w:t xml:space="preserve">Project </w:t>
      </w:r>
      <w:r>
        <w:t>Planning</w:t>
      </w:r>
      <w:bookmarkEnd w:id="24"/>
      <w:bookmarkEnd w:id="25"/>
    </w:p>
    <w:p w:rsidR="009C2F08" w:rsidRDefault="009C2F08" w:rsidP="006A084F">
      <w:pPr>
        <w:spacing w:line="276" w:lineRule="auto"/>
      </w:pPr>
      <w:r>
        <w:lastRenderedPageBreak/>
        <w:t>To create the initial project plan, t</w:t>
      </w:r>
      <w:r w:rsidRPr="00597EE3">
        <w:t>he work packages (activities) were identified and each given estimates for their duration (in weeks). The three point estimation (decomposition) technique was then used to calculate estimates, where each activity was assigned an optimistic estimate , which is the best scenario where nothing goes wrong; a realistic estimate, which is the most likely duration; and pessimistic estimate, which is the worst case scenario. The total estimation time and the s</w:t>
      </w:r>
      <w:r>
        <w:t xml:space="preserve">tandard deviation </w:t>
      </w:r>
      <w:r w:rsidRPr="00597EE3">
        <w:t>were then calculated.</w:t>
      </w:r>
      <w:r>
        <w:t xml:space="preserve"> [See Figure A1]</w:t>
      </w:r>
    </w:p>
    <w:p w:rsidR="009C2F08" w:rsidRDefault="009C2F08" w:rsidP="006A084F">
      <w:pPr>
        <w:spacing w:line="276" w:lineRule="auto"/>
      </w:pPr>
    </w:p>
    <w:p w:rsidR="009C2F08" w:rsidRDefault="009C2F08" w:rsidP="006A084F">
      <w:pPr>
        <w:pStyle w:val="Standard"/>
        <w:rPr>
          <w:rFonts w:ascii="Cambria" w:hAnsi="Cambria" w:cstheme="majorHAnsi"/>
          <w:sz w:val="24"/>
          <w:szCs w:val="24"/>
        </w:rPr>
      </w:pPr>
      <w:r>
        <w:rPr>
          <w:rFonts w:ascii="Cambria" w:hAnsi="Cambria" w:cstheme="majorHAnsi"/>
          <w:sz w:val="24"/>
          <w:szCs w:val="24"/>
        </w:rPr>
        <w:t>N</w:t>
      </w:r>
      <w:r w:rsidRPr="008F1BEE">
        <w:rPr>
          <w:rFonts w:ascii="Cambria" w:hAnsi="Cambria" w:cstheme="majorHAnsi"/>
          <w:sz w:val="24"/>
          <w:szCs w:val="24"/>
        </w:rPr>
        <w:t xml:space="preserve">ote: The calculations below are given in </w:t>
      </w:r>
      <w:r>
        <w:rPr>
          <w:rFonts w:ascii="Cambria" w:hAnsi="Cambria" w:cstheme="majorHAnsi"/>
          <w:sz w:val="24"/>
          <w:szCs w:val="24"/>
        </w:rPr>
        <w:t>weeks</w:t>
      </w:r>
      <w:r w:rsidRPr="008F1BEE">
        <w:rPr>
          <w:rFonts w:ascii="Cambria" w:hAnsi="Cambria" w:cstheme="majorHAnsi"/>
          <w:sz w:val="24"/>
          <w:szCs w:val="24"/>
        </w:rPr>
        <w:t>.</w:t>
      </w:r>
    </w:p>
    <w:p w:rsidR="009C2F08" w:rsidRPr="008F1BEE" w:rsidRDefault="009C2F08" w:rsidP="009C2F08">
      <w:pPr>
        <w:pStyle w:val="Standard"/>
        <w:rPr>
          <w:rFonts w:ascii="Cambria" w:hAnsi="Cambria" w:cstheme="majorHAnsi"/>
          <w:sz w:val="24"/>
          <w:szCs w:val="24"/>
        </w:rPr>
      </w:pPr>
      <w:r>
        <w:rPr>
          <w:rFonts w:ascii="Cambria" w:hAnsi="Cambria" w:cstheme="majorHAnsi"/>
          <w:noProof/>
          <w:sz w:val="24"/>
          <w:szCs w:val="24"/>
          <w:lang w:eastAsia="en-GB"/>
        </w:rPr>
        <w:drawing>
          <wp:inline distT="0" distB="0" distL="0" distR="0">
            <wp:extent cx="8340303" cy="2562225"/>
            <wp:effectExtent l="19050" t="0" r="3597" b="0"/>
            <wp:docPr id="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cstate="print"/>
                    <a:srcRect l="14392" t="34799" r="17082" b="27725"/>
                    <a:stretch>
                      <a:fillRect/>
                    </a:stretch>
                  </pic:blipFill>
                  <pic:spPr bwMode="auto">
                    <a:xfrm>
                      <a:off x="0" y="0"/>
                      <a:ext cx="8340303" cy="2562225"/>
                    </a:xfrm>
                    <a:prstGeom prst="rect">
                      <a:avLst/>
                    </a:prstGeom>
                    <a:noFill/>
                    <a:ln w="9525">
                      <a:noFill/>
                      <a:miter lim="800000"/>
                      <a:headEnd/>
                      <a:tailEnd/>
                    </a:ln>
                  </pic:spPr>
                </pic:pic>
              </a:graphicData>
            </a:graphic>
          </wp:inline>
        </w:drawing>
      </w:r>
    </w:p>
    <w:p w:rsidR="009C2F08" w:rsidRDefault="009C2F08" w:rsidP="009C2F08">
      <w:pPr>
        <w:pStyle w:val="Caption"/>
        <w:jc w:val="center"/>
      </w:pPr>
      <w:r>
        <w:t>Figure A1 - Music Escape Records - Project Pert Chart</w:t>
      </w:r>
      <w:r w:rsidR="00751E33">
        <w:t>[33]</w:t>
      </w:r>
    </w:p>
    <w:p w:rsidR="009C2F08" w:rsidRDefault="009C2F08" w:rsidP="009C2F08">
      <w:pPr>
        <w:rPr>
          <w:color w:val="1F497D" w:themeColor="text2"/>
          <w:sz w:val="18"/>
          <w:szCs w:val="18"/>
        </w:rPr>
      </w:pPr>
      <w:r>
        <w:br w:type="page"/>
      </w:r>
    </w:p>
    <w:p w:rsidR="009C2F08" w:rsidRDefault="009C2F08" w:rsidP="006A084F">
      <w:pPr>
        <w:spacing w:line="276" w:lineRule="auto"/>
      </w:pPr>
      <w:r w:rsidRPr="00597EE3">
        <w:lastRenderedPageBreak/>
        <w:t xml:space="preserve">The relationships between the work packages were then determined in order to create a project schedule and further calculations for each activity provided figures for the ES (Early Start time), EF (Early Finish time), LS (Late Start time) and LF (Late Finish time). This determined whether it was on the critical path. </w:t>
      </w:r>
      <w:r w:rsidR="00751E33">
        <w:t>See Figure A2.</w:t>
      </w:r>
    </w:p>
    <w:p w:rsidR="009C2F08" w:rsidRPr="00597EE3" w:rsidRDefault="009C2F08" w:rsidP="006A084F">
      <w:pPr>
        <w:spacing w:line="276" w:lineRule="auto"/>
      </w:pPr>
    </w:p>
    <w:p w:rsidR="009C2F08" w:rsidRDefault="009C2F08" w:rsidP="006A084F">
      <w:pPr>
        <w:pStyle w:val="Standard"/>
        <w:rPr>
          <w:rFonts w:ascii="Cambria" w:hAnsi="Cambria" w:cstheme="majorHAnsi"/>
          <w:sz w:val="24"/>
          <w:szCs w:val="24"/>
        </w:rPr>
      </w:pPr>
      <w:r w:rsidRPr="008F1BEE">
        <w:rPr>
          <w:rFonts w:ascii="Cambria" w:hAnsi="Cambria" w:cstheme="majorHAnsi"/>
          <w:sz w:val="24"/>
          <w:szCs w:val="24"/>
        </w:rPr>
        <w:t>Note: The calculations below are given in days.</w:t>
      </w:r>
    </w:p>
    <w:p w:rsidR="009C2F08" w:rsidRPr="008F1BEE" w:rsidRDefault="009C2F08" w:rsidP="009C2F08">
      <w:pPr>
        <w:pStyle w:val="Standard"/>
        <w:rPr>
          <w:rFonts w:ascii="Cambria" w:hAnsi="Cambria" w:cstheme="majorHAnsi"/>
          <w:sz w:val="24"/>
          <w:szCs w:val="24"/>
        </w:rPr>
      </w:pPr>
      <w:r>
        <w:rPr>
          <w:rFonts w:ascii="Cambria" w:hAnsi="Cambria" w:cstheme="majorHAnsi"/>
          <w:noProof/>
          <w:sz w:val="24"/>
          <w:szCs w:val="24"/>
          <w:lang w:eastAsia="en-GB"/>
        </w:rPr>
        <w:drawing>
          <wp:inline distT="0" distB="0" distL="0" distR="0">
            <wp:extent cx="8499886" cy="2800350"/>
            <wp:effectExtent l="19050" t="0" r="0" b="0"/>
            <wp:docPr id="4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2" cstate="print"/>
                    <a:srcRect l="14715" t="47036" r="18800" b="13958"/>
                    <a:stretch>
                      <a:fillRect/>
                    </a:stretch>
                  </pic:blipFill>
                  <pic:spPr bwMode="auto">
                    <a:xfrm>
                      <a:off x="0" y="0"/>
                      <a:ext cx="8499886" cy="2800350"/>
                    </a:xfrm>
                    <a:prstGeom prst="rect">
                      <a:avLst/>
                    </a:prstGeom>
                    <a:noFill/>
                    <a:ln w="9525">
                      <a:noFill/>
                      <a:miter lim="800000"/>
                      <a:headEnd/>
                      <a:tailEnd/>
                    </a:ln>
                  </pic:spPr>
                </pic:pic>
              </a:graphicData>
            </a:graphic>
          </wp:inline>
        </w:drawing>
      </w:r>
    </w:p>
    <w:p w:rsidR="009C2F08" w:rsidRDefault="009C2F08" w:rsidP="00751E33">
      <w:pPr>
        <w:pStyle w:val="Caption"/>
        <w:jc w:val="center"/>
      </w:pPr>
      <w:r>
        <w:t>Figure A2 - Music Escape Records – Calculation model</w:t>
      </w:r>
      <w:r w:rsidR="00751E33">
        <w:t xml:space="preserve"> [33]</w:t>
      </w:r>
    </w:p>
    <w:p w:rsidR="009C2F08" w:rsidRDefault="009C2F08" w:rsidP="009C2F08"/>
    <w:p w:rsidR="009C2F08" w:rsidRDefault="009C2F08" w:rsidP="006A084F">
      <w:pPr>
        <w:spacing w:line="276" w:lineRule="auto"/>
      </w:pPr>
      <w:r w:rsidRPr="00597EE3">
        <w:t>From the</w:t>
      </w:r>
      <w:r>
        <w:t>se</w:t>
      </w:r>
      <w:r w:rsidRPr="00597EE3">
        <w:t xml:space="preserve"> calculation</w:t>
      </w:r>
      <w:r>
        <w:t xml:space="preserve">s it was </w:t>
      </w:r>
      <w:r w:rsidRPr="00597EE3">
        <w:t xml:space="preserve">concluded that the </w:t>
      </w:r>
      <w:r>
        <w:t xml:space="preserve">minimum </w:t>
      </w:r>
      <w:r w:rsidRPr="00597EE3">
        <w:t xml:space="preserve">project duration </w:t>
      </w:r>
      <w:r>
        <w:t>was</w:t>
      </w:r>
      <w:r w:rsidRPr="00597EE3">
        <w:t xml:space="preserve"> 124 days (or 17.7 weeks). Screen Design and Report Design can be delayed for up to 9 days. </w:t>
      </w:r>
      <w:r>
        <w:t>However the remainder</w:t>
      </w:r>
      <w:r w:rsidRPr="00597EE3">
        <w:t xml:space="preserve"> of the activities </w:t>
      </w:r>
      <w:r>
        <w:t xml:space="preserve">must be created in sequence </w:t>
      </w:r>
      <w:r w:rsidRPr="00597EE3">
        <w:t>have zero slack, meaning they should not exceed their planned time, in order for the project remain on schedule.</w:t>
      </w:r>
      <w:r w:rsidR="00751E33">
        <w:t xml:space="preserve"> (See Figure A3)</w:t>
      </w:r>
    </w:p>
    <w:p w:rsidR="009C2F08" w:rsidRDefault="009C2F08" w:rsidP="009C2F08">
      <w:r w:rsidRPr="007F0395">
        <w:rPr>
          <w:noProof/>
          <w:lang w:eastAsia="en-GB"/>
        </w:rPr>
        <w:lastRenderedPageBreak/>
        <w:drawing>
          <wp:inline distT="0" distB="0" distL="0" distR="0">
            <wp:extent cx="8966200" cy="5048250"/>
            <wp:effectExtent l="19050" t="19050" r="25400"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Chart.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966578" cy="5048463"/>
                    </a:xfrm>
                    <a:prstGeom prst="rect">
                      <a:avLst/>
                    </a:prstGeom>
                    <a:ln>
                      <a:solidFill>
                        <a:schemeClr val="tx1"/>
                      </a:solidFill>
                    </a:ln>
                  </pic:spPr>
                </pic:pic>
              </a:graphicData>
            </a:graphic>
          </wp:inline>
        </w:drawing>
      </w:r>
    </w:p>
    <w:p w:rsidR="009C2F08" w:rsidRDefault="009C2F08" w:rsidP="009C2F08">
      <w:pPr>
        <w:pStyle w:val="Caption"/>
        <w:jc w:val="center"/>
      </w:pPr>
      <w:r>
        <w:t>Figure A3 - Music Escape Records - Project Gantt Chart</w:t>
      </w:r>
      <w:r w:rsidR="00751E33">
        <w:t xml:space="preserve"> [33]</w:t>
      </w:r>
    </w:p>
    <w:p w:rsidR="009C2F08" w:rsidRPr="000D57FC" w:rsidRDefault="009C2F08" w:rsidP="009C2F08">
      <w:r>
        <w:t>[33]</w:t>
      </w:r>
    </w:p>
    <w:p w:rsidR="009C2F08" w:rsidRDefault="009C2F08" w:rsidP="009C2F08">
      <w:pPr>
        <w:pStyle w:val="Heading1"/>
        <w:numPr>
          <w:ilvl w:val="0"/>
          <w:numId w:val="0"/>
        </w:numPr>
        <w:ind w:left="360"/>
        <w:sectPr w:rsidR="009C2F08" w:rsidSect="009C2F08">
          <w:pgSz w:w="16838" w:h="11906" w:orient="landscape"/>
          <w:pgMar w:top="1440" w:right="1276" w:bottom="1440" w:left="1440" w:header="708" w:footer="0" w:gutter="0"/>
          <w:cols w:space="567"/>
          <w:docGrid w:linePitch="360"/>
        </w:sectPr>
      </w:pPr>
    </w:p>
    <w:p w:rsidR="009C2F08" w:rsidRPr="00156B55" w:rsidRDefault="009C2F08" w:rsidP="00156B55">
      <w:pPr>
        <w:pStyle w:val="Heading2"/>
      </w:pPr>
      <w:bookmarkStart w:id="28" w:name="_Toc388878466"/>
      <w:bookmarkStart w:id="29" w:name="_Toc388899794"/>
      <w:r w:rsidRPr="00156B55">
        <w:lastRenderedPageBreak/>
        <w:t>Appendix 2 - Project Organisation</w:t>
      </w:r>
      <w:bookmarkEnd w:id="26"/>
      <w:bookmarkEnd w:id="27"/>
      <w:bookmarkEnd w:id="28"/>
      <w:bookmarkEnd w:id="29"/>
    </w:p>
    <w:p w:rsidR="009C2F08" w:rsidRPr="00156B55" w:rsidRDefault="009C2F08" w:rsidP="00156B55">
      <w:pPr>
        <w:pStyle w:val="Heading3"/>
      </w:pPr>
      <w:bookmarkStart w:id="30" w:name="_Toc378201239"/>
      <w:bookmarkStart w:id="31" w:name="_Toc379921444"/>
      <w:r w:rsidRPr="00156B55">
        <w:t>Project Team</w:t>
      </w:r>
      <w:bookmarkEnd w:id="30"/>
      <w:bookmarkEnd w:id="31"/>
      <w:r w:rsidRPr="00156B55">
        <w:t xml:space="preserve"> </w:t>
      </w:r>
    </w:p>
    <w:p w:rsidR="009C2F08" w:rsidRPr="009C2F08" w:rsidRDefault="009C2F08" w:rsidP="009C2F08"/>
    <w:p w:rsidR="009C2F08" w:rsidRPr="006A084F" w:rsidRDefault="009C2F08" w:rsidP="006A084F">
      <w:pPr>
        <w:spacing w:line="276" w:lineRule="auto"/>
        <w:ind w:left="360"/>
        <w:rPr>
          <w:rFonts w:eastAsia="Times New Roman"/>
          <w:lang w:eastAsia="en-GB"/>
        </w:rPr>
      </w:pPr>
      <w:r w:rsidRPr="006A084F">
        <w:rPr>
          <w:rFonts w:eastAsia="Times New Roman"/>
          <w:lang w:eastAsia="en-GB"/>
        </w:rPr>
        <w:t xml:space="preserve">The personnel who make up the project team are Mt Techno and Miss Moneypenny from Music Escape Records and </w:t>
      </w:r>
      <w:r w:rsidRPr="006A084F">
        <w:t>Richard Jones, Mirlinda Husejni, Jeanette Adams and Ekta Shah from GetitrIT</w:t>
      </w:r>
      <w:r w:rsidRPr="006A084F">
        <w:rPr>
          <w:rFonts w:eastAsia="Times New Roman"/>
          <w:lang w:eastAsia="en-GB"/>
        </w:rPr>
        <w:t>.</w:t>
      </w:r>
    </w:p>
    <w:p w:rsidR="00751E33" w:rsidRPr="006A084F" w:rsidRDefault="00751E33" w:rsidP="006A084F">
      <w:pPr>
        <w:spacing w:line="276" w:lineRule="auto"/>
        <w:ind w:left="360"/>
        <w:rPr>
          <w:rFonts w:eastAsia="Times New Roman"/>
          <w:lang w:eastAsia="en-GB"/>
        </w:rPr>
      </w:pPr>
    </w:p>
    <w:p w:rsidR="009C2F08" w:rsidRPr="006A084F" w:rsidRDefault="009C2F08" w:rsidP="006A084F">
      <w:pPr>
        <w:spacing w:line="276" w:lineRule="auto"/>
        <w:ind w:left="360"/>
        <w:rPr>
          <w:rFonts w:eastAsia="Times New Roman"/>
          <w:lang w:eastAsia="en-GB"/>
        </w:rPr>
      </w:pPr>
      <w:r w:rsidRPr="006A084F">
        <w:rPr>
          <w:rFonts w:eastAsia="Times New Roman"/>
          <w:lang w:eastAsia="en-GB"/>
        </w:rPr>
        <w:t>The role of Project manager will be shared equally amongst the four team members from GetitrIT</w:t>
      </w:r>
    </w:p>
    <w:p w:rsidR="00751E33" w:rsidRPr="006A084F" w:rsidRDefault="00751E33" w:rsidP="006A084F">
      <w:pPr>
        <w:spacing w:line="276" w:lineRule="auto"/>
        <w:ind w:left="360"/>
        <w:rPr>
          <w:rFonts w:eastAsia="Times New Roman"/>
          <w:lang w:eastAsia="en-GB"/>
        </w:rPr>
      </w:pPr>
    </w:p>
    <w:p w:rsidR="009C2F08" w:rsidRPr="006A084F" w:rsidRDefault="009C2F08" w:rsidP="006A084F">
      <w:pPr>
        <w:spacing w:line="276" w:lineRule="auto"/>
        <w:ind w:left="360"/>
        <w:rPr>
          <w:rFonts w:eastAsia="Times New Roman"/>
          <w:lang w:eastAsia="en-GB"/>
        </w:rPr>
      </w:pPr>
      <w:r w:rsidRPr="006A084F">
        <w:rPr>
          <w:rFonts w:eastAsia="Times New Roman"/>
          <w:lang w:eastAsia="en-GB"/>
        </w:rPr>
        <w:t>Team Managers will not be needed</w:t>
      </w:r>
    </w:p>
    <w:p w:rsidR="009C2F08" w:rsidRPr="006A084F" w:rsidRDefault="009C2F08" w:rsidP="006A084F">
      <w:pPr>
        <w:keepNext/>
        <w:spacing w:line="276" w:lineRule="auto"/>
        <w:ind w:left="426"/>
      </w:pPr>
      <w:r w:rsidRPr="006A084F">
        <w:rPr>
          <w:rFonts w:eastAsia="Times New Roman"/>
          <w:noProof/>
          <w:lang w:eastAsia="en-GB"/>
        </w:rPr>
        <w:drawing>
          <wp:inline distT="0" distB="0" distL="0" distR="0">
            <wp:extent cx="4605599" cy="3309730"/>
            <wp:effectExtent l="19050" t="0" r="4501" b="0"/>
            <wp:docPr id="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srcRect l="13379" r="13032" b="5932"/>
                    <a:stretch>
                      <a:fillRect/>
                    </a:stretch>
                  </pic:blipFill>
                  <pic:spPr bwMode="auto">
                    <a:xfrm>
                      <a:off x="0" y="0"/>
                      <a:ext cx="4605599" cy="3309730"/>
                    </a:xfrm>
                    <a:prstGeom prst="rect">
                      <a:avLst/>
                    </a:prstGeom>
                    <a:noFill/>
                    <a:ln w="9525">
                      <a:noFill/>
                      <a:miter lim="800000"/>
                      <a:headEnd/>
                      <a:tailEnd/>
                    </a:ln>
                  </pic:spPr>
                </pic:pic>
              </a:graphicData>
            </a:graphic>
          </wp:inline>
        </w:drawing>
      </w:r>
    </w:p>
    <w:p w:rsidR="009C2F08" w:rsidRPr="006A084F" w:rsidRDefault="009C2F08" w:rsidP="006A084F">
      <w:pPr>
        <w:pStyle w:val="Caption"/>
        <w:spacing w:line="276" w:lineRule="auto"/>
        <w:jc w:val="center"/>
        <w:rPr>
          <w:rFonts w:eastAsia="Times New Roman"/>
          <w:sz w:val="24"/>
          <w:szCs w:val="24"/>
          <w:lang w:eastAsia="en-GB"/>
        </w:rPr>
      </w:pPr>
      <w:bookmarkStart w:id="32" w:name="_Toc379921491"/>
      <w:r w:rsidRPr="006A084F">
        <w:rPr>
          <w:sz w:val="24"/>
          <w:szCs w:val="24"/>
        </w:rPr>
        <w:t>Figure A4: Project Team Organisation</w:t>
      </w:r>
      <w:bookmarkEnd w:id="32"/>
      <w:r w:rsidR="00751E33" w:rsidRPr="006A084F">
        <w:rPr>
          <w:sz w:val="24"/>
          <w:szCs w:val="24"/>
        </w:rPr>
        <w:t>[33</w:t>
      </w:r>
      <w:r w:rsidRPr="006A084F">
        <w:rPr>
          <w:sz w:val="24"/>
          <w:szCs w:val="24"/>
        </w:rPr>
        <w:t>]</w:t>
      </w:r>
    </w:p>
    <w:p w:rsidR="009C2F08" w:rsidRPr="006A084F" w:rsidRDefault="009C2F08" w:rsidP="006A084F">
      <w:pPr>
        <w:spacing w:line="276" w:lineRule="auto"/>
        <w:ind w:left="426"/>
        <w:rPr>
          <w:rFonts w:eastAsia="Times New Roman"/>
          <w:lang w:eastAsia="en-GB"/>
        </w:rPr>
      </w:pPr>
    </w:p>
    <w:p w:rsidR="009C2F08" w:rsidRPr="006A084F" w:rsidRDefault="009C2F08" w:rsidP="006A084F">
      <w:pPr>
        <w:pStyle w:val="Heading3"/>
        <w:spacing w:line="276" w:lineRule="auto"/>
      </w:pPr>
      <w:bookmarkStart w:id="33" w:name="_Toc378201240"/>
      <w:bookmarkStart w:id="34" w:name="_Toc379921445"/>
      <w:r w:rsidRPr="006A084F">
        <w:t>Main Responsibilities</w:t>
      </w:r>
      <w:bookmarkEnd w:id="33"/>
      <w:bookmarkEnd w:id="34"/>
    </w:p>
    <w:p w:rsidR="009C2F08" w:rsidRPr="006A084F" w:rsidRDefault="009C2F08" w:rsidP="006A084F">
      <w:pPr>
        <w:spacing w:after="100" w:line="276" w:lineRule="auto"/>
        <w:rPr>
          <w:rFonts w:eastAsia="Times New Roman" w:cs="Times New Roman"/>
          <w:lang w:eastAsia="en-GB"/>
        </w:rPr>
      </w:pPr>
    </w:p>
    <w:p w:rsidR="009C2F08" w:rsidRPr="006A084F" w:rsidRDefault="009C2F08" w:rsidP="006A084F">
      <w:pPr>
        <w:spacing w:line="276" w:lineRule="auto"/>
        <w:rPr>
          <w:b/>
        </w:rPr>
      </w:pPr>
      <w:r w:rsidRPr="006A084F">
        <w:rPr>
          <w:b/>
        </w:rPr>
        <w:t>Project board - Corporate Management/Sponsor/Customer</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Mr Brian Techno:</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Acts as champion of the project.</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Is accountable for the delivery of planned benefits associated with the project.</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Ensures resolution of issues escalated by the Project Manager or the Project Board.</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Makes key organisation/commercial decisions for the project.</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Assures availability of essential project resources.</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lastRenderedPageBreak/>
        <w:t>Approves the budget and decides tolerances.</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Leads the Project Steering Board.</w:t>
      </w:r>
    </w:p>
    <w:p w:rsidR="009C2F08" w:rsidRPr="006A084F" w:rsidRDefault="009C2F08" w:rsidP="006A084F">
      <w:pPr>
        <w:pStyle w:val="NoSpacing"/>
        <w:numPr>
          <w:ilvl w:val="0"/>
          <w:numId w:val="22"/>
        </w:numPr>
        <w:autoSpaceDE/>
        <w:autoSpaceDN/>
        <w:adjustRightInd/>
        <w:spacing w:line="276" w:lineRule="auto"/>
        <w:rPr>
          <w:rFonts w:asciiTheme="majorHAnsi" w:hAnsiTheme="majorHAnsi"/>
        </w:rPr>
      </w:pPr>
      <w:r w:rsidRPr="006A084F">
        <w:rPr>
          <w:rFonts w:asciiTheme="majorHAnsi" w:hAnsiTheme="majorHAnsi"/>
        </w:rPr>
        <w:t>Ultimate authority and responsibility for the project.</w:t>
      </w:r>
    </w:p>
    <w:p w:rsidR="00751E33" w:rsidRPr="006A084F" w:rsidRDefault="00751E33" w:rsidP="006A084F">
      <w:pPr>
        <w:spacing w:line="276" w:lineRule="auto"/>
      </w:pPr>
    </w:p>
    <w:p w:rsidR="009C2F08" w:rsidRPr="006A084F" w:rsidRDefault="009C2F08" w:rsidP="006A084F">
      <w:pPr>
        <w:spacing w:line="276" w:lineRule="auto"/>
        <w:rPr>
          <w:b/>
        </w:rPr>
      </w:pPr>
      <w:r w:rsidRPr="006A084F">
        <w:rPr>
          <w:b/>
        </w:rPr>
        <w:t>Project board – Executive</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Mr Brian Techno:</w:t>
      </w:r>
    </w:p>
    <w:p w:rsidR="009C2F08" w:rsidRPr="006A084F" w:rsidRDefault="009C2F08" w:rsidP="006A084F">
      <w:pPr>
        <w:pStyle w:val="NoSpacing"/>
        <w:numPr>
          <w:ilvl w:val="0"/>
          <w:numId w:val="23"/>
        </w:numPr>
        <w:autoSpaceDE/>
        <w:autoSpaceDN/>
        <w:adjustRightInd/>
        <w:spacing w:line="276" w:lineRule="auto"/>
        <w:rPr>
          <w:rFonts w:asciiTheme="majorHAnsi" w:hAnsiTheme="majorHAnsi"/>
        </w:rPr>
      </w:pPr>
      <w:r w:rsidRPr="006A084F">
        <w:rPr>
          <w:rFonts w:asciiTheme="majorHAnsi" w:hAnsiTheme="majorHAnsi"/>
        </w:rPr>
        <w:t>Ownership of the Project’s Business Case</w:t>
      </w:r>
    </w:p>
    <w:p w:rsidR="009C2F08" w:rsidRPr="006A084F" w:rsidRDefault="009C2F08" w:rsidP="006A084F">
      <w:pPr>
        <w:pStyle w:val="NoSpacing"/>
        <w:numPr>
          <w:ilvl w:val="0"/>
          <w:numId w:val="23"/>
        </w:numPr>
        <w:autoSpaceDE/>
        <w:autoSpaceDN/>
        <w:adjustRightInd/>
        <w:spacing w:line="276" w:lineRule="auto"/>
        <w:rPr>
          <w:rFonts w:asciiTheme="majorHAnsi" w:hAnsiTheme="majorHAnsi"/>
        </w:rPr>
      </w:pPr>
      <w:r w:rsidRPr="006A084F">
        <w:rPr>
          <w:rFonts w:asciiTheme="majorHAnsi" w:hAnsiTheme="majorHAnsi"/>
        </w:rPr>
        <w:t>Overall direction and guidance for the project</w:t>
      </w:r>
    </w:p>
    <w:p w:rsidR="009C2F08" w:rsidRPr="006A084F" w:rsidRDefault="009C2F08" w:rsidP="006A084F">
      <w:pPr>
        <w:pStyle w:val="NoSpacing"/>
        <w:numPr>
          <w:ilvl w:val="0"/>
          <w:numId w:val="23"/>
        </w:numPr>
        <w:autoSpaceDE/>
        <w:autoSpaceDN/>
        <w:adjustRightInd/>
        <w:spacing w:line="276" w:lineRule="auto"/>
        <w:rPr>
          <w:rFonts w:asciiTheme="majorHAnsi" w:hAnsiTheme="majorHAnsi"/>
        </w:rPr>
      </w:pPr>
      <w:r w:rsidRPr="006A084F">
        <w:rPr>
          <w:rFonts w:asciiTheme="majorHAnsi" w:hAnsiTheme="majorHAnsi"/>
        </w:rPr>
        <w:t>Chair Project Board meetings and reviews</w:t>
      </w:r>
    </w:p>
    <w:p w:rsidR="009C2F08" w:rsidRPr="006A084F" w:rsidRDefault="009C2F08" w:rsidP="006A084F">
      <w:pPr>
        <w:pStyle w:val="NoSpacing"/>
        <w:numPr>
          <w:ilvl w:val="0"/>
          <w:numId w:val="23"/>
        </w:numPr>
        <w:autoSpaceDE/>
        <w:autoSpaceDN/>
        <w:adjustRightInd/>
        <w:spacing w:line="276" w:lineRule="auto"/>
        <w:rPr>
          <w:rFonts w:asciiTheme="majorHAnsi" w:hAnsiTheme="majorHAnsi"/>
        </w:rPr>
      </w:pPr>
      <w:r w:rsidRPr="006A084F">
        <w:rPr>
          <w:rFonts w:asciiTheme="majorHAnsi" w:hAnsiTheme="majorHAnsi"/>
        </w:rPr>
        <w:t>Review Exception Reports and Exception Plans</w:t>
      </w:r>
    </w:p>
    <w:p w:rsidR="009C2F08" w:rsidRPr="006A084F" w:rsidRDefault="009C2F08" w:rsidP="006A084F">
      <w:pPr>
        <w:pStyle w:val="NoSpacing"/>
        <w:numPr>
          <w:ilvl w:val="0"/>
          <w:numId w:val="23"/>
        </w:numPr>
        <w:autoSpaceDE/>
        <w:autoSpaceDN/>
        <w:adjustRightInd/>
        <w:spacing w:line="276" w:lineRule="auto"/>
        <w:rPr>
          <w:rFonts w:asciiTheme="majorHAnsi" w:hAnsiTheme="majorHAnsi"/>
        </w:rPr>
      </w:pPr>
      <w:r w:rsidRPr="006A084F">
        <w:rPr>
          <w:rFonts w:asciiTheme="majorHAnsi" w:hAnsiTheme="majorHAnsi"/>
        </w:rPr>
        <w:t>Delivery of a suitable end Business Product.</w:t>
      </w:r>
    </w:p>
    <w:p w:rsidR="009C2F08" w:rsidRPr="006A084F" w:rsidRDefault="009C2F08" w:rsidP="006A084F">
      <w:pPr>
        <w:spacing w:line="276" w:lineRule="auto"/>
        <w:ind w:firstLine="720"/>
        <w:rPr>
          <w:rFonts w:eastAsia="Times New Roman"/>
          <w:b/>
          <w:lang w:eastAsia="en-GB"/>
        </w:rPr>
      </w:pPr>
    </w:p>
    <w:p w:rsidR="009C2F08" w:rsidRPr="006A084F" w:rsidRDefault="009C2F08" w:rsidP="006A084F">
      <w:pPr>
        <w:spacing w:line="276" w:lineRule="auto"/>
        <w:rPr>
          <w:b/>
        </w:rPr>
      </w:pPr>
      <w:r w:rsidRPr="006A084F">
        <w:rPr>
          <w:b/>
        </w:rPr>
        <w:t xml:space="preserve">Project Board – Senior User </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Miss Moira Moneypenny:</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Ownership of the project from a User viewpoint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Approval of User Specifications for technical Products</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Prioritise Project Issues</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Recommend action on changes</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Approval of Functional Specification</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Ensures that mandatory supplier requirements are met.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Manages the production and approval of the supplier side of the budget.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Makes effective use of supplier resources within the approved budget.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Tracks performance of consultants and takes appropriate action.</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Proactively develops a collaborative relationship with the organisation to Project Board level.</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Ensures that there are clear communication paths within the project team and the organisation and supplier.</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Acts as main point of contact between the supplier and the organisation.</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Day to day management of supplier staff assigned to the project.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Quality Assures the work of supplier staff assigned to the project.</w:t>
      </w:r>
    </w:p>
    <w:p w:rsidR="009C2F08" w:rsidRPr="006A084F" w:rsidRDefault="009C2F08" w:rsidP="006A084F">
      <w:pPr>
        <w:pStyle w:val="NoSpacing"/>
        <w:numPr>
          <w:ilvl w:val="0"/>
          <w:numId w:val="24"/>
        </w:numPr>
        <w:autoSpaceDE/>
        <w:autoSpaceDN/>
        <w:adjustRightInd/>
        <w:spacing w:line="276" w:lineRule="auto"/>
        <w:rPr>
          <w:rFonts w:asciiTheme="majorHAnsi" w:hAnsiTheme="majorHAnsi"/>
        </w:rPr>
      </w:pPr>
      <w:r w:rsidRPr="006A084F">
        <w:rPr>
          <w:rFonts w:asciiTheme="majorHAnsi" w:hAnsiTheme="majorHAnsi"/>
        </w:rPr>
        <w:t>Encourages the transfer of product knowledge and skills to the appropriate staff within the organisation.</w:t>
      </w:r>
    </w:p>
    <w:p w:rsidR="009C2F08" w:rsidRPr="006A084F" w:rsidRDefault="009C2F08" w:rsidP="006A084F">
      <w:pPr>
        <w:spacing w:line="276" w:lineRule="auto"/>
        <w:ind w:left="720"/>
        <w:rPr>
          <w:b/>
        </w:rPr>
      </w:pPr>
    </w:p>
    <w:p w:rsidR="009C2F08" w:rsidRPr="006A084F" w:rsidRDefault="009C2F08" w:rsidP="006A084F">
      <w:pPr>
        <w:spacing w:line="276" w:lineRule="auto"/>
        <w:rPr>
          <w:b/>
        </w:rPr>
      </w:pPr>
      <w:r w:rsidRPr="006A084F">
        <w:rPr>
          <w:b/>
        </w:rPr>
        <w:t>Project Manager</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 xml:space="preserve"> </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Richard Jones, Mirlinda Husejni, Jeanette Adams and Ekta Shah:</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Managing and leading the project team.</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Recruiting project staff and consultants within the defined budget</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Risk Management</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cs="Times New Roman"/>
        </w:rPr>
        <w:t>Liaison with, and update</w:t>
      </w:r>
      <w:r w:rsidRPr="006A084F">
        <w:rPr>
          <w:rFonts w:asciiTheme="majorHAnsi" w:hAnsiTheme="majorHAnsi"/>
        </w:rPr>
        <w:t xml:space="preserve">s progress to, project </w:t>
      </w:r>
      <w:r w:rsidRPr="006A084F">
        <w:rPr>
          <w:rFonts w:asciiTheme="majorHAnsi" w:hAnsiTheme="majorHAnsi" w:cs="Times New Roman"/>
        </w:rPr>
        <w:t>board/senior management</w:t>
      </w:r>
      <w:r w:rsidRPr="006A084F">
        <w:rPr>
          <w:rFonts w:asciiTheme="majorHAnsi" w:hAnsiTheme="majorHAnsi"/>
        </w:rPr>
        <w:t xml:space="preserve"> through Highlight Reports</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lastRenderedPageBreak/>
        <w:t>Developing and maintaining a detailed project plan.</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Managing project deliverables in line with the project plan.</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Recording and managing project issues and escalating where necessary.</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Resolving cross-functional issues at project level.</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Managing project scope and change control and escalating issues where necessary.</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Monitoring project progress and performance.</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Managing project training within the defined budget.</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Managing project evaluation and dissemination activities.</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Final approval of the design specification.</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Working closely with users to ensure the project meets business needs.</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Definition and management of the User Acceptance Testing programme.</w:t>
      </w:r>
    </w:p>
    <w:p w:rsidR="009C2F08" w:rsidRPr="006A084F" w:rsidRDefault="009C2F08" w:rsidP="006A084F">
      <w:pPr>
        <w:pStyle w:val="NoSpacing"/>
        <w:numPr>
          <w:ilvl w:val="0"/>
          <w:numId w:val="25"/>
        </w:numPr>
        <w:autoSpaceDE/>
        <w:autoSpaceDN/>
        <w:adjustRightInd/>
        <w:spacing w:line="276" w:lineRule="auto"/>
        <w:rPr>
          <w:rFonts w:asciiTheme="majorHAnsi" w:hAnsiTheme="majorHAnsi"/>
        </w:rPr>
      </w:pPr>
      <w:r w:rsidRPr="006A084F">
        <w:rPr>
          <w:rFonts w:asciiTheme="majorHAnsi" w:hAnsiTheme="majorHAnsi"/>
        </w:rPr>
        <w:t>Identifying user training needs and devising and managing user training programmes</w:t>
      </w:r>
    </w:p>
    <w:p w:rsidR="00156B55" w:rsidRPr="006A084F" w:rsidRDefault="00156B55" w:rsidP="006A084F">
      <w:pPr>
        <w:pStyle w:val="NoSpacing"/>
        <w:autoSpaceDE/>
        <w:autoSpaceDN/>
        <w:adjustRightInd/>
        <w:spacing w:line="276" w:lineRule="auto"/>
        <w:ind w:left="1571"/>
        <w:rPr>
          <w:rFonts w:asciiTheme="majorHAnsi" w:hAnsiTheme="majorHAnsi"/>
        </w:rPr>
      </w:pPr>
    </w:p>
    <w:p w:rsidR="009C2F08" w:rsidRPr="006A084F" w:rsidRDefault="009C2F08" w:rsidP="006A084F">
      <w:pPr>
        <w:spacing w:line="276" w:lineRule="auto"/>
        <w:rPr>
          <w:b/>
        </w:rPr>
      </w:pPr>
      <w:r w:rsidRPr="006A084F">
        <w:rPr>
          <w:b/>
        </w:rPr>
        <w:t>Development Team</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 xml:space="preserve">Richard Jones, Mirlinda Husejni, Jeanette Adams and Ekta Shah: </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Provide functional expertise in an administrative process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Work with users to ensure the project meets business needs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Documentation and analysis of current and future processes/systems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Identification and mapping of information needs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Defining requirements for reporting and interfacing</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User training</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Identify and report risks to Project Manager Working with the Project Manager on definition of development requirements and priorities.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Reporting configuration and deployment.</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Set up and maintenance of security rights and access permissions.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Contributing to technical strategy, policy and procedure.</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Development and operation of technical testing programmes.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Production of technical documentation to agreed quality standards.</w:t>
      </w:r>
    </w:p>
    <w:p w:rsidR="009C2F08" w:rsidRPr="006A084F" w:rsidRDefault="009C2F08" w:rsidP="006A084F">
      <w:pPr>
        <w:pStyle w:val="NoSpacing"/>
        <w:numPr>
          <w:ilvl w:val="0"/>
          <w:numId w:val="26"/>
        </w:numPr>
        <w:autoSpaceDE/>
        <w:autoSpaceDN/>
        <w:adjustRightInd/>
        <w:spacing w:line="276" w:lineRule="auto"/>
        <w:rPr>
          <w:rFonts w:asciiTheme="majorHAnsi" w:hAnsiTheme="majorHAnsi"/>
        </w:rPr>
      </w:pPr>
      <w:r w:rsidRPr="006A084F">
        <w:rPr>
          <w:rFonts w:asciiTheme="majorHAnsi" w:hAnsiTheme="majorHAnsi"/>
        </w:rPr>
        <w:t>Reporting on progress/issues to management and users.</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[33]</w:t>
      </w:r>
    </w:p>
    <w:p w:rsidR="009C2F08" w:rsidRPr="006A084F" w:rsidRDefault="009C2F08" w:rsidP="006A084F">
      <w:pPr>
        <w:spacing w:line="276" w:lineRule="auto"/>
        <w:rPr>
          <w:rFonts w:eastAsia="Times New Roman"/>
          <w:lang w:eastAsia="en-GB"/>
        </w:rPr>
      </w:pPr>
      <w:r w:rsidRPr="006A084F">
        <w:br w:type="page"/>
      </w:r>
    </w:p>
    <w:p w:rsidR="009C2F08" w:rsidRPr="008F1BEE" w:rsidRDefault="009C2F08" w:rsidP="00156B55">
      <w:pPr>
        <w:pStyle w:val="Heading2"/>
      </w:pPr>
      <w:bookmarkStart w:id="35" w:name="_Toc378201241"/>
      <w:bookmarkStart w:id="36" w:name="_Toc379921446"/>
      <w:bookmarkStart w:id="37" w:name="_Toc388878467"/>
      <w:bookmarkStart w:id="38" w:name="_Toc388899795"/>
      <w:r>
        <w:lastRenderedPageBreak/>
        <w:t xml:space="preserve">Appendix 3 - </w:t>
      </w:r>
      <w:r w:rsidRPr="008F1BEE">
        <w:t xml:space="preserve">Risk </w:t>
      </w:r>
      <w:bookmarkEnd w:id="35"/>
      <w:r w:rsidRPr="008F1BEE">
        <w:t>Management</w:t>
      </w:r>
      <w:bookmarkEnd w:id="36"/>
      <w:bookmarkEnd w:id="37"/>
      <w:bookmarkEnd w:id="38"/>
      <w:r w:rsidRPr="008F1BEE">
        <w:t xml:space="preserve"> </w:t>
      </w:r>
    </w:p>
    <w:p w:rsidR="009C2F08" w:rsidRPr="006A084F" w:rsidRDefault="009C2F08" w:rsidP="006A084F">
      <w:pPr>
        <w:pStyle w:val="Heading3"/>
        <w:spacing w:line="276" w:lineRule="auto"/>
        <w:rPr>
          <w:rFonts w:cstheme="minorBidi"/>
        </w:rPr>
      </w:pPr>
      <w:bookmarkStart w:id="39" w:name="_Toc379921447"/>
      <w:r w:rsidRPr="006A084F">
        <w:t>Introduction</w:t>
      </w:r>
      <w:bookmarkEnd w:id="39"/>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GetirIT is committed to establishing and maintaining a systematic approach to the identification and management of risk.</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Our objectives are to:</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Ensure that risk management is clearly and consistently integrated and evidenced in the culture of the organisation.</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Manage risk in accordance with best practice.</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Anticipate and respond to changing social, environmental and legislative requirements.</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Consider compliance with health and safety, insurance and legal requirements as a minimum standard.</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Prevent death, injury, damage and losses, and reduce the cost of risk.</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Inform policy and operational decisions by identifying risks and their likely impact.</w:t>
      </w:r>
    </w:p>
    <w:p w:rsidR="009C2F08" w:rsidRPr="006A084F" w:rsidRDefault="009C2F08" w:rsidP="006A084F">
      <w:pPr>
        <w:pStyle w:val="NoSpacing"/>
        <w:numPr>
          <w:ilvl w:val="0"/>
          <w:numId w:val="29"/>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Raise awareness of the need for risk management by all those connected with the organisation’s delivery of service.</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These objectives will be achieved by:</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Clearly defining the roles, responsibilities and reporting lines within the</w:t>
      </w:r>
      <w:r w:rsidRPr="006A084F">
        <w:rPr>
          <w:rFonts w:asciiTheme="majorHAnsi" w:hAnsiTheme="majorHAnsi"/>
        </w:rPr>
        <w:t xml:space="preserve"> </w:t>
      </w:r>
      <w:r w:rsidRPr="006A084F">
        <w:rPr>
          <w:rFonts w:asciiTheme="majorHAnsi" w:eastAsiaTheme="minorHAnsi" w:hAnsiTheme="majorHAnsi"/>
        </w:rPr>
        <w:t>organisation for risk management.</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Including risk management issues when writing reports and considering decisions.</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Continuing to demonstrate the application of risk management principles in the activities of the organisation, its employees and member companies.</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Reinforcing the importance of effective risk management as part of the everyday work of employees and members.</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Maintaining a register of risks linked to the organisation’s business, corporate and operational objectives, also those risks linked to working in partnership.</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Maintaining documented procedures of the control of risk and provision of suitable information, training and supervision.</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Maintaining an appropriate system for recording health and safety incidents an identifying preventative measures against recurrence.</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Preparing contingency plans to secure business continuity where there is a potential for an event to have a major impact upon the organisation’s ability to function.</w:t>
      </w:r>
    </w:p>
    <w:p w:rsidR="009C2F08" w:rsidRPr="006A084F" w:rsidRDefault="009C2F08" w:rsidP="006A084F">
      <w:pPr>
        <w:pStyle w:val="NoSpacing"/>
        <w:numPr>
          <w:ilvl w:val="0"/>
          <w:numId w:val="3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Monitor arrangements continually and seek continuous improvement.</w:t>
      </w:r>
      <w:r w:rsidRPr="006A084F">
        <w:rPr>
          <w:rFonts w:asciiTheme="majorHAnsi" w:hAnsiTheme="majorHAnsi"/>
        </w:rPr>
        <w:t xml:space="preserve"> </w:t>
      </w:r>
    </w:p>
    <w:p w:rsidR="009C2F08" w:rsidRPr="006A084F" w:rsidRDefault="009C2F08" w:rsidP="006A084F">
      <w:pPr>
        <w:spacing w:line="276" w:lineRule="auto"/>
        <w:rPr>
          <w:rFonts w:eastAsia="Times New Roman"/>
          <w:lang w:eastAsia="en-GB"/>
        </w:rPr>
      </w:pPr>
      <w:r w:rsidRPr="006A084F">
        <w:br w:type="page"/>
      </w:r>
    </w:p>
    <w:p w:rsidR="009C2F08" w:rsidRPr="006A084F" w:rsidRDefault="009C2F08" w:rsidP="006A084F">
      <w:pPr>
        <w:pStyle w:val="Heading3"/>
        <w:spacing w:line="276" w:lineRule="auto"/>
      </w:pPr>
      <w:bookmarkStart w:id="40" w:name="_Toc379921448"/>
      <w:r w:rsidRPr="006A084F">
        <w:lastRenderedPageBreak/>
        <w:t>Risk Management Procedures</w:t>
      </w:r>
      <w:bookmarkEnd w:id="40"/>
      <w:r w:rsidRPr="006A084F">
        <w:t xml:space="preserve"> </w:t>
      </w:r>
    </w:p>
    <w:p w:rsidR="009C2F08" w:rsidRPr="006A084F" w:rsidRDefault="009C2F08" w:rsidP="006A084F">
      <w:pPr>
        <w:keepNext/>
        <w:spacing w:before="100" w:beforeAutospacing="1" w:after="100" w:afterAutospacing="1" w:line="276" w:lineRule="auto"/>
        <w:jc w:val="center"/>
      </w:pPr>
      <w:r w:rsidRPr="006A084F">
        <w:rPr>
          <w:rFonts w:eastAsia="Times New Roman" w:cs="Times New Roman"/>
          <w:noProof/>
          <w:color w:val="0000FF"/>
          <w:lang w:eastAsia="en-GB"/>
        </w:rPr>
        <w:drawing>
          <wp:inline distT="0" distB="0" distL="0" distR="0">
            <wp:extent cx="4792980" cy="1177290"/>
            <wp:effectExtent l="19050" t="0" r="7620" b="0"/>
            <wp:docPr id="29" name="Picture 10" descr="PRINCE2 project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INCE2 project risk">
                      <a:hlinkClick r:id="rId25"/>
                    </pic:cNvPr>
                    <pic:cNvPicPr>
                      <a:picLocks noChangeAspect="1" noChangeArrowheads="1"/>
                    </pic:cNvPicPr>
                  </pic:nvPicPr>
                  <pic:blipFill>
                    <a:blip r:embed="rId26" cstate="print"/>
                    <a:srcRect/>
                    <a:stretch>
                      <a:fillRect/>
                    </a:stretch>
                  </pic:blipFill>
                  <pic:spPr bwMode="auto">
                    <a:xfrm>
                      <a:off x="0" y="0"/>
                      <a:ext cx="4792980" cy="1177290"/>
                    </a:xfrm>
                    <a:prstGeom prst="rect">
                      <a:avLst/>
                    </a:prstGeom>
                    <a:noFill/>
                    <a:ln w="9525">
                      <a:noFill/>
                      <a:miter lim="800000"/>
                      <a:headEnd/>
                      <a:tailEnd/>
                    </a:ln>
                  </pic:spPr>
                </pic:pic>
              </a:graphicData>
            </a:graphic>
          </wp:inline>
        </w:drawing>
      </w:r>
    </w:p>
    <w:p w:rsidR="009C2F08" w:rsidRPr="006A084F" w:rsidRDefault="009C2F08" w:rsidP="006A084F">
      <w:pPr>
        <w:pStyle w:val="Caption"/>
        <w:spacing w:line="276" w:lineRule="auto"/>
        <w:jc w:val="center"/>
        <w:rPr>
          <w:sz w:val="24"/>
          <w:szCs w:val="24"/>
        </w:rPr>
      </w:pPr>
      <w:bookmarkStart w:id="41" w:name="_Toc379921492"/>
      <w:bookmarkStart w:id="42" w:name="_Toc388893260"/>
      <w:r w:rsidRPr="006A084F">
        <w:rPr>
          <w:sz w:val="24"/>
          <w:szCs w:val="24"/>
        </w:rPr>
        <w:t>Figure</w:t>
      </w:r>
      <w:r w:rsidR="004A07CE" w:rsidRPr="006A084F">
        <w:rPr>
          <w:sz w:val="24"/>
          <w:szCs w:val="24"/>
        </w:rPr>
        <w:fldChar w:fldCharType="begin"/>
      </w:r>
      <w:r w:rsidR="00A97171" w:rsidRPr="006A084F">
        <w:rPr>
          <w:sz w:val="24"/>
          <w:szCs w:val="24"/>
        </w:rPr>
        <w:instrText xml:space="preserve"> SEQ Figure \* ARABIC </w:instrText>
      </w:r>
      <w:r w:rsidR="004A07CE" w:rsidRPr="006A084F">
        <w:rPr>
          <w:sz w:val="24"/>
          <w:szCs w:val="24"/>
        </w:rPr>
        <w:fldChar w:fldCharType="separate"/>
      </w:r>
      <w:r w:rsidR="006804A3">
        <w:rPr>
          <w:noProof/>
          <w:sz w:val="24"/>
          <w:szCs w:val="24"/>
        </w:rPr>
        <w:t>3</w:t>
      </w:r>
      <w:r w:rsidR="004A07CE" w:rsidRPr="006A084F">
        <w:rPr>
          <w:sz w:val="24"/>
          <w:szCs w:val="24"/>
        </w:rPr>
        <w:fldChar w:fldCharType="end"/>
      </w:r>
      <w:r w:rsidRPr="006A084F">
        <w:rPr>
          <w:sz w:val="24"/>
          <w:szCs w:val="24"/>
        </w:rPr>
        <w:t>: Risk Management Procedures</w:t>
      </w:r>
      <w:bookmarkEnd w:id="41"/>
      <w:bookmarkEnd w:id="42"/>
    </w:p>
    <w:p w:rsidR="009C2F08" w:rsidRPr="006A084F" w:rsidRDefault="009C2F08" w:rsidP="006A084F">
      <w:pPr>
        <w:pStyle w:val="listbulletround1"/>
        <w:numPr>
          <w:ilvl w:val="0"/>
          <w:numId w:val="0"/>
        </w:numPr>
        <w:spacing w:line="276" w:lineRule="auto"/>
        <w:ind w:firstLine="720"/>
        <w:rPr>
          <w:rFonts w:asciiTheme="majorHAnsi" w:hAnsiTheme="majorHAnsi" w:cstheme="minorBidi"/>
          <w:color w:val="auto"/>
          <w:sz w:val="24"/>
          <w:szCs w:val="24"/>
          <w:lang w:eastAsia="en-GB"/>
        </w:rPr>
      </w:pPr>
      <w:r w:rsidRPr="006A084F">
        <w:rPr>
          <w:rFonts w:asciiTheme="majorHAnsi" w:hAnsiTheme="majorHAnsi" w:cstheme="minorBidi"/>
          <w:color w:val="auto"/>
          <w:sz w:val="24"/>
          <w:szCs w:val="24"/>
          <w:lang w:eastAsia="en-GB"/>
        </w:rPr>
        <w:t>The procedure covers the following activities:</w:t>
      </w:r>
    </w:p>
    <w:p w:rsidR="009C2F08" w:rsidRPr="006A084F" w:rsidRDefault="009C2F08" w:rsidP="006A084F">
      <w:pPr>
        <w:pStyle w:val="Heading3"/>
        <w:spacing w:line="276" w:lineRule="auto"/>
        <w:ind w:firstLine="720"/>
      </w:pPr>
      <w:r w:rsidRPr="006A084F">
        <w:t>Identify Risks</w:t>
      </w:r>
    </w:p>
    <w:p w:rsidR="009C2F08" w:rsidRPr="006A084F" w:rsidRDefault="009C2F08" w:rsidP="006A084F">
      <w:pPr>
        <w:spacing w:line="276" w:lineRule="auto"/>
        <w:rPr>
          <w:lang w:eastAsia="en-GB"/>
        </w:rPr>
      </w:pPr>
    </w:p>
    <w:p w:rsidR="009C2F08" w:rsidRPr="006A084F" w:rsidRDefault="009C2F08" w:rsidP="006A084F">
      <w:pPr>
        <w:pStyle w:val="NoSpacing"/>
        <w:numPr>
          <w:ilvl w:val="0"/>
          <w:numId w:val="39"/>
        </w:numPr>
        <w:autoSpaceDE/>
        <w:autoSpaceDN/>
        <w:adjustRightInd/>
        <w:spacing w:line="276" w:lineRule="auto"/>
        <w:rPr>
          <w:rFonts w:asciiTheme="majorHAnsi" w:hAnsiTheme="majorHAnsi"/>
        </w:rPr>
      </w:pPr>
      <w:r w:rsidRPr="006A084F">
        <w:rPr>
          <w:rFonts w:asciiTheme="majorHAnsi" w:eastAsiaTheme="minorHAnsi" w:hAnsiTheme="majorHAnsi"/>
        </w:rPr>
        <w:t>Identify risks (both threats and opportunities); in terms of the cause of the risk,</w:t>
      </w:r>
      <w:r w:rsidRPr="006A084F">
        <w:rPr>
          <w:rFonts w:asciiTheme="majorHAnsi" w:hAnsiTheme="majorHAnsi"/>
        </w:rPr>
        <w:t xml:space="preserve"> the uncertain event itself, and its impact were it to occur;</w:t>
      </w:r>
    </w:p>
    <w:p w:rsidR="009C2F08" w:rsidRPr="006A084F" w:rsidRDefault="009C2F08" w:rsidP="006A084F">
      <w:pPr>
        <w:pStyle w:val="NoSpacing"/>
        <w:numPr>
          <w:ilvl w:val="1"/>
          <w:numId w:val="31"/>
        </w:numPr>
        <w:autoSpaceDE/>
        <w:autoSpaceDN/>
        <w:adjustRightInd/>
        <w:spacing w:line="276" w:lineRule="auto"/>
        <w:rPr>
          <w:rFonts w:asciiTheme="majorHAnsi" w:hAnsiTheme="majorHAnsi"/>
        </w:rPr>
      </w:pPr>
      <w:r w:rsidRPr="006A084F">
        <w:rPr>
          <w:rFonts w:asciiTheme="majorHAnsi" w:hAnsiTheme="majorHAnsi"/>
        </w:rPr>
        <w:t>Potential project risks - Schedule, budgetary, personnel, resource, customer, requirements problems</w:t>
      </w:r>
    </w:p>
    <w:p w:rsidR="009C2F08" w:rsidRPr="006A084F" w:rsidRDefault="009C2F08" w:rsidP="006A084F">
      <w:pPr>
        <w:pStyle w:val="NoSpacing"/>
        <w:numPr>
          <w:ilvl w:val="1"/>
          <w:numId w:val="31"/>
        </w:numPr>
        <w:autoSpaceDE/>
        <w:autoSpaceDN/>
        <w:adjustRightInd/>
        <w:spacing w:line="276" w:lineRule="auto"/>
        <w:rPr>
          <w:rFonts w:asciiTheme="majorHAnsi" w:hAnsiTheme="majorHAnsi"/>
        </w:rPr>
      </w:pPr>
      <w:r w:rsidRPr="006A084F">
        <w:rPr>
          <w:rFonts w:asciiTheme="majorHAnsi" w:hAnsiTheme="majorHAnsi"/>
        </w:rPr>
        <w:t>Potential technical risks: Design, implementation, interfacing, verification, maintenance, technical obsolescence, ambiguity, leading edge technology</w:t>
      </w:r>
    </w:p>
    <w:p w:rsidR="009C2F08" w:rsidRPr="006A084F" w:rsidRDefault="009C2F08" w:rsidP="006A084F">
      <w:pPr>
        <w:pStyle w:val="NoSpacing"/>
        <w:numPr>
          <w:ilvl w:val="1"/>
          <w:numId w:val="31"/>
        </w:numPr>
        <w:autoSpaceDE/>
        <w:autoSpaceDN/>
        <w:adjustRightInd/>
        <w:spacing w:line="276" w:lineRule="auto"/>
        <w:rPr>
          <w:rFonts w:asciiTheme="majorHAnsi" w:hAnsiTheme="majorHAnsi"/>
        </w:rPr>
      </w:pPr>
      <w:r w:rsidRPr="006A084F">
        <w:rPr>
          <w:rFonts w:asciiTheme="majorHAnsi" w:hAnsiTheme="majorHAnsi"/>
        </w:rPr>
        <w:t xml:space="preserve">Potential business risks: Market, out-of-date, sales team don’t know the product, loss of commitment or managerial support </w:t>
      </w:r>
    </w:p>
    <w:p w:rsidR="009C2F08" w:rsidRPr="006A084F" w:rsidRDefault="009C2F08" w:rsidP="006A084F">
      <w:pPr>
        <w:pStyle w:val="NoSpacing"/>
        <w:numPr>
          <w:ilvl w:val="0"/>
          <w:numId w:val="40"/>
        </w:numPr>
        <w:autoSpaceDE/>
        <w:autoSpaceDN/>
        <w:adjustRightInd/>
        <w:spacing w:line="276" w:lineRule="auto"/>
        <w:rPr>
          <w:rFonts w:asciiTheme="majorHAnsi" w:eastAsiaTheme="minorHAnsi" w:hAnsiTheme="majorHAnsi"/>
        </w:rPr>
      </w:pPr>
      <w:r w:rsidRPr="006A084F">
        <w:rPr>
          <w:rFonts w:asciiTheme="majorHAnsi" w:eastAsiaTheme="minorHAnsi" w:hAnsiTheme="majorHAnsi"/>
        </w:rPr>
        <w:t xml:space="preserve">Enter risks into the project’s Risk Register </w:t>
      </w:r>
    </w:p>
    <w:p w:rsidR="009C2F08" w:rsidRPr="006A084F" w:rsidRDefault="009C2F08" w:rsidP="006A084F">
      <w:pPr>
        <w:pStyle w:val="Heading3"/>
        <w:spacing w:line="276" w:lineRule="auto"/>
        <w:ind w:firstLine="720"/>
      </w:pPr>
      <w:r w:rsidRPr="006A084F">
        <w:t>Assess</w:t>
      </w:r>
    </w:p>
    <w:p w:rsidR="009C2F08" w:rsidRPr="006A084F" w:rsidRDefault="009C2F08" w:rsidP="006A084F">
      <w:pPr>
        <w:spacing w:line="276" w:lineRule="auto"/>
        <w:ind w:left="709"/>
        <w:rPr>
          <w:lang w:eastAsia="en-GB"/>
        </w:rPr>
      </w:pPr>
    </w:p>
    <w:p w:rsidR="009C2F08" w:rsidRPr="006A084F" w:rsidRDefault="009C2F08" w:rsidP="006A084F">
      <w:pPr>
        <w:pStyle w:val="NoSpacing"/>
        <w:spacing w:line="276" w:lineRule="auto"/>
        <w:ind w:left="1440"/>
        <w:rPr>
          <w:rFonts w:asciiTheme="majorHAnsi" w:eastAsiaTheme="minorHAnsi" w:hAnsiTheme="majorHAnsi"/>
        </w:rPr>
      </w:pPr>
      <w:r w:rsidRPr="006A084F">
        <w:rPr>
          <w:rFonts w:asciiTheme="majorHAnsi" w:eastAsiaTheme="minorHAnsi" w:hAnsiTheme="majorHAnsi"/>
        </w:rPr>
        <w:t xml:space="preserve">Estimate </w:t>
      </w:r>
    </w:p>
    <w:p w:rsidR="009C2F08" w:rsidRPr="006A084F" w:rsidRDefault="009C2F08" w:rsidP="006A084F">
      <w:pPr>
        <w:pStyle w:val="NoSpacing"/>
        <w:numPr>
          <w:ilvl w:val="0"/>
          <w:numId w:val="37"/>
        </w:numPr>
        <w:autoSpaceDE/>
        <w:autoSpaceDN/>
        <w:adjustRightInd/>
        <w:spacing w:line="276" w:lineRule="auto"/>
        <w:rPr>
          <w:rFonts w:asciiTheme="majorHAnsi" w:hAnsiTheme="majorHAnsi"/>
        </w:rPr>
      </w:pPr>
      <w:r w:rsidRPr="006A084F">
        <w:rPr>
          <w:rFonts w:asciiTheme="majorHAnsi" w:hAnsiTheme="majorHAnsi"/>
        </w:rPr>
        <w:t>Probability (how likely the risk is to happen);</w:t>
      </w:r>
    </w:p>
    <w:p w:rsidR="009C2F08" w:rsidRPr="006A084F" w:rsidRDefault="009C2F08" w:rsidP="006A084F">
      <w:pPr>
        <w:pStyle w:val="NoSpacing"/>
        <w:numPr>
          <w:ilvl w:val="0"/>
          <w:numId w:val="37"/>
        </w:numPr>
        <w:autoSpaceDE/>
        <w:autoSpaceDN/>
        <w:adjustRightInd/>
        <w:spacing w:line="276" w:lineRule="auto"/>
        <w:rPr>
          <w:rFonts w:asciiTheme="majorHAnsi" w:hAnsiTheme="majorHAnsi"/>
        </w:rPr>
      </w:pPr>
      <w:r w:rsidRPr="006A084F">
        <w:rPr>
          <w:rFonts w:asciiTheme="majorHAnsi" w:hAnsiTheme="majorHAnsi"/>
        </w:rPr>
        <w:t>Impact (its effect);</w:t>
      </w:r>
    </w:p>
    <w:p w:rsidR="009C2F08" w:rsidRPr="006A084F" w:rsidRDefault="009C2F08" w:rsidP="006A084F">
      <w:pPr>
        <w:pStyle w:val="NoSpacing"/>
        <w:numPr>
          <w:ilvl w:val="0"/>
          <w:numId w:val="37"/>
        </w:numPr>
        <w:autoSpaceDE/>
        <w:autoSpaceDN/>
        <w:adjustRightInd/>
        <w:spacing w:line="276" w:lineRule="auto"/>
        <w:rPr>
          <w:rFonts w:asciiTheme="majorHAnsi" w:hAnsiTheme="majorHAnsi"/>
        </w:rPr>
      </w:pPr>
      <w:r w:rsidRPr="006A084F">
        <w:rPr>
          <w:rFonts w:asciiTheme="majorHAnsi" w:hAnsiTheme="majorHAnsi"/>
        </w:rPr>
        <w:t>Proximity (how soon it is likely to take place if nothing is done).</w:t>
      </w:r>
    </w:p>
    <w:p w:rsidR="009C2F08" w:rsidRPr="006A084F" w:rsidRDefault="009C2F08" w:rsidP="006A084F">
      <w:pPr>
        <w:pStyle w:val="NoSpacing"/>
        <w:spacing w:line="276" w:lineRule="auto"/>
        <w:rPr>
          <w:rFonts w:asciiTheme="majorHAnsi" w:eastAsiaTheme="minorHAnsi" w:hAnsiTheme="majorHAnsi"/>
        </w:rPr>
      </w:pPr>
    </w:p>
    <w:p w:rsidR="009C2F08" w:rsidRPr="006A084F" w:rsidRDefault="009C2F08" w:rsidP="006A084F">
      <w:pPr>
        <w:pStyle w:val="NoSpacing"/>
        <w:spacing w:line="276" w:lineRule="auto"/>
        <w:ind w:left="1440"/>
        <w:rPr>
          <w:rFonts w:asciiTheme="majorHAnsi" w:eastAsiaTheme="minorHAnsi" w:hAnsiTheme="majorHAnsi"/>
        </w:rPr>
      </w:pPr>
    </w:p>
    <w:p w:rsidR="009C2F08" w:rsidRPr="006A084F" w:rsidRDefault="009C2F08" w:rsidP="006A084F">
      <w:pPr>
        <w:pStyle w:val="NoSpacing"/>
        <w:spacing w:line="276" w:lineRule="auto"/>
        <w:ind w:left="1440"/>
        <w:rPr>
          <w:rFonts w:asciiTheme="majorHAnsi" w:eastAsiaTheme="minorHAnsi" w:hAnsiTheme="majorHAnsi"/>
        </w:rPr>
      </w:pPr>
      <w:r w:rsidRPr="006A084F">
        <w:rPr>
          <w:rFonts w:asciiTheme="majorHAnsi" w:eastAsiaTheme="minorHAnsi" w:hAnsiTheme="majorHAnsi"/>
        </w:rPr>
        <w:t xml:space="preserve">Evaluate </w:t>
      </w:r>
    </w:p>
    <w:p w:rsidR="009C2F08" w:rsidRPr="006A084F" w:rsidRDefault="009C2F08" w:rsidP="006A084F">
      <w:pPr>
        <w:pStyle w:val="NoSpacing"/>
        <w:numPr>
          <w:ilvl w:val="0"/>
          <w:numId w:val="38"/>
        </w:numPr>
        <w:autoSpaceDE/>
        <w:autoSpaceDN/>
        <w:adjustRightInd/>
        <w:spacing w:line="276" w:lineRule="auto"/>
        <w:rPr>
          <w:rFonts w:asciiTheme="majorHAnsi" w:hAnsiTheme="majorHAnsi"/>
        </w:rPr>
      </w:pPr>
      <w:r w:rsidRPr="006A084F">
        <w:rPr>
          <w:rFonts w:asciiTheme="majorHAnsi" w:hAnsiTheme="majorHAnsi"/>
        </w:rPr>
        <w:t>To describe the net effect of all project risks</w:t>
      </w:r>
    </w:p>
    <w:p w:rsidR="009C2F08" w:rsidRPr="006A084F" w:rsidRDefault="009C2F08" w:rsidP="006A084F">
      <w:pPr>
        <w:pStyle w:val="NoSpacing"/>
        <w:numPr>
          <w:ilvl w:val="0"/>
          <w:numId w:val="38"/>
        </w:numPr>
        <w:autoSpaceDE/>
        <w:autoSpaceDN/>
        <w:adjustRightInd/>
        <w:spacing w:line="276" w:lineRule="auto"/>
        <w:rPr>
          <w:rFonts w:asciiTheme="majorHAnsi" w:hAnsiTheme="majorHAnsi"/>
        </w:rPr>
      </w:pPr>
      <w:r w:rsidRPr="006A084F">
        <w:rPr>
          <w:rFonts w:asciiTheme="majorHAnsi" w:hAnsiTheme="majorHAnsi"/>
        </w:rPr>
        <w:t>To reveal the overall risk severity of the project</w:t>
      </w:r>
    </w:p>
    <w:p w:rsidR="009C2F08" w:rsidRPr="006A084F" w:rsidRDefault="009C2F08" w:rsidP="006A084F">
      <w:pPr>
        <w:pStyle w:val="Heading3"/>
        <w:spacing w:line="276" w:lineRule="auto"/>
        <w:ind w:firstLine="720"/>
      </w:pPr>
      <w:r w:rsidRPr="006A084F">
        <w:t>Plan</w:t>
      </w:r>
    </w:p>
    <w:p w:rsidR="009C2F08" w:rsidRPr="006A084F" w:rsidRDefault="009C2F08" w:rsidP="006A084F">
      <w:pPr>
        <w:spacing w:line="276" w:lineRule="auto"/>
        <w:ind w:left="709"/>
        <w:rPr>
          <w:lang w:eastAsia="en-GB"/>
        </w:rPr>
      </w:pPr>
    </w:p>
    <w:p w:rsidR="009C2F08" w:rsidRPr="006A084F" w:rsidRDefault="009C2F08" w:rsidP="006A084F">
      <w:pPr>
        <w:pStyle w:val="NoSpacing"/>
        <w:spacing w:line="276" w:lineRule="auto"/>
        <w:ind w:left="1440"/>
        <w:rPr>
          <w:rFonts w:asciiTheme="majorHAnsi" w:eastAsiaTheme="minorHAnsi" w:hAnsiTheme="majorHAnsi"/>
        </w:rPr>
      </w:pPr>
      <w:r w:rsidRPr="006A084F">
        <w:rPr>
          <w:rFonts w:asciiTheme="majorHAnsi" w:eastAsiaTheme="minorHAnsi" w:hAnsiTheme="majorHAnsi"/>
        </w:rPr>
        <w:t xml:space="preserve">Once the project risks have been defined and evaluated, the Project Manager identifies the possible risk responses, and recommends which is to be carried out. </w:t>
      </w:r>
    </w:p>
    <w:p w:rsidR="009C2F08" w:rsidRPr="006A084F" w:rsidRDefault="009C2F08" w:rsidP="006A084F">
      <w:pPr>
        <w:pStyle w:val="NoSpacing"/>
        <w:spacing w:line="276" w:lineRule="auto"/>
        <w:ind w:left="1440"/>
        <w:rPr>
          <w:rFonts w:asciiTheme="majorHAnsi" w:eastAsiaTheme="minorHAnsi" w:hAnsiTheme="majorHAnsi"/>
        </w:rPr>
      </w:pPr>
    </w:p>
    <w:p w:rsidR="009C2F08" w:rsidRPr="006A084F" w:rsidRDefault="009C2F08" w:rsidP="006A084F">
      <w:pPr>
        <w:pStyle w:val="Heading3"/>
        <w:spacing w:line="276" w:lineRule="auto"/>
        <w:ind w:firstLine="720"/>
      </w:pPr>
      <w:r w:rsidRPr="006A084F">
        <w:t>Implement</w:t>
      </w:r>
    </w:p>
    <w:p w:rsidR="009C2F08" w:rsidRPr="006A084F" w:rsidRDefault="009C2F08" w:rsidP="006A084F">
      <w:pPr>
        <w:pStyle w:val="NoSpacing"/>
        <w:spacing w:line="276" w:lineRule="auto"/>
        <w:rPr>
          <w:rFonts w:asciiTheme="majorHAnsi" w:eastAsiaTheme="minorHAnsi" w:hAnsiTheme="majorHAnsi"/>
        </w:rPr>
      </w:pPr>
    </w:p>
    <w:p w:rsidR="009C2F08" w:rsidRPr="006A084F" w:rsidRDefault="009C2F08" w:rsidP="006A084F">
      <w:pPr>
        <w:pStyle w:val="NoSpacing"/>
        <w:spacing w:line="276" w:lineRule="auto"/>
        <w:ind w:left="1440"/>
        <w:rPr>
          <w:rFonts w:asciiTheme="majorHAnsi" w:eastAsiaTheme="minorHAnsi" w:hAnsiTheme="majorHAnsi"/>
        </w:rPr>
      </w:pPr>
      <w:r w:rsidRPr="006A084F">
        <w:rPr>
          <w:rFonts w:asciiTheme="majorHAnsi" w:eastAsiaTheme="minorHAnsi" w:hAnsiTheme="majorHAnsi"/>
        </w:rPr>
        <w:t>The primary objective of this step is to ensure the planned risk responses are implemented, their effectiveness monitored and corrective action taken where responses do not provide effective solutions.</w:t>
      </w:r>
    </w:p>
    <w:p w:rsidR="009C2F08" w:rsidRPr="006A084F" w:rsidRDefault="009C2F08" w:rsidP="006A084F">
      <w:pPr>
        <w:pStyle w:val="Heading3"/>
        <w:spacing w:line="276" w:lineRule="auto"/>
        <w:ind w:firstLine="720"/>
      </w:pPr>
      <w:r w:rsidRPr="006A084F">
        <w:t>Communicate</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ind w:left="1440"/>
        <w:rPr>
          <w:rFonts w:asciiTheme="majorHAnsi" w:hAnsiTheme="majorHAnsi"/>
        </w:rPr>
      </w:pPr>
      <w:r w:rsidRPr="006A084F">
        <w:rPr>
          <w:rFonts w:asciiTheme="majorHAnsi" w:hAnsiTheme="majorHAnsi"/>
        </w:rPr>
        <w:t>Key to the success of all project management activities is communication; and risk management is no exception to this rule</w:t>
      </w:r>
    </w:p>
    <w:p w:rsidR="009C2F08" w:rsidRPr="006A084F" w:rsidRDefault="009C2F08" w:rsidP="006A084F">
      <w:pPr>
        <w:pStyle w:val="NoSpacing"/>
        <w:spacing w:line="276" w:lineRule="auto"/>
        <w:ind w:left="1440"/>
        <w:rPr>
          <w:rFonts w:asciiTheme="majorHAnsi" w:hAnsiTheme="majorHAnsi"/>
        </w:rPr>
      </w:pPr>
    </w:p>
    <w:p w:rsidR="009C2F08" w:rsidRPr="006A084F" w:rsidRDefault="009C2F08" w:rsidP="006A084F">
      <w:pPr>
        <w:pStyle w:val="NoSpacing"/>
        <w:spacing w:line="276" w:lineRule="auto"/>
        <w:ind w:left="1440"/>
        <w:rPr>
          <w:rFonts w:asciiTheme="majorHAnsi" w:hAnsiTheme="majorHAnsi"/>
        </w:rPr>
      </w:pPr>
      <w:r w:rsidRPr="006A084F">
        <w:rPr>
          <w:rFonts w:asciiTheme="majorHAnsi" w:hAnsiTheme="majorHAnsi"/>
        </w:rPr>
        <w:t>Note:</w:t>
      </w:r>
    </w:p>
    <w:p w:rsidR="009C2F08" w:rsidRPr="006A084F" w:rsidRDefault="009C2F08" w:rsidP="006A084F">
      <w:pPr>
        <w:pStyle w:val="NoSpacing"/>
        <w:numPr>
          <w:ilvl w:val="0"/>
          <w:numId w:val="35"/>
        </w:numPr>
        <w:autoSpaceDE/>
        <w:autoSpaceDN/>
        <w:adjustRightInd/>
        <w:spacing w:line="276" w:lineRule="auto"/>
        <w:rPr>
          <w:rFonts w:asciiTheme="majorHAnsi" w:hAnsiTheme="majorHAnsi"/>
        </w:rPr>
      </w:pPr>
      <w:r w:rsidRPr="006A084F">
        <w:rPr>
          <w:rFonts w:asciiTheme="majorHAnsi" w:hAnsiTheme="majorHAnsi"/>
        </w:rPr>
        <w:t xml:space="preserve">The first four steps are sequential, with the ’Communicate’ step running in parallel because the findings of any of the other steps may need to be communicated prior to the completion of the overall process. </w:t>
      </w:r>
    </w:p>
    <w:p w:rsidR="009C2F08" w:rsidRPr="006A084F" w:rsidRDefault="009C2F08" w:rsidP="006A084F">
      <w:pPr>
        <w:pStyle w:val="NoSpacing"/>
        <w:numPr>
          <w:ilvl w:val="0"/>
          <w:numId w:val="35"/>
        </w:numPr>
        <w:autoSpaceDE/>
        <w:autoSpaceDN/>
        <w:adjustRightInd/>
        <w:spacing w:line="276" w:lineRule="auto"/>
        <w:rPr>
          <w:rFonts w:asciiTheme="majorHAnsi" w:hAnsiTheme="majorHAnsi"/>
        </w:rPr>
      </w:pPr>
      <w:r w:rsidRPr="006A084F">
        <w:rPr>
          <w:rFonts w:asciiTheme="majorHAnsi" w:hAnsiTheme="majorHAnsi"/>
        </w:rPr>
        <w:t>All of the steps are iterative in nature in that when additional information becomes available, it is often necessary to revisit earlier steps and carry them out again to achieve the most effective result.</w:t>
      </w:r>
    </w:p>
    <w:p w:rsidR="009C2F08" w:rsidRPr="006A084F" w:rsidRDefault="009C2F08" w:rsidP="006A084F">
      <w:pPr>
        <w:pStyle w:val="Heading3"/>
        <w:spacing w:line="276" w:lineRule="auto"/>
      </w:pPr>
      <w:bookmarkStart w:id="43" w:name="_Toc108668794"/>
      <w:bookmarkStart w:id="44" w:name="_Toc379921449"/>
      <w:r w:rsidRPr="006A084F">
        <w:t>Risk Records</w:t>
      </w:r>
      <w:bookmarkEnd w:id="43"/>
      <w:bookmarkEnd w:id="44"/>
    </w:p>
    <w:p w:rsidR="00156B55" w:rsidRPr="006A084F" w:rsidRDefault="00156B55" w:rsidP="006A084F">
      <w:pPr>
        <w:spacing w:line="276" w:lineRule="auto"/>
      </w:pPr>
    </w:p>
    <w:p w:rsidR="009C2F08" w:rsidRPr="006A084F" w:rsidRDefault="009C2F08" w:rsidP="006A084F">
      <w:pPr>
        <w:spacing w:line="276" w:lineRule="auto"/>
        <w:ind w:left="72" w:firstLine="720"/>
        <w:rPr>
          <w:rFonts w:eastAsia="Times New Roman"/>
          <w:lang w:eastAsia="en-GB"/>
        </w:rPr>
      </w:pPr>
      <w:r w:rsidRPr="006A084F">
        <w:rPr>
          <w:rFonts w:eastAsia="Times New Roman"/>
          <w:lang w:eastAsia="en-GB"/>
        </w:rPr>
        <w:t xml:space="preserve">Project risks have the following attributes: </w:t>
      </w:r>
    </w:p>
    <w:p w:rsidR="009C2F08" w:rsidRPr="006A084F" w:rsidRDefault="009C2F08" w:rsidP="006A084F">
      <w:pPr>
        <w:pStyle w:val="NoSpacing"/>
        <w:numPr>
          <w:ilvl w:val="0"/>
          <w:numId w:val="34"/>
        </w:numPr>
        <w:autoSpaceDE/>
        <w:autoSpaceDN/>
        <w:adjustRightInd/>
        <w:spacing w:line="276" w:lineRule="auto"/>
        <w:rPr>
          <w:rFonts w:asciiTheme="majorHAnsi" w:hAnsiTheme="majorHAnsi"/>
        </w:rPr>
      </w:pPr>
      <w:r w:rsidRPr="006A084F">
        <w:rPr>
          <w:rFonts w:asciiTheme="majorHAnsi" w:hAnsiTheme="majorHAnsi"/>
        </w:rPr>
        <w:t>They're generally known at the beginning of the project.</w:t>
      </w:r>
    </w:p>
    <w:p w:rsidR="009C2F08" w:rsidRPr="006A084F" w:rsidRDefault="009C2F08" w:rsidP="006A084F">
      <w:pPr>
        <w:pStyle w:val="NoSpacing"/>
        <w:numPr>
          <w:ilvl w:val="0"/>
          <w:numId w:val="34"/>
        </w:numPr>
        <w:autoSpaceDE/>
        <w:autoSpaceDN/>
        <w:adjustRightInd/>
        <w:spacing w:line="276" w:lineRule="auto"/>
        <w:rPr>
          <w:rFonts w:asciiTheme="majorHAnsi" w:hAnsiTheme="majorHAnsi"/>
        </w:rPr>
      </w:pPr>
      <w:r w:rsidRPr="006A084F">
        <w:rPr>
          <w:rFonts w:asciiTheme="majorHAnsi" w:hAnsiTheme="majorHAnsi"/>
        </w:rPr>
        <w:t>They can exist at a specific point in the project, or they can persist throughout the life of the project.</w:t>
      </w:r>
    </w:p>
    <w:p w:rsidR="009C2F08" w:rsidRPr="006A084F" w:rsidRDefault="009C2F08" w:rsidP="006A084F">
      <w:pPr>
        <w:pStyle w:val="NoSpacing"/>
        <w:numPr>
          <w:ilvl w:val="0"/>
          <w:numId w:val="34"/>
        </w:numPr>
        <w:autoSpaceDE/>
        <w:autoSpaceDN/>
        <w:adjustRightInd/>
        <w:spacing w:line="276" w:lineRule="auto"/>
        <w:rPr>
          <w:rFonts w:asciiTheme="majorHAnsi" w:hAnsiTheme="majorHAnsi"/>
        </w:rPr>
      </w:pPr>
      <w:r w:rsidRPr="006A084F">
        <w:rPr>
          <w:rFonts w:asciiTheme="majorHAnsi" w:hAnsiTheme="majorHAnsi"/>
        </w:rPr>
        <w:t>They can materially affect the outcome of the project if they become reality.</w:t>
      </w:r>
    </w:p>
    <w:p w:rsidR="009C2F08" w:rsidRPr="006A084F" w:rsidRDefault="009C2F08" w:rsidP="006A084F">
      <w:pPr>
        <w:pStyle w:val="NoSpacing"/>
        <w:numPr>
          <w:ilvl w:val="0"/>
          <w:numId w:val="34"/>
        </w:numPr>
        <w:autoSpaceDE/>
        <w:autoSpaceDN/>
        <w:adjustRightInd/>
        <w:spacing w:line="276" w:lineRule="auto"/>
        <w:rPr>
          <w:rFonts w:asciiTheme="majorHAnsi" w:hAnsiTheme="majorHAnsi"/>
        </w:rPr>
      </w:pPr>
      <w:r w:rsidRPr="006A084F">
        <w:rPr>
          <w:rFonts w:asciiTheme="majorHAnsi" w:hAnsiTheme="majorHAnsi"/>
        </w:rPr>
        <w:t>There's a reasonable likelihood that they could become reality.</w:t>
      </w:r>
    </w:p>
    <w:p w:rsidR="009C2F08" w:rsidRPr="006A084F" w:rsidRDefault="009C2F08" w:rsidP="006A084F">
      <w:pPr>
        <w:pStyle w:val="NoSpacing"/>
        <w:numPr>
          <w:ilvl w:val="0"/>
          <w:numId w:val="34"/>
        </w:numPr>
        <w:autoSpaceDE/>
        <w:autoSpaceDN/>
        <w:adjustRightInd/>
        <w:spacing w:line="276" w:lineRule="auto"/>
        <w:rPr>
          <w:rFonts w:asciiTheme="majorHAnsi" w:hAnsiTheme="majorHAnsi"/>
        </w:rPr>
      </w:pPr>
      <w:r w:rsidRPr="006A084F">
        <w:rPr>
          <w:rFonts w:asciiTheme="majorHAnsi" w:hAnsiTheme="majorHAnsi"/>
        </w:rPr>
        <w:t>Risks are extraordinary to what normally would be managed on a project.</w:t>
      </w:r>
    </w:p>
    <w:p w:rsidR="006A084F" w:rsidRDefault="006A084F"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The risks are recorded on a register (see below) which is in a standard Microsoft Spreadsheet format. This is stored on the shared project folder MISP on Dropbox.</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The Risk Register must be maintained throughout the project and will change regularly as existing risks are re-graded in the light of the effectiveness of the mitigation strategy, and new risks are identified</w:t>
      </w:r>
    </w:p>
    <w:p w:rsidR="009C2F08" w:rsidRPr="006A084F" w:rsidRDefault="009C2F08" w:rsidP="006A084F">
      <w:pPr>
        <w:pStyle w:val="NoSpacing"/>
        <w:spacing w:line="276" w:lineRule="auto"/>
        <w:rPr>
          <w:rFonts w:asciiTheme="majorHAnsi" w:hAnsiTheme="majorHAnsi"/>
        </w:rPr>
      </w:pPr>
    </w:p>
    <w:p w:rsidR="006A084F" w:rsidRDefault="006A084F"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lastRenderedPageBreak/>
        <w:t>The purpose of the Risk Register is to:</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Provide a useful tool for managing and reducing the risks identified before and during the project</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Document risk mitigation strategies being pursued in response to the identified risks and their grading in terms of likelihood and seriousness</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Provide the Project Board and Project Manager with a documented framework from which risk status can be reported</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Ensure the communication of risk management issues to key stakeholders</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Provide a mechanism for seeking and acting on feedback to encourage the involvement of the key stakeholders</w:t>
      </w:r>
    </w:p>
    <w:p w:rsidR="009C2F08" w:rsidRPr="006A084F" w:rsidRDefault="009C2F08" w:rsidP="006A084F">
      <w:pPr>
        <w:pStyle w:val="NoSpacing"/>
        <w:numPr>
          <w:ilvl w:val="0"/>
          <w:numId w:val="33"/>
        </w:numPr>
        <w:autoSpaceDE/>
        <w:autoSpaceDN/>
        <w:adjustRightInd/>
        <w:spacing w:line="276" w:lineRule="auto"/>
        <w:rPr>
          <w:rFonts w:asciiTheme="majorHAnsi" w:hAnsiTheme="majorHAnsi"/>
        </w:rPr>
      </w:pPr>
      <w:r w:rsidRPr="006A084F">
        <w:rPr>
          <w:rFonts w:asciiTheme="majorHAnsi" w:hAnsiTheme="majorHAnsi"/>
        </w:rPr>
        <w:t>Identify the mitigation actions required for implementation of the risk management plan and associated costs.</w:t>
      </w:r>
    </w:p>
    <w:p w:rsidR="009C2F08" w:rsidRPr="006A084F" w:rsidRDefault="009C2F08" w:rsidP="006A084F">
      <w:pPr>
        <w:pStyle w:val="NoSpacing"/>
        <w:spacing w:line="276" w:lineRule="auto"/>
        <w:rPr>
          <w:rFonts w:asciiTheme="majorHAnsi" w:hAnsiTheme="majorHAnsi"/>
        </w:rPr>
      </w:pP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 xml:space="preserve">The Risk register is made up of the following elements: </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A unique identifier for each risk</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Risk type or category - This will be selected from the Risk Categories (See below)</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 xml:space="preserve">Risk Owner - Raised by  </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Date identified or raised</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Date last updated</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A description of the potential impact</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A description of the completed Mitigation Action</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Probability – This will be selected from the Scales – Probability Categories  (See below)</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Impact - This will be selected from within the Scales – Impact Categories (See below)</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Risk Score/Category- These will be selected from the Risk Score tables (See below)</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 xml:space="preserve">Cost Impact – When Action is decided </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Schedule Impact – When Action is decided</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Action Plan</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Action owner</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Next Action Target date</w:t>
      </w:r>
    </w:p>
    <w:p w:rsidR="009C2F08" w:rsidRPr="006A084F" w:rsidRDefault="009C2F08" w:rsidP="006A084F">
      <w:pPr>
        <w:pStyle w:val="NoSpacing"/>
        <w:numPr>
          <w:ilvl w:val="0"/>
          <w:numId w:val="32"/>
        </w:numPr>
        <w:autoSpaceDE/>
        <w:autoSpaceDN/>
        <w:adjustRightInd/>
        <w:spacing w:line="276" w:lineRule="auto"/>
        <w:rPr>
          <w:rFonts w:asciiTheme="majorHAnsi" w:hAnsiTheme="majorHAnsi"/>
        </w:rPr>
      </w:pPr>
      <w:r w:rsidRPr="006A084F">
        <w:rPr>
          <w:rFonts w:asciiTheme="majorHAnsi" w:hAnsiTheme="majorHAnsi"/>
        </w:rPr>
        <w:t>Closure date</w:t>
      </w:r>
    </w:p>
    <w:p w:rsidR="009C2F08" w:rsidRPr="006A084F" w:rsidRDefault="009C2F08" w:rsidP="006A084F">
      <w:pPr>
        <w:pStyle w:val="Heading3"/>
        <w:spacing w:line="276" w:lineRule="auto"/>
      </w:pPr>
      <w:bookmarkStart w:id="45" w:name="_Toc379921450"/>
      <w:r w:rsidRPr="006A084F">
        <w:t>Risk Reporting</w:t>
      </w:r>
      <w:bookmarkEnd w:id="45"/>
    </w:p>
    <w:p w:rsidR="00077279" w:rsidRPr="006A084F" w:rsidRDefault="00077279" w:rsidP="006A084F">
      <w:pPr>
        <w:spacing w:line="276" w:lineRule="auto"/>
      </w:pPr>
    </w:p>
    <w:p w:rsidR="009C2F08" w:rsidRPr="006A084F" w:rsidRDefault="009C2F08" w:rsidP="006A084F">
      <w:pPr>
        <w:pStyle w:val="ListParagraph"/>
        <w:numPr>
          <w:ilvl w:val="0"/>
          <w:numId w:val="41"/>
        </w:numPr>
        <w:spacing w:line="276" w:lineRule="auto"/>
      </w:pPr>
      <w:r w:rsidRPr="006A084F">
        <w:t>The full contents of the risk workshops, including the resulting register, will be recorded in a standard Risk report and circulated to the Project Team.</w:t>
      </w:r>
    </w:p>
    <w:p w:rsidR="009C2F08" w:rsidRPr="006A084F" w:rsidRDefault="009C2F08" w:rsidP="006A084F">
      <w:pPr>
        <w:pStyle w:val="ListParagraph"/>
        <w:numPr>
          <w:ilvl w:val="0"/>
          <w:numId w:val="41"/>
        </w:numPr>
        <w:autoSpaceDE/>
        <w:autoSpaceDN/>
        <w:adjustRightInd/>
        <w:spacing w:line="276" w:lineRule="auto"/>
      </w:pPr>
      <w:r w:rsidRPr="006A084F">
        <w:t>Key risks are reported in the following:</w:t>
      </w:r>
    </w:p>
    <w:p w:rsidR="009C2F08" w:rsidRPr="006A084F" w:rsidRDefault="009C2F08" w:rsidP="006A084F">
      <w:pPr>
        <w:pStyle w:val="ListParagraph"/>
        <w:numPr>
          <w:ilvl w:val="1"/>
          <w:numId w:val="41"/>
        </w:numPr>
        <w:spacing w:line="276" w:lineRule="auto"/>
      </w:pPr>
      <w:r w:rsidRPr="006A084F">
        <w:t>Project Plan</w:t>
      </w:r>
    </w:p>
    <w:p w:rsidR="009C2F08" w:rsidRPr="006A084F" w:rsidRDefault="009C2F08" w:rsidP="006A084F">
      <w:pPr>
        <w:pStyle w:val="ListParagraph"/>
        <w:numPr>
          <w:ilvl w:val="1"/>
          <w:numId w:val="41"/>
        </w:numPr>
        <w:spacing w:line="276" w:lineRule="auto"/>
      </w:pPr>
      <w:r w:rsidRPr="006A084F">
        <w:t>Stage Plan</w:t>
      </w:r>
    </w:p>
    <w:p w:rsidR="009C2F08" w:rsidRPr="006A084F" w:rsidRDefault="009C2F08" w:rsidP="006A084F">
      <w:pPr>
        <w:pStyle w:val="ListParagraph"/>
        <w:numPr>
          <w:ilvl w:val="1"/>
          <w:numId w:val="41"/>
        </w:numPr>
        <w:spacing w:line="276" w:lineRule="auto"/>
      </w:pPr>
      <w:r w:rsidRPr="006A084F">
        <w:lastRenderedPageBreak/>
        <w:t>Monthly Dashboards</w:t>
      </w:r>
    </w:p>
    <w:p w:rsidR="009C2F08" w:rsidRPr="006A084F" w:rsidRDefault="009C2F08" w:rsidP="006A084F">
      <w:pPr>
        <w:pStyle w:val="ListParagraph"/>
        <w:numPr>
          <w:ilvl w:val="1"/>
          <w:numId w:val="41"/>
        </w:numPr>
        <w:spacing w:line="276" w:lineRule="auto"/>
      </w:pPr>
      <w:r w:rsidRPr="006A084F">
        <w:t>Monthly Highlights Reports</w:t>
      </w:r>
    </w:p>
    <w:p w:rsidR="009C2F08" w:rsidRPr="006A084F" w:rsidRDefault="009C2F08" w:rsidP="006A084F">
      <w:pPr>
        <w:pStyle w:val="Heading3"/>
        <w:spacing w:line="276" w:lineRule="auto"/>
      </w:pPr>
      <w:bookmarkStart w:id="46" w:name="_Toc379921451"/>
      <w:r w:rsidRPr="006A084F">
        <w:t>Timing of Risk Management Activities</w:t>
      </w:r>
      <w:bookmarkEnd w:id="46"/>
    </w:p>
    <w:p w:rsidR="00077279" w:rsidRPr="006A084F" w:rsidRDefault="00077279" w:rsidP="006A084F">
      <w:pPr>
        <w:spacing w:line="276" w:lineRule="auto"/>
      </w:pPr>
    </w:p>
    <w:p w:rsidR="009C2F08" w:rsidRPr="006A084F" w:rsidRDefault="009C2F08" w:rsidP="006A084F">
      <w:pPr>
        <w:pStyle w:val="NoSpacing"/>
        <w:numPr>
          <w:ilvl w:val="0"/>
          <w:numId w:val="36"/>
        </w:numPr>
        <w:autoSpaceDE/>
        <w:autoSpaceDN/>
        <w:adjustRightInd/>
        <w:spacing w:line="276" w:lineRule="auto"/>
        <w:rPr>
          <w:rFonts w:asciiTheme="majorHAnsi" w:hAnsiTheme="majorHAnsi"/>
        </w:rPr>
      </w:pPr>
      <w:r w:rsidRPr="006A084F">
        <w:rPr>
          <w:rFonts w:asciiTheme="majorHAnsi" w:hAnsiTheme="majorHAnsi"/>
        </w:rPr>
        <w:t xml:space="preserve">Risk workshops will be conducted as a minimum at Feasibility Design, Detailed Design and Construction stages. </w:t>
      </w:r>
    </w:p>
    <w:p w:rsidR="009C2F08" w:rsidRPr="006A084F" w:rsidRDefault="009C2F08" w:rsidP="006A084F">
      <w:pPr>
        <w:pStyle w:val="NoSpacing"/>
        <w:numPr>
          <w:ilvl w:val="0"/>
          <w:numId w:val="36"/>
        </w:numPr>
        <w:autoSpaceDE/>
        <w:autoSpaceDN/>
        <w:adjustRightInd/>
        <w:spacing w:line="276" w:lineRule="auto"/>
        <w:rPr>
          <w:rFonts w:asciiTheme="majorHAnsi" w:hAnsiTheme="majorHAnsi"/>
        </w:rPr>
      </w:pPr>
      <w:r w:rsidRPr="006A084F">
        <w:rPr>
          <w:rFonts w:asciiTheme="majorHAnsi" w:hAnsiTheme="majorHAnsi"/>
        </w:rPr>
        <w:t xml:space="preserve">Risks will also be formally considered in monthly reports and at stage boundaries. </w:t>
      </w:r>
    </w:p>
    <w:p w:rsidR="009C2F08" w:rsidRPr="006A084F" w:rsidRDefault="009C2F08" w:rsidP="006A084F">
      <w:pPr>
        <w:pStyle w:val="NoSpacing"/>
        <w:numPr>
          <w:ilvl w:val="0"/>
          <w:numId w:val="36"/>
        </w:numPr>
        <w:autoSpaceDE/>
        <w:autoSpaceDN/>
        <w:adjustRightInd/>
        <w:spacing w:line="276" w:lineRule="auto"/>
        <w:rPr>
          <w:rFonts w:asciiTheme="majorHAnsi" w:hAnsiTheme="majorHAnsi"/>
        </w:rPr>
      </w:pPr>
      <w:r w:rsidRPr="006A084F">
        <w:rPr>
          <w:rFonts w:asciiTheme="majorHAnsi" w:hAnsiTheme="majorHAnsi"/>
        </w:rPr>
        <w:t>Ongoing consideration of risks will occur continuously throughout the design and construction process.</w:t>
      </w:r>
    </w:p>
    <w:p w:rsidR="009C2F08" w:rsidRPr="006A084F" w:rsidRDefault="009C2F08" w:rsidP="006A084F">
      <w:pPr>
        <w:pStyle w:val="Heading3"/>
        <w:spacing w:line="276" w:lineRule="auto"/>
      </w:pPr>
      <w:bookmarkStart w:id="47" w:name="_Toc379921471"/>
      <w:r w:rsidRPr="006A084F">
        <w:t>Risk Register</w:t>
      </w:r>
      <w:bookmarkEnd w:id="47"/>
    </w:p>
    <w:p w:rsidR="00077279" w:rsidRPr="006A084F" w:rsidRDefault="00077279" w:rsidP="006A084F">
      <w:pPr>
        <w:spacing w:line="276" w:lineRule="auto"/>
      </w:pP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RJ</w:t>
      </w:r>
      <w:r w:rsidRPr="006A084F">
        <w:rPr>
          <w:rFonts w:eastAsia="Times New Roman" w:cs="Arial"/>
          <w:lang w:eastAsia="en-GB"/>
        </w:rPr>
        <w:tab/>
        <w:t>Richard Jones</w:t>
      </w: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JA</w:t>
      </w:r>
      <w:r w:rsidRPr="006A084F">
        <w:rPr>
          <w:rFonts w:eastAsia="Times New Roman" w:cs="Arial"/>
          <w:lang w:eastAsia="en-GB"/>
        </w:rPr>
        <w:tab/>
        <w:t>Jeanette Adams</w:t>
      </w: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MH</w:t>
      </w:r>
      <w:r w:rsidRPr="006A084F">
        <w:rPr>
          <w:rFonts w:eastAsia="Times New Roman" w:cs="Arial"/>
          <w:lang w:eastAsia="en-GB"/>
        </w:rPr>
        <w:tab/>
        <w:t>Mirlinda Husejni</w:t>
      </w: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ES</w:t>
      </w:r>
      <w:r w:rsidRPr="006A084F">
        <w:rPr>
          <w:rFonts w:eastAsia="Times New Roman" w:cs="Arial"/>
          <w:lang w:eastAsia="en-GB"/>
        </w:rPr>
        <w:tab/>
        <w:t>Ekta Shah</w:t>
      </w: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MM</w:t>
      </w:r>
      <w:r w:rsidRPr="006A084F">
        <w:rPr>
          <w:rFonts w:eastAsia="Times New Roman" w:cs="Arial"/>
          <w:lang w:eastAsia="en-GB"/>
        </w:rPr>
        <w:tab/>
        <w:t>Moira Moneypenny</w:t>
      </w:r>
    </w:p>
    <w:p w:rsidR="009C2F08" w:rsidRPr="006A084F" w:rsidRDefault="009C2F08" w:rsidP="006A084F">
      <w:pPr>
        <w:tabs>
          <w:tab w:val="left" w:pos="1408"/>
        </w:tabs>
        <w:spacing w:line="276" w:lineRule="auto"/>
        <w:ind w:left="720"/>
        <w:rPr>
          <w:rFonts w:eastAsia="Times New Roman" w:cs="Arial"/>
          <w:lang w:eastAsia="en-GB"/>
        </w:rPr>
      </w:pPr>
      <w:r w:rsidRPr="006A084F">
        <w:rPr>
          <w:rFonts w:eastAsia="Times New Roman" w:cs="Arial"/>
          <w:lang w:eastAsia="en-GB"/>
        </w:rPr>
        <w:t>BT</w:t>
      </w:r>
      <w:r w:rsidRPr="006A084F">
        <w:rPr>
          <w:rFonts w:eastAsia="Times New Roman" w:cs="Arial"/>
          <w:lang w:eastAsia="en-GB"/>
        </w:rPr>
        <w:tab/>
        <w:t>Brian Techno</w:t>
      </w:r>
    </w:p>
    <w:p w:rsidR="009C2F08" w:rsidRPr="006A084F" w:rsidRDefault="009C2F08" w:rsidP="006A084F">
      <w:pPr>
        <w:spacing w:line="276" w:lineRule="auto"/>
        <w:ind w:left="612"/>
        <w:rPr>
          <w:rFonts w:eastAsia="Times New Roman"/>
          <w:b/>
          <w:bCs/>
        </w:rPr>
        <w:sectPr w:rsidR="009C2F08" w:rsidRPr="006A084F" w:rsidSect="009C2F08">
          <w:pgSz w:w="11906" w:h="16838"/>
          <w:pgMar w:top="1440" w:right="1440" w:bottom="1276" w:left="1440" w:header="708" w:footer="0" w:gutter="0"/>
          <w:cols w:space="567"/>
          <w:docGrid w:linePitch="360"/>
        </w:sectPr>
      </w:pPr>
    </w:p>
    <w:p w:rsidR="003E6850" w:rsidRPr="006A084F" w:rsidRDefault="003E6850" w:rsidP="006A084F">
      <w:pPr>
        <w:spacing w:line="276" w:lineRule="auto"/>
        <w:ind w:left="612"/>
        <w:rPr>
          <w:rFonts w:eastAsia="Times New Roman"/>
          <w:b/>
          <w:bCs/>
        </w:rPr>
      </w:pPr>
      <w:r w:rsidRPr="006A084F">
        <w:rPr>
          <w:rFonts w:eastAsia="Times New Roman"/>
          <w:b/>
          <w:bCs/>
        </w:rPr>
        <w:lastRenderedPageBreak/>
        <w:t>Please note – The risk register has been inserted but must be enlarged to view. Even then it is difficult to read. Please refer to A3 hard-copy  in Assignment 1</w:t>
      </w:r>
    </w:p>
    <w:p w:rsidR="003E6850" w:rsidRPr="006A084F" w:rsidRDefault="003E6850" w:rsidP="006A084F">
      <w:pPr>
        <w:spacing w:line="276" w:lineRule="auto"/>
        <w:ind w:left="612"/>
        <w:rPr>
          <w:rFonts w:eastAsia="Times New Roman"/>
          <w:b/>
          <w:bCs/>
        </w:rPr>
      </w:pPr>
    </w:p>
    <w:p w:rsidR="009C2F08" w:rsidRPr="006A084F" w:rsidRDefault="009C2F08" w:rsidP="006A084F">
      <w:pPr>
        <w:spacing w:line="276" w:lineRule="auto"/>
        <w:ind w:left="-851"/>
        <w:rPr>
          <w:rFonts w:eastAsia="Times New Roman"/>
          <w:b/>
        </w:rPr>
      </w:pPr>
      <w:r w:rsidRPr="006A084F">
        <w:rPr>
          <w:rFonts w:eastAsia="Times New Roman"/>
          <w:b/>
          <w:noProof/>
          <w:lang w:eastAsia="en-GB"/>
        </w:rPr>
        <w:drawing>
          <wp:inline distT="0" distB="0" distL="0" distR="0">
            <wp:extent cx="9518520" cy="3999244"/>
            <wp:effectExtent l="19050" t="0" r="6480" b="0"/>
            <wp:docPr id="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srcRect l="1245" t="10959" r="4873" b="18902"/>
                    <a:stretch>
                      <a:fillRect/>
                    </a:stretch>
                  </pic:blipFill>
                  <pic:spPr bwMode="auto">
                    <a:xfrm>
                      <a:off x="0" y="0"/>
                      <a:ext cx="9518520" cy="3999244"/>
                    </a:xfrm>
                    <a:prstGeom prst="rect">
                      <a:avLst/>
                    </a:prstGeom>
                    <a:noFill/>
                    <a:ln w="9525">
                      <a:noFill/>
                      <a:miter lim="800000"/>
                      <a:headEnd/>
                      <a:tailEnd/>
                    </a:ln>
                  </pic:spPr>
                </pic:pic>
              </a:graphicData>
            </a:graphic>
          </wp:inline>
        </w:drawing>
      </w:r>
    </w:p>
    <w:p w:rsidR="00077279" w:rsidRPr="006A084F" w:rsidRDefault="00077279" w:rsidP="006A084F">
      <w:pPr>
        <w:pStyle w:val="Caption"/>
        <w:spacing w:line="276" w:lineRule="auto"/>
        <w:jc w:val="center"/>
        <w:rPr>
          <w:sz w:val="24"/>
          <w:szCs w:val="24"/>
        </w:rPr>
      </w:pPr>
      <w:bookmarkStart w:id="48" w:name="_Toc388893261"/>
      <w:r w:rsidRPr="006A084F">
        <w:rPr>
          <w:sz w:val="24"/>
          <w:szCs w:val="24"/>
        </w:rPr>
        <w:t>Figure</w:t>
      </w:r>
      <w:r w:rsidR="004A07CE" w:rsidRPr="006A084F">
        <w:rPr>
          <w:sz w:val="24"/>
          <w:szCs w:val="24"/>
        </w:rPr>
        <w:fldChar w:fldCharType="begin"/>
      </w:r>
      <w:r w:rsidR="00A97171" w:rsidRPr="006A084F">
        <w:rPr>
          <w:sz w:val="24"/>
          <w:szCs w:val="24"/>
        </w:rPr>
        <w:instrText xml:space="preserve"> SEQ Figure \* ARABIC </w:instrText>
      </w:r>
      <w:r w:rsidR="004A07CE" w:rsidRPr="006A084F">
        <w:rPr>
          <w:sz w:val="24"/>
          <w:szCs w:val="24"/>
        </w:rPr>
        <w:fldChar w:fldCharType="separate"/>
      </w:r>
      <w:r w:rsidR="006804A3">
        <w:rPr>
          <w:noProof/>
          <w:sz w:val="24"/>
          <w:szCs w:val="24"/>
        </w:rPr>
        <w:t>4</w:t>
      </w:r>
      <w:r w:rsidR="004A07CE" w:rsidRPr="006A084F">
        <w:rPr>
          <w:sz w:val="24"/>
          <w:szCs w:val="24"/>
        </w:rPr>
        <w:fldChar w:fldCharType="end"/>
      </w:r>
      <w:r w:rsidRPr="006A084F">
        <w:rPr>
          <w:sz w:val="24"/>
          <w:szCs w:val="24"/>
        </w:rPr>
        <w:t>6: Risk</w:t>
      </w:r>
      <w:r w:rsidR="003E6850" w:rsidRPr="006A084F">
        <w:rPr>
          <w:sz w:val="24"/>
          <w:szCs w:val="24"/>
        </w:rPr>
        <w:t xml:space="preserve"> </w:t>
      </w:r>
      <w:r w:rsidRPr="006A084F">
        <w:rPr>
          <w:sz w:val="24"/>
          <w:szCs w:val="24"/>
        </w:rPr>
        <w:t>Registe</w:t>
      </w:r>
      <w:r w:rsidR="003E6850" w:rsidRPr="006A084F">
        <w:rPr>
          <w:sz w:val="24"/>
          <w:szCs w:val="24"/>
        </w:rPr>
        <w:t>r</w:t>
      </w:r>
      <w:bookmarkEnd w:id="48"/>
    </w:p>
    <w:p w:rsidR="009C2F08" w:rsidRPr="006A084F" w:rsidRDefault="009C2F08" w:rsidP="006A084F">
      <w:pPr>
        <w:spacing w:line="276" w:lineRule="auto"/>
        <w:rPr>
          <w:rFonts w:eastAsia="Times New Roman"/>
          <w:b/>
        </w:rPr>
      </w:pPr>
    </w:p>
    <w:p w:rsidR="009C2F08" w:rsidRPr="006A084F" w:rsidRDefault="009C2F08" w:rsidP="006A084F">
      <w:pPr>
        <w:spacing w:line="276" w:lineRule="auto"/>
        <w:rPr>
          <w:rFonts w:eastAsia="Times New Roman"/>
          <w:b/>
        </w:rPr>
      </w:pPr>
      <w:r w:rsidRPr="006A084F">
        <w:rPr>
          <w:rFonts w:eastAsia="Times New Roman"/>
          <w:b/>
        </w:rPr>
        <w:br w:type="page"/>
      </w:r>
    </w:p>
    <w:p w:rsidR="009C2F08" w:rsidRPr="006A084F" w:rsidRDefault="009C2F08" w:rsidP="006A084F">
      <w:pPr>
        <w:spacing w:line="276" w:lineRule="auto"/>
        <w:ind w:left="-567"/>
        <w:rPr>
          <w:rFonts w:eastAsia="Times New Roman"/>
          <w:b/>
        </w:rPr>
      </w:pPr>
      <w:r w:rsidRPr="006A084F">
        <w:rPr>
          <w:rFonts w:eastAsia="Times New Roman"/>
          <w:b/>
          <w:noProof/>
          <w:lang w:eastAsia="en-GB"/>
        </w:rPr>
        <w:lastRenderedPageBreak/>
        <w:drawing>
          <wp:inline distT="0" distB="0" distL="0" distR="0">
            <wp:extent cx="9436922" cy="4280358"/>
            <wp:effectExtent l="19050" t="0" r="0" b="0"/>
            <wp:docPr id="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srcRect l="1014" t="10784" r="5133" b="13235"/>
                    <a:stretch>
                      <a:fillRect/>
                    </a:stretch>
                  </pic:blipFill>
                  <pic:spPr bwMode="auto">
                    <a:xfrm>
                      <a:off x="0" y="0"/>
                      <a:ext cx="9436247" cy="4280052"/>
                    </a:xfrm>
                    <a:prstGeom prst="rect">
                      <a:avLst/>
                    </a:prstGeom>
                    <a:noFill/>
                    <a:ln w="9525">
                      <a:noFill/>
                      <a:miter lim="800000"/>
                      <a:headEnd/>
                      <a:tailEnd/>
                    </a:ln>
                  </pic:spPr>
                </pic:pic>
              </a:graphicData>
            </a:graphic>
          </wp:inline>
        </w:drawing>
      </w:r>
    </w:p>
    <w:p w:rsidR="009C2F08" w:rsidRPr="006A084F" w:rsidRDefault="009C2F08" w:rsidP="006A084F">
      <w:pPr>
        <w:spacing w:line="276" w:lineRule="auto"/>
        <w:ind w:left="-567"/>
        <w:rPr>
          <w:rFonts w:eastAsia="Times New Roman"/>
          <w:b/>
        </w:rPr>
      </w:pPr>
      <w:r w:rsidRPr="006A084F">
        <w:rPr>
          <w:rFonts w:eastAsia="Times New Roman"/>
          <w:b/>
          <w:noProof/>
          <w:lang w:eastAsia="en-GB"/>
        </w:rPr>
        <w:drawing>
          <wp:inline distT="0" distB="0" distL="0" distR="0">
            <wp:extent cx="9446785" cy="1226371"/>
            <wp:effectExtent l="19050" t="0" r="2015" b="0"/>
            <wp:docPr id="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cstate="print"/>
                    <a:srcRect l="808" t="10622" r="4898" b="67616"/>
                    <a:stretch>
                      <a:fillRect/>
                    </a:stretch>
                  </pic:blipFill>
                  <pic:spPr bwMode="auto">
                    <a:xfrm>
                      <a:off x="0" y="0"/>
                      <a:ext cx="9466429" cy="1228921"/>
                    </a:xfrm>
                    <a:prstGeom prst="rect">
                      <a:avLst/>
                    </a:prstGeom>
                    <a:noFill/>
                    <a:ln w="9525">
                      <a:noFill/>
                      <a:miter lim="800000"/>
                      <a:headEnd/>
                      <a:tailEnd/>
                    </a:ln>
                  </pic:spPr>
                </pic:pic>
              </a:graphicData>
            </a:graphic>
          </wp:inline>
        </w:drawing>
      </w:r>
    </w:p>
    <w:p w:rsidR="009C2F08" w:rsidRPr="006A084F" w:rsidRDefault="009C2F08" w:rsidP="006A084F">
      <w:pPr>
        <w:spacing w:line="276" w:lineRule="auto"/>
        <w:rPr>
          <w:rFonts w:eastAsia="Times New Roman"/>
          <w:b/>
        </w:rPr>
        <w:sectPr w:rsidR="009C2F08" w:rsidRPr="006A084F" w:rsidSect="009C2F08">
          <w:pgSz w:w="16838" w:h="11906" w:orient="landscape"/>
          <w:pgMar w:top="1440" w:right="1276" w:bottom="1440" w:left="1440" w:header="708" w:footer="0" w:gutter="0"/>
          <w:cols w:space="567"/>
          <w:docGrid w:linePitch="360"/>
        </w:sectPr>
      </w:pPr>
    </w:p>
    <w:p w:rsidR="009C2F08" w:rsidRDefault="009C2F08" w:rsidP="006A084F">
      <w:pPr>
        <w:pStyle w:val="Heading3"/>
        <w:spacing w:line="276" w:lineRule="auto"/>
      </w:pPr>
      <w:bookmarkStart w:id="49" w:name="_Toc379921472"/>
      <w:r w:rsidRPr="006A084F">
        <w:lastRenderedPageBreak/>
        <w:t>Risk Categorie</w:t>
      </w:r>
      <w:bookmarkEnd w:id="49"/>
      <w:r w:rsidR="006A084F">
        <w:t>s</w:t>
      </w:r>
    </w:p>
    <w:p w:rsidR="006A084F" w:rsidRPr="006A084F" w:rsidRDefault="006A084F" w:rsidP="006A084F"/>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1. Personnel shortfalls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2. Unrealistic schedules and budgets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3. Developing the wrong software functions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4. Developing the wrong user interface</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5. Gold plating</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6. Continuing stream of requirement changes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7. Shortfalls in externally furnished components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8. Shortfalls in externally performed tasks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9. Real-time performance shortfalls</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10. Straining computer-science capabilities</w:t>
      </w:r>
    </w:p>
    <w:p w:rsidR="009C2F08" w:rsidRDefault="009C2F08" w:rsidP="006A084F">
      <w:pPr>
        <w:pStyle w:val="Heading3"/>
        <w:spacing w:line="276" w:lineRule="auto"/>
      </w:pPr>
      <w:bookmarkStart w:id="50" w:name="_Toc379921473"/>
      <w:r w:rsidRPr="006A084F">
        <w:t>Scales</w:t>
      </w:r>
      <w:bookmarkEnd w:id="50"/>
    </w:p>
    <w:p w:rsidR="006A084F" w:rsidRPr="006A084F" w:rsidRDefault="006A084F" w:rsidP="006A084F"/>
    <w:p w:rsidR="009C2F08" w:rsidRPr="006A084F" w:rsidRDefault="009C2F08" w:rsidP="006A084F">
      <w:pPr>
        <w:spacing w:line="276" w:lineRule="auto"/>
        <w:ind w:firstLine="720"/>
        <w:rPr>
          <w:rFonts w:eastAsia="Times New Roman"/>
        </w:rPr>
      </w:pPr>
      <w:r w:rsidRPr="006A084F">
        <w:rPr>
          <w:rFonts w:eastAsia="Times New Roman"/>
        </w:rPr>
        <w:t>Probability Categories:</w:t>
      </w:r>
    </w:p>
    <w:p w:rsidR="009C2F08" w:rsidRPr="006A084F" w:rsidRDefault="009C2F08" w:rsidP="006A084F">
      <w:pPr>
        <w:spacing w:line="276" w:lineRule="auto"/>
        <w:rPr>
          <w:rFonts w:eastAsia="Times New Roman" w:cs="Arial"/>
          <w:b/>
          <w:bCs/>
          <w:u w:val="single"/>
          <w:lang w:eastAsia="en-GB"/>
        </w:rPr>
      </w:pPr>
    </w:p>
    <w:tbl>
      <w:tblPr>
        <w:tblW w:w="6924" w:type="dxa"/>
        <w:tblInd w:w="1440" w:type="dxa"/>
        <w:tblLook w:val="04A0" w:firstRow="1" w:lastRow="0" w:firstColumn="1" w:lastColumn="0" w:noHBand="0" w:noVBand="1"/>
      </w:tblPr>
      <w:tblGrid>
        <w:gridCol w:w="1263"/>
        <w:gridCol w:w="2267"/>
        <w:gridCol w:w="2211"/>
        <w:gridCol w:w="1644"/>
      </w:tblGrid>
      <w:tr w:rsidR="009C2F08" w:rsidRPr="006A084F" w:rsidTr="009C2F08">
        <w:trPr>
          <w:trHeight w:val="450"/>
        </w:trPr>
        <w:tc>
          <w:tcPr>
            <w:tcW w:w="3246" w:type="dxa"/>
            <w:gridSpan w:val="2"/>
            <w:tcBorders>
              <w:top w:val="single" w:sz="8" w:space="0" w:color="auto"/>
              <w:left w:val="single" w:sz="8" w:space="0" w:color="auto"/>
              <w:bottom w:val="single" w:sz="4" w:space="0" w:color="auto"/>
              <w:right w:val="single" w:sz="4" w:space="0" w:color="auto"/>
            </w:tcBorders>
            <w:shd w:val="clear" w:color="auto" w:fill="F2F2F2" w:themeFill="background1" w:themeFillShade="F2"/>
            <w:vAlign w:val="center"/>
            <w:hideMark/>
          </w:tcPr>
          <w:p w:rsidR="009C2F08" w:rsidRPr="006A084F" w:rsidRDefault="009C2F08" w:rsidP="006A084F">
            <w:pPr>
              <w:pStyle w:val="NoSpacing"/>
              <w:spacing w:line="276" w:lineRule="auto"/>
              <w:rPr>
                <w:rFonts w:asciiTheme="majorHAnsi" w:hAnsiTheme="majorHAnsi"/>
              </w:rPr>
            </w:pPr>
            <w:bookmarkStart w:id="51" w:name="_Toc108668799"/>
            <w:r w:rsidRPr="006A084F">
              <w:rPr>
                <w:rFonts w:asciiTheme="majorHAnsi" w:hAnsiTheme="majorHAnsi"/>
              </w:rPr>
              <w:t>Description</w:t>
            </w:r>
          </w:p>
        </w:tc>
        <w:tc>
          <w:tcPr>
            <w:tcW w:w="2176" w:type="dxa"/>
            <w:tcBorders>
              <w:top w:val="single" w:sz="8" w:space="0" w:color="auto"/>
              <w:left w:val="nil"/>
              <w:bottom w:val="single" w:sz="4" w:space="0" w:color="auto"/>
              <w:right w:val="single" w:sz="4" w:space="0" w:color="auto"/>
            </w:tcBorders>
            <w:shd w:val="clear" w:color="auto" w:fill="F2F2F2" w:themeFill="background1" w:themeFillShade="F2"/>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Probability</w:t>
            </w:r>
          </w:p>
        </w:tc>
        <w:tc>
          <w:tcPr>
            <w:tcW w:w="1502" w:type="dxa"/>
            <w:tcBorders>
              <w:top w:val="single" w:sz="8" w:space="0" w:color="auto"/>
              <w:left w:val="nil"/>
              <w:bottom w:val="single" w:sz="4" w:space="0" w:color="auto"/>
              <w:right w:val="single" w:sz="8" w:space="0" w:color="auto"/>
            </w:tcBorders>
            <w:shd w:val="clear" w:color="auto" w:fill="F2F2F2" w:themeFill="background1" w:themeFillShade="F2"/>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Scale</w:t>
            </w:r>
          </w:p>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Value</w:t>
            </w:r>
          </w:p>
        </w:tc>
      </w:tr>
      <w:tr w:rsidR="009C2F08" w:rsidRPr="006A084F" w:rsidTr="009C2F08">
        <w:trPr>
          <w:trHeight w:val="525"/>
        </w:trPr>
        <w:tc>
          <w:tcPr>
            <w:tcW w:w="1121" w:type="dxa"/>
            <w:tcBorders>
              <w:top w:val="nil"/>
              <w:left w:val="single" w:sz="8" w:space="0" w:color="auto"/>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H</w:t>
            </w:r>
          </w:p>
        </w:tc>
        <w:tc>
          <w:tcPr>
            <w:tcW w:w="2125" w:type="dxa"/>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Probable</w:t>
            </w:r>
          </w:p>
        </w:tc>
        <w:tc>
          <w:tcPr>
            <w:tcW w:w="2176" w:type="dxa"/>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&gt;70%</w:t>
            </w:r>
          </w:p>
        </w:tc>
        <w:tc>
          <w:tcPr>
            <w:tcW w:w="1502" w:type="dxa"/>
            <w:tcBorders>
              <w:top w:val="nil"/>
              <w:left w:val="nil"/>
              <w:bottom w:val="single" w:sz="4" w:space="0" w:color="auto"/>
              <w:right w:val="single" w:sz="8"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3</w:t>
            </w:r>
          </w:p>
        </w:tc>
      </w:tr>
      <w:tr w:rsidR="009C2F08" w:rsidRPr="006A084F" w:rsidTr="009C2F08">
        <w:trPr>
          <w:trHeight w:val="525"/>
        </w:trPr>
        <w:tc>
          <w:tcPr>
            <w:tcW w:w="1121" w:type="dxa"/>
            <w:tcBorders>
              <w:top w:val="nil"/>
              <w:left w:val="single" w:sz="8" w:space="0" w:color="auto"/>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M</w:t>
            </w:r>
          </w:p>
        </w:tc>
        <w:tc>
          <w:tcPr>
            <w:tcW w:w="2125" w:type="dxa"/>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Could happen</w:t>
            </w:r>
          </w:p>
        </w:tc>
        <w:tc>
          <w:tcPr>
            <w:tcW w:w="2176" w:type="dxa"/>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30-70%</w:t>
            </w:r>
          </w:p>
        </w:tc>
        <w:tc>
          <w:tcPr>
            <w:tcW w:w="1502" w:type="dxa"/>
            <w:tcBorders>
              <w:top w:val="nil"/>
              <w:left w:val="nil"/>
              <w:bottom w:val="single" w:sz="4" w:space="0" w:color="auto"/>
              <w:right w:val="single" w:sz="8"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2</w:t>
            </w:r>
          </w:p>
        </w:tc>
      </w:tr>
      <w:tr w:rsidR="009C2F08" w:rsidRPr="006A084F" w:rsidTr="009C2F08">
        <w:trPr>
          <w:trHeight w:val="690"/>
        </w:trPr>
        <w:tc>
          <w:tcPr>
            <w:tcW w:w="1121" w:type="dxa"/>
            <w:tcBorders>
              <w:top w:val="nil"/>
              <w:left w:val="single" w:sz="8" w:space="0" w:color="auto"/>
              <w:bottom w:val="single" w:sz="8"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L</w:t>
            </w:r>
          </w:p>
        </w:tc>
        <w:tc>
          <w:tcPr>
            <w:tcW w:w="2125" w:type="dxa"/>
            <w:tcBorders>
              <w:top w:val="nil"/>
              <w:left w:val="nil"/>
              <w:bottom w:val="single" w:sz="8"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Improbable</w:t>
            </w:r>
          </w:p>
        </w:tc>
        <w:tc>
          <w:tcPr>
            <w:tcW w:w="2176" w:type="dxa"/>
            <w:tcBorders>
              <w:top w:val="nil"/>
              <w:left w:val="nil"/>
              <w:bottom w:val="single" w:sz="8" w:space="0" w:color="auto"/>
              <w:right w:val="single" w:sz="4"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&lt;30%</w:t>
            </w:r>
          </w:p>
        </w:tc>
        <w:tc>
          <w:tcPr>
            <w:tcW w:w="1502" w:type="dxa"/>
            <w:tcBorders>
              <w:top w:val="nil"/>
              <w:left w:val="nil"/>
              <w:bottom w:val="single" w:sz="8" w:space="0" w:color="auto"/>
              <w:right w:val="single" w:sz="8" w:space="0" w:color="auto"/>
            </w:tcBorders>
            <w:shd w:val="clear" w:color="auto" w:fill="auto"/>
            <w:noWrap/>
            <w:vAlign w:val="center"/>
            <w:hideMark/>
          </w:tcPr>
          <w:p w:rsidR="009C2F08" w:rsidRPr="006A084F" w:rsidRDefault="009C2F08" w:rsidP="006A084F">
            <w:pPr>
              <w:pStyle w:val="NoSpacing"/>
              <w:spacing w:line="276" w:lineRule="auto"/>
              <w:rPr>
                <w:rFonts w:asciiTheme="majorHAnsi" w:hAnsiTheme="majorHAnsi"/>
              </w:rPr>
            </w:pPr>
            <w:r w:rsidRPr="006A084F">
              <w:rPr>
                <w:rFonts w:asciiTheme="majorHAnsi" w:hAnsiTheme="majorHAnsi"/>
              </w:rPr>
              <w:t>1</w:t>
            </w:r>
          </w:p>
        </w:tc>
      </w:tr>
    </w:tbl>
    <w:p w:rsidR="009C2F08" w:rsidRPr="006A084F" w:rsidRDefault="009C2F08" w:rsidP="006A084F">
      <w:pPr>
        <w:spacing w:line="276" w:lineRule="auto"/>
        <w:rPr>
          <w:rFonts w:eastAsia="Times New Roman" w:cs="Arial"/>
          <w:b/>
          <w:bCs/>
          <w:u w:val="single"/>
          <w:lang w:eastAsia="en-GB"/>
        </w:rPr>
      </w:pPr>
    </w:p>
    <w:p w:rsidR="009C2F08" w:rsidRPr="006A084F" w:rsidRDefault="009C2F08" w:rsidP="006A084F">
      <w:pPr>
        <w:spacing w:line="276" w:lineRule="auto"/>
        <w:rPr>
          <w:rFonts w:eastAsia="Times New Roman"/>
        </w:rPr>
      </w:pPr>
    </w:p>
    <w:p w:rsidR="005102EB" w:rsidRPr="006A084F" w:rsidRDefault="005102EB" w:rsidP="006A084F">
      <w:pPr>
        <w:spacing w:line="276" w:lineRule="auto"/>
        <w:rPr>
          <w:rFonts w:eastAsia="Times New Roman"/>
        </w:rPr>
        <w:sectPr w:rsidR="005102EB" w:rsidRPr="006A084F" w:rsidSect="00EE457A">
          <w:pgSz w:w="11906" w:h="16838"/>
          <w:pgMar w:top="1440" w:right="1440" w:bottom="1440" w:left="1440" w:header="708" w:footer="708" w:gutter="0"/>
          <w:cols w:space="708"/>
          <w:docGrid w:linePitch="360"/>
        </w:sectPr>
      </w:pPr>
    </w:p>
    <w:p w:rsidR="009C2F08" w:rsidRPr="006A084F" w:rsidRDefault="009C2F08" w:rsidP="006A084F">
      <w:pPr>
        <w:spacing w:line="276" w:lineRule="auto"/>
        <w:rPr>
          <w:rFonts w:eastAsia="Times New Roman"/>
        </w:rPr>
      </w:pPr>
    </w:p>
    <w:p w:rsidR="009C2F08" w:rsidRPr="006A084F" w:rsidRDefault="009C2F08" w:rsidP="006A084F">
      <w:pPr>
        <w:pStyle w:val="Heading3"/>
        <w:spacing w:line="276" w:lineRule="auto"/>
      </w:pPr>
      <w:r w:rsidRPr="006A084F">
        <w:t>Impact Categories:</w:t>
      </w:r>
    </w:p>
    <w:p w:rsidR="009C2F08" w:rsidRPr="006A084F" w:rsidRDefault="009C2F08" w:rsidP="006A084F">
      <w:pPr>
        <w:spacing w:line="276" w:lineRule="auto"/>
        <w:rPr>
          <w:rFonts w:eastAsia="Times New Roman"/>
          <w:b/>
        </w:rPr>
      </w:pPr>
    </w:p>
    <w:tbl>
      <w:tblPr>
        <w:tblW w:w="116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3"/>
        <w:gridCol w:w="1204"/>
        <w:gridCol w:w="9071"/>
        <w:gridCol w:w="851"/>
      </w:tblGrid>
      <w:tr w:rsidR="009C2F08" w:rsidRPr="006A084F" w:rsidTr="005102EB">
        <w:trPr>
          <w:trHeight w:val="299"/>
        </w:trPr>
        <w:tc>
          <w:tcPr>
            <w:tcW w:w="1747" w:type="dxa"/>
            <w:gridSpan w:val="2"/>
            <w:shd w:val="clear" w:color="auto" w:fill="F2F2F2" w:themeFill="background1" w:themeFillShade="F2"/>
            <w:vAlign w:val="center"/>
            <w:hideMark/>
          </w:tcPr>
          <w:p w:rsidR="009C2F08" w:rsidRPr="006A084F" w:rsidRDefault="009C2F08" w:rsidP="006A084F">
            <w:pPr>
              <w:spacing w:line="276" w:lineRule="auto"/>
            </w:pPr>
            <w:r w:rsidRPr="006A084F">
              <w:t>Description</w:t>
            </w:r>
          </w:p>
        </w:tc>
        <w:tc>
          <w:tcPr>
            <w:tcW w:w="9071" w:type="dxa"/>
            <w:shd w:val="clear" w:color="auto" w:fill="F2F2F2" w:themeFill="background1" w:themeFillShade="F2"/>
            <w:vAlign w:val="center"/>
            <w:hideMark/>
          </w:tcPr>
          <w:p w:rsidR="009C2F08" w:rsidRPr="006A084F" w:rsidRDefault="009C2F08" w:rsidP="006A084F">
            <w:pPr>
              <w:spacing w:line="276" w:lineRule="auto"/>
            </w:pPr>
            <w:r w:rsidRPr="006A084F">
              <w:t>Guide Scenario</w:t>
            </w:r>
          </w:p>
        </w:tc>
        <w:tc>
          <w:tcPr>
            <w:tcW w:w="851" w:type="dxa"/>
            <w:shd w:val="clear" w:color="auto" w:fill="F2F2F2" w:themeFill="background1" w:themeFillShade="F2"/>
            <w:vAlign w:val="center"/>
            <w:hideMark/>
          </w:tcPr>
          <w:p w:rsidR="009C2F08" w:rsidRPr="006A084F" w:rsidRDefault="009C2F08" w:rsidP="006A084F">
            <w:pPr>
              <w:spacing w:line="276" w:lineRule="auto"/>
            </w:pPr>
            <w:r w:rsidRPr="006A084F">
              <w:t>Scale Value</w:t>
            </w:r>
          </w:p>
        </w:tc>
      </w:tr>
      <w:tr w:rsidR="009C2F08" w:rsidRPr="006A084F" w:rsidTr="005102EB">
        <w:trPr>
          <w:trHeight w:val="359"/>
        </w:trPr>
        <w:tc>
          <w:tcPr>
            <w:tcW w:w="543" w:type="dxa"/>
            <w:shd w:val="clear" w:color="auto" w:fill="auto"/>
            <w:vAlign w:val="center"/>
            <w:hideMark/>
          </w:tcPr>
          <w:p w:rsidR="009C2F08" w:rsidRPr="006A084F" w:rsidRDefault="009C2F08" w:rsidP="006A084F">
            <w:pPr>
              <w:spacing w:line="276" w:lineRule="auto"/>
            </w:pPr>
            <w:r w:rsidRPr="006A084F">
              <w:t>H</w:t>
            </w:r>
          </w:p>
        </w:tc>
        <w:tc>
          <w:tcPr>
            <w:tcW w:w="1204" w:type="dxa"/>
            <w:shd w:val="clear" w:color="auto" w:fill="auto"/>
            <w:vAlign w:val="center"/>
            <w:hideMark/>
          </w:tcPr>
          <w:p w:rsidR="009C2F08" w:rsidRPr="006A084F" w:rsidRDefault="009C2F08" w:rsidP="006A084F">
            <w:pPr>
              <w:spacing w:line="276" w:lineRule="auto"/>
            </w:pPr>
            <w:r w:rsidRPr="006A084F">
              <w:t>Critical</w:t>
            </w:r>
          </w:p>
        </w:tc>
        <w:tc>
          <w:tcPr>
            <w:tcW w:w="9071" w:type="dxa"/>
            <w:shd w:val="clear" w:color="auto" w:fill="auto"/>
            <w:vAlign w:val="center"/>
            <w:hideMark/>
          </w:tcPr>
          <w:p w:rsidR="009C2F08" w:rsidRPr="006A084F" w:rsidRDefault="009C2F08" w:rsidP="006A084F">
            <w:pPr>
              <w:spacing w:line="276" w:lineRule="auto"/>
            </w:pPr>
            <w:r w:rsidRPr="006A084F">
              <w:t>Failure that involves significant rework, modification or reassessment</w:t>
            </w:r>
          </w:p>
        </w:tc>
        <w:tc>
          <w:tcPr>
            <w:tcW w:w="851" w:type="dxa"/>
            <w:shd w:val="clear" w:color="auto" w:fill="auto"/>
            <w:vAlign w:val="center"/>
            <w:hideMark/>
          </w:tcPr>
          <w:p w:rsidR="009C2F08" w:rsidRPr="006A084F" w:rsidRDefault="009C2F08" w:rsidP="006A084F">
            <w:pPr>
              <w:spacing w:line="276" w:lineRule="auto"/>
              <w:jc w:val="center"/>
            </w:pPr>
            <w:r w:rsidRPr="006A084F">
              <w:t>3</w:t>
            </w:r>
          </w:p>
        </w:tc>
      </w:tr>
      <w:tr w:rsidR="009C2F08" w:rsidRPr="006A084F" w:rsidTr="005102EB">
        <w:trPr>
          <w:trHeight w:val="439"/>
        </w:trPr>
        <w:tc>
          <w:tcPr>
            <w:tcW w:w="543" w:type="dxa"/>
            <w:shd w:val="clear" w:color="auto" w:fill="auto"/>
            <w:vAlign w:val="center"/>
            <w:hideMark/>
          </w:tcPr>
          <w:p w:rsidR="009C2F08" w:rsidRPr="006A084F" w:rsidRDefault="009C2F08" w:rsidP="006A084F">
            <w:pPr>
              <w:spacing w:line="276" w:lineRule="auto"/>
            </w:pPr>
            <w:r w:rsidRPr="006A084F">
              <w:t>M</w:t>
            </w:r>
          </w:p>
        </w:tc>
        <w:tc>
          <w:tcPr>
            <w:tcW w:w="1204" w:type="dxa"/>
            <w:shd w:val="clear" w:color="auto" w:fill="auto"/>
            <w:vAlign w:val="center"/>
            <w:hideMark/>
          </w:tcPr>
          <w:p w:rsidR="009C2F08" w:rsidRPr="006A084F" w:rsidRDefault="009C2F08" w:rsidP="006A084F">
            <w:pPr>
              <w:spacing w:line="276" w:lineRule="auto"/>
            </w:pPr>
            <w:r w:rsidRPr="006A084F">
              <w:t>Serious</w:t>
            </w:r>
          </w:p>
        </w:tc>
        <w:tc>
          <w:tcPr>
            <w:tcW w:w="9071" w:type="dxa"/>
            <w:shd w:val="clear" w:color="auto" w:fill="auto"/>
            <w:vAlign w:val="center"/>
            <w:hideMark/>
          </w:tcPr>
          <w:p w:rsidR="009C2F08" w:rsidRPr="006A084F" w:rsidRDefault="009C2F08" w:rsidP="006A084F">
            <w:pPr>
              <w:spacing w:line="276" w:lineRule="auto"/>
            </w:pPr>
            <w:r w:rsidRPr="006A084F">
              <w:t>Failure or setback that causes additional work and reassessment but containable</w:t>
            </w:r>
          </w:p>
        </w:tc>
        <w:tc>
          <w:tcPr>
            <w:tcW w:w="851" w:type="dxa"/>
            <w:shd w:val="clear" w:color="auto" w:fill="auto"/>
            <w:vAlign w:val="center"/>
            <w:hideMark/>
          </w:tcPr>
          <w:p w:rsidR="009C2F08" w:rsidRPr="006A084F" w:rsidRDefault="009C2F08" w:rsidP="006A084F">
            <w:pPr>
              <w:spacing w:line="276" w:lineRule="auto"/>
              <w:jc w:val="center"/>
            </w:pPr>
            <w:r w:rsidRPr="006A084F">
              <w:t>2</w:t>
            </w:r>
          </w:p>
        </w:tc>
      </w:tr>
      <w:tr w:rsidR="009C2F08" w:rsidRPr="006A084F" w:rsidTr="005102EB">
        <w:trPr>
          <w:trHeight w:val="439"/>
        </w:trPr>
        <w:tc>
          <w:tcPr>
            <w:tcW w:w="543" w:type="dxa"/>
            <w:shd w:val="clear" w:color="auto" w:fill="auto"/>
            <w:vAlign w:val="center"/>
            <w:hideMark/>
          </w:tcPr>
          <w:p w:rsidR="009C2F08" w:rsidRPr="006A084F" w:rsidRDefault="009C2F08" w:rsidP="006A084F">
            <w:pPr>
              <w:spacing w:line="276" w:lineRule="auto"/>
            </w:pPr>
            <w:r w:rsidRPr="006A084F">
              <w:t>L</w:t>
            </w:r>
          </w:p>
        </w:tc>
        <w:tc>
          <w:tcPr>
            <w:tcW w:w="1204" w:type="dxa"/>
            <w:shd w:val="clear" w:color="auto" w:fill="auto"/>
            <w:vAlign w:val="center"/>
            <w:hideMark/>
          </w:tcPr>
          <w:p w:rsidR="009C2F08" w:rsidRPr="006A084F" w:rsidRDefault="009C2F08" w:rsidP="006A084F">
            <w:pPr>
              <w:spacing w:line="276" w:lineRule="auto"/>
            </w:pPr>
            <w:r w:rsidRPr="006A084F">
              <w:t>Marginal</w:t>
            </w:r>
          </w:p>
        </w:tc>
        <w:tc>
          <w:tcPr>
            <w:tcW w:w="9071" w:type="dxa"/>
            <w:shd w:val="clear" w:color="auto" w:fill="auto"/>
            <w:vAlign w:val="center"/>
            <w:hideMark/>
          </w:tcPr>
          <w:p w:rsidR="009C2F08" w:rsidRPr="006A084F" w:rsidRDefault="009C2F08" w:rsidP="006A084F">
            <w:pPr>
              <w:spacing w:line="276" w:lineRule="auto"/>
            </w:pPr>
            <w:r w:rsidRPr="006A084F">
              <w:t>Impact has some effect causing rework or reassessment but easily handled</w:t>
            </w:r>
          </w:p>
        </w:tc>
        <w:tc>
          <w:tcPr>
            <w:tcW w:w="851" w:type="dxa"/>
            <w:shd w:val="clear" w:color="auto" w:fill="auto"/>
            <w:vAlign w:val="center"/>
            <w:hideMark/>
          </w:tcPr>
          <w:p w:rsidR="009C2F08" w:rsidRPr="006A084F" w:rsidRDefault="009C2F08" w:rsidP="006A084F">
            <w:pPr>
              <w:spacing w:line="276" w:lineRule="auto"/>
              <w:jc w:val="center"/>
            </w:pPr>
            <w:r w:rsidRPr="006A084F">
              <w:t>1</w:t>
            </w:r>
          </w:p>
        </w:tc>
      </w:tr>
    </w:tbl>
    <w:p w:rsidR="005102EB" w:rsidRPr="006A084F" w:rsidRDefault="005102EB" w:rsidP="006A084F">
      <w:pPr>
        <w:spacing w:line="276" w:lineRule="auto"/>
        <w:rPr>
          <w:rFonts w:eastAsia="Times New Roman" w:cs="Times New Roman"/>
          <w:lang w:eastAsia="en-GB"/>
        </w:rPr>
        <w:sectPr w:rsidR="005102EB" w:rsidRPr="006A084F" w:rsidSect="005102EB">
          <w:pgSz w:w="16838" w:h="11906" w:orient="landscape"/>
          <w:pgMar w:top="1440" w:right="1440" w:bottom="1440" w:left="1440" w:header="708" w:footer="708" w:gutter="0"/>
          <w:cols w:space="708"/>
          <w:docGrid w:linePitch="360"/>
        </w:sectPr>
      </w:pPr>
    </w:p>
    <w:p w:rsidR="009C2F08" w:rsidRPr="006A084F" w:rsidRDefault="009C2F08" w:rsidP="006A084F">
      <w:pPr>
        <w:spacing w:line="276" w:lineRule="auto"/>
        <w:rPr>
          <w:rFonts w:eastAsia="Times New Roman" w:cs="Times New Roman"/>
          <w:lang w:eastAsia="en-GB"/>
        </w:rPr>
      </w:pPr>
    </w:p>
    <w:tbl>
      <w:tblPr>
        <w:tblpPr w:leftFromText="180" w:rightFromText="180" w:vertAnchor="text" w:horzAnchor="page" w:tblpX="4061" w:tblpY="42"/>
        <w:tblW w:w="0" w:type="auto"/>
        <w:tblLook w:val="04A0" w:firstRow="1" w:lastRow="0" w:firstColumn="1" w:lastColumn="0" w:noHBand="0" w:noVBand="1"/>
      </w:tblPr>
      <w:tblGrid>
        <w:gridCol w:w="555"/>
        <w:gridCol w:w="2124"/>
        <w:gridCol w:w="359"/>
        <w:gridCol w:w="555"/>
        <w:gridCol w:w="555"/>
        <w:gridCol w:w="555"/>
      </w:tblGrid>
      <w:tr w:rsidR="009C2F08" w:rsidRPr="006A084F" w:rsidTr="009C2F08">
        <w:trPr>
          <w:trHeight w:val="450"/>
        </w:trPr>
        <w:tc>
          <w:tcPr>
            <w:tcW w:w="0" w:type="auto"/>
            <w:vMerge w:val="restart"/>
            <w:tcBorders>
              <w:top w:val="single" w:sz="4" w:space="0" w:color="auto"/>
              <w:left w:val="single" w:sz="8" w:space="0" w:color="auto"/>
              <w:bottom w:val="single" w:sz="4" w:space="0" w:color="000000"/>
              <w:right w:val="single" w:sz="4" w:space="0" w:color="auto"/>
            </w:tcBorders>
            <w:shd w:val="clear" w:color="auto" w:fill="auto"/>
            <w:noWrap/>
            <w:textDirection w:val="btLr"/>
            <w:vAlign w:val="center"/>
            <w:hideMark/>
          </w:tcPr>
          <w:p w:rsidR="009C2F08" w:rsidRPr="006A084F" w:rsidRDefault="009C2F08" w:rsidP="006A084F">
            <w:pPr>
              <w:spacing w:line="276" w:lineRule="auto"/>
              <w:jc w:val="center"/>
              <w:rPr>
                <w:rFonts w:eastAsia="Times New Roman" w:cs="Arial"/>
                <w:b/>
                <w:bCs/>
                <w:lang w:eastAsia="en-GB"/>
              </w:rPr>
            </w:pPr>
            <w:bookmarkStart w:id="52" w:name="_Toc379921474"/>
            <w:r w:rsidRPr="006A084F">
              <w:rPr>
                <w:rFonts w:eastAsia="Times New Roman" w:cs="Arial"/>
                <w:b/>
                <w:bCs/>
                <w:lang w:eastAsia="en-GB"/>
              </w:rPr>
              <w:t>Impact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High/ Critical</w:t>
            </w:r>
          </w:p>
        </w:tc>
        <w:tc>
          <w:tcPr>
            <w:tcW w:w="0" w:type="auto"/>
            <w:tcBorders>
              <w:top w:val="single" w:sz="4" w:space="0" w:color="auto"/>
              <w:left w:val="nil"/>
              <w:bottom w:val="single" w:sz="4" w:space="0" w:color="auto"/>
              <w:right w:val="nil"/>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3</w:t>
            </w:r>
          </w:p>
        </w:tc>
        <w:tc>
          <w:tcPr>
            <w:tcW w:w="0" w:type="auto"/>
            <w:tcBorders>
              <w:top w:val="single" w:sz="8" w:space="0" w:color="auto"/>
              <w:left w:val="single" w:sz="8" w:space="0" w:color="auto"/>
              <w:bottom w:val="single" w:sz="4" w:space="0" w:color="auto"/>
              <w:right w:val="single" w:sz="4" w:space="0" w:color="auto"/>
            </w:tcBorders>
            <w:shd w:val="clear" w:color="000000" w:fill="FF99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3</w:t>
            </w:r>
          </w:p>
        </w:tc>
        <w:tc>
          <w:tcPr>
            <w:tcW w:w="0" w:type="auto"/>
            <w:tcBorders>
              <w:top w:val="single" w:sz="8" w:space="0" w:color="auto"/>
              <w:left w:val="nil"/>
              <w:bottom w:val="single" w:sz="4" w:space="0" w:color="auto"/>
              <w:right w:val="single" w:sz="4" w:space="0" w:color="auto"/>
            </w:tcBorders>
            <w:shd w:val="clear" w:color="000000" w:fill="FF00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6</w:t>
            </w:r>
          </w:p>
        </w:tc>
        <w:tc>
          <w:tcPr>
            <w:tcW w:w="0" w:type="auto"/>
            <w:tcBorders>
              <w:top w:val="single" w:sz="8" w:space="0" w:color="auto"/>
              <w:left w:val="nil"/>
              <w:bottom w:val="single" w:sz="4" w:space="0" w:color="auto"/>
              <w:right w:val="single" w:sz="8" w:space="0" w:color="auto"/>
            </w:tcBorders>
            <w:shd w:val="clear" w:color="000000" w:fill="FF00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9</w:t>
            </w:r>
          </w:p>
        </w:tc>
      </w:tr>
      <w:tr w:rsidR="009C2F08" w:rsidRPr="006A084F" w:rsidTr="009C2F08">
        <w:trPr>
          <w:trHeight w:val="525"/>
        </w:trPr>
        <w:tc>
          <w:tcPr>
            <w:tcW w:w="0" w:type="auto"/>
            <w:vMerge/>
            <w:tcBorders>
              <w:top w:val="single" w:sz="4" w:space="0" w:color="auto"/>
              <w:left w:val="single" w:sz="8"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Medium/ Serious</w:t>
            </w:r>
          </w:p>
        </w:tc>
        <w:tc>
          <w:tcPr>
            <w:tcW w:w="0" w:type="auto"/>
            <w:tcBorders>
              <w:top w:val="nil"/>
              <w:left w:val="nil"/>
              <w:bottom w:val="single" w:sz="4" w:space="0" w:color="auto"/>
              <w:right w:val="nil"/>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2</w:t>
            </w:r>
          </w:p>
        </w:tc>
        <w:tc>
          <w:tcPr>
            <w:tcW w:w="0" w:type="auto"/>
            <w:tcBorders>
              <w:top w:val="nil"/>
              <w:left w:val="single" w:sz="8" w:space="0" w:color="auto"/>
              <w:bottom w:val="single" w:sz="4" w:space="0" w:color="auto"/>
              <w:right w:val="single" w:sz="4" w:space="0" w:color="auto"/>
            </w:tcBorders>
            <w:shd w:val="clear" w:color="000000" w:fill="FF99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2</w:t>
            </w:r>
          </w:p>
        </w:tc>
        <w:tc>
          <w:tcPr>
            <w:tcW w:w="0" w:type="auto"/>
            <w:tcBorders>
              <w:top w:val="nil"/>
              <w:left w:val="nil"/>
              <w:bottom w:val="single" w:sz="4" w:space="0" w:color="auto"/>
              <w:right w:val="single" w:sz="4" w:space="0" w:color="auto"/>
            </w:tcBorders>
            <w:shd w:val="clear" w:color="000000" w:fill="FF99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4</w:t>
            </w:r>
          </w:p>
        </w:tc>
        <w:tc>
          <w:tcPr>
            <w:tcW w:w="0" w:type="auto"/>
            <w:tcBorders>
              <w:top w:val="nil"/>
              <w:left w:val="nil"/>
              <w:bottom w:val="single" w:sz="4" w:space="0" w:color="auto"/>
              <w:right w:val="single" w:sz="8" w:space="0" w:color="auto"/>
            </w:tcBorders>
            <w:shd w:val="clear" w:color="000000" w:fill="FF00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6</w:t>
            </w:r>
          </w:p>
        </w:tc>
      </w:tr>
      <w:tr w:rsidR="009C2F08" w:rsidRPr="006A084F" w:rsidTr="009C2F08">
        <w:trPr>
          <w:trHeight w:val="525"/>
        </w:trPr>
        <w:tc>
          <w:tcPr>
            <w:tcW w:w="0" w:type="auto"/>
            <w:vMerge/>
            <w:tcBorders>
              <w:top w:val="single" w:sz="4" w:space="0" w:color="auto"/>
              <w:left w:val="single" w:sz="8"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Low/ Marginal</w:t>
            </w:r>
          </w:p>
        </w:tc>
        <w:tc>
          <w:tcPr>
            <w:tcW w:w="0" w:type="auto"/>
            <w:tcBorders>
              <w:top w:val="nil"/>
              <w:left w:val="nil"/>
              <w:bottom w:val="single" w:sz="4" w:space="0" w:color="auto"/>
              <w:right w:val="nil"/>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1</w:t>
            </w:r>
          </w:p>
        </w:tc>
        <w:tc>
          <w:tcPr>
            <w:tcW w:w="0" w:type="auto"/>
            <w:tcBorders>
              <w:top w:val="nil"/>
              <w:left w:val="single" w:sz="8" w:space="0" w:color="auto"/>
              <w:bottom w:val="single" w:sz="8" w:space="0" w:color="auto"/>
              <w:right w:val="single" w:sz="4" w:space="0" w:color="auto"/>
            </w:tcBorders>
            <w:shd w:val="clear" w:color="000000" w:fill="00FF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1</w:t>
            </w:r>
          </w:p>
        </w:tc>
        <w:tc>
          <w:tcPr>
            <w:tcW w:w="0" w:type="auto"/>
            <w:tcBorders>
              <w:top w:val="nil"/>
              <w:left w:val="nil"/>
              <w:bottom w:val="single" w:sz="8" w:space="0" w:color="auto"/>
              <w:right w:val="single" w:sz="4" w:space="0" w:color="auto"/>
            </w:tcBorders>
            <w:shd w:val="clear" w:color="000000" w:fill="00FF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2</w:t>
            </w:r>
          </w:p>
        </w:tc>
        <w:tc>
          <w:tcPr>
            <w:tcW w:w="0" w:type="auto"/>
            <w:tcBorders>
              <w:top w:val="nil"/>
              <w:left w:val="nil"/>
              <w:bottom w:val="single" w:sz="8" w:space="0" w:color="auto"/>
              <w:right w:val="single" w:sz="8" w:space="0" w:color="auto"/>
            </w:tcBorders>
            <w:shd w:val="clear" w:color="000000" w:fill="FF9900"/>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3</w:t>
            </w:r>
          </w:p>
        </w:tc>
      </w:tr>
      <w:tr w:rsidR="009C2F08" w:rsidRPr="006A084F" w:rsidTr="009C2F08">
        <w:trPr>
          <w:trHeight w:val="546"/>
        </w:trPr>
        <w:tc>
          <w:tcPr>
            <w:tcW w:w="0" w:type="auto"/>
            <w:tcBorders>
              <w:top w:val="nil"/>
              <w:left w:val="nil"/>
              <w:bottom w:val="nil"/>
              <w:right w:val="nil"/>
            </w:tcBorders>
            <w:shd w:val="clear" w:color="auto" w:fill="auto"/>
            <w:noWrap/>
            <w:vAlign w:val="bottom"/>
            <w:hideMark/>
          </w:tcPr>
          <w:p w:rsidR="009C2F08" w:rsidRPr="006A084F" w:rsidRDefault="009C2F08" w:rsidP="006A084F">
            <w:pPr>
              <w:spacing w:line="276" w:lineRule="auto"/>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3</w:t>
            </w:r>
          </w:p>
        </w:tc>
      </w:tr>
      <w:tr w:rsidR="009C2F08" w:rsidRPr="006A084F" w:rsidTr="009C2F08">
        <w:trPr>
          <w:trHeight w:val="1065"/>
        </w:trPr>
        <w:tc>
          <w:tcPr>
            <w:tcW w:w="0" w:type="auto"/>
            <w:tcBorders>
              <w:top w:val="nil"/>
              <w:left w:val="nil"/>
              <w:bottom w:val="nil"/>
              <w:right w:val="nil"/>
            </w:tcBorders>
            <w:shd w:val="clear" w:color="auto" w:fill="auto"/>
            <w:noWrap/>
            <w:textDirection w:val="btLr"/>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vMerge w:val="restart"/>
            <w:tcBorders>
              <w:top w:val="nil"/>
              <w:left w:val="single" w:sz="4" w:space="0" w:color="auto"/>
              <w:bottom w:val="single" w:sz="4" w:space="0" w:color="000000"/>
              <w:right w:val="single" w:sz="4" w:space="0" w:color="auto"/>
            </w:tcBorders>
            <w:shd w:val="clear" w:color="auto" w:fill="auto"/>
            <w:noWrap/>
            <w:textDirection w:val="btLr"/>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Low/ Improbable</w:t>
            </w:r>
          </w:p>
        </w:tc>
        <w:tc>
          <w:tcPr>
            <w:tcW w:w="0" w:type="auto"/>
            <w:vMerge w:val="restart"/>
            <w:tcBorders>
              <w:top w:val="nil"/>
              <w:left w:val="single" w:sz="4" w:space="0" w:color="auto"/>
              <w:bottom w:val="single" w:sz="4" w:space="0" w:color="000000"/>
              <w:right w:val="single" w:sz="4" w:space="0" w:color="auto"/>
            </w:tcBorders>
            <w:shd w:val="clear" w:color="auto" w:fill="auto"/>
            <w:noWrap/>
            <w:textDirection w:val="btLr"/>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Medium/ Could happen</w:t>
            </w:r>
          </w:p>
        </w:tc>
        <w:tc>
          <w:tcPr>
            <w:tcW w:w="0" w:type="auto"/>
            <w:vMerge w:val="restart"/>
            <w:tcBorders>
              <w:top w:val="nil"/>
              <w:left w:val="single" w:sz="4" w:space="0" w:color="auto"/>
              <w:bottom w:val="single" w:sz="4" w:space="0" w:color="000000"/>
              <w:right w:val="single" w:sz="4" w:space="0" w:color="auto"/>
            </w:tcBorders>
            <w:shd w:val="clear" w:color="auto" w:fill="auto"/>
            <w:textDirection w:val="btLr"/>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High/ Probable</w:t>
            </w:r>
          </w:p>
        </w:tc>
      </w:tr>
      <w:tr w:rsidR="009C2F08" w:rsidRPr="006A084F" w:rsidTr="009C2F08">
        <w:trPr>
          <w:trHeight w:val="450"/>
        </w:trPr>
        <w:tc>
          <w:tcPr>
            <w:tcW w:w="0" w:type="auto"/>
            <w:tcBorders>
              <w:top w:val="nil"/>
              <w:left w:val="nil"/>
              <w:bottom w:val="nil"/>
              <w:right w:val="nil"/>
            </w:tcBorders>
            <w:shd w:val="clear" w:color="auto" w:fill="auto"/>
            <w:noWrap/>
            <w:vAlign w:val="bottom"/>
            <w:hideMark/>
          </w:tcPr>
          <w:p w:rsidR="009C2F08" w:rsidRPr="006A084F" w:rsidRDefault="009C2F08" w:rsidP="006A084F">
            <w:pPr>
              <w:spacing w:line="276" w:lineRule="auto"/>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r>
      <w:tr w:rsidR="009C2F08" w:rsidRPr="006A084F" w:rsidTr="009C2F08">
        <w:trPr>
          <w:trHeight w:val="540"/>
        </w:trPr>
        <w:tc>
          <w:tcPr>
            <w:tcW w:w="0" w:type="auto"/>
            <w:tcBorders>
              <w:top w:val="nil"/>
              <w:left w:val="nil"/>
              <w:bottom w:val="nil"/>
              <w:right w:val="nil"/>
            </w:tcBorders>
            <w:shd w:val="clear" w:color="auto" w:fill="auto"/>
            <w:noWrap/>
            <w:vAlign w:val="bottom"/>
            <w:hideMark/>
          </w:tcPr>
          <w:p w:rsidR="009C2F08" w:rsidRPr="006A084F" w:rsidRDefault="009C2F08" w:rsidP="006A084F">
            <w:pPr>
              <w:spacing w:line="276" w:lineRule="auto"/>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r>
      <w:tr w:rsidR="009C2F08" w:rsidRPr="006A084F" w:rsidTr="009C2F08">
        <w:trPr>
          <w:trHeight w:val="892"/>
        </w:trPr>
        <w:tc>
          <w:tcPr>
            <w:tcW w:w="0" w:type="auto"/>
            <w:tcBorders>
              <w:top w:val="nil"/>
              <w:left w:val="nil"/>
              <w:bottom w:val="nil"/>
              <w:right w:val="nil"/>
            </w:tcBorders>
            <w:shd w:val="clear" w:color="auto" w:fill="auto"/>
            <w:noWrap/>
            <w:vAlign w:val="bottom"/>
            <w:hideMark/>
          </w:tcPr>
          <w:p w:rsidR="009C2F08" w:rsidRPr="006A084F" w:rsidRDefault="009C2F08" w:rsidP="006A084F">
            <w:pPr>
              <w:spacing w:line="276" w:lineRule="auto"/>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c>
          <w:tcPr>
            <w:tcW w:w="0" w:type="auto"/>
            <w:vMerge/>
            <w:tcBorders>
              <w:top w:val="nil"/>
              <w:left w:val="single" w:sz="4" w:space="0" w:color="auto"/>
              <w:bottom w:val="single" w:sz="4" w:space="0" w:color="000000"/>
              <w:right w:val="single" w:sz="4" w:space="0" w:color="auto"/>
            </w:tcBorders>
            <w:vAlign w:val="center"/>
            <w:hideMark/>
          </w:tcPr>
          <w:p w:rsidR="009C2F08" w:rsidRPr="006A084F" w:rsidRDefault="009C2F08" w:rsidP="006A084F">
            <w:pPr>
              <w:spacing w:line="276" w:lineRule="auto"/>
              <w:rPr>
                <w:rFonts w:eastAsia="Times New Roman" w:cs="Arial"/>
                <w:b/>
                <w:bCs/>
                <w:lang w:eastAsia="en-GB"/>
              </w:rPr>
            </w:pPr>
          </w:p>
        </w:tc>
      </w:tr>
      <w:tr w:rsidR="009C2F08" w:rsidRPr="006A084F" w:rsidTr="009C2F08">
        <w:trPr>
          <w:trHeight w:val="660"/>
        </w:trPr>
        <w:tc>
          <w:tcPr>
            <w:tcW w:w="0" w:type="auto"/>
            <w:tcBorders>
              <w:top w:val="nil"/>
              <w:left w:val="nil"/>
              <w:bottom w:val="nil"/>
              <w:right w:val="nil"/>
            </w:tcBorders>
            <w:shd w:val="clear" w:color="auto" w:fill="auto"/>
            <w:noWrap/>
            <w:vAlign w:val="bottom"/>
            <w:hideMark/>
          </w:tcPr>
          <w:p w:rsidR="009C2F08" w:rsidRPr="006A084F" w:rsidRDefault="009C2F08" w:rsidP="006A084F">
            <w:pPr>
              <w:spacing w:line="276" w:lineRule="auto"/>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tcBorders>
              <w:top w:val="nil"/>
              <w:left w:val="nil"/>
              <w:bottom w:val="nil"/>
              <w:right w:val="nil"/>
            </w:tcBorders>
            <w:shd w:val="clear" w:color="auto" w:fill="auto"/>
            <w:noWrap/>
            <w:vAlign w:val="center"/>
            <w:hideMark/>
          </w:tcPr>
          <w:p w:rsidR="009C2F08" w:rsidRPr="006A084F" w:rsidRDefault="009C2F08" w:rsidP="006A084F">
            <w:pPr>
              <w:spacing w:line="276" w:lineRule="auto"/>
              <w:jc w:val="center"/>
              <w:rPr>
                <w:rFonts w:eastAsia="Times New Roman" w:cs="Arial"/>
                <w:lang w:eastAsia="en-GB"/>
              </w:rPr>
            </w:pPr>
          </w:p>
        </w:tc>
        <w:tc>
          <w:tcPr>
            <w:tcW w:w="0" w:type="auto"/>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9C2F08" w:rsidRPr="006A084F" w:rsidRDefault="009C2F08" w:rsidP="006A084F">
            <w:pPr>
              <w:spacing w:line="276" w:lineRule="auto"/>
              <w:jc w:val="center"/>
              <w:rPr>
                <w:rFonts w:eastAsia="Times New Roman" w:cs="Arial"/>
                <w:b/>
                <w:bCs/>
                <w:lang w:eastAsia="en-GB"/>
              </w:rPr>
            </w:pPr>
            <w:r w:rsidRPr="006A084F">
              <w:rPr>
                <w:rFonts w:eastAsia="Times New Roman" w:cs="Arial"/>
                <w:b/>
                <w:bCs/>
                <w:lang w:eastAsia="en-GB"/>
              </w:rPr>
              <w:t>Probability</w:t>
            </w:r>
          </w:p>
        </w:tc>
      </w:tr>
    </w:tbl>
    <w:p w:rsidR="009C2F08" w:rsidRPr="006A084F" w:rsidRDefault="009C2F08" w:rsidP="006A084F">
      <w:pPr>
        <w:pStyle w:val="Heading3"/>
        <w:spacing w:line="276" w:lineRule="auto"/>
      </w:pPr>
      <w:r w:rsidRPr="006A084F">
        <w:t>Risk Scores</w:t>
      </w:r>
      <w:bookmarkEnd w:id="52"/>
    </w:p>
    <w:p w:rsidR="009C2F08" w:rsidRPr="006A084F" w:rsidRDefault="009C2F08" w:rsidP="006A084F">
      <w:pPr>
        <w:spacing w:line="276" w:lineRule="auto"/>
        <w:rPr>
          <w:rFonts w:eastAsia="Times New Roman"/>
          <w:b/>
        </w:rPr>
      </w:pPr>
    </w:p>
    <w:p w:rsidR="009C2F08" w:rsidRPr="006A084F" w:rsidRDefault="009C2F08" w:rsidP="006A084F">
      <w:pPr>
        <w:spacing w:line="276" w:lineRule="auto"/>
        <w:ind w:left="1440"/>
        <w:rPr>
          <w:rFonts w:eastAsia="Times New Roman"/>
          <w:b/>
        </w:rPr>
      </w:pPr>
    </w:p>
    <w:p w:rsidR="009C2F08" w:rsidRPr="006A084F" w:rsidRDefault="009C2F08" w:rsidP="006A084F">
      <w:pPr>
        <w:spacing w:line="276" w:lineRule="auto"/>
        <w:ind w:left="720"/>
        <w:rPr>
          <w:rFonts w:eastAsia="Times New Roman"/>
        </w:rPr>
      </w:pPr>
    </w:p>
    <w:p w:rsidR="009C2F08" w:rsidRPr="006A084F" w:rsidRDefault="009C2F08"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5102EB" w:rsidRPr="006A084F" w:rsidRDefault="005102EB" w:rsidP="006A084F">
      <w:pPr>
        <w:spacing w:line="276" w:lineRule="auto"/>
        <w:rPr>
          <w:rFonts w:eastAsia="Times New Roman"/>
        </w:rPr>
      </w:pPr>
    </w:p>
    <w:p w:rsidR="009C2F08" w:rsidRPr="006A084F" w:rsidRDefault="009C2F08" w:rsidP="006A084F">
      <w:pPr>
        <w:pStyle w:val="Heading3"/>
        <w:spacing w:line="276" w:lineRule="auto"/>
      </w:pPr>
      <w:r w:rsidRPr="006A084F">
        <w:t>Risk Category &amp; Action</w:t>
      </w:r>
    </w:p>
    <w:p w:rsidR="005102EB" w:rsidRPr="006A084F" w:rsidRDefault="005102EB" w:rsidP="006A084F">
      <w:pPr>
        <w:spacing w:line="276" w:lineRule="auto"/>
        <w:ind w:left="720"/>
        <w:rPr>
          <w:rFonts w:eastAsia="Times New Roman"/>
        </w:rPr>
      </w:pPr>
    </w:p>
    <w:tbl>
      <w:tblPr>
        <w:tblW w:w="7387" w:type="dxa"/>
        <w:tblInd w:w="8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2"/>
        <w:gridCol w:w="6945"/>
      </w:tblGrid>
      <w:tr w:rsidR="009C2F08" w:rsidRPr="006A084F" w:rsidTr="009C2F08">
        <w:trPr>
          <w:trHeight w:val="270"/>
        </w:trPr>
        <w:tc>
          <w:tcPr>
            <w:tcW w:w="442" w:type="dxa"/>
            <w:shd w:val="clear" w:color="000000" w:fill="FF0000"/>
            <w:noWrap/>
            <w:vAlign w:val="center"/>
            <w:hideMark/>
          </w:tcPr>
          <w:p w:rsidR="009C2F08" w:rsidRPr="006A084F" w:rsidRDefault="009C2F08" w:rsidP="006A084F">
            <w:pPr>
              <w:spacing w:line="276" w:lineRule="auto"/>
              <w:jc w:val="center"/>
              <w:rPr>
                <w:rFonts w:eastAsia="Times New Roman" w:cs="Arial"/>
                <w:bCs/>
                <w:lang w:eastAsia="en-GB"/>
              </w:rPr>
            </w:pPr>
            <w:r w:rsidRPr="006A084F">
              <w:rPr>
                <w:rFonts w:eastAsia="Times New Roman" w:cs="Arial"/>
                <w:bCs/>
                <w:lang w:eastAsia="en-GB"/>
              </w:rPr>
              <w:t> </w:t>
            </w:r>
          </w:p>
        </w:tc>
        <w:tc>
          <w:tcPr>
            <w:tcW w:w="6945" w:type="dxa"/>
            <w:shd w:val="clear" w:color="auto" w:fill="auto"/>
            <w:noWrap/>
            <w:vAlign w:val="center"/>
            <w:hideMark/>
          </w:tcPr>
          <w:p w:rsidR="009C2F08" w:rsidRPr="006A084F" w:rsidRDefault="009C2F08" w:rsidP="006A084F">
            <w:pPr>
              <w:spacing w:line="276" w:lineRule="auto"/>
              <w:ind w:right="1051" w:hanging="108"/>
              <w:rPr>
                <w:rFonts w:eastAsia="Times New Roman" w:cs="Arial"/>
                <w:bCs/>
                <w:lang w:eastAsia="en-GB"/>
              </w:rPr>
            </w:pPr>
            <w:r w:rsidRPr="006A084F">
              <w:rPr>
                <w:rFonts w:eastAsia="Times New Roman" w:cs="Arial"/>
                <w:bCs/>
                <w:lang w:eastAsia="en-GB"/>
              </w:rPr>
              <w:t xml:space="preserve">  Key/ Critical Risks - closely monitor, manage &amp; develop fallback plans</w:t>
            </w:r>
          </w:p>
        </w:tc>
      </w:tr>
      <w:tr w:rsidR="009C2F08" w:rsidRPr="006A084F" w:rsidTr="009C2F08">
        <w:trPr>
          <w:trHeight w:val="493"/>
        </w:trPr>
        <w:tc>
          <w:tcPr>
            <w:tcW w:w="442" w:type="dxa"/>
            <w:shd w:val="clear" w:color="000000" w:fill="FF9900"/>
            <w:noWrap/>
            <w:vAlign w:val="center"/>
            <w:hideMark/>
          </w:tcPr>
          <w:p w:rsidR="009C2F08" w:rsidRPr="006A084F" w:rsidRDefault="009C2F08" w:rsidP="006A084F">
            <w:pPr>
              <w:spacing w:line="276" w:lineRule="auto"/>
              <w:jc w:val="center"/>
              <w:rPr>
                <w:rFonts w:eastAsia="Times New Roman" w:cs="Arial"/>
                <w:bCs/>
                <w:lang w:eastAsia="en-GB"/>
              </w:rPr>
            </w:pPr>
            <w:r w:rsidRPr="006A084F">
              <w:rPr>
                <w:rFonts w:eastAsia="Times New Roman" w:cs="Arial"/>
                <w:bCs/>
                <w:lang w:eastAsia="en-GB"/>
              </w:rPr>
              <w:t> </w:t>
            </w:r>
          </w:p>
        </w:tc>
        <w:tc>
          <w:tcPr>
            <w:tcW w:w="6945" w:type="dxa"/>
            <w:shd w:val="clear" w:color="auto" w:fill="auto"/>
            <w:noWrap/>
            <w:vAlign w:val="center"/>
            <w:hideMark/>
          </w:tcPr>
          <w:p w:rsidR="009C2F08" w:rsidRPr="006A084F" w:rsidRDefault="009C2F08" w:rsidP="006A084F">
            <w:pPr>
              <w:spacing w:line="276" w:lineRule="auto"/>
              <w:ind w:hanging="108"/>
              <w:rPr>
                <w:rFonts w:eastAsia="Times New Roman" w:cs="Arial"/>
                <w:bCs/>
                <w:lang w:eastAsia="en-GB"/>
              </w:rPr>
            </w:pPr>
            <w:r w:rsidRPr="006A084F">
              <w:rPr>
                <w:rFonts w:eastAsia="Times New Roman" w:cs="Arial"/>
                <w:bCs/>
                <w:lang w:eastAsia="en-GB"/>
              </w:rPr>
              <w:t xml:space="preserve">  Intermediate Risks - monitor and manage to mitigate/ include specific risk allowances in   cost estimate/ programme</w:t>
            </w:r>
          </w:p>
        </w:tc>
      </w:tr>
      <w:tr w:rsidR="009C2F08" w:rsidRPr="006A084F" w:rsidTr="009C2F08">
        <w:trPr>
          <w:trHeight w:val="270"/>
        </w:trPr>
        <w:tc>
          <w:tcPr>
            <w:tcW w:w="442" w:type="dxa"/>
            <w:shd w:val="clear" w:color="000000" w:fill="00FF00"/>
            <w:noWrap/>
            <w:vAlign w:val="center"/>
            <w:hideMark/>
          </w:tcPr>
          <w:p w:rsidR="009C2F08" w:rsidRPr="006A084F" w:rsidRDefault="009C2F08" w:rsidP="006A084F">
            <w:pPr>
              <w:spacing w:line="276" w:lineRule="auto"/>
              <w:jc w:val="center"/>
              <w:rPr>
                <w:rFonts w:eastAsia="Times New Roman" w:cs="Arial"/>
                <w:bCs/>
                <w:lang w:eastAsia="en-GB"/>
              </w:rPr>
            </w:pPr>
            <w:r w:rsidRPr="006A084F">
              <w:rPr>
                <w:rFonts w:eastAsia="Times New Roman" w:cs="Arial"/>
                <w:bCs/>
                <w:lang w:eastAsia="en-GB"/>
              </w:rPr>
              <w:t> </w:t>
            </w:r>
          </w:p>
        </w:tc>
        <w:tc>
          <w:tcPr>
            <w:tcW w:w="6945" w:type="dxa"/>
            <w:shd w:val="clear" w:color="auto" w:fill="auto"/>
            <w:noWrap/>
            <w:vAlign w:val="center"/>
            <w:hideMark/>
          </w:tcPr>
          <w:p w:rsidR="009C2F08" w:rsidRPr="006A084F" w:rsidRDefault="009C2F08" w:rsidP="006A084F">
            <w:pPr>
              <w:spacing w:line="276" w:lineRule="auto"/>
              <w:ind w:hanging="108"/>
              <w:rPr>
                <w:rFonts w:eastAsia="Times New Roman" w:cs="Arial"/>
                <w:bCs/>
                <w:lang w:eastAsia="en-GB"/>
              </w:rPr>
            </w:pPr>
            <w:r w:rsidRPr="006A084F">
              <w:rPr>
                <w:rFonts w:eastAsia="Times New Roman" w:cs="Arial"/>
                <w:bCs/>
                <w:lang w:eastAsia="en-GB"/>
              </w:rPr>
              <w:t xml:space="preserve">  Minor Risks - general allowance in base cost estimate &amp; programme</w:t>
            </w:r>
          </w:p>
        </w:tc>
      </w:tr>
    </w:tbl>
    <w:p w:rsidR="009C2F08" w:rsidRPr="006A084F" w:rsidRDefault="009C2F08" w:rsidP="006A084F">
      <w:pPr>
        <w:spacing w:line="276" w:lineRule="auto"/>
        <w:ind w:left="720"/>
        <w:rPr>
          <w:rFonts w:eastAsia="Times New Roman"/>
        </w:rPr>
      </w:pPr>
    </w:p>
    <w:p w:rsidR="009C2F08" w:rsidRPr="006A084F" w:rsidRDefault="009C2F08" w:rsidP="006A084F">
      <w:pPr>
        <w:spacing w:line="276" w:lineRule="auto"/>
      </w:pPr>
      <w:r w:rsidRPr="006A084F">
        <w:t>[33]</w:t>
      </w:r>
    </w:p>
    <w:bookmarkEnd w:id="51"/>
    <w:p w:rsidR="009C2F08" w:rsidRPr="006A084F" w:rsidRDefault="009C2F08" w:rsidP="006A084F">
      <w:pPr>
        <w:spacing w:line="276" w:lineRule="auto"/>
        <w:rPr>
          <w:rFonts w:eastAsia="Times New Roman" w:cs="Times New Roman"/>
          <w:lang w:eastAsia="en-GB"/>
        </w:rPr>
      </w:pPr>
    </w:p>
    <w:p w:rsidR="009C2F08" w:rsidRPr="006A084F" w:rsidRDefault="009C2F08" w:rsidP="006A084F">
      <w:pPr>
        <w:spacing w:line="276" w:lineRule="auto"/>
        <w:rPr>
          <w:rFonts w:eastAsia="Times New Roman" w:cs="Times New Roman"/>
          <w:lang w:eastAsia="en-GB"/>
        </w:rPr>
      </w:pPr>
    </w:p>
    <w:p w:rsidR="009C2F08" w:rsidRPr="006A084F" w:rsidRDefault="009C2F08" w:rsidP="006A084F">
      <w:pPr>
        <w:spacing w:line="276" w:lineRule="auto"/>
        <w:rPr>
          <w:rFonts w:eastAsia="Times New Roman"/>
          <w:lang w:eastAsia="en-GB"/>
        </w:rPr>
      </w:pPr>
      <w:r w:rsidRPr="006A084F">
        <w:br w:type="page"/>
      </w:r>
    </w:p>
    <w:p w:rsidR="009C2F08" w:rsidRPr="006A084F" w:rsidRDefault="009C2F08" w:rsidP="006A084F">
      <w:pPr>
        <w:pStyle w:val="Heading2"/>
        <w:spacing w:line="276" w:lineRule="auto"/>
        <w:rPr>
          <w:sz w:val="24"/>
          <w:szCs w:val="24"/>
        </w:rPr>
      </w:pPr>
      <w:bookmarkStart w:id="53" w:name="_Toc378201243"/>
      <w:bookmarkStart w:id="54" w:name="_Toc379921461"/>
      <w:bookmarkStart w:id="55" w:name="_Toc388878468"/>
      <w:bookmarkStart w:id="56" w:name="_Toc388899796"/>
      <w:r w:rsidRPr="006A084F">
        <w:rPr>
          <w:sz w:val="24"/>
          <w:szCs w:val="24"/>
        </w:rPr>
        <w:lastRenderedPageBreak/>
        <w:t>Appendix 4 - Communication Plan</w:t>
      </w:r>
      <w:bookmarkEnd w:id="53"/>
      <w:bookmarkEnd w:id="54"/>
      <w:bookmarkEnd w:id="55"/>
      <w:bookmarkEnd w:id="56"/>
    </w:p>
    <w:p w:rsidR="009C2F08" w:rsidRPr="006A084F" w:rsidRDefault="009C2F08" w:rsidP="006A084F">
      <w:pPr>
        <w:spacing w:line="276" w:lineRule="auto"/>
      </w:pP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t xml:space="preserve">It was decided that Email  is to be used as the method of communication between </w:t>
      </w:r>
      <w:r w:rsidRPr="006A084F">
        <w:rPr>
          <w:rFonts w:eastAsia="Times New Roman"/>
          <w:lang w:eastAsia="en-GB"/>
        </w:rPr>
        <w:t>team members (All email correspondence  to be saved)</w:t>
      </w: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rPr>
          <w:rFonts w:eastAsia="Times New Roman"/>
          <w:lang w:eastAsia="en-GB"/>
        </w:rPr>
        <w:t>All project documentation is to be stored in the shared folder MISP in Dropbox.</w:t>
      </w: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rPr>
          <w:rFonts w:eastAsia="Times New Roman"/>
          <w:lang w:eastAsia="en-GB"/>
        </w:rPr>
        <w:t>Weekly project progress meetings will be held throughout the project for project team.</w:t>
      </w: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rPr>
          <w:rFonts w:eastAsia="Times New Roman"/>
          <w:lang w:eastAsia="en-GB"/>
        </w:rPr>
        <w:t>Progress reports will be provided to Project Board members following weekly project team meetings.</w:t>
      </w: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rPr>
          <w:rFonts w:eastAsia="Times New Roman"/>
          <w:lang w:eastAsia="en-GB"/>
        </w:rPr>
        <w:t>Monthly highlight reports will be provided to Project Board members</w:t>
      </w:r>
    </w:p>
    <w:p w:rsidR="009C2F08" w:rsidRPr="006A084F" w:rsidRDefault="009C2F08" w:rsidP="006A084F">
      <w:pPr>
        <w:numPr>
          <w:ilvl w:val="0"/>
          <w:numId w:val="27"/>
        </w:numPr>
        <w:overflowPunct w:val="0"/>
        <w:spacing w:line="276" w:lineRule="auto"/>
        <w:ind w:left="1080"/>
        <w:textAlignment w:val="baseline"/>
        <w:rPr>
          <w:rFonts w:eastAsia="Times New Roman"/>
          <w:lang w:eastAsia="en-GB"/>
        </w:rPr>
      </w:pPr>
      <w:r w:rsidRPr="006A084F">
        <w:rPr>
          <w:rFonts w:eastAsia="Times New Roman"/>
          <w:lang w:eastAsia="en-GB"/>
        </w:rPr>
        <w:t xml:space="preserve">The Project manager will meet with the Project Board members at least once a month  </w:t>
      </w:r>
    </w:p>
    <w:p w:rsidR="009C2F08" w:rsidRPr="006A084F" w:rsidRDefault="009C2F08" w:rsidP="006A084F">
      <w:pPr>
        <w:pStyle w:val="NoSpacing"/>
        <w:spacing w:line="276" w:lineRule="auto"/>
        <w:ind w:left="1571"/>
        <w:rPr>
          <w:rFonts w:asciiTheme="majorHAnsi" w:hAnsiTheme="majorHAnsi"/>
        </w:rPr>
      </w:pPr>
    </w:p>
    <w:p w:rsidR="009C2F08" w:rsidRPr="006A084F" w:rsidRDefault="009C2F08" w:rsidP="006A084F">
      <w:pPr>
        <w:spacing w:line="276" w:lineRule="auto"/>
        <w:rPr>
          <w:rFonts w:eastAsia="Times New Roman"/>
          <w:lang w:eastAsia="en-GB"/>
        </w:rPr>
      </w:pPr>
      <w:r w:rsidRPr="006A084F">
        <w:t>[33]</w:t>
      </w:r>
      <w:r w:rsidRPr="006A084F">
        <w:br w:type="page"/>
      </w:r>
    </w:p>
    <w:p w:rsidR="009C2F08" w:rsidRPr="006A084F" w:rsidRDefault="009C2F08" w:rsidP="006A084F">
      <w:pPr>
        <w:pStyle w:val="Heading2"/>
        <w:spacing w:line="276" w:lineRule="auto"/>
        <w:rPr>
          <w:sz w:val="24"/>
          <w:szCs w:val="24"/>
        </w:rPr>
      </w:pPr>
      <w:bookmarkStart w:id="57" w:name="_Toc378201230"/>
      <w:bookmarkStart w:id="58" w:name="_Toc379921423"/>
      <w:bookmarkStart w:id="59" w:name="_Toc388878469"/>
      <w:bookmarkStart w:id="60" w:name="_Toc388899797"/>
      <w:r w:rsidRPr="006A084F">
        <w:rPr>
          <w:sz w:val="24"/>
          <w:szCs w:val="24"/>
        </w:rPr>
        <w:lastRenderedPageBreak/>
        <w:t>Appendix 5 - Project Tolerance</w:t>
      </w:r>
      <w:bookmarkEnd w:id="57"/>
      <w:bookmarkEnd w:id="58"/>
      <w:bookmarkEnd w:id="59"/>
      <w:bookmarkEnd w:id="60"/>
    </w:p>
    <w:p w:rsidR="005102EB" w:rsidRPr="006A084F" w:rsidRDefault="005102EB" w:rsidP="006A084F">
      <w:pPr>
        <w:spacing w:line="276" w:lineRule="auto"/>
      </w:pPr>
    </w:p>
    <w:p w:rsidR="009C2F08" w:rsidRPr="006A084F" w:rsidRDefault="009C2F08" w:rsidP="006A084F">
      <w:pPr>
        <w:pStyle w:val="western"/>
        <w:spacing w:before="0" w:beforeAutospacing="0" w:line="276" w:lineRule="auto"/>
        <w:jc w:val="both"/>
        <w:rPr>
          <w:rFonts w:asciiTheme="majorHAnsi" w:hAnsiTheme="majorHAnsi"/>
        </w:rPr>
      </w:pPr>
      <w:r w:rsidRPr="006A084F">
        <w:rPr>
          <w:rFonts w:asciiTheme="majorHAnsi" w:hAnsiTheme="majorHAnsi" w:cs="Times New Roman"/>
          <w:color w:val="000000"/>
        </w:rPr>
        <w:t xml:space="preserve">The project board and project manager will agree on each stage's level of tolerance in performances. </w:t>
      </w:r>
      <w:r w:rsidR="009466A0">
        <w:rPr>
          <w:rFonts w:asciiTheme="majorHAnsi" w:hAnsiTheme="majorHAnsi" w:cs="Times New Roman"/>
          <w:color w:val="000000"/>
        </w:rPr>
        <w:t xml:space="preserve">The </w:t>
      </w:r>
      <w:r w:rsidRPr="006A084F">
        <w:rPr>
          <w:rFonts w:asciiTheme="majorHAnsi" w:hAnsiTheme="majorHAnsi" w:cs="Times New Roman"/>
          <w:color w:val="000000"/>
        </w:rPr>
        <w:t xml:space="preserve">Project manager will closely monitor each stage and make sure the tolerance levels are not exceeded. However, in </w:t>
      </w:r>
      <w:r w:rsidR="009466A0">
        <w:rPr>
          <w:rFonts w:asciiTheme="majorHAnsi" w:hAnsiTheme="majorHAnsi" w:cs="Times New Roman"/>
          <w:color w:val="000000"/>
        </w:rPr>
        <w:t xml:space="preserve">the event </w:t>
      </w:r>
      <w:r w:rsidRPr="006A084F">
        <w:rPr>
          <w:rFonts w:asciiTheme="majorHAnsi" w:hAnsiTheme="majorHAnsi" w:cs="Times New Roman"/>
          <w:color w:val="000000"/>
        </w:rPr>
        <w:t xml:space="preserve">that any tolerance will be exceeded, </w:t>
      </w:r>
      <w:r w:rsidR="009466A0">
        <w:rPr>
          <w:rFonts w:asciiTheme="majorHAnsi" w:hAnsiTheme="majorHAnsi" w:cs="Times New Roman"/>
          <w:color w:val="000000"/>
        </w:rPr>
        <w:t xml:space="preserve">the </w:t>
      </w:r>
      <w:r w:rsidRPr="006A084F">
        <w:rPr>
          <w:rFonts w:asciiTheme="majorHAnsi" w:hAnsiTheme="majorHAnsi" w:cs="Times New Roman"/>
          <w:color w:val="000000"/>
        </w:rPr>
        <w:t xml:space="preserve">project board </w:t>
      </w:r>
      <w:r w:rsidR="009466A0">
        <w:rPr>
          <w:rFonts w:asciiTheme="majorHAnsi" w:hAnsiTheme="majorHAnsi" w:cs="Times New Roman"/>
          <w:color w:val="000000"/>
        </w:rPr>
        <w:t xml:space="preserve">will be informed and </w:t>
      </w:r>
      <w:r w:rsidRPr="006A084F">
        <w:rPr>
          <w:rFonts w:asciiTheme="majorHAnsi" w:hAnsiTheme="majorHAnsi" w:cs="Times New Roman"/>
          <w:color w:val="000000"/>
        </w:rPr>
        <w:t>appropriate exception plan</w:t>
      </w:r>
      <w:r w:rsidR="009466A0">
        <w:rPr>
          <w:rFonts w:asciiTheme="majorHAnsi" w:hAnsiTheme="majorHAnsi" w:cs="Times New Roman"/>
          <w:color w:val="000000"/>
        </w:rPr>
        <w:t xml:space="preserve"> submitted</w:t>
      </w:r>
      <w:r w:rsidRPr="006A084F">
        <w:rPr>
          <w:rFonts w:asciiTheme="majorHAnsi" w:hAnsiTheme="majorHAnsi" w:cs="Times New Roman"/>
          <w:color w:val="000000"/>
        </w:rPr>
        <w:t xml:space="preserve">. </w:t>
      </w:r>
    </w:p>
    <w:p w:rsidR="009C2F08" w:rsidRPr="006A084F" w:rsidRDefault="009C2F08" w:rsidP="006A084F">
      <w:pPr>
        <w:pStyle w:val="western"/>
        <w:spacing w:line="276" w:lineRule="auto"/>
        <w:jc w:val="both"/>
        <w:rPr>
          <w:rFonts w:asciiTheme="majorHAnsi" w:hAnsiTheme="majorHAnsi"/>
          <w:color w:val="auto"/>
        </w:rPr>
      </w:pPr>
      <w:r w:rsidRPr="006A084F">
        <w:rPr>
          <w:rFonts w:asciiTheme="majorHAnsi" w:hAnsiTheme="majorHAnsi"/>
          <w:color w:val="auto"/>
        </w:rPr>
        <w:t xml:space="preserve">The project tolerances include costs, time-scale and scheduling and resources for the proposed system, and they are agreed with the project sponsor as part of the project board. </w:t>
      </w:r>
    </w:p>
    <w:p w:rsidR="009C2F08" w:rsidRPr="006A084F" w:rsidRDefault="009C2F08" w:rsidP="006A084F">
      <w:pPr>
        <w:pStyle w:val="western"/>
        <w:spacing w:line="276" w:lineRule="auto"/>
        <w:jc w:val="both"/>
        <w:rPr>
          <w:rFonts w:asciiTheme="majorHAnsi" w:hAnsiTheme="majorHAnsi"/>
          <w:color w:val="auto"/>
        </w:rPr>
      </w:pPr>
      <w:r w:rsidRPr="006A084F">
        <w:rPr>
          <w:rFonts w:asciiTheme="majorHAnsi" w:hAnsiTheme="majorHAnsi"/>
          <w:color w:val="auto"/>
        </w:rPr>
        <w:t xml:space="preserve">On project level the tolerance is set to be +/- 15%, and +/- 2 weeks schedule. Each management stage will have a standard tolerance of +/- 10% and +/- 1 week’s schedule. </w:t>
      </w:r>
    </w:p>
    <w:p w:rsidR="009C2F08" w:rsidRPr="006A084F" w:rsidRDefault="009C2F08" w:rsidP="006A084F">
      <w:pPr>
        <w:spacing w:line="276" w:lineRule="auto"/>
      </w:pPr>
    </w:p>
    <w:p w:rsidR="009C2F08" w:rsidRPr="006A084F" w:rsidRDefault="009C2F08" w:rsidP="006A084F">
      <w:pPr>
        <w:spacing w:line="276" w:lineRule="auto"/>
        <w:rPr>
          <w:rFonts w:eastAsia="Times New Roman"/>
          <w:lang w:eastAsia="en-GB"/>
        </w:rPr>
      </w:pPr>
      <w:r w:rsidRPr="006A084F">
        <w:t>[33]</w:t>
      </w:r>
    </w:p>
    <w:p w:rsidR="009C2F08" w:rsidRPr="006A084F" w:rsidRDefault="009C2F08" w:rsidP="006A084F">
      <w:pPr>
        <w:pStyle w:val="Heading1"/>
        <w:numPr>
          <w:ilvl w:val="0"/>
          <w:numId w:val="0"/>
        </w:numPr>
        <w:spacing w:line="276" w:lineRule="auto"/>
        <w:ind w:left="720"/>
        <w:rPr>
          <w:sz w:val="24"/>
          <w:szCs w:val="24"/>
        </w:rPr>
      </w:pPr>
    </w:p>
    <w:p w:rsidR="004C664A" w:rsidRPr="006A084F" w:rsidRDefault="004C664A" w:rsidP="006A084F">
      <w:pPr>
        <w:spacing w:line="276" w:lineRule="auto"/>
      </w:pPr>
    </w:p>
    <w:p w:rsidR="004C664A" w:rsidRPr="006A084F" w:rsidRDefault="004C664A" w:rsidP="006A084F">
      <w:pPr>
        <w:spacing w:line="276" w:lineRule="auto"/>
      </w:pPr>
    </w:p>
    <w:p w:rsidR="004C664A" w:rsidRPr="006A084F" w:rsidRDefault="004C664A" w:rsidP="006A084F">
      <w:pPr>
        <w:spacing w:line="276" w:lineRule="auto"/>
        <w:rPr>
          <w:rFonts w:cs="CMR9"/>
        </w:rPr>
      </w:pPr>
    </w:p>
    <w:sectPr w:rsidR="004C664A" w:rsidRPr="006A084F" w:rsidSect="00510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NewRomanPSMT">
    <w:altName w:val="MS Gothic"/>
    <w:panose1 w:val="00000000000000000000"/>
    <w:charset w:val="00"/>
    <w:family w:val="swiss"/>
    <w:notTrueType/>
    <w:pitch w:val="default"/>
    <w:sig w:usb0="00000003" w:usb1="08070000" w:usb2="00000010" w:usb3="00000000" w:csb0="00020001" w:csb1="00000000"/>
  </w:font>
  <w:font w:name="TimesNewRoman">
    <w:panose1 w:val="00000000000000000000"/>
    <w:charset w:val="00"/>
    <w:family w:val="roman"/>
    <w:notTrueType/>
    <w:pitch w:val="default"/>
    <w:sig w:usb0="00000003" w:usb1="00000000" w:usb2="00000000" w:usb3="00000000" w:csb0="00000001" w:csb1="00000000"/>
  </w:font>
  <w:font w:name="TimesNewRomanPS-ItalicMT">
    <w:panose1 w:val="00000000000000000000"/>
    <w:charset w:val="00"/>
    <w:family w:val="swiss"/>
    <w:notTrueType/>
    <w:pitch w:val="default"/>
    <w:sig w:usb0="00000003" w:usb1="00000000" w:usb2="00000000" w:usb3="00000000" w:csb0="00000001" w:csb1="00000000"/>
  </w:font>
  <w:font w:name="CMR9">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TimesNewRoman,Bold">
    <w:panose1 w:val="00000000000000000000"/>
    <w:charset w:val="00"/>
    <w:family w:val="roman"/>
    <w:notTrueType/>
    <w:pitch w:val="default"/>
    <w:sig w:usb0="00000003" w:usb1="00000000" w:usb2="00000000" w:usb3="00000000" w:csb0="00000001" w:csb1="00000000"/>
  </w:font>
  <w:font w:name="Arial,Bold">
    <w:panose1 w:val="00000000000000000000"/>
    <w:charset w:val="00"/>
    <w:family w:val="swiss"/>
    <w:notTrueType/>
    <w:pitch w:val="default"/>
    <w:sig w:usb0="00000003" w:usb1="00000000" w:usb2="00000000" w:usb3="00000000" w:csb0="00000001" w:csb1="00000000"/>
  </w:font>
  <w:font w:name="Cambria-Bold">
    <w:panose1 w:val="00000000000000000000"/>
    <w:charset w:val="00"/>
    <w:family w:val="roman"/>
    <w:notTrueType/>
    <w:pitch w:val="default"/>
    <w:sig w:usb0="00000003" w:usb1="00000000" w:usb2="00000000" w:usb3="00000000" w:csb0="00000001" w:csb1="00000000"/>
  </w:font>
  <w:font w:name="Perpetua-Bold">
    <w:panose1 w:val="00000000000000000000"/>
    <w:charset w:val="00"/>
    <w:family w:val="roman"/>
    <w:notTrueType/>
    <w:pitch w:val="default"/>
    <w:sig w:usb0="00000003" w:usb1="00000000" w:usb2="00000000" w:usb3="00000000" w:csb0="00000001" w:csb1="00000000"/>
  </w:font>
  <w:font w:name="Helvetica-Bold">
    <w:panose1 w:val="00000000000000000000"/>
    <w:charset w:val="00"/>
    <w:family w:val="auto"/>
    <w:notTrueType/>
    <w:pitch w:val="default"/>
    <w:sig w:usb0="00000003" w:usb1="00000000" w:usb2="00000000" w:usb3="00000000" w:csb0="00000001" w:csb1="00000000"/>
  </w:font>
  <w:font w:name="Batang-WinCharSetFFFF-H2">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Garamond0100296">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C0A98"/>
    <w:multiLevelType w:val="singleLevel"/>
    <w:tmpl w:val="5C48C7A6"/>
    <w:lvl w:ilvl="0">
      <w:start w:val="1"/>
      <w:numFmt w:val="bullet"/>
      <w:pStyle w:val="listbulletround1"/>
      <w:lvlText w:val="l"/>
      <w:lvlJc w:val="left"/>
      <w:pPr>
        <w:tabs>
          <w:tab w:val="num" w:pos="1440"/>
        </w:tabs>
        <w:ind w:left="1440" w:hanging="720"/>
      </w:pPr>
      <w:rPr>
        <w:rFonts w:ascii="Wingdings" w:hAnsi="Wingdings" w:hint="default"/>
      </w:rPr>
    </w:lvl>
  </w:abstractNum>
  <w:abstractNum w:abstractNumId="1">
    <w:nsid w:val="01E726C7"/>
    <w:multiLevelType w:val="hybridMultilevel"/>
    <w:tmpl w:val="5A62F2C0"/>
    <w:lvl w:ilvl="0" w:tplc="08090003">
      <w:start w:val="1"/>
      <w:numFmt w:val="bullet"/>
      <w:lvlText w:val="o"/>
      <w:lvlJc w:val="left"/>
      <w:pPr>
        <w:ind w:left="720" w:hanging="360"/>
      </w:pPr>
      <w:rPr>
        <w:rFonts w:ascii="Courier New" w:hAnsi="Courier New" w:cs="Courier New"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AC4231"/>
    <w:multiLevelType w:val="hybridMultilevel"/>
    <w:tmpl w:val="449C682C"/>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587386D"/>
    <w:multiLevelType w:val="hybridMultilevel"/>
    <w:tmpl w:val="C47C7984"/>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nsid w:val="07433340"/>
    <w:multiLevelType w:val="hybridMultilevel"/>
    <w:tmpl w:val="AB427EDE"/>
    <w:lvl w:ilvl="0" w:tplc="6C323C46">
      <w:numFmt w:val="bullet"/>
      <w:lvlText w:val="•"/>
      <w:lvlJc w:val="left"/>
      <w:pPr>
        <w:ind w:left="2160" w:hanging="360"/>
      </w:pPr>
      <w:rPr>
        <w:rFonts w:ascii="Times New Roman" w:eastAsia="Times New Roman" w:hAnsi="Times New Roman" w:cs="Times New Roman" w:hint="default"/>
        <w:color w:val="auto"/>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nsid w:val="08E02651"/>
    <w:multiLevelType w:val="hybridMultilevel"/>
    <w:tmpl w:val="77C8C214"/>
    <w:lvl w:ilvl="0" w:tplc="6C323C46">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CC109A4"/>
    <w:multiLevelType w:val="hybridMultilevel"/>
    <w:tmpl w:val="6E6A40CE"/>
    <w:lvl w:ilvl="0" w:tplc="6C323C46">
      <w:numFmt w:val="bullet"/>
      <w:lvlText w:val="•"/>
      <w:lvlJc w:val="left"/>
      <w:pPr>
        <w:ind w:left="1440" w:hanging="360"/>
      </w:pPr>
      <w:rPr>
        <w:rFonts w:ascii="Times New Roman" w:eastAsia="Times New Roman" w:hAnsi="Times New Roman" w:cs="Times New Roman"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10C04976"/>
    <w:multiLevelType w:val="hybridMultilevel"/>
    <w:tmpl w:val="FB4E8C7A"/>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19A6C43"/>
    <w:multiLevelType w:val="hybridMultilevel"/>
    <w:tmpl w:val="DA9408E8"/>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208662D"/>
    <w:multiLevelType w:val="hybridMultilevel"/>
    <w:tmpl w:val="1FB02938"/>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A66B85"/>
    <w:multiLevelType w:val="hybridMultilevel"/>
    <w:tmpl w:val="25242A02"/>
    <w:lvl w:ilvl="0" w:tplc="08090003">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CCC0100"/>
    <w:multiLevelType w:val="hybridMultilevel"/>
    <w:tmpl w:val="FC666AB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1F581C7F"/>
    <w:multiLevelType w:val="hybridMultilevel"/>
    <w:tmpl w:val="FA1EFADC"/>
    <w:lvl w:ilvl="0" w:tplc="6C323C46">
      <w:numFmt w:val="bullet"/>
      <w:lvlText w:val="•"/>
      <w:lvlJc w:val="left"/>
      <w:pPr>
        <w:ind w:left="1440" w:hanging="360"/>
      </w:pPr>
      <w:rPr>
        <w:rFonts w:ascii="Times New Roman" w:eastAsia="Times New Roman" w:hAnsi="Times New Roman" w:cs="Times New Roman"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202508B"/>
    <w:multiLevelType w:val="hybridMultilevel"/>
    <w:tmpl w:val="2974CA28"/>
    <w:lvl w:ilvl="0" w:tplc="D8B8A6C4">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4E464F3"/>
    <w:multiLevelType w:val="hybridMultilevel"/>
    <w:tmpl w:val="17F69D8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289D495E"/>
    <w:multiLevelType w:val="hybridMultilevel"/>
    <w:tmpl w:val="ADD446D6"/>
    <w:lvl w:ilvl="0" w:tplc="08090003">
      <w:start w:val="1"/>
      <w:numFmt w:val="bullet"/>
      <w:lvlText w:val="o"/>
      <w:lvlJc w:val="left"/>
      <w:pPr>
        <w:ind w:left="1080" w:hanging="360"/>
      </w:pPr>
      <w:rPr>
        <w:rFonts w:ascii="Courier New" w:hAnsi="Courier New" w:cs="Courier New"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2D816546"/>
    <w:multiLevelType w:val="hybridMultilevel"/>
    <w:tmpl w:val="0C1E26F8"/>
    <w:lvl w:ilvl="0" w:tplc="08090003">
      <w:start w:val="1"/>
      <w:numFmt w:val="bullet"/>
      <w:lvlText w:val="o"/>
      <w:lvlJc w:val="left"/>
      <w:pPr>
        <w:ind w:left="1080" w:hanging="360"/>
      </w:pPr>
      <w:rPr>
        <w:rFonts w:ascii="Courier New" w:hAnsi="Courier New" w:cs="Courier New"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2D8F72AB"/>
    <w:multiLevelType w:val="hybridMultilevel"/>
    <w:tmpl w:val="E3968A0C"/>
    <w:lvl w:ilvl="0" w:tplc="6C323C46">
      <w:numFmt w:val="bullet"/>
      <w:lvlText w:val="•"/>
      <w:lvlJc w:val="left"/>
      <w:pPr>
        <w:ind w:left="720" w:hanging="360"/>
      </w:pPr>
      <w:rPr>
        <w:rFonts w:ascii="Times New Roman" w:eastAsia="Times New Roman" w:hAnsi="Times New Roman" w:cs="Times New Roman"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2326532"/>
    <w:multiLevelType w:val="hybridMultilevel"/>
    <w:tmpl w:val="115C5270"/>
    <w:lvl w:ilvl="0" w:tplc="6C323C46">
      <w:numFmt w:val="bullet"/>
      <w:lvlText w:val="•"/>
      <w:lvlJc w:val="left"/>
      <w:pPr>
        <w:ind w:left="2160" w:hanging="360"/>
      </w:pPr>
      <w:rPr>
        <w:rFonts w:ascii="Times New Roman" w:eastAsia="Times New Roman" w:hAnsi="Times New Roman" w:cs="Times New Roman" w:hint="default"/>
        <w:color w:val="auto"/>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nsid w:val="337B3081"/>
    <w:multiLevelType w:val="hybridMultilevel"/>
    <w:tmpl w:val="751C1CFC"/>
    <w:lvl w:ilvl="0" w:tplc="08090003">
      <w:start w:val="1"/>
      <w:numFmt w:val="bullet"/>
      <w:lvlText w:val="o"/>
      <w:lvlJc w:val="left"/>
      <w:pPr>
        <w:ind w:left="1440" w:hanging="360"/>
      </w:pPr>
      <w:rPr>
        <w:rFonts w:ascii="Courier New" w:hAnsi="Courier New" w:cs="Courier New"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358444A2"/>
    <w:multiLevelType w:val="hybridMultilevel"/>
    <w:tmpl w:val="66BA4DC0"/>
    <w:lvl w:ilvl="0" w:tplc="6C323C46">
      <w:numFmt w:val="bullet"/>
      <w:lvlText w:val="•"/>
      <w:lvlJc w:val="left"/>
      <w:pPr>
        <w:ind w:left="2160" w:hanging="360"/>
      </w:pPr>
      <w:rPr>
        <w:rFonts w:ascii="Times New Roman" w:eastAsia="Times New Roman" w:hAnsi="Times New Roman" w:cs="Times New Roman" w:hint="default"/>
        <w:color w:val="auto"/>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nsid w:val="3D03570C"/>
    <w:multiLevelType w:val="hybridMultilevel"/>
    <w:tmpl w:val="656C6D68"/>
    <w:lvl w:ilvl="0" w:tplc="71BEFCA8">
      <w:start w:val="1"/>
      <w:numFmt w:val="bullet"/>
      <w:lvlText w:val=""/>
      <w:lvlJc w:val="left"/>
      <w:pPr>
        <w:tabs>
          <w:tab w:val="num" w:pos="720"/>
        </w:tabs>
        <w:ind w:left="720" w:hanging="360"/>
      </w:pPr>
      <w:rPr>
        <w:rFonts w:ascii="Webdings" w:hAnsi="Webdings" w:hint="default"/>
      </w:rPr>
    </w:lvl>
    <w:lvl w:ilvl="1" w:tplc="6C323C46">
      <w:numFmt w:val="bullet"/>
      <w:lvlText w:val="•"/>
      <w:lvlJc w:val="left"/>
      <w:pPr>
        <w:tabs>
          <w:tab w:val="num" w:pos="1440"/>
        </w:tabs>
        <w:ind w:left="1440" w:hanging="360"/>
      </w:pPr>
      <w:rPr>
        <w:rFonts w:ascii="Times New Roman" w:eastAsia="Times New Roman" w:hAnsi="Times New Roman" w:cs="Times New Roman" w:hint="default"/>
        <w:color w:val="auto"/>
      </w:rPr>
    </w:lvl>
    <w:lvl w:ilvl="2" w:tplc="6E70316E" w:tentative="1">
      <w:start w:val="1"/>
      <w:numFmt w:val="bullet"/>
      <w:lvlText w:val=""/>
      <w:lvlJc w:val="left"/>
      <w:pPr>
        <w:tabs>
          <w:tab w:val="num" w:pos="2160"/>
        </w:tabs>
        <w:ind w:left="2160" w:hanging="360"/>
      </w:pPr>
      <w:rPr>
        <w:rFonts w:ascii="Webdings" w:hAnsi="Webdings" w:hint="default"/>
      </w:rPr>
    </w:lvl>
    <w:lvl w:ilvl="3" w:tplc="B890E6F8" w:tentative="1">
      <w:start w:val="1"/>
      <w:numFmt w:val="bullet"/>
      <w:lvlText w:val=""/>
      <w:lvlJc w:val="left"/>
      <w:pPr>
        <w:tabs>
          <w:tab w:val="num" w:pos="2880"/>
        </w:tabs>
        <w:ind w:left="2880" w:hanging="360"/>
      </w:pPr>
      <w:rPr>
        <w:rFonts w:ascii="Webdings" w:hAnsi="Webdings" w:hint="default"/>
      </w:rPr>
    </w:lvl>
    <w:lvl w:ilvl="4" w:tplc="4420E184" w:tentative="1">
      <w:start w:val="1"/>
      <w:numFmt w:val="bullet"/>
      <w:lvlText w:val=""/>
      <w:lvlJc w:val="left"/>
      <w:pPr>
        <w:tabs>
          <w:tab w:val="num" w:pos="3600"/>
        </w:tabs>
        <w:ind w:left="3600" w:hanging="360"/>
      </w:pPr>
      <w:rPr>
        <w:rFonts w:ascii="Webdings" w:hAnsi="Webdings" w:hint="default"/>
      </w:rPr>
    </w:lvl>
    <w:lvl w:ilvl="5" w:tplc="307EC2BA" w:tentative="1">
      <w:start w:val="1"/>
      <w:numFmt w:val="bullet"/>
      <w:lvlText w:val=""/>
      <w:lvlJc w:val="left"/>
      <w:pPr>
        <w:tabs>
          <w:tab w:val="num" w:pos="4320"/>
        </w:tabs>
        <w:ind w:left="4320" w:hanging="360"/>
      </w:pPr>
      <w:rPr>
        <w:rFonts w:ascii="Webdings" w:hAnsi="Webdings" w:hint="default"/>
      </w:rPr>
    </w:lvl>
    <w:lvl w:ilvl="6" w:tplc="1626F28E" w:tentative="1">
      <w:start w:val="1"/>
      <w:numFmt w:val="bullet"/>
      <w:lvlText w:val=""/>
      <w:lvlJc w:val="left"/>
      <w:pPr>
        <w:tabs>
          <w:tab w:val="num" w:pos="5040"/>
        </w:tabs>
        <w:ind w:left="5040" w:hanging="360"/>
      </w:pPr>
      <w:rPr>
        <w:rFonts w:ascii="Webdings" w:hAnsi="Webdings" w:hint="default"/>
      </w:rPr>
    </w:lvl>
    <w:lvl w:ilvl="7" w:tplc="F920D324" w:tentative="1">
      <w:start w:val="1"/>
      <w:numFmt w:val="bullet"/>
      <w:lvlText w:val=""/>
      <w:lvlJc w:val="left"/>
      <w:pPr>
        <w:tabs>
          <w:tab w:val="num" w:pos="5760"/>
        </w:tabs>
        <w:ind w:left="5760" w:hanging="360"/>
      </w:pPr>
      <w:rPr>
        <w:rFonts w:ascii="Webdings" w:hAnsi="Webdings" w:hint="default"/>
      </w:rPr>
    </w:lvl>
    <w:lvl w:ilvl="8" w:tplc="A460A824" w:tentative="1">
      <w:start w:val="1"/>
      <w:numFmt w:val="bullet"/>
      <w:lvlText w:val=""/>
      <w:lvlJc w:val="left"/>
      <w:pPr>
        <w:tabs>
          <w:tab w:val="num" w:pos="6480"/>
        </w:tabs>
        <w:ind w:left="6480" w:hanging="360"/>
      </w:pPr>
      <w:rPr>
        <w:rFonts w:ascii="Webdings" w:hAnsi="Webdings" w:hint="default"/>
      </w:rPr>
    </w:lvl>
  </w:abstractNum>
  <w:abstractNum w:abstractNumId="22">
    <w:nsid w:val="3D1342A4"/>
    <w:multiLevelType w:val="hybridMultilevel"/>
    <w:tmpl w:val="1F1861C6"/>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nsid w:val="3D4D74A5"/>
    <w:multiLevelType w:val="hybridMultilevel"/>
    <w:tmpl w:val="49CA44C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nsid w:val="45D1341E"/>
    <w:multiLevelType w:val="hybridMultilevel"/>
    <w:tmpl w:val="20744B12"/>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4E711CCF"/>
    <w:multiLevelType w:val="hybridMultilevel"/>
    <w:tmpl w:val="F1B428E2"/>
    <w:lvl w:ilvl="0" w:tplc="6C323C46">
      <w:numFmt w:val="bullet"/>
      <w:lvlText w:val="•"/>
      <w:lvlJc w:val="left"/>
      <w:pPr>
        <w:ind w:left="2160" w:hanging="360"/>
      </w:pPr>
      <w:rPr>
        <w:rFonts w:ascii="Times New Roman" w:eastAsia="Times New Roman" w:hAnsi="Times New Roman" w:cs="Times New Roman" w:hint="default"/>
        <w:color w:val="auto"/>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nsid w:val="4F373989"/>
    <w:multiLevelType w:val="hybridMultilevel"/>
    <w:tmpl w:val="EDEE6A1C"/>
    <w:lvl w:ilvl="0" w:tplc="F17E3570">
      <w:numFmt w:val="bullet"/>
      <w:lvlText w:val="•"/>
      <w:lvlJc w:val="left"/>
      <w:pPr>
        <w:tabs>
          <w:tab w:val="num" w:pos="720"/>
        </w:tabs>
        <w:ind w:left="720" w:hanging="360"/>
      </w:pPr>
      <w:rPr>
        <w:rFonts w:ascii="Times New Roman" w:eastAsia="Times New Roman" w:hAnsi="Times New Roman" w:cs="Times New Roman" w:hint="default"/>
        <w:color w:val="auto"/>
      </w:rPr>
    </w:lvl>
    <w:lvl w:ilvl="1" w:tplc="08090003">
      <w:start w:val="1"/>
      <w:numFmt w:val="bullet"/>
      <w:lvlText w:val=""/>
      <w:lvlJc w:val="left"/>
      <w:pPr>
        <w:tabs>
          <w:tab w:val="num" w:pos="1440"/>
        </w:tabs>
        <w:ind w:left="1440" w:hanging="360"/>
      </w:pPr>
      <w:rPr>
        <w:rFonts w:ascii="Webdings" w:hAnsi="Webdings" w:hint="default"/>
      </w:rPr>
    </w:lvl>
    <w:lvl w:ilvl="2" w:tplc="08090005" w:tentative="1">
      <w:start w:val="1"/>
      <w:numFmt w:val="bullet"/>
      <w:lvlText w:val=""/>
      <w:lvlJc w:val="left"/>
      <w:pPr>
        <w:tabs>
          <w:tab w:val="num" w:pos="2160"/>
        </w:tabs>
        <w:ind w:left="2160" w:hanging="360"/>
      </w:pPr>
      <w:rPr>
        <w:rFonts w:ascii="Webdings" w:hAnsi="Webdings" w:hint="default"/>
      </w:rPr>
    </w:lvl>
    <w:lvl w:ilvl="3" w:tplc="08090001" w:tentative="1">
      <w:start w:val="1"/>
      <w:numFmt w:val="bullet"/>
      <w:lvlText w:val=""/>
      <w:lvlJc w:val="left"/>
      <w:pPr>
        <w:tabs>
          <w:tab w:val="num" w:pos="2880"/>
        </w:tabs>
        <w:ind w:left="2880" w:hanging="360"/>
      </w:pPr>
      <w:rPr>
        <w:rFonts w:ascii="Webdings" w:hAnsi="Webdings" w:hint="default"/>
      </w:rPr>
    </w:lvl>
    <w:lvl w:ilvl="4" w:tplc="08090003" w:tentative="1">
      <w:start w:val="1"/>
      <w:numFmt w:val="bullet"/>
      <w:lvlText w:val=""/>
      <w:lvlJc w:val="left"/>
      <w:pPr>
        <w:tabs>
          <w:tab w:val="num" w:pos="3600"/>
        </w:tabs>
        <w:ind w:left="3600" w:hanging="360"/>
      </w:pPr>
      <w:rPr>
        <w:rFonts w:ascii="Webdings" w:hAnsi="Webdings" w:hint="default"/>
      </w:rPr>
    </w:lvl>
    <w:lvl w:ilvl="5" w:tplc="08090005" w:tentative="1">
      <w:start w:val="1"/>
      <w:numFmt w:val="bullet"/>
      <w:lvlText w:val=""/>
      <w:lvlJc w:val="left"/>
      <w:pPr>
        <w:tabs>
          <w:tab w:val="num" w:pos="4320"/>
        </w:tabs>
        <w:ind w:left="4320" w:hanging="360"/>
      </w:pPr>
      <w:rPr>
        <w:rFonts w:ascii="Webdings" w:hAnsi="Webdings" w:hint="default"/>
      </w:rPr>
    </w:lvl>
    <w:lvl w:ilvl="6" w:tplc="08090001" w:tentative="1">
      <w:start w:val="1"/>
      <w:numFmt w:val="bullet"/>
      <w:lvlText w:val=""/>
      <w:lvlJc w:val="left"/>
      <w:pPr>
        <w:tabs>
          <w:tab w:val="num" w:pos="5040"/>
        </w:tabs>
        <w:ind w:left="5040" w:hanging="360"/>
      </w:pPr>
      <w:rPr>
        <w:rFonts w:ascii="Webdings" w:hAnsi="Webdings" w:hint="default"/>
      </w:rPr>
    </w:lvl>
    <w:lvl w:ilvl="7" w:tplc="08090003" w:tentative="1">
      <w:start w:val="1"/>
      <w:numFmt w:val="bullet"/>
      <w:lvlText w:val=""/>
      <w:lvlJc w:val="left"/>
      <w:pPr>
        <w:tabs>
          <w:tab w:val="num" w:pos="5760"/>
        </w:tabs>
        <w:ind w:left="5760" w:hanging="360"/>
      </w:pPr>
      <w:rPr>
        <w:rFonts w:ascii="Webdings" w:hAnsi="Webdings" w:hint="default"/>
      </w:rPr>
    </w:lvl>
    <w:lvl w:ilvl="8" w:tplc="08090005" w:tentative="1">
      <w:start w:val="1"/>
      <w:numFmt w:val="bullet"/>
      <w:lvlText w:val=""/>
      <w:lvlJc w:val="left"/>
      <w:pPr>
        <w:tabs>
          <w:tab w:val="num" w:pos="6480"/>
        </w:tabs>
        <w:ind w:left="6480" w:hanging="360"/>
      </w:pPr>
      <w:rPr>
        <w:rFonts w:ascii="Webdings" w:hAnsi="Webdings" w:hint="default"/>
      </w:rPr>
    </w:lvl>
  </w:abstractNum>
  <w:abstractNum w:abstractNumId="27">
    <w:nsid w:val="537568B6"/>
    <w:multiLevelType w:val="hybridMultilevel"/>
    <w:tmpl w:val="AF7A77BC"/>
    <w:lvl w:ilvl="0" w:tplc="08090005">
      <w:numFmt w:val="bullet"/>
      <w:lvlText w:val="•"/>
      <w:lvlJc w:val="left"/>
      <w:pPr>
        <w:ind w:left="720" w:hanging="360"/>
      </w:pPr>
      <w:rPr>
        <w:rFonts w:ascii="Times New Roman" w:eastAsia="Times New Roman" w:hAnsi="Times New Roman" w:cs="Times New Roman"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nsid w:val="57040EA3"/>
    <w:multiLevelType w:val="hybridMultilevel"/>
    <w:tmpl w:val="6CE4FBF2"/>
    <w:lvl w:ilvl="0" w:tplc="FFFFFFFF">
      <w:numFmt w:val="bullet"/>
      <w:lvlText w:val="•"/>
      <w:lvlJc w:val="left"/>
      <w:pPr>
        <w:ind w:left="1440" w:hanging="360"/>
      </w:pPr>
      <w:rPr>
        <w:rFonts w:ascii="Times New Roman" w:eastAsia="Times New Roman" w:hAnsi="Times New Roman" w:cs="Times New Roman" w:hint="default"/>
        <w:color w:val="auto"/>
      </w:rPr>
    </w:lvl>
    <w:lvl w:ilvl="1" w:tplc="08090003" w:tentative="1">
      <w:start w:val="1"/>
      <w:numFmt w:val="bullet"/>
      <w:lvlText w:val="o"/>
      <w:lvlJc w:val="left"/>
      <w:pPr>
        <w:ind w:left="1728" w:hanging="360"/>
      </w:pPr>
      <w:rPr>
        <w:rFonts w:ascii="Courier New" w:hAnsi="Courier New" w:cs="Courier New" w:hint="default"/>
      </w:rPr>
    </w:lvl>
    <w:lvl w:ilvl="2" w:tplc="FFFFFFFF" w:tentative="1">
      <w:start w:val="1"/>
      <w:numFmt w:val="bullet"/>
      <w:lvlText w:val=""/>
      <w:lvlJc w:val="left"/>
      <w:pPr>
        <w:ind w:left="2448" w:hanging="360"/>
      </w:pPr>
      <w:rPr>
        <w:rFonts w:ascii="Wingdings" w:hAnsi="Wingdings" w:hint="default"/>
      </w:rPr>
    </w:lvl>
    <w:lvl w:ilvl="3" w:tplc="FFFFFFFF" w:tentative="1">
      <w:start w:val="1"/>
      <w:numFmt w:val="bullet"/>
      <w:lvlText w:val=""/>
      <w:lvlJc w:val="left"/>
      <w:pPr>
        <w:ind w:left="3168" w:hanging="360"/>
      </w:pPr>
      <w:rPr>
        <w:rFonts w:ascii="Symbol" w:hAnsi="Symbol" w:hint="default"/>
      </w:rPr>
    </w:lvl>
    <w:lvl w:ilvl="4" w:tplc="FFFFFFFF" w:tentative="1">
      <w:start w:val="1"/>
      <w:numFmt w:val="bullet"/>
      <w:lvlText w:val="o"/>
      <w:lvlJc w:val="left"/>
      <w:pPr>
        <w:ind w:left="3888" w:hanging="360"/>
      </w:pPr>
      <w:rPr>
        <w:rFonts w:ascii="Courier New" w:hAnsi="Courier New" w:cs="Courier New" w:hint="default"/>
      </w:rPr>
    </w:lvl>
    <w:lvl w:ilvl="5" w:tplc="FFFFFFFF" w:tentative="1">
      <w:start w:val="1"/>
      <w:numFmt w:val="bullet"/>
      <w:lvlText w:val=""/>
      <w:lvlJc w:val="left"/>
      <w:pPr>
        <w:ind w:left="4608" w:hanging="360"/>
      </w:pPr>
      <w:rPr>
        <w:rFonts w:ascii="Wingdings" w:hAnsi="Wingdings" w:hint="default"/>
      </w:rPr>
    </w:lvl>
    <w:lvl w:ilvl="6" w:tplc="FFFFFFFF" w:tentative="1">
      <w:start w:val="1"/>
      <w:numFmt w:val="bullet"/>
      <w:lvlText w:val=""/>
      <w:lvlJc w:val="left"/>
      <w:pPr>
        <w:ind w:left="5328" w:hanging="360"/>
      </w:pPr>
      <w:rPr>
        <w:rFonts w:ascii="Symbol" w:hAnsi="Symbol" w:hint="default"/>
      </w:rPr>
    </w:lvl>
    <w:lvl w:ilvl="7" w:tplc="FFFFFFFF" w:tentative="1">
      <w:start w:val="1"/>
      <w:numFmt w:val="bullet"/>
      <w:lvlText w:val="o"/>
      <w:lvlJc w:val="left"/>
      <w:pPr>
        <w:ind w:left="6048" w:hanging="360"/>
      </w:pPr>
      <w:rPr>
        <w:rFonts w:ascii="Courier New" w:hAnsi="Courier New" w:cs="Courier New" w:hint="default"/>
      </w:rPr>
    </w:lvl>
    <w:lvl w:ilvl="8" w:tplc="FFFFFFFF" w:tentative="1">
      <w:start w:val="1"/>
      <w:numFmt w:val="bullet"/>
      <w:lvlText w:val=""/>
      <w:lvlJc w:val="left"/>
      <w:pPr>
        <w:ind w:left="6768" w:hanging="360"/>
      </w:pPr>
      <w:rPr>
        <w:rFonts w:ascii="Wingdings" w:hAnsi="Wingdings" w:hint="default"/>
      </w:rPr>
    </w:lvl>
  </w:abstractNum>
  <w:abstractNum w:abstractNumId="29">
    <w:nsid w:val="58C13E89"/>
    <w:multiLevelType w:val="hybridMultilevel"/>
    <w:tmpl w:val="78443BF0"/>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nsid w:val="5FCB3191"/>
    <w:multiLevelType w:val="multilevel"/>
    <w:tmpl w:val="9408957A"/>
    <w:lvl w:ilvl="0">
      <w:start w:val="1"/>
      <w:numFmt w:val="bullet"/>
      <w:lvlText w:val="o"/>
      <w:lvlJc w:val="left"/>
      <w:pPr>
        <w:tabs>
          <w:tab w:val="num" w:pos="1440"/>
        </w:tabs>
        <w:ind w:left="1440" w:hanging="360"/>
      </w:pPr>
      <w:rPr>
        <w:rFonts w:ascii="Courier New" w:hAnsi="Courier New" w:cs="Courier New"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1">
    <w:nsid w:val="640C73D6"/>
    <w:multiLevelType w:val="hybridMultilevel"/>
    <w:tmpl w:val="352ADE62"/>
    <w:lvl w:ilvl="0" w:tplc="EDD4A186">
      <w:numFmt w:val="bullet"/>
      <w:lvlText w:val="•"/>
      <w:lvlJc w:val="left"/>
      <w:pPr>
        <w:ind w:left="1080" w:hanging="360"/>
      </w:pPr>
      <w:rPr>
        <w:rFonts w:ascii="Times New Roman" w:eastAsia="Times New Roman" w:hAnsi="Times New Roman" w:cs="Times New Roman" w:hint="default"/>
        <w:color w:val="auto"/>
      </w:rPr>
    </w:lvl>
    <w:lvl w:ilvl="1" w:tplc="444A17C6" w:tentative="1">
      <w:start w:val="1"/>
      <w:numFmt w:val="bullet"/>
      <w:lvlText w:val="o"/>
      <w:lvlJc w:val="left"/>
      <w:pPr>
        <w:ind w:left="1800" w:hanging="360"/>
      </w:pPr>
      <w:rPr>
        <w:rFonts w:ascii="Courier New" w:hAnsi="Courier New" w:cs="Courier New" w:hint="default"/>
      </w:rPr>
    </w:lvl>
    <w:lvl w:ilvl="2" w:tplc="5CB2B246" w:tentative="1">
      <w:start w:val="1"/>
      <w:numFmt w:val="bullet"/>
      <w:lvlText w:val=""/>
      <w:lvlJc w:val="left"/>
      <w:pPr>
        <w:ind w:left="2520" w:hanging="360"/>
      </w:pPr>
      <w:rPr>
        <w:rFonts w:ascii="Wingdings" w:hAnsi="Wingdings" w:hint="default"/>
      </w:rPr>
    </w:lvl>
    <w:lvl w:ilvl="3" w:tplc="B6EC22F6" w:tentative="1">
      <w:start w:val="1"/>
      <w:numFmt w:val="bullet"/>
      <w:lvlText w:val=""/>
      <w:lvlJc w:val="left"/>
      <w:pPr>
        <w:ind w:left="3240" w:hanging="360"/>
      </w:pPr>
      <w:rPr>
        <w:rFonts w:ascii="Symbol" w:hAnsi="Symbol" w:hint="default"/>
      </w:rPr>
    </w:lvl>
    <w:lvl w:ilvl="4" w:tplc="7F14C606" w:tentative="1">
      <w:start w:val="1"/>
      <w:numFmt w:val="bullet"/>
      <w:lvlText w:val="o"/>
      <w:lvlJc w:val="left"/>
      <w:pPr>
        <w:ind w:left="3960" w:hanging="360"/>
      </w:pPr>
      <w:rPr>
        <w:rFonts w:ascii="Courier New" w:hAnsi="Courier New" w:cs="Courier New" w:hint="default"/>
      </w:rPr>
    </w:lvl>
    <w:lvl w:ilvl="5" w:tplc="7D8CFF92" w:tentative="1">
      <w:start w:val="1"/>
      <w:numFmt w:val="bullet"/>
      <w:lvlText w:val=""/>
      <w:lvlJc w:val="left"/>
      <w:pPr>
        <w:ind w:left="4680" w:hanging="360"/>
      </w:pPr>
      <w:rPr>
        <w:rFonts w:ascii="Wingdings" w:hAnsi="Wingdings" w:hint="default"/>
      </w:rPr>
    </w:lvl>
    <w:lvl w:ilvl="6" w:tplc="2C9CD556" w:tentative="1">
      <w:start w:val="1"/>
      <w:numFmt w:val="bullet"/>
      <w:lvlText w:val=""/>
      <w:lvlJc w:val="left"/>
      <w:pPr>
        <w:ind w:left="5400" w:hanging="360"/>
      </w:pPr>
      <w:rPr>
        <w:rFonts w:ascii="Symbol" w:hAnsi="Symbol" w:hint="default"/>
      </w:rPr>
    </w:lvl>
    <w:lvl w:ilvl="7" w:tplc="CD605FD4" w:tentative="1">
      <w:start w:val="1"/>
      <w:numFmt w:val="bullet"/>
      <w:lvlText w:val="o"/>
      <w:lvlJc w:val="left"/>
      <w:pPr>
        <w:ind w:left="6120" w:hanging="360"/>
      </w:pPr>
      <w:rPr>
        <w:rFonts w:ascii="Courier New" w:hAnsi="Courier New" w:cs="Courier New" w:hint="default"/>
      </w:rPr>
    </w:lvl>
    <w:lvl w:ilvl="8" w:tplc="E6501F2E" w:tentative="1">
      <w:start w:val="1"/>
      <w:numFmt w:val="bullet"/>
      <w:lvlText w:val=""/>
      <w:lvlJc w:val="left"/>
      <w:pPr>
        <w:ind w:left="6840" w:hanging="360"/>
      </w:pPr>
      <w:rPr>
        <w:rFonts w:ascii="Wingdings" w:hAnsi="Wingdings" w:hint="default"/>
      </w:rPr>
    </w:lvl>
  </w:abstractNum>
  <w:abstractNum w:abstractNumId="32">
    <w:nsid w:val="6C9F5785"/>
    <w:multiLevelType w:val="hybridMultilevel"/>
    <w:tmpl w:val="C7B62FFA"/>
    <w:lvl w:ilvl="0" w:tplc="6C323C46">
      <w:numFmt w:val="bullet"/>
      <w:lvlText w:val="•"/>
      <w:lvlJc w:val="left"/>
      <w:pPr>
        <w:ind w:left="2160" w:hanging="360"/>
      </w:pPr>
      <w:rPr>
        <w:rFonts w:ascii="Times New Roman" w:eastAsia="Times New Roman" w:hAnsi="Times New Roman" w:cs="Times New Roman" w:hint="default"/>
        <w:color w:val="auto"/>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nsid w:val="6CB226D1"/>
    <w:multiLevelType w:val="hybridMultilevel"/>
    <w:tmpl w:val="98BCD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nsid w:val="70BB7A3A"/>
    <w:multiLevelType w:val="multilevel"/>
    <w:tmpl w:val="A81480C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72806359"/>
    <w:multiLevelType w:val="hybridMultilevel"/>
    <w:tmpl w:val="16DEA93E"/>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6">
    <w:nsid w:val="747208DF"/>
    <w:multiLevelType w:val="hybridMultilevel"/>
    <w:tmpl w:val="02CED1FE"/>
    <w:lvl w:ilvl="0" w:tplc="08090003">
      <w:numFmt w:val="bullet"/>
      <w:lvlText w:val="•"/>
      <w:lvlJc w:val="left"/>
      <w:pPr>
        <w:ind w:left="1440" w:hanging="360"/>
      </w:pPr>
      <w:rPr>
        <w:rFonts w:ascii="Times New Roman" w:eastAsia="Times New Roman" w:hAnsi="Times New Roman" w:cs="Times New Roman" w:hint="default"/>
        <w:color w:val="auto"/>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7">
    <w:nsid w:val="76086F59"/>
    <w:multiLevelType w:val="hybridMultilevel"/>
    <w:tmpl w:val="5B82E366"/>
    <w:lvl w:ilvl="0" w:tplc="0A5E1A22">
      <w:start w:val="1"/>
      <w:numFmt w:val="bullet"/>
      <w:lvlText w:val="o"/>
      <w:lvlJc w:val="left"/>
      <w:pPr>
        <w:ind w:left="720" w:hanging="360"/>
      </w:pPr>
      <w:rPr>
        <w:rFonts w:ascii="Courier New" w:hAnsi="Courier New" w:cs="Courier New" w:hint="default"/>
      </w:rPr>
    </w:lvl>
    <w:lvl w:ilvl="1" w:tplc="DDF0F58A">
      <w:start w:val="1"/>
      <w:numFmt w:val="bullet"/>
      <w:lvlText w:val="o"/>
      <w:lvlJc w:val="left"/>
      <w:pPr>
        <w:ind w:left="1440" w:hanging="360"/>
      </w:pPr>
      <w:rPr>
        <w:rFonts w:ascii="Courier New" w:hAnsi="Courier New" w:cs="Courier New" w:hint="default"/>
      </w:rPr>
    </w:lvl>
    <w:lvl w:ilvl="2" w:tplc="5F829256" w:tentative="1">
      <w:start w:val="1"/>
      <w:numFmt w:val="bullet"/>
      <w:lvlText w:val=""/>
      <w:lvlJc w:val="left"/>
      <w:pPr>
        <w:ind w:left="2160" w:hanging="360"/>
      </w:pPr>
      <w:rPr>
        <w:rFonts w:ascii="Wingdings" w:hAnsi="Wingdings" w:hint="default"/>
      </w:rPr>
    </w:lvl>
    <w:lvl w:ilvl="3" w:tplc="923EE7F0" w:tentative="1">
      <w:start w:val="1"/>
      <w:numFmt w:val="bullet"/>
      <w:lvlText w:val=""/>
      <w:lvlJc w:val="left"/>
      <w:pPr>
        <w:ind w:left="2880" w:hanging="360"/>
      </w:pPr>
      <w:rPr>
        <w:rFonts w:ascii="Symbol" w:hAnsi="Symbol" w:hint="default"/>
      </w:rPr>
    </w:lvl>
    <w:lvl w:ilvl="4" w:tplc="95BA96CA" w:tentative="1">
      <w:start w:val="1"/>
      <w:numFmt w:val="bullet"/>
      <w:lvlText w:val="o"/>
      <w:lvlJc w:val="left"/>
      <w:pPr>
        <w:ind w:left="3600" w:hanging="360"/>
      </w:pPr>
      <w:rPr>
        <w:rFonts w:ascii="Courier New" w:hAnsi="Courier New" w:cs="Courier New" w:hint="default"/>
      </w:rPr>
    </w:lvl>
    <w:lvl w:ilvl="5" w:tplc="58FAF508" w:tentative="1">
      <w:start w:val="1"/>
      <w:numFmt w:val="bullet"/>
      <w:lvlText w:val=""/>
      <w:lvlJc w:val="left"/>
      <w:pPr>
        <w:ind w:left="4320" w:hanging="360"/>
      </w:pPr>
      <w:rPr>
        <w:rFonts w:ascii="Wingdings" w:hAnsi="Wingdings" w:hint="default"/>
      </w:rPr>
    </w:lvl>
    <w:lvl w:ilvl="6" w:tplc="BE00B82C" w:tentative="1">
      <w:start w:val="1"/>
      <w:numFmt w:val="bullet"/>
      <w:lvlText w:val=""/>
      <w:lvlJc w:val="left"/>
      <w:pPr>
        <w:ind w:left="5040" w:hanging="360"/>
      </w:pPr>
      <w:rPr>
        <w:rFonts w:ascii="Symbol" w:hAnsi="Symbol" w:hint="default"/>
      </w:rPr>
    </w:lvl>
    <w:lvl w:ilvl="7" w:tplc="1AC8C3BE" w:tentative="1">
      <w:start w:val="1"/>
      <w:numFmt w:val="bullet"/>
      <w:lvlText w:val="o"/>
      <w:lvlJc w:val="left"/>
      <w:pPr>
        <w:ind w:left="5760" w:hanging="360"/>
      </w:pPr>
      <w:rPr>
        <w:rFonts w:ascii="Courier New" w:hAnsi="Courier New" w:cs="Courier New" w:hint="default"/>
      </w:rPr>
    </w:lvl>
    <w:lvl w:ilvl="8" w:tplc="E6B07ED6" w:tentative="1">
      <w:start w:val="1"/>
      <w:numFmt w:val="bullet"/>
      <w:lvlText w:val=""/>
      <w:lvlJc w:val="left"/>
      <w:pPr>
        <w:ind w:left="6480" w:hanging="360"/>
      </w:pPr>
      <w:rPr>
        <w:rFonts w:ascii="Wingdings" w:hAnsi="Wingdings" w:hint="default"/>
      </w:rPr>
    </w:lvl>
  </w:abstractNum>
  <w:abstractNum w:abstractNumId="38">
    <w:nsid w:val="783964B7"/>
    <w:multiLevelType w:val="hybridMultilevel"/>
    <w:tmpl w:val="2F64799E"/>
    <w:lvl w:ilvl="0" w:tplc="08090003">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9">
    <w:nsid w:val="784B2FBD"/>
    <w:multiLevelType w:val="hybridMultilevel"/>
    <w:tmpl w:val="875E9A6C"/>
    <w:lvl w:ilvl="0" w:tplc="6C323C46">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nsid w:val="78900EE7"/>
    <w:multiLevelType w:val="hybridMultilevel"/>
    <w:tmpl w:val="B6683192"/>
    <w:lvl w:ilvl="0" w:tplc="08090003">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1">
    <w:nsid w:val="7BCF08BA"/>
    <w:multiLevelType w:val="hybridMultilevel"/>
    <w:tmpl w:val="DE46CCFA"/>
    <w:lvl w:ilvl="0" w:tplc="6C323C46">
      <w:numFmt w:val="bullet"/>
      <w:lvlText w:val="•"/>
      <w:lvlJc w:val="left"/>
      <w:pPr>
        <w:ind w:left="1571" w:hanging="360"/>
      </w:pPr>
      <w:rPr>
        <w:rFonts w:ascii="Times New Roman" w:eastAsia="Times New Roman" w:hAnsi="Times New Roman" w:cs="Times New Roman" w:hint="default"/>
        <w:color w:val="auto"/>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3"/>
  </w:num>
  <w:num w:numId="2">
    <w:abstractNumId w:val="36"/>
  </w:num>
  <w:num w:numId="3">
    <w:abstractNumId w:val="6"/>
  </w:num>
  <w:num w:numId="4">
    <w:abstractNumId w:val="31"/>
  </w:num>
  <w:num w:numId="5">
    <w:abstractNumId w:val="17"/>
  </w:num>
  <w:num w:numId="6">
    <w:abstractNumId w:val="1"/>
  </w:num>
  <w:num w:numId="7">
    <w:abstractNumId w:val="37"/>
  </w:num>
  <w:num w:numId="8">
    <w:abstractNumId w:val="33"/>
  </w:num>
  <w:num w:numId="9">
    <w:abstractNumId w:val="14"/>
  </w:num>
  <w:num w:numId="10">
    <w:abstractNumId w:val="5"/>
  </w:num>
  <w:num w:numId="11">
    <w:abstractNumId w:val="15"/>
  </w:num>
  <w:num w:numId="12">
    <w:abstractNumId w:val="27"/>
  </w:num>
  <w:num w:numId="13">
    <w:abstractNumId w:val="19"/>
  </w:num>
  <w:num w:numId="14">
    <w:abstractNumId w:val="23"/>
  </w:num>
  <w:num w:numId="15">
    <w:abstractNumId w:val="11"/>
  </w:num>
  <w:num w:numId="16">
    <w:abstractNumId w:val="16"/>
  </w:num>
  <w:num w:numId="17">
    <w:abstractNumId w:val="26"/>
  </w:num>
  <w:num w:numId="18">
    <w:abstractNumId w:val="30"/>
  </w:num>
  <w:num w:numId="19">
    <w:abstractNumId w:val="21"/>
  </w:num>
  <w:num w:numId="20">
    <w:abstractNumId w:val="39"/>
  </w:num>
  <w:num w:numId="21">
    <w:abstractNumId w:val="34"/>
  </w:num>
  <w:num w:numId="22">
    <w:abstractNumId w:val="40"/>
  </w:num>
  <w:num w:numId="23">
    <w:abstractNumId w:val="2"/>
  </w:num>
  <w:num w:numId="24">
    <w:abstractNumId w:val="41"/>
  </w:num>
  <w:num w:numId="25">
    <w:abstractNumId w:val="8"/>
  </w:num>
  <w:num w:numId="26">
    <w:abstractNumId w:val="38"/>
  </w:num>
  <w:num w:numId="27">
    <w:abstractNumId w:val="28"/>
  </w:num>
  <w:num w:numId="28">
    <w:abstractNumId w:val="0"/>
  </w:num>
  <w:num w:numId="29">
    <w:abstractNumId w:val="3"/>
  </w:num>
  <w:num w:numId="30">
    <w:abstractNumId w:val="9"/>
  </w:num>
  <w:num w:numId="31">
    <w:abstractNumId w:val="22"/>
  </w:num>
  <w:num w:numId="32">
    <w:abstractNumId w:val="24"/>
  </w:num>
  <w:num w:numId="33">
    <w:abstractNumId w:val="7"/>
  </w:num>
  <w:num w:numId="34">
    <w:abstractNumId w:val="29"/>
  </w:num>
  <w:num w:numId="35">
    <w:abstractNumId w:val="18"/>
  </w:num>
  <w:num w:numId="36">
    <w:abstractNumId w:val="35"/>
  </w:num>
  <w:num w:numId="37">
    <w:abstractNumId w:val="20"/>
  </w:num>
  <w:num w:numId="38">
    <w:abstractNumId w:val="4"/>
  </w:num>
  <w:num w:numId="39">
    <w:abstractNumId w:val="25"/>
  </w:num>
  <w:num w:numId="40">
    <w:abstractNumId w:val="32"/>
  </w:num>
  <w:num w:numId="41">
    <w:abstractNumId w:val="12"/>
  </w:num>
  <w:num w:numId="42">
    <w:abstractNumId w:val="10"/>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drawingGridHorizontalSpacing w:val="120"/>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15B3"/>
    <w:rsid w:val="000129E6"/>
    <w:rsid w:val="000339D8"/>
    <w:rsid w:val="0003519F"/>
    <w:rsid w:val="00041168"/>
    <w:rsid w:val="00041262"/>
    <w:rsid w:val="00041702"/>
    <w:rsid w:val="00046084"/>
    <w:rsid w:val="00053476"/>
    <w:rsid w:val="00056CEE"/>
    <w:rsid w:val="00060053"/>
    <w:rsid w:val="0006480B"/>
    <w:rsid w:val="00071472"/>
    <w:rsid w:val="00071D0D"/>
    <w:rsid w:val="00077279"/>
    <w:rsid w:val="000824F7"/>
    <w:rsid w:val="000A39C7"/>
    <w:rsid w:val="000A74CB"/>
    <w:rsid w:val="000D32D8"/>
    <w:rsid w:val="000D6349"/>
    <w:rsid w:val="000D7CA0"/>
    <w:rsid w:val="000F7FC4"/>
    <w:rsid w:val="00113886"/>
    <w:rsid w:val="001156A1"/>
    <w:rsid w:val="00134DE5"/>
    <w:rsid w:val="001422FA"/>
    <w:rsid w:val="001515F9"/>
    <w:rsid w:val="00151F88"/>
    <w:rsid w:val="00156B55"/>
    <w:rsid w:val="00166F4C"/>
    <w:rsid w:val="00173EA8"/>
    <w:rsid w:val="0017798E"/>
    <w:rsid w:val="001815B3"/>
    <w:rsid w:val="00181D77"/>
    <w:rsid w:val="00187DDB"/>
    <w:rsid w:val="001A184E"/>
    <w:rsid w:val="001A2F7C"/>
    <w:rsid w:val="001B7BFD"/>
    <w:rsid w:val="001E21B6"/>
    <w:rsid w:val="001E4704"/>
    <w:rsid w:val="001E6CE8"/>
    <w:rsid w:val="002006E9"/>
    <w:rsid w:val="0021586A"/>
    <w:rsid w:val="002158A1"/>
    <w:rsid w:val="00255096"/>
    <w:rsid w:val="0025567B"/>
    <w:rsid w:val="00257E6E"/>
    <w:rsid w:val="002672E5"/>
    <w:rsid w:val="00272567"/>
    <w:rsid w:val="00275B6A"/>
    <w:rsid w:val="002B1FDF"/>
    <w:rsid w:val="002B36E3"/>
    <w:rsid w:val="002C6947"/>
    <w:rsid w:val="002D61F9"/>
    <w:rsid w:val="002F744D"/>
    <w:rsid w:val="00300A79"/>
    <w:rsid w:val="00305BE2"/>
    <w:rsid w:val="00323A37"/>
    <w:rsid w:val="0032401D"/>
    <w:rsid w:val="00324D51"/>
    <w:rsid w:val="003424B5"/>
    <w:rsid w:val="003457ED"/>
    <w:rsid w:val="00353578"/>
    <w:rsid w:val="003662BB"/>
    <w:rsid w:val="0037194A"/>
    <w:rsid w:val="00374FDC"/>
    <w:rsid w:val="00375737"/>
    <w:rsid w:val="00375965"/>
    <w:rsid w:val="00376B94"/>
    <w:rsid w:val="003B781A"/>
    <w:rsid w:val="003C3991"/>
    <w:rsid w:val="003D70C2"/>
    <w:rsid w:val="003E6850"/>
    <w:rsid w:val="00416F14"/>
    <w:rsid w:val="00451074"/>
    <w:rsid w:val="00461926"/>
    <w:rsid w:val="00463B6B"/>
    <w:rsid w:val="004755F2"/>
    <w:rsid w:val="004803BD"/>
    <w:rsid w:val="00497235"/>
    <w:rsid w:val="004A07CE"/>
    <w:rsid w:val="004A2520"/>
    <w:rsid w:val="004B45C1"/>
    <w:rsid w:val="004B6799"/>
    <w:rsid w:val="004C0119"/>
    <w:rsid w:val="004C664A"/>
    <w:rsid w:val="004D2A3D"/>
    <w:rsid w:val="004E44B4"/>
    <w:rsid w:val="004E7396"/>
    <w:rsid w:val="004F0008"/>
    <w:rsid w:val="005102EB"/>
    <w:rsid w:val="0051168E"/>
    <w:rsid w:val="00537BC4"/>
    <w:rsid w:val="00545A70"/>
    <w:rsid w:val="00551AA6"/>
    <w:rsid w:val="00570064"/>
    <w:rsid w:val="00591586"/>
    <w:rsid w:val="00597EE3"/>
    <w:rsid w:val="005A0EFE"/>
    <w:rsid w:val="005B0473"/>
    <w:rsid w:val="005E28B2"/>
    <w:rsid w:val="005E3A8A"/>
    <w:rsid w:val="005E6C65"/>
    <w:rsid w:val="005F04AC"/>
    <w:rsid w:val="005F15E4"/>
    <w:rsid w:val="005F2454"/>
    <w:rsid w:val="00601114"/>
    <w:rsid w:val="00610056"/>
    <w:rsid w:val="00620276"/>
    <w:rsid w:val="00643A52"/>
    <w:rsid w:val="00647E7E"/>
    <w:rsid w:val="006535C2"/>
    <w:rsid w:val="00655D9C"/>
    <w:rsid w:val="00672B3A"/>
    <w:rsid w:val="0067585D"/>
    <w:rsid w:val="006762ED"/>
    <w:rsid w:val="00677BC6"/>
    <w:rsid w:val="006804A3"/>
    <w:rsid w:val="006A084F"/>
    <w:rsid w:val="006A30A6"/>
    <w:rsid w:val="006B6768"/>
    <w:rsid w:val="00700D0A"/>
    <w:rsid w:val="0070254A"/>
    <w:rsid w:val="00703100"/>
    <w:rsid w:val="0072466A"/>
    <w:rsid w:val="00741721"/>
    <w:rsid w:val="00745985"/>
    <w:rsid w:val="0074617E"/>
    <w:rsid w:val="00751E33"/>
    <w:rsid w:val="007524A0"/>
    <w:rsid w:val="00763CDC"/>
    <w:rsid w:val="00774865"/>
    <w:rsid w:val="007840FE"/>
    <w:rsid w:val="007A2B46"/>
    <w:rsid w:val="007A2BDC"/>
    <w:rsid w:val="007A46CC"/>
    <w:rsid w:val="007B0E3F"/>
    <w:rsid w:val="007B2A66"/>
    <w:rsid w:val="007B4937"/>
    <w:rsid w:val="007B5CF0"/>
    <w:rsid w:val="007C0011"/>
    <w:rsid w:val="007C6DC8"/>
    <w:rsid w:val="007D3955"/>
    <w:rsid w:val="007E032F"/>
    <w:rsid w:val="007E09C5"/>
    <w:rsid w:val="007F2667"/>
    <w:rsid w:val="007F3432"/>
    <w:rsid w:val="00801FDD"/>
    <w:rsid w:val="008022DA"/>
    <w:rsid w:val="0080407B"/>
    <w:rsid w:val="00815476"/>
    <w:rsid w:val="00817DAF"/>
    <w:rsid w:val="00826551"/>
    <w:rsid w:val="008411B6"/>
    <w:rsid w:val="00856A25"/>
    <w:rsid w:val="00860DF8"/>
    <w:rsid w:val="00861AE9"/>
    <w:rsid w:val="00863E0B"/>
    <w:rsid w:val="00870929"/>
    <w:rsid w:val="008763BA"/>
    <w:rsid w:val="0088211D"/>
    <w:rsid w:val="00892F83"/>
    <w:rsid w:val="008A03B4"/>
    <w:rsid w:val="008B0A6E"/>
    <w:rsid w:val="008B26DC"/>
    <w:rsid w:val="008B4778"/>
    <w:rsid w:val="008D3752"/>
    <w:rsid w:val="008E5BBD"/>
    <w:rsid w:val="0092577F"/>
    <w:rsid w:val="00933055"/>
    <w:rsid w:val="009466A0"/>
    <w:rsid w:val="00961AAD"/>
    <w:rsid w:val="00972419"/>
    <w:rsid w:val="00977EE7"/>
    <w:rsid w:val="009904A9"/>
    <w:rsid w:val="00996731"/>
    <w:rsid w:val="009A0248"/>
    <w:rsid w:val="009C2F08"/>
    <w:rsid w:val="009D28ED"/>
    <w:rsid w:val="009D43B0"/>
    <w:rsid w:val="009E7D47"/>
    <w:rsid w:val="009F0B27"/>
    <w:rsid w:val="009F4287"/>
    <w:rsid w:val="00A05037"/>
    <w:rsid w:val="00A07750"/>
    <w:rsid w:val="00A21242"/>
    <w:rsid w:val="00A2191D"/>
    <w:rsid w:val="00A256B6"/>
    <w:rsid w:val="00A352D3"/>
    <w:rsid w:val="00A4590E"/>
    <w:rsid w:val="00A468E9"/>
    <w:rsid w:val="00A52A01"/>
    <w:rsid w:val="00A55D3B"/>
    <w:rsid w:val="00A62EDF"/>
    <w:rsid w:val="00A63AD4"/>
    <w:rsid w:val="00A66C4F"/>
    <w:rsid w:val="00A6794C"/>
    <w:rsid w:val="00A77775"/>
    <w:rsid w:val="00A846F0"/>
    <w:rsid w:val="00A97171"/>
    <w:rsid w:val="00AB4685"/>
    <w:rsid w:val="00AB4A93"/>
    <w:rsid w:val="00AB62E9"/>
    <w:rsid w:val="00AD5673"/>
    <w:rsid w:val="00AD6D0F"/>
    <w:rsid w:val="00AE422F"/>
    <w:rsid w:val="00B02370"/>
    <w:rsid w:val="00B07F39"/>
    <w:rsid w:val="00B2349B"/>
    <w:rsid w:val="00B82E2B"/>
    <w:rsid w:val="00B84DBD"/>
    <w:rsid w:val="00B90CB3"/>
    <w:rsid w:val="00B9356E"/>
    <w:rsid w:val="00B97FEB"/>
    <w:rsid w:val="00BB788B"/>
    <w:rsid w:val="00BC23CF"/>
    <w:rsid w:val="00BC6A67"/>
    <w:rsid w:val="00BE04F5"/>
    <w:rsid w:val="00BE1B50"/>
    <w:rsid w:val="00BF0BCE"/>
    <w:rsid w:val="00C20857"/>
    <w:rsid w:val="00C21E7A"/>
    <w:rsid w:val="00C23BEA"/>
    <w:rsid w:val="00C321C0"/>
    <w:rsid w:val="00C35E1A"/>
    <w:rsid w:val="00C4173F"/>
    <w:rsid w:val="00C45975"/>
    <w:rsid w:val="00C53525"/>
    <w:rsid w:val="00C707D8"/>
    <w:rsid w:val="00C77BB1"/>
    <w:rsid w:val="00C93116"/>
    <w:rsid w:val="00CA60F6"/>
    <w:rsid w:val="00CA7D16"/>
    <w:rsid w:val="00CC6BD1"/>
    <w:rsid w:val="00CD313B"/>
    <w:rsid w:val="00CD471E"/>
    <w:rsid w:val="00CE0CA7"/>
    <w:rsid w:val="00CE3A87"/>
    <w:rsid w:val="00CE63CE"/>
    <w:rsid w:val="00CF07A4"/>
    <w:rsid w:val="00CF35A4"/>
    <w:rsid w:val="00CF42EF"/>
    <w:rsid w:val="00D0242B"/>
    <w:rsid w:val="00D1644B"/>
    <w:rsid w:val="00D30836"/>
    <w:rsid w:val="00D331FF"/>
    <w:rsid w:val="00D36DDF"/>
    <w:rsid w:val="00D42C9F"/>
    <w:rsid w:val="00D53C1A"/>
    <w:rsid w:val="00D6613D"/>
    <w:rsid w:val="00D6785C"/>
    <w:rsid w:val="00D77118"/>
    <w:rsid w:val="00D9798B"/>
    <w:rsid w:val="00DA100F"/>
    <w:rsid w:val="00DC2DCD"/>
    <w:rsid w:val="00DD055B"/>
    <w:rsid w:val="00DD6925"/>
    <w:rsid w:val="00DF6C80"/>
    <w:rsid w:val="00E15DE7"/>
    <w:rsid w:val="00E1754F"/>
    <w:rsid w:val="00E2040F"/>
    <w:rsid w:val="00E24B5E"/>
    <w:rsid w:val="00E25C72"/>
    <w:rsid w:val="00E96E9E"/>
    <w:rsid w:val="00E97579"/>
    <w:rsid w:val="00EA1E2A"/>
    <w:rsid w:val="00EB5C76"/>
    <w:rsid w:val="00EC604B"/>
    <w:rsid w:val="00EE3C53"/>
    <w:rsid w:val="00EE457A"/>
    <w:rsid w:val="00EF360C"/>
    <w:rsid w:val="00F014EC"/>
    <w:rsid w:val="00F41A62"/>
    <w:rsid w:val="00F437AF"/>
    <w:rsid w:val="00F50D6D"/>
    <w:rsid w:val="00F54E1E"/>
    <w:rsid w:val="00F64B32"/>
    <w:rsid w:val="00F67256"/>
    <w:rsid w:val="00F80595"/>
    <w:rsid w:val="00FA1C03"/>
    <w:rsid w:val="00FB0D2A"/>
    <w:rsid w:val="00FF0EBD"/>
    <w:rsid w:val="00FF2916"/>
    <w:rsid w:val="00FF631B"/>
    <w:rsid w:val="00FF7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242"/>
    <w:pPr>
      <w:autoSpaceDE w:val="0"/>
      <w:autoSpaceDN w:val="0"/>
      <w:adjustRightInd w:val="0"/>
      <w:spacing w:after="0" w:line="240" w:lineRule="auto"/>
    </w:pPr>
    <w:rPr>
      <w:rFonts w:asciiTheme="majorHAnsi" w:hAnsiTheme="majorHAnsi"/>
      <w:sz w:val="24"/>
      <w:szCs w:val="24"/>
    </w:rPr>
  </w:style>
  <w:style w:type="paragraph" w:styleId="Heading1">
    <w:name w:val="heading 1"/>
    <w:basedOn w:val="Normal"/>
    <w:next w:val="Normal"/>
    <w:link w:val="Heading1Char"/>
    <w:uiPriority w:val="9"/>
    <w:qFormat/>
    <w:rsid w:val="00870929"/>
    <w:pPr>
      <w:keepNext/>
      <w:keepLines/>
      <w:numPr>
        <w:numId w:val="1"/>
      </w:numPr>
      <w:spacing w:before="480"/>
      <w:ind w:hanging="720"/>
      <w:outlineLvl w:val="0"/>
    </w:pPr>
    <w:rPr>
      <w:rFonts w:eastAsiaTheme="majorEastAsia"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156B55"/>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156B55"/>
    <w:pPr>
      <w:keepNext/>
      <w:keepLines/>
      <w:spacing w:before="200"/>
      <w:outlineLvl w:val="2"/>
    </w:pPr>
    <w:rPr>
      <w:rFonts w:eastAsia="Times New Roman"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929"/>
    <w:rPr>
      <w:rFonts w:asciiTheme="majorHAnsi" w:eastAsiaTheme="majorEastAsia" w:hAnsiTheme="majorHAnsi" w:cstheme="majorBidi"/>
      <w:b/>
      <w:bCs/>
      <w:color w:val="365F91" w:themeColor="accent1" w:themeShade="BF"/>
      <w:sz w:val="36"/>
      <w:szCs w:val="28"/>
    </w:rPr>
  </w:style>
  <w:style w:type="paragraph" w:styleId="ListParagraph">
    <w:name w:val="List Paragraph"/>
    <w:basedOn w:val="Normal"/>
    <w:uiPriority w:val="34"/>
    <w:qFormat/>
    <w:rsid w:val="001815B3"/>
    <w:pPr>
      <w:ind w:left="720"/>
      <w:contextualSpacing/>
    </w:pPr>
  </w:style>
  <w:style w:type="character" w:styleId="Hyperlink">
    <w:name w:val="Hyperlink"/>
    <w:basedOn w:val="DefaultParagraphFont"/>
    <w:uiPriority w:val="99"/>
    <w:unhideWhenUsed/>
    <w:rsid w:val="00C707D8"/>
    <w:rPr>
      <w:color w:val="0000FF" w:themeColor="hyperlink"/>
      <w:u w:val="single"/>
    </w:rPr>
  </w:style>
  <w:style w:type="character" w:customStyle="1" w:styleId="Heading2Char">
    <w:name w:val="Heading 2 Char"/>
    <w:basedOn w:val="DefaultParagraphFont"/>
    <w:link w:val="Heading2"/>
    <w:uiPriority w:val="9"/>
    <w:rsid w:val="00156B55"/>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156B55"/>
    <w:rPr>
      <w:rFonts w:asciiTheme="majorHAnsi" w:eastAsia="Times New Roman" w:hAnsiTheme="majorHAnsi" w:cstheme="majorBidi"/>
      <w:b/>
      <w:bCs/>
      <w:i/>
      <w:sz w:val="24"/>
      <w:szCs w:val="24"/>
    </w:rPr>
  </w:style>
  <w:style w:type="paragraph" w:styleId="NoSpacing">
    <w:name w:val="No Spacing"/>
    <w:basedOn w:val="Normal"/>
    <w:uiPriority w:val="1"/>
    <w:qFormat/>
    <w:rsid w:val="0021586A"/>
    <w:pPr>
      <w:ind w:left="851"/>
      <w:jc w:val="both"/>
    </w:pPr>
    <w:rPr>
      <w:rFonts w:ascii="Cambria" w:eastAsia="Times New Roman" w:hAnsi="Cambria"/>
      <w:lang w:eastAsia="en-GB"/>
    </w:rPr>
  </w:style>
  <w:style w:type="paragraph" w:styleId="Caption">
    <w:name w:val="caption"/>
    <w:basedOn w:val="Normal"/>
    <w:next w:val="Normal"/>
    <w:uiPriority w:val="35"/>
    <w:unhideWhenUsed/>
    <w:rsid w:val="0021586A"/>
    <w:pPr>
      <w:jc w:val="both"/>
    </w:pPr>
    <w:rPr>
      <w:i/>
      <w:iCs/>
      <w:color w:val="1F497D" w:themeColor="text2"/>
      <w:sz w:val="18"/>
      <w:szCs w:val="18"/>
    </w:rPr>
  </w:style>
  <w:style w:type="paragraph" w:styleId="BalloonText">
    <w:name w:val="Balloon Text"/>
    <w:basedOn w:val="Normal"/>
    <w:link w:val="BalloonTextChar"/>
    <w:uiPriority w:val="99"/>
    <w:semiHidden/>
    <w:unhideWhenUsed/>
    <w:rsid w:val="0021586A"/>
    <w:rPr>
      <w:rFonts w:ascii="Tahoma" w:hAnsi="Tahoma" w:cs="Tahoma"/>
      <w:sz w:val="16"/>
      <w:szCs w:val="16"/>
    </w:rPr>
  </w:style>
  <w:style w:type="character" w:customStyle="1" w:styleId="BalloonTextChar">
    <w:name w:val="Balloon Text Char"/>
    <w:basedOn w:val="DefaultParagraphFont"/>
    <w:link w:val="BalloonText"/>
    <w:uiPriority w:val="99"/>
    <w:semiHidden/>
    <w:rsid w:val="0021586A"/>
    <w:rPr>
      <w:rFonts w:ascii="Tahoma" w:hAnsi="Tahoma" w:cs="Tahoma"/>
      <w:sz w:val="16"/>
      <w:szCs w:val="16"/>
    </w:rPr>
  </w:style>
  <w:style w:type="paragraph" w:styleId="NormalWeb">
    <w:name w:val="Normal (Web)"/>
    <w:basedOn w:val="Normal"/>
    <w:uiPriority w:val="99"/>
    <w:unhideWhenUsed/>
    <w:rsid w:val="0021586A"/>
    <w:pPr>
      <w:spacing w:before="100" w:beforeAutospacing="1" w:after="309"/>
    </w:pPr>
    <w:rPr>
      <w:rFonts w:ascii="Times New Roman" w:eastAsia="Times New Roman" w:hAnsi="Times New Roman" w:cs="Times New Roman"/>
      <w:sz w:val="19"/>
      <w:szCs w:val="19"/>
      <w:lang w:eastAsia="en-GB"/>
    </w:rPr>
  </w:style>
  <w:style w:type="paragraph" w:customStyle="1" w:styleId="body">
    <w:name w:val="body"/>
    <w:basedOn w:val="Normal"/>
    <w:link w:val="bodyChar"/>
    <w:rsid w:val="00E1754F"/>
    <w:pPr>
      <w:spacing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E1754F"/>
    <w:rPr>
      <w:rFonts w:ascii="Times" w:eastAsia="Times New Roman" w:hAnsi="Times" w:cs="Times New Roman"/>
      <w:szCs w:val="20"/>
      <w:lang w:val="en-US" w:eastAsia="en-GB"/>
    </w:rPr>
  </w:style>
  <w:style w:type="character" w:styleId="FollowedHyperlink">
    <w:name w:val="FollowedHyperlink"/>
    <w:basedOn w:val="DefaultParagraphFont"/>
    <w:uiPriority w:val="99"/>
    <w:semiHidden/>
    <w:unhideWhenUsed/>
    <w:rsid w:val="00D9798B"/>
    <w:rPr>
      <w:color w:val="800080" w:themeColor="followedHyperlink"/>
      <w:u w:val="single"/>
    </w:rPr>
  </w:style>
  <w:style w:type="paragraph" w:styleId="Title">
    <w:name w:val="Title"/>
    <w:aliases w:val="Front Cover Title"/>
    <w:basedOn w:val="Normal"/>
    <w:next w:val="Normal"/>
    <w:link w:val="TitleChar"/>
    <w:qFormat/>
    <w:rsid w:val="00D9798B"/>
    <w:pPr>
      <w:spacing w:after="300"/>
      <w:contextualSpacing/>
    </w:pPr>
    <w:rPr>
      <w:rFonts w:ascii="Arial" w:eastAsia="Times New Roman" w:hAnsi="Arial" w:cs="Times New Roman"/>
      <w:color w:val="4B116F"/>
      <w:spacing w:val="5"/>
      <w:kern w:val="28"/>
      <w:sz w:val="68"/>
      <w:szCs w:val="52"/>
      <w:lang w:eastAsia="en-GB"/>
    </w:rPr>
  </w:style>
  <w:style w:type="character" w:customStyle="1" w:styleId="TitleChar">
    <w:name w:val="Title Char"/>
    <w:aliases w:val="Front Cover Title Char"/>
    <w:basedOn w:val="DefaultParagraphFont"/>
    <w:link w:val="Title"/>
    <w:rsid w:val="00D9798B"/>
    <w:rPr>
      <w:rFonts w:ascii="Arial" w:eastAsia="Times New Roman" w:hAnsi="Arial" w:cs="Times New Roman"/>
      <w:color w:val="4B116F"/>
      <w:spacing w:val="5"/>
      <w:kern w:val="28"/>
      <w:sz w:val="68"/>
      <w:szCs w:val="52"/>
      <w:lang w:eastAsia="en-GB"/>
    </w:rPr>
  </w:style>
  <w:style w:type="character" w:styleId="Strong">
    <w:name w:val="Strong"/>
    <w:basedOn w:val="DefaultParagraphFont"/>
    <w:uiPriority w:val="22"/>
    <w:qFormat/>
    <w:rsid w:val="00C77BB1"/>
    <w:rPr>
      <w:b/>
      <w:bCs/>
    </w:rPr>
  </w:style>
  <w:style w:type="paragraph" w:customStyle="1" w:styleId="Default">
    <w:name w:val="Default"/>
    <w:rsid w:val="00461926"/>
    <w:pPr>
      <w:autoSpaceDE w:val="0"/>
      <w:autoSpaceDN w:val="0"/>
      <w:adjustRightInd w:val="0"/>
      <w:spacing w:after="0" w:line="240" w:lineRule="auto"/>
    </w:pPr>
    <w:rPr>
      <w:rFonts w:ascii="Arial" w:hAnsi="Arial" w:cs="Arial"/>
      <w:color w:val="000000"/>
      <w:sz w:val="24"/>
      <w:szCs w:val="24"/>
    </w:rPr>
  </w:style>
  <w:style w:type="character" w:customStyle="1" w:styleId="highlightedsearchterm">
    <w:name w:val="highlightedsearchterm"/>
    <w:basedOn w:val="DefaultParagraphFont"/>
    <w:rsid w:val="006B6768"/>
  </w:style>
  <w:style w:type="paragraph" w:customStyle="1" w:styleId="Standard">
    <w:name w:val="Standard"/>
    <w:rsid w:val="00601114"/>
    <w:pPr>
      <w:suppressAutoHyphens/>
      <w:autoSpaceDN w:val="0"/>
      <w:textAlignment w:val="baseline"/>
    </w:pPr>
    <w:rPr>
      <w:rFonts w:ascii="Calibri" w:eastAsia="SimSun" w:hAnsi="Calibri" w:cs="Calibri"/>
      <w:kern w:val="3"/>
    </w:rPr>
  </w:style>
  <w:style w:type="table" w:styleId="MediumGrid3-Accent5">
    <w:name w:val="Medium Grid 3 Accent 5"/>
    <w:basedOn w:val="TableNormal"/>
    <w:uiPriority w:val="69"/>
    <w:rsid w:val="006011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character" w:customStyle="1" w:styleId="itxtrst">
    <w:name w:val="itxtrst"/>
    <w:basedOn w:val="DefaultParagraphFont"/>
    <w:rsid w:val="001B7BFD"/>
  </w:style>
  <w:style w:type="character" w:customStyle="1" w:styleId="bhinlineimage">
    <w:name w:val="bhinlineimage"/>
    <w:basedOn w:val="DefaultParagraphFont"/>
    <w:rsid w:val="001B7BFD"/>
  </w:style>
  <w:style w:type="paragraph" w:customStyle="1" w:styleId="Level1">
    <w:name w:val="Level 1"/>
    <w:basedOn w:val="Default"/>
    <w:next w:val="Default"/>
    <w:uiPriority w:val="99"/>
    <w:rsid w:val="002B36E3"/>
    <w:rPr>
      <w:color w:val="auto"/>
    </w:rPr>
  </w:style>
  <w:style w:type="paragraph" w:customStyle="1" w:styleId="atiret201p5">
    <w:name w:val="a_tiret_20_1_p5"/>
    <w:basedOn w:val="Normal"/>
    <w:rsid w:val="004755F2"/>
    <w:pPr>
      <w:autoSpaceDE/>
      <w:autoSpaceDN/>
      <w:adjustRightInd/>
      <w:spacing w:after="40"/>
      <w:ind w:right="57"/>
      <w:jc w:val="both"/>
    </w:pPr>
    <w:rPr>
      <w:rFonts w:ascii="Times New Roman" w:eastAsia="Times New Roman" w:hAnsi="Times New Roman" w:cs="Times New Roman"/>
      <w:lang w:eastAsia="en-GB"/>
    </w:rPr>
  </w:style>
  <w:style w:type="character" w:customStyle="1" w:styleId="at41">
    <w:name w:val="a__t41"/>
    <w:basedOn w:val="DefaultParagraphFont"/>
    <w:rsid w:val="004755F2"/>
    <w:rPr>
      <w:b/>
      <w:bCs/>
    </w:rPr>
  </w:style>
  <w:style w:type="paragraph" w:customStyle="1" w:styleId="astandard3520normal">
    <w:name w:val="a_standard__35__20_normal"/>
    <w:basedOn w:val="Normal"/>
    <w:rsid w:val="004755F2"/>
    <w:pPr>
      <w:autoSpaceDE/>
      <w:autoSpaceDN/>
      <w:adjustRightInd/>
      <w:spacing w:after="120"/>
      <w:ind w:right="57"/>
      <w:jc w:val="both"/>
    </w:pPr>
    <w:rPr>
      <w:rFonts w:ascii="Times New Roman" w:eastAsia="Times New Roman" w:hAnsi="Times New Roman" w:cs="Times New Roman"/>
      <w:lang w:eastAsia="en-GB"/>
    </w:rPr>
  </w:style>
  <w:style w:type="paragraph" w:customStyle="1" w:styleId="a3520normaltiret201">
    <w:name w:val="a__35__20_normal_tiret_20_1"/>
    <w:basedOn w:val="Normal"/>
    <w:rsid w:val="004755F2"/>
    <w:pPr>
      <w:autoSpaceDE/>
      <w:autoSpaceDN/>
      <w:adjustRightInd/>
      <w:spacing w:after="40"/>
      <w:ind w:right="57"/>
      <w:jc w:val="both"/>
    </w:pPr>
    <w:rPr>
      <w:rFonts w:ascii="Times New Roman" w:eastAsia="Times New Roman" w:hAnsi="Times New Roman" w:cs="Times New Roman"/>
      <w:lang w:eastAsia="en-GB"/>
    </w:rPr>
  </w:style>
  <w:style w:type="character" w:customStyle="1" w:styleId="st">
    <w:name w:val="st"/>
    <w:basedOn w:val="DefaultParagraphFont"/>
    <w:rsid w:val="008B0A6E"/>
  </w:style>
  <w:style w:type="character" w:customStyle="1" w:styleId="addmd1">
    <w:name w:val="addmd1"/>
    <w:basedOn w:val="DefaultParagraphFont"/>
    <w:rsid w:val="004C664A"/>
    <w:rPr>
      <w:sz w:val="20"/>
      <w:szCs w:val="20"/>
    </w:rPr>
  </w:style>
  <w:style w:type="paragraph" w:customStyle="1" w:styleId="listbulletround1">
    <w:name w:val="listbulletround1"/>
    <w:basedOn w:val="Normal"/>
    <w:rsid w:val="009C2F08"/>
    <w:pPr>
      <w:numPr>
        <w:numId w:val="28"/>
      </w:numPr>
      <w:autoSpaceDE/>
      <w:autoSpaceDN/>
      <w:adjustRightInd/>
      <w:spacing w:before="120" w:after="120"/>
    </w:pPr>
    <w:rPr>
      <w:rFonts w:ascii="Arial" w:eastAsia="Times New Roman" w:hAnsi="Arial" w:cs="Times New Roman"/>
      <w:color w:val="000000"/>
      <w:sz w:val="20"/>
      <w:szCs w:val="20"/>
    </w:rPr>
  </w:style>
  <w:style w:type="paragraph" w:customStyle="1" w:styleId="western">
    <w:name w:val="western"/>
    <w:basedOn w:val="Normal"/>
    <w:rsid w:val="009C2F08"/>
    <w:pPr>
      <w:autoSpaceDE/>
      <w:autoSpaceDN/>
      <w:adjustRightInd/>
      <w:spacing w:before="100" w:beforeAutospacing="1"/>
    </w:pPr>
    <w:rPr>
      <w:rFonts w:ascii="Arial" w:eastAsia="Times New Roman" w:hAnsi="Arial" w:cs="Arial"/>
      <w:color w:val="FF0000"/>
      <w:lang w:eastAsia="en-GB"/>
    </w:rPr>
  </w:style>
  <w:style w:type="paragraph" w:styleId="TOC1">
    <w:name w:val="toc 1"/>
    <w:basedOn w:val="Normal"/>
    <w:next w:val="Normal"/>
    <w:autoRedefine/>
    <w:uiPriority w:val="39"/>
    <w:unhideWhenUsed/>
    <w:rsid w:val="00300A79"/>
    <w:pPr>
      <w:tabs>
        <w:tab w:val="left" w:pos="440"/>
        <w:tab w:val="right" w:leader="dot" w:pos="9016"/>
      </w:tabs>
      <w:spacing w:after="100" w:line="360" w:lineRule="auto"/>
    </w:pPr>
  </w:style>
  <w:style w:type="paragraph" w:styleId="TOC2">
    <w:name w:val="toc 2"/>
    <w:basedOn w:val="Normal"/>
    <w:next w:val="Normal"/>
    <w:autoRedefine/>
    <w:uiPriority w:val="39"/>
    <w:unhideWhenUsed/>
    <w:rsid w:val="0088211D"/>
    <w:pPr>
      <w:spacing w:after="100"/>
      <w:ind w:left="240"/>
    </w:pPr>
  </w:style>
  <w:style w:type="paragraph" w:styleId="TableofFigures">
    <w:name w:val="table of figures"/>
    <w:basedOn w:val="Normal"/>
    <w:next w:val="Normal"/>
    <w:uiPriority w:val="99"/>
    <w:unhideWhenUsed/>
    <w:rsid w:val="000129E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242"/>
    <w:pPr>
      <w:autoSpaceDE w:val="0"/>
      <w:autoSpaceDN w:val="0"/>
      <w:adjustRightInd w:val="0"/>
      <w:spacing w:after="0" w:line="240" w:lineRule="auto"/>
    </w:pPr>
    <w:rPr>
      <w:rFonts w:asciiTheme="majorHAnsi" w:hAnsiTheme="majorHAnsi"/>
      <w:sz w:val="24"/>
      <w:szCs w:val="24"/>
    </w:rPr>
  </w:style>
  <w:style w:type="paragraph" w:styleId="Heading1">
    <w:name w:val="heading 1"/>
    <w:basedOn w:val="Normal"/>
    <w:next w:val="Normal"/>
    <w:link w:val="Heading1Char"/>
    <w:uiPriority w:val="9"/>
    <w:qFormat/>
    <w:rsid w:val="00870929"/>
    <w:pPr>
      <w:keepNext/>
      <w:keepLines/>
      <w:numPr>
        <w:numId w:val="1"/>
      </w:numPr>
      <w:spacing w:before="480"/>
      <w:ind w:hanging="720"/>
      <w:outlineLvl w:val="0"/>
    </w:pPr>
    <w:rPr>
      <w:rFonts w:eastAsiaTheme="majorEastAsia"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156B55"/>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156B55"/>
    <w:pPr>
      <w:keepNext/>
      <w:keepLines/>
      <w:spacing w:before="200"/>
      <w:outlineLvl w:val="2"/>
    </w:pPr>
    <w:rPr>
      <w:rFonts w:eastAsia="Times New Roman"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929"/>
    <w:rPr>
      <w:rFonts w:asciiTheme="majorHAnsi" w:eastAsiaTheme="majorEastAsia" w:hAnsiTheme="majorHAnsi" w:cstheme="majorBidi"/>
      <w:b/>
      <w:bCs/>
      <w:color w:val="365F91" w:themeColor="accent1" w:themeShade="BF"/>
      <w:sz w:val="36"/>
      <w:szCs w:val="28"/>
    </w:rPr>
  </w:style>
  <w:style w:type="paragraph" w:styleId="ListParagraph">
    <w:name w:val="List Paragraph"/>
    <w:basedOn w:val="Normal"/>
    <w:uiPriority w:val="34"/>
    <w:qFormat/>
    <w:rsid w:val="001815B3"/>
    <w:pPr>
      <w:ind w:left="720"/>
      <w:contextualSpacing/>
    </w:pPr>
  </w:style>
  <w:style w:type="character" w:styleId="Hyperlink">
    <w:name w:val="Hyperlink"/>
    <w:basedOn w:val="DefaultParagraphFont"/>
    <w:uiPriority w:val="99"/>
    <w:unhideWhenUsed/>
    <w:rsid w:val="00C707D8"/>
    <w:rPr>
      <w:color w:val="0000FF" w:themeColor="hyperlink"/>
      <w:u w:val="single"/>
    </w:rPr>
  </w:style>
  <w:style w:type="character" w:customStyle="1" w:styleId="Heading2Char">
    <w:name w:val="Heading 2 Char"/>
    <w:basedOn w:val="DefaultParagraphFont"/>
    <w:link w:val="Heading2"/>
    <w:uiPriority w:val="9"/>
    <w:rsid w:val="00156B55"/>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156B55"/>
    <w:rPr>
      <w:rFonts w:asciiTheme="majorHAnsi" w:eastAsia="Times New Roman" w:hAnsiTheme="majorHAnsi" w:cstheme="majorBidi"/>
      <w:b/>
      <w:bCs/>
      <w:i/>
      <w:sz w:val="24"/>
      <w:szCs w:val="24"/>
    </w:rPr>
  </w:style>
  <w:style w:type="paragraph" w:styleId="NoSpacing">
    <w:name w:val="No Spacing"/>
    <w:basedOn w:val="Normal"/>
    <w:uiPriority w:val="1"/>
    <w:qFormat/>
    <w:rsid w:val="0021586A"/>
    <w:pPr>
      <w:ind w:left="851"/>
      <w:jc w:val="both"/>
    </w:pPr>
    <w:rPr>
      <w:rFonts w:ascii="Cambria" w:eastAsia="Times New Roman" w:hAnsi="Cambria"/>
      <w:lang w:eastAsia="en-GB"/>
    </w:rPr>
  </w:style>
  <w:style w:type="paragraph" w:styleId="Caption">
    <w:name w:val="caption"/>
    <w:basedOn w:val="Normal"/>
    <w:next w:val="Normal"/>
    <w:uiPriority w:val="35"/>
    <w:unhideWhenUsed/>
    <w:rsid w:val="0021586A"/>
    <w:pPr>
      <w:jc w:val="both"/>
    </w:pPr>
    <w:rPr>
      <w:i/>
      <w:iCs/>
      <w:color w:val="1F497D" w:themeColor="text2"/>
      <w:sz w:val="18"/>
      <w:szCs w:val="18"/>
    </w:rPr>
  </w:style>
  <w:style w:type="paragraph" w:styleId="BalloonText">
    <w:name w:val="Balloon Text"/>
    <w:basedOn w:val="Normal"/>
    <w:link w:val="BalloonTextChar"/>
    <w:uiPriority w:val="99"/>
    <w:semiHidden/>
    <w:unhideWhenUsed/>
    <w:rsid w:val="0021586A"/>
    <w:rPr>
      <w:rFonts w:ascii="Tahoma" w:hAnsi="Tahoma" w:cs="Tahoma"/>
      <w:sz w:val="16"/>
      <w:szCs w:val="16"/>
    </w:rPr>
  </w:style>
  <w:style w:type="character" w:customStyle="1" w:styleId="BalloonTextChar">
    <w:name w:val="Balloon Text Char"/>
    <w:basedOn w:val="DefaultParagraphFont"/>
    <w:link w:val="BalloonText"/>
    <w:uiPriority w:val="99"/>
    <w:semiHidden/>
    <w:rsid w:val="0021586A"/>
    <w:rPr>
      <w:rFonts w:ascii="Tahoma" w:hAnsi="Tahoma" w:cs="Tahoma"/>
      <w:sz w:val="16"/>
      <w:szCs w:val="16"/>
    </w:rPr>
  </w:style>
  <w:style w:type="paragraph" w:styleId="NormalWeb">
    <w:name w:val="Normal (Web)"/>
    <w:basedOn w:val="Normal"/>
    <w:uiPriority w:val="99"/>
    <w:unhideWhenUsed/>
    <w:rsid w:val="0021586A"/>
    <w:pPr>
      <w:spacing w:before="100" w:beforeAutospacing="1" w:after="309"/>
    </w:pPr>
    <w:rPr>
      <w:rFonts w:ascii="Times New Roman" w:eastAsia="Times New Roman" w:hAnsi="Times New Roman" w:cs="Times New Roman"/>
      <w:sz w:val="19"/>
      <w:szCs w:val="19"/>
      <w:lang w:eastAsia="en-GB"/>
    </w:rPr>
  </w:style>
  <w:style w:type="paragraph" w:customStyle="1" w:styleId="body">
    <w:name w:val="body"/>
    <w:basedOn w:val="Normal"/>
    <w:link w:val="bodyChar"/>
    <w:rsid w:val="00E1754F"/>
    <w:pPr>
      <w:spacing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E1754F"/>
    <w:rPr>
      <w:rFonts w:ascii="Times" w:eastAsia="Times New Roman" w:hAnsi="Times" w:cs="Times New Roman"/>
      <w:szCs w:val="20"/>
      <w:lang w:val="en-US" w:eastAsia="en-GB"/>
    </w:rPr>
  </w:style>
  <w:style w:type="character" w:styleId="FollowedHyperlink">
    <w:name w:val="FollowedHyperlink"/>
    <w:basedOn w:val="DefaultParagraphFont"/>
    <w:uiPriority w:val="99"/>
    <w:semiHidden/>
    <w:unhideWhenUsed/>
    <w:rsid w:val="00D9798B"/>
    <w:rPr>
      <w:color w:val="800080" w:themeColor="followedHyperlink"/>
      <w:u w:val="single"/>
    </w:rPr>
  </w:style>
  <w:style w:type="paragraph" w:styleId="Title">
    <w:name w:val="Title"/>
    <w:aliases w:val="Front Cover Title"/>
    <w:basedOn w:val="Normal"/>
    <w:next w:val="Normal"/>
    <w:link w:val="TitleChar"/>
    <w:qFormat/>
    <w:rsid w:val="00D9798B"/>
    <w:pPr>
      <w:spacing w:after="300"/>
      <w:contextualSpacing/>
    </w:pPr>
    <w:rPr>
      <w:rFonts w:ascii="Arial" w:eastAsia="Times New Roman" w:hAnsi="Arial" w:cs="Times New Roman"/>
      <w:color w:val="4B116F"/>
      <w:spacing w:val="5"/>
      <w:kern w:val="28"/>
      <w:sz w:val="68"/>
      <w:szCs w:val="52"/>
      <w:lang w:eastAsia="en-GB"/>
    </w:rPr>
  </w:style>
  <w:style w:type="character" w:customStyle="1" w:styleId="TitleChar">
    <w:name w:val="Title Char"/>
    <w:aliases w:val="Front Cover Title Char"/>
    <w:basedOn w:val="DefaultParagraphFont"/>
    <w:link w:val="Title"/>
    <w:rsid w:val="00D9798B"/>
    <w:rPr>
      <w:rFonts w:ascii="Arial" w:eastAsia="Times New Roman" w:hAnsi="Arial" w:cs="Times New Roman"/>
      <w:color w:val="4B116F"/>
      <w:spacing w:val="5"/>
      <w:kern w:val="28"/>
      <w:sz w:val="68"/>
      <w:szCs w:val="52"/>
      <w:lang w:eastAsia="en-GB"/>
    </w:rPr>
  </w:style>
  <w:style w:type="character" w:styleId="Strong">
    <w:name w:val="Strong"/>
    <w:basedOn w:val="DefaultParagraphFont"/>
    <w:uiPriority w:val="22"/>
    <w:qFormat/>
    <w:rsid w:val="00C77BB1"/>
    <w:rPr>
      <w:b/>
      <w:bCs/>
    </w:rPr>
  </w:style>
  <w:style w:type="paragraph" w:customStyle="1" w:styleId="Default">
    <w:name w:val="Default"/>
    <w:rsid w:val="00461926"/>
    <w:pPr>
      <w:autoSpaceDE w:val="0"/>
      <w:autoSpaceDN w:val="0"/>
      <w:adjustRightInd w:val="0"/>
      <w:spacing w:after="0" w:line="240" w:lineRule="auto"/>
    </w:pPr>
    <w:rPr>
      <w:rFonts w:ascii="Arial" w:hAnsi="Arial" w:cs="Arial"/>
      <w:color w:val="000000"/>
      <w:sz w:val="24"/>
      <w:szCs w:val="24"/>
    </w:rPr>
  </w:style>
  <w:style w:type="character" w:customStyle="1" w:styleId="highlightedsearchterm">
    <w:name w:val="highlightedsearchterm"/>
    <w:basedOn w:val="DefaultParagraphFont"/>
    <w:rsid w:val="006B6768"/>
  </w:style>
  <w:style w:type="paragraph" w:customStyle="1" w:styleId="Standard">
    <w:name w:val="Standard"/>
    <w:rsid w:val="00601114"/>
    <w:pPr>
      <w:suppressAutoHyphens/>
      <w:autoSpaceDN w:val="0"/>
      <w:textAlignment w:val="baseline"/>
    </w:pPr>
    <w:rPr>
      <w:rFonts w:ascii="Calibri" w:eastAsia="SimSun" w:hAnsi="Calibri" w:cs="Calibri"/>
      <w:kern w:val="3"/>
    </w:rPr>
  </w:style>
  <w:style w:type="table" w:styleId="MediumGrid3-Accent5">
    <w:name w:val="Medium Grid 3 Accent 5"/>
    <w:basedOn w:val="TableNormal"/>
    <w:uiPriority w:val="69"/>
    <w:rsid w:val="006011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character" w:customStyle="1" w:styleId="itxtrst">
    <w:name w:val="itxtrst"/>
    <w:basedOn w:val="DefaultParagraphFont"/>
    <w:rsid w:val="001B7BFD"/>
  </w:style>
  <w:style w:type="character" w:customStyle="1" w:styleId="bhinlineimage">
    <w:name w:val="bhinlineimage"/>
    <w:basedOn w:val="DefaultParagraphFont"/>
    <w:rsid w:val="001B7BFD"/>
  </w:style>
  <w:style w:type="paragraph" w:customStyle="1" w:styleId="Level1">
    <w:name w:val="Level 1"/>
    <w:basedOn w:val="Default"/>
    <w:next w:val="Default"/>
    <w:uiPriority w:val="99"/>
    <w:rsid w:val="002B36E3"/>
    <w:rPr>
      <w:color w:val="auto"/>
    </w:rPr>
  </w:style>
  <w:style w:type="paragraph" w:customStyle="1" w:styleId="atiret201p5">
    <w:name w:val="a_tiret_20_1_p5"/>
    <w:basedOn w:val="Normal"/>
    <w:rsid w:val="004755F2"/>
    <w:pPr>
      <w:autoSpaceDE/>
      <w:autoSpaceDN/>
      <w:adjustRightInd/>
      <w:spacing w:after="40"/>
      <w:ind w:right="57"/>
      <w:jc w:val="both"/>
    </w:pPr>
    <w:rPr>
      <w:rFonts w:ascii="Times New Roman" w:eastAsia="Times New Roman" w:hAnsi="Times New Roman" w:cs="Times New Roman"/>
      <w:lang w:eastAsia="en-GB"/>
    </w:rPr>
  </w:style>
  <w:style w:type="character" w:customStyle="1" w:styleId="at41">
    <w:name w:val="a__t41"/>
    <w:basedOn w:val="DefaultParagraphFont"/>
    <w:rsid w:val="004755F2"/>
    <w:rPr>
      <w:b/>
      <w:bCs/>
    </w:rPr>
  </w:style>
  <w:style w:type="paragraph" w:customStyle="1" w:styleId="astandard3520normal">
    <w:name w:val="a_standard__35__20_normal"/>
    <w:basedOn w:val="Normal"/>
    <w:rsid w:val="004755F2"/>
    <w:pPr>
      <w:autoSpaceDE/>
      <w:autoSpaceDN/>
      <w:adjustRightInd/>
      <w:spacing w:after="120"/>
      <w:ind w:right="57"/>
      <w:jc w:val="both"/>
    </w:pPr>
    <w:rPr>
      <w:rFonts w:ascii="Times New Roman" w:eastAsia="Times New Roman" w:hAnsi="Times New Roman" w:cs="Times New Roman"/>
      <w:lang w:eastAsia="en-GB"/>
    </w:rPr>
  </w:style>
  <w:style w:type="paragraph" w:customStyle="1" w:styleId="a3520normaltiret201">
    <w:name w:val="a__35__20_normal_tiret_20_1"/>
    <w:basedOn w:val="Normal"/>
    <w:rsid w:val="004755F2"/>
    <w:pPr>
      <w:autoSpaceDE/>
      <w:autoSpaceDN/>
      <w:adjustRightInd/>
      <w:spacing w:after="40"/>
      <w:ind w:right="57"/>
      <w:jc w:val="both"/>
    </w:pPr>
    <w:rPr>
      <w:rFonts w:ascii="Times New Roman" w:eastAsia="Times New Roman" w:hAnsi="Times New Roman" w:cs="Times New Roman"/>
      <w:lang w:eastAsia="en-GB"/>
    </w:rPr>
  </w:style>
  <w:style w:type="character" w:customStyle="1" w:styleId="st">
    <w:name w:val="st"/>
    <w:basedOn w:val="DefaultParagraphFont"/>
    <w:rsid w:val="008B0A6E"/>
  </w:style>
  <w:style w:type="character" w:customStyle="1" w:styleId="addmd1">
    <w:name w:val="addmd1"/>
    <w:basedOn w:val="DefaultParagraphFont"/>
    <w:rsid w:val="004C664A"/>
    <w:rPr>
      <w:sz w:val="20"/>
      <w:szCs w:val="20"/>
    </w:rPr>
  </w:style>
  <w:style w:type="paragraph" w:customStyle="1" w:styleId="listbulletround1">
    <w:name w:val="listbulletround1"/>
    <w:basedOn w:val="Normal"/>
    <w:rsid w:val="009C2F08"/>
    <w:pPr>
      <w:numPr>
        <w:numId w:val="28"/>
      </w:numPr>
      <w:autoSpaceDE/>
      <w:autoSpaceDN/>
      <w:adjustRightInd/>
      <w:spacing w:before="120" w:after="120"/>
    </w:pPr>
    <w:rPr>
      <w:rFonts w:ascii="Arial" w:eastAsia="Times New Roman" w:hAnsi="Arial" w:cs="Times New Roman"/>
      <w:color w:val="000000"/>
      <w:sz w:val="20"/>
      <w:szCs w:val="20"/>
    </w:rPr>
  </w:style>
  <w:style w:type="paragraph" w:customStyle="1" w:styleId="western">
    <w:name w:val="western"/>
    <w:basedOn w:val="Normal"/>
    <w:rsid w:val="009C2F08"/>
    <w:pPr>
      <w:autoSpaceDE/>
      <w:autoSpaceDN/>
      <w:adjustRightInd/>
      <w:spacing w:before="100" w:beforeAutospacing="1"/>
    </w:pPr>
    <w:rPr>
      <w:rFonts w:ascii="Arial" w:eastAsia="Times New Roman" w:hAnsi="Arial" w:cs="Arial"/>
      <w:color w:val="FF0000"/>
      <w:lang w:eastAsia="en-GB"/>
    </w:rPr>
  </w:style>
  <w:style w:type="paragraph" w:styleId="TOC1">
    <w:name w:val="toc 1"/>
    <w:basedOn w:val="Normal"/>
    <w:next w:val="Normal"/>
    <w:autoRedefine/>
    <w:uiPriority w:val="39"/>
    <w:unhideWhenUsed/>
    <w:rsid w:val="00300A79"/>
    <w:pPr>
      <w:tabs>
        <w:tab w:val="left" w:pos="440"/>
        <w:tab w:val="right" w:leader="dot" w:pos="9016"/>
      </w:tabs>
      <w:spacing w:after="100" w:line="360" w:lineRule="auto"/>
    </w:pPr>
  </w:style>
  <w:style w:type="paragraph" w:styleId="TOC2">
    <w:name w:val="toc 2"/>
    <w:basedOn w:val="Normal"/>
    <w:next w:val="Normal"/>
    <w:autoRedefine/>
    <w:uiPriority w:val="39"/>
    <w:unhideWhenUsed/>
    <w:rsid w:val="0088211D"/>
    <w:pPr>
      <w:spacing w:after="100"/>
      <w:ind w:left="240"/>
    </w:pPr>
  </w:style>
  <w:style w:type="paragraph" w:styleId="TableofFigures">
    <w:name w:val="table of figures"/>
    <w:basedOn w:val="Normal"/>
    <w:next w:val="Normal"/>
    <w:uiPriority w:val="99"/>
    <w:unhideWhenUsed/>
    <w:rsid w:val="00012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2282">
      <w:bodyDiv w:val="1"/>
      <w:marLeft w:val="0"/>
      <w:marRight w:val="0"/>
      <w:marTop w:val="0"/>
      <w:marBottom w:val="0"/>
      <w:divBdr>
        <w:top w:val="none" w:sz="0" w:space="0" w:color="auto"/>
        <w:left w:val="none" w:sz="0" w:space="0" w:color="auto"/>
        <w:bottom w:val="none" w:sz="0" w:space="0" w:color="auto"/>
        <w:right w:val="none" w:sz="0" w:space="0" w:color="auto"/>
      </w:divBdr>
      <w:divsChild>
        <w:div w:id="1218591184">
          <w:marLeft w:val="0"/>
          <w:marRight w:val="0"/>
          <w:marTop w:val="0"/>
          <w:marBottom w:val="0"/>
          <w:divBdr>
            <w:top w:val="none" w:sz="0" w:space="0" w:color="auto"/>
            <w:left w:val="none" w:sz="0" w:space="0" w:color="auto"/>
            <w:bottom w:val="none" w:sz="0" w:space="0" w:color="auto"/>
            <w:right w:val="none" w:sz="0" w:space="0" w:color="auto"/>
          </w:divBdr>
          <w:divsChild>
            <w:div w:id="882794134">
              <w:marLeft w:val="0"/>
              <w:marRight w:val="0"/>
              <w:marTop w:val="0"/>
              <w:marBottom w:val="0"/>
              <w:divBdr>
                <w:top w:val="none" w:sz="0" w:space="0" w:color="auto"/>
                <w:left w:val="none" w:sz="0" w:space="0" w:color="auto"/>
                <w:bottom w:val="none" w:sz="0" w:space="0" w:color="auto"/>
                <w:right w:val="none" w:sz="0" w:space="0" w:color="auto"/>
              </w:divBdr>
              <w:divsChild>
                <w:div w:id="749624144">
                  <w:marLeft w:val="-150"/>
                  <w:marRight w:val="0"/>
                  <w:marTop w:val="0"/>
                  <w:marBottom w:val="0"/>
                  <w:divBdr>
                    <w:top w:val="none" w:sz="0" w:space="0" w:color="auto"/>
                    <w:left w:val="none" w:sz="0" w:space="0" w:color="auto"/>
                    <w:bottom w:val="none" w:sz="0" w:space="0" w:color="auto"/>
                    <w:right w:val="none" w:sz="0" w:space="0" w:color="auto"/>
                  </w:divBdr>
                  <w:divsChild>
                    <w:div w:id="958875654">
                      <w:marLeft w:val="0"/>
                      <w:marRight w:val="0"/>
                      <w:marTop w:val="0"/>
                      <w:marBottom w:val="0"/>
                      <w:divBdr>
                        <w:top w:val="none" w:sz="0" w:space="0" w:color="auto"/>
                        <w:left w:val="none" w:sz="0" w:space="0" w:color="auto"/>
                        <w:bottom w:val="none" w:sz="0" w:space="0" w:color="auto"/>
                        <w:right w:val="none" w:sz="0" w:space="0" w:color="auto"/>
                      </w:divBdr>
                      <w:divsChild>
                        <w:div w:id="1277448583">
                          <w:marLeft w:val="0"/>
                          <w:marRight w:val="0"/>
                          <w:marTop w:val="0"/>
                          <w:marBottom w:val="0"/>
                          <w:divBdr>
                            <w:top w:val="none" w:sz="0" w:space="0" w:color="auto"/>
                            <w:left w:val="none" w:sz="0" w:space="0" w:color="auto"/>
                            <w:bottom w:val="none" w:sz="0" w:space="0" w:color="auto"/>
                            <w:right w:val="none" w:sz="0" w:space="0" w:color="auto"/>
                          </w:divBdr>
                          <w:divsChild>
                            <w:div w:id="1517497321">
                              <w:marLeft w:val="0"/>
                              <w:marRight w:val="0"/>
                              <w:marTop w:val="0"/>
                              <w:marBottom w:val="0"/>
                              <w:divBdr>
                                <w:top w:val="none" w:sz="0" w:space="0" w:color="auto"/>
                                <w:left w:val="none" w:sz="0" w:space="0" w:color="auto"/>
                                <w:bottom w:val="none" w:sz="0" w:space="0" w:color="auto"/>
                                <w:right w:val="none" w:sz="0" w:space="0" w:color="auto"/>
                              </w:divBdr>
                            </w:div>
                            <w:div w:id="1246112302">
                              <w:marLeft w:val="0"/>
                              <w:marRight w:val="0"/>
                              <w:marTop w:val="0"/>
                              <w:marBottom w:val="0"/>
                              <w:divBdr>
                                <w:top w:val="none" w:sz="0" w:space="0" w:color="auto"/>
                                <w:left w:val="none" w:sz="0" w:space="0" w:color="auto"/>
                                <w:bottom w:val="none" w:sz="0" w:space="0" w:color="auto"/>
                                <w:right w:val="none" w:sz="0" w:space="0" w:color="auto"/>
                              </w:divBdr>
                              <w:divsChild>
                                <w:div w:id="2042976568">
                                  <w:marLeft w:val="0"/>
                                  <w:marRight w:val="0"/>
                                  <w:marTop w:val="0"/>
                                  <w:marBottom w:val="0"/>
                                  <w:divBdr>
                                    <w:top w:val="none" w:sz="0" w:space="0" w:color="auto"/>
                                    <w:left w:val="none" w:sz="0" w:space="0" w:color="auto"/>
                                    <w:bottom w:val="none" w:sz="0" w:space="0" w:color="auto"/>
                                    <w:right w:val="none" w:sz="0" w:space="0" w:color="auto"/>
                                  </w:divBdr>
                                  <w:divsChild>
                                    <w:div w:id="718360693">
                                      <w:marLeft w:val="0"/>
                                      <w:marRight w:val="0"/>
                                      <w:marTop w:val="0"/>
                                      <w:marBottom w:val="0"/>
                                      <w:divBdr>
                                        <w:top w:val="none" w:sz="0" w:space="0" w:color="auto"/>
                                        <w:left w:val="none" w:sz="0" w:space="0" w:color="auto"/>
                                        <w:bottom w:val="none" w:sz="0" w:space="0" w:color="auto"/>
                                        <w:right w:val="none" w:sz="0" w:space="0" w:color="auto"/>
                                      </w:divBdr>
                                      <w:divsChild>
                                        <w:div w:id="1036201565">
                                          <w:marLeft w:val="0"/>
                                          <w:marRight w:val="0"/>
                                          <w:marTop w:val="0"/>
                                          <w:marBottom w:val="0"/>
                                          <w:divBdr>
                                            <w:top w:val="none" w:sz="0" w:space="0" w:color="auto"/>
                                            <w:left w:val="none" w:sz="0" w:space="0" w:color="auto"/>
                                            <w:bottom w:val="none" w:sz="0" w:space="0" w:color="auto"/>
                                            <w:right w:val="none" w:sz="0" w:space="0" w:color="auto"/>
                                          </w:divBdr>
                                        </w:div>
                                      </w:divsChild>
                                    </w:div>
                                    <w:div w:id="97251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87051">
      <w:bodyDiv w:val="1"/>
      <w:marLeft w:val="0"/>
      <w:marRight w:val="0"/>
      <w:marTop w:val="0"/>
      <w:marBottom w:val="0"/>
      <w:divBdr>
        <w:top w:val="none" w:sz="0" w:space="0" w:color="auto"/>
        <w:left w:val="none" w:sz="0" w:space="0" w:color="auto"/>
        <w:bottom w:val="none" w:sz="0" w:space="0" w:color="auto"/>
        <w:right w:val="none" w:sz="0" w:space="0" w:color="auto"/>
      </w:divBdr>
      <w:divsChild>
        <w:div w:id="1616447946">
          <w:marLeft w:val="0"/>
          <w:marRight w:val="0"/>
          <w:marTop w:val="0"/>
          <w:marBottom w:val="0"/>
          <w:divBdr>
            <w:top w:val="none" w:sz="0" w:space="0" w:color="auto"/>
            <w:left w:val="none" w:sz="0" w:space="0" w:color="auto"/>
            <w:bottom w:val="none" w:sz="0" w:space="0" w:color="auto"/>
            <w:right w:val="none" w:sz="0" w:space="0" w:color="auto"/>
          </w:divBdr>
          <w:divsChild>
            <w:div w:id="626278317">
              <w:marLeft w:val="0"/>
              <w:marRight w:val="0"/>
              <w:marTop w:val="0"/>
              <w:marBottom w:val="0"/>
              <w:divBdr>
                <w:top w:val="none" w:sz="0" w:space="0" w:color="auto"/>
                <w:left w:val="none" w:sz="0" w:space="0" w:color="auto"/>
                <w:bottom w:val="none" w:sz="0" w:space="0" w:color="auto"/>
                <w:right w:val="none" w:sz="0" w:space="0" w:color="auto"/>
              </w:divBdr>
              <w:divsChild>
                <w:div w:id="8752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86517">
      <w:bodyDiv w:val="1"/>
      <w:marLeft w:val="0"/>
      <w:marRight w:val="0"/>
      <w:marTop w:val="0"/>
      <w:marBottom w:val="0"/>
      <w:divBdr>
        <w:top w:val="none" w:sz="0" w:space="0" w:color="auto"/>
        <w:left w:val="none" w:sz="0" w:space="0" w:color="auto"/>
        <w:bottom w:val="none" w:sz="0" w:space="0" w:color="auto"/>
        <w:right w:val="none" w:sz="0" w:space="0" w:color="auto"/>
      </w:divBdr>
    </w:div>
    <w:div w:id="126289636">
      <w:bodyDiv w:val="1"/>
      <w:marLeft w:val="0"/>
      <w:marRight w:val="0"/>
      <w:marTop w:val="0"/>
      <w:marBottom w:val="0"/>
      <w:divBdr>
        <w:top w:val="none" w:sz="0" w:space="0" w:color="auto"/>
        <w:left w:val="none" w:sz="0" w:space="0" w:color="auto"/>
        <w:bottom w:val="none" w:sz="0" w:space="0" w:color="auto"/>
        <w:right w:val="none" w:sz="0" w:space="0" w:color="auto"/>
      </w:divBdr>
      <w:divsChild>
        <w:div w:id="84696930">
          <w:marLeft w:val="0"/>
          <w:marRight w:val="0"/>
          <w:marTop w:val="86"/>
          <w:marBottom w:val="0"/>
          <w:divBdr>
            <w:top w:val="none" w:sz="0" w:space="0" w:color="auto"/>
            <w:left w:val="none" w:sz="0" w:space="0" w:color="auto"/>
            <w:bottom w:val="none" w:sz="0" w:space="0" w:color="auto"/>
            <w:right w:val="none" w:sz="0" w:space="0" w:color="auto"/>
          </w:divBdr>
        </w:div>
        <w:div w:id="1643150610">
          <w:marLeft w:val="0"/>
          <w:marRight w:val="0"/>
          <w:marTop w:val="86"/>
          <w:marBottom w:val="0"/>
          <w:divBdr>
            <w:top w:val="none" w:sz="0" w:space="0" w:color="auto"/>
            <w:left w:val="none" w:sz="0" w:space="0" w:color="auto"/>
            <w:bottom w:val="none" w:sz="0" w:space="0" w:color="auto"/>
            <w:right w:val="none" w:sz="0" w:space="0" w:color="auto"/>
          </w:divBdr>
        </w:div>
        <w:div w:id="1451321929">
          <w:marLeft w:val="0"/>
          <w:marRight w:val="0"/>
          <w:marTop w:val="86"/>
          <w:marBottom w:val="0"/>
          <w:divBdr>
            <w:top w:val="none" w:sz="0" w:space="0" w:color="auto"/>
            <w:left w:val="none" w:sz="0" w:space="0" w:color="auto"/>
            <w:bottom w:val="none" w:sz="0" w:space="0" w:color="auto"/>
            <w:right w:val="none" w:sz="0" w:space="0" w:color="auto"/>
          </w:divBdr>
        </w:div>
        <w:div w:id="639850422">
          <w:marLeft w:val="0"/>
          <w:marRight w:val="0"/>
          <w:marTop w:val="86"/>
          <w:marBottom w:val="0"/>
          <w:divBdr>
            <w:top w:val="none" w:sz="0" w:space="0" w:color="auto"/>
            <w:left w:val="none" w:sz="0" w:space="0" w:color="auto"/>
            <w:bottom w:val="none" w:sz="0" w:space="0" w:color="auto"/>
            <w:right w:val="none" w:sz="0" w:space="0" w:color="auto"/>
          </w:divBdr>
        </w:div>
      </w:divsChild>
    </w:div>
    <w:div w:id="176386243">
      <w:bodyDiv w:val="1"/>
      <w:marLeft w:val="0"/>
      <w:marRight w:val="0"/>
      <w:marTop w:val="0"/>
      <w:marBottom w:val="0"/>
      <w:divBdr>
        <w:top w:val="none" w:sz="0" w:space="0" w:color="auto"/>
        <w:left w:val="none" w:sz="0" w:space="0" w:color="auto"/>
        <w:bottom w:val="none" w:sz="0" w:space="0" w:color="auto"/>
        <w:right w:val="none" w:sz="0" w:space="0" w:color="auto"/>
      </w:divBdr>
      <w:divsChild>
        <w:div w:id="166022253">
          <w:marLeft w:val="0"/>
          <w:marRight w:val="0"/>
          <w:marTop w:val="0"/>
          <w:marBottom w:val="0"/>
          <w:divBdr>
            <w:top w:val="none" w:sz="0" w:space="0" w:color="auto"/>
            <w:left w:val="none" w:sz="0" w:space="0" w:color="auto"/>
            <w:bottom w:val="none" w:sz="0" w:space="0" w:color="auto"/>
            <w:right w:val="none" w:sz="0" w:space="0" w:color="auto"/>
          </w:divBdr>
          <w:divsChild>
            <w:div w:id="424346351">
              <w:marLeft w:val="0"/>
              <w:marRight w:val="0"/>
              <w:marTop w:val="0"/>
              <w:marBottom w:val="0"/>
              <w:divBdr>
                <w:top w:val="none" w:sz="0" w:space="0" w:color="auto"/>
                <w:left w:val="none" w:sz="0" w:space="0" w:color="auto"/>
                <w:bottom w:val="none" w:sz="0" w:space="0" w:color="auto"/>
                <w:right w:val="none" w:sz="0" w:space="0" w:color="auto"/>
              </w:divBdr>
              <w:divsChild>
                <w:div w:id="186478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19077">
      <w:bodyDiv w:val="1"/>
      <w:marLeft w:val="0"/>
      <w:marRight w:val="0"/>
      <w:marTop w:val="0"/>
      <w:marBottom w:val="0"/>
      <w:divBdr>
        <w:top w:val="none" w:sz="0" w:space="0" w:color="auto"/>
        <w:left w:val="none" w:sz="0" w:space="0" w:color="auto"/>
        <w:bottom w:val="none" w:sz="0" w:space="0" w:color="auto"/>
        <w:right w:val="none" w:sz="0" w:space="0" w:color="auto"/>
      </w:divBdr>
    </w:div>
    <w:div w:id="193882330">
      <w:bodyDiv w:val="1"/>
      <w:marLeft w:val="0"/>
      <w:marRight w:val="0"/>
      <w:marTop w:val="0"/>
      <w:marBottom w:val="0"/>
      <w:divBdr>
        <w:top w:val="none" w:sz="0" w:space="0" w:color="auto"/>
        <w:left w:val="none" w:sz="0" w:space="0" w:color="auto"/>
        <w:bottom w:val="none" w:sz="0" w:space="0" w:color="auto"/>
        <w:right w:val="none" w:sz="0" w:space="0" w:color="auto"/>
      </w:divBdr>
      <w:divsChild>
        <w:div w:id="916086222">
          <w:marLeft w:val="547"/>
          <w:marRight w:val="0"/>
          <w:marTop w:val="96"/>
          <w:marBottom w:val="0"/>
          <w:divBdr>
            <w:top w:val="none" w:sz="0" w:space="0" w:color="auto"/>
            <w:left w:val="none" w:sz="0" w:space="0" w:color="auto"/>
            <w:bottom w:val="none" w:sz="0" w:space="0" w:color="auto"/>
            <w:right w:val="none" w:sz="0" w:space="0" w:color="auto"/>
          </w:divBdr>
        </w:div>
        <w:div w:id="1522474884">
          <w:marLeft w:val="547"/>
          <w:marRight w:val="0"/>
          <w:marTop w:val="96"/>
          <w:marBottom w:val="0"/>
          <w:divBdr>
            <w:top w:val="none" w:sz="0" w:space="0" w:color="auto"/>
            <w:left w:val="none" w:sz="0" w:space="0" w:color="auto"/>
            <w:bottom w:val="none" w:sz="0" w:space="0" w:color="auto"/>
            <w:right w:val="none" w:sz="0" w:space="0" w:color="auto"/>
          </w:divBdr>
        </w:div>
      </w:divsChild>
    </w:div>
    <w:div w:id="215090696">
      <w:bodyDiv w:val="1"/>
      <w:marLeft w:val="0"/>
      <w:marRight w:val="0"/>
      <w:marTop w:val="0"/>
      <w:marBottom w:val="0"/>
      <w:divBdr>
        <w:top w:val="none" w:sz="0" w:space="0" w:color="auto"/>
        <w:left w:val="none" w:sz="0" w:space="0" w:color="auto"/>
        <w:bottom w:val="none" w:sz="0" w:space="0" w:color="auto"/>
        <w:right w:val="none" w:sz="0" w:space="0" w:color="auto"/>
      </w:divBdr>
      <w:divsChild>
        <w:div w:id="772936349">
          <w:marLeft w:val="0"/>
          <w:marRight w:val="0"/>
          <w:marTop w:val="0"/>
          <w:marBottom w:val="0"/>
          <w:divBdr>
            <w:top w:val="none" w:sz="0" w:space="0" w:color="auto"/>
            <w:left w:val="none" w:sz="0" w:space="0" w:color="auto"/>
            <w:bottom w:val="none" w:sz="0" w:space="0" w:color="auto"/>
            <w:right w:val="none" w:sz="0" w:space="0" w:color="auto"/>
          </w:divBdr>
          <w:divsChild>
            <w:div w:id="584267160">
              <w:marLeft w:val="0"/>
              <w:marRight w:val="0"/>
              <w:marTop w:val="0"/>
              <w:marBottom w:val="0"/>
              <w:divBdr>
                <w:top w:val="single" w:sz="6" w:space="0" w:color="D6D6D6"/>
                <w:left w:val="single" w:sz="6" w:space="0" w:color="D6D6D6"/>
                <w:bottom w:val="single" w:sz="6" w:space="0" w:color="D6D6D6"/>
                <w:right w:val="single" w:sz="6" w:space="0" w:color="D6D6D6"/>
              </w:divBdr>
              <w:divsChild>
                <w:div w:id="70074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744410">
      <w:bodyDiv w:val="1"/>
      <w:marLeft w:val="0"/>
      <w:marRight w:val="0"/>
      <w:marTop w:val="0"/>
      <w:marBottom w:val="0"/>
      <w:divBdr>
        <w:top w:val="none" w:sz="0" w:space="0" w:color="auto"/>
        <w:left w:val="none" w:sz="0" w:space="0" w:color="auto"/>
        <w:bottom w:val="none" w:sz="0" w:space="0" w:color="auto"/>
        <w:right w:val="none" w:sz="0" w:space="0" w:color="auto"/>
      </w:divBdr>
      <w:divsChild>
        <w:div w:id="843664199">
          <w:marLeft w:val="0"/>
          <w:marRight w:val="0"/>
          <w:marTop w:val="0"/>
          <w:marBottom w:val="0"/>
          <w:divBdr>
            <w:top w:val="none" w:sz="0" w:space="0" w:color="auto"/>
            <w:left w:val="none" w:sz="0" w:space="0" w:color="auto"/>
            <w:bottom w:val="none" w:sz="0" w:space="0" w:color="auto"/>
            <w:right w:val="none" w:sz="0" w:space="0" w:color="auto"/>
          </w:divBdr>
          <w:divsChild>
            <w:div w:id="1443769592">
              <w:marLeft w:val="0"/>
              <w:marRight w:val="0"/>
              <w:marTop w:val="0"/>
              <w:marBottom w:val="0"/>
              <w:divBdr>
                <w:top w:val="none" w:sz="0" w:space="0" w:color="auto"/>
                <w:left w:val="none" w:sz="0" w:space="0" w:color="auto"/>
                <w:bottom w:val="none" w:sz="0" w:space="0" w:color="auto"/>
                <w:right w:val="none" w:sz="0" w:space="0" w:color="auto"/>
              </w:divBdr>
              <w:divsChild>
                <w:div w:id="787968557">
                  <w:marLeft w:val="-150"/>
                  <w:marRight w:val="0"/>
                  <w:marTop w:val="0"/>
                  <w:marBottom w:val="0"/>
                  <w:divBdr>
                    <w:top w:val="none" w:sz="0" w:space="0" w:color="auto"/>
                    <w:left w:val="none" w:sz="0" w:space="0" w:color="auto"/>
                    <w:bottom w:val="none" w:sz="0" w:space="0" w:color="auto"/>
                    <w:right w:val="none" w:sz="0" w:space="0" w:color="auto"/>
                  </w:divBdr>
                  <w:divsChild>
                    <w:div w:id="1831676265">
                      <w:marLeft w:val="0"/>
                      <w:marRight w:val="0"/>
                      <w:marTop w:val="0"/>
                      <w:marBottom w:val="0"/>
                      <w:divBdr>
                        <w:top w:val="none" w:sz="0" w:space="0" w:color="auto"/>
                        <w:left w:val="none" w:sz="0" w:space="0" w:color="auto"/>
                        <w:bottom w:val="none" w:sz="0" w:space="0" w:color="auto"/>
                        <w:right w:val="none" w:sz="0" w:space="0" w:color="auto"/>
                      </w:divBdr>
                      <w:divsChild>
                        <w:div w:id="30767993">
                          <w:marLeft w:val="0"/>
                          <w:marRight w:val="0"/>
                          <w:marTop w:val="0"/>
                          <w:marBottom w:val="0"/>
                          <w:divBdr>
                            <w:top w:val="none" w:sz="0" w:space="0" w:color="auto"/>
                            <w:left w:val="none" w:sz="0" w:space="0" w:color="auto"/>
                            <w:bottom w:val="none" w:sz="0" w:space="0" w:color="auto"/>
                            <w:right w:val="none" w:sz="0" w:space="0" w:color="auto"/>
                          </w:divBdr>
                          <w:divsChild>
                            <w:div w:id="455565432">
                              <w:marLeft w:val="0"/>
                              <w:marRight w:val="0"/>
                              <w:marTop w:val="0"/>
                              <w:marBottom w:val="0"/>
                              <w:divBdr>
                                <w:top w:val="none" w:sz="0" w:space="0" w:color="auto"/>
                                <w:left w:val="none" w:sz="0" w:space="0" w:color="auto"/>
                                <w:bottom w:val="none" w:sz="0" w:space="0" w:color="auto"/>
                                <w:right w:val="none" w:sz="0" w:space="0" w:color="auto"/>
                              </w:divBdr>
                              <w:divsChild>
                                <w:div w:id="1974560175">
                                  <w:marLeft w:val="0"/>
                                  <w:marRight w:val="0"/>
                                  <w:marTop w:val="0"/>
                                  <w:marBottom w:val="0"/>
                                  <w:divBdr>
                                    <w:top w:val="none" w:sz="0" w:space="0" w:color="auto"/>
                                    <w:left w:val="none" w:sz="0" w:space="0" w:color="auto"/>
                                    <w:bottom w:val="none" w:sz="0" w:space="0" w:color="auto"/>
                                    <w:right w:val="none" w:sz="0" w:space="0" w:color="auto"/>
                                  </w:divBdr>
                                  <w:divsChild>
                                    <w:div w:id="210260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322899">
      <w:bodyDiv w:val="1"/>
      <w:marLeft w:val="0"/>
      <w:marRight w:val="0"/>
      <w:marTop w:val="0"/>
      <w:marBottom w:val="0"/>
      <w:divBdr>
        <w:top w:val="none" w:sz="0" w:space="0" w:color="auto"/>
        <w:left w:val="none" w:sz="0" w:space="0" w:color="auto"/>
        <w:bottom w:val="none" w:sz="0" w:space="0" w:color="auto"/>
        <w:right w:val="none" w:sz="0" w:space="0" w:color="auto"/>
      </w:divBdr>
      <w:divsChild>
        <w:div w:id="1218736006">
          <w:marLeft w:val="0"/>
          <w:marRight w:val="0"/>
          <w:marTop w:val="0"/>
          <w:marBottom w:val="0"/>
          <w:divBdr>
            <w:top w:val="none" w:sz="0" w:space="0" w:color="auto"/>
            <w:left w:val="none" w:sz="0" w:space="0" w:color="auto"/>
            <w:bottom w:val="none" w:sz="0" w:space="0" w:color="auto"/>
            <w:right w:val="none" w:sz="0" w:space="0" w:color="auto"/>
          </w:divBdr>
          <w:divsChild>
            <w:div w:id="367340686">
              <w:marLeft w:val="0"/>
              <w:marRight w:val="0"/>
              <w:marTop w:val="0"/>
              <w:marBottom w:val="0"/>
              <w:divBdr>
                <w:top w:val="none" w:sz="0" w:space="0" w:color="auto"/>
                <w:left w:val="none" w:sz="0" w:space="0" w:color="auto"/>
                <w:bottom w:val="none" w:sz="0" w:space="0" w:color="auto"/>
                <w:right w:val="none" w:sz="0" w:space="0" w:color="auto"/>
              </w:divBdr>
              <w:divsChild>
                <w:div w:id="147954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07245">
      <w:bodyDiv w:val="1"/>
      <w:marLeft w:val="0"/>
      <w:marRight w:val="0"/>
      <w:marTop w:val="0"/>
      <w:marBottom w:val="0"/>
      <w:divBdr>
        <w:top w:val="none" w:sz="0" w:space="0" w:color="auto"/>
        <w:left w:val="none" w:sz="0" w:space="0" w:color="auto"/>
        <w:bottom w:val="none" w:sz="0" w:space="0" w:color="auto"/>
        <w:right w:val="none" w:sz="0" w:space="0" w:color="auto"/>
      </w:divBdr>
      <w:divsChild>
        <w:div w:id="2014607983">
          <w:marLeft w:val="547"/>
          <w:marRight w:val="0"/>
          <w:marTop w:val="96"/>
          <w:marBottom w:val="0"/>
          <w:divBdr>
            <w:top w:val="none" w:sz="0" w:space="0" w:color="auto"/>
            <w:left w:val="none" w:sz="0" w:space="0" w:color="auto"/>
            <w:bottom w:val="none" w:sz="0" w:space="0" w:color="auto"/>
            <w:right w:val="none" w:sz="0" w:space="0" w:color="auto"/>
          </w:divBdr>
        </w:div>
        <w:div w:id="354817968">
          <w:marLeft w:val="547"/>
          <w:marRight w:val="0"/>
          <w:marTop w:val="96"/>
          <w:marBottom w:val="0"/>
          <w:divBdr>
            <w:top w:val="none" w:sz="0" w:space="0" w:color="auto"/>
            <w:left w:val="none" w:sz="0" w:space="0" w:color="auto"/>
            <w:bottom w:val="none" w:sz="0" w:space="0" w:color="auto"/>
            <w:right w:val="none" w:sz="0" w:space="0" w:color="auto"/>
          </w:divBdr>
        </w:div>
        <w:div w:id="1095131160">
          <w:marLeft w:val="547"/>
          <w:marRight w:val="0"/>
          <w:marTop w:val="96"/>
          <w:marBottom w:val="0"/>
          <w:divBdr>
            <w:top w:val="none" w:sz="0" w:space="0" w:color="auto"/>
            <w:left w:val="none" w:sz="0" w:space="0" w:color="auto"/>
            <w:bottom w:val="none" w:sz="0" w:space="0" w:color="auto"/>
            <w:right w:val="none" w:sz="0" w:space="0" w:color="auto"/>
          </w:divBdr>
        </w:div>
        <w:div w:id="1040283450">
          <w:marLeft w:val="547"/>
          <w:marRight w:val="0"/>
          <w:marTop w:val="96"/>
          <w:marBottom w:val="0"/>
          <w:divBdr>
            <w:top w:val="none" w:sz="0" w:space="0" w:color="auto"/>
            <w:left w:val="none" w:sz="0" w:space="0" w:color="auto"/>
            <w:bottom w:val="none" w:sz="0" w:space="0" w:color="auto"/>
            <w:right w:val="none" w:sz="0" w:space="0" w:color="auto"/>
          </w:divBdr>
        </w:div>
        <w:div w:id="259140198">
          <w:marLeft w:val="547"/>
          <w:marRight w:val="0"/>
          <w:marTop w:val="96"/>
          <w:marBottom w:val="0"/>
          <w:divBdr>
            <w:top w:val="none" w:sz="0" w:space="0" w:color="auto"/>
            <w:left w:val="none" w:sz="0" w:space="0" w:color="auto"/>
            <w:bottom w:val="none" w:sz="0" w:space="0" w:color="auto"/>
            <w:right w:val="none" w:sz="0" w:space="0" w:color="auto"/>
          </w:divBdr>
        </w:div>
      </w:divsChild>
    </w:div>
    <w:div w:id="299850354">
      <w:bodyDiv w:val="1"/>
      <w:marLeft w:val="0"/>
      <w:marRight w:val="0"/>
      <w:marTop w:val="0"/>
      <w:marBottom w:val="0"/>
      <w:divBdr>
        <w:top w:val="none" w:sz="0" w:space="0" w:color="auto"/>
        <w:left w:val="none" w:sz="0" w:space="0" w:color="auto"/>
        <w:bottom w:val="none" w:sz="0" w:space="0" w:color="auto"/>
        <w:right w:val="none" w:sz="0" w:space="0" w:color="auto"/>
      </w:divBdr>
      <w:divsChild>
        <w:div w:id="62527486">
          <w:marLeft w:val="1166"/>
          <w:marRight w:val="0"/>
          <w:marTop w:val="115"/>
          <w:marBottom w:val="0"/>
          <w:divBdr>
            <w:top w:val="none" w:sz="0" w:space="0" w:color="auto"/>
            <w:left w:val="none" w:sz="0" w:space="0" w:color="auto"/>
            <w:bottom w:val="none" w:sz="0" w:space="0" w:color="auto"/>
            <w:right w:val="none" w:sz="0" w:space="0" w:color="auto"/>
          </w:divBdr>
        </w:div>
        <w:div w:id="1884365670">
          <w:marLeft w:val="1166"/>
          <w:marRight w:val="0"/>
          <w:marTop w:val="115"/>
          <w:marBottom w:val="0"/>
          <w:divBdr>
            <w:top w:val="none" w:sz="0" w:space="0" w:color="auto"/>
            <w:left w:val="none" w:sz="0" w:space="0" w:color="auto"/>
            <w:bottom w:val="none" w:sz="0" w:space="0" w:color="auto"/>
            <w:right w:val="none" w:sz="0" w:space="0" w:color="auto"/>
          </w:divBdr>
        </w:div>
        <w:div w:id="126240660">
          <w:marLeft w:val="1166"/>
          <w:marRight w:val="0"/>
          <w:marTop w:val="115"/>
          <w:marBottom w:val="0"/>
          <w:divBdr>
            <w:top w:val="none" w:sz="0" w:space="0" w:color="auto"/>
            <w:left w:val="none" w:sz="0" w:space="0" w:color="auto"/>
            <w:bottom w:val="none" w:sz="0" w:space="0" w:color="auto"/>
            <w:right w:val="none" w:sz="0" w:space="0" w:color="auto"/>
          </w:divBdr>
        </w:div>
      </w:divsChild>
    </w:div>
    <w:div w:id="317347373">
      <w:bodyDiv w:val="1"/>
      <w:marLeft w:val="0"/>
      <w:marRight w:val="0"/>
      <w:marTop w:val="0"/>
      <w:marBottom w:val="0"/>
      <w:divBdr>
        <w:top w:val="none" w:sz="0" w:space="0" w:color="auto"/>
        <w:left w:val="none" w:sz="0" w:space="0" w:color="auto"/>
        <w:bottom w:val="none" w:sz="0" w:space="0" w:color="auto"/>
        <w:right w:val="none" w:sz="0" w:space="0" w:color="auto"/>
      </w:divBdr>
    </w:div>
    <w:div w:id="332144713">
      <w:bodyDiv w:val="1"/>
      <w:marLeft w:val="0"/>
      <w:marRight w:val="0"/>
      <w:marTop w:val="0"/>
      <w:marBottom w:val="0"/>
      <w:divBdr>
        <w:top w:val="none" w:sz="0" w:space="0" w:color="auto"/>
        <w:left w:val="none" w:sz="0" w:space="0" w:color="auto"/>
        <w:bottom w:val="none" w:sz="0" w:space="0" w:color="auto"/>
        <w:right w:val="none" w:sz="0" w:space="0" w:color="auto"/>
      </w:divBdr>
    </w:div>
    <w:div w:id="381447749">
      <w:bodyDiv w:val="1"/>
      <w:marLeft w:val="0"/>
      <w:marRight w:val="0"/>
      <w:marTop w:val="0"/>
      <w:marBottom w:val="0"/>
      <w:divBdr>
        <w:top w:val="none" w:sz="0" w:space="0" w:color="auto"/>
        <w:left w:val="none" w:sz="0" w:space="0" w:color="auto"/>
        <w:bottom w:val="none" w:sz="0" w:space="0" w:color="auto"/>
        <w:right w:val="none" w:sz="0" w:space="0" w:color="auto"/>
      </w:divBdr>
      <w:divsChild>
        <w:div w:id="94328561">
          <w:marLeft w:val="547"/>
          <w:marRight w:val="0"/>
          <w:marTop w:val="154"/>
          <w:marBottom w:val="0"/>
          <w:divBdr>
            <w:top w:val="none" w:sz="0" w:space="0" w:color="auto"/>
            <w:left w:val="none" w:sz="0" w:space="0" w:color="auto"/>
            <w:bottom w:val="none" w:sz="0" w:space="0" w:color="auto"/>
            <w:right w:val="none" w:sz="0" w:space="0" w:color="auto"/>
          </w:divBdr>
        </w:div>
        <w:div w:id="160856039">
          <w:marLeft w:val="547"/>
          <w:marRight w:val="0"/>
          <w:marTop w:val="154"/>
          <w:marBottom w:val="0"/>
          <w:divBdr>
            <w:top w:val="none" w:sz="0" w:space="0" w:color="auto"/>
            <w:left w:val="none" w:sz="0" w:space="0" w:color="auto"/>
            <w:bottom w:val="none" w:sz="0" w:space="0" w:color="auto"/>
            <w:right w:val="none" w:sz="0" w:space="0" w:color="auto"/>
          </w:divBdr>
        </w:div>
        <w:div w:id="251663712">
          <w:marLeft w:val="547"/>
          <w:marRight w:val="0"/>
          <w:marTop w:val="154"/>
          <w:marBottom w:val="0"/>
          <w:divBdr>
            <w:top w:val="none" w:sz="0" w:space="0" w:color="auto"/>
            <w:left w:val="none" w:sz="0" w:space="0" w:color="auto"/>
            <w:bottom w:val="none" w:sz="0" w:space="0" w:color="auto"/>
            <w:right w:val="none" w:sz="0" w:space="0" w:color="auto"/>
          </w:divBdr>
        </w:div>
        <w:div w:id="451942753">
          <w:marLeft w:val="547"/>
          <w:marRight w:val="0"/>
          <w:marTop w:val="154"/>
          <w:marBottom w:val="0"/>
          <w:divBdr>
            <w:top w:val="none" w:sz="0" w:space="0" w:color="auto"/>
            <w:left w:val="none" w:sz="0" w:space="0" w:color="auto"/>
            <w:bottom w:val="none" w:sz="0" w:space="0" w:color="auto"/>
            <w:right w:val="none" w:sz="0" w:space="0" w:color="auto"/>
          </w:divBdr>
        </w:div>
        <w:div w:id="657347740">
          <w:marLeft w:val="547"/>
          <w:marRight w:val="0"/>
          <w:marTop w:val="154"/>
          <w:marBottom w:val="0"/>
          <w:divBdr>
            <w:top w:val="none" w:sz="0" w:space="0" w:color="auto"/>
            <w:left w:val="none" w:sz="0" w:space="0" w:color="auto"/>
            <w:bottom w:val="none" w:sz="0" w:space="0" w:color="auto"/>
            <w:right w:val="none" w:sz="0" w:space="0" w:color="auto"/>
          </w:divBdr>
        </w:div>
        <w:div w:id="2026520293">
          <w:marLeft w:val="547"/>
          <w:marRight w:val="0"/>
          <w:marTop w:val="154"/>
          <w:marBottom w:val="0"/>
          <w:divBdr>
            <w:top w:val="none" w:sz="0" w:space="0" w:color="auto"/>
            <w:left w:val="none" w:sz="0" w:space="0" w:color="auto"/>
            <w:bottom w:val="none" w:sz="0" w:space="0" w:color="auto"/>
            <w:right w:val="none" w:sz="0" w:space="0" w:color="auto"/>
          </w:divBdr>
        </w:div>
        <w:div w:id="2051412166">
          <w:marLeft w:val="547"/>
          <w:marRight w:val="0"/>
          <w:marTop w:val="154"/>
          <w:marBottom w:val="0"/>
          <w:divBdr>
            <w:top w:val="none" w:sz="0" w:space="0" w:color="auto"/>
            <w:left w:val="none" w:sz="0" w:space="0" w:color="auto"/>
            <w:bottom w:val="none" w:sz="0" w:space="0" w:color="auto"/>
            <w:right w:val="none" w:sz="0" w:space="0" w:color="auto"/>
          </w:divBdr>
        </w:div>
      </w:divsChild>
    </w:div>
    <w:div w:id="477649800">
      <w:bodyDiv w:val="1"/>
      <w:marLeft w:val="0"/>
      <w:marRight w:val="0"/>
      <w:marTop w:val="0"/>
      <w:marBottom w:val="0"/>
      <w:divBdr>
        <w:top w:val="none" w:sz="0" w:space="0" w:color="auto"/>
        <w:left w:val="none" w:sz="0" w:space="0" w:color="auto"/>
        <w:bottom w:val="none" w:sz="0" w:space="0" w:color="auto"/>
        <w:right w:val="none" w:sz="0" w:space="0" w:color="auto"/>
      </w:divBdr>
    </w:div>
    <w:div w:id="478111090">
      <w:bodyDiv w:val="1"/>
      <w:marLeft w:val="0"/>
      <w:marRight w:val="0"/>
      <w:marTop w:val="0"/>
      <w:marBottom w:val="0"/>
      <w:divBdr>
        <w:top w:val="none" w:sz="0" w:space="0" w:color="auto"/>
        <w:left w:val="none" w:sz="0" w:space="0" w:color="auto"/>
        <w:bottom w:val="none" w:sz="0" w:space="0" w:color="auto"/>
        <w:right w:val="none" w:sz="0" w:space="0" w:color="auto"/>
      </w:divBdr>
      <w:divsChild>
        <w:div w:id="159126547">
          <w:marLeft w:val="300"/>
          <w:marRight w:val="0"/>
          <w:marTop w:val="375"/>
          <w:marBottom w:val="225"/>
          <w:divBdr>
            <w:top w:val="none" w:sz="0" w:space="0" w:color="auto"/>
            <w:left w:val="none" w:sz="0" w:space="0" w:color="auto"/>
            <w:bottom w:val="none" w:sz="0" w:space="0" w:color="auto"/>
            <w:right w:val="none" w:sz="0" w:space="0" w:color="auto"/>
          </w:divBdr>
          <w:divsChild>
            <w:div w:id="713582022">
              <w:marLeft w:val="0"/>
              <w:marRight w:val="0"/>
              <w:marTop w:val="0"/>
              <w:marBottom w:val="0"/>
              <w:divBdr>
                <w:top w:val="none" w:sz="0" w:space="0" w:color="auto"/>
                <w:left w:val="none" w:sz="0" w:space="0" w:color="auto"/>
                <w:bottom w:val="none" w:sz="0" w:space="0" w:color="auto"/>
                <w:right w:val="none" w:sz="0" w:space="0" w:color="auto"/>
              </w:divBdr>
              <w:divsChild>
                <w:div w:id="1628706732">
                  <w:marLeft w:val="0"/>
                  <w:marRight w:val="0"/>
                  <w:marTop w:val="0"/>
                  <w:marBottom w:val="0"/>
                  <w:divBdr>
                    <w:top w:val="none" w:sz="0" w:space="0" w:color="auto"/>
                    <w:left w:val="none" w:sz="0" w:space="0" w:color="auto"/>
                    <w:bottom w:val="none" w:sz="0" w:space="0" w:color="auto"/>
                    <w:right w:val="none" w:sz="0" w:space="0" w:color="auto"/>
                  </w:divBdr>
                  <w:divsChild>
                    <w:div w:id="383605882">
                      <w:marLeft w:val="0"/>
                      <w:marRight w:val="0"/>
                      <w:marTop w:val="0"/>
                      <w:marBottom w:val="0"/>
                      <w:divBdr>
                        <w:top w:val="none" w:sz="0" w:space="0" w:color="auto"/>
                        <w:left w:val="none" w:sz="0" w:space="0" w:color="auto"/>
                        <w:bottom w:val="none" w:sz="0" w:space="0" w:color="auto"/>
                        <w:right w:val="none" w:sz="0" w:space="0" w:color="auto"/>
                      </w:divBdr>
                      <w:divsChild>
                        <w:div w:id="115580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9199765">
      <w:bodyDiv w:val="1"/>
      <w:marLeft w:val="0"/>
      <w:marRight w:val="0"/>
      <w:marTop w:val="0"/>
      <w:marBottom w:val="0"/>
      <w:divBdr>
        <w:top w:val="none" w:sz="0" w:space="0" w:color="auto"/>
        <w:left w:val="none" w:sz="0" w:space="0" w:color="auto"/>
        <w:bottom w:val="none" w:sz="0" w:space="0" w:color="auto"/>
        <w:right w:val="none" w:sz="0" w:space="0" w:color="auto"/>
      </w:divBdr>
    </w:div>
    <w:div w:id="500698291">
      <w:bodyDiv w:val="1"/>
      <w:marLeft w:val="0"/>
      <w:marRight w:val="0"/>
      <w:marTop w:val="0"/>
      <w:marBottom w:val="0"/>
      <w:divBdr>
        <w:top w:val="none" w:sz="0" w:space="0" w:color="auto"/>
        <w:left w:val="none" w:sz="0" w:space="0" w:color="auto"/>
        <w:bottom w:val="none" w:sz="0" w:space="0" w:color="auto"/>
        <w:right w:val="none" w:sz="0" w:space="0" w:color="auto"/>
      </w:divBdr>
    </w:div>
    <w:div w:id="666902835">
      <w:bodyDiv w:val="1"/>
      <w:marLeft w:val="0"/>
      <w:marRight w:val="0"/>
      <w:marTop w:val="0"/>
      <w:marBottom w:val="0"/>
      <w:divBdr>
        <w:top w:val="none" w:sz="0" w:space="0" w:color="auto"/>
        <w:left w:val="none" w:sz="0" w:space="0" w:color="auto"/>
        <w:bottom w:val="none" w:sz="0" w:space="0" w:color="auto"/>
        <w:right w:val="none" w:sz="0" w:space="0" w:color="auto"/>
      </w:divBdr>
    </w:div>
    <w:div w:id="667245200">
      <w:bodyDiv w:val="1"/>
      <w:marLeft w:val="0"/>
      <w:marRight w:val="0"/>
      <w:marTop w:val="0"/>
      <w:marBottom w:val="0"/>
      <w:divBdr>
        <w:top w:val="none" w:sz="0" w:space="0" w:color="auto"/>
        <w:left w:val="none" w:sz="0" w:space="0" w:color="auto"/>
        <w:bottom w:val="none" w:sz="0" w:space="0" w:color="auto"/>
        <w:right w:val="none" w:sz="0" w:space="0" w:color="auto"/>
      </w:divBdr>
    </w:div>
    <w:div w:id="680014271">
      <w:bodyDiv w:val="1"/>
      <w:marLeft w:val="0"/>
      <w:marRight w:val="0"/>
      <w:marTop w:val="0"/>
      <w:marBottom w:val="0"/>
      <w:divBdr>
        <w:top w:val="none" w:sz="0" w:space="0" w:color="auto"/>
        <w:left w:val="none" w:sz="0" w:space="0" w:color="auto"/>
        <w:bottom w:val="none" w:sz="0" w:space="0" w:color="auto"/>
        <w:right w:val="none" w:sz="0" w:space="0" w:color="auto"/>
      </w:divBdr>
      <w:divsChild>
        <w:div w:id="438841355">
          <w:marLeft w:val="0"/>
          <w:marRight w:val="0"/>
          <w:marTop w:val="0"/>
          <w:marBottom w:val="0"/>
          <w:divBdr>
            <w:top w:val="none" w:sz="0" w:space="0" w:color="auto"/>
            <w:left w:val="none" w:sz="0" w:space="0" w:color="auto"/>
            <w:bottom w:val="none" w:sz="0" w:space="0" w:color="auto"/>
            <w:right w:val="none" w:sz="0" w:space="0" w:color="auto"/>
          </w:divBdr>
          <w:divsChild>
            <w:div w:id="470487689">
              <w:marLeft w:val="0"/>
              <w:marRight w:val="0"/>
              <w:marTop w:val="0"/>
              <w:marBottom w:val="0"/>
              <w:divBdr>
                <w:top w:val="none" w:sz="0" w:space="0" w:color="auto"/>
                <w:left w:val="none" w:sz="0" w:space="0" w:color="auto"/>
                <w:bottom w:val="none" w:sz="0" w:space="0" w:color="auto"/>
                <w:right w:val="none" w:sz="0" w:space="0" w:color="auto"/>
              </w:divBdr>
              <w:divsChild>
                <w:div w:id="74993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706912">
      <w:bodyDiv w:val="1"/>
      <w:marLeft w:val="0"/>
      <w:marRight w:val="0"/>
      <w:marTop w:val="0"/>
      <w:marBottom w:val="0"/>
      <w:divBdr>
        <w:top w:val="none" w:sz="0" w:space="0" w:color="auto"/>
        <w:left w:val="none" w:sz="0" w:space="0" w:color="auto"/>
        <w:bottom w:val="none" w:sz="0" w:space="0" w:color="auto"/>
        <w:right w:val="none" w:sz="0" w:space="0" w:color="auto"/>
      </w:divBdr>
      <w:divsChild>
        <w:div w:id="143395802">
          <w:marLeft w:val="0"/>
          <w:marRight w:val="0"/>
          <w:marTop w:val="0"/>
          <w:marBottom w:val="0"/>
          <w:divBdr>
            <w:top w:val="none" w:sz="0" w:space="0" w:color="auto"/>
            <w:left w:val="none" w:sz="0" w:space="0" w:color="auto"/>
            <w:bottom w:val="none" w:sz="0" w:space="0" w:color="auto"/>
            <w:right w:val="none" w:sz="0" w:space="0" w:color="auto"/>
          </w:divBdr>
          <w:divsChild>
            <w:div w:id="1785229407">
              <w:marLeft w:val="0"/>
              <w:marRight w:val="0"/>
              <w:marTop w:val="0"/>
              <w:marBottom w:val="0"/>
              <w:divBdr>
                <w:top w:val="none" w:sz="0" w:space="0" w:color="auto"/>
                <w:left w:val="none" w:sz="0" w:space="0" w:color="auto"/>
                <w:bottom w:val="none" w:sz="0" w:space="0" w:color="auto"/>
                <w:right w:val="none" w:sz="0" w:space="0" w:color="auto"/>
              </w:divBdr>
              <w:divsChild>
                <w:div w:id="1855151297">
                  <w:marLeft w:val="0"/>
                  <w:marRight w:val="0"/>
                  <w:marTop w:val="0"/>
                  <w:marBottom w:val="0"/>
                  <w:divBdr>
                    <w:top w:val="none" w:sz="0" w:space="0" w:color="auto"/>
                    <w:left w:val="none" w:sz="0" w:space="0" w:color="auto"/>
                    <w:bottom w:val="none" w:sz="0" w:space="0" w:color="auto"/>
                    <w:right w:val="none" w:sz="0" w:space="0" w:color="auto"/>
                  </w:divBdr>
                  <w:divsChild>
                    <w:div w:id="108792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046124">
      <w:bodyDiv w:val="1"/>
      <w:marLeft w:val="0"/>
      <w:marRight w:val="0"/>
      <w:marTop w:val="0"/>
      <w:marBottom w:val="0"/>
      <w:divBdr>
        <w:top w:val="none" w:sz="0" w:space="0" w:color="auto"/>
        <w:left w:val="none" w:sz="0" w:space="0" w:color="auto"/>
        <w:bottom w:val="none" w:sz="0" w:space="0" w:color="auto"/>
        <w:right w:val="none" w:sz="0" w:space="0" w:color="auto"/>
      </w:divBdr>
      <w:divsChild>
        <w:div w:id="2044941848">
          <w:marLeft w:val="547"/>
          <w:marRight w:val="0"/>
          <w:marTop w:val="96"/>
          <w:marBottom w:val="0"/>
          <w:divBdr>
            <w:top w:val="none" w:sz="0" w:space="0" w:color="auto"/>
            <w:left w:val="none" w:sz="0" w:space="0" w:color="auto"/>
            <w:bottom w:val="none" w:sz="0" w:space="0" w:color="auto"/>
            <w:right w:val="none" w:sz="0" w:space="0" w:color="auto"/>
          </w:divBdr>
        </w:div>
        <w:div w:id="1922442155">
          <w:marLeft w:val="1166"/>
          <w:marRight w:val="0"/>
          <w:marTop w:val="96"/>
          <w:marBottom w:val="0"/>
          <w:divBdr>
            <w:top w:val="none" w:sz="0" w:space="0" w:color="auto"/>
            <w:left w:val="none" w:sz="0" w:space="0" w:color="auto"/>
            <w:bottom w:val="none" w:sz="0" w:space="0" w:color="auto"/>
            <w:right w:val="none" w:sz="0" w:space="0" w:color="auto"/>
          </w:divBdr>
        </w:div>
        <w:div w:id="1757510544">
          <w:marLeft w:val="1166"/>
          <w:marRight w:val="0"/>
          <w:marTop w:val="96"/>
          <w:marBottom w:val="0"/>
          <w:divBdr>
            <w:top w:val="none" w:sz="0" w:space="0" w:color="auto"/>
            <w:left w:val="none" w:sz="0" w:space="0" w:color="auto"/>
            <w:bottom w:val="none" w:sz="0" w:space="0" w:color="auto"/>
            <w:right w:val="none" w:sz="0" w:space="0" w:color="auto"/>
          </w:divBdr>
        </w:div>
        <w:div w:id="1576671221">
          <w:marLeft w:val="1166"/>
          <w:marRight w:val="0"/>
          <w:marTop w:val="96"/>
          <w:marBottom w:val="0"/>
          <w:divBdr>
            <w:top w:val="none" w:sz="0" w:space="0" w:color="auto"/>
            <w:left w:val="none" w:sz="0" w:space="0" w:color="auto"/>
            <w:bottom w:val="none" w:sz="0" w:space="0" w:color="auto"/>
            <w:right w:val="none" w:sz="0" w:space="0" w:color="auto"/>
          </w:divBdr>
        </w:div>
        <w:div w:id="426656824">
          <w:marLeft w:val="1166"/>
          <w:marRight w:val="0"/>
          <w:marTop w:val="96"/>
          <w:marBottom w:val="0"/>
          <w:divBdr>
            <w:top w:val="none" w:sz="0" w:space="0" w:color="auto"/>
            <w:left w:val="none" w:sz="0" w:space="0" w:color="auto"/>
            <w:bottom w:val="none" w:sz="0" w:space="0" w:color="auto"/>
            <w:right w:val="none" w:sz="0" w:space="0" w:color="auto"/>
          </w:divBdr>
        </w:div>
      </w:divsChild>
    </w:div>
    <w:div w:id="808936160">
      <w:bodyDiv w:val="1"/>
      <w:marLeft w:val="0"/>
      <w:marRight w:val="0"/>
      <w:marTop w:val="0"/>
      <w:marBottom w:val="0"/>
      <w:divBdr>
        <w:top w:val="none" w:sz="0" w:space="0" w:color="auto"/>
        <w:left w:val="none" w:sz="0" w:space="0" w:color="auto"/>
        <w:bottom w:val="none" w:sz="0" w:space="0" w:color="auto"/>
        <w:right w:val="none" w:sz="0" w:space="0" w:color="auto"/>
      </w:divBdr>
      <w:divsChild>
        <w:div w:id="1409690170">
          <w:marLeft w:val="547"/>
          <w:marRight w:val="0"/>
          <w:marTop w:val="96"/>
          <w:marBottom w:val="0"/>
          <w:divBdr>
            <w:top w:val="none" w:sz="0" w:space="0" w:color="auto"/>
            <w:left w:val="none" w:sz="0" w:space="0" w:color="auto"/>
            <w:bottom w:val="none" w:sz="0" w:space="0" w:color="auto"/>
            <w:right w:val="none" w:sz="0" w:space="0" w:color="auto"/>
          </w:divBdr>
        </w:div>
        <w:div w:id="1010812">
          <w:marLeft w:val="547"/>
          <w:marRight w:val="0"/>
          <w:marTop w:val="96"/>
          <w:marBottom w:val="0"/>
          <w:divBdr>
            <w:top w:val="none" w:sz="0" w:space="0" w:color="auto"/>
            <w:left w:val="none" w:sz="0" w:space="0" w:color="auto"/>
            <w:bottom w:val="none" w:sz="0" w:space="0" w:color="auto"/>
            <w:right w:val="none" w:sz="0" w:space="0" w:color="auto"/>
          </w:divBdr>
        </w:div>
        <w:div w:id="75908736">
          <w:marLeft w:val="547"/>
          <w:marRight w:val="0"/>
          <w:marTop w:val="96"/>
          <w:marBottom w:val="0"/>
          <w:divBdr>
            <w:top w:val="none" w:sz="0" w:space="0" w:color="auto"/>
            <w:left w:val="none" w:sz="0" w:space="0" w:color="auto"/>
            <w:bottom w:val="none" w:sz="0" w:space="0" w:color="auto"/>
            <w:right w:val="none" w:sz="0" w:space="0" w:color="auto"/>
          </w:divBdr>
        </w:div>
        <w:div w:id="1223717794">
          <w:marLeft w:val="547"/>
          <w:marRight w:val="0"/>
          <w:marTop w:val="96"/>
          <w:marBottom w:val="0"/>
          <w:divBdr>
            <w:top w:val="none" w:sz="0" w:space="0" w:color="auto"/>
            <w:left w:val="none" w:sz="0" w:space="0" w:color="auto"/>
            <w:bottom w:val="none" w:sz="0" w:space="0" w:color="auto"/>
            <w:right w:val="none" w:sz="0" w:space="0" w:color="auto"/>
          </w:divBdr>
        </w:div>
        <w:div w:id="686490418">
          <w:marLeft w:val="547"/>
          <w:marRight w:val="0"/>
          <w:marTop w:val="96"/>
          <w:marBottom w:val="0"/>
          <w:divBdr>
            <w:top w:val="none" w:sz="0" w:space="0" w:color="auto"/>
            <w:left w:val="none" w:sz="0" w:space="0" w:color="auto"/>
            <w:bottom w:val="none" w:sz="0" w:space="0" w:color="auto"/>
            <w:right w:val="none" w:sz="0" w:space="0" w:color="auto"/>
          </w:divBdr>
        </w:div>
      </w:divsChild>
    </w:div>
    <w:div w:id="844705146">
      <w:bodyDiv w:val="1"/>
      <w:marLeft w:val="0"/>
      <w:marRight w:val="0"/>
      <w:marTop w:val="0"/>
      <w:marBottom w:val="0"/>
      <w:divBdr>
        <w:top w:val="none" w:sz="0" w:space="0" w:color="auto"/>
        <w:left w:val="none" w:sz="0" w:space="0" w:color="auto"/>
        <w:bottom w:val="none" w:sz="0" w:space="0" w:color="auto"/>
        <w:right w:val="none" w:sz="0" w:space="0" w:color="auto"/>
      </w:divBdr>
    </w:div>
    <w:div w:id="895510099">
      <w:bodyDiv w:val="1"/>
      <w:marLeft w:val="0"/>
      <w:marRight w:val="0"/>
      <w:marTop w:val="0"/>
      <w:marBottom w:val="0"/>
      <w:divBdr>
        <w:top w:val="none" w:sz="0" w:space="0" w:color="auto"/>
        <w:left w:val="none" w:sz="0" w:space="0" w:color="auto"/>
        <w:bottom w:val="none" w:sz="0" w:space="0" w:color="auto"/>
        <w:right w:val="none" w:sz="0" w:space="0" w:color="auto"/>
      </w:divBdr>
    </w:div>
    <w:div w:id="928122528">
      <w:bodyDiv w:val="1"/>
      <w:marLeft w:val="0"/>
      <w:marRight w:val="0"/>
      <w:marTop w:val="0"/>
      <w:marBottom w:val="0"/>
      <w:divBdr>
        <w:top w:val="none" w:sz="0" w:space="0" w:color="auto"/>
        <w:left w:val="none" w:sz="0" w:space="0" w:color="auto"/>
        <w:bottom w:val="none" w:sz="0" w:space="0" w:color="auto"/>
        <w:right w:val="none" w:sz="0" w:space="0" w:color="auto"/>
      </w:divBdr>
    </w:div>
    <w:div w:id="1069770006">
      <w:bodyDiv w:val="1"/>
      <w:marLeft w:val="0"/>
      <w:marRight w:val="0"/>
      <w:marTop w:val="0"/>
      <w:marBottom w:val="0"/>
      <w:divBdr>
        <w:top w:val="none" w:sz="0" w:space="0" w:color="auto"/>
        <w:left w:val="none" w:sz="0" w:space="0" w:color="auto"/>
        <w:bottom w:val="none" w:sz="0" w:space="0" w:color="auto"/>
        <w:right w:val="none" w:sz="0" w:space="0" w:color="auto"/>
      </w:divBdr>
      <w:divsChild>
        <w:div w:id="567617654">
          <w:marLeft w:val="1166"/>
          <w:marRight w:val="0"/>
          <w:marTop w:val="96"/>
          <w:marBottom w:val="0"/>
          <w:divBdr>
            <w:top w:val="none" w:sz="0" w:space="0" w:color="auto"/>
            <w:left w:val="none" w:sz="0" w:space="0" w:color="auto"/>
            <w:bottom w:val="none" w:sz="0" w:space="0" w:color="auto"/>
            <w:right w:val="none" w:sz="0" w:space="0" w:color="auto"/>
          </w:divBdr>
        </w:div>
        <w:div w:id="1306547396">
          <w:marLeft w:val="1166"/>
          <w:marRight w:val="0"/>
          <w:marTop w:val="96"/>
          <w:marBottom w:val="0"/>
          <w:divBdr>
            <w:top w:val="none" w:sz="0" w:space="0" w:color="auto"/>
            <w:left w:val="none" w:sz="0" w:space="0" w:color="auto"/>
            <w:bottom w:val="none" w:sz="0" w:space="0" w:color="auto"/>
            <w:right w:val="none" w:sz="0" w:space="0" w:color="auto"/>
          </w:divBdr>
        </w:div>
        <w:div w:id="2046170976">
          <w:marLeft w:val="1166"/>
          <w:marRight w:val="0"/>
          <w:marTop w:val="96"/>
          <w:marBottom w:val="0"/>
          <w:divBdr>
            <w:top w:val="none" w:sz="0" w:space="0" w:color="auto"/>
            <w:left w:val="none" w:sz="0" w:space="0" w:color="auto"/>
            <w:bottom w:val="none" w:sz="0" w:space="0" w:color="auto"/>
            <w:right w:val="none" w:sz="0" w:space="0" w:color="auto"/>
          </w:divBdr>
        </w:div>
      </w:divsChild>
    </w:div>
    <w:div w:id="1074357257">
      <w:bodyDiv w:val="1"/>
      <w:marLeft w:val="0"/>
      <w:marRight w:val="0"/>
      <w:marTop w:val="0"/>
      <w:marBottom w:val="0"/>
      <w:divBdr>
        <w:top w:val="none" w:sz="0" w:space="0" w:color="auto"/>
        <w:left w:val="none" w:sz="0" w:space="0" w:color="auto"/>
        <w:bottom w:val="none" w:sz="0" w:space="0" w:color="auto"/>
        <w:right w:val="none" w:sz="0" w:space="0" w:color="auto"/>
      </w:divBdr>
    </w:div>
    <w:div w:id="1177571779">
      <w:bodyDiv w:val="1"/>
      <w:marLeft w:val="0"/>
      <w:marRight w:val="0"/>
      <w:marTop w:val="0"/>
      <w:marBottom w:val="0"/>
      <w:divBdr>
        <w:top w:val="none" w:sz="0" w:space="0" w:color="auto"/>
        <w:left w:val="none" w:sz="0" w:space="0" w:color="auto"/>
        <w:bottom w:val="none" w:sz="0" w:space="0" w:color="auto"/>
        <w:right w:val="none" w:sz="0" w:space="0" w:color="auto"/>
      </w:divBdr>
      <w:divsChild>
        <w:div w:id="1922444606">
          <w:marLeft w:val="547"/>
          <w:marRight w:val="0"/>
          <w:marTop w:val="96"/>
          <w:marBottom w:val="0"/>
          <w:divBdr>
            <w:top w:val="none" w:sz="0" w:space="0" w:color="auto"/>
            <w:left w:val="none" w:sz="0" w:space="0" w:color="auto"/>
            <w:bottom w:val="none" w:sz="0" w:space="0" w:color="auto"/>
            <w:right w:val="none" w:sz="0" w:space="0" w:color="auto"/>
          </w:divBdr>
        </w:div>
        <w:div w:id="1220093674">
          <w:marLeft w:val="1166"/>
          <w:marRight w:val="0"/>
          <w:marTop w:val="96"/>
          <w:marBottom w:val="0"/>
          <w:divBdr>
            <w:top w:val="none" w:sz="0" w:space="0" w:color="auto"/>
            <w:left w:val="none" w:sz="0" w:space="0" w:color="auto"/>
            <w:bottom w:val="none" w:sz="0" w:space="0" w:color="auto"/>
            <w:right w:val="none" w:sz="0" w:space="0" w:color="auto"/>
          </w:divBdr>
        </w:div>
        <w:div w:id="2084989017">
          <w:marLeft w:val="1166"/>
          <w:marRight w:val="0"/>
          <w:marTop w:val="96"/>
          <w:marBottom w:val="0"/>
          <w:divBdr>
            <w:top w:val="none" w:sz="0" w:space="0" w:color="auto"/>
            <w:left w:val="none" w:sz="0" w:space="0" w:color="auto"/>
            <w:bottom w:val="none" w:sz="0" w:space="0" w:color="auto"/>
            <w:right w:val="none" w:sz="0" w:space="0" w:color="auto"/>
          </w:divBdr>
        </w:div>
        <w:div w:id="2035568714">
          <w:marLeft w:val="547"/>
          <w:marRight w:val="0"/>
          <w:marTop w:val="96"/>
          <w:marBottom w:val="0"/>
          <w:divBdr>
            <w:top w:val="none" w:sz="0" w:space="0" w:color="auto"/>
            <w:left w:val="none" w:sz="0" w:space="0" w:color="auto"/>
            <w:bottom w:val="none" w:sz="0" w:space="0" w:color="auto"/>
            <w:right w:val="none" w:sz="0" w:space="0" w:color="auto"/>
          </w:divBdr>
        </w:div>
      </w:divsChild>
    </w:div>
    <w:div w:id="1191334927">
      <w:bodyDiv w:val="1"/>
      <w:marLeft w:val="0"/>
      <w:marRight w:val="0"/>
      <w:marTop w:val="0"/>
      <w:marBottom w:val="0"/>
      <w:divBdr>
        <w:top w:val="none" w:sz="0" w:space="0" w:color="auto"/>
        <w:left w:val="none" w:sz="0" w:space="0" w:color="auto"/>
        <w:bottom w:val="none" w:sz="0" w:space="0" w:color="auto"/>
        <w:right w:val="none" w:sz="0" w:space="0" w:color="auto"/>
      </w:divBdr>
    </w:div>
    <w:div w:id="1191794648">
      <w:bodyDiv w:val="1"/>
      <w:marLeft w:val="0"/>
      <w:marRight w:val="0"/>
      <w:marTop w:val="0"/>
      <w:marBottom w:val="0"/>
      <w:divBdr>
        <w:top w:val="none" w:sz="0" w:space="0" w:color="auto"/>
        <w:left w:val="none" w:sz="0" w:space="0" w:color="auto"/>
        <w:bottom w:val="none" w:sz="0" w:space="0" w:color="auto"/>
        <w:right w:val="none" w:sz="0" w:space="0" w:color="auto"/>
      </w:divBdr>
      <w:divsChild>
        <w:div w:id="81492926">
          <w:marLeft w:val="547"/>
          <w:marRight w:val="0"/>
          <w:marTop w:val="115"/>
          <w:marBottom w:val="0"/>
          <w:divBdr>
            <w:top w:val="none" w:sz="0" w:space="0" w:color="auto"/>
            <w:left w:val="none" w:sz="0" w:space="0" w:color="auto"/>
            <w:bottom w:val="none" w:sz="0" w:space="0" w:color="auto"/>
            <w:right w:val="none" w:sz="0" w:space="0" w:color="auto"/>
          </w:divBdr>
        </w:div>
        <w:div w:id="1397364498">
          <w:marLeft w:val="1166"/>
          <w:marRight w:val="0"/>
          <w:marTop w:val="96"/>
          <w:marBottom w:val="0"/>
          <w:divBdr>
            <w:top w:val="none" w:sz="0" w:space="0" w:color="auto"/>
            <w:left w:val="none" w:sz="0" w:space="0" w:color="auto"/>
            <w:bottom w:val="none" w:sz="0" w:space="0" w:color="auto"/>
            <w:right w:val="none" w:sz="0" w:space="0" w:color="auto"/>
          </w:divBdr>
        </w:div>
        <w:div w:id="253899739">
          <w:marLeft w:val="1166"/>
          <w:marRight w:val="0"/>
          <w:marTop w:val="96"/>
          <w:marBottom w:val="0"/>
          <w:divBdr>
            <w:top w:val="none" w:sz="0" w:space="0" w:color="auto"/>
            <w:left w:val="none" w:sz="0" w:space="0" w:color="auto"/>
            <w:bottom w:val="none" w:sz="0" w:space="0" w:color="auto"/>
            <w:right w:val="none" w:sz="0" w:space="0" w:color="auto"/>
          </w:divBdr>
        </w:div>
        <w:div w:id="1903559252">
          <w:marLeft w:val="1166"/>
          <w:marRight w:val="0"/>
          <w:marTop w:val="96"/>
          <w:marBottom w:val="0"/>
          <w:divBdr>
            <w:top w:val="none" w:sz="0" w:space="0" w:color="auto"/>
            <w:left w:val="none" w:sz="0" w:space="0" w:color="auto"/>
            <w:bottom w:val="none" w:sz="0" w:space="0" w:color="auto"/>
            <w:right w:val="none" w:sz="0" w:space="0" w:color="auto"/>
          </w:divBdr>
        </w:div>
        <w:div w:id="1374888811">
          <w:marLeft w:val="547"/>
          <w:marRight w:val="0"/>
          <w:marTop w:val="115"/>
          <w:marBottom w:val="0"/>
          <w:divBdr>
            <w:top w:val="none" w:sz="0" w:space="0" w:color="auto"/>
            <w:left w:val="none" w:sz="0" w:space="0" w:color="auto"/>
            <w:bottom w:val="none" w:sz="0" w:space="0" w:color="auto"/>
            <w:right w:val="none" w:sz="0" w:space="0" w:color="auto"/>
          </w:divBdr>
        </w:div>
      </w:divsChild>
    </w:div>
    <w:div w:id="1193154165">
      <w:bodyDiv w:val="1"/>
      <w:marLeft w:val="0"/>
      <w:marRight w:val="0"/>
      <w:marTop w:val="0"/>
      <w:marBottom w:val="0"/>
      <w:divBdr>
        <w:top w:val="none" w:sz="0" w:space="0" w:color="auto"/>
        <w:left w:val="none" w:sz="0" w:space="0" w:color="auto"/>
        <w:bottom w:val="none" w:sz="0" w:space="0" w:color="auto"/>
        <w:right w:val="none" w:sz="0" w:space="0" w:color="auto"/>
      </w:divBdr>
      <w:divsChild>
        <w:div w:id="1617759498">
          <w:marLeft w:val="0"/>
          <w:marRight w:val="0"/>
          <w:marTop w:val="0"/>
          <w:marBottom w:val="0"/>
          <w:divBdr>
            <w:top w:val="none" w:sz="0" w:space="0" w:color="auto"/>
            <w:left w:val="none" w:sz="0" w:space="0" w:color="auto"/>
            <w:bottom w:val="none" w:sz="0" w:space="0" w:color="auto"/>
            <w:right w:val="none" w:sz="0" w:space="0" w:color="auto"/>
          </w:divBdr>
          <w:divsChild>
            <w:div w:id="1081098040">
              <w:marLeft w:val="0"/>
              <w:marRight w:val="0"/>
              <w:marTop w:val="0"/>
              <w:marBottom w:val="0"/>
              <w:divBdr>
                <w:top w:val="none" w:sz="0" w:space="0" w:color="auto"/>
                <w:left w:val="none" w:sz="0" w:space="0" w:color="auto"/>
                <w:bottom w:val="none" w:sz="0" w:space="0" w:color="auto"/>
                <w:right w:val="none" w:sz="0" w:space="0" w:color="auto"/>
              </w:divBdr>
              <w:divsChild>
                <w:div w:id="2011986010">
                  <w:marLeft w:val="0"/>
                  <w:marRight w:val="0"/>
                  <w:marTop w:val="0"/>
                  <w:marBottom w:val="0"/>
                  <w:divBdr>
                    <w:top w:val="none" w:sz="0" w:space="0" w:color="auto"/>
                    <w:left w:val="none" w:sz="0" w:space="0" w:color="auto"/>
                    <w:bottom w:val="none" w:sz="0" w:space="0" w:color="auto"/>
                    <w:right w:val="none" w:sz="0" w:space="0" w:color="auto"/>
                  </w:divBdr>
                  <w:divsChild>
                    <w:div w:id="1553226107">
                      <w:marLeft w:val="0"/>
                      <w:marRight w:val="0"/>
                      <w:marTop w:val="0"/>
                      <w:marBottom w:val="0"/>
                      <w:divBdr>
                        <w:top w:val="none" w:sz="0" w:space="0" w:color="auto"/>
                        <w:left w:val="none" w:sz="0" w:space="0" w:color="auto"/>
                        <w:bottom w:val="none" w:sz="0" w:space="0" w:color="auto"/>
                        <w:right w:val="none" w:sz="0" w:space="0" w:color="auto"/>
                      </w:divBdr>
                      <w:divsChild>
                        <w:div w:id="30767935">
                          <w:marLeft w:val="0"/>
                          <w:marRight w:val="0"/>
                          <w:marTop w:val="0"/>
                          <w:marBottom w:val="0"/>
                          <w:divBdr>
                            <w:top w:val="none" w:sz="0" w:space="0" w:color="auto"/>
                            <w:left w:val="none" w:sz="0" w:space="0" w:color="auto"/>
                            <w:bottom w:val="none" w:sz="0" w:space="0" w:color="auto"/>
                            <w:right w:val="none" w:sz="0" w:space="0" w:color="auto"/>
                          </w:divBdr>
                          <w:divsChild>
                            <w:div w:id="1387410359">
                              <w:marLeft w:val="0"/>
                              <w:marRight w:val="0"/>
                              <w:marTop w:val="0"/>
                              <w:marBottom w:val="0"/>
                              <w:divBdr>
                                <w:top w:val="none" w:sz="0" w:space="0" w:color="auto"/>
                                <w:left w:val="none" w:sz="0" w:space="0" w:color="auto"/>
                                <w:bottom w:val="none" w:sz="0" w:space="0" w:color="auto"/>
                                <w:right w:val="none" w:sz="0" w:space="0" w:color="auto"/>
                              </w:divBdr>
                              <w:divsChild>
                                <w:div w:id="82905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3609773">
      <w:bodyDiv w:val="1"/>
      <w:marLeft w:val="0"/>
      <w:marRight w:val="0"/>
      <w:marTop w:val="0"/>
      <w:marBottom w:val="0"/>
      <w:divBdr>
        <w:top w:val="none" w:sz="0" w:space="0" w:color="auto"/>
        <w:left w:val="none" w:sz="0" w:space="0" w:color="auto"/>
        <w:bottom w:val="none" w:sz="0" w:space="0" w:color="auto"/>
        <w:right w:val="none" w:sz="0" w:space="0" w:color="auto"/>
      </w:divBdr>
      <w:divsChild>
        <w:div w:id="816722442">
          <w:marLeft w:val="0"/>
          <w:marRight w:val="0"/>
          <w:marTop w:val="0"/>
          <w:marBottom w:val="0"/>
          <w:divBdr>
            <w:top w:val="none" w:sz="0" w:space="0" w:color="auto"/>
            <w:left w:val="none" w:sz="0" w:space="0" w:color="auto"/>
            <w:bottom w:val="none" w:sz="0" w:space="0" w:color="auto"/>
            <w:right w:val="none" w:sz="0" w:space="0" w:color="auto"/>
          </w:divBdr>
          <w:divsChild>
            <w:div w:id="93863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41229">
      <w:bodyDiv w:val="1"/>
      <w:marLeft w:val="0"/>
      <w:marRight w:val="0"/>
      <w:marTop w:val="0"/>
      <w:marBottom w:val="0"/>
      <w:divBdr>
        <w:top w:val="none" w:sz="0" w:space="0" w:color="auto"/>
        <w:left w:val="none" w:sz="0" w:space="0" w:color="auto"/>
        <w:bottom w:val="none" w:sz="0" w:space="0" w:color="auto"/>
        <w:right w:val="none" w:sz="0" w:space="0" w:color="auto"/>
      </w:divBdr>
      <w:divsChild>
        <w:div w:id="1078597499">
          <w:marLeft w:val="0"/>
          <w:marRight w:val="0"/>
          <w:marTop w:val="0"/>
          <w:marBottom w:val="0"/>
          <w:divBdr>
            <w:top w:val="none" w:sz="0" w:space="0" w:color="auto"/>
            <w:left w:val="none" w:sz="0" w:space="0" w:color="auto"/>
            <w:bottom w:val="none" w:sz="0" w:space="0" w:color="auto"/>
            <w:right w:val="none" w:sz="0" w:space="0" w:color="auto"/>
          </w:divBdr>
          <w:divsChild>
            <w:div w:id="1554656191">
              <w:marLeft w:val="0"/>
              <w:marRight w:val="0"/>
              <w:marTop w:val="0"/>
              <w:marBottom w:val="0"/>
              <w:divBdr>
                <w:top w:val="none" w:sz="0" w:space="0" w:color="auto"/>
                <w:left w:val="none" w:sz="0" w:space="0" w:color="auto"/>
                <w:bottom w:val="none" w:sz="0" w:space="0" w:color="auto"/>
                <w:right w:val="none" w:sz="0" w:space="0" w:color="auto"/>
              </w:divBdr>
              <w:divsChild>
                <w:div w:id="36360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971739">
      <w:bodyDiv w:val="1"/>
      <w:marLeft w:val="0"/>
      <w:marRight w:val="0"/>
      <w:marTop w:val="0"/>
      <w:marBottom w:val="0"/>
      <w:divBdr>
        <w:top w:val="none" w:sz="0" w:space="0" w:color="auto"/>
        <w:left w:val="none" w:sz="0" w:space="0" w:color="auto"/>
        <w:bottom w:val="none" w:sz="0" w:space="0" w:color="auto"/>
        <w:right w:val="none" w:sz="0" w:space="0" w:color="auto"/>
      </w:divBdr>
      <w:divsChild>
        <w:div w:id="84739041">
          <w:marLeft w:val="339"/>
          <w:marRight w:val="0"/>
          <w:marTop w:val="424"/>
          <w:marBottom w:val="254"/>
          <w:divBdr>
            <w:top w:val="none" w:sz="0" w:space="0" w:color="auto"/>
            <w:left w:val="none" w:sz="0" w:space="0" w:color="auto"/>
            <w:bottom w:val="none" w:sz="0" w:space="0" w:color="auto"/>
            <w:right w:val="none" w:sz="0" w:space="0" w:color="auto"/>
          </w:divBdr>
          <w:divsChild>
            <w:div w:id="1116365898">
              <w:marLeft w:val="0"/>
              <w:marRight w:val="0"/>
              <w:marTop w:val="0"/>
              <w:marBottom w:val="0"/>
              <w:divBdr>
                <w:top w:val="none" w:sz="0" w:space="0" w:color="auto"/>
                <w:left w:val="none" w:sz="0" w:space="0" w:color="auto"/>
                <w:bottom w:val="none" w:sz="0" w:space="0" w:color="auto"/>
                <w:right w:val="none" w:sz="0" w:space="0" w:color="auto"/>
              </w:divBdr>
              <w:divsChild>
                <w:div w:id="2120686585">
                  <w:marLeft w:val="0"/>
                  <w:marRight w:val="0"/>
                  <w:marTop w:val="0"/>
                  <w:marBottom w:val="0"/>
                  <w:divBdr>
                    <w:top w:val="none" w:sz="0" w:space="0" w:color="auto"/>
                    <w:left w:val="none" w:sz="0" w:space="0" w:color="auto"/>
                    <w:bottom w:val="none" w:sz="0" w:space="0" w:color="auto"/>
                    <w:right w:val="none" w:sz="0" w:space="0" w:color="auto"/>
                  </w:divBdr>
                  <w:divsChild>
                    <w:div w:id="979457994">
                      <w:marLeft w:val="0"/>
                      <w:marRight w:val="0"/>
                      <w:marTop w:val="0"/>
                      <w:marBottom w:val="0"/>
                      <w:divBdr>
                        <w:top w:val="none" w:sz="0" w:space="0" w:color="auto"/>
                        <w:left w:val="none" w:sz="0" w:space="0" w:color="auto"/>
                        <w:bottom w:val="none" w:sz="0" w:space="0" w:color="auto"/>
                        <w:right w:val="none" w:sz="0" w:space="0" w:color="auto"/>
                      </w:divBdr>
                      <w:divsChild>
                        <w:div w:id="75532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910465">
      <w:bodyDiv w:val="1"/>
      <w:marLeft w:val="0"/>
      <w:marRight w:val="0"/>
      <w:marTop w:val="0"/>
      <w:marBottom w:val="0"/>
      <w:divBdr>
        <w:top w:val="none" w:sz="0" w:space="0" w:color="auto"/>
        <w:left w:val="none" w:sz="0" w:space="0" w:color="auto"/>
        <w:bottom w:val="none" w:sz="0" w:space="0" w:color="auto"/>
        <w:right w:val="none" w:sz="0" w:space="0" w:color="auto"/>
      </w:divBdr>
    </w:div>
    <w:div w:id="1374422029">
      <w:bodyDiv w:val="1"/>
      <w:marLeft w:val="0"/>
      <w:marRight w:val="0"/>
      <w:marTop w:val="0"/>
      <w:marBottom w:val="0"/>
      <w:divBdr>
        <w:top w:val="none" w:sz="0" w:space="0" w:color="auto"/>
        <w:left w:val="none" w:sz="0" w:space="0" w:color="auto"/>
        <w:bottom w:val="none" w:sz="0" w:space="0" w:color="auto"/>
        <w:right w:val="none" w:sz="0" w:space="0" w:color="auto"/>
      </w:divBdr>
      <w:divsChild>
        <w:div w:id="1277911673">
          <w:marLeft w:val="0"/>
          <w:marRight w:val="0"/>
          <w:marTop w:val="0"/>
          <w:marBottom w:val="0"/>
          <w:divBdr>
            <w:top w:val="none" w:sz="0" w:space="0" w:color="auto"/>
            <w:left w:val="none" w:sz="0" w:space="0" w:color="auto"/>
            <w:bottom w:val="none" w:sz="0" w:space="0" w:color="auto"/>
            <w:right w:val="none" w:sz="0" w:space="0" w:color="auto"/>
          </w:divBdr>
          <w:divsChild>
            <w:div w:id="28337478">
              <w:marLeft w:val="0"/>
              <w:marRight w:val="0"/>
              <w:marTop w:val="0"/>
              <w:marBottom w:val="0"/>
              <w:divBdr>
                <w:top w:val="none" w:sz="0" w:space="0" w:color="auto"/>
                <w:left w:val="none" w:sz="0" w:space="0" w:color="auto"/>
                <w:bottom w:val="none" w:sz="0" w:space="0" w:color="auto"/>
                <w:right w:val="none" w:sz="0" w:space="0" w:color="auto"/>
              </w:divBdr>
              <w:divsChild>
                <w:div w:id="1901401927">
                  <w:marLeft w:val="0"/>
                  <w:marRight w:val="0"/>
                  <w:marTop w:val="0"/>
                  <w:marBottom w:val="0"/>
                  <w:divBdr>
                    <w:top w:val="none" w:sz="0" w:space="0" w:color="auto"/>
                    <w:left w:val="none" w:sz="0" w:space="0" w:color="auto"/>
                    <w:bottom w:val="none" w:sz="0" w:space="0" w:color="auto"/>
                    <w:right w:val="none" w:sz="0" w:space="0" w:color="auto"/>
                  </w:divBdr>
                  <w:divsChild>
                    <w:div w:id="1402172794">
                      <w:marLeft w:val="0"/>
                      <w:marRight w:val="0"/>
                      <w:marTop w:val="0"/>
                      <w:marBottom w:val="0"/>
                      <w:divBdr>
                        <w:top w:val="none" w:sz="0" w:space="0" w:color="auto"/>
                        <w:left w:val="none" w:sz="0" w:space="0" w:color="auto"/>
                        <w:bottom w:val="none" w:sz="0" w:space="0" w:color="auto"/>
                        <w:right w:val="none" w:sz="0" w:space="0" w:color="auto"/>
                      </w:divBdr>
                      <w:divsChild>
                        <w:div w:id="1730225237">
                          <w:marLeft w:val="0"/>
                          <w:marRight w:val="0"/>
                          <w:marTop w:val="0"/>
                          <w:marBottom w:val="0"/>
                          <w:divBdr>
                            <w:top w:val="none" w:sz="0" w:space="0" w:color="auto"/>
                            <w:left w:val="none" w:sz="0" w:space="0" w:color="auto"/>
                            <w:bottom w:val="none" w:sz="0" w:space="0" w:color="auto"/>
                            <w:right w:val="none" w:sz="0" w:space="0" w:color="auto"/>
                          </w:divBdr>
                          <w:divsChild>
                            <w:div w:id="343899741">
                              <w:marLeft w:val="0"/>
                              <w:marRight w:val="0"/>
                              <w:marTop w:val="0"/>
                              <w:marBottom w:val="0"/>
                              <w:divBdr>
                                <w:top w:val="none" w:sz="0" w:space="0" w:color="auto"/>
                                <w:left w:val="none" w:sz="0" w:space="0" w:color="auto"/>
                                <w:bottom w:val="none" w:sz="0" w:space="0" w:color="auto"/>
                                <w:right w:val="none" w:sz="0" w:space="0" w:color="auto"/>
                              </w:divBdr>
                              <w:divsChild>
                                <w:div w:id="1408259779">
                                  <w:marLeft w:val="0"/>
                                  <w:marRight w:val="0"/>
                                  <w:marTop w:val="0"/>
                                  <w:marBottom w:val="0"/>
                                  <w:divBdr>
                                    <w:top w:val="none" w:sz="0" w:space="0" w:color="auto"/>
                                    <w:left w:val="none" w:sz="0" w:space="0" w:color="auto"/>
                                    <w:bottom w:val="none" w:sz="0" w:space="0" w:color="auto"/>
                                    <w:right w:val="none" w:sz="0" w:space="0" w:color="auto"/>
                                  </w:divBdr>
                                  <w:divsChild>
                                    <w:div w:id="771165746">
                                      <w:marLeft w:val="0"/>
                                      <w:marRight w:val="0"/>
                                      <w:marTop w:val="0"/>
                                      <w:marBottom w:val="0"/>
                                      <w:divBdr>
                                        <w:top w:val="none" w:sz="0" w:space="0" w:color="auto"/>
                                        <w:left w:val="none" w:sz="0" w:space="0" w:color="auto"/>
                                        <w:bottom w:val="none" w:sz="0" w:space="0" w:color="auto"/>
                                        <w:right w:val="none" w:sz="0" w:space="0" w:color="auto"/>
                                      </w:divBdr>
                                    </w:div>
                                    <w:div w:id="2025783355">
                                      <w:marLeft w:val="0"/>
                                      <w:marRight w:val="0"/>
                                      <w:marTop w:val="0"/>
                                      <w:marBottom w:val="0"/>
                                      <w:divBdr>
                                        <w:top w:val="none" w:sz="0" w:space="0" w:color="auto"/>
                                        <w:left w:val="none" w:sz="0" w:space="0" w:color="auto"/>
                                        <w:bottom w:val="none" w:sz="0" w:space="0" w:color="auto"/>
                                        <w:right w:val="none" w:sz="0" w:space="0" w:color="auto"/>
                                      </w:divBdr>
                                      <w:divsChild>
                                        <w:div w:id="79156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514376">
      <w:bodyDiv w:val="1"/>
      <w:marLeft w:val="0"/>
      <w:marRight w:val="0"/>
      <w:marTop w:val="0"/>
      <w:marBottom w:val="0"/>
      <w:divBdr>
        <w:top w:val="none" w:sz="0" w:space="0" w:color="auto"/>
        <w:left w:val="none" w:sz="0" w:space="0" w:color="auto"/>
        <w:bottom w:val="none" w:sz="0" w:space="0" w:color="auto"/>
        <w:right w:val="none" w:sz="0" w:space="0" w:color="auto"/>
      </w:divBdr>
      <w:divsChild>
        <w:div w:id="1264805363">
          <w:marLeft w:val="547"/>
          <w:marRight w:val="0"/>
          <w:marTop w:val="154"/>
          <w:marBottom w:val="0"/>
          <w:divBdr>
            <w:top w:val="none" w:sz="0" w:space="0" w:color="auto"/>
            <w:left w:val="none" w:sz="0" w:space="0" w:color="auto"/>
            <w:bottom w:val="none" w:sz="0" w:space="0" w:color="auto"/>
            <w:right w:val="none" w:sz="0" w:space="0" w:color="auto"/>
          </w:divBdr>
        </w:div>
        <w:div w:id="1161508923">
          <w:marLeft w:val="547"/>
          <w:marRight w:val="0"/>
          <w:marTop w:val="154"/>
          <w:marBottom w:val="0"/>
          <w:divBdr>
            <w:top w:val="none" w:sz="0" w:space="0" w:color="auto"/>
            <w:left w:val="none" w:sz="0" w:space="0" w:color="auto"/>
            <w:bottom w:val="none" w:sz="0" w:space="0" w:color="auto"/>
            <w:right w:val="none" w:sz="0" w:space="0" w:color="auto"/>
          </w:divBdr>
        </w:div>
        <w:div w:id="890993024">
          <w:marLeft w:val="547"/>
          <w:marRight w:val="0"/>
          <w:marTop w:val="154"/>
          <w:marBottom w:val="0"/>
          <w:divBdr>
            <w:top w:val="none" w:sz="0" w:space="0" w:color="auto"/>
            <w:left w:val="none" w:sz="0" w:space="0" w:color="auto"/>
            <w:bottom w:val="none" w:sz="0" w:space="0" w:color="auto"/>
            <w:right w:val="none" w:sz="0" w:space="0" w:color="auto"/>
          </w:divBdr>
        </w:div>
        <w:div w:id="1574853844">
          <w:marLeft w:val="547"/>
          <w:marRight w:val="0"/>
          <w:marTop w:val="154"/>
          <w:marBottom w:val="0"/>
          <w:divBdr>
            <w:top w:val="none" w:sz="0" w:space="0" w:color="auto"/>
            <w:left w:val="none" w:sz="0" w:space="0" w:color="auto"/>
            <w:bottom w:val="none" w:sz="0" w:space="0" w:color="auto"/>
            <w:right w:val="none" w:sz="0" w:space="0" w:color="auto"/>
          </w:divBdr>
        </w:div>
        <w:div w:id="1493716479">
          <w:marLeft w:val="547"/>
          <w:marRight w:val="0"/>
          <w:marTop w:val="154"/>
          <w:marBottom w:val="0"/>
          <w:divBdr>
            <w:top w:val="none" w:sz="0" w:space="0" w:color="auto"/>
            <w:left w:val="none" w:sz="0" w:space="0" w:color="auto"/>
            <w:bottom w:val="none" w:sz="0" w:space="0" w:color="auto"/>
            <w:right w:val="none" w:sz="0" w:space="0" w:color="auto"/>
          </w:divBdr>
        </w:div>
      </w:divsChild>
    </w:div>
    <w:div w:id="1409379443">
      <w:bodyDiv w:val="1"/>
      <w:marLeft w:val="0"/>
      <w:marRight w:val="0"/>
      <w:marTop w:val="0"/>
      <w:marBottom w:val="0"/>
      <w:divBdr>
        <w:top w:val="none" w:sz="0" w:space="0" w:color="auto"/>
        <w:left w:val="none" w:sz="0" w:space="0" w:color="auto"/>
        <w:bottom w:val="none" w:sz="0" w:space="0" w:color="auto"/>
        <w:right w:val="none" w:sz="0" w:space="0" w:color="auto"/>
      </w:divBdr>
      <w:divsChild>
        <w:div w:id="704722447">
          <w:marLeft w:val="547"/>
          <w:marRight w:val="0"/>
          <w:marTop w:val="86"/>
          <w:marBottom w:val="0"/>
          <w:divBdr>
            <w:top w:val="none" w:sz="0" w:space="0" w:color="auto"/>
            <w:left w:val="none" w:sz="0" w:space="0" w:color="auto"/>
            <w:bottom w:val="none" w:sz="0" w:space="0" w:color="auto"/>
            <w:right w:val="none" w:sz="0" w:space="0" w:color="auto"/>
          </w:divBdr>
        </w:div>
        <w:div w:id="1895004750">
          <w:marLeft w:val="547"/>
          <w:marRight w:val="0"/>
          <w:marTop w:val="86"/>
          <w:marBottom w:val="0"/>
          <w:divBdr>
            <w:top w:val="none" w:sz="0" w:space="0" w:color="auto"/>
            <w:left w:val="none" w:sz="0" w:space="0" w:color="auto"/>
            <w:bottom w:val="none" w:sz="0" w:space="0" w:color="auto"/>
            <w:right w:val="none" w:sz="0" w:space="0" w:color="auto"/>
          </w:divBdr>
        </w:div>
        <w:div w:id="673456120">
          <w:marLeft w:val="547"/>
          <w:marRight w:val="0"/>
          <w:marTop w:val="86"/>
          <w:marBottom w:val="0"/>
          <w:divBdr>
            <w:top w:val="none" w:sz="0" w:space="0" w:color="auto"/>
            <w:left w:val="none" w:sz="0" w:space="0" w:color="auto"/>
            <w:bottom w:val="none" w:sz="0" w:space="0" w:color="auto"/>
            <w:right w:val="none" w:sz="0" w:space="0" w:color="auto"/>
          </w:divBdr>
        </w:div>
        <w:div w:id="265234213">
          <w:marLeft w:val="547"/>
          <w:marRight w:val="0"/>
          <w:marTop w:val="86"/>
          <w:marBottom w:val="0"/>
          <w:divBdr>
            <w:top w:val="none" w:sz="0" w:space="0" w:color="auto"/>
            <w:left w:val="none" w:sz="0" w:space="0" w:color="auto"/>
            <w:bottom w:val="none" w:sz="0" w:space="0" w:color="auto"/>
            <w:right w:val="none" w:sz="0" w:space="0" w:color="auto"/>
          </w:divBdr>
        </w:div>
        <w:div w:id="1145001149">
          <w:marLeft w:val="547"/>
          <w:marRight w:val="0"/>
          <w:marTop w:val="86"/>
          <w:marBottom w:val="0"/>
          <w:divBdr>
            <w:top w:val="none" w:sz="0" w:space="0" w:color="auto"/>
            <w:left w:val="none" w:sz="0" w:space="0" w:color="auto"/>
            <w:bottom w:val="none" w:sz="0" w:space="0" w:color="auto"/>
            <w:right w:val="none" w:sz="0" w:space="0" w:color="auto"/>
          </w:divBdr>
        </w:div>
        <w:div w:id="2014067203">
          <w:marLeft w:val="547"/>
          <w:marRight w:val="0"/>
          <w:marTop w:val="86"/>
          <w:marBottom w:val="0"/>
          <w:divBdr>
            <w:top w:val="none" w:sz="0" w:space="0" w:color="auto"/>
            <w:left w:val="none" w:sz="0" w:space="0" w:color="auto"/>
            <w:bottom w:val="none" w:sz="0" w:space="0" w:color="auto"/>
            <w:right w:val="none" w:sz="0" w:space="0" w:color="auto"/>
          </w:divBdr>
        </w:div>
        <w:div w:id="841092602">
          <w:marLeft w:val="547"/>
          <w:marRight w:val="0"/>
          <w:marTop w:val="86"/>
          <w:marBottom w:val="0"/>
          <w:divBdr>
            <w:top w:val="none" w:sz="0" w:space="0" w:color="auto"/>
            <w:left w:val="none" w:sz="0" w:space="0" w:color="auto"/>
            <w:bottom w:val="none" w:sz="0" w:space="0" w:color="auto"/>
            <w:right w:val="none" w:sz="0" w:space="0" w:color="auto"/>
          </w:divBdr>
        </w:div>
        <w:div w:id="1284769714">
          <w:marLeft w:val="547"/>
          <w:marRight w:val="0"/>
          <w:marTop w:val="86"/>
          <w:marBottom w:val="0"/>
          <w:divBdr>
            <w:top w:val="none" w:sz="0" w:space="0" w:color="auto"/>
            <w:left w:val="none" w:sz="0" w:space="0" w:color="auto"/>
            <w:bottom w:val="none" w:sz="0" w:space="0" w:color="auto"/>
            <w:right w:val="none" w:sz="0" w:space="0" w:color="auto"/>
          </w:divBdr>
        </w:div>
      </w:divsChild>
    </w:div>
    <w:div w:id="1428118152">
      <w:bodyDiv w:val="1"/>
      <w:marLeft w:val="0"/>
      <w:marRight w:val="0"/>
      <w:marTop w:val="0"/>
      <w:marBottom w:val="0"/>
      <w:divBdr>
        <w:top w:val="none" w:sz="0" w:space="0" w:color="auto"/>
        <w:left w:val="none" w:sz="0" w:space="0" w:color="auto"/>
        <w:bottom w:val="none" w:sz="0" w:space="0" w:color="auto"/>
        <w:right w:val="none" w:sz="0" w:space="0" w:color="auto"/>
      </w:divBdr>
      <w:divsChild>
        <w:div w:id="1638493332">
          <w:marLeft w:val="1210"/>
          <w:marRight w:val="0"/>
          <w:marTop w:val="106"/>
          <w:marBottom w:val="0"/>
          <w:divBdr>
            <w:top w:val="none" w:sz="0" w:space="0" w:color="auto"/>
            <w:left w:val="none" w:sz="0" w:space="0" w:color="auto"/>
            <w:bottom w:val="none" w:sz="0" w:space="0" w:color="auto"/>
            <w:right w:val="none" w:sz="0" w:space="0" w:color="auto"/>
          </w:divBdr>
        </w:div>
        <w:div w:id="1870799928">
          <w:marLeft w:val="1210"/>
          <w:marRight w:val="0"/>
          <w:marTop w:val="106"/>
          <w:marBottom w:val="0"/>
          <w:divBdr>
            <w:top w:val="none" w:sz="0" w:space="0" w:color="auto"/>
            <w:left w:val="none" w:sz="0" w:space="0" w:color="auto"/>
            <w:bottom w:val="none" w:sz="0" w:space="0" w:color="auto"/>
            <w:right w:val="none" w:sz="0" w:space="0" w:color="auto"/>
          </w:divBdr>
        </w:div>
        <w:div w:id="196285702">
          <w:marLeft w:val="1210"/>
          <w:marRight w:val="0"/>
          <w:marTop w:val="106"/>
          <w:marBottom w:val="0"/>
          <w:divBdr>
            <w:top w:val="none" w:sz="0" w:space="0" w:color="auto"/>
            <w:left w:val="none" w:sz="0" w:space="0" w:color="auto"/>
            <w:bottom w:val="none" w:sz="0" w:space="0" w:color="auto"/>
            <w:right w:val="none" w:sz="0" w:space="0" w:color="auto"/>
          </w:divBdr>
        </w:div>
        <w:div w:id="269552497">
          <w:marLeft w:val="1728"/>
          <w:marRight w:val="0"/>
          <w:marTop w:val="101"/>
          <w:marBottom w:val="0"/>
          <w:divBdr>
            <w:top w:val="none" w:sz="0" w:space="0" w:color="auto"/>
            <w:left w:val="none" w:sz="0" w:space="0" w:color="auto"/>
            <w:bottom w:val="none" w:sz="0" w:space="0" w:color="auto"/>
            <w:right w:val="none" w:sz="0" w:space="0" w:color="auto"/>
          </w:divBdr>
        </w:div>
        <w:div w:id="44303746">
          <w:marLeft w:val="1728"/>
          <w:marRight w:val="0"/>
          <w:marTop w:val="101"/>
          <w:marBottom w:val="0"/>
          <w:divBdr>
            <w:top w:val="none" w:sz="0" w:space="0" w:color="auto"/>
            <w:left w:val="none" w:sz="0" w:space="0" w:color="auto"/>
            <w:bottom w:val="none" w:sz="0" w:space="0" w:color="auto"/>
            <w:right w:val="none" w:sz="0" w:space="0" w:color="auto"/>
          </w:divBdr>
        </w:div>
        <w:div w:id="1159812921">
          <w:marLeft w:val="1728"/>
          <w:marRight w:val="0"/>
          <w:marTop w:val="101"/>
          <w:marBottom w:val="0"/>
          <w:divBdr>
            <w:top w:val="none" w:sz="0" w:space="0" w:color="auto"/>
            <w:left w:val="none" w:sz="0" w:space="0" w:color="auto"/>
            <w:bottom w:val="none" w:sz="0" w:space="0" w:color="auto"/>
            <w:right w:val="none" w:sz="0" w:space="0" w:color="auto"/>
          </w:divBdr>
        </w:div>
      </w:divsChild>
    </w:div>
    <w:div w:id="1434714868">
      <w:bodyDiv w:val="1"/>
      <w:marLeft w:val="0"/>
      <w:marRight w:val="0"/>
      <w:marTop w:val="0"/>
      <w:marBottom w:val="0"/>
      <w:divBdr>
        <w:top w:val="none" w:sz="0" w:space="0" w:color="auto"/>
        <w:left w:val="none" w:sz="0" w:space="0" w:color="auto"/>
        <w:bottom w:val="none" w:sz="0" w:space="0" w:color="auto"/>
        <w:right w:val="none" w:sz="0" w:space="0" w:color="auto"/>
      </w:divBdr>
      <w:divsChild>
        <w:div w:id="1450470203">
          <w:marLeft w:val="0"/>
          <w:marRight w:val="0"/>
          <w:marTop w:val="0"/>
          <w:marBottom w:val="0"/>
          <w:divBdr>
            <w:top w:val="none" w:sz="0" w:space="0" w:color="auto"/>
            <w:left w:val="none" w:sz="0" w:space="0" w:color="auto"/>
            <w:bottom w:val="none" w:sz="0" w:space="0" w:color="auto"/>
            <w:right w:val="none" w:sz="0" w:space="0" w:color="auto"/>
          </w:divBdr>
          <w:divsChild>
            <w:div w:id="1401908069">
              <w:marLeft w:val="0"/>
              <w:marRight w:val="0"/>
              <w:marTop w:val="0"/>
              <w:marBottom w:val="0"/>
              <w:divBdr>
                <w:top w:val="none" w:sz="0" w:space="0" w:color="auto"/>
                <w:left w:val="none" w:sz="0" w:space="0" w:color="auto"/>
                <w:bottom w:val="none" w:sz="0" w:space="0" w:color="auto"/>
                <w:right w:val="none" w:sz="0" w:space="0" w:color="auto"/>
              </w:divBdr>
            </w:div>
            <w:div w:id="44296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192788">
      <w:bodyDiv w:val="1"/>
      <w:marLeft w:val="0"/>
      <w:marRight w:val="0"/>
      <w:marTop w:val="0"/>
      <w:marBottom w:val="0"/>
      <w:divBdr>
        <w:top w:val="none" w:sz="0" w:space="0" w:color="auto"/>
        <w:left w:val="none" w:sz="0" w:space="0" w:color="auto"/>
        <w:bottom w:val="none" w:sz="0" w:space="0" w:color="auto"/>
        <w:right w:val="none" w:sz="0" w:space="0" w:color="auto"/>
      </w:divBdr>
      <w:divsChild>
        <w:div w:id="744185026">
          <w:marLeft w:val="547"/>
          <w:marRight w:val="0"/>
          <w:marTop w:val="96"/>
          <w:marBottom w:val="0"/>
          <w:divBdr>
            <w:top w:val="none" w:sz="0" w:space="0" w:color="auto"/>
            <w:left w:val="none" w:sz="0" w:space="0" w:color="auto"/>
            <w:bottom w:val="none" w:sz="0" w:space="0" w:color="auto"/>
            <w:right w:val="none" w:sz="0" w:space="0" w:color="auto"/>
          </w:divBdr>
        </w:div>
        <w:div w:id="525145119">
          <w:marLeft w:val="547"/>
          <w:marRight w:val="0"/>
          <w:marTop w:val="96"/>
          <w:marBottom w:val="0"/>
          <w:divBdr>
            <w:top w:val="none" w:sz="0" w:space="0" w:color="auto"/>
            <w:left w:val="none" w:sz="0" w:space="0" w:color="auto"/>
            <w:bottom w:val="none" w:sz="0" w:space="0" w:color="auto"/>
            <w:right w:val="none" w:sz="0" w:space="0" w:color="auto"/>
          </w:divBdr>
        </w:div>
        <w:div w:id="141702860">
          <w:marLeft w:val="547"/>
          <w:marRight w:val="0"/>
          <w:marTop w:val="96"/>
          <w:marBottom w:val="0"/>
          <w:divBdr>
            <w:top w:val="none" w:sz="0" w:space="0" w:color="auto"/>
            <w:left w:val="none" w:sz="0" w:space="0" w:color="auto"/>
            <w:bottom w:val="none" w:sz="0" w:space="0" w:color="auto"/>
            <w:right w:val="none" w:sz="0" w:space="0" w:color="auto"/>
          </w:divBdr>
        </w:div>
      </w:divsChild>
    </w:div>
    <w:div w:id="1538006480">
      <w:bodyDiv w:val="1"/>
      <w:marLeft w:val="0"/>
      <w:marRight w:val="0"/>
      <w:marTop w:val="0"/>
      <w:marBottom w:val="0"/>
      <w:divBdr>
        <w:top w:val="none" w:sz="0" w:space="0" w:color="auto"/>
        <w:left w:val="none" w:sz="0" w:space="0" w:color="auto"/>
        <w:bottom w:val="none" w:sz="0" w:space="0" w:color="auto"/>
        <w:right w:val="none" w:sz="0" w:space="0" w:color="auto"/>
      </w:divBdr>
      <w:divsChild>
        <w:div w:id="1870988257">
          <w:marLeft w:val="0"/>
          <w:marRight w:val="0"/>
          <w:marTop w:val="0"/>
          <w:marBottom w:val="0"/>
          <w:divBdr>
            <w:top w:val="none" w:sz="0" w:space="0" w:color="auto"/>
            <w:left w:val="none" w:sz="0" w:space="0" w:color="auto"/>
            <w:bottom w:val="none" w:sz="0" w:space="0" w:color="auto"/>
            <w:right w:val="none" w:sz="0" w:space="0" w:color="auto"/>
          </w:divBdr>
          <w:divsChild>
            <w:div w:id="1098790648">
              <w:marLeft w:val="0"/>
              <w:marRight w:val="0"/>
              <w:marTop w:val="0"/>
              <w:marBottom w:val="0"/>
              <w:divBdr>
                <w:top w:val="none" w:sz="0" w:space="0" w:color="auto"/>
                <w:left w:val="none" w:sz="0" w:space="0" w:color="auto"/>
                <w:bottom w:val="none" w:sz="0" w:space="0" w:color="auto"/>
                <w:right w:val="none" w:sz="0" w:space="0" w:color="auto"/>
              </w:divBdr>
              <w:divsChild>
                <w:div w:id="867328485">
                  <w:marLeft w:val="0"/>
                  <w:marRight w:val="0"/>
                  <w:marTop w:val="0"/>
                  <w:marBottom w:val="0"/>
                  <w:divBdr>
                    <w:top w:val="none" w:sz="0" w:space="0" w:color="auto"/>
                    <w:left w:val="none" w:sz="0" w:space="0" w:color="auto"/>
                    <w:bottom w:val="none" w:sz="0" w:space="0" w:color="auto"/>
                    <w:right w:val="none" w:sz="0" w:space="0" w:color="auto"/>
                  </w:divBdr>
                  <w:divsChild>
                    <w:div w:id="156482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245925">
      <w:bodyDiv w:val="1"/>
      <w:marLeft w:val="0"/>
      <w:marRight w:val="0"/>
      <w:marTop w:val="0"/>
      <w:marBottom w:val="0"/>
      <w:divBdr>
        <w:top w:val="none" w:sz="0" w:space="0" w:color="auto"/>
        <w:left w:val="none" w:sz="0" w:space="0" w:color="auto"/>
        <w:bottom w:val="none" w:sz="0" w:space="0" w:color="auto"/>
        <w:right w:val="none" w:sz="0" w:space="0" w:color="auto"/>
      </w:divBdr>
    </w:div>
    <w:div w:id="1565985950">
      <w:bodyDiv w:val="1"/>
      <w:marLeft w:val="0"/>
      <w:marRight w:val="0"/>
      <w:marTop w:val="0"/>
      <w:marBottom w:val="0"/>
      <w:divBdr>
        <w:top w:val="none" w:sz="0" w:space="0" w:color="auto"/>
        <w:left w:val="none" w:sz="0" w:space="0" w:color="auto"/>
        <w:bottom w:val="none" w:sz="0" w:space="0" w:color="auto"/>
        <w:right w:val="none" w:sz="0" w:space="0" w:color="auto"/>
      </w:divBdr>
      <w:divsChild>
        <w:div w:id="1984654493">
          <w:marLeft w:val="0"/>
          <w:marRight w:val="0"/>
          <w:marTop w:val="0"/>
          <w:marBottom w:val="0"/>
          <w:divBdr>
            <w:top w:val="none" w:sz="0" w:space="0" w:color="auto"/>
            <w:left w:val="none" w:sz="0" w:space="0" w:color="auto"/>
            <w:bottom w:val="none" w:sz="0" w:space="0" w:color="auto"/>
            <w:right w:val="none" w:sz="0" w:space="0" w:color="auto"/>
          </w:divBdr>
          <w:divsChild>
            <w:div w:id="132809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984960">
      <w:bodyDiv w:val="1"/>
      <w:marLeft w:val="0"/>
      <w:marRight w:val="0"/>
      <w:marTop w:val="0"/>
      <w:marBottom w:val="0"/>
      <w:divBdr>
        <w:top w:val="none" w:sz="0" w:space="0" w:color="auto"/>
        <w:left w:val="none" w:sz="0" w:space="0" w:color="auto"/>
        <w:bottom w:val="none" w:sz="0" w:space="0" w:color="auto"/>
        <w:right w:val="none" w:sz="0" w:space="0" w:color="auto"/>
      </w:divBdr>
    </w:div>
    <w:div w:id="1626306236">
      <w:bodyDiv w:val="1"/>
      <w:marLeft w:val="0"/>
      <w:marRight w:val="0"/>
      <w:marTop w:val="0"/>
      <w:marBottom w:val="0"/>
      <w:divBdr>
        <w:top w:val="none" w:sz="0" w:space="0" w:color="auto"/>
        <w:left w:val="none" w:sz="0" w:space="0" w:color="auto"/>
        <w:bottom w:val="none" w:sz="0" w:space="0" w:color="auto"/>
        <w:right w:val="none" w:sz="0" w:space="0" w:color="auto"/>
      </w:divBdr>
      <w:divsChild>
        <w:div w:id="376979164">
          <w:marLeft w:val="547"/>
          <w:marRight w:val="0"/>
          <w:marTop w:val="96"/>
          <w:marBottom w:val="0"/>
          <w:divBdr>
            <w:top w:val="none" w:sz="0" w:space="0" w:color="auto"/>
            <w:left w:val="none" w:sz="0" w:space="0" w:color="auto"/>
            <w:bottom w:val="none" w:sz="0" w:space="0" w:color="auto"/>
            <w:right w:val="none" w:sz="0" w:space="0" w:color="auto"/>
          </w:divBdr>
        </w:div>
        <w:div w:id="352416783">
          <w:marLeft w:val="547"/>
          <w:marRight w:val="0"/>
          <w:marTop w:val="96"/>
          <w:marBottom w:val="0"/>
          <w:divBdr>
            <w:top w:val="none" w:sz="0" w:space="0" w:color="auto"/>
            <w:left w:val="none" w:sz="0" w:space="0" w:color="auto"/>
            <w:bottom w:val="none" w:sz="0" w:space="0" w:color="auto"/>
            <w:right w:val="none" w:sz="0" w:space="0" w:color="auto"/>
          </w:divBdr>
        </w:div>
        <w:div w:id="332147343">
          <w:marLeft w:val="547"/>
          <w:marRight w:val="0"/>
          <w:marTop w:val="96"/>
          <w:marBottom w:val="0"/>
          <w:divBdr>
            <w:top w:val="none" w:sz="0" w:space="0" w:color="auto"/>
            <w:left w:val="none" w:sz="0" w:space="0" w:color="auto"/>
            <w:bottom w:val="none" w:sz="0" w:space="0" w:color="auto"/>
            <w:right w:val="none" w:sz="0" w:space="0" w:color="auto"/>
          </w:divBdr>
        </w:div>
        <w:div w:id="842356664">
          <w:marLeft w:val="547"/>
          <w:marRight w:val="0"/>
          <w:marTop w:val="96"/>
          <w:marBottom w:val="0"/>
          <w:divBdr>
            <w:top w:val="none" w:sz="0" w:space="0" w:color="auto"/>
            <w:left w:val="none" w:sz="0" w:space="0" w:color="auto"/>
            <w:bottom w:val="none" w:sz="0" w:space="0" w:color="auto"/>
            <w:right w:val="none" w:sz="0" w:space="0" w:color="auto"/>
          </w:divBdr>
        </w:div>
      </w:divsChild>
    </w:div>
    <w:div w:id="1640917697">
      <w:bodyDiv w:val="1"/>
      <w:marLeft w:val="0"/>
      <w:marRight w:val="0"/>
      <w:marTop w:val="0"/>
      <w:marBottom w:val="0"/>
      <w:divBdr>
        <w:top w:val="none" w:sz="0" w:space="0" w:color="auto"/>
        <w:left w:val="none" w:sz="0" w:space="0" w:color="auto"/>
        <w:bottom w:val="none" w:sz="0" w:space="0" w:color="auto"/>
        <w:right w:val="none" w:sz="0" w:space="0" w:color="auto"/>
      </w:divBdr>
    </w:div>
    <w:div w:id="1651404845">
      <w:bodyDiv w:val="1"/>
      <w:marLeft w:val="0"/>
      <w:marRight w:val="0"/>
      <w:marTop w:val="0"/>
      <w:marBottom w:val="0"/>
      <w:divBdr>
        <w:top w:val="none" w:sz="0" w:space="0" w:color="auto"/>
        <w:left w:val="none" w:sz="0" w:space="0" w:color="auto"/>
        <w:bottom w:val="none" w:sz="0" w:space="0" w:color="auto"/>
        <w:right w:val="none" w:sz="0" w:space="0" w:color="auto"/>
      </w:divBdr>
    </w:div>
    <w:div w:id="1651791107">
      <w:bodyDiv w:val="1"/>
      <w:marLeft w:val="0"/>
      <w:marRight w:val="0"/>
      <w:marTop w:val="0"/>
      <w:marBottom w:val="0"/>
      <w:divBdr>
        <w:top w:val="none" w:sz="0" w:space="0" w:color="auto"/>
        <w:left w:val="none" w:sz="0" w:space="0" w:color="auto"/>
        <w:bottom w:val="none" w:sz="0" w:space="0" w:color="auto"/>
        <w:right w:val="none" w:sz="0" w:space="0" w:color="auto"/>
      </w:divBdr>
    </w:div>
    <w:div w:id="1701782474">
      <w:bodyDiv w:val="1"/>
      <w:marLeft w:val="0"/>
      <w:marRight w:val="0"/>
      <w:marTop w:val="0"/>
      <w:marBottom w:val="0"/>
      <w:divBdr>
        <w:top w:val="none" w:sz="0" w:space="0" w:color="auto"/>
        <w:left w:val="none" w:sz="0" w:space="0" w:color="auto"/>
        <w:bottom w:val="none" w:sz="0" w:space="0" w:color="auto"/>
        <w:right w:val="none" w:sz="0" w:space="0" w:color="auto"/>
      </w:divBdr>
      <w:divsChild>
        <w:div w:id="719979810">
          <w:marLeft w:val="547"/>
          <w:marRight w:val="0"/>
          <w:marTop w:val="96"/>
          <w:marBottom w:val="0"/>
          <w:divBdr>
            <w:top w:val="none" w:sz="0" w:space="0" w:color="auto"/>
            <w:left w:val="none" w:sz="0" w:space="0" w:color="auto"/>
            <w:bottom w:val="none" w:sz="0" w:space="0" w:color="auto"/>
            <w:right w:val="none" w:sz="0" w:space="0" w:color="auto"/>
          </w:divBdr>
        </w:div>
        <w:div w:id="1703894358">
          <w:marLeft w:val="547"/>
          <w:marRight w:val="0"/>
          <w:marTop w:val="96"/>
          <w:marBottom w:val="0"/>
          <w:divBdr>
            <w:top w:val="none" w:sz="0" w:space="0" w:color="auto"/>
            <w:left w:val="none" w:sz="0" w:space="0" w:color="auto"/>
            <w:bottom w:val="none" w:sz="0" w:space="0" w:color="auto"/>
            <w:right w:val="none" w:sz="0" w:space="0" w:color="auto"/>
          </w:divBdr>
        </w:div>
        <w:div w:id="1184518985">
          <w:marLeft w:val="547"/>
          <w:marRight w:val="0"/>
          <w:marTop w:val="96"/>
          <w:marBottom w:val="0"/>
          <w:divBdr>
            <w:top w:val="none" w:sz="0" w:space="0" w:color="auto"/>
            <w:left w:val="none" w:sz="0" w:space="0" w:color="auto"/>
            <w:bottom w:val="none" w:sz="0" w:space="0" w:color="auto"/>
            <w:right w:val="none" w:sz="0" w:space="0" w:color="auto"/>
          </w:divBdr>
        </w:div>
        <w:div w:id="797915239">
          <w:marLeft w:val="547"/>
          <w:marRight w:val="0"/>
          <w:marTop w:val="96"/>
          <w:marBottom w:val="0"/>
          <w:divBdr>
            <w:top w:val="none" w:sz="0" w:space="0" w:color="auto"/>
            <w:left w:val="none" w:sz="0" w:space="0" w:color="auto"/>
            <w:bottom w:val="none" w:sz="0" w:space="0" w:color="auto"/>
            <w:right w:val="none" w:sz="0" w:space="0" w:color="auto"/>
          </w:divBdr>
        </w:div>
      </w:divsChild>
    </w:div>
    <w:div w:id="1725330915">
      <w:bodyDiv w:val="1"/>
      <w:marLeft w:val="0"/>
      <w:marRight w:val="0"/>
      <w:marTop w:val="0"/>
      <w:marBottom w:val="0"/>
      <w:divBdr>
        <w:top w:val="none" w:sz="0" w:space="0" w:color="auto"/>
        <w:left w:val="none" w:sz="0" w:space="0" w:color="auto"/>
        <w:bottom w:val="none" w:sz="0" w:space="0" w:color="auto"/>
        <w:right w:val="none" w:sz="0" w:space="0" w:color="auto"/>
      </w:divBdr>
      <w:divsChild>
        <w:div w:id="962616246">
          <w:marLeft w:val="0"/>
          <w:marRight w:val="0"/>
          <w:marTop w:val="0"/>
          <w:marBottom w:val="0"/>
          <w:divBdr>
            <w:top w:val="none" w:sz="0" w:space="0" w:color="auto"/>
            <w:left w:val="none" w:sz="0" w:space="0" w:color="auto"/>
            <w:bottom w:val="none" w:sz="0" w:space="0" w:color="auto"/>
            <w:right w:val="none" w:sz="0" w:space="0" w:color="auto"/>
          </w:divBdr>
          <w:divsChild>
            <w:div w:id="1943683859">
              <w:marLeft w:val="0"/>
              <w:marRight w:val="0"/>
              <w:marTop w:val="0"/>
              <w:marBottom w:val="0"/>
              <w:divBdr>
                <w:top w:val="none" w:sz="0" w:space="0" w:color="auto"/>
                <w:left w:val="none" w:sz="0" w:space="0" w:color="auto"/>
                <w:bottom w:val="none" w:sz="0" w:space="0" w:color="auto"/>
                <w:right w:val="none" w:sz="0" w:space="0" w:color="auto"/>
              </w:divBdr>
              <w:divsChild>
                <w:div w:id="62176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361888">
      <w:bodyDiv w:val="1"/>
      <w:marLeft w:val="0"/>
      <w:marRight w:val="0"/>
      <w:marTop w:val="0"/>
      <w:marBottom w:val="0"/>
      <w:divBdr>
        <w:top w:val="none" w:sz="0" w:space="0" w:color="auto"/>
        <w:left w:val="none" w:sz="0" w:space="0" w:color="auto"/>
        <w:bottom w:val="none" w:sz="0" w:space="0" w:color="auto"/>
        <w:right w:val="none" w:sz="0" w:space="0" w:color="auto"/>
      </w:divBdr>
      <w:divsChild>
        <w:div w:id="218328341">
          <w:marLeft w:val="0"/>
          <w:marRight w:val="0"/>
          <w:marTop w:val="0"/>
          <w:marBottom w:val="0"/>
          <w:divBdr>
            <w:top w:val="none" w:sz="0" w:space="0" w:color="auto"/>
            <w:left w:val="none" w:sz="0" w:space="0" w:color="auto"/>
            <w:bottom w:val="none" w:sz="0" w:space="0" w:color="auto"/>
            <w:right w:val="none" w:sz="0" w:space="0" w:color="auto"/>
          </w:divBdr>
          <w:divsChild>
            <w:div w:id="156043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063307">
      <w:bodyDiv w:val="1"/>
      <w:marLeft w:val="0"/>
      <w:marRight w:val="0"/>
      <w:marTop w:val="0"/>
      <w:marBottom w:val="0"/>
      <w:divBdr>
        <w:top w:val="none" w:sz="0" w:space="0" w:color="auto"/>
        <w:left w:val="none" w:sz="0" w:space="0" w:color="auto"/>
        <w:bottom w:val="none" w:sz="0" w:space="0" w:color="auto"/>
        <w:right w:val="none" w:sz="0" w:space="0" w:color="auto"/>
      </w:divBdr>
      <w:divsChild>
        <w:div w:id="1098253442">
          <w:marLeft w:val="0"/>
          <w:marRight w:val="0"/>
          <w:marTop w:val="0"/>
          <w:marBottom w:val="0"/>
          <w:divBdr>
            <w:top w:val="none" w:sz="0" w:space="0" w:color="auto"/>
            <w:left w:val="none" w:sz="0" w:space="0" w:color="auto"/>
            <w:bottom w:val="none" w:sz="0" w:space="0" w:color="auto"/>
            <w:right w:val="none" w:sz="0" w:space="0" w:color="auto"/>
          </w:divBdr>
          <w:divsChild>
            <w:div w:id="369956587">
              <w:marLeft w:val="0"/>
              <w:marRight w:val="0"/>
              <w:marTop w:val="0"/>
              <w:marBottom w:val="0"/>
              <w:divBdr>
                <w:top w:val="single" w:sz="6" w:space="0" w:color="D6D6D6"/>
                <w:left w:val="single" w:sz="6" w:space="0" w:color="D6D6D6"/>
                <w:bottom w:val="single" w:sz="6" w:space="0" w:color="D6D6D6"/>
                <w:right w:val="single" w:sz="6" w:space="0" w:color="D6D6D6"/>
              </w:divBdr>
              <w:divsChild>
                <w:div w:id="200897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363059">
      <w:bodyDiv w:val="1"/>
      <w:marLeft w:val="0"/>
      <w:marRight w:val="0"/>
      <w:marTop w:val="0"/>
      <w:marBottom w:val="0"/>
      <w:divBdr>
        <w:top w:val="none" w:sz="0" w:space="0" w:color="auto"/>
        <w:left w:val="none" w:sz="0" w:space="0" w:color="auto"/>
        <w:bottom w:val="none" w:sz="0" w:space="0" w:color="auto"/>
        <w:right w:val="none" w:sz="0" w:space="0" w:color="auto"/>
      </w:divBdr>
      <w:divsChild>
        <w:div w:id="1985889204">
          <w:marLeft w:val="547"/>
          <w:marRight w:val="0"/>
          <w:marTop w:val="96"/>
          <w:marBottom w:val="0"/>
          <w:divBdr>
            <w:top w:val="none" w:sz="0" w:space="0" w:color="auto"/>
            <w:left w:val="none" w:sz="0" w:space="0" w:color="auto"/>
            <w:bottom w:val="none" w:sz="0" w:space="0" w:color="auto"/>
            <w:right w:val="none" w:sz="0" w:space="0" w:color="auto"/>
          </w:divBdr>
        </w:div>
        <w:div w:id="1893156593">
          <w:marLeft w:val="547"/>
          <w:marRight w:val="0"/>
          <w:marTop w:val="96"/>
          <w:marBottom w:val="0"/>
          <w:divBdr>
            <w:top w:val="none" w:sz="0" w:space="0" w:color="auto"/>
            <w:left w:val="none" w:sz="0" w:space="0" w:color="auto"/>
            <w:bottom w:val="none" w:sz="0" w:space="0" w:color="auto"/>
            <w:right w:val="none" w:sz="0" w:space="0" w:color="auto"/>
          </w:divBdr>
        </w:div>
        <w:div w:id="800535235">
          <w:marLeft w:val="547"/>
          <w:marRight w:val="0"/>
          <w:marTop w:val="96"/>
          <w:marBottom w:val="0"/>
          <w:divBdr>
            <w:top w:val="none" w:sz="0" w:space="0" w:color="auto"/>
            <w:left w:val="none" w:sz="0" w:space="0" w:color="auto"/>
            <w:bottom w:val="none" w:sz="0" w:space="0" w:color="auto"/>
            <w:right w:val="none" w:sz="0" w:space="0" w:color="auto"/>
          </w:divBdr>
        </w:div>
        <w:div w:id="235365883">
          <w:marLeft w:val="547"/>
          <w:marRight w:val="0"/>
          <w:marTop w:val="96"/>
          <w:marBottom w:val="0"/>
          <w:divBdr>
            <w:top w:val="none" w:sz="0" w:space="0" w:color="auto"/>
            <w:left w:val="none" w:sz="0" w:space="0" w:color="auto"/>
            <w:bottom w:val="none" w:sz="0" w:space="0" w:color="auto"/>
            <w:right w:val="none" w:sz="0" w:space="0" w:color="auto"/>
          </w:divBdr>
        </w:div>
        <w:div w:id="1743336224">
          <w:marLeft w:val="547"/>
          <w:marRight w:val="0"/>
          <w:marTop w:val="96"/>
          <w:marBottom w:val="0"/>
          <w:divBdr>
            <w:top w:val="none" w:sz="0" w:space="0" w:color="auto"/>
            <w:left w:val="none" w:sz="0" w:space="0" w:color="auto"/>
            <w:bottom w:val="none" w:sz="0" w:space="0" w:color="auto"/>
            <w:right w:val="none" w:sz="0" w:space="0" w:color="auto"/>
          </w:divBdr>
        </w:div>
      </w:divsChild>
    </w:div>
    <w:div w:id="1848982881">
      <w:bodyDiv w:val="1"/>
      <w:marLeft w:val="0"/>
      <w:marRight w:val="0"/>
      <w:marTop w:val="0"/>
      <w:marBottom w:val="0"/>
      <w:divBdr>
        <w:top w:val="none" w:sz="0" w:space="0" w:color="auto"/>
        <w:left w:val="none" w:sz="0" w:space="0" w:color="auto"/>
        <w:bottom w:val="none" w:sz="0" w:space="0" w:color="auto"/>
        <w:right w:val="none" w:sz="0" w:space="0" w:color="auto"/>
      </w:divBdr>
      <w:divsChild>
        <w:div w:id="1156337460">
          <w:marLeft w:val="648"/>
          <w:marRight w:val="0"/>
          <w:marTop w:val="140"/>
          <w:marBottom w:val="0"/>
          <w:divBdr>
            <w:top w:val="none" w:sz="0" w:space="0" w:color="auto"/>
            <w:left w:val="none" w:sz="0" w:space="0" w:color="auto"/>
            <w:bottom w:val="none" w:sz="0" w:space="0" w:color="auto"/>
            <w:right w:val="none" w:sz="0" w:space="0" w:color="auto"/>
          </w:divBdr>
        </w:div>
        <w:div w:id="687219855">
          <w:marLeft w:val="1166"/>
          <w:marRight w:val="0"/>
          <w:marTop w:val="125"/>
          <w:marBottom w:val="0"/>
          <w:divBdr>
            <w:top w:val="none" w:sz="0" w:space="0" w:color="auto"/>
            <w:left w:val="none" w:sz="0" w:space="0" w:color="auto"/>
            <w:bottom w:val="none" w:sz="0" w:space="0" w:color="auto"/>
            <w:right w:val="none" w:sz="0" w:space="0" w:color="auto"/>
          </w:divBdr>
        </w:div>
        <w:div w:id="441535315">
          <w:marLeft w:val="1166"/>
          <w:marRight w:val="0"/>
          <w:marTop w:val="125"/>
          <w:marBottom w:val="0"/>
          <w:divBdr>
            <w:top w:val="none" w:sz="0" w:space="0" w:color="auto"/>
            <w:left w:val="none" w:sz="0" w:space="0" w:color="auto"/>
            <w:bottom w:val="none" w:sz="0" w:space="0" w:color="auto"/>
            <w:right w:val="none" w:sz="0" w:space="0" w:color="auto"/>
          </w:divBdr>
        </w:div>
        <w:div w:id="1350256478">
          <w:marLeft w:val="1166"/>
          <w:marRight w:val="0"/>
          <w:marTop w:val="125"/>
          <w:marBottom w:val="0"/>
          <w:divBdr>
            <w:top w:val="none" w:sz="0" w:space="0" w:color="auto"/>
            <w:left w:val="none" w:sz="0" w:space="0" w:color="auto"/>
            <w:bottom w:val="none" w:sz="0" w:space="0" w:color="auto"/>
            <w:right w:val="none" w:sz="0" w:space="0" w:color="auto"/>
          </w:divBdr>
        </w:div>
      </w:divsChild>
    </w:div>
    <w:div w:id="1854109649">
      <w:bodyDiv w:val="1"/>
      <w:marLeft w:val="0"/>
      <w:marRight w:val="0"/>
      <w:marTop w:val="0"/>
      <w:marBottom w:val="0"/>
      <w:divBdr>
        <w:top w:val="none" w:sz="0" w:space="0" w:color="auto"/>
        <w:left w:val="none" w:sz="0" w:space="0" w:color="auto"/>
        <w:bottom w:val="none" w:sz="0" w:space="0" w:color="auto"/>
        <w:right w:val="none" w:sz="0" w:space="0" w:color="auto"/>
      </w:divBdr>
      <w:divsChild>
        <w:div w:id="1807238392">
          <w:marLeft w:val="0"/>
          <w:marRight w:val="0"/>
          <w:marTop w:val="0"/>
          <w:marBottom w:val="0"/>
          <w:divBdr>
            <w:top w:val="none" w:sz="0" w:space="0" w:color="auto"/>
            <w:left w:val="single" w:sz="6" w:space="0" w:color="FFFFFF"/>
            <w:bottom w:val="none" w:sz="0" w:space="0" w:color="auto"/>
            <w:right w:val="single" w:sz="6" w:space="0" w:color="FFFFFF"/>
          </w:divBdr>
          <w:divsChild>
            <w:div w:id="1151411175">
              <w:marLeft w:val="2175"/>
              <w:marRight w:val="0"/>
              <w:marTop w:val="0"/>
              <w:marBottom w:val="0"/>
              <w:divBdr>
                <w:top w:val="none" w:sz="0" w:space="0" w:color="auto"/>
                <w:left w:val="single" w:sz="6" w:space="0" w:color="FFFFFF"/>
                <w:bottom w:val="none" w:sz="0" w:space="0" w:color="auto"/>
                <w:right w:val="single" w:sz="6" w:space="0" w:color="FFFFFF"/>
              </w:divBdr>
              <w:divsChild>
                <w:div w:id="2132087808">
                  <w:marLeft w:val="0"/>
                  <w:marRight w:val="-15"/>
                  <w:marTop w:val="0"/>
                  <w:marBottom w:val="0"/>
                  <w:divBdr>
                    <w:top w:val="none" w:sz="0" w:space="0" w:color="auto"/>
                    <w:left w:val="none" w:sz="0" w:space="0" w:color="auto"/>
                    <w:bottom w:val="none" w:sz="0" w:space="0" w:color="auto"/>
                    <w:right w:val="none" w:sz="0" w:space="0" w:color="auto"/>
                  </w:divBdr>
                  <w:divsChild>
                    <w:div w:id="1855067060">
                      <w:marLeft w:val="-15"/>
                      <w:marRight w:val="0"/>
                      <w:marTop w:val="0"/>
                      <w:marBottom w:val="0"/>
                      <w:divBdr>
                        <w:top w:val="none" w:sz="0" w:space="0" w:color="auto"/>
                        <w:left w:val="none" w:sz="0" w:space="0" w:color="auto"/>
                        <w:bottom w:val="none" w:sz="0" w:space="0" w:color="auto"/>
                        <w:right w:val="none" w:sz="0" w:space="0" w:color="auto"/>
                      </w:divBdr>
                      <w:divsChild>
                        <w:div w:id="366836791">
                          <w:marLeft w:val="0"/>
                          <w:marRight w:val="0"/>
                          <w:marTop w:val="150"/>
                          <w:marBottom w:val="0"/>
                          <w:divBdr>
                            <w:top w:val="none" w:sz="0" w:space="0" w:color="auto"/>
                            <w:left w:val="none" w:sz="0" w:space="0" w:color="auto"/>
                            <w:bottom w:val="none" w:sz="0" w:space="0" w:color="auto"/>
                            <w:right w:val="none" w:sz="0" w:space="0" w:color="auto"/>
                          </w:divBdr>
                          <w:divsChild>
                            <w:div w:id="33465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0755321">
      <w:bodyDiv w:val="1"/>
      <w:marLeft w:val="0"/>
      <w:marRight w:val="0"/>
      <w:marTop w:val="0"/>
      <w:marBottom w:val="0"/>
      <w:divBdr>
        <w:top w:val="none" w:sz="0" w:space="0" w:color="auto"/>
        <w:left w:val="none" w:sz="0" w:space="0" w:color="auto"/>
        <w:bottom w:val="none" w:sz="0" w:space="0" w:color="auto"/>
        <w:right w:val="none" w:sz="0" w:space="0" w:color="auto"/>
      </w:divBdr>
      <w:divsChild>
        <w:div w:id="1252590975">
          <w:marLeft w:val="0"/>
          <w:marRight w:val="0"/>
          <w:marTop w:val="0"/>
          <w:marBottom w:val="0"/>
          <w:divBdr>
            <w:top w:val="none" w:sz="0" w:space="0" w:color="auto"/>
            <w:left w:val="none" w:sz="0" w:space="0" w:color="auto"/>
            <w:bottom w:val="none" w:sz="0" w:space="0" w:color="auto"/>
            <w:right w:val="none" w:sz="0" w:space="0" w:color="auto"/>
          </w:divBdr>
          <w:divsChild>
            <w:div w:id="679426154">
              <w:marLeft w:val="0"/>
              <w:marRight w:val="0"/>
              <w:marTop w:val="0"/>
              <w:marBottom w:val="0"/>
              <w:divBdr>
                <w:top w:val="none" w:sz="0" w:space="0" w:color="auto"/>
                <w:left w:val="none" w:sz="0" w:space="0" w:color="auto"/>
                <w:bottom w:val="none" w:sz="0" w:space="0" w:color="auto"/>
                <w:right w:val="none" w:sz="0" w:space="0" w:color="auto"/>
              </w:divBdr>
              <w:divsChild>
                <w:div w:id="1559050979">
                  <w:marLeft w:val="0"/>
                  <w:marRight w:val="0"/>
                  <w:marTop w:val="0"/>
                  <w:marBottom w:val="0"/>
                  <w:divBdr>
                    <w:top w:val="none" w:sz="0" w:space="0" w:color="auto"/>
                    <w:left w:val="none" w:sz="0" w:space="0" w:color="auto"/>
                    <w:bottom w:val="none" w:sz="0" w:space="0" w:color="auto"/>
                    <w:right w:val="none" w:sz="0" w:space="0" w:color="auto"/>
                  </w:divBdr>
                  <w:divsChild>
                    <w:div w:id="1911620210">
                      <w:marLeft w:val="0"/>
                      <w:marRight w:val="0"/>
                      <w:marTop w:val="0"/>
                      <w:marBottom w:val="0"/>
                      <w:divBdr>
                        <w:top w:val="none" w:sz="0" w:space="0" w:color="auto"/>
                        <w:left w:val="none" w:sz="0" w:space="0" w:color="auto"/>
                        <w:bottom w:val="none" w:sz="0" w:space="0" w:color="auto"/>
                        <w:right w:val="none" w:sz="0" w:space="0" w:color="auto"/>
                      </w:divBdr>
                      <w:divsChild>
                        <w:div w:id="137189482">
                          <w:marLeft w:val="0"/>
                          <w:marRight w:val="0"/>
                          <w:marTop w:val="0"/>
                          <w:marBottom w:val="0"/>
                          <w:divBdr>
                            <w:top w:val="none" w:sz="0" w:space="0" w:color="auto"/>
                            <w:left w:val="none" w:sz="0" w:space="0" w:color="auto"/>
                            <w:bottom w:val="none" w:sz="0" w:space="0" w:color="auto"/>
                            <w:right w:val="none" w:sz="0" w:space="0" w:color="auto"/>
                          </w:divBdr>
                          <w:divsChild>
                            <w:div w:id="489490046">
                              <w:marLeft w:val="0"/>
                              <w:marRight w:val="0"/>
                              <w:marTop w:val="0"/>
                              <w:marBottom w:val="0"/>
                              <w:divBdr>
                                <w:top w:val="none" w:sz="0" w:space="0" w:color="auto"/>
                                <w:left w:val="none" w:sz="0" w:space="0" w:color="auto"/>
                                <w:bottom w:val="none" w:sz="0" w:space="0" w:color="auto"/>
                                <w:right w:val="none" w:sz="0" w:space="0" w:color="auto"/>
                              </w:divBdr>
                              <w:divsChild>
                                <w:div w:id="1078288752">
                                  <w:marLeft w:val="0"/>
                                  <w:marRight w:val="0"/>
                                  <w:marTop w:val="0"/>
                                  <w:marBottom w:val="0"/>
                                  <w:divBdr>
                                    <w:top w:val="none" w:sz="0" w:space="0" w:color="auto"/>
                                    <w:left w:val="none" w:sz="0" w:space="0" w:color="auto"/>
                                    <w:bottom w:val="none" w:sz="0" w:space="0" w:color="auto"/>
                                    <w:right w:val="none" w:sz="0" w:space="0" w:color="auto"/>
                                  </w:divBdr>
                                  <w:divsChild>
                                    <w:div w:id="94978564">
                                      <w:marLeft w:val="0"/>
                                      <w:marRight w:val="0"/>
                                      <w:marTop w:val="0"/>
                                      <w:marBottom w:val="0"/>
                                      <w:divBdr>
                                        <w:top w:val="none" w:sz="0" w:space="0" w:color="auto"/>
                                        <w:left w:val="none" w:sz="0" w:space="0" w:color="auto"/>
                                        <w:bottom w:val="none" w:sz="0" w:space="0" w:color="auto"/>
                                        <w:right w:val="none" w:sz="0" w:space="0" w:color="auto"/>
                                      </w:divBdr>
                                      <w:divsChild>
                                        <w:div w:id="613632475">
                                          <w:marLeft w:val="0"/>
                                          <w:marRight w:val="0"/>
                                          <w:marTop w:val="0"/>
                                          <w:marBottom w:val="0"/>
                                          <w:divBdr>
                                            <w:top w:val="none" w:sz="0" w:space="0" w:color="auto"/>
                                            <w:left w:val="none" w:sz="0" w:space="0" w:color="auto"/>
                                            <w:bottom w:val="none" w:sz="0" w:space="0" w:color="auto"/>
                                            <w:right w:val="none" w:sz="0" w:space="0" w:color="auto"/>
                                          </w:divBdr>
                                          <w:divsChild>
                                            <w:div w:id="1182358045">
                                              <w:marLeft w:val="0"/>
                                              <w:marRight w:val="0"/>
                                              <w:marTop w:val="0"/>
                                              <w:marBottom w:val="150"/>
                                              <w:divBdr>
                                                <w:top w:val="single" w:sz="6" w:space="8" w:color="C0C0C0"/>
                                                <w:left w:val="single" w:sz="6" w:space="8" w:color="C0C0C0"/>
                                                <w:bottom w:val="single" w:sz="6" w:space="8" w:color="C0C0C0"/>
                                                <w:right w:val="single" w:sz="6" w:space="8" w:color="C0C0C0"/>
                                              </w:divBdr>
                                              <w:divsChild>
                                                <w:div w:id="1930774194">
                                                  <w:marLeft w:val="0"/>
                                                  <w:marRight w:val="0"/>
                                                  <w:marTop w:val="240"/>
                                                  <w:marBottom w:val="180"/>
                                                  <w:divBdr>
                                                    <w:top w:val="single" w:sz="12" w:space="8" w:color="CCCCCC"/>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86402348">
      <w:bodyDiv w:val="1"/>
      <w:marLeft w:val="0"/>
      <w:marRight w:val="0"/>
      <w:marTop w:val="0"/>
      <w:marBottom w:val="0"/>
      <w:divBdr>
        <w:top w:val="none" w:sz="0" w:space="0" w:color="auto"/>
        <w:left w:val="none" w:sz="0" w:space="0" w:color="auto"/>
        <w:bottom w:val="none" w:sz="0" w:space="0" w:color="auto"/>
        <w:right w:val="none" w:sz="0" w:space="0" w:color="auto"/>
      </w:divBdr>
      <w:divsChild>
        <w:div w:id="380328669">
          <w:marLeft w:val="0"/>
          <w:marRight w:val="0"/>
          <w:marTop w:val="0"/>
          <w:marBottom w:val="0"/>
          <w:divBdr>
            <w:top w:val="none" w:sz="0" w:space="0" w:color="auto"/>
            <w:left w:val="none" w:sz="0" w:space="0" w:color="auto"/>
            <w:bottom w:val="none" w:sz="0" w:space="0" w:color="auto"/>
            <w:right w:val="none" w:sz="0" w:space="0" w:color="auto"/>
          </w:divBdr>
          <w:divsChild>
            <w:div w:id="1694452595">
              <w:marLeft w:val="0"/>
              <w:marRight w:val="0"/>
              <w:marTop w:val="0"/>
              <w:marBottom w:val="0"/>
              <w:divBdr>
                <w:top w:val="none" w:sz="0" w:space="0" w:color="auto"/>
                <w:left w:val="none" w:sz="0" w:space="0" w:color="auto"/>
                <w:bottom w:val="none" w:sz="0" w:space="0" w:color="auto"/>
                <w:right w:val="none" w:sz="0" w:space="0" w:color="auto"/>
              </w:divBdr>
              <w:divsChild>
                <w:div w:id="936014475">
                  <w:marLeft w:val="0"/>
                  <w:marRight w:val="0"/>
                  <w:marTop w:val="0"/>
                  <w:marBottom w:val="0"/>
                  <w:divBdr>
                    <w:top w:val="none" w:sz="0" w:space="0" w:color="auto"/>
                    <w:left w:val="none" w:sz="0" w:space="0" w:color="auto"/>
                    <w:bottom w:val="none" w:sz="0" w:space="0" w:color="auto"/>
                    <w:right w:val="none" w:sz="0" w:space="0" w:color="auto"/>
                  </w:divBdr>
                  <w:divsChild>
                    <w:div w:id="188324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978436">
      <w:bodyDiv w:val="1"/>
      <w:marLeft w:val="0"/>
      <w:marRight w:val="0"/>
      <w:marTop w:val="0"/>
      <w:marBottom w:val="0"/>
      <w:divBdr>
        <w:top w:val="none" w:sz="0" w:space="0" w:color="auto"/>
        <w:left w:val="none" w:sz="0" w:space="0" w:color="auto"/>
        <w:bottom w:val="none" w:sz="0" w:space="0" w:color="auto"/>
        <w:right w:val="none" w:sz="0" w:space="0" w:color="auto"/>
      </w:divBdr>
      <w:divsChild>
        <w:div w:id="350452224">
          <w:marLeft w:val="0"/>
          <w:marRight w:val="0"/>
          <w:marTop w:val="100"/>
          <w:marBottom w:val="100"/>
          <w:divBdr>
            <w:top w:val="none" w:sz="0" w:space="0" w:color="auto"/>
            <w:left w:val="none" w:sz="0" w:space="0" w:color="auto"/>
            <w:bottom w:val="none" w:sz="0" w:space="0" w:color="auto"/>
            <w:right w:val="none" w:sz="0" w:space="0" w:color="auto"/>
          </w:divBdr>
          <w:divsChild>
            <w:div w:id="1311863837">
              <w:marLeft w:val="0"/>
              <w:marRight w:val="0"/>
              <w:marTop w:val="0"/>
              <w:marBottom w:val="0"/>
              <w:divBdr>
                <w:top w:val="none" w:sz="0" w:space="0" w:color="auto"/>
                <w:left w:val="none" w:sz="0" w:space="0" w:color="auto"/>
                <w:bottom w:val="none" w:sz="0" w:space="0" w:color="auto"/>
                <w:right w:val="none" w:sz="0" w:space="0" w:color="auto"/>
              </w:divBdr>
              <w:divsChild>
                <w:div w:id="1491292071">
                  <w:marLeft w:val="0"/>
                  <w:marRight w:val="0"/>
                  <w:marTop w:val="0"/>
                  <w:marBottom w:val="0"/>
                  <w:divBdr>
                    <w:top w:val="none" w:sz="0" w:space="0" w:color="auto"/>
                    <w:left w:val="none" w:sz="0" w:space="0" w:color="auto"/>
                    <w:bottom w:val="none" w:sz="0" w:space="0" w:color="auto"/>
                    <w:right w:val="none" w:sz="0" w:space="0" w:color="auto"/>
                  </w:divBdr>
                  <w:divsChild>
                    <w:div w:id="293368729">
                      <w:marLeft w:val="0"/>
                      <w:marRight w:val="0"/>
                      <w:marTop w:val="0"/>
                      <w:marBottom w:val="0"/>
                      <w:divBdr>
                        <w:top w:val="none" w:sz="0" w:space="0" w:color="auto"/>
                        <w:left w:val="none" w:sz="0" w:space="0" w:color="auto"/>
                        <w:bottom w:val="none" w:sz="0" w:space="0" w:color="auto"/>
                        <w:right w:val="none" w:sz="0" w:space="0" w:color="auto"/>
                      </w:divBdr>
                      <w:divsChild>
                        <w:div w:id="151289809">
                          <w:marLeft w:val="0"/>
                          <w:marRight w:val="0"/>
                          <w:marTop w:val="0"/>
                          <w:marBottom w:val="0"/>
                          <w:divBdr>
                            <w:top w:val="none" w:sz="0" w:space="0" w:color="auto"/>
                            <w:left w:val="none" w:sz="0" w:space="0" w:color="auto"/>
                            <w:bottom w:val="none" w:sz="0" w:space="0" w:color="auto"/>
                            <w:right w:val="none" w:sz="0" w:space="0" w:color="auto"/>
                          </w:divBdr>
                          <w:divsChild>
                            <w:div w:id="384329652">
                              <w:marLeft w:val="0"/>
                              <w:marRight w:val="0"/>
                              <w:marTop w:val="0"/>
                              <w:marBottom w:val="0"/>
                              <w:divBdr>
                                <w:top w:val="none" w:sz="0" w:space="0" w:color="auto"/>
                                <w:left w:val="none" w:sz="0" w:space="0" w:color="auto"/>
                                <w:bottom w:val="none" w:sz="0" w:space="0" w:color="auto"/>
                                <w:right w:val="none" w:sz="0" w:space="0" w:color="auto"/>
                              </w:divBdr>
                              <w:divsChild>
                                <w:div w:id="1713650529">
                                  <w:marLeft w:val="0"/>
                                  <w:marRight w:val="0"/>
                                  <w:marTop w:val="0"/>
                                  <w:marBottom w:val="0"/>
                                  <w:divBdr>
                                    <w:top w:val="none" w:sz="0" w:space="0" w:color="auto"/>
                                    <w:left w:val="none" w:sz="0" w:space="0" w:color="auto"/>
                                    <w:bottom w:val="none" w:sz="0" w:space="0" w:color="auto"/>
                                    <w:right w:val="none" w:sz="0" w:space="0" w:color="auto"/>
                                  </w:divBdr>
                                  <w:divsChild>
                                    <w:div w:id="1582719839">
                                      <w:marLeft w:val="0"/>
                                      <w:marRight w:val="0"/>
                                      <w:marTop w:val="0"/>
                                      <w:marBottom w:val="0"/>
                                      <w:divBdr>
                                        <w:top w:val="none" w:sz="0" w:space="0" w:color="auto"/>
                                        <w:left w:val="none" w:sz="0" w:space="0" w:color="auto"/>
                                        <w:bottom w:val="none" w:sz="0" w:space="0" w:color="auto"/>
                                        <w:right w:val="none" w:sz="0" w:space="0" w:color="auto"/>
                                      </w:divBdr>
                                      <w:divsChild>
                                        <w:div w:id="712660977">
                                          <w:marLeft w:val="0"/>
                                          <w:marRight w:val="0"/>
                                          <w:marTop w:val="0"/>
                                          <w:marBottom w:val="0"/>
                                          <w:divBdr>
                                            <w:top w:val="none" w:sz="0" w:space="0" w:color="auto"/>
                                            <w:left w:val="none" w:sz="0" w:space="0" w:color="auto"/>
                                            <w:bottom w:val="none" w:sz="0" w:space="0" w:color="auto"/>
                                            <w:right w:val="none" w:sz="0" w:space="0" w:color="auto"/>
                                          </w:divBdr>
                                          <w:divsChild>
                                            <w:div w:id="916090025">
                                              <w:marLeft w:val="0"/>
                                              <w:marRight w:val="0"/>
                                              <w:marTop w:val="0"/>
                                              <w:marBottom w:val="0"/>
                                              <w:divBdr>
                                                <w:top w:val="none" w:sz="0" w:space="0" w:color="auto"/>
                                                <w:left w:val="none" w:sz="0" w:space="0" w:color="auto"/>
                                                <w:bottom w:val="none" w:sz="0" w:space="0" w:color="auto"/>
                                                <w:right w:val="none" w:sz="0" w:space="0" w:color="auto"/>
                                              </w:divBdr>
                                              <w:divsChild>
                                                <w:div w:id="1042746547">
                                                  <w:marLeft w:val="0"/>
                                                  <w:marRight w:val="0"/>
                                                  <w:marTop w:val="0"/>
                                                  <w:marBottom w:val="0"/>
                                                  <w:divBdr>
                                                    <w:top w:val="none" w:sz="0" w:space="0" w:color="auto"/>
                                                    <w:left w:val="none" w:sz="0" w:space="0" w:color="auto"/>
                                                    <w:bottom w:val="none" w:sz="0" w:space="0" w:color="auto"/>
                                                    <w:right w:val="none" w:sz="0" w:space="0" w:color="auto"/>
                                                  </w:divBdr>
                                                  <w:divsChild>
                                                    <w:div w:id="1633097491">
                                                      <w:marLeft w:val="0"/>
                                                      <w:marRight w:val="0"/>
                                                      <w:marTop w:val="0"/>
                                                      <w:marBottom w:val="0"/>
                                                      <w:divBdr>
                                                        <w:top w:val="none" w:sz="0" w:space="0" w:color="auto"/>
                                                        <w:left w:val="none" w:sz="0" w:space="0" w:color="auto"/>
                                                        <w:bottom w:val="none" w:sz="0" w:space="0" w:color="auto"/>
                                                        <w:right w:val="none" w:sz="0" w:space="0" w:color="auto"/>
                                                      </w:divBdr>
                                                      <w:divsChild>
                                                        <w:div w:id="1976372644">
                                                          <w:marLeft w:val="0"/>
                                                          <w:marRight w:val="0"/>
                                                          <w:marTop w:val="0"/>
                                                          <w:marBottom w:val="0"/>
                                                          <w:divBdr>
                                                            <w:top w:val="none" w:sz="0" w:space="0" w:color="auto"/>
                                                            <w:left w:val="none" w:sz="0" w:space="0" w:color="auto"/>
                                                            <w:bottom w:val="none" w:sz="0" w:space="0" w:color="auto"/>
                                                            <w:right w:val="none" w:sz="0" w:space="0" w:color="auto"/>
                                                          </w:divBdr>
                                                          <w:divsChild>
                                                            <w:div w:id="620262805">
                                                              <w:marLeft w:val="0"/>
                                                              <w:marRight w:val="0"/>
                                                              <w:marTop w:val="0"/>
                                                              <w:marBottom w:val="0"/>
                                                              <w:divBdr>
                                                                <w:top w:val="none" w:sz="0" w:space="0" w:color="auto"/>
                                                                <w:left w:val="none" w:sz="0" w:space="0" w:color="auto"/>
                                                                <w:bottom w:val="none" w:sz="0" w:space="0" w:color="auto"/>
                                                                <w:right w:val="none" w:sz="0" w:space="0" w:color="auto"/>
                                                              </w:divBdr>
                                                              <w:divsChild>
                                                                <w:div w:id="318507083">
                                                                  <w:marLeft w:val="0"/>
                                                                  <w:marRight w:val="0"/>
                                                                  <w:marTop w:val="0"/>
                                                                  <w:marBottom w:val="0"/>
                                                                  <w:divBdr>
                                                                    <w:top w:val="none" w:sz="0" w:space="0" w:color="auto"/>
                                                                    <w:left w:val="none" w:sz="0" w:space="0" w:color="auto"/>
                                                                    <w:bottom w:val="none" w:sz="0" w:space="0" w:color="auto"/>
                                                                    <w:right w:val="none" w:sz="0" w:space="0" w:color="auto"/>
                                                                  </w:divBdr>
                                                                  <w:divsChild>
                                                                    <w:div w:id="301350723">
                                                                      <w:marLeft w:val="0"/>
                                                                      <w:marRight w:val="0"/>
                                                                      <w:marTop w:val="0"/>
                                                                      <w:marBottom w:val="0"/>
                                                                      <w:divBdr>
                                                                        <w:top w:val="none" w:sz="0" w:space="0" w:color="auto"/>
                                                                        <w:left w:val="none" w:sz="0" w:space="0" w:color="auto"/>
                                                                        <w:bottom w:val="none" w:sz="0" w:space="0" w:color="auto"/>
                                                                        <w:right w:val="none" w:sz="0" w:space="0" w:color="auto"/>
                                                                      </w:divBdr>
                                                                      <w:divsChild>
                                                                        <w:div w:id="1666862986">
                                                                          <w:marLeft w:val="0"/>
                                                                          <w:marRight w:val="0"/>
                                                                          <w:marTop w:val="0"/>
                                                                          <w:marBottom w:val="0"/>
                                                                          <w:divBdr>
                                                                            <w:top w:val="none" w:sz="0" w:space="0" w:color="auto"/>
                                                                            <w:left w:val="none" w:sz="0" w:space="0" w:color="auto"/>
                                                                            <w:bottom w:val="none" w:sz="0" w:space="0" w:color="auto"/>
                                                                            <w:right w:val="none" w:sz="0" w:space="0" w:color="auto"/>
                                                                          </w:divBdr>
                                                                          <w:divsChild>
                                                                            <w:div w:id="1260531187">
                                                                              <w:marLeft w:val="0"/>
                                                                              <w:marRight w:val="0"/>
                                                                              <w:marTop w:val="0"/>
                                                                              <w:marBottom w:val="0"/>
                                                                              <w:divBdr>
                                                                                <w:top w:val="none" w:sz="0" w:space="0" w:color="auto"/>
                                                                                <w:left w:val="none" w:sz="0" w:space="0" w:color="auto"/>
                                                                                <w:bottom w:val="none" w:sz="0" w:space="0" w:color="auto"/>
                                                                                <w:right w:val="none" w:sz="0" w:space="0" w:color="auto"/>
                                                                              </w:divBdr>
                                                                              <w:divsChild>
                                                                                <w:div w:id="2016611584">
                                                                                  <w:marLeft w:val="0"/>
                                                                                  <w:marRight w:val="0"/>
                                                                                  <w:marTop w:val="0"/>
                                                                                  <w:marBottom w:val="0"/>
                                                                                  <w:divBdr>
                                                                                    <w:top w:val="none" w:sz="0" w:space="0" w:color="auto"/>
                                                                                    <w:left w:val="none" w:sz="0" w:space="0" w:color="auto"/>
                                                                                    <w:bottom w:val="none" w:sz="0" w:space="0" w:color="auto"/>
                                                                                    <w:right w:val="none" w:sz="0" w:space="0" w:color="auto"/>
                                                                                  </w:divBdr>
                                                                                  <w:divsChild>
                                                                                    <w:div w:id="140082905">
                                                                                      <w:marLeft w:val="0"/>
                                                                                      <w:marRight w:val="0"/>
                                                                                      <w:marTop w:val="0"/>
                                                                                      <w:marBottom w:val="0"/>
                                                                                      <w:divBdr>
                                                                                        <w:top w:val="none" w:sz="0" w:space="0" w:color="auto"/>
                                                                                        <w:left w:val="none" w:sz="0" w:space="0" w:color="auto"/>
                                                                                        <w:bottom w:val="none" w:sz="0" w:space="0" w:color="auto"/>
                                                                                        <w:right w:val="none" w:sz="0" w:space="0" w:color="auto"/>
                                                                                      </w:divBdr>
                                                                                      <w:divsChild>
                                                                                        <w:div w:id="311108564">
                                                                                          <w:marLeft w:val="0"/>
                                                                                          <w:marRight w:val="0"/>
                                                                                          <w:marTop w:val="0"/>
                                                                                          <w:marBottom w:val="0"/>
                                                                                          <w:divBdr>
                                                                                            <w:top w:val="none" w:sz="0" w:space="0" w:color="auto"/>
                                                                                            <w:left w:val="none" w:sz="0" w:space="0" w:color="auto"/>
                                                                                            <w:bottom w:val="none" w:sz="0" w:space="0" w:color="auto"/>
                                                                                            <w:right w:val="none" w:sz="0" w:space="0" w:color="auto"/>
                                                                                          </w:divBdr>
                                                                                          <w:divsChild>
                                                                                            <w:div w:id="1943413773">
                                                                                              <w:marLeft w:val="0"/>
                                                                                              <w:marRight w:val="0"/>
                                                                                              <w:marTop w:val="120"/>
                                                                                              <w:marBottom w:val="0"/>
                                                                                              <w:divBdr>
                                                                                                <w:top w:val="none" w:sz="0" w:space="0" w:color="auto"/>
                                                                                                <w:left w:val="none" w:sz="0" w:space="0" w:color="auto"/>
                                                                                                <w:bottom w:val="none" w:sz="0" w:space="0" w:color="auto"/>
                                                                                                <w:right w:val="none" w:sz="0" w:space="0" w:color="auto"/>
                                                                                              </w:divBdr>
                                                                                              <w:divsChild>
                                                                                                <w:div w:id="1574898446">
                                                                                                  <w:marLeft w:val="0"/>
                                                                                                  <w:marRight w:val="0"/>
                                                                                                  <w:marTop w:val="0"/>
                                                                                                  <w:marBottom w:val="450"/>
                                                                                                  <w:divBdr>
                                                                                                    <w:top w:val="none" w:sz="0" w:space="0" w:color="auto"/>
                                                                                                    <w:left w:val="none" w:sz="0" w:space="0" w:color="auto"/>
                                                                                                    <w:bottom w:val="none" w:sz="0" w:space="0" w:color="auto"/>
                                                                                                    <w:right w:val="none" w:sz="0" w:space="0" w:color="auto"/>
                                                                                                  </w:divBdr>
                                                                                                </w:div>
                                                                                                <w:div w:id="776799662">
                                                                                                  <w:marLeft w:val="0"/>
                                                                                                  <w:marRight w:val="0"/>
                                                                                                  <w:marTop w:val="0"/>
                                                                                                  <w:marBottom w:val="285"/>
                                                                                                  <w:divBdr>
                                                                                                    <w:top w:val="none" w:sz="0" w:space="0" w:color="auto"/>
                                                                                                    <w:left w:val="none" w:sz="0" w:space="0" w:color="auto"/>
                                                                                                    <w:bottom w:val="none" w:sz="0" w:space="0" w:color="auto"/>
                                                                                                    <w:right w:val="none" w:sz="0" w:space="0" w:color="auto"/>
                                                                                                  </w:divBdr>
                                                                                                  <w:divsChild>
                                                                                                    <w:div w:id="318273869">
                                                                                                      <w:marLeft w:val="0"/>
                                                                                                      <w:marRight w:val="0"/>
                                                                                                      <w:marTop w:val="0"/>
                                                                                                      <w:marBottom w:val="0"/>
                                                                                                      <w:divBdr>
                                                                                                        <w:top w:val="none" w:sz="0" w:space="0" w:color="auto"/>
                                                                                                        <w:left w:val="none" w:sz="0" w:space="0" w:color="auto"/>
                                                                                                        <w:bottom w:val="none" w:sz="0" w:space="0" w:color="auto"/>
                                                                                                        <w:right w:val="none" w:sz="0" w:space="0" w:color="auto"/>
                                                                                                      </w:divBdr>
                                                                                                    </w:div>
                                                                                                    <w:div w:id="62169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1791890">
      <w:bodyDiv w:val="1"/>
      <w:marLeft w:val="0"/>
      <w:marRight w:val="0"/>
      <w:marTop w:val="0"/>
      <w:marBottom w:val="0"/>
      <w:divBdr>
        <w:top w:val="none" w:sz="0" w:space="0" w:color="auto"/>
        <w:left w:val="none" w:sz="0" w:space="0" w:color="auto"/>
        <w:bottom w:val="none" w:sz="0" w:space="0" w:color="auto"/>
        <w:right w:val="none" w:sz="0" w:space="0" w:color="auto"/>
      </w:divBdr>
      <w:divsChild>
        <w:div w:id="1402603867">
          <w:marLeft w:val="634"/>
          <w:marRight w:val="0"/>
          <w:marTop w:val="125"/>
          <w:marBottom w:val="0"/>
          <w:divBdr>
            <w:top w:val="none" w:sz="0" w:space="0" w:color="auto"/>
            <w:left w:val="none" w:sz="0" w:space="0" w:color="auto"/>
            <w:bottom w:val="none" w:sz="0" w:space="0" w:color="auto"/>
            <w:right w:val="none" w:sz="0" w:space="0" w:color="auto"/>
          </w:divBdr>
        </w:div>
        <w:div w:id="1840849418">
          <w:marLeft w:val="634"/>
          <w:marRight w:val="0"/>
          <w:marTop w:val="125"/>
          <w:marBottom w:val="0"/>
          <w:divBdr>
            <w:top w:val="none" w:sz="0" w:space="0" w:color="auto"/>
            <w:left w:val="none" w:sz="0" w:space="0" w:color="auto"/>
            <w:bottom w:val="none" w:sz="0" w:space="0" w:color="auto"/>
            <w:right w:val="none" w:sz="0" w:space="0" w:color="auto"/>
          </w:divBdr>
        </w:div>
        <w:div w:id="1059784996">
          <w:marLeft w:val="1138"/>
          <w:marRight w:val="0"/>
          <w:marTop w:val="106"/>
          <w:marBottom w:val="0"/>
          <w:divBdr>
            <w:top w:val="none" w:sz="0" w:space="0" w:color="auto"/>
            <w:left w:val="none" w:sz="0" w:space="0" w:color="auto"/>
            <w:bottom w:val="none" w:sz="0" w:space="0" w:color="auto"/>
            <w:right w:val="none" w:sz="0" w:space="0" w:color="auto"/>
          </w:divBdr>
        </w:div>
        <w:div w:id="1118180952">
          <w:marLeft w:val="1138"/>
          <w:marRight w:val="0"/>
          <w:marTop w:val="106"/>
          <w:marBottom w:val="0"/>
          <w:divBdr>
            <w:top w:val="none" w:sz="0" w:space="0" w:color="auto"/>
            <w:left w:val="none" w:sz="0" w:space="0" w:color="auto"/>
            <w:bottom w:val="none" w:sz="0" w:space="0" w:color="auto"/>
            <w:right w:val="none" w:sz="0" w:space="0" w:color="auto"/>
          </w:divBdr>
        </w:div>
        <w:div w:id="1151484466">
          <w:marLeft w:val="1138"/>
          <w:marRight w:val="0"/>
          <w:marTop w:val="106"/>
          <w:marBottom w:val="0"/>
          <w:divBdr>
            <w:top w:val="none" w:sz="0" w:space="0" w:color="auto"/>
            <w:left w:val="none" w:sz="0" w:space="0" w:color="auto"/>
            <w:bottom w:val="none" w:sz="0" w:space="0" w:color="auto"/>
            <w:right w:val="none" w:sz="0" w:space="0" w:color="auto"/>
          </w:divBdr>
        </w:div>
        <w:div w:id="588006250">
          <w:marLeft w:val="1138"/>
          <w:marRight w:val="0"/>
          <w:marTop w:val="106"/>
          <w:marBottom w:val="0"/>
          <w:divBdr>
            <w:top w:val="none" w:sz="0" w:space="0" w:color="auto"/>
            <w:left w:val="none" w:sz="0" w:space="0" w:color="auto"/>
            <w:bottom w:val="none" w:sz="0" w:space="0" w:color="auto"/>
            <w:right w:val="none" w:sz="0" w:space="0" w:color="auto"/>
          </w:divBdr>
        </w:div>
        <w:div w:id="1250692695">
          <w:marLeft w:val="1138"/>
          <w:marRight w:val="0"/>
          <w:marTop w:val="106"/>
          <w:marBottom w:val="0"/>
          <w:divBdr>
            <w:top w:val="none" w:sz="0" w:space="0" w:color="auto"/>
            <w:left w:val="none" w:sz="0" w:space="0" w:color="auto"/>
            <w:bottom w:val="none" w:sz="0" w:space="0" w:color="auto"/>
            <w:right w:val="none" w:sz="0" w:space="0" w:color="auto"/>
          </w:divBdr>
        </w:div>
        <w:div w:id="552737523">
          <w:marLeft w:val="1138"/>
          <w:marRight w:val="0"/>
          <w:marTop w:val="106"/>
          <w:marBottom w:val="0"/>
          <w:divBdr>
            <w:top w:val="none" w:sz="0" w:space="0" w:color="auto"/>
            <w:left w:val="none" w:sz="0" w:space="0" w:color="auto"/>
            <w:bottom w:val="none" w:sz="0" w:space="0" w:color="auto"/>
            <w:right w:val="none" w:sz="0" w:space="0" w:color="auto"/>
          </w:divBdr>
        </w:div>
        <w:div w:id="1747728874">
          <w:marLeft w:val="1138"/>
          <w:marRight w:val="0"/>
          <w:marTop w:val="106"/>
          <w:marBottom w:val="0"/>
          <w:divBdr>
            <w:top w:val="none" w:sz="0" w:space="0" w:color="auto"/>
            <w:left w:val="none" w:sz="0" w:space="0" w:color="auto"/>
            <w:bottom w:val="none" w:sz="0" w:space="0" w:color="auto"/>
            <w:right w:val="none" w:sz="0" w:space="0" w:color="auto"/>
          </w:divBdr>
        </w:div>
        <w:div w:id="1722093240">
          <w:marLeft w:val="1138"/>
          <w:marRight w:val="0"/>
          <w:marTop w:val="106"/>
          <w:marBottom w:val="0"/>
          <w:divBdr>
            <w:top w:val="none" w:sz="0" w:space="0" w:color="auto"/>
            <w:left w:val="none" w:sz="0" w:space="0" w:color="auto"/>
            <w:bottom w:val="none" w:sz="0" w:space="0" w:color="auto"/>
            <w:right w:val="none" w:sz="0" w:space="0" w:color="auto"/>
          </w:divBdr>
        </w:div>
        <w:div w:id="960307535">
          <w:marLeft w:val="1138"/>
          <w:marRight w:val="0"/>
          <w:marTop w:val="106"/>
          <w:marBottom w:val="0"/>
          <w:divBdr>
            <w:top w:val="none" w:sz="0" w:space="0" w:color="auto"/>
            <w:left w:val="none" w:sz="0" w:space="0" w:color="auto"/>
            <w:bottom w:val="none" w:sz="0" w:space="0" w:color="auto"/>
            <w:right w:val="none" w:sz="0" w:space="0" w:color="auto"/>
          </w:divBdr>
        </w:div>
      </w:divsChild>
    </w:div>
    <w:div w:id="2025937958">
      <w:bodyDiv w:val="1"/>
      <w:marLeft w:val="0"/>
      <w:marRight w:val="0"/>
      <w:marTop w:val="0"/>
      <w:marBottom w:val="0"/>
      <w:divBdr>
        <w:top w:val="none" w:sz="0" w:space="0" w:color="auto"/>
        <w:left w:val="none" w:sz="0" w:space="0" w:color="auto"/>
        <w:bottom w:val="none" w:sz="0" w:space="0" w:color="auto"/>
        <w:right w:val="none" w:sz="0" w:space="0" w:color="auto"/>
      </w:divBdr>
      <w:divsChild>
        <w:div w:id="844981423">
          <w:marLeft w:val="547"/>
          <w:marRight w:val="0"/>
          <w:marTop w:val="134"/>
          <w:marBottom w:val="0"/>
          <w:divBdr>
            <w:top w:val="none" w:sz="0" w:space="0" w:color="auto"/>
            <w:left w:val="none" w:sz="0" w:space="0" w:color="auto"/>
            <w:bottom w:val="none" w:sz="0" w:space="0" w:color="auto"/>
            <w:right w:val="none" w:sz="0" w:space="0" w:color="auto"/>
          </w:divBdr>
        </w:div>
        <w:div w:id="826752015">
          <w:marLeft w:val="547"/>
          <w:marRight w:val="0"/>
          <w:marTop w:val="134"/>
          <w:marBottom w:val="0"/>
          <w:divBdr>
            <w:top w:val="none" w:sz="0" w:space="0" w:color="auto"/>
            <w:left w:val="none" w:sz="0" w:space="0" w:color="auto"/>
            <w:bottom w:val="none" w:sz="0" w:space="0" w:color="auto"/>
            <w:right w:val="none" w:sz="0" w:space="0" w:color="auto"/>
          </w:divBdr>
        </w:div>
        <w:div w:id="477960601">
          <w:marLeft w:val="547"/>
          <w:marRight w:val="0"/>
          <w:marTop w:val="134"/>
          <w:marBottom w:val="0"/>
          <w:divBdr>
            <w:top w:val="none" w:sz="0" w:space="0" w:color="auto"/>
            <w:left w:val="none" w:sz="0" w:space="0" w:color="auto"/>
            <w:bottom w:val="none" w:sz="0" w:space="0" w:color="auto"/>
            <w:right w:val="none" w:sz="0" w:space="0" w:color="auto"/>
          </w:divBdr>
        </w:div>
        <w:div w:id="125783151">
          <w:marLeft w:val="1166"/>
          <w:marRight w:val="0"/>
          <w:marTop w:val="115"/>
          <w:marBottom w:val="0"/>
          <w:divBdr>
            <w:top w:val="none" w:sz="0" w:space="0" w:color="auto"/>
            <w:left w:val="none" w:sz="0" w:space="0" w:color="auto"/>
            <w:bottom w:val="none" w:sz="0" w:space="0" w:color="auto"/>
            <w:right w:val="none" w:sz="0" w:space="0" w:color="auto"/>
          </w:divBdr>
        </w:div>
        <w:div w:id="1719821105">
          <w:marLeft w:val="547"/>
          <w:marRight w:val="0"/>
          <w:marTop w:val="134"/>
          <w:marBottom w:val="0"/>
          <w:divBdr>
            <w:top w:val="none" w:sz="0" w:space="0" w:color="auto"/>
            <w:left w:val="none" w:sz="0" w:space="0" w:color="auto"/>
            <w:bottom w:val="none" w:sz="0" w:space="0" w:color="auto"/>
            <w:right w:val="none" w:sz="0" w:space="0" w:color="auto"/>
          </w:divBdr>
        </w:div>
        <w:div w:id="21634905">
          <w:marLeft w:val="1166"/>
          <w:marRight w:val="0"/>
          <w:marTop w:val="115"/>
          <w:marBottom w:val="0"/>
          <w:divBdr>
            <w:top w:val="none" w:sz="0" w:space="0" w:color="auto"/>
            <w:left w:val="none" w:sz="0" w:space="0" w:color="auto"/>
            <w:bottom w:val="none" w:sz="0" w:space="0" w:color="auto"/>
            <w:right w:val="none" w:sz="0" w:space="0" w:color="auto"/>
          </w:divBdr>
        </w:div>
        <w:div w:id="413863700">
          <w:marLeft w:val="1166"/>
          <w:marRight w:val="0"/>
          <w:marTop w:val="115"/>
          <w:marBottom w:val="0"/>
          <w:divBdr>
            <w:top w:val="none" w:sz="0" w:space="0" w:color="auto"/>
            <w:left w:val="none" w:sz="0" w:space="0" w:color="auto"/>
            <w:bottom w:val="none" w:sz="0" w:space="0" w:color="auto"/>
            <w:right w:val="none" w:sz="0" w:space="0" w:color="auto"/>
          </w:divBdr>
        </w:div>
      </w:divsChild>
    </w:div>
    <w:div w:id="2102676855">
      <w:bodyDiv w:val="1"/>
      <w:marLeft w:val="0"/>
      <w:marRight w:val="0"/>
      <w:marTop w:val="0"/>
      <w:marBottom w:val="0"/>
      <w:divBdr>
        <w:top w:val="none" w:sz="0" w:space="0" w:color="auto"/>
        <w:left w:val="none" w:sz="0" w:space="0" w:color="auto"/>
        <w:bottom w:val="none" w:sz="0" w:space="0" w:color="auto"/>
        <w:right w:val="none" w:sz="0" w:space="0" w:color="auto"/>
      </w:divBdr>
      <w:divsChild>
        <w:div w:id="490950231">
          <w:marLeft w:val="101"/>
          <w:marRight w:val="101"/>
          <w:marTop w:val="0"/>
          <w:marBottom w:val="203"/>
          <w:divBdr>
            <w:top w:val="none" w:sz="0" w:space="0" w:color="auto"/>
            <w:left w:val="none" w:sz="0" w:space="0" w:color="auto"/>
            <w:bottom w:val="none" w:sz="0" w:space="0" w:color="auto"/>
            <w:right w:val="none" w:sz="0" w:space="0" w:color="auto"/>
          </w:divBdr>
          <w:divsChild>
            <w:div w:id="84019680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 w:id="2118483716">
      <w:bodyDiv w:val="1"/>
      <w:marLeft w:val="0"/>
      <w:marRight w:val="0"/>
      <w:marTop w:val="0"/>
      <w:marBottom w:val="0"/>
      <w:divBdr>
        <w:top w:val="none" w:sz="0" w:space="0" w:color="auto"/>
        <w:left w:val="none" w:sz="0" w:space="0" w:color="auto"/>
        <w:bottom w:val="none" w:sz="0" w:space="0" w:color="auto"/>
        <w:right w:val="none" w:sz="0" w:space="0" w:color="auto"/>
      </w:divBdr>
      <w:divsChild>
        <w:div w:id="2134903318">
          <w:marLeft w:val="171"/>
          <w:marRight w:val="171"/>
          <w:marTop w:val="0"/>
          <w:marBottom w:val="343"/>
          <w:divBdr>
            <w:top w:val="none" w:sz="0" w:space="0" w:color="auto"/>
            <w:left w:val="none" w:sz="0" w:space="0" w:color="auto"/>
            <w:bottom w:val="none" w:sz="0" w:space="0" w:color="auto"/>
            <w:right w:val="none" w:sz="0" w:space="0" w:color="auto"/>
          </w:divBdr>
        </w:div>
      </w:divsChild>
    </w:div>
    <w:div w:id="212699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prince2primer.com/wp-content/uploads/2012/06/risk1.png"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10CFCA-1591-4653-9B78-A4C5C5D3B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8374</Words>
  <Characters>47733</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Jeanette Adams</dc:creator>
  <cp:lastModifiedBy>Maw, Sue</cp:lastModifiedBy>
  <cp:revision>2</cp:revision>
  <dcterms:created xsi:type="dcterms:W3CDTF">2015-12-03T17:41:00Z</dcterms:created>
  <dcterms:modified xsi:type="dcterms:W3CDTF">2015-12-03T17:41:00Z</dcterms:modified>
</cp:coreProperties>
</file>