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12AD" w14:textId="318CAAF9" w:rsidR="001C68B5" w:rsidRPr="001C68B5" w:rsidRDefault="001C68B5" w:rsidP="001C68B5">
      <w:pPr>
        <w:shd w:val="clear" w:color="auto" w:fill="FFFFFF"/>
        <w:textAlignment w:val="baseline"/>
        <w:rPr>
          <w:rFonts w:ascii="Arial" w:hAnsi="Arial" w:cs="Arial"/>
          <w:color w:val="000000"/>
          <w:sz w:val="24"/>
          <w:szCs w:val="24"/>
        </w:rPr>
      </w:pPr>
      <w:r w:rsidRPr="001C68B5">
        <w:rPr>
          <w:rFonts w:ascii="Arial" w:hAnsi="Arial" w:cs="Arial"/>
          <w:b/>
          <w:bCs/>
          <w:color w:val="000000"/>
          <w:sz w:val="24"/>
          <w:szCs w:val="24"/>
        </w:rPr>
        <w:t>Developing Emotional Intelligence:</w:t>
      </w:r>
      <w:r w:rsidRPr="001C68B5">
        <w:rPr>
          <w:rFonts w:ascii="Arial" w:hAnsi="Arial" w:cs="Arial"/>
          <w:color w:val="000000"/>
          <w:sz w:val="24"/>
          <w:szCs w:val="24"/>
        </w:rPr>
        <w:t xml:space="preserve"> A Critical Analysis of Emotional Intelligence Models, Leadership Application and Personal Development</w:t>
      </w:r>
    </w:p>
    <w:p w14:paraId="22C57177" w14:textId="578CF28C" w:rsidR="004424B8" w:rsidRPr="009F5736" w:rsidRDefault="004424B8" w:rsidP="00F6223C">
      <w:pPr>
        <w:spacing w:line="360" w:lineRule="auto"/>
        <w:rPr>
          <w:rFonts w:ascii="Arial" w:hAnsi="Arial" w:cs="Arial"/>
          <w:b/>
          <w:bCs/>
          <w:sz w:val="24"/>
          <w:szCs w:val="24"/>
        </w:rPr>
      </w:pPr>
      <w:r w:rsidRPr="009F5736">
        <w:rPr>
          <w:rFonts w:ascii="Arial" w:hAnsi="Arial" w:cs="Arial"/>
          <w:b/>
          <w:bCs/>
          <w:sz w:val="24"/>
          <w:szCs w:val="24"/>
        </w:rPr>
        <w:t xml:space="preserve">Assessment Component </w:t>
      </w:r>
      <w:r w:rsidR="001C68B5">
        <w:rPr>
          <w:rFonts w:ascii="Arial" w:hAnsi="Arial" w:cs="Arial"/>
          <w:b/>
          <w:bCs/>
          <w:sz w:val="24"/>
          <w:szCs w:val="24"/>
        </w:rPr>
        <w:t>2</w:t>
      </w:r>
      <w:r w:rsidRPr="009F5736">
        <w:rPr>
          <w:rFonts w:ascii="Arial" w:hAnsi="Arial" w:cs="Arial"/>
          <w:b/>
          <w:bCs/>
          <w:sz w:val="24"/>
          <w:szCs w:val="24"/>
        </w:rPr>
        <w:t xml:space="preserve"> </w:t>
      </w:r>
    </w:p>
    <w:p w14:paraId="141C8407" w14:textId="47CBED44" w:rsidR="009F5736" w:rsidRDefault="009F5736" w:rsidP="00F6223C">
      <w:pPr>
        <w:spacing w:line="360" w:lineRule="auto"/>
        <w:rPr>
          <w:rFonts w:ascii="Arial" w:hAnsi="Arial" w:cs="Arial"/>
          <w:sz w:val="24"/>
          <w:szCs w:val="24"/>
        </w:rPr>
      </w:pPr>
      <w:r w:rsidRPr="009F5736">
        <w:rPr>
          <w:rFonts w:ascii="Arial" w:hAnsi="Arial" w:cs="Arial"/>
          <w:b/>
          <w:bCs/>
          <w:sz w:val="24"/>
          <w:szCs w:val="24"/>
        </w:rPr>
        <w:t>Module</w:t>
      </w:r>
      <w:r w:rsidRPr="00F6223C">
        <w:rPr>
          <w:rFonts w:ascii="Arial" w:hAnsi="Arial" w:cs="Arial"/>
          <w:sz w:val="24"/>
          <w:szCs w:val="24"/>
        </w:rPr>
        <w:t>: LCLM 500</w:t>
      </w:r>
      <w:r w:rsidR="001C68B5">
        <w:rPr>
          <w:rFonts w:ascii="Arial" w:hAnsi="Arial" w:cs="Arial"/>
          <w:sz w:val="24"/>
          <w:szCs w:val="24"/>
        </w:rPr>
        <w:t>6</w:t>
      </w:r>
      <w:r w:rsidRPr="00F6223C">
        <w:rPr>
          <w:rFonts w:ascii="Arial" w:hAnsi="Arial" w:cs="Arial"/>
          <w:sz w:val="24"/>
          <w:szCs w:val="24"/>
        </w:rPr>
        <w:t xml:space="preserve"> – </w:t>
      </w:r>
      <w:r w:rsidR="001C68B5">
        <w:rPr>
          <w:rFonts w:ascii="Arial" w:hAnsi="Arial" w:cs="Arial"/>
          <w:sz w:val="24"/>
          <w:szCs w:val="24"/>
        </w:rPr>
        <w:t xml:space="preserve">Developing Emotional Intelligence </w:t>
      </w:r>
    </w:p>
    <w:p w14:paraId="5375269E" w14:textId="2F73B193" w:rsidR="009F5736" w:rsidRPr="00F6223C" w:rsidRDefault="009F5736" w:rsidP="00F6223C">
      <w:pPr>
        <w:spacing w:line="360" w:lineRule="auto"/>
        <w:rPr>
          <w:rFonts w:ascii="Arial" w:hAnsi="Arial" w:cs="Arial"/>
          <w:sz w:val="24"/>
          <w:szCs w:val="24"/>
        </w:rPr>
      </w:pPr>
      <w:r w:rsidRPr="009F5736">
        <w:rPr>
          <w:rFonts w:ascii="Arial" w:hAnsi="Arial" w:cs="Arial"/>
          <w:b/>
          <w:bCs/>
          <w:sz w:val="24"/>
          <w:szCs w:val="24"/>
        </w:rPr>
        <w:t>Lecturer:</w:t>
      </w:r>
      <w:r w:rsidRPr="00F6223C">
        <w:rPr>
          <w:rFonts w:ascii="Arial" w:hAnsi="Arial" w:cs="Arial"/>
          <w:sz w:val="24"/>
          <w:szCs w:val="24"/>
        </w:rPr>
        <w:t xml:space="preserve"> </w:t>
      </w:r>
      <w:r w:rsidR="001C68B5">
        <w:rPr>
          <w:rFonts w:ascii="Arial" w:hAnsi="Arial" w:cs="Arial"/>
          <w:sz w:val="24"/>
          <w:szCs w:val="24"/>
        </w:rPr>
        <w:t xml:space="preserve">Aso Abdullah </w:t>
      </w:r>
    </w:p>
    <w:p w14:paraId="34CB951C" w14:textId="0C84B5C8" w:rsidR="005D44EA" w:rsidRPr="00F6223C" w:rsidRDefault="00AB345F" w:rsidP="00F6223C">
      <w:pPr>
        <w:spacing w:line="360" w:lineRule="auto"/>
        <w:rPr>
          <w:rFonts w:ascii="Arial" w:hAnsi="Arial" w:cs="Arial"/>
          <w:sz w:val="24"/>
          <w:szCs w:val="24"/>
        </w:rPr>
      </w:pPr>
      <w:r w:rsidRPr="009F5736">
        <w:rPr>
          <w:rFonts w:ascii="Arial" w:hAnsi="Arial" w:cs="Arial"/>
          <w:b/>
          <w:bCs/>
          <w:sz w:val="24"/>
          <w:szCs w:val="24"/>
        </w:rPr>
        <w:t>Student Name:</w:t>
      </w:r>
      <w:r w:rsidRPr="00F6223C">
        <w:rPr>
          <w:rFonts w:ascii="Arial" w:hAnsi="Arial" w:cs="Arial"/>
          <w:sz w:val="24"/>
          <w:szCs w:val="24"/>
        </w:rPr>
        <w:t xml:space="preserve"> </w:t>
      </w:r>
      <w:r w:rsidR="00ED013B" w:rsidRPr="00F6223C">
        <w:rPr>
          <w:rFonts w:ascii="Arial" w:hAnsi="Arial" w:cs="Arial"/>
          <w:sz w:val="24"/>
          <w:szCs w:val="24"/>
        </w:rPr>
        <w:t>Azar Hussain</w:t>
      </w:r>
    </w:p>
    <w:p w14:paraId="0124223A" w14:textId="54062D16" w:rsidR="005D44EA" w:rsidRDefault="00AB345F" w:rsidP="00F6223C">
      <w:pPr>
        <w:spacing w:line="360" w:lineRule="auto"/>
        <w:rPr>
          <w:rFonts w:ascii="Arial" w:hAnsi="Arial" w:cs="Arial"/>
          <w:sz w:val="24"/>
          <w:szCs w:val="24"/>
        </w:rPr>
      </w:pPr>
      <w:r w:rsidRPr="009F5736">
        <w:rPr>
          <w:rFonts w:ascii="Arial" w:hAnsi="Arial" w:cs="Arial"/>
          <w:b/>
          <w:bCs/>
          <w:sz w:val="24"/>
          <w:szCs w:val="24"/>
        </w:rPr>
        <w:t>Student ID:</w:t>
      </w:r>
      <w:r w:rsidRPr="00F6223C">
        <w:rPr>
          <w:rFonts w:ascii="Arial" w:hAnsi="Arial" w:cs="Arial"/>
          <w:sz w:val="24"/>
          <w:szCs w:val="24"/>
        </w:rPr>
        <w:t xml:space="preserve"> </w:t>
      </w:r>
      <w:r w:rsidR="009F5736">
        <w:rPr>
          <w:rFonts w:ascii="Arial" w:hAnsi="Arial" w:cs="Arial"/>
          <w:sz w:val="24"/>
          <w:szCs w:val="24"/>
        </w:rPr>
        <w:t>2329830</w:t>
      </w:r>
    </w:p>
    <w:p w14:paraId="3BF2857A" w14:textId="18BE006C" w:rsidR="009F765F" w:rsidRDefault="009F765F" w:rsidP="00F6223C">
      <w:pPr>
        <w:spacing w:line="360" w:lineRule="auto"/>
        <w:rPr>
          <w:rFonts w:ascii="Arial" w:hAnsi="Arial" w:cs="Arial"/>
          <w:sz w:val="24"/>
          <w:szCs w:val="24"/>
        </w:rPr>
      </w:pPr>
      <w:r w:rsidRPr="009F765F">
        <w:rPr>
          <w:rFonts w:ascii="Arial" w:hAnsi="Arial" w:cs="Arial"/>
          <w:b/>
          <w:bCs/>
          <w:sz w:val="24"/>
          <w:szCs w:val="24"/>
        </w:rPr>
        <w:t>Word Count</w:t>
      </w:r>
      <w:r>
        <w:rPr>
          <w:rFonts w:ascii="Arial" w:hAnsi="Arial" w:cs="Arial"/>
          <w:sz w:val="24"/>
          <w:szCs w:val="24"/>
        </w:rPr>
        <w:t>: 3104</w:t>
      </w:r>
    </w:p>
    <w:p w14:paraId="6CE8C176" w14:textId="77777777" w:rsidR="004424B8" w:rsidRPr="00F6223C" w:rsidRDefault="004424B8" w:rsidP="00F6223C">
      <w:pPr>
        <w:spacing w:line="360" w:lineRule="auto"/>
        <w:rPr>
          <w:rFonts w:ascii="Arial" w:hAnsi="Arial" w:cs="Arial"/>
          <w:sz w:val="24"/>
          <w:szCs w:val="24"/>
        </w:rPr>
      </w:pPr>
    </w:p>
    <w:p w14:paraId="58AE3FD7" w14:textId="77777777" w:rsidR="004424B8" w:rsidRPr="00F6223C" w:rsidRDefault="004424B8" w:rsidP="00F6223C">
      <w:pPr>
        <w:spacing w:line="360" w:lineRule="auto"/>
        <w:rPr>
          <w:rFonts w:ascii="Arial" w:hAnsi="Arial" w:cs="Arial"/>
          <w:sz w:val="24"/>
          <w:szCs w:val="24"/>
        </w:rPr>
      </w:pPr>
    </w:p>
    <w:p w14:paraId="7399405D" w14:textId="77777777" w:rsidR="004424B8" w:rsidRPr="00F6223C" w:rsidRDefault="004424B8" w:rsidP="00F6223C">
      <w:pPr>
        <w:spacing w:line="360" w:lineRule="auto"/>
        <w:rPr>
          <w:rFonts w:ascii="Arial" w:hAnsi="Arial" w:cs="Arial"/>
          <w:sz w:val="24"/>
          <w:szCs w:val="24"/>
        </w:rPr>
      </w:pPr>
    </w:p>
    <w:p w14:paraId="1B452BDE" w14:textId="77777777" w:rsidR="004424B8" w:rsidRPr="00F6223C" w:rsidRDefault="004424B8" w:rsidP="00F6223C">
      <w:pPr>
        <w:spacing w:line="360" w:lineRule="auto"/>
        <w:rPr>
          <w:rFonts w:ascii="Arial" w:hAnsi="Arial" w:cs="Arial"/>
          <w:sz w:val="24"/>
          <w:szCs w:val="24"/>
        </w:rPr>
      </w:pPr>
    </w:p>
    <w:p w14:paraId="218610D5" w14:textId="77777777" w:rsidR="004424B8" w:rsidRPr="00F6223C" w:rsidRDefault="004424B8" w:rsidP="00F6223C">
      <w:pPr>
        <w:spacing w:line="360" w:lineRule="auto"/>
        <w:rPr>
          <w:rFonts w:ascii="Arial" w:hAnsi="Arial" w:cs="Arial"/>
          <w:sz w:val="24"/>
          <w:szCs w:val="24"/>
        </w:rPr>
      </w:pPr>
    </w:p>
    <w:p w14:paraId="3C0AB100" w14:textId="77777777" w:rsidR="004424B8" w:rsidRPr="00F6223C" w:rsidRDefault="004424B8" w:rsidP="00F6223C">
      <w:pPr>
        <w:spacing w:line="360" w:lineRule="auto"/>
        <w:rPr>
          <w:rFonts w:ascii="Arial" w:hAnsi="Arial" w:cs="Arial"/>
          <w:sz w:val="24"/>
          <w:szCs w:val="24"/>
        </w:rPr>
      </w:pPr>
    </w:p>
    <w:p w14:paraId="6C84F5C7" w14:textId="77777777" w:rsidR="004424B8" w:rsidRPr="00F6223C" w:rsidRDefault="004424B8" w:rsidP="00F6223C">
      <w:pPr>
        <w:spacing w:line="360" w:lineRule="auto"/>
        <w:rPr>
          <w:rFonts w:ascii="Arial" w:hAnsi="Arial" w:cs="Arial"/>
          <w:sz w:val="24"/>
          <w:szCs w:val="24"/>
        </w:rPr>
      </w:pPr>
    </w:p>
    <w:p w14:paraId="7C9B525E" w14:textId="77777777" w:rsidR="004424B8" w:rsidRPr="00F6223C" w:rsidRDefault="004424B8" w:rsidP="00F6223C">
      <w:pPr>
        <w:spacing w:line="360" w:lineRule="auto"/>
        <w:rPr>
          <w:rFonts w:ascii="Arial" w:hAnsi="Arial" w:cs="Arial"/>
          <w:sz w:val="24"/>
          <w:szCs w:val="24"/>
        </w:rPr>
      </w:pPr>
    </w:p>
    <w:p w14:paraId="292E48F5" w14:textId="77777777" w:rsidR="004424B8" w:rsidRPr="00F6223C" w:rsidRDefault="004424B8" w:rsidP="00F6223C">
      <w:pPr>
        <w:spacing w:line="360" w:lineRule="auto"/>
        <w:rPr>
          <w:rFonts w:ascii="Arial" w:hAnsi="Arial" w:cs="Arial"/>
          <w:sz w:val="24"/>
          <w:szCs w:val="24"/>
        </w:rPr>
      </w:pPr>
    </w:p>
    <w:p w14:paraId="0E8619BB" w14:textId="77777777" w:rsidR="004424B8" w:rsidRPr="00F6223C" w:rsidRDefault="004424B8" w:rsidP="00F6223C">
      <w:pPr>
        <w:spacing w:line="360" w:lineRule="auto"/>
        <w:rPr>
          <w:rFonts w:ascii="Arial" w:hAnsi="Arial" w:cs="Arial"/>
          <w:sz w:val="24"/>
          <w:szCs w:val="24"/>
        </w:rPr>
      </w:pPr>
    </w:p>
    <w:p w14:paraId="1691BBFD" w14:textId="77777777" w:rsidR="004424B8" w:rsidRPr="00F6223C" w:rsidRDefault="004424B8" w:rsidP="00F6223C">
      <w:pPr>
        <w:spacing w:line="360" w:lineRule="auto"/>
        <w:rPr>
          <w:rFonts w:ascii="Arial" w:hAnsi="Arial" w:cs="Arial"/>
          <w:sz w:val="24"/>
          <w:szCs w:val="24"/>
        </w:rPr>
      </w:pPr>
    </w:p>
    <w:p w14:paraId="7E8C95FC" w14:textId="77777777" w:rsidR="00ED4262" w:rsidRDefault="00ED4262" w:rsidP="00F6223C">
      <w:pPr>
        <w:spacing w:line="360" w:lineRule="auto"/>
        <w:rPr>
          <w:rFonts w:ascii="Arial" w:hAnsi="Arial" w:cs="Arial"/>
          <w:sz w:val="24"/>
          <w:szCs w:val="24"/>
        </w:rPr>
      </w:pPr>
    </w:p>
    <w:p w14:paraId="71BD9113" w14:textId="77777777" w:rsidR="006B6B15" w:rsidRDefault="006B6B15" w:rsidP="00F6223C">
      <w:pPr>
        <w:spacing w:line="360" w:lineRule="auto"/>
        <w:rPr>
          <w:rFonts w:ascii="Arial" w:hAnsi="Arial" w:cs="Arial"/>
          <w:sz w:val="24"/>
          <w:szCs w:val="24"/>
        </w:rPr>
      </w:pPr>
    </w:p>
    <w:p w14:paraId="29717D46" w14:textId="77777777" w:rsidR="009F5736" w:rsidRDefault="009F5736" w:rsidP="00F6223C">
      <w:pPr>
        <w:spacing w:line="360" w:lineRule="auto"/>
        <w:rPr>
          <w:rFonts w:ascii="Arial" w:hAnsi="Arial" w:cs="Arial"/>
          <w:b/>
          <w:bCs/>
          <w:sz w:val="24"/>
          <w:szCs w:val="24"/>
        </w:rPr>
      </w:pPr>
    </w:p>
    <w:p w14:paraId="5EECFAB9" w14:textId="77777777" w:rsidR="001C68B5" w:rsidRPr="00F6223C" w:rsidRDefault="001C68B5" w:rsidP="00F6223C">
      <w:pPr>
        <w:spacing w:line="360" w:lineRule="auto"/>
        <w:rPr>
          <w:rFonts w:ascii="Arial" w:hAnsi="Arial" w:cs="Arial"/>
          <w:b/>
          <w:bCs/>
          <w:sz w:val="24"/>
          <w:szCs w:val="24"/>
        </w:rPr>
      </w:pPr>
    </w:p>
    <w:p w14:paraId="13F2EBCF" w14:textId="77777777" w:rsidR="00D42B2F" w:rsidRDefault="00AB345F" w:rsidP="00D42B2F">
      <w:pPr>
        <w:spacing w:line="360" w:lineRule="auto"/>
        <w:rPr>
          <w:rFonts w:ascii="Arial" w:hAnsi="Arial" w:cs="Arial"/>
          <w:b/>
          <w:bCs/>
          <w:sz w:val="28"/>
          <w:szCs w:val="28"/>
        </w:rPr>
      </w:pPr>
      <w:r w:rsidRPr="009956F0">
        <w:rPr>
          <w:rFonts w:ascii="Arial" w:hAnsi="Arial" w:cs="Arial"/>
          <w:b/>
          <w:bCs/>
          <w:sz w:val="28"/>
          <w:szCs w:val="28"/>
        </w:rPr>
        <w:t>Table of Contents</w:t>
      </w:r>
    </w:p>
    <w:p w14:paraId="24AB3E29" w14:textId="1EDBB785" w:rsidR="00065160" w:rsidRPr="00D42B2F" w:rsidRDefault="00D42B2F" w:rsidP="00D42B2F">
      <w:pPr>
        <w:spacing w:line="360" w:lineRule="auto"/>
        <w:rPr>
          <w:rFonts w:ascii="Arial" w:hAnsi="Arial" w:cs="Arial"/>
          <w:b/>
          <w:bCs/>
          <w:sz w:val="28"/>
          <w:szCs w:val="28"/>
        </w:rPr>
      </w:pPr>
      <w:r w:rsidRPr="00D42B2F">
        <w:rPr>
          <w:rFonts w:ascii="Arial" w:hAnsi="Arial" w:cs="Arial"/>
          <w:sz w:val="24"/>
          <w:szCs w:val="24"/>
        </w:rPr>
        <w:t>1. Introduction</w:t>
      </w:r>
      <w:r>
        <w:rPr>
          <w:rFonts w:ascii="Arial" w:hAnsi="Arial" w:cs="Arial"/>
          <w:sz w:val="24"/>
          <w:szCs w:val="24"/>
        </w:rPr>
        <w:t>……………………………………………………………………3</w:t>
      </w:r>
      <w:r w:rsidRPr="00D42B2F">
        <w:rPr>
          <w:rFonts w:ascii="Arial" w:hAnsi="Arial" w:cs="Arial"/>
          <w:sz w:val="24"/>
          <w:szCs w:val="24"/>
        </w:rPr>
        <w:br/>
      </w:r>
      <w:r>
        <w:rPr>
          <w:rFonts w:ascii="Arial" w:hAnsi="Arial" w:cs="Arial"/>
          <w:sz w:val="24"/>
          <w:szCs w:val="24"/>
        </w:rPr>
        <w:t xml:space="preserve">2. </w:t>
      </w:r>
      <w:r w:rsidRPr="00D42B2F">
        <w:rPr>
          <w:rFonts w:ascii="Arial" w:hAnsi="Arial" w:cs="Arial"/>
          <w:sz w:val="24"/>
          <w:szCs w:val="24"/>
        </w:rPr>
        <w:t>Emotional Intelligence in the Workplace</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2.1 Definition of Emotional Intelligence</w:t>
      </w:r>
      <w:r>
        <w:rPr>
          <w:rFonts w:ascii="Arial" w:hAnsi="Arial" w:cs="Arial"/>
          <w:sz w:val="24"/>
          <w:szCs w:val="24"/>
        </w:rPr>
        <w:t>………………………...................3</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2.2 Daniel Goleman Emotional Intelligence Model</w:t>
      </w:r>
      <w:r>
        <w:rPr>
          <w:rFonts w:ascii="Arial" w:hAnsi="Arial" w:cs="Arial"/>
          <w:sz w:val="24"/>
          <w:szCs w:val="24"/>
        </w:rPr>
        <w:t>……………………….4</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2.3 Application of Emotional Intelligence in the Workplace</w:t>
      </w:r>
      <w:r>
        <w:rPr>
          <w:rFonts w:ascii="Arial" w:hAnsi="Arial" w:cs="Arial"/>
          <w:sz w:val="24"/>
          <w:szCs w:val="24"/>
        </w:rPr>
        <w:t>……………</w:t>
      </w:r>
      <w:r w:rsidR="004B68F3">
        <w:rPr>
          <w:rFonts w:ascii="Arial" w:hAnsi="Arial" w:cs="Arial"/>
          <w:sz w:val="24"/>
          <w:szCs w:val="24"/>
        </w:rPr>
        <w:t>...5</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2.4 Critical Evaluation of Emotional Intelligence</w:t>
      </w:r>
      <w:r>
        <w:rPr>
          <w:rFonts w:ascii="Arial" w:hAnsi="Arial" w:cs="Arial"/>
          <w:sz w:val="24"/>
          <w:szCs w:val="24"/>
        </w:rPr>
        <w:t>………………................</w:t>
      </w:r>
      <w:r w:rsidR="004B68F3">
        <w:rPr>
          <w:rFonts w:ascii="Arial" w:hAnsi="Arial" w:cs="Arial"/>
          <w:sz w:val="24"/>
          <w:szCs w:val="24"/>
        </w:rPr>
        <w:t>6</w:t>
      </w:r>
      <w:r w:rsidRPr="00D42B2F">
        <w:rPr>
          <w:rFonts w:ascii="Arial" w:hAnsi="Arial" w:cs="Arial"/>
          <w:sz w:val="24"/>
          <w:szCs w:val="24"/>
        </w:rPr>
        <w:br/>
      </w:r>
      <w:r>
        <w:rPr>
          <w:rFonts w:ascii="Arial" w:hAnsi="Arial" w:cs="Arial"/>
          <w:sz w:val="24"/>
          <w:szCs w:val="24"/>
        </w:rPr>
        <w:t xml:space="preserve">3. </w:t>
      </w:r>
      <w:r w:rsidRPr="00D42B2F">
        <w:rPr>
          <w:rFonts w:ascii="Arial" w:hAnsi="Arial" w:cs="Arial"/>
          <w:sz w:val="24"/>
          <w:szCs w:val="24"/>
        </w:rPr>
        <w:t>Generational Differences in the Workplace</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3.1 Generation X in the Workplace</w:t>
      </w:r>
      <w:r>
        <w:rPr>
          <w:rFonts w:ascii="Arial" w:hAnsi="Arial" w:cs="Arial"/>
          <w:sz w:val="24"/>
          <w:szCs w:val="24"/>
        </w:rPr>
        <w:t>………………………………</w:t>
      </w:r>
      <w:r w:rsidR="00110916">
        <w:rPr>
          <w:rFonts w:ascii="Arial" w:hAnsi="Arial" w:cs="Arial"/>
          <w:sz w:val="24"/>
          <w:szCs w:val="24"/>
        </w:rPr>
        <w:t>…………8</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3.2 Generation Y (Millennials) in the Workplace</w:t>
      </w:r>
      <w:r>
        <w:rPr>
          <w:rFonts w:ascii="Arial" w:hAnsi="Arial" w:cs="Arial"/>
          <w:sz w:val="24"/>
          <w:szCs w:val="24"/>
        </w:rPr>
        <w:t>………………</w:t>
      </w:r>
      <w:r w:rsidR="00110916">
        <w:rPr>
          <w:rFonts w:ascii="Arial" w:hAnsi="Arial" w:cs="Arial"/>
          <w:sz w:val="24"/>
          <w:szCs w:val="24"/>
        </w:rPr>
        <w:t>………….9</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3.3 Generation Z in the Workplace</w:t>
      </w:r>
      <w:r>
        <w:rPr>
          <w:rFonts w:ascii="Arial" w:hAnsi="Arial" w:cs="Arial"/>
          <w:sz w:val="24"/>
          <w:szCs w:val="24"/>
        </w:rPr>
        <w:t>………………………………</w:t>
      </w:r>
      <w:r w:rsidR="00110916">
        <w:rPr>
          <w:rFonts w:ascii="Arial" w:hAnsi="Arial" w:cs="Arial"/>
          <w:sz w:val="24"/>
          <w:szCs w:val="24"/>
        </w:rPr>
        <w:t>…………10</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3.4 Managing Generational Differences Through Emotional Intelligence</w:t>
      </w:r>
      <w:r>
        <w:rPr>
          <w:rFonts w:ascii="Arial" w:hAnsi="Arial" w:cs="Arial"/>
          <w:sz w:val="24"/>
          <w:szCs w:val="24"/>
        </w:rPr>
        <w:t>…..</w:t>
      </w:r>
      <w:r w:rsidR="00110916">
        <w:rPr>
          <w:rFonts w:ascii="Arial" w:hAnsi="Arial" w:cs="Arial"/>
          <w:sz w:val="24"/>
          <w:szCs w:val="24"/>
        </w:rPr>
        <w:t>11</w:t>
      </w:r>
      <w:r w:rsidRPr="00D42B2F">
        <w:rPr>
          <w:rFonts w:ascii="Arial" w:hAnsi="Arial" w:cs="Arial"/>
          <w:sz w:val="24"/>
          <w:szCs w:val="24"/>
        </w:rPr>
        <w:br/>
      </w:r>
      <w:r>
        <w:rPr>
          <w:rFonts w:ascii="Arial" w:hAnsi="Arial" w:cs="Arial"/>
          <w:sz w:val="24"/>
          <w:szCs w:val="24"/>
        </w:rPr>
        <w:t xml:space="preserve">4. </w:t>
      </w:r>
      <w:r w:rsidRPr="00D42B2F">
        <w:rPr>
          <w:rFonts w:ascii="Arial" w:hAnsi="Arial" w:cs="Arial"/>
          <w:sz w:val="24"/>
          <w:szCs w:val="24"/>
        </w:rPr>
        <w:t>Conclusion</w:t>
      </w:r>
      <w:r>
        <w:rPr>
          <w:rFonts w:ascii="Arial" w:hAnsi="Arial" w:cs="Arial"/>
          <w:sz w:val="24"/>
          <w:szCs w:val="24"/>
        </w:rPr>
        <w:t>…………………………………………………………...</w:t>
      </w:r>
      <w:r w:rsidR="00110916">
        <w:rPr>
          <w:rFonts w:ascii="Arial" w:hAnsi="Arial" w:cs="Arial"/>
          <w:sz w:val="24"/>
          <w:szCs w:val="24"/>
        </w:rPr>
        <w:t>...................12</w:t>
      </w:r>
      <w:r w:rsidRPr="00D42B2F">
        <w:rPr>
          <w:rFonts w:ascii="Arial" w:hAnsi="Arial" w:cs="Arial"/>
          <w:sz w:val="24"/>
          <w:szCs w:val="24"/>
        </w:rPr>
        <w:br/>
      </w:r>
      <w:r>
        <w:rPr>
          <w:rFonts w:ascii="Arial" w:hAnsi="Arial" w:cs="Arial"/>
          <w:sz w:val="24"/>
          <w:szCs w:val="24"/>
        </w:rPr>
        <w:t xml:space="preserve">5. </w:t>
      </w:r>
      <w:r w:rsidRPr="00D42B2F">
        <w:rPr>
          <w:rFonts w:ascii="Arial" w:hAnsi="Arial" w:cs="Arial"/>
          <w:sz w:val="24"/>
          <w:szCs w:val="24"/>
        </w:rPr>
        <w:t>Recommendations</w:t>
      </w:r>
      <w:r w:rsidR="00110916">
        <w:rPr>
          <w:rFonts w:ascii="Arial" w:hAnsi="Arial" w:cs="Arial"/>
          <w:sz w:val="24"/>
          <w:szCs w:val="24"/>
        </w:rPr>
        <w:t>………………………………………………………………...1</w:t>
      </w:r>
      <w:r w:rsidR="00CE5C5C">
        <w:rPr>
          <w:rFonts w:ascii="Arial" w:hAnsi="Arial" w:cs="Arial"/>
          <w:sz w:val="24"/>
          <w:szCs w:val="24"/>
        </w:rPr>
        <w:t>3</w:t>
      </w:r>
      <w:r w:rsidRPr="00D42B2F">
        <w:rPr>
          <w:rFonts w:ascii="Arial" w:hAnsi="Arial" w:cs="Arial"/>
          <w:sz w:val="24"/>
          <w:szCs w:val="24"/>
        </w:rPr>
        <w:br/>
      </w:r>
      <w:r>
        <w:rPr>
          <w:rFonts w:ascii="Arial" w:hAnsi="Arial" w:cs="Arial"/>
          <w:sz w:val="24"/>
          <w:szCs w:val="24"/>
        </w:rPr>
        <w:t xml:space="preserve">6. </w:t>
      </w:r>
      <w:r w:rsidRPr="00D42B2F">
        <w:rPr>
          <w:rFonts w:ascii="Arial" w:hAnsi="Arial" w:cs="Arial"/>
          <w:sz w:val="24"/>
          <w:szCs w:val="24"/>
        </w:rPr>
        <w:t>References</w:t>
      </w:r>
      <w:r w:rsidR="00110916">
        <w:rPr>
          <w:rFonts w:ascii="Arial" w:hAnsi="Arial" w:cs="Arial"/>
          <w:sz w:val="24"/>
          <w:szCs w:val="24"/>
        </w:rPr>
        <w:t>…………………………………………………………………………</w:t>
      </w:r>
      <w:r w:rsidR="00CE5C5C">
        <w:rPr>
          <w:rFonts w:ascii="Arial" w:hAnsi="Arial" w:cs="Arial"/>
          <w:sz w:val="24"/>
          <w:szCs w:val="24"/>
        </w:rPr>
        <w:t>15</w:t>
      </w:r>
      <w:r w:rsidRPr="00D42B2F">
        <w:rPr>
          <w:rFonts w:ascii="Arial" w:hAnsi="Arial" w:cs="Arial"/>
          <w:sz w:val="24"/>
          <w:szCs w:val="24"/>
        </w:rPr>
        <w:br/>
      </w:r>
      <w:r>
        <w:rPr>
          <w:rFonts w:ascii="Arial" w:hAnsi="Arial" w:cs="Arial"/>
          <w:sz w:val="24"/>
          <w:szCs w:val="24"/>
        </w:rPr>
        <w:t xml:space="preserve">7. </w:t>
      </w:r>
      <w:r w:rsidRPr="00D42B2F">
        <w:rPr>
          <w:rFonts w:ascii="Arial" w:hAnsi="Arial" w:cs="Arial"/>
          <w:sz w:val="24"/>
          <w:szCs w:val="24"/>
        </w:rPr>
        <w:t>Appendices</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7.1 Appendix 1 – Emotional Intelligence Self-Assessment</w:t>
      </w:r>
      <w:r w:rsidR="00CE5C5C">
        <w:rPr>
          <w:rFonts w:ascii="Arial" w:hAnsi="Arial" w:cs="Arial"/>
          <w:sz w:val="24"/>
          <w:szCs w:val="24"/>
        </w:rPr>
        <w:t>……………………17</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7.2 Appendix 2 – Personal Emotional Intelligence Development Plan</w:t>
      </w:r>
      <w:r w:rsidR="00CE5C5C">
        <w:rPr>
          <w:rFonts w:ascii="Arial" w:hAnsi="Arial" w:cs="Arial"/>
          <w:sz w:val="24"/>
          <w:szCs w:val="24"/>
        </w:rPr>
        <w:t>……….18</w:t>
      </w:r>
      <w:r w:rsidRPr="00D42B2F">
        <w:rPr>
          <w:rFonts w:ascii="Arial" w:hAnsi="Arial" w:cs="Arial"/>
          <w:sz w:val="24"/>
          <w:szCs w:val="24"/>
        </w:rPr>
        <w:br/>
      </w:r>
      <w:r w:rsidRPr="00D42B2F">
        <w:rPr>
          <w:rFonts w:ascii="Arial" w:hAnsi="Arial" w:cs="Arial"/>
          <w:sz w:val="24"/>
          <w:szCs w:val="24"/>
        </w:rPr>
        <w:t> </w:t>
      </w:r>
      <w:r w:rsidRPr="00D42B2F">
        <w:rPr>
          <w:rFonts w:ascii="Arial" w:hAnsi="Arial" w:cs="Arial"/>
          <w:sz w:val="24"/>
          <w:szCs w:val="24"/>
        </w:rPr>
        <w:t>7.3 Appendix 3 – Comparison of Emotional Intelligence Models</w:t>
      </w:r>
      <w:r w:rsidR="00CE5C5C">
        <w:rPr>
          <w:rFonts w:ascii="Arial" w:hAnsi="Arial" w:cs="Arial"/>
          <w:sz w:val="24"/>
          <w:szCs w:val="24"/>
        </w:rPr>
        <w:t>……………..19</w:t>
      </w:r>
    </w:p>
    <w:p w14:paraId="31CA3C0F" w14:textId="77777777" w:rsidR="00660C76" w:rsidRDefault="00660C76" w:rsidP="003303F8">
      <w:pPr>
        <w:pStyle w:val="ListNumber"/>
        <w:numPr>
          <w:ilvl w:val="0"/>
          <w:numId w:val="0"/>
        </w:numPr>
        <w:spacing w:line="360" w:lineRule="auto"/>
        <w:rPr>
          <w:rFonts w:ascii="Arial" w:hAnsi="Arial" w:cs="Arial"/>
          <w:sz w:val="24"/>
          <w:szCs w:val="24"/>
        </w:rPr>
      </w:pPr>
    </w:p>
    <w:p w14:paraId="60A23704" w14:textId="77777777" w:rsidR="00D42B2F" w:rsidRDefault="00D42B2F" w:rsidP="003303F8">
      <w:pPr>
        <w:pStyle w:val="ListNumber"/>
        <w:numPr>
          <w:ilvl w:val="0"/>
          <w:numId w:val="0"/>
        </w:numPr>
        <w:spacing w:line="360" w:lineRule="auto"/>
        <w:rPr>
          <w:rFonts w:ascii="Arial" w:hAnsi="Arial" w:cs="Arial"/>
          <w:sz w:val="24"/>
          <w:szCs w:val="24"/>
        </w:rPr>
      </w:pPr>
    </w:p>
    <w:p w14:paraId="1C8B9C50" w14:textId="77777777" w:rsidR="00D42B2F" w:rsidRDefault="00D42B2F" w:rsidP="003303F8">
      <w:pPr>
        <w:pStyle w:val="ListNumber"/>
        <w:numPr>
          <w:ilvl w:val="0"/>
          <w:numId w:val="0"/>
        </w:numPr>
        <w:spacing w:line="360" w:lineRule="auto"/>
        <w:rPr>
          <w:rFonts w:ascii="Arial" w:hAnsi="Arial" w:cs="Arial"/>
          <w:sz w:val="24"/>
          <w:szCs w:val="24"/>
        </w:rPr>
      </w:pPr>
    </w:p>
    <w:p w14:paraId="7E7E5ABB" w14:textId="77777777" w:rsidR="00D42B2F" w:rsidRDefault="00D42B2F" w:rsidP="003303F8">
      <w:pPr>
        <w:pStyle w:val="ListNumber"/>
        <w:numPr>
          <w:ilvl w:val="0"/>
          <w:numId w:val="0"/>
        </w:numPr>
        <w:spacing w:line="360" w:lineRule="auto"/>
        <w:rPr>
          <w:rFonts w:ascii="Arial" w:hAnsi="Arial" w:cs="Arial"/>
          <w:sz w:val="24"/>
          <w:szCs w:val="24"/>
        </w:rPr>
      </w:pPr>
    </w:p>
    <w:p w14:paraId="4E6A3523" w14:textId="77777777" w:rsidR="00D42B2F" w:rsidRDefault="00D42B2F" w:rsidP="003303F8">
      <w:pPr>
        <w:pStyle w:val="ListNumber"/>
        <w:numPr>
          <w:ilvl w:val="0"/>
          <w:numId w:val="0"/>
        </w:numPr>
        <w:spacing w:line="360" w:lineRule="auto"/>
        <w:rPr>
          <w:rFonts w:ascii="Arial" w:hAnsi="Arial" w:cs="Arial"/>
          <w:sz w:val="24"/>
          <w:szCs w:val="24"/>
        </w:rPr>
      </w:pPr>
    </w:p>
    <w:p w14:paraId="240BE24E" w14:textId="77777777" w:rsidR="00D42B2F" w:rsidRDefault="00D42B2F" w:rsidP="003303F8">
      <w:pPr>
        <w:pStyle w:val="ListNumber"/>
        <w:numPr>
          <w:ilvl w:val="0"/>
          <w:numId w:val="0"/>
        </w:numPr>
        <w:spacing w:line="360" w:lineRule="auto"/>
        <w:rPr>
          <w:rFonts w:ascii="Arial" w:hAnsi="Arial" w:cs="Arial"/>
          <w:sz w:val="24"/>
          <w:szCs w:val="24"/>
        </w:rPr>
      </w:pPr>
    </w:p>
    <w:p w14:paraId="46945BF2" w14:textId="77777777" w:rsidR="00D42B2F" w:rsidRDefault="00D42B2F" w:rsidP="003303F8">
      <w:pPr>
        <w:pStyle w:val="ListNumber"/>
        <w:numPr>
          <w:ilvl w:val="0"/>
          <w:numId w:val="0"/>
        </w:numPr>
        <w:spacing w:line="360" w:lineRule="auto"/>
        <w:rPr>
          <w:rFonts w:ascii="Arial" w:hAnsi="Arial" w:cs="Arial"/>
          <w:sz w:val="24"/>
          <w:szCs w:val="24"/>
        </w:rPr>
      </w:pPr>
    </w:p>
    <w:p w14:paraId="1C3082D7" w14:textId="77777777" w:rsidR="00D42B2F" w:rsidRDefault="00D42B2F" w:rsidP="003303F8">
      <w:pPr>
        <w:pStyle w:val="ListNumber"/>
        <w:numPr>
          <w:ilvl w:val="0"/>
          <w:numId w:val="0"/>
        </w:numPr>
        <w:spacing w:line="360" w:lineRule="auto"/>
        <w:rPr>
          <w:rFonts w:ascii="Arial" w:hAnsi="Arial" w:cs="Arial"/>
          <w:sz w:val="24"/>
          <w:szCs w:val="24"/>
        </w:rPr>
      </w:pPr>
    </w:p>
    <w:p w14:paraId="1851F52E" w14:textId="77777777" w:rsidR="00D42B2F" w:rsidRDefault="00D42B2F" w:rsidP="003303F8">
      <w:pPr>
        <w:pStyle w:val="ListNumber"/>
        <w:numPr>
          <w:ilvl w:val="0"/>
          <w:numId w:val="0"/>
        </w:numPr>
        <w:spacing w:line="360" w:lineRule="auto"/>
        <w:rPr>
          <w:rFonts w:ascii="Arial" w:hAnsi="Arial" w:cs="Arial"/>
          <w:sz w:val="24"/>
          <w:szCs w:val="24"/>
        </w:rPr>
      </w:pPr>
    </w:p>
    <w:p w14:paraId="3F52D43B" w14:textId="77777777" w:rsidR="00D42B2F" w:rsidRDefault="00D42B2F" w:rsidP="003303F8">
      <w:pPr>
        <w:pStyle w:val="ListNumber"/>
        <w:numPr>
          <w:ilvl w:val="0"/>
          <w:numId w:val="0"/>
        </w:numPr>
        <w:spacing w:line="360" w:lineRule="auto"/>
        <w:rPr>
          <w:rFonts w:ascii="Arial" w:hAnsi="Arial" w:cs="Arial"/>
          <w:sz w:val="24"/>
          <w:szCs w:val="24"/>
        </w:rPr>
      </w:pPr>
    </w:p>
    <w:p w14:paraId="533DEF6A" w14:textId="0EF591EE" w:rsidR="003303F8" w:rsidRPr="00C60128" w:rsidRDefault="003303F8" w:rsidP="00C60128">
      <w:pPr>
        <w:spacing w:line="360" w:lineRule="auto"/>
        <w:rPr>
          <w:rFonts w:ascii="Arial" w:hAnsi="Arial" w:cs="Arial"/>
          <w:sz w:val="24"/>
          <w:szCs w:val="24"/>
        </w:rPr>
      </w:pPr>
      <w:r w:rsidRPr="00C60128">
        <w:rPr>
          <w:rFonts w:ascii="Arial" w:hAnsi="Arial" w:cs="Arial"/>
          <w:b/>
          <w:bCs/>
          <w:sz w:val="28"/>
          <w:szCs w:val="28"/>
        </w:rPr>
        <w:lastRenderedPageBreak/>
        <w:t>1. Introduction</w:t>
      </w:r>
      <w:r w:rsidRPr="00C60128">
        <w:rPr>
          <w:rFonts w:ascii="Arial" w:hAnsi="Arial" w:cs="Arial"/>
          <w:sz w:val="24"/>
          <w:szCs w:val="24"/>
        </w:rPr>
        <w:br/>
        <w:t>Emotional intelligence (EI) refers to the ability to recognise, understand and manage one’s own emotions, as well as the emotions of others. In modern workplaces, emotional intelligence is increasingly recognised as an essential skill that supports effective communication, teamwork and leadership. Employees who demonstrate strong emotional intelligence are better able to manage relationships, respond to challenges and contribute positively to organisational performance.</w:t>
      </w:r>
      <w:r w:rsidRPr="00C60128">
        <w:rPr>
          <w:rFonts w:ascii="Arial" w:hAnsi="Arial" w:cs="Arial"/>
          <w:sz w:val="24"/>
          <w:szCs w:val="24"/>
        </w:rPr>
        <w:br/>
        <w:t xml:space="preserve">The concept of emotional intelligence was introduced by Salovey and Mayer (1990), who defined it as a form of social intelligence involving the ability to monitor emotions and use this information to guide thinking and behaviour. This was later developed by Goleman (1995), who identified key </w:t>
      </w:r>
      <w:r w:rsidR="00AA40FD" w:rsidRPr="00C60128">
        <w:rPr>
          <w:rFonts w:ascii="Arial" w:hAnsi="Arial" w:cs="Arial"/>
          <w:sz w:val="24"/>
          <w:szCs w:val="24"/>
        </w:rPr>
        <w:t>elements</w:t>
      </w:r>
      <w:r w:rsidRPr="00C60128">
        <w:rPr>
          <w:rFonts w:ascii="Arial" w:hAnsi="Arial" w:cs="Arial"/>
          <w:sz w:val="24"/>
          <w:szCs w:val="24"/>
        </w:rPr>
        <w:t xml:space="preserve"> of emotional intelligence, including self-awareness, self-regulation, motivation, empathy and social skills. These components are particularly relevant in workplace environments where individuals must work collaboratively and manage interpersonal interactions.</w:t>
      </w:r>
      <w:r w:rsidRPr="00C60128">
        <w:rPr>
          <w:rFonts w:ascii="Arial" w:hAnsi="Arial" w:cs="Arial"/>
          <w:sz w:val="24"/>
          <w:szCs w:val="24"/>
        </w:rPr>
        <w:br/>
        <w:t>This report will critically evaluate the role of emotional intelligence in the workplace, focusing on its application in leadership, teamwork, communication and conflict management. It will also examine generational differences within organisations, specifically Generation X, Generation Y and Generation Z, and explore how emotional intelligence can be used to manage these differences effectively. Finally, the report will provide recommendations for improving emotional intelligence within organisational settings.</w:t>
      </w:r>
    </w:p>
    <w:p w14:paraId="14CF9488" w14:textId="77777777" w:rsidR="004B68F3" w:rsidRDefault="003303F8" w:rsidP="00C60128">
      <w:pPr>
        <w:spacing w:line="360" w:lineRule="auto"/>
        <w:rPr>
          <w:rFonts w:ascii="Arial" w:hAnsi="Arial" w:cs="Arial"/>
          <w:b/>
          <w:bCs/>
          <w:sz w:val="28"/>
          <w:szCs w:val="28"/>
        </w:rPr>
      </w:pPr>
      <w:r w:rsidRPr="00C60128">
        <w:rPr>
          <w:rFonts w:ascii="Arial" w:hAnsi="Arial" w:cs="Arial"/>
          <w:b/>
          <w:bCs/>
          <w:sz w:val="28"/>
          <w:szCs w:val="28"/>
        </w:rPr>
        <w:t xml:space="preserve">2. </w:t>
      </w:r>
      <w:r w:rsidRPr="00821447">
        <w:rPr>
          <w:rFonts w:ascii="Arial" w:hAnsi="Arial" w:cs="Arial"/>
          <w:b/>
          <w:bCs/>
          <w:sz w:val="28"/>
          <w:szCs w:val="28"/>
        </w:rPr>
        <w:t>Emotional Intelligence in the Workplace</w:t>
      </w:r>
    </w:p>
    <w:p w14:paraId="371CE649" w14:textId="5494EA2D" w:rsidR="003303F8" w:rsidRPr="00821447" w:rsidRDefault="003303F8" w:rsidP="00C60128">
      <w:pPr>
        <w:spacing w:line="360" w:lineRule="auto"/>
        <w:rPr>
          <w:rFonts w:ascii="Arial" w:hAnsi="Arial" w:cs="Arial"/>
          <w:b/>
          <w:bCs/>
          <w:sz w:val="28"/>
          <w:szCs w:val="28"/>
        </w:rPr>
      </w:pPr>
      <w:r w:rsidRPr="00C60128">
        <w:rPr>
          <w:rFonts w:ascii="Arial" w:hAnsi="Arial" w:cs="Arial"/>
          <w:b/>
          <w:bCs/>
          <w:sz w:val="24"/>
          <w:szCs w:val="24"/>
        </w:rPr>
        <w:t>2.1 Definition of Emotional Intelligence</w:t>
      </w:r>
      <w:r w:rsidRPr="00C60128">
        <w:rPr>
          <w:rFonts w:ascii="Arial" w:hAnsi="Arial" w:cs="Arial"/>
          <w:sz w:val="24"/>
          <w:szCs w:val="24"/>
        </w:rPr>
        <w:br/>
        <w:t xml:space="preserve">Emotional intelligence refers to the ability to recognise, understand and manage emotions in both oneself and others. In the workplace, this is important because employees are constantly required to communicate, collaborate and respond to different situations. Salovey and Mayer (1990) </w:t>
      </w:r>
      <w:r w:rsidR="00AA40FD" w:rsidRPr="00C60128">
        <w:rPr>
          <w:rFonts w:ascii="Arial" w:hAnsi="Arial" w:cs="Arial"/>
          <w:sz w:val="24"/>
          <w:szCs w:val="24"/>
        </w:rPr>
        <w:t>distinguish</w:t>
      </w:r>
      <w:r w:rsidRPr="00C60128">
        <w:rPr>
          <w:rFonts w:ascii="Arial" w:hAnsi="Arial" w:cs="Arial"/>
          <w:sz w:val="24"/>
          <w:szCs w:val="24"/>
        </w:rPr>
        <w:t xml:space="preserve"> emotional intelligence as a form of social intelligence that involves monitoring emotions and using this </w:t>
      </w:r>
      <w:r w:rsidRPr="00C60128">
        <w:rPr>
          <w:rFonts w:ascii="Arial" w:hAnsi="Arial" w:cs="Arial"/>
          <w:sz w:val="24"/>
          <w:szCs w:val="24"/>
        </w:rPr>
        <w:lastRenderedPageBreak/>
        <w:t>information to guide thinking and behaviour. This highlights the importance of emotional awareness and emotional regulation in professional environments.</w:t>
      </w:r>
      <w:r w:rsidRPr="00C60128">
        <w:rPr>
          <w:rFonts w:ascii="Arial" w:hAnsi="Arial" w:cs="Arial"/>
          <w:sz w:val="24"/>
          <w:szCs w:val="24"/>
        </w:rPr>
        <w:br/>
        <w:t>In organisational settings, emotional intelligence supports effective communication and relationship management. Employees who demonstrate emotional intelligence are more likely to recognise emotional cues, respond appropriately and adapt their behaviour depending on the situation. This helps to reduce misunderstandings and improve teamwork.</w:t>
      </w:r>
      <w:r w:rsidRPr="00C60128">
        <w:rPr>
          <w:rFonts w:ascii="Arial" w:hAnsi="Arial" w:cs="Arial"/>
          <w:sz w:val="24"/>
          <w:szCs w:val="24"/>
        </w:rPr>
        <w:br/>
        <w:t>Furthermore, emotional intelligence supports decision-making by allowing individuals to consider both emotional and rational factors. This is particularly important in workplace situations where decisions can affect others. Overall, emotional intelligence is a key skill that contributes to improved workplace performance and stronger professional relationships. This is supported by a self-assessment of emotional intelligence, as shown in Figure 1, Appendix 1.</w:t>
      </w:r>
    </w:p>
    <w:p w14:paraId="1A005DB6" w14:textId="70531EBA" w:rsidR="003303F8" w:rsidRPr="00C60128" w:rsidRDefault="003303F8" w:rsidP="00C60128">
      <w:pPr>
        <w:spacing w:line="360" w:lineRule="auto"/>
        <w:rPr>
          <w:rFonts w:ascii="Arial" w:hAnsi="Arial" w:cs="Arial"/>
          <w:sz w:val="24"/>
          <w:szCs w:val="24"/>
        </w:rPr>
      </w:pPr>
      <w:r w:rsidRPr="00C60128">
        <w:rPr>
          <w:rFonts w:ascii="Arial" w:hAnsi="Arial" w:cs="Arial"/>
          <w:b/>
          <w:bCs/>
          <w:sz w:val="24"/>
          <w:szCs w:val="24"/>
        </w:rPr>
        <w:t>2.2 Daniel Goleman Emotional Intelligence Model</w:t>
      </w:r>
      <w:r w:rsidRPr="00C60128">
        <w:rPr>
          <w:rFonts w:ascii="Arial" w:hAnsi="Arial" w:cs="Arial"/>
          <w:sz w:val="24"/>
          <w:szCs w:val="24"/>
        </w:rPr>
        <w:br/>
        <w:t xml:space="preserve">Goleman (1995) developed one of the </w:t>
      </w:r>
      <w:r w:rsidR="00AA40FD" w:rsidRPr="00C60128">
        <w:rPr>
          <w:rFonts w:ascii="Arial" w:hAnsi="Arial" w:cs="Arial"/>
          <w:sz w:val="24"/>
          <w:szCs w:val="24"/>
        </w:rPr>
        <w:t>utmost</w:t>
      </w:r>
      <w:r w:rsidRPr="00C60128">
        <w:rPr>
          <w:rFonts w:ascii="Arial" w:hAnsi="Arial" w:cs="Arial"/>
          <w:sz w:val="24"/>
          <w:szCs w:val="24"/>
        </w:rPr>
        <w:t xml:space="preserve"> widely recognised models of emotional intelligence, which consists of five key components: self-awareness, self-regulation, motivation, empathy and social skills. These </w:t>
      </w:r>
      <w:r w:rsidR="00AA40FD" w:rsidRPr="00C60128">
        <w:rPr>
          <w:rFonts w:ascii="Arial" w:hAnsi="Arial" w:cs="Arial"/>
          <w:sz w:val="24"/>
          <w:szCs w:val="24"/>
        </w:rPr>
        <w:t>elements</w:t>
      </w:r>
      <w:r w:rsidRPr="00C60128">
        <w:rPr>
          <w:rFonts w:ascii="Arial" w:hAnsi="Arial" w:cs="Arial"/>
          <w:sz w:val="24"/>
          <w:szCs w:val="24"/>
        </w:rPr>
        <w:t xml:space="preserve"> provide a clear framework for understanding how emotional intelligence can be applied in the workplace.</w:t>
      </w:r>
      <w:r w:rsidRPr="00C60128">
        <w:rPr>
          <w:rFonts w:ascii="Arial" w:hAnsi="Arial" w:cs="Arial"/>
          <w:sz w:val="24"/>
          <w:szCs w:val="24"/>
        </w:rPr>
        <w:br/>
        <w:t xml:space="preserve">Self-awareness refers to an individual’s ability to recognise and understand their own emotions and how these emotions </w:t>
      </w:r>
      <w:r w:rsidR="00AA40FD" w:rsidRPr="00C60128">
        <w:rPr>
          <w:rFonts w:ascii="Arial" w:hAnsi="Arial" w:cs="Arial"/>
          <w:sz w:val="24"/>
          <w:szCs w:val="24"/>
        </w:rPr>
        <w:t>impact</w:t>
      </w:r>
      <w:r w:rsidRPr="00C60128">
        <w:rPr>
          <w:rFonts w:ascii="Arial" w:hAnsi="Arial" w:cs="Arial"/>
          <w:sz w:val="24"/>
          <w:szCs w:val="24"/>
        </w:rPr>
        <w:t xml:space="preserve"> behaviour. In workplace situations, this allows individuals to reflect on their actions and respond more appropriately rather than reacting impulsively. Self-regulation involves the ability to control emotional responses, particularly in stressful or challenging situations. This helps employees remain professional and maintain control under pressure.</w:t>
      </w:r>
      <w:r w:rsidRPr="00C60128">
        <w:rPr>
          <w:rFonts w:ascii="Arial" w:hAnsi="Arial" w:cs="Arial"/>
          <w:sz w:val="24"/>
          <w:szCs w:val="24"/>
        </w:rPr>
        <w:br/>
        <w:t>Motivation relates to an individual’s internal drive to achieve goals and maintain a positive attitude. Employees who are motivated are more likely to perform effectively and remain committed to their work. Empathy is the ability to understand and consider the emotions of others, which is essential for building relationships and improving communication within teams.</w:t>
      </w:r>
      <w:r w:rsidRPr="00C60128">
        <w:rPr>
          <w:rFonts w:ascii="Arial" w:hAnsi="Arial" w:cs="Arial"/>
          <w:sz w:val="24"/>
          <w:szCs w:val="24"/>
        </w:rPr>
        <w:br/>
        <w:t xml:space="preserve">Social skills refer to the ability to communicate effectively, manage relationships </w:t>
      </w:r>
      <w:r w:rsidRPr="00C60128">
        <w:rPr>
          <w:rFonts w:ascii="Arial" w:hAnsi="Arial" w:cs="Arial"/>
          <w:sz w:val="24"/>
          <w:szCs w:val="24"/>
        </w:rPr>
        <w:lastRenderedPageBreak/>
        <w:t>and work collaboratively with others. These skills are particularly important in leadership roles, where managing people and resolving conflict are key responsibilities. Overall, Goleman’s model highlights how emotional intelligence contributes to effective workplace behaviour and leadership.</w:t>
      </w:r>
    </w:p>
    <w:p w14:paraId="5F9D0BAC" w14:textId="715C2289" w:rsidR="003303F8" w:rsidRPr="00752E4B" w:rsidRDefault="003303F8" w:rsidP="00752E4B">
      <w:pPr>
        <w:spacing w:line="360" w:lineRule="auto"/>
        <w:rPr>
          <w:rFonts w:ascii="Arial" w:hAnsi="Arial" w:cs="Arial"/>
          <w:sz w:val="24"/>
          <w:szCs w:val="24"/>
        </w:rPr>
      </w:pPr>
      <w:r w:rsidRPr="00C60128">
        <w:rPr>
          <w:rFonts w:ascii="Arial" w:hAnsi="Arial" w:cs="Arial"/>
          <w:b/>
          <w:bCs/>
          <w:sz w:val="24"/>
          <w:szCs w:val="24"/>
        </w:rPr>
        <w:t>2.3 Application of Emotional Intelligence in the Workplace</w:t>
      </w:r>
      <w:r w:rsidRPr="00C60128">
        <w:rPr>
          <w:rFonts w:ascii="Arial" w:hAnsi="Arial" w:cs="Arial"/>
          <w:sz w:val="24"/>
          <w:szCs w:val="24"/>
        </w:rPr>
        <w:br/>
        <w:t>Emotional intelligence plays a significant role in how individuals perform within the workplace, particularly in relation to leadership, teamwork, communication and conflict management. In leadership, emotionally intelligent managers are more effective because they are able to understand both their own emotions and the emotions of their employees. This allows them to build trust, motivate their teams and create a positive working environment. Leaders who demonstrate emotional intelligence are also better equipped to handle difficult situations, as they are able to remain calm and make balanced decisions (Goleman, 1995).</w:t>
      </w:r>
      <w:r w:rsidRPr="00C60128">
        <w:rPr>
          <w:rFonts w:ascii="Arial" w:hAnsi="Arial" w:cs="Arial"/>
          <w:sz w:val="24"/>
          <w:szCs w:val="24"/>
        </w:rPr>
        <w:br/>
        <w:t>In terms of teamwork, emotional intelligence enables employees to work collaboratively by understanding different perspectives and managing their own emotions in group settings. This helps to reduce misunderstandings and improve cooperation within teams. Employees with high emotional intelligence are also more adaptable, which allows them to respond effectively to changing situations and support others when needed.</w:t>
      </w:r>
      <w:r w:rsidRPr="00C60128">
        <w:rPr>
          <w:rFonts w:ascii="Arial" w:hAnsi="Arial" w:cs="Arial"/>
          <w:sz w:val="24"/>
          <w:szCs w:val="24"/>
        </w:rPr>
        <w:br/>
        <w:t>Communication is another key area where emotional intelligence is important. Employees who are emotionally intelligent are better able to express themselves clearly while also recognising the emotions of others. This supports more effective interactions and helps to prevent miscommunication, particularly in high-pressure environments.</w:t>
      </w:r>
      <w:r w:rsidRPr="00C60128">
        <w:rPr>
          <w:rFonts w:ascii="Arial" w:hAnsi="Arial" w:cs="Arial"/>
          <w:sz w:val="24"/>
          <w:szCs w:val="24"/>
        </w:rPr>
        <w:br/>
        <w:t>Furthermore, emotional intelligence plays a crucial role in conflict management. Workplace conflicts are often influenced by emotional reactions, and individuals who are able to regulate their emotions are more likely to resolve conflicts constructively. By remaining calm and demonstrating empathy, emotionally intelligent employees can de-escalate situations and maintain professional relationships.</w:t>
      </w:r>
      <w:r w:rsidRPr="00C60128">
        <w:rPr>
          <w:rFonts w:ascii="Arial" w:hAnsi="Arial" w:cs="Arial"/>
          <w:sz w:val="24"/>
          <w:szCs w:val="24"/>
        </w:rPr>
        <w:br/>
      </w:r>
      <w:r w:rsidRPr="00C60128">
        <w:rPr>
          <w:rFonts w:ascii="Arial" w:hAnsi="Arial" w:cs="Arial"/>
          <w:sz w:val="24"/>
          <w:szCs w:val="24"/>
        </w:rPr>
        <w:br/>
      </w:r>
      <w:r w:rsidRPr="00C60128">
        <w:rPr>
          <w:rFonts w:ascii="Arial" w:hAnsi="Arial" w:cs="Arial"/>
          <w:sz w:val="24"/>
          <w:szCs w:val="24"/>
        </w:rPr>
        <w:lastRenderedPageBreak/>
        <w:t>In addition, emotional intelligence is increasingly important in managing workplace diversity and adapting to different working styles. Employees come from a range of backgrounds and may have different expectations, communication preferences and approaches to work. Emotional intelligence allows individuals to recognise these differences and respond appropriately, which helps to create a more inclusive and supportive working environment. This is particularly relevant in modern organisations where teamwork often involves individuals with diverse perspectives and experiences.</w:t>
      </w:r>
      <w:r w:rsidRPr="00C60128">
        <w:rPr>
          <w:rFonts w:ascii="Arial" w:hAnsi="Arial" w:cs="Arial"/>
          <w:sz w:val="24"/>
          <w:szCs w:val="24"/>
        </w:rPr>
        <w:br/>
        <w:t xml:space="preserve">Moreover, emotionally intelligent employees are better able to handle change and uncertainty within the workplace. As organisations continue to evolve, employees are required to adapt to new systems, roles and expectations. Emotional intelligence supports this process by helping individuals remain resilient, manage stress and maintain a positive attitude. This not only benefits individual performance but also contributes to overall organisational </w:t>
      </w:r>
      <w:r w:rsidRPr="00752E4B">
        <w:rPr>
          <w:rFonts w:ascii="Arial" w:hAnsi="Arial" w:cs="Arial"/>
          <w:sz w:val="24"/>
          <w:szCs w:val="24"/>
        </w:rPr>
        <w:t>effectiveness.</w:t>
      </w:r>
    </w:p>
    <w:p w14:paraId="2C4DEF84" w14:textId="3DCD3CC2" w:rsidR="00752E4B" w:rsidRPr="00C60128" w:rsidRDefault="00752E4B" w:rsidP="00C60128">
      <w:pPr>
        <w:spacing w:line="360" w:lineRule="auto"/>
        <w:rPr>
          <w:rFonts w:ascii="Arial" w:hAnsi="Arial" w:cs="Arial"/>
          <w:sz w:val="24"/>
          <w:szCs w:val="24"/>
        </w:rPr>
      </w:pPr>
      <w:r w:rsidRPr="002532D7">
        <w:rPr>
          <w:rFonts w:ascii="Arial" w:hAnsi="Arial" w:cs="Arial"/>
          <w:sz w:val="24"/>
          <w:szCs w:val="24"/>
        </w:rPr>
        <w:t>In addition, emotional intelligence is important in supporting effective workplace diversity. Employees come from different backgrounds and may have varying communication styles and expectations. Emotional intelligence allows individuals to recognise these differences and respond appropriately, which helps to create a more inclusive and respectful working environment. This is particularly relevant in modern organisations where collaboration across diverse teams is common. By understanding and adapting to different perspectives, emotionally intelligent employees can improve cooperation and reduce potential misunderstandings.</w:t>
      </w:r>
    </w:p>
    <w:p w14:paraId="6C2DD0C5" w14:textId="5F145D50" w:rsidR="003303F8" w:rsidRDefault="003303F8" w:rsidP="00C60128">
      <w:pPr>
        <w:spacing w:line="360" w:lineRule="auto"/>
        <w:rPr>
          <w:rFonts w:ascii="Arial" w:hAnsi="Arial" w:cs="Arial"/>
          <w:sz w:val="24"/>
          <w:szCs w:val="24"/>
        </w:rPr>
      </w:pPr>
      <w:r w:rsidRPr="00C60128">
        <w:rPr>
          <w:rFonts w:ascii="Arial" w:hAnsi="Arial" w:cs="Arial"/>
          <w:b/>
          <w:bCs/>
          <w:sz w:val="24"/>
          <w:szCs w:val="24"/>
        </w:rPr>
        <w:t>2.4 Critical Evaluation of Emotional Intelligence</w:t>
      </w:r>
      <w:r w:rsidRPr="00C60128">
        <w:rPr>
          <w:rFonts w:ascii="Arial" w:hAnsi="Arial" w:cs="Arial"/>
          <w:sz w:val="24"/>
          <w:szCs w:val="24"/>
        </w:rPr>
        <w:br/>
        <w:t xml:space="preserve">Although emotional intelligence is widely recognised as an important factor in workplace performance, there are ongoing debates regarding its definition, measurement and overall effectiveness. One of the key strengths of emotional intelligence is its ability to improve communication, leadership and teamwork. Employees who demonstrate high levels of emotional intelligence are more capable of managing relationships and responding effectively to workplace </w:t>
      </w:r>
      <w:r w:rsidRPr="00C60128">
        <w:rPr>
          <w:rFonts w:ascii="Arial" w:hAnsi="Arial" w:cs="Arial"/>
          <w:sz w:val="24"/>
          <w:szCs w:val="24"/>
        </w:rPr>
        <w:lastRenderedPageBreak/>
        <w:t>challenges, which can contribute to improved organisational outcomes.</w:t>
      </w:r>
      <w:r w:rsidRPr="00C60128">
        <w:rPr>
          <w:rFonts w:ascii="Arial" w:hAnsi="Arial" w:cs="Arial"/>
          <w:sz w:val="24"/>
          <w:szCs w:val="24"/>
        </w:rPr>
        <w:br/>
        <w:t>However, emotional intelligence has been criticised, particularly in relation to how it is measured. Unlike cognitive intelligence, emotional intelligence is more difficult to assess objectively, as emotional responses can vary depending on context and individual perception. Mayer, Salovey and Caruso (2002) attempted to address this through performance-based assessments, but concerns still remain regarding the reliability and validity of these measures.</w:t>
      </w:r>
      <w:r w:rsidRPr="00C60128">
        <w:rPr>
          <w:rFonts w:ascii="Arial" w:hAnsi="Arial" w:cs="Arial"/>
          <w:sz w:val="24"/>
          <w:szCs w:val="24"/>
        </w:rPr>
        <w:br/>
        <w:t>In addition, some researchers argue that emotional intelligence overlaps with established personality traits, such as agreeableness and emotional stability. Antonakis, Ashkanasy and Dasborough (2009) suggest that emotional intelligence may not provide significant predictive value beyond these existing traits, which raises questions about whether it should be considered a separate construct.</w:t>
      </w:r>
      <w:r w:rsidR="00C60128">
        <w:rPr>
          <w:rFonts w:ascii="Arial" w:hAnsi="Arial" w:cs="Arial"/>
          <w:sz w:val="24"/>
          <w:szCs w:val="24"/>
        </w:rPr>
        <w:t xml:space="preserve"> </w:t>
      </w:r>
      <w:r w:rsidRPr="00C60128">
        <w:rPr>
          <w:rFonts w:ascii="Arial" w:hAnsi="Arial" w:cs="Arial"/>
          <w:sz w:val="24"/>
          <w:szCs w:val="24"/>
        </w:rPr>
        <w:t>There are also ethical concerns associated with emotional intelligence. Individuals with high emotional intelligence may use their understanding of emotions to influence or manipulate others in workplace situations. This highlights the importance of ensuring that emotional intelligence is applied in a responsible and ethical manner.</w:t>
      </w:r>
      <w:r w:rsidRPr="00C60128">
        <w:rPr>
          <w:rFonts w:ascii="Arial" w:hAnsi="Arial" w:cs="Arial"/>
          <w:sz w:val="24"/>
          <w:szCs w:val="24"/>
        </w:rPr>
        <w:br/>
        <w:t>Despite these limitations, emotional intelligence remains highly relevant in organisational contexts. Joseph and Newman (2010) argue that emotional intelligence can still provide value when combined with other factors such as cognitive ability and personality. Overall, while emotional intelligence is not without criticism, it continues to be a useful framework for understanding workplace behaviour and improving organisational effectiveness. A comparison of emotional intelligence models is presented in Figure 3, Appendix 3</w:t>
      </w:r>
      <w:r w:rsidR="00752E4B">
        <w:rPr>
          <w:rFonts w:ascii="Arial" w:hAnsi="Arial" w:cs="Arial"/>
          <w:sz w:val="24"/>
          <w:szCs w:val="24"/>
        </w:rPr>
        <w:t xml:space="preserve">. </w:t>
      </w:r>
    </w:p>
    <w:p w14:paraId="381D55E1" w14:textId="5FD42566" w:rsidR="00752E4B" w:rsidRPr="00752E4B" w:rsidRDefault="00752E4B" w:rsidP="00C60128">
      <w:pPr>
        <w:spacing w:line="360" w:lineRule="auto"/>
        <w:rPr>
          <w:rFonts w:ascii="Arial" w:hAnsi="Arial" w:cs="Arial"/>
          <w:sz w:val="24"/>
          <w:szCs w:val="24"/>
          <w:lang w:val="en-GB"/>
        </w:rPr>
      </w:pPr>
      <w:r w:rsidRPr="00752E4B">
        <w:rPr>
          <w:rFonts w:ascii="Arial" w:hAnsi="Arial" w:cs="Arial"/>
          <w:sz w:val="24"/>
          <w:szCs w:val="24"/>
          <w:lang w:val="en-GB"/>
        </w:rPr>
        <w:t xml:space="preserve">Another limitation of emotional intelligence is that different models define the concept in different ways, which can create confusion in both academic and organisational contexts. For example, the ability model focuses on emotional intelligence as a cognitive ability, whereas Goleman’s model includes a wider range of behavioural competencies. This lack of consistency makes it difficult to establish a universally accepted definition of emotional intelligence. Furthermore, organisations may apply emotional intelligence differently depending on which </w:t>
      </w:r>
      <w:r w:rsidRPr="00752E4B">
        <w:rPr>
          <w:rFonts w:ascii="Arial" w:hAnsi="Arial" w:cs="Arial"/>
          <w:sz w:val="24"/>
          <w:szCs w:val="24"/>
          <w:lang w:val="en-GB"/>
        </w:rPr>
        <w:lastRenderedPageBreak/>
        <w:t>model they adopt, which can affect how it is measured and developed in practice. Despite these challenges, emotional intelligence remains valuable when used alongside other factors such as experience and cognitive ability.</w:t>
      </w:r>
    </w:p>
    <w:p w14:paraId="2CD06DD3" w14:textId="3A8BB317" w:rsidR="003303F8" w:rsidRPr="00C60128" w:rsidRDefault="003303F8" w:rsidP="00C60128">
      <w:pPr>
        <w:spacing w:line="360" w:lineRule="auto"/>
        <w:rPr>
          <w:rFonts w:ascii="Arial" w:hAnsi="Arial" w:cs="Arial"/>
          <w:sz w:val="24"/>
          <w:szCs w:val="24"/>
        </w:rPr>
      </w:pPr>
      <w:r w:rsidRPr="00C60128">
        <w:rPr>
          <w:rFonts w:ascii="Arial" w:hAnsi="Arial" w:cs="Arial"/>
          <w:b/>
          <w:bCs/>
          <w:sz w:val="24"/>
          <w:szCs w:val="24"/>
        </w:rPr>
        <w:t>2.5 Impact of Emotional Intelligence on Workplace Performance</w:t>
      </w:r>
      <w:r w:rsidRPr="00C60128">
        <w:rPr>
          <w:rFonts w:ascii="Arial" w:hAnsi="Arial" w:cs="Arial"/>
          <w:sz w:val="24"/>
          <w:szCs w:val="24"/>
        </w:rPr>
        <w:br/>
        <w:t>Emotional intelligence has a direct impact on workplace performance, particularly in relation to employee wellbeing, productivity and organisational culture. Employees who demonstrate high levels of emotional intelligence are better able to manage stress, maintain positive relationships and respond effectively to workplace challenges. This contributes to improved job satisfaction and reduces the likelihood of conflict, which can enhance overall performance.</w:t>
      </w:r>
      <w:r w:rsidRPr="00C60128">
        <w:rPr>
          <w:rFonts w:ascii="Arial" w:hAnsi="Arial" w:cs="Arial"/>
          <w:sz w:val="24"/>
          <w:szCs w:val="24"/>
        </w:rPr>
        <w:br/>
        <w:t>In addition, emotional intelligence plays an important role in shaping organisational culture. Organisations that promote emotional intelligence are more likely to create supportive and inclusive environments where employees feel valued and respected. This can lead to higher levels of engagement and motivation, which are essential for achieving organisational goals.</w:t>
      </w:r>
      <w:r w:rsidRPr="00C60128">
        <w:rPr>
          <w:rFonts w:ascii="Arial" w:hAnsi="Arial" w:cs="Arial"/>
          <w:sz w:val="24"/>
          <w:szCs w:val="24"/>
        </w:rPr>
        <w:br/>
        <w:t>Furthermore, emotional intelligence supports effective leadership, which has a direct influence on team performance. Leaders who demonstrate emotional intelligence are better able to understand the needs of their employees, provide appropriate support and create a positive working environment. This can result in improved communication, stronger teamwork and increased productivity across the organisation.</w:t>
      </w:r>
      <w:r w:rsidRPr="00C60128">
        <w:rPr>
          <w:rFonts w:ascii="Arial" w:hAnsi="Arial" w:cs="Arial"/>
          <w:sz w:val="24"/>
          <w:szCs w:val="24"/>
        </w:rPr>
        <w:br/>
        <w:t>Overall, emotional intelligence contributes to both individual and organisational success by improving relationships, enhancing performance and supporting a more positive workplace environment.</w:t>
      </w:r>
    </w:p>
    <w:p w14:paraId="617F4331" w14:textId="2F960527" w:rsidR="003303F8" w:rsidRDefault="003303F8" w:rsidP="00C60128">
      <w:pPr>
        <w:spacing w:line="360" w:lineRule="auto"/>
        <w:rPr>
          <w:rFonts w:ascii="Arial" w:hAnsi="Arial" w:cs="Arial"/>
          <w:sz w:val="24"/>
          <w:szCs w:val="24"/>
        </w:rPr>
      </w:pPr>
      <w:r w:rsidRPr="00C60128">
        <w:rPr>
          <w:rFonts w:ascii="Arial" w:hAnsi="Arial" w:cs="Arial"/>
          <w:b/>
          <w:bCs/>
          <w:sz w:val="28"/>
          <w:szCs w:val="28"/>
        </w:rPr>
        <w:t>3. Generational Differences in the Workplace</w:t>
      </w:r>
      <w:r w:rsidRPr="00C60128">
        <w:rPr>
          <w:rFonts w:ascii="Arial" w:hAnsi="Arial" w:cs="Arial"/>
          <w:sz w:val="24"/>
          <w:szCs w:val="24"/>
        </w:rPr>
        <w:br/>
      </w:r>
      <w:r w:rsidRPr="00C60128">
        <w:rPr>
          <w:rFonts w:ascii="Arial" w:hAnsi="Arial" w:cs="Arial"/>
          <w:b/>
          <w:bCs/>
          <w:sz w:val="24"/>
          <w:szCs w:val="24"/>
        </w:rPr>
        <w:t>3.1 Generation X in the Workplace</w:t>
      </w:r>
      <w:r w:rsidRPr="00C60128">
        <w:rPr>
          <w:rFonts w:ascii="Arial" w:hAnsi="Arial" w:cs="Arial"/>
          <w:sz w:val="24"/>
          <w:szCs w:val="24"/>
        </w:rPr>
        <w:br/>
        <w:t xml:space="preserve">Generation X, typically born between 1965 and 1980, are often characterised by their independence, experience and strong work ethic. In the workplace, individuals from this generation tend to value job security, stability and clear organisational structures. They are generally self-reliant and prefer to work </w:t>
      </w:r>
      <w:r w:rsidRPr="00C60128">
        <w:rPr>
          <w:rFonts w:ascii="Arial" w:hAnsi="Arial" w:cs="Arial"/>
          <w:sz w:val="24"/>
          <w:szCs w:val="24"/>
        </w:rPr>
        <w:lastRenderedPageBreak/>
        <w:t>independently rather than relying heavily on teamwork. This is influenced by their experience of more traditional working environments, where hierarchy and clear roles were more common.</w:t>
      </w:r>
      <w:r w:rsidRPr="00C60128">
        <w:rPr>
          <w:rFonts w:ascii="Arial" w:hAnsi="Arial" w:cs="Arial"/>
          <w:sz w:val="24"/>
          <w:szCs w:val="24"/>
        </w:rPr>
        <w:br/>
        <w:t>Generation X employees also tend to prefer direct and structured communication. They value clarity in expectations and are more likely to respond positively to leadership that provides clear guidance and consistency. However, they may be less comfortable with rapid organisational change or newer forms of communication, such as digital platforms, compared to younger generations.</w:t>
      </w:r>
      <w:r w:rsidRPr="00C60128">
        <w:rPr>
          <w:rFonts w:ascii="Arial" w:hAnsi="Arial" w:cs="Arial"/>
          <w:sz w:val="24"/>
          <w:szCs w:val="24"/>
        </w:rPr>
        <w:br/>
        <w:t>Emotional intelligence is important when managing Generation X employees, as it allows managers to recognise their need for autonomy while still providing appropriate support. Leaders who demonstrate emotional intelligence are better able to balance structure with flexibility, ensuring that employees feel both respected and supported. In addition, understanding the values and expectations of Generation X can help reduce misunderstandings and improve working relationships within teams.</w:t>
      </w:r>
      <w:r w:rsidRPr="00C60128">
        <w:rPr>
          <w:rFonts w:ascii="Arial" w:hAnsi="Arial" w:cs="Arial"/>
          <w:sz w:val="24"/>
          <w:szCs w:val="24"/>
        </w:rPr>
        <w:br/>
        <w:t>Overall, Generation X brings experience, reliability and independence to the workplace, and effective management of this group requires an understanding of their preferences and communication style.</w:t>
      </w:r>
    </w:p>
    <w:p w14:paraId="5865F3E1" w14:textId="3D3840DA" w:rsidR="00752E4B" w:rsidRPr="00752E4B" w:rsidRDefault="00752E4B" w:rsidP="00C60128">
      <w:pPr>
        <w:spacing w:line="360" w:lineRule="auto"/>
        <w:rPr>
          <w:rFonts w:ascii="Arial" w:hAnsi="Arial" w:cs="Arial"/>
          <w:sz w:val="24"/>
          <w:szCs w:val="24"/>
        </w:rPr>
      </w:pPr>
      <w:r w:rsidRPr="002532D7">
        <w:rPr>
          <w:rFonts w:ascii="Arial" w:hAnsi="Arial" w:cs="Arial"/>
          <w:sz w:val="24"/>
          <w:szCs w:val="24"/>
        </w:rPr>
        <w:t>In addition, Generation X employees often bring valuable experience and problem-solving skills to the workplace, which can support organisational stability. However, differences in communication styles between Generation X and younger employees may sometimes create challenges. Emotional intelligence helps to bridge this gap by enabling individuals to adapt their communication approach and understand different perspectives. This supports more effective collaboration across generations and improves overall team performance.</w:t>
      </w:r>
    </w:p>
    <w:p w14:paraId="09EB8778" w14:textId="29508389" w:rsidR="003303F8" w:rsidRDefault="003303F8" w:rsidP="00C60128">
      <w:pPr>
        <w:spacing w:line="360" w:lineRule="auto"/>
        <w:rPr>
          <w:rFonts w:ascii="Arial" w:hAnsi="Arial" w:cs="Arial"/>
          <w:sz w:val="24"/>
          <w:szCs w:val="24"/>
        </w:rPr>
      </w:pPr>
      <w:r w:rsidRPr="00C60128">
        <w:rPr>
          <w:rFonts w:ascii="Arial" w:hAnsi="Arial" w:cs="Arial"/>
          <w:b/>
          <w:bCs/>
          <w:sz w:val="24"/>
          <w:szCs w:val="24"/>
        </w:rPr>
        <w:t>3.2 Generation Y (Millennials) in the Workplace</w:t>
      </w:r>
      <w:r w:rsidRPr="00C60128">
        <w:rPr>
          <w:rFonts w:ascii="Arial" w:hAnsi="Arial" w:cs="Arial"/>
          <w:sz w:val="24"/>
          <w:szCs w:val="24"/>
        </w:rPr>
        <w:br/>
        <w:t xml:space="preserve">Generation Y, commonly referred to as Millennials and typically born between 1981 and 1996, have different expectations and approaches to work compared to Generation X. This generation tends to value collaboration, flexibility and </w:t>
      </w:r>
      <w:r w:rsidRPr="00C60128">
        <w:rPr>
          <w:rFonts w:ascii="Arial" w:hAnsi="Arial" w:cs="Arial"/>
          <w:sz w:val="24"/>
          <w:szCs w:val="24"/>
        </w:rPr>
        <w:lastRenderedPageBreak/>
        <w:t>opportunities for personal and professional development. Millennials are more likely to seek regular feedback and prefer open communication with managers, rather than strictly hierarchical structures.</w:t>
      </w:r>
      <w:r w:rsidRPr="00C60128">
        <w:rPr>
          <w:rFonts w:ascii="Arial" w:hAnsi="Arial" w:cs="Arial"/>
          <w:sz w:val="24"/>
          <w:szCs w:val="24"/>
        </w:rPr>
        <w:br/>
        <w:t>In the workplace, Generation Y employees are generally comfortable with technology and digital communication, which influences how they interact with others. They are more likely to use modern communication tools and expect faster responses and greater accessibility. This can sometimes create differences in communication styles when working alongside older generations.</w:t>
      </w:r>
      <w:r w:rsidRPr="00C60128">
        <w:rPr>
          <w:rFonts w:ascii="Arial" w:hAnsi="Arial" w:cs="Arial"/>
          <w:sz w:val="24"/>
          <w:szCs w:val="24"/>
        </w:rPr>
        <w:br/>
        <w:t>Millennials are also known for valuing meaningful work and a positive organisational culture. They are more likely to prioritise job satisfaction, work-life balance and opportunities for growth over long-term job security. As a result, they may be less motivated by traditional management approaches and more responsive to leadership that supports development and engagement.</w:t>
      </w:r>
      <w:r w:rsidRPr="00C60128">
        <w:rPr>
          <w:rFonts w:ascii="Arial" w:hAnsi="Arial" w:cs="Arial"/>
          <w:sz w:val="24"/>
          <w:szCs w:val="24"/>
        </w:rPr>
        <w:br/>
        <w:t>Emotional intelligence is particularly important when managing Generation Y employees, as it allows managers to understand their expectations and adapt their leadership style accordingly. By demonstrating empathy, providing regular feedback and encouraging open communication, managers can build stronger relationships and improve performance. Overall, Generation Y brings adaptability, innovation and a collaborative approach to the workplace.</w:t>
      </w:r>
    </w:p>
    <w:p w14:paraId="47A1D030" w14:textId="6E06658E" w:rsidR="00752E4B" w:rsidRPr="00C60128" w:rsidRDefault="00752E4B" w:rsidP="00C60128">
      <w:pPr>
        <w:spacing w:line="360" w:lineRule="auto"/>
        <w:rPr>
          <w:rFonts w:ascii="Arial" w:hAnsi="Arial" w:cs="Arial"/>
          <w:sz w:val="24"/>
          <w:szCs w:val="24"/>
        </w:rPr>
      </w:pPr>
      <w:r w:rsidRPr="002532D7">
        <w:rPr>
          <w:rFonts w:ascii="Arial" w:hAnsi="Arial" w:cs="Arial"/>
          <w:sz w:val="24"/>
          <w:szCs w:val="24"/>
        </w:rPr>
        <w:t>However, differences in expectations between Generation Y and older generations can sometimes create tension in the workplace. For example, Millennials may expect faster career progression and more frequent feedback, which may not always align with organisational structures. Emotional intelligence is important in managing these expectations, as it allows managers to balance organisational needs with employee expectations. By demonstrating empathy and maintaining clear communication, managers can reduce misunderstandings and create a more supportive working environment.</w:t>
      </w:r>
    </w:p>
    <w:p w14:paraId="583C21E3" w14:textId="4F151EA3" w:rsidR="003303F8" w:rsidRPr="00C60128" w:rsidRDefault="003303F8" w:rsidP="00C60128">
      <w:pPr>
        <w:spacing w:line="360" w:lineRule="auto"/>
        <w:rPr>
          <w:rFonts w:ascii="Arial" w:hAnsi="Arial" w:cs="Arial"/>
          <w:sz w:val="24"/>
          <w:szCs w:val="24"/>
        </w:rPr>
      </w:pPr>
      <w:r w:rsidRPr="00C60128">
        <w:rPr>
          <w:rFonts w:ascii="Arial" w:hAnsi="Arial" w:cs="Arial"/>
          <w:b/>
          <w:bCs/>
          <w:sz w:val="24"/>
          <w:szCs w:val="24"/>
        </w:rPr>
        <w:t>3.3 Generation Z in the Workplace</w:t>
      </w:r>
      <w:r w:rsidRPr="00C60128">
        <w:rPr>
          <w:rFonts w:ascii="Arial" w:hAnsi="Arial" w:cs="Arial"/>
          <w:sz w:val="24"/>
          <w:szCs w:val="24"/>
        </w:rPr>
        <w:br/>
        <w:t xml:space="preserve">Generation Z, generally defined as individuals born from around 1997 onwards, are the </w:t>
      </w:r>
      <w:r w:rsidR="00AA40FD" w:rsidRPr="00C60128">
        <w:rPr>
          <w:rFonts w:ascii="Arial" w:hAnsi="Arial" w:cs="Arial"/>
          <w:sz w:val="24"/>
          <w:szCs w:val="24"/>
        </w:rPr>
        <w:t>newfound</w:t>
      </w:r>
      <w:r w:rsidRPr="00C60128">
        <w:rPr>
          <w:rFonts w:ascii="Arial" w:hAnsi="Arial" w:cs="Arial"/>
          <w:sz w:val="24"/>
          <w:szCs w:val="24"/>
        </w:rPr>
        <w:t xml:space="preserve"> entrants into the workforce and bring a different set of </w:t>
      </w:r>
      <w:r w:rsidRPr="00C60128">
        <w:rPr>
          <w:rFonts w:ascii="Arial" w:hAnsi="Arial" w:cs="Arial"/>
          <w:sz w:val="24"/>
          <w:szCs w:val="24"/>
        </w:rPr>
        <w:lastRenderedPageBreak/>
        <w:t>expectations and behaviours compared to previous generations. This generation has grown up with advanced technology and digital communication, making them highly comfortable with fast, efficient and online forms of interaction. As a result, Generation Z employees often prefer quick communication methods and expect immediate responses.</w:t>
      </w:r>
      <w:r w:rsidRPr="00C60128">
        <w:rPr>
          <w:rFonts w:ascii="Arial" w:hAnsi="Arial" w:cs="Arial"/>
          <w:sz w:val="24"/>
          <w:szCs w:val="24"/>
        </w:rPr>
        <w:br/>
        <w:t>In the workplace, Generation Z tends to value flexibility, innovation and opportunities for continuous learning. They are more likely to seek roles that offer development, progression and a sense of purpose. Compared to earlier generations, they may place greater importance on work-life balance and mental wellbeing, expecting organisations to provide support in these areas.</w:t>
      </w:r>
      <w:r w:rsidRPr="00C60128">
        <w:rPr>
          <w:rFonts w:ascii="Arial" w:hAnsi="Arial" w:cs="Arial"/>
          <w:sz w:val="24"/>
          <w:szCs w:val="24"/>
        </w:rPr>
        <w:br/>
        <w:t>However, Generation Z employees may lack experience in professional environments and may require more guidance and support, particularly in developing communication and interpersonal skills. This can create challenges for managers, especially when balancing expectations across different generations.</w:t>
      </w:r>
      <w:r w:rsidRPr="00C60128">
        <w:rPr>
          <w:rFonts w:ascii="Arial" w:hAnsi="Arial" w:cs="Arial"/>
          <w:sz w:val="24"/>
          <w:szCs w:val="24"/>
        </w:rPr>
        <w:br/>
        <w:t>Emotional intelligence plays an important role in managing Generation Z employees. Managers who demonstrate emotional intelligence are better able to understand their expectations, provide appropriate support and create a positive working environment. By using empathy, clear communication and supportive leadership, organisations can help Generation Z employees develop their skills and contribute effectively to team performance.</w:t>
      </w:r>
    </w:p>
    <w:p w14:paraId="48A46D39" w14:textId="77777777" w:rsidR="004B68F3" w:rsidRDefault="003303F8" w:rsidP="00C60128">
      <w:pPr>
        <w:spacing w:line="360" w:lineRule="auto"/>
        <w:rPr>
          <w:rFonts w:ascii="Arial" w:hAnsi="Arial" w:cs="Arial"/>
          <w:sz w:val="24"/>
          <w:szCs w:val="24"/>
        </w:rPr>
      </w:pPr>
      <w:r w:rsidRPr="00C60128">
        <w:rPr>
          <w:rFonts w:ascii="Arial" w:hAnsi="Arial" w:cs="Arial"/>
          <w:b/>
          <w:bCs/>
          <w:sz w:val="24"/>
          <w:szCs w:val="24"/>
        </w:rPr>
        <w:t>3.4 Managing Generational Differences Through Emotional Intelligence</w:t>
      </w:r>
      <w:r w:rsidRPr="00C60128">
        <w:rPr>
          <w:rFonts w:ascii="Arial" w:hAnsi="Arial" w:cs="Arial"/>
          <w:sz w:val="24"/>
          <w:szCs w:val="24"/>
        </w:rPr>
        <w:br/>
        <w:t>Managing generational differences in the workplace can be challenging, particularly when employees have different communication styles, expectations and approaches to work. These differences can lead to misunderstandings, conflict and reduced team performance if not managed effectively. Emotional intelligence plays a key role in addressing these challenges, as it enables managers to recognise, understand and respond to the needs of different individuals.</w:t>
      </w:r>
      <w:r w:rsidRPr="00C60128">
        <w:rPr>
          <w:rFonts w:ascii="Arial" w:hAnsi="Arial" w:cs="Arial"/>
          <w:sz w:val="24"/>
          <w:szCs w:val="24"/>
        </w:rPr>
        <w:br/>
        <w:t>Managers who demonstrate emotional intelligence are better able to adapt their leadership style depending on the generation they are working with.</w:t>
      </w:r>
      <w:r w:rsidR="004B68F3">
        <w:rPr>
          <w:rFonts w:ascii="Arial" w:hAnsi="Arial" w:cs="Arial"/>
          <w:sz w:val="24"/>
          <w:szCs w:val="24"/>
        </w:rPr>
        <w:t xml:space="preserve"> </w:t>
      </w:r>
    </w:p>
    <w:p w14:paraId="3B80872E" w14:textId="49CC9607" w:rsidR="003303F8" w:rsidRDefault="003303F8" w:rsidP="00C60128">
      <w:pPr>
        <w:spacing w:line="360" w:lineRule="auto"/>
        <w:rPr>
          <w:rFonts w:ascii="Arial" w:hAnsi="Arial" w:cs="Arial"/>
          <w:sz w:val="24"/>
          <w:szCs w:val="24"/>
        </w:rPr>
      </w:pPr>
      <w:r w:rsidRPr="00C60128">
        <w:rPr>
          <w:rFonts w:ascii="Arial" w:hAnsi="Arial" w:cs="Arial"/>
          <w:sz w:val="24"/>
          <w:szCs w:val="24"/>
        </w:rPr>
        <w:lastRenderedPageBreak/>
        <w:t>For example, Generation X employees may prefer clear structure and independence, while Generation Y and Generation Z may respond better to regular feedback, collaboration and flexible working approaches. By recognising these differences, managers can tailor their communication and leadership strategies to improve engagement and performance.</w:t>
      </w:r>
      <w:r w:rsidRPr="00C60128">
        <w:rPr>
          <w:rFonts w:ascii="Arial" w:hAnsi="Arial" w:cs="Arial"/>
          <w:sz w:val="24"/>
          <w:szCs w:val="24"/>
        </w:rPr>
        <w:br/>
        <w:t>In addition, emotional intelligence supports the development of inclusive working environments. By demonstrating empathy and strong interpersonal skills, managers can build trust and ensure that employees from different generations feel valued and understood. This helps to reduce conflict and improve teamwork.</w:t>
      </w:r>
      <w:r w:rsidRPr="00C60128">
        <w:rPr>
          <w:rFonts w:ascii="Arial" w:hAnsi="Arial" w:cs="Arial"/>
          <w:sz w:val="24"/>
          <w:szCs w:val="24"/>
        </w:rPr>
        <w:br/>
        <w:t>Furthermore, emotional intelligence allows organisations to benefit from the strengths of each generation. By balancing experience, innovation and adaptability, organisations can create more effective and dynamic teams. Overall, emotional intelligence is essential for managing generational diversity and maintaining a positive and productive workplace.</w:t>
      </w:r>
    </w:p>
    <w:p w14:paraId="452C2FB7" w14:textId="594C180F" w:rsidR="00752E4B" w:rsidRPr="00C60128" w:rsidRDefault="00752E4B" w:rsidP="00C60128">
      <w:pPr>
        <w:spacing w:line="360" w:lineRule="auto"/>
        <w:rPr>
          <w:rFonts w:ascii="Arial" w:hAnsi="Arial" w:cs="Arial"/>
          <w:sz w:val="24"/>
          <w:szCs w:val="24"/>
        </w:rPr>
      </w:pPr>
      <w:r w:rsidRPr="002532D7">
        <w:rPr>
          <w:rFonts w:ascii="Arial" w:hAnsi="Arial" w:cs="Arial"/>
          <w:sz w:val="24"/>
          <w:szCs w:val="24"/>
        </w:rPr>
        <w:t>Furthermore, emotional intelligence supports long-term organisational effectiveness by improving how teams adapt to change. As workplaces continue to evolve, employees must work together despite differences in experience, expectations and working styles. Emotional intelligence enables managers to guide teams through these changes by maintaining clear communication, managing emotions and supporting employees throughout transitions. This helps to ensure that generational differences do not become barriers to performance but instead contribute to a more dynamic and adaptable workforce.</w:t>
      </w:r>
    </w:p>
    <w:p w14:paraId="2967FC0B" w14:textId="290FCC57" w:rsidR="003303F8" w:rsidRPr="00C60128" w:rsidRDefault="003303F8" w:rsidP="00C60128">
      <w:pPr>
        <w:spacing w:line="360" w:lineRule="auto"/>
        <w:rPr>
          <w:rFonts w:ascii="Arial" w:hAnsi="Arial" w:cs="Arial"/>
          <w:sz w:val="24"/>
          <w:szCs w:val="24"/>
        </w:rPr>
      </w:pPr>
      <w:r w:rsidRPr="00C60128">
        <w:rPr>
          <w:rFonts w:ascii="Arial" w:hAnsi="Arial" w:cs="Arial"/>
          <w:b/>
          <w:bCs/>
          <w:sz w:val="28"/>
          <w:szCs w:val="28"/>
        </w:rPr>
        <w:t>4. Conclusion</w:t>
      </w:r>
      <w:r w:rsidRPr="00C60128">
        <w:rPr>
          <w:rFonts w:ascii="Arial" w:hAnsi="Arial" w:cs="Arial"/>
          <w:sz w:val="24"/>
          <w:szCs w:val="24"/>
        </w:rPr>
        <w:br/>
        <w:t xml:space="preserve">Emotional intelligence is a key factor in improving workplace performance, communication and leadership effectiveness. This report has shown how emotional intelligence, particularly through Goleman’s (1995) model, plays an important role in shaping behaviour within organisational settings. The ability to recognise and manage emotions allows employees and managers to interact more effectively, handle conflict and maintain professional relationships. Although emotional intelligence has some limitations, particularly in relation to </w:t>
      </w:r>
      <w:r w:rsidRPr="00C60128">
        <w:rPr>
          <w:rFonts w:ascii="Arial" w:hAnsi="Arial" w:cs="Arial"/>
          <w:sz w:val="24"/>
          <w:szCs w:val="24"/>
        </w:rPr>
        <w:lastRenderedPageBreak/>
        <w:t>measurement and overlap with personality traits, it remains a valuable concept when applied appropriately.</w:t>
      </w:r>
      <w:r w:rsidRPr="00C60128">
        <w:rPr>
          <w:rFonts w:ascii="Arial" w:hAnsi="Arial" w:cs="Arial"/>
          <w:sz w:val="24"/>
          <w:szCs w:val="24"/>
        </w:rPr>
        <w:br/>
        <w:t>The application of emotional intelligence in areas such as leadership, teamwork, communication and conflict management highlights its importance in modern workplaces. Leaders who demonstrate emotional intelligence are better able to motivate employees, build trust and create positive working environments. This contributes not only to individual performance but also to overall organisational success.</w:t>
      </w:r>
      <w:r w:rsidRPr="00C60128">
        <w:rPr>
          <w:rFonts w:ascii="Arial" w:hAnsi="Arial" w:cs="Arial"/>
          <w:sz w:val="24"/>
          <w:szCs w:val="24"/>
        </w:rPr>
        <w:br/>
        <w:t>In addition, generational differences play a significant role in shaping workplace dynamics. Employees from Generation X, Generation Y and Generation Z have different expectations, communication styles and approaches to work. These differences can create challenges if not managed effectively. However, emotional intelligence provides a practical solution by enabling managers to adapt their leadership style, communicate effectively and support employees based on their individual needs.</w:t>
      </w:r>
      <w:r w:rsidR="001C2853">
        <w:rPr>
          <w:rFonts w:ascii="Arial" w:hAnsi="Arial" w:cs="Arial"/>
          <w:sz w:val="24"/>
          <w:szCs w:val="24"/>
        </w:rPr>
        <w:t xml:space="preserve"> </w:t>
      </w:r>
      <w:r w:rsidRPr="00C60128">
        <w:rPr>
          <w:rFonts w:ascii="Arial" w:hAnsi="Arial" w:cs="Arial"/>
          <w:sz w:val="24"/>
          <w:szCs w:val="24"/>
        </w:rPr>
        <w:t>Overall, emotional intelligence remains a critical capability in modern organisations, supporting effective leadership and sustainable workplace performance.</w:t>
      </w:r>
    </w:p>
    <w:p w14:paraId="5D7296A9" w14:textId="57BDED98" w:rsidR="003303F8" w:rsidRDefault="003303F8" w:rsidP="00C60128">
      <w:pPr>
        <w:spacing w:line="360" w:lineRule="auto"/>
        <w:rPr>
          <w:rFonts w:ascii="Arial" w:hAnsi="Arial" w:cs="Arial"/>
          <w:sz w:val="24"/>
          <w:szCs w:val="24"/>
        </w:rPr>
      </w:pPr>
      <w:r w:rsidRPr="00C60128">
        <w:rPr>
          <w:rFonts w:ascii="Arial" w:hAnsi="Arial" w:cs="Arial"/>
          <w:b/>
          <w:bCs/>
          <w:sz w:val="28"/>
          <w:szCs w:val="28"/>
        </w:rPr>
        <w:t>5. Recommendations</w:t>
      </w:r>
      <w:r w:rsidRPr="00C60128">
        <w:rPr>
          <w:rFonts w:ascii="Arial" w:hAnsi="Arial" w:cs="Arial"/>
          <w:sz w:val="24"/>
          <w:szCs w:val="24"/>
        </w:rPr>
        <w:br/>
        <w:t xml:space="preserve">Based on the findings of this report, organisations should prioritise the development of emotional intelligence within the workplace to improve performance and leadership effectiveness. Firstly, organisations should introduce structured training </w:t>
      </w:r>
      <w:r w:rsidR="00C60128" w:rsidRPr="00C60128">
        <w:rPr>
          <w:rFonts w:ascii="Arial" w:hAnsi="Arial" w:cs="Arial"/>
          <w:sz w:val="24"/>
          <w:szCs w:val="24"/>
        </w:rPr>
        <w:t>programs</w:t>
      </w:r>
      <w:r w:rsidRPr="00C60128">
        <w:rPr>
          <w:rFonts w:ascii="Arial" w:hAnsi="Arial" w:cs="Arial"/>
          <w:sz w:val="24"/>
          <w:szCs w:val="24"/>
        </w:rPr>
        <w:t xml:space="preserve"> that focus on developing emotional intelligence skills such as self-awareness, empathy and emotional regulation. This will help employees improve communication, manage relationships more effectively and respond better to workplace challenges.</w:t>
      </w:r>
      <w:r w:rsidRPr="00C60128">
        <w:rPr>
          <w:rFonts w:ascii="Arial" w:hAnsi="Arial" w:cs="Arial"/>
          <w:sz w:val="24"/>
          <w:szCs w:val="24"/>
        </w:rPr>
        <w:br/>
        <w:t xml:space="preserve">Secondly, managers should adopt flexible leadership styles that take into account generational differences. By understanding the expectations and communication preferences of employees from Generation X, Generation Y and Generation Z, managers can adapt their approach to improve engagement, motivation and overall performance. This is particularly important in diverse </w:t>
      </w:r>
      <w:r w:rsidRPr="00C60128">
        <w:rPr>
          <w:rFonts w:ascii="Arial" w:hAnsi="Arial" w:cs="Arial"/>
          <w:sz w:val="24"/>
          <w:szCs w:val="24"/>
        </w:rPr>
        <w:lastRenderedPageBreak/>
        <w:t>workplaces where employees may have different working styles and expectations.</w:t>
      </w:r>
      <w:r w:rsidRPr="00C60128">
        <w:rPr>
          <w:rFonts w:ascii="Arial" w:hAnsi="Arial" w:cs="Arial"/>
          <w:sz w:val="24"/>
          <w:szCs w:val="24"/>
        </w:rPr>
        <w:br/>
        <w:t>In addition, organisations should encourage the use of stress management techniques, such as mindfulness, to help employees maintain emotional control in high-pressure situations. This can improve both employee wellbeing and productivity.</w:t>
      </w:r>
      <w:r w:rsidRPr="00C60128">
        <w:rPr>
          <w:rFonts w:ascii="Arial" w:hAnsi="Arial" w:cs="Arial"/>
          <w:sz w:val="24"/>
          <w:szCs w:val="24"/>
        </w:rPr>
        <w:br/>
        <w:t>Finally, organisations should promote a supportive and inclusive work culture that encourages open communication, collaboration and mutual respect. Creating an environment where employees feel valued and understood will help reduce conflict, improve teamwork and enhance organisational performance.</w:t>
      </w:r>
      <w:r w:rsidRPr="00C60128">
        <w:rPr>
          <w:rFonts w:ascii="Arial" w:hAnsi="Arial" w:cs="Arial"/>
          <w:sz w:val="24"/>
          <w:szCs w:val="24"/>
        </w:rPr>
        <w:br/>
        <w:t>A structured personal development plan for improving emotional intelligence is outlined in Figure 2, Appendix 2.</w:t>
      </w:r>
    </w:p>
    <w:p w14:paraId="313CED31" w14:textId="77777777" w:rsidR="00D42B2F" w:rsidRDefault="00D42B2F" w:rsidP="00C60128">
      <w:pPr>
        <w:spacing w:line="360" w:lineRule="auto"/>
        <w:rPr>
          <w:rFonts w:ascii="Arial" w:hAnsi="Arial" w:cs="Arial"/>
          <w:sz w:val="24"/>
          <w:szCs w:val="24"/>
        </w:rPr>
      </w:pPr>
    </w:p>
    <w:p w14:paraId="642C2E4E" w14:textId="77777777" w:rsidR="00D42B2F" w:rsidRDefault="00D42B2F" w:rsidP="00C60128">
      <w:pPr>
        <w:spacing w:line="360" w:lineRule="auto"/>
        <w:rPr>
          <w:rFonts w:ascii="Arial" w:hAnsi="Arial" w:cs="Arial"/>
          <w:sz w:val="24"/>
          <w:szCs w:val="24"/>
        </w:rPr>
      </w:pPr>
    </w:p>
    <w:p w14:paraId="30983392" w14:textId="77777777" w:rsidR="00D42B2F" w:rsidRDefault="00D42B2F" w:rsidP="00C60128">
      <w:pPr>
        <w:spacing w:line="360" w:lineRule="auto"/>
        <w:rPr>
          <w:rFonts w:ascii="Arial" w:hAnsi="Arial" w:cs="Arial"/>
          <w:sz w:val="24"/>
          <w:szCs w:val="24"/>
        </w:rPr>
      </w:pPr>
    </w:p>
    <w:p w14:paraId="141BE351" w14:textId="77777777" w:rsidR="00752E4B" w:rsidRDefault="00752E4B" w:rsidP="00C60128">
      <w:pPr>
        <w:spacing w:line="360" w:lineRule="auto"/>
        <w:rPr>
          <w:rFonts w:ascii="Arial" w:hAnsi="Arial" w:cs="Arial"/>
          <w:sz w:val="24"/>
          <w:szCs w:val="24"/>
        </w:rPr>
      </w:pPr>
    </w:p>
    <w:p w14:paraId="61194137" w14:textId="77777777" w:rsidR="00752E4B" w:rsidRDefault="00752E4B" w:rsidP="00C60128">
      <w:pPr>
        <w:spacing w:line="360" w:lineRule="auto"/>
        <w:rPr>
          <w:rFonts w:ascii="Arial" w:hAnsi="Arial" w:cs="Arial"/>
          <w:sz w:val="24"/>
          <w:szCs w:val="24"/>
        </w:rPr>
      </w:pPr>
    </w:p>
    <w:p w14:paraId="790A14AB" w14:textId="77777777" w:rsidR="00752E4B" w:rsidRDefault="00752E4B" w:rsidP="00C60128">
      <w:pPr>
        <w:spacing w:line="360" w:lineRule="auto"/>
        <w:rPr>
          <w:rFonts w:ascii="Arial" w:hAnsi="Arial" w:cs="Arial"/>
          <w:sz w:val="24"/>
          <w:szCs w:val="24"/>
        </w:rPr>
      </w:pPr>
    </w:p>
    <w:p w14:paraId="161C9D88" w14:textId="77777777" w:rsidR="00752E4B" w:rsidRDefault="00752E4B" w:rsidP="00C60128">
      <w:pPr>
        <w:spacing w:line="360" w:lineRule="auto"/>
        <w:rPr>
          <w:rFonts w:ascii="Arial" w:hAnsi="Arial" w:cs="Arial"/>
          <w:sz w:val="24"/>
          <w:szCs w:val="24"/>
        </w:rPr>
      </w:pPr>
    </w:p>
    <w:p w14:paraId="5313A239" w14:textId="77777777" w:rsidR="00752E4B" w:rsidRDefault="00752E4B" w:rsidP="00C60128">
      <w:pPr>
        <w:spacing w:line="360" w:lineRule="auto"/>
        <w:rPr>
          <w:rFonts w:ascii="Arial" w:hAnsi="Arial" w:cs="Arial"/>
          <w:sz w:val="24"/>
          <w:szCs w:val="24"/>
        </w:rPr>
      </w:pPr>
    </w:p>
    <w:p w14:paraId="2CDA9117" w14:textId="77777777" w:rsidR="00D42B2F" w:rsidRDefault="00D42B2F" w:rsidP="00C60128">
      <w:pPr>
        <w:spacing w:line="360" w:lineRule="auto"/>
        <w:rPr>
          <w:rFonts w:ascii="Arial" w:hAnsi="Arial" w:cs="Arial"/>
          <w:sz w:val="24"/>
          <w:szCs w:val="24"/>
        </w:rPr>
      </w:pPr>
    </w:p>
    <w:p w14:paraId="6E10EC70" w14:textId="77777777" w:rsidR="00752E4B" w:rsidRDefault="00752E4B" w:rsidP="00C60128">
      <w:pPr>
        <w:spacing w:line="360" w:lineRule="auto"/>
        <w:rPr>
          <w:rFonts w:ascii="Arial" w:hAnsi="Arial" w:cs="Arial"/>
          <w:sz w:val="24"/>
          <w:szCs w:val="24"/>
        </w:rPr>
      </w:pPr>
    </w:p>
    <w:p w14:paraId="5ACC17E3" w14:textId="77777777" w:rsidR="00752E4B" w:rsidRPr="00C60128" w:rsidRDefault="00752E4B" w:rsidP="00C60128">
      <w:pPr>
        <w:spacing w:line="360" w:lineRule="auto"/>
        <w:rPr>
          <w:rFonts w:ascii="Arial" w:hAnsi="Arial" w:cs="Arial"/>
          <w:sz w:val="24"/>
          <w:szCs w:val="24"/>
        </w:rPr>
      </w:pPr>
    </w:p>
    <w:p w14:paraId="4B57C616" w14:textId="77777777" w:rsidR="00C60128" w:rsidRDefault="00C60128" w:rsidP="00C60128">
      <w:pPr>
        <w:spacing w:line="360" w:lineRule="auto"/>
        <w:rPr>
          <w:rFonts w:ascii="Arial" w:hAnsi="Arial" w:cs="Arial"/>
          <w:b/>
          <w:bCs/>
          <w:sz w:val="28"/>
          <w:szCs w:val="28"/>
        </w:rPr>
      </w:pPr>
      <w:r w:rsidRPr="00C60128">
        <w:rPr>
          <w:rFonts w:ascii="Arial" w:hAnsi="Arial" w:cs="Arial"/>
          <w:b/>
          <w:bCs/>
          <w:sz w:val="28"/>
          <w:szCs w:val="28"/>
        </w:rPr>
        <w:lastRenderedPageBreak/>
        <w:t>6. References</w:t>
      </w:r>
      <w:r w:rsidRPr="00C60128">
        <w:rPr>
          <w:rFonts w:ascii="Arial" w:hAnsi="Arial" w:cs="Arial"/>
          <w:sz w:val="24"/>
          <w:szCs w:val="24"/>
        </w:rPr>
        <w:br/>
        <w:t>Antonakis, J., Ashkanasy, N.M. and Dasborough, M.T. (2009) ‘Does leadership need emotional intelligence?’, The Leadership Quarterly, 20(2), pp. 247–261.</w:t>
      </w:r>
    </w:p>
    <w:p w14:paraId="39C79A34" w14:textId="6AA15C1D" w:rsidR="00C60128" w:rsidRPr="00C60128" w:rsidRDefault="00C60128" w:rsidP="00C60128">
      <w:pPr>
        <w:spacing w:line="360" w:lineRule="auto"/>
        <w:rPr>
          <w:rFonts w:ascii="Arial" w:hAnsi="Arial" w:cs="Arial"/>
          <w:b/>
          <w:bCs/>
          <w:sz w:val="28"/>
          <w:szCs w:val="28"/>
        </w:rPr>
      </w:pPr>
      <w:r w:rsidRPr="00C60128">
        <w:rPr>
          <w:rFonts w:ascii="Arial" w:hAnsi="Arial" w:cs="Arial"/>
          <w:sz w:val="24"/>
          <w:szCs w:val="24"/>
        </w:rPr>
        <w:br/>
        <w:t>Ashkanasy, N.M. and Daus, C.S. (2005) ‘</w:t>
      </w:r>
      <w:proofErr w:type="spellStart"/>
      <w:r w:rsidRPr="00C60128">
        <w:rPr>
          <w:rFonts w:ascii="Arial" w:hAnsi="Arial" w:cs="Arial"/>
          <w:sz w:val="24"/>
          <w:szCs w:val="24"/>
        </w:rPr>
        <w:t>Rumours</w:t>
      </w:r>
      <w:proofErr w:type="spellEnd"/>
      <w:r w:rsidRPr="00C60128">
        <w:rPr>
          <w:rFonts w:ascii="Arial" w:hAnsi="Arial" w:cs="Arial"/>
          <w:sz w:val="24"/>
          <w:szCs w:val="24"/>
        </w:rPr>
        <w:t xml:space="preserve"> of the death of emotional intelligence in organisational behaviour are vastly exaggerated’, Journal of Organisational Behaviour, 26(4), pp. 441–452.</w:t>
      </w:r>
    </w:p>
    <w:p w14:paraId="1F79377E"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 xml:space="preserve">Bar-On, R. (2006) ‘The Bar-On model of emotional-social intelligence’, </w:t>
      </w:r>
      <w:proofErr w:type="spellStart"/>
      <w:r w:rsidRPr="00C60128">
        <w:rPr>
          <w:rFonts w:ascii="Arial" w:hAnsi="Arial" w:cs="Arial"/>
          <w:sz w:val="24"/>
          <w:szCs w:val="24"/>
        </w:rPr>
        <w:t>Psicothema</w:t>
      </w:r>
      <w:proofErr w:type="spellEnd"/>
      <w:r w:rsidRPr="00C60128">
        <w:rPr>
          <w:rFonts w:ascii="Arial" w:hAnsi="Arial" w:cs="Arial"/>
          <w:sz w:val="24"/>
          <w:szCs w:val="24"/>
        </w:rPr>
        <w:t>, 18, pp. 13–25.</w:t>
      </w:r>
    </w:p>
    <w:p w14:paraId="63383020"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 xml:space="preserve">Boyatzis, R.E. (2018) ‘The </w:t>
      </w:r>
      <w:proofErr w:type="spellStart"/>
      <w:r w:rsidRPr="00C60128">
        <w:rPr>
          <w:rFonts w:ascii="Arial" w:hAnsi="Arial" w:cs="Arial"/>
          <w:sz w:val="24"/>
          <w:szCs w:val="24"/>
        </w:rPr>
        <w:t>behavioural</w:t>
      </w:r>
      <w:proofErr w:type="spellEnd"/>
      <w:r w:rsidRPr="00C60128">
        <w:rPr>
          <w:rFonts w:ascii="Arial" w:hAnsi="Arial" w:cs="Arial"/>
          <w:sz w:val="24"/>
          <w:szCs w:val="24"/>
        </w:rPr>
        <w:t xml:space="preserve"> level of emotional intelligence and its measurement’, Frontiers in Psychology, 9, pp. 1–12.</w:t>
      </w:r>
    </w:p>
    <w:p w14:paraId="45815AA3"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Brackett, M.A., Rivers, S.E. and Salovey, P. (2011) ‘Emotional intelligence: Implications for personal, social, academic and workplace success’, Social and Personality Psychology Compass, 5(1), pp. 88–103.</w:t>
      </w:r>
    </w:p>
    <w:p w14:paraId="3A6445E5"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Cherniss, C. (2010) ‘Emotional intelligence: Toward clarification of a concept’, Industrial and Organisational Psychology, 3(2), pp. 110–126.</w:t>
      </w:r>
    </w:p>
    <w:p w14:paraId="5363B16D"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 xml:space="preserve">Goleman, D. (1995) </w:t>
      </w:r>
      <w:r w:rsidRPr="00594F07">
        <w:rPr>
          <w:rFonts w:ascii="Arial" w:hAnsi="Arial" w:cs="Arial"/>
          <w:i/>
          <w:iCs/>
          <w:sz w:val="24"/>
          <w:szCs w:val="24"/>
        </w:rPr>
        <w:t>Emotional Intelligence: Why It Can Matter More Than IQ</w:t>
      </w:r>
      <w:r w:rsidRPr="00C60128">
        <w:rPr>
          <w:rFonts w:ascii="Arial" w:hAnsi="Arial" w:cs="Arial"/>
          <w:sz w:val="24"/>
          <w:szCs w:val="24"/>
        </w:rPr>
        <w:t>. New York: Bantam Books.</w:t>
      </w:r>
    </w:p>
    <w:p w14:paraId="6D371440"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Joseph, D.L. and Newman, D.A. (2010) ‘Emotional intelligence: An integrative meta-analysis and cascading model’, Journal of Applied Psychology, 95(1), pp. 54–78.</w:t>
      </w:r>
    </w:p>
    <w:p w14:paraId="3777C410" w14:textId="77777777" w:rsidR="00594F07" w:rsidRDefault="00C60128" w:rsidP="00C60128">
      <w:pPr>
        <w:spacing w:line="360" w:lineRule="auto"/>
        <w:rPr>
          <w:rFonts w:ascii="Arial" w:hAnsi="Arial" w:cs="Arial"/>
          <w:sz w:val="24"/>
          <w:szCs w:val="24"/>
        </w:rPr>
      </w:pPr>
      <w:r w:rsidRPr="00C60128">
        <w:rPr>
          <w:rFonts w:ascii="Arial" w:hAnsi="Arial" w:cs="Arial"/>
          <w:sz w:val="24"/>
          <w:szCs w:val="24"/>
        </w:rPr>
        <w:lastRenderedPageBreak/>
        <w:br/>
        <w:t>Lopes, P.N., Salovey, P., Côté, S. and Beers, M. (2006) ‘Emotion regulation abilities and the quality of social interaction’, Emotion, 5(1), pp. 113–118.</w:t>
      </w:r>
    </w:p>
    <w:p w14:paraId="3419495B" w14:textId="1372D590"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Mayer, J.D. and Salovey, P. (1997) ‘What is emotional intelligence?’, in Salovey, P. and Sluyter, D. (eds.) Emotional Development and Emotional Intelligence: Educational Implications. New York: Basic Books, pp. 3–31.</w:t>
      </w:r>
    </w:p>
    <w:p w14:paraId="6B82AB66"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 xml:space="preserve">Mayer, J.D., Salovey, P. and Caruso, D.R. (2002) </w:t>
      </w:r>
      <w:r w:rsidRPr="00594F07">
        <w:rPr>
          <w:rFonts w:ascii="Arial" w:hAnsi="Arial" w:cs="Arial"/>
          <w:i/>
          <w:iCs/>
          <w:sz w:val="24"/>
          <w:szCs w:val="24"/>
        </w:rPr>
        <w:t xml:space="preserve">Mayer-Salovey-Caruso Emotional Intelligence Test </w:t>
      </w:r>
      <w:r w:rsidRPr="00C60128">
        <w:rPr>
          <w:rFonts w:ascii="Arial" w:hAnsi="Arial" w:cs="Arial"/>
          <w:sz w:val="24"/>
          <w:szCs w:val="24"/>
        </w:rPr>
        <w:t>(MSCEIT) User’s Manual. Toronto: Multi-Health Systems.</w:t>
      </w:r>
    </w:p>
    <w:p w14:paraId="19EE6D0F"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Miao, C., Humphrey, R.H. and Qian, S. (2017) ‘A meta-analysis of emotional intelligence and work attitudes’, Journal of Occupational and Organisational Psychology, 90(2), pp. 177–202.</w:t>
      </w:r>
    </w:p>
    <w:p w14:paraId="60029491"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Petrides, K.V. (2009) ‘Trait emotional intelligence theory’, Industrial and Organisational Psychology, 2(2), pp. 139–155.</w:t>
      </w:r>
    </w:p>
    <w:p w14:paraId="4F570197"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Salovey, P. and Mayer, J.D. (1990) ‘Emotional intelligence’, Imagination, Cognition and Personality, 9(3), pp. 185–211.</w:t>
      </w:r>
    </w:p>
    <w:p w14:paraId="7F4AEF51" w14:textId="77777777" w:rsidR="00C60128" w:rsidRPr="00C60128" w:rsidRDefault="00C60128" w:rsidP="00C60128">
      <w:pPr>
        <w:spacing w:line="360" w:lineRule="auto"/>
        <w:rPr>
          <w:rFonts w:ascii="Arial" w:hAnsi="Arial" w:cs="Arial"/>
          <w:sz w:val="24"/>
          <w:szCs w:val="24"/>
        </w:rPr>
      </w:pPr>
      <w:r w:rsidRPr="00C60128">
        <w:rPr>
          <w:rFonts w:ascii="Arial" w:hAnsi="Arial" w:cs="Arial"/>
          <w:sz w:val="24"/>
          <w:szCs w:val="24"/>
        </w:rPr>
        <w:br/>
        <w:t>Wong, C.S. and Law, K.S. (2002) ‘The effects of leader and follower emotional intelligence on performance and attitude’, The Leadership Quarterly, 13(3), pp. 243–274.</w:t>
      </w:r>
    </w:p>
    <w:p w14:paraId="0A16A7DA" w14:textId="01571602" w:rsidR="003303F8" w:rsidRDefault="00C60128" w:rsidP="00C60128">
      <w:pPr>
        <w:spacing w:line="360" w:lineRule="auto"/>
        <w:rPr>
          <w:rFonts w:ascii="Arial" w:hAnsi="Arial" w:cs="Arial"/>
          <w:sz w:val="24"/>
          <w:szCs w:val="24"/>
        </w:rPr>
      </w:pPr>
      <w:r w:rsidRPr="00C60128">
        <w:rPr>
          <w:rFonts w:ascii="Arial" w:hAnsi="Arial" w:cs="Arial"/>
          <w:sz w:val="24"/>
          <w:szCs w:val="24"/>
        </w:rPr>
        <w:br/>
        <w:t>Zeidner, M., Matthews, G. and Roberts, R.D. (2020) ‘The emotional intelligence, health, and well-being nexus’, Current Opinion in Psychology, 36, pp. 23–27.</w:t>
      </w:r>
    </w:p>
    <w:p w14:paraId="1FBC5EF2" w14:textId="03D83318" w:rsidR="00C60128" w:rsidRPr="009A62E8" w:rsidRDefault="009A62E8" w:rsidP="00C60128">
      <w:pPr>
        <w:spacing w:line="360" w:lineRule="auto"/>
        <w:rPr>
          <w:rFonts w:ascii="Arial" w:hAnsi="Arial" w:cs="Arial"/>
          <w:b/>
          <w:bCs/>
          <w:sz w:val="28"/>
          <w:szCs w:val="28"/>
        </w:rPr>
      </w:pPr>
      <w:r w:rsidRPr="009A62E8">
        <w:rPr>
          <w:rFonts w:ascii="Arial" w:hAnsi="Arial" w:cs="Arial"/>
          <w:b/>
          <w:bCs/>
          <w:sz w:val="28"/>
          <w:szCs w:val="28"/>
        </w:rPr>
        <w:lastRenderedPageBreak/>
        <w:t xml:space="preserve">7. Appendices </w:t>
      </w:r>
    </w:p>
    <w:p w14:paraId="6C0A6284" w14:textId="54C62E97" w:rsidR="009A62E8" w:rsidRPr="00AB3802" w:rsidRDefault="009A62E8" w:rsidP="00C60128">
      <w:pPr>
        <w:spacing w:line="360" w:lineRule="auto"/>
        <w:rPr>
          <w:rFonts w:ascii="Arial" w:hAnsi="Arial" w:cs="Arial"/>
          <w:b/>
          <w:bCs/>
          <w:sz w:val="28"/>
          <w:szCs w:val="28"/>
        </w:rPr>
      </w:pPr>
      <w:r w:rsidRPr="00AB3802">
        <w:rPr>
          <w:rFonts w:ascii="Arial" w:hAnsi="Arial" w:cs="Arial"/>
          <w:b/>
          <w:bCs/>
          <w:sz w:val="28"/>
          <w:szCs w:val="28"/>
        </w:rPr>
        <w:t xml:space="preserve">Appendix 1 </w:t>
      </w:r>
      <w:r w:rsidR="00AB3802" w:rsidRPr="00AB3802">
        <w:rPr>
          <w:rFonts w:ascii="Arial" w:hAnsi="Arial" w:cs="Arial"/>
          <w:b/>
          <w:bCs/>
          <w:sz w:val="28"/>
          <w:szCs w:val="28"/>
        </w:rPr>
        <w:t>-</w:t>
      </w:r>
      <w:r w:rsidRPr="00AB3802">
        <w:rPr>
          <w:rFonts w:ascii="Arial" w:hAnsi="Arial" w:cs="Arial"/>
          <w:b/>
          <w:bCs/>
          <w:sz w:val="28"/>
          <w:szCs w:val="28"/>
        </w:rPr>
        <w:t xml:space="preserve"> Emotional Intelligence Self-Assessment </w:t>
      </w:r>
    </w:p>
    <w:p w14:paraId="0A5827E6" w14:textId="32483B2C" w:rsidR="00AB3802" w:rsidRPr="00AB3802" w:rsidRDefault="00AB3802" w:rsidP="00C60128">
      <w:pPr>
        <w:spacing w:line="360" w:lineRule="auto"/>
        <w:rPr>
          <w:rFonts w:ascii="Arial" w:hAnsi="Arial" w:cs="Arial"/>
          <w:b/>
          <w:bCs/>
          <w:sz w:val="24"/>
          <w:szCs w:val="24"/>
          <w:lang w:val="en-GB"/>
        </w:rPr>
      </w:pPr>
      <w:r>
        <w:rPr>
          <w:rFonts w:ascii="Arial" w:hAnsi="Arial" w:cs="Arial"/>
          <w:b/>
          <w:bCs/>
          <w:sz w:val="24"/>
          <w:szCs w:val="24"/>
        </w:rPr>
        <w:t xml:space="preserve">Figure 1: </w:t>
      </w:r>
      <w:r w:rsidRPr="00AB3802">
        <w:rPr>
          <w:rFonts w:ascii="Arial" w:hAnsi="Arial" w:cs="Arial"/>
          <w:b/>
          <w:bCs/>
          <w:sz w:val="24"/>
          <w:szCs w:val="24"/>
          <w:lang w:val="en-GB"/>
        </w:rPr>
        <w:t>Emotional Intelligence Self-Assessment Results</w:t>
      </w:r>
    </w:p>
    <w:tbl>
      <w:tblPr>
        <w:tblStyle w:val="TableGrid"/>
        <w:tblW w:w="0" w:type="auto"/>
        <w:tblLook w:val="04A0" w:firstRow="1" w:lastRow="0" w:firstColumn="1" w:lastColumn="0" w:noHBand="0" w:noVBand="1"/>
      </w:tblPr>
      <w:tblGrid>
        <w:gridCol w:w="2263"/>
        <w:gridCol w:w="6367"/>
      </w:tblGrid>
      <w:tr w:rsidR="000E7D37" w14:paraId="3F5FF934" w14:textId="77777777" w:rsidTr="009A62E8">
        <w:tc>
          <w:tcPr>
            <w:tcW w:w="2263" w:type="dxa"/>
          </w:tcPr>
          <w:p w14:paraId="3D847B18" w14:textId="0D6D2C6C" w:rsidR="000E7D37" w:rsidRPr="009A62E8" w:rsidRDefault="000E7D37" w:rsidP="009A62E8">
            <w:pPr>
              <w:spacing w:line="360" w:lineRule="auto"/>
              <w:rPr>
                <w:rFonts w:ascii="Arial" w:hAnsi="Arial" w:cs="Arial"/>
                <w:sz w:val="24"/>
                <w:szCs w:val="24"/>
                <w:lang w:val="en-GB"/>
              </w:rPr>
            </w:pPr>
            <w:r>
              <w:rPr>
                <w:rFonts w:ascii="Arial" w:hAnsi="Arial" w:cs="Arial"/>
                <w:sz w:val="24"/>
                <w:szCs w:val="24"/>
                <w:lang w:val="en-GB"/>
              </w:rPr>
              <w:t>Emotional intelligence Area</w:t>
            </w:r>
          </w:p>
        </w:tc>
        <w:tc>
          <w:tcPr>
            <w:tcW w:w="6367" w:type="dxa"/>
          </w:tcPr>
          <w:p w14:paraId="1E731100" w14:textId="199E4E23" w:rsidR="000E7D37" w:rsidRPr="009A62E8" w:rsidRDefault="000E7D37" w:rsidP="009A62E8">
            <w:pPr>
              <w:spacing w:line="360" w:lineRule="auto"/>
              <w:rPr>
                <w:rFonts w:ascii="Arial" w:hAnsi="Arial" w:cs="Arial"/>
                <w:sz w:val="24"/>
                <w:szCs w:val="24"/>
                <w:lang w:val="en-GB"/>
              </w:rPr>
            </w:pPr>
            <w:r>
              <w:rPr>
                <w:rFonts w:ascii="Arial" w:hAnsi="Arial" w:cs="Arial"/>
                <w:sz w:val="24"/>
                <w:szCs w:val="24"/>
                <w:lang w:val="en-GB"/>
              </w:rPr>
              <w:t xml:space="preserve">Reflection </w:t>
            </w:r>
          </w:p>
        </w:tc>
      </w:tr>
      <w:tr w:rsidR="009A62E8" w14:paraId="0BA11DB8" w14:textId="77777777" w:rsidTr="009A62E8">
        <w:tc>
          <w:tcPr>
            <w:tcW w:w="2263" w:type="dxa"/>
          </w:tcPr>
          <w:p w14:paraId="0243E5A6"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Self-awareness: </w:t>
            </w:r>
          </w:p>
          <w:p w14:paraId="751B2295" w14:textId="77777777" w:rsidR="009A62E8" w:rsidRDefault="009A62E8" w:rsidP="00C60128">
            <w:pPr>
              <w:spacing w:line="360" w:lineRule="auto"/>
              <w:rPr>
                <w:rFonts w:ascii="Arial" w:hAnsi="Arial" w:cs="Arial"/>
                <w:sz w:val="24"/>
                <w:szCs w:val="24"/>
              </w:rPr>
            </w:pPr>
          </w:p>
        </w:tc>
        <w:tc>
          <w:tcPr>
            <w:tcW w:w="6367" w:type="dxa"/>
          </w:tcPr>
          <w:p w14:paraId="3FD77C20" w14:textId="470F305A"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 xml:space="preserve">I am </w:t>
            </w:r>
            <w:r w:rsidR="00AA40FD" w:rsidRPr="009A62E8">
              <w:rPr>
                <w:rFonts w:ascii="Arial" w:hAnsi="Arial" w:cs="Arial"/>
                <w:sz w:val="24"/>
                <w:szCs w:val="24"/>
                <w:lang w:val="en-GB"/>
              </w:rPr>
              <w:t>capable</w:t>
            </w:r>
            <w:r w:rsidRPr="009A62E8">
              <w:rPr>
                <w:rFonts w:ascii="Arial" w:hAnsi="Arial" w:cs="Arial"/>
                <w:sz w:val="24"/>
                <w:szCs w:val="24"/>
                <w:lang w:val="en-GB"/>
              </w:rPr>
              <w:t xml:space="preserve"> to recognise my emotions and understand how they influence my behaviour in different situations, which helps me respond more appropriately.</w:t>
            </w:r>
          </w:p>
          <w:p w14:paraId="48C1B0A4"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Self-regulation: I can manage my emotions in most situations, although I sometimes find it challenging in high-pressure environments.</w:t>
            </w:r>
          </w:p>
          <w:p w14:paraId="2D0A9FCC" w14:textId="77777777" w:rsidR="009A62E8" w:rsidRDefault="009A62E8" w:rsidP="00C60128">
            <w:pPr>
              <w:spacing w:line="360" w:lineRule="auto"/>
              <w:rPr>
                <w:rFonts w:ascii="Arial" w:hAnsi="Arial" w:cs="Arial"/>
                <w:sz w:val="24"/>
                <w:szCs w:val="24"/>
              </w:rPr>
            </w:pPr>
          </w:p>
        </w:tc>
      </w:tr>
      <w:tr w:rsidR="009A62E8" w14:paraId="58104727" w14:textId="77777777" w:rsidTr="009A62E8">
        <w:tc>
          <w:tcPr>
            <w:tcW w:w="2263" w:type="dxa"/>
          </w:tcPr>
          <w:p w14:paraId="68E1DE91" w14:textId="54BAEBD7" w:rsidR="009A62E8" w:rsidRPr="009A62E8" w:rsidRDefault="009A62E8" w:rsidP="009A62E8">
            <w:pPr>
              <w:spacing w:line="360" w:lineRule="auto"/>
              <w:rPr>
                <w:rFonts w:ascii="Arial" w:hAnsi="Arial" w:cs="Arial"/>
                <w:sz w:val="24"/>
                <w:szCs w:val="24"/>
                <w:lang w:val="en-GB"/>
              </w:rPr>
            </w:pPr>
            <w:r>
              <w:rPr>
                <w:rFonts w:ascii="Arial" w:hAnsi="Arial" w:cs="Arial"/>
                <w:sz w:val="24"/>
                <w:szCs w:val="24"/>
                <w:lang w:val="en-GB"/>
              </w:rPr>
              <w:t xml:space="preserve">Self-Regulation </w:t>
            </w:r>
          </w:p>
        </w:tc>
        <w:tc>
          <w:tcPr>
            <w:tcW w:w="6367" w:type="dxa"/>
          </w:tcPr>
          <w:p w14:paraId="3C244FA5" w14:textId="7ADC2280" w:rsidR="009A62E8" w:rsidRPr="009A62E8" w:rsidRDefault="009A62E8" w:rsidP="009A62E8">
            <w:pPr>
              <w:spacing w:line="360" w:lineRule="auto"/>
              <w:rPr>
                <w:rFonts w:ascii="Arial" w:hAnsi="Arial" w:cs="Arial"/>
                <w:sz w:val="24"/>
                <w:szCs w:val="24"/>
                <w:lang w:val="en-GB"/>
              </w:rPr>
            </w:pPr>
            <w:r>
              <w:rPr>
                <w:rFonts w:ascii="Arial" w:hAnsi="Arial" w:cs="Arial"/>
                <w:sz w:val="24"/>
                <w:szCs w:val="24"/>
                <w:lang w:val="en-GB"/>
              </w:rPr>
              <w:t xml:space="preserve">I can manage my emotions in most situations, although I sometimes find it challenging in high-pressure environments. </w:t>
            </w:r>
          </w:p>
        </w:tc>
      </w:tr>
      <w:tr w:rsidR="009A62E8" w14:paraId="1CB9EFB6" w14:textId="77777777" w:rsidTr="009A62E8">
        <w:tc>
          <w:tcPr>
            <w:tcW w:w="2263" w:type="dxa"/>
          </w:tcPr>
          <w:p w14:paraId="4A960127"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Motivation:</w:t>
            </w:r>
          </w:p>
          <w:p w14:paraId="3EFDCFB2" w14:textId="77777777" w:rsidR="009A62E8" w:rsidRDefault="009A62E8" w:rsidP="00C60128">
            <w:pPr>
              <w:spacing w:line="360" w:lineRule="auto"/>
              <w:rPr>
                <w:rFonts w:ascii="Arial" w:hAnsi="Arial" w:cs="Arial"/>
                <w:sz w:val="24"/>
                <w:szCs w:val="24"/>
              </w:rPr>
            </w:pPr>
          </w:p>
        </w:tc>
        <w:tc>
          <w:tcPr>
            <w:tcW w:w="6367" w:type="dxa"/>
          </w:tcPr>
          <w:p w14:paraId="5D6FD322"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I am motivated to achieve my goals and maintain a positive attitude, even when facing challenges.</w:t>
            </w:r>
          </w:p>
          <w:p w14:paraId="26039692"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Empathy: I am able to understand the emotions of others and respond in a way that supports effective communication and teamwork.</w:t>
            </w:r>
          </w:p>
          <w:p w14:paraId="2A15ADD1" w14:textId="77777777" w:rsidR="009A62E8" w:rsidRDefault="009A62E8" w:rsidP="00C60128">
            <w:pPr>
              <w:spacing w:line="360" w:lineRule="auto"/>
              <w:rPr>
                <w:rFonts w:ascii="Arial" w:hAnsi="Arial" w:cs="Arial"/>
                <w:sz w:val="24"/>
                <w:szCs w:val="24"/>
              </w:rPr>
            </w:pPr>
          </w:p>
        </w:tc>
      </w:tr>
      <w:tr w:rsidR="009A62E8" w14:paraId="71981106" w14:textId="77777777" w:rsidTr="009A62E8">
        <w:tc>
          <w:tcPr>
            <w:tcW w:w="2263" w:type="dxa"/>
          </w:tcPr>
          <w:p w14:paraId="0CC21B76" w14:textId="03D774E6" w:rsidR="009A62E8" w:rsidRPr="009A62E8" w:rsidRDefault="009A62E8" w:rsidP="009A62E8">
            <w:pPr>
              <w:spacing w:line="360" w:lineRule="auto"/>
              <w:rPr>
                <w:rFonts w:ascii="Arial" w:hAnsi="Arial" w:cs="Arial"/>
                <w:sz w:val="24"/>
                <w:szCs w:val="24"/>
                <w:lang w:val="en-GB"/>
              </w:rPr>
            </w:pPr>
            <w:r>
              <w:rPr>
                <w:rFonts w:ascii="Arial" w:hAnsi="Arial" w:cs="Arial"/>
                <w:sz w:val="24"/>
                <w:szCs w:val="24"/>
                <w:lang w:val="en-GB"/>
              </w:rPr>
              <w:t>Empathy:</w:t>
            </w:r>
          </w:p>
        </w:tc>
        <w:tc>
          <w:tcPr>
            <w:tcW w:w="6367" w:type="dxa"/>
          </w:tcPr>
          <w:p w14:paraId="0DA44281" w14:textId="6E407759" w:rsidR="009A62E8" w:rsidRPr="009A62E8" w:rsidRDefault="009A62E8" w:rsidP="009A62E8">
            <w:pPr>
              <w:spacing w:line="360" w:lineRule="auto"/>
              <w:rPr>
                <w:rFonts w:ascii="Arial" w:hAnsi="Arial" w:cs="Arial"/>
                <w:sz w:val="24"/>
                <w:szCs w:val="24"/>
                <w:lang w:val="en-GB"/>
              </w:rPr>
            </w:pPr>
            <w:r>
              <w:rPr>
                <w:rFonts w:ascii="Arial" w:hAnsi="Arial" w:cs="Arial"/>
                <w:sz w:val="24"/>
                <w:szCs w:val="24"/>
                <w:lang w:val="en-GB"/>
              </w:rPr>
              <w:t>I am able to understand the emotions of others and respond in a way that supports effective communication and teamwork.</w:t>
            </w:r>
          </w:p>
        </w:tc>
      </w:tr>
      <w:tr w:rsidR="009A62E8" w14:paraId="38506A74" w14:textId="77777777" w:rsidTr="009A62E8">
        <w:tc>
          <w:tcPr>
            <w:tcW w:w="2263" w:type="dxa"/>
          </w:tcPr>
          <w:p w14:paraId="1CFC0079" w14:textId="77777777"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Social skills: </w:t>
            </w:r>
          </w:p>
          <w:p w14:paraId="242DE938" w14:textId="77777777" w:rsidR="009A62E8" w:rsidRDefault="009A62E8" w:rsidP="00C60128">
            <w:pPr>
              <w:spacing w:line="360" w:lineRule="auto"/>
              <w:rPr>
                <w:rFonts w:ascii="Arial" w:hAnsi="Arial" w:cs="Arial"/>
                <w:sz w:val="24"/>
                <w:szCs w:val="24"/>
              </w:rPr>
            </w:pPr>
          </w:p>
        </w:tc>
        <w:tc>
          <w:tcPr>
            <w:tcW w:w="6367" w:type="dxa"/>
          </w:tcPr>
          <w:p w14:paraId="3A91C058" w14:textId="3A2F96C8" w:rsidR="009A62E8" w:rsidRPr="009A62E8" w:rsidRDefault="009A62E8" w:rsidP="009A62E8">
            <w:pPr>
              <w:spacing w:line="360" w:lineRule="auto"/>
              <w:rPr>
                <w:rFonts w:ascii="Arial" w:hAnsi="Arial" w:cs="Arial"/>
                <w:sz w:val="24"/>
                <w:szCs w:val="24"/>
                <w:lang w:val="en-GB"/>
              </w:rPr>
            </w:pPr>
            <w:r w:rsidRPr="009A62E8">
              <w:rPr>
                <w:rFonts w:ascii="Arial" w:hAnsi="Arial" w:cs="Arial"/>
                <w:sz w:val="24"/>
                <w:szCs w:val="24"/>
                <w:lang w:val="en-GB"/>
              </w:rPr>
              <w:t>I communicate effectively and build positive relationships, although there is still room to improve in conflict situations</w:t>
            </w:r>
            <w:r>
              <w:rPr>
                <w:rFonts w:ascii="Arial" w:hAnsi="Arial" w:cs="Arial"/>
                <w:sz w:val="24"/>
                <w:szCs w:val="24"/>
                <w:lang w:val="en-GB"/>
              </w:rPr>
              <w:t>.</w:t>
            </w:r>
          </w:p>
          <w:p w14:paraId="1058C37E" w14:textId="77777777" w:rsidR="009A62E8" w:rsidRDefault="009A62E8" w:rsidP="00C60128">
            <w:pPr>
              <w:spacing w:line="360" w:lineRule="auto"/>
              <w:rPr>
                <w:rFonts w:ascii="Arial" w:hAnsi="Arial" w:cs="Arial"/>
                <w:sz w:val="24"/>
                <w:szCs w:val="24"/>
              </w:rPr>
            </w:pPr>
          </w:p>
        </w:tc>
      </w:tr>
    </w:tbl>
    <w:p w14:paraId="6B5B41D5" w14:textId="77777777" w:rsidR="009A62E8" w:rsidRPr="00C60128" w:rsidRDefault="009A62E8" w:rsidP="00C60128">
      <w:pPr>
        <w:spacing w:line="360" w:lineRule="auto"/>
        <w:rPr>
          <w:rFonts w:ascii="Arial" w:hAnsi="Arial" w:cs="Arial"/>
          <w:sz w:val="24"/>
          <w:szCs w:val="24"/>
        </w:rPr>
      </w:pPr>
    </w:p>
    <w:p w14:paraId="547F3AA9" w14:textId="77777777" w:rsidR="00660C76" w:rsidRDefault="00660C76" w:rsidP="000E7D37">
      <w:pPr>
        <w:pStyle w:val="ListNumber"/>
        <w:numPr>
          <w:ilvl w:val="0"/>
          <w:numId w:val="0"/>
        </w:numPr>
        <w:spacing w:line="360" w:lineRule="auto"/>
        <w:rPr>
          <w:rFonts w:ascii="Arial" w:hAnsi="Arial" w:cs="Arial"/>
          <w:sz w:val="24"/>
          <w:szCs w:val="24"/>
        </w:rPr>
      </w:pPr>
    </w:p>
    <w:p w14:paraId="1C1201B1" w14:textId="19744558" w:rsidR="000E7D37" w:rsidRPr="00820ED4" w:rsidRDefault="000E7D37" w:rsidP="000E7D37">
      <w:pPr>
        <w:spacing w:after="160" w:line="259" w:lineRule="auto"/>
        <w:rPr>
          <w:rFonts w:ascii="Arial" w:hAnsi="Arial" w:cs="Arial"/>
          <w:b/>
          <w:bCs/>
          <w:sz w:val="28"/>
          <w:szCs w:val="28"/>
        </w:rPr>
      </w:pPr>
      <w:r w:rsidRPr="00820ED4">
        <w:rPr>
          <w:rFonts w:ascii="Arial" w:hAnsi="Arial" w:cs="Arial"/>
          <w:b/>
          <w:bCs/>
          <w:sz w:val="28"/>
          <w:szCs w:val="28"/>
        </w:rPr>
        <w:t xml:space="preserve">Appendix 2 </w:t>
      </w:r>
      <w:r w:rsidR="00AB3802">
        <w:rPr>
          <w:rFonts w:ascii="Arial" w:hAnsi="Arial" w:cs="Arial"/>
          <w:b/>
          <w:bCs/>
          <w:sz w:val="28"/>
          <w:szCs w:val="28"/>
        </w:rPr>
        <w:t>-</w:t>
      </w:r>
      <w:r w:rsidRPr="00820ED4">
        <w:rPr>
          <w:rFonts w:ascii="Arial" w:hAnsi="Arial" w:cs="Arial"/>
          <w:b/>
          <w:bCs/>
          <w:sz w:val="28"/>
          <w:szCs w:val="28"/>
        </w:rPr>
        <w:t xml:space="preserve"> Personal Emotional Intelligence Development Plan</w:t>
      </w:r>
    </w:p>
    <w:p w14:paraId="79D7AFB9" w14:textId="77777777" w:rsidR="000E7D37" w:rsidRPr="00820ED4" w:rsidRDefault="000E7D37" w:rsidP="000E7D37">
      <w:pPr>
        <w:spacing w:after="160" w:line="259" w:lineRule="auto"/>
        <w:rPr>
          <w:rFonts w:ascii="Arial" w:hAnsi="Arial" w:cs="Arial"/>
          <w:b/>
          <w:bCs/>
          <w:sz w:val="24"/>
          <w:szCs w:val="24"/>
        </w:rPr>
      </w:pPr>
      <w:r w:rsidRPr="00820ED4">
        <w:rPr>
          <w:rFonts w:ascii="Arial" w:hAnsi="Arial" w:cs="Arial"/>
          <w:b/>
          <w:bCs/>
          <w:sz w:val="24"/>
          <w:szCs w:val="24"/>
        </w:rPr>
        <w:t>Figure 2: Personal Emotional Intelligence Development Plan</w:t>
      </w:r>
    </w:p>
    <w:tbl>
      <w:tblPr>
        <w:tblStyle w:val="TableGrid"/>
        <w:tblW w:w="0" w:type="auto"/>
        <w:tblLook w:val="04A0" w:firstRow="1" w:lastRow="0" w:firstColumn="1" w:lastColumn="0" w:noHBand="0" w:noVBand="1"/>
      </w:tblPr>
      <w:tblGrid>
        <w:gridCol w:w="2876"/>
        <w:gridCol w:w="2877"/>
        <w:gridCol w:w="2877"/>
      </w:tblGrid>
      <w:tr w:rsidR="000E7D37" w14:paraId="35B0EECC" w14:textId="77777777" w:rsidTr="000E7D37">
        <w:tc>
          <w:tcPr>
            <w:tcW w:w="2876" w:type="dxa"/>
          </w:tcPr>
          <w:p w14:paraId="13DE2734" w14:textId="77777777" w:rsidR="000E7D37" w:rsidRDefault="000E7D37" w:rsidP="000E7D37">
            <w:pPr>
              <w:pStyle w:val="ListNumber"/>
              <w:numPr>
                <w:ilvl w:val="0"/>
                <w:numId w:val="0"/>
              </w:numPr>
              <w:spacing w:line="360" w:lineRule="auto"/>
              <w:rPr>
                <w:rFonts w:ascii="Arial" w:hAnsi="Arial" w:cs="Arial"/>
                <w:sz w:val="24"/>
                <w:szCs w:val="24"/>
              </w:rPr>
            </w:pPr>
          </w:p>
        </w:tc>
        <w:tc>
          <w:tcPr>
            <w:tcW w:w="2877" w:type="dxa"/>
          </w:tcPr>
          <w:p w14:paraId="4C92B7AD" w14:textId="77777777" w:rsidR="000E7D37" w:rsidRDefault="000E7D37" w:rsidP="000E7D37">
            <w:pPr>
              <w:pStyle w:val="ListNumber"/>
              <w:numPr>
                <w:ilvl w:val="0"/>
                <w:numId w:val="0"/>
              </w:numPr>
              <w:spacing w:line="360" w:lineRule="auto"/>
              <w:rPr>
                <w:rFonts w:ascii="Arial" w:hAnsi="Arial" w:cs="Arial"/>
                <w:sz w:val="24"/>
                <w:szCs w:val="24"/>
              </w:rPr>
            </w:pPr>
          </w:p>
        </w:tc>
        <w:tc>
          <w:tcPr>
            <w:tcW w:w="2877" w:type="dxa"/>
          </w:tcPr>
          <w:p w14:paraId="339D541F" w14:textId="77777777" w:rsidR="000E7D37" w:rsidRDefault="000E7D37" w:rsidP="000E7D37">
            <w:pPr>
              <w:pStyle w:val="ListNumber"/>
              <w:numPr>
                <w:ilvl w:val="0"/>
                <w:numId w:val="0"/>
              </w:numPr>
              <w:spacing w:line="360" w:lineRule="auto"/>
              <w:rPr>
                <w:rFonts w:ascii="Arial" w:hAnsi="Arial" w:cs="Arial"/>
                <w:sz w:val="24"/>
                <w:szCs w:val="24"/>
              </w:rPr>
            </w:pPr>
          </w:p>
        </w:tc>
      </w:tr>
      <w:tr w:rsidR="000E7D37" w14:paraId="0A134FEE" w14:textId="77777777" w:rsidTr="000E7D37">
        <w:tc>
          <w:tcPr>
            <w:tcW w:w="2876" w:type="dxa"/>
          </w:tcPr>
          <w:p w14:paraId="5FC5D12A" w14:textId="0821AB48"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Self-awareness </w:t>
            </w:r>
          </w:p>
        </w:tc>
        <w:tc>
          <w:tcPr>
            <w:tcW w:w="2877" w:type="dxa"/>
          </w:tcPr>
          <w:p w14:paraId="2618BCC9" w14:textId="4DEE29BB" w:rsidR="000E7D37" w:rsidRPr="00FF5603" w:rsidRDefault="000E7D37" w:rsidP="000E7D37">
            <w:pPr>
              <w:spacing w:after="160" w:line="259" w:lineRule="auto"/>
              <w:rPr>
                <w:rFonts w:ascii="Arial" w:hAnsi="Arial" w:cs="Arial"/>
                <w:sz w:val="24"/>
                <w:szCs w:val="24"/>
              </w:rPr>
            </w:pPr>
            <w:r w:rsidRPr="000E7D37">
              <w:rPr>
                <w:rFonts w:ascii="Arial" w:hAnsi="Arial" w:cs="Arial"/>
                <w:sz w:val="24"/>
                <w:szCs w:val="24"/>
              </w:rPr>
              <w:t xml:space="preserve">I </w:t>
            </w:r>
            <w:r w:rsidRPr="00FF5603">
              <w:rPr>
                <w:rFonts w:ascii="Arial" w:hAnsi="Arial" w:cs="Arial"/>
                <w:sz w:val="24"/>
                <w:szCs w:val="24"/>
              </w:rPr>
              <w:t xml:space="preserve">will maintain a reflection journal to identify emotional triggers and improve my understanding of how emotions influence my </w:t>
            </w:r>
            <w:r w:rsidRPr="000E7D37">
              <w:rPr>
                <w:rFonts w:ascii="Arial" w:hAnsi="Arial" w:cs="Arial"/>
                <w:sz w:val="24"/>
                <w:szCs w:val="24"/>
              </w:rPr>
              <w:t xml:space="preserve">behavior. </w:t>
            </w:r>
          </w:p>
          <w:p w14:paraId="42F615EB" w14:textId="77777777" w:rsidR="000E7D37" w:rsidRPr="000E7D37" w:rsidRDefault="000E7D37" w:rsidP="000E7D37">
            <w:pPr>
              <w:pStyle w:val="ListNumber"/>
              <w:numPr>
                <w:ilvl w:val="0"/>
                <w:numId w:val="0"/>
              </w:numPr>
              <w:spacing w:line="360" w:lineRule="auto"/>
              <w:rPr>
                <w:rFonts w:ascii="Arial" w:hAnsi="Arial" w:cs="Arial"/>
                <w:sz w:val="24"/>
                <w:szCs w:val="24"/>
              </w:rPr>
            </w:pPr>
          </w:p>
        </w:tc>
        <w:tc>
          <w:tcPr>
            <w:tcW w:w="2877" w:type="dxa"/>
          </w:tcPr>
          <w:p w14:paraId="75B3B428" w14:textId="1723B6FC"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4 weeks </w:t>
            </w:r>
          </w:p>
        </w:tc>
      </w:tr>
      <w:tr w:rsidR="000E7D37" w14:paraId="7CAE6490" w14:textId="77777777" w:rsidTr="000E7D37">
        <w:tc>
          <w:tcPr>
            <w:tcW w:w="2876" w:type="dxa"/>
          </w:tcPr>
          <w:p w14:paraId="21EE186F" w14:textId="38D7FD59"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Self-regulation </w:t>
            </w:r>
          </w:p>
        </w:tc>
        <w:tc>
          <w:tcPr>
            <w:tcW w:w="2877" w:type="dxa"/>
          </w:tcPr>
          <w:p w14:paraId="462C0BED" w14:textId="4037608E"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Practice pausing before reacting in stressful situations to improve emotional control.</w:t>
            </w:r>
          </w:p>
        </w:tc>
        <w:tc>
          <w:tcPr>
            <w:tcW w:w="2877" w:type="dxa"/>
          </w:tcPr>
          <w:p w14:paraId="22D26661" w14:textId="6E554D4F"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8 weeks </w:t>
            </w:r>
          </w:p>
        </w:tc>
      </w:tr>
      <w:tr w:rsidR="000E7D37" w14:paraId="4217974B" w14:textId="77777777" w:rsidTr="000E7D37">
        <w:tc>
          <w:tcPr>
            <w:tcW w:w="2876" w:type="dxa"/>
          </w:tcPr>
          <w:p w14:paraId="4954D389" w14:textId="795EC657"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Motivation </w:t>
            </w:r>
          </w:p>
        </w:tc>
        <w:tc>
          <w:tcPr>
            <w:tcW w:w="2877" w:type="dxa"/>
          </w:tcPr>
          <w:p w14:paraId="564405E9" w14:textId="55EAD7D0"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Set clear personal and professional goals to maintain focus and drive. </w:t>
            </w:r>
          </w:p>
        </w:tc>
        <w:tc>
          <w:tcPr>
            <w:tcW w:w="2877" w:type="dxa"/>
          </w:tcPr>
          <w:p w14:paraId="0AA39F01" w14:textId="77A59AD6"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Ongoing </w:t>
            </w:r>
          </w:p>
        </w:tc>
      </w:tr>
      <w:tr w:rsidR="000E7D37" w14:paraId="599799EB" w14:textId="77777777" w:rsidTr="000E7D37">
        <w:tc>
          <w:tcPr>
            <w:tcW w:w="2876" w:type="dxa"/>
          </w:tcPr>
          <w:p w14:paraId="1E13FF5A" w14:textId="1D3A0351"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Empathy</w:t>
            </w:r>
          </w:p>
        </w:tc>
        <w:tc>
          <w:tcPr>
            <w:tcW w:w="2877" w:type="dxa"/>
          </w:tcPr>
          <w:p w14:paraId="0037D0C7" w14:textId="5AFB8831"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Actively listen</w:t>
            </w:r>
            <w:r w:rsidR="00AA40FD">
              <w:rPr>
                <w:rFonts w:ascii="Arial" w:hAnsi="Arial" w:cs="Arial"/>
                <w:sz w:val="24"/>
                <w:szCs w:val="24"/>
              </w:rPr>
              <w:t>ing</w:t>
            </w:r>
            <w:r>
              <w:rPr>
                <w:rFonts w:ascii="Arial" w:hAnsi="Arial" w:cs="Arial"/>
                <w:sz w:val="24"/>
                <w:szCs w:val="24"/>
              </w:rPr>
              <w:t xml:space="preserve"> to others and consider</w:t>
            </w:r>
            <w:r w:rsidR="00AA40FD">
              <w:rPr>
                <w:rFonts w:ascii="Arial" w:hAnsi="Arial" w:cs="Arial"/>
                <w:sz w:val="24"/>
                <w:szCs w:val="24"/>
              </w:rPr>
              <w:t xml:space="preserve">ing </w:t>
            </w:r>
            <w:r>
              <w:rPr>
                <w:rFonts w:ascii="Arial" w:hAnsi="Arial" w:cs="Arial"/>
                <w:sz w:val="24"/>
                <w:szCs w:val="24"/>
              </w:rPr>
              <w:t xml:space="preserve"> different perspectives in workplace interactions. </w:t>
            </w:r>
          </w:p>
        </w:tc>
        <w:tc>
          <w:tcPr>
            <w:tcW w:w="2877" w:type="dxa"/>
          </w:tcPr>
          <w:p w14:paraId="785114CB" w14:textId="6C3CF55C"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Ongoing </w:t>
            </w:r>
          </w:p>
        </w:tc>
      </w:tr>
      <w:tr w:rsidR="000E7D37" w14:paraId="6CA6D9BB" w14:textId="77777777" w:rsidTr="000E7D37">
        <w:tc>
          <w:tcPr>
            <w:tcW w:w="2876" w:type="dxa"/>
          </w:tcPr>
          <w:p w14:paraId="27F8C36F" w14:textId="67AB8F53"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Social skills </w:t>
            </w:r>
          </w:p>
        </w:tc>
        <w:tc>
          <w:tcPr>
            <w:tcW w:w="2877" w:type="dxa"/>
          </w:tcPr>
          <w:p w14:paraId="0D6E44DB" w14:textId="7599168A" w:rsidR="000E7D37" w:rsidRDefault="000E7D37"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Improve communication and conflict resolution skills through feedback </w:t>
            </w:r>
            <w:r w:rsidR="00DE07A5">
              <w:rPr>
                <w:rFonts w:ascii="Arial" w:hAnsi="Arial" w:cs="Arial"/>
                <w:sz w:val="24"/>
                <w:szCs w:val="24"/>
              </w:rPr>
              <w:t xml:space="preserve">and practical experience. </w:t>
            </w:r>
          </w:p>
        </w:tc>
        <w:tc>
          <w:tcPr>
            <w:tcW w:w="2877" w:type="dxa"/>
          </w:tcPr>
          <w:p w14:paraId="5A543CA1" w14:textId="01E5E114" w:rsidR="000E7D37" w:rsidRDefault="00DE07A5" w:rsidP="000E7D37">
            <w:pPr>
              <w:pStyle w:val="ListNumber"/>
              <w:numPr>
                <w:ilvl w:val="0"/>
                <w:numId w:val="0"/>
              </w:numPr>
              <w:spacing w:line="360" w:lineRule="auto"/>
              <w:rPr>
                <w:rFonts w:ascii="Arial" w:hAnsi="Arial" w:cs="Arial"/>
                <w:sz w:val="24"/>
                <w:szCs w:val="24"/>
              </w:rPr>
            </w:pPr>
            <w:r>
              <w:rPr>
                <w:rFonts w:ascii="Arial" w:hAnsi="Arial" w:cs="Arial"/>
                <w:sz w:val="24"/>
                <w:szCs w:val="24"/>
              </w:rPr>
              <w:t xml:space="preserve">8-12 weeks </w:t>
            </w:r>
          </w:p>
        </w:tc>
      </w:tr>
    </w:tbl>
    <w:p w14:paraId="65A19FB3" w14:textId="77777777" w:rsidR="000E7D37" w:rsidRDefault="000E7D37" w:rsidP="000E7D37">
      <w:pPr>
        <w:pStyle w:val="ListNumber"/>
        <w:numPr>
          <w:ilvl w:val="0"/>
          <w:numId w:val="0"/>
        </w:numPr>
        <w:spacing w:line="360" w:lineRule="auto"/>
        <w:rPr>
          <w:rFonts w:ascii="Arial" w:hAnsi="Arial" w:cs="Arial"/>
          <w:sz w:val="24"/>
          <w:szCs w:val="24"/>
        </w:rPr>
      </w:pPr>
    </w:p>
    <w:p w14:paraId="31275223" w14:textId="77777777" w:rsidR="00660C76" w:rsidRDefault="00660C76" w:rsidP="00C60128">
      <w:pPr>
        <w:pStyle w:val="ListNumber"/>
        <w:numPr>
          <w:ilvl w:val="0"/>
          <w:numId w:val="0"/>
        </w:numPr>
        <w:spacing w:line="360" w:lineRule="auto"/>
        <w:ind w:left="360" w:hanging="360"/>
        <w:rPr>
          <w:rFonts w:ascii="Arial" w:hAnsi="Arial" w:cs="Arial"/>
          <w:sz w:val="24"/>
          <w:szCs w:val="24"/>
        </w:rPr>
      </w:pPr>
    </w:p>
    <w:p w14:paraId="6E71AA76" w14:textId="77777777" w:rsidR="00660C76" w:rsidRDefault="00660C76" w:rsidP="00C60128">
      <w:pPr>
        <w:pStyle w:val="ListNumber"/>
        <w:numPr>
          <w:ilvl w:val="0"/>
          <w:numId w:val="0"/>
        </w:numPr>
        <w:spacing w:line="360" w:lineRule="auto"/>
        <w:ind w:left="360" w:hanging="360"/>
        <w:rPr>
          <w:rFonts w:ascii="Arial" w:hAnsi="Arial" w:cs="Arial"/>
          <w:sz w:val="24"/>
          <w:szCs w:val="24"/>
        </w:rPr>
      </w:pPr>
    </w:p>
    <w:p w14:paraId="791DE63C" w14:textId="77777777" w:rsidR="00660C76" w:rsidRDefault="00660C76" w:rsidP="00C60128">
      <w:pPr>
        <w:pStyle w:val="ListNumber"/>
        <w:numPr>
          <w:ilvl w:val="0"/>
          <w:numId w:val="0"/>
        </w:numPr>
        <w:spacing w:line="360" w:lineRule="auto"/>
        <w:ind w:left="360" w:hanging="360"/>
        <w:rPr>
          <w:rFonts w:ascii="Arial" w:hAnsi="Arial" w:cs="Arial"/>
          <w:sz w:val="24"/>
          <w:szCs w:val="24"/>
        </w:rPr>
      </w:pPr>
    </w:p>
    <w:p w14:paraId="661E8E2C" w14:textId="77777777" w:rsidR="00DE07A5" w:rsidRPr="00FF5603" w:rsidRDefault="00DE07A5" w:rsidP="00DE07A5">
      <w:pPr>
        <w:spacing w:after="160" w:line="259" w:lineRule="auto"/>
        <w:rPr>
          <w:rFonts w:ascii="Arial" w:hAnsi="Arial" w:cs="Arial"/>
          <w:b/>
          <w:bCs/>
          <w:sz w:val="28"/>
          <w:szCs w:val="28"/>
        </w:rPr>
      </w:pPr>
      <w:r w:rsidRPr="00FF5603">
        <w:rPr>
          <w:rFonts w:ascii="Arial" w:hAnsi="Arial" w:cs="Arial"/>
          <w:b/>
          <w:bCs/>
          <w:sz w:val="28"/>
          <w:szCs w:val="28"/>
        </w:rPr>
        <w:t>Appendix 3 – Comparison of Emotional Intelligence Models</w:t>
      </w:r>
    </w:p>
    <w:p w14:paraId="3D412DE3" w14:textId="77777777" w:rsidR="00DE07A5" w:rsidRPr="00AB3802" w:rsidRDefault="00DE07A5" w:rsidP="00DE07A5">
      <w:pPr>
        <w:spacing w:after="160" w:line="259" w:lineRule="auto"/>
        <w:rPr>
          <w:rFonts w:ascii="Arial" w:hAnsi="Arial" w:cs="Arial"/>
          <w:b/>
          <w:bCs/>
          <w:sz w:val="24"/>
          <w:szCs w:val="24"/>
        </w:rPr>
      </w:pPr>
      <w:r w:rsidRPr="00FF5603">
        <w:rPr>
          <w:rFonts w:ascii="Arial" w:hAnsi="Arial" w:cs="Arial"/>
          <w:b/>
          <w:bCs/>
          <w:sz w:val="24"/>
          <w:szCs w:val="24"/>
        </w:rPr>
        <w:t>Figure 3: Comparison of Emotional Intelligence Models</w:t>
      </w:r>
    </w:p>
    <w:p w14:paraId="1760E2E6" w14:textId="77777777" w:rsidR="00DE07A5" w:rsidRDefault="00DE07A5" w:rsidP="00DE07A5">
      <w:pPr>
        <w:spacing w:after="160" w:line="259" w:lineRule="auto"/>
        <w:rPr>
          <w:rFonts w:ascii="Arial" w:hAnsi="Arial" w:cs="Arial"/>
          <w:sz w:val="24"/>
          <w:szCs w:val="24"/>
        </w:rPr>
      </w:pPr>
    </w:p>
    <w:tbl>
      <w:tblPr>
        <w:tblStyle w:val="TableGrid"/>
        <w:tblW w:w="10065" w:type="dxa"/>
        <w:tblInd w:w="-714" w:type="dxa"/>
        <w:tblLook w:val="04A0" w:firstRow="1" w:lastRow="0" w:firstColumn="1" w:lastColumn="0" w:noHBand="0" w:noVBand="1"/>
      </w:tblPr>
      <w:tblGrid>
        <w:gridCol w:w="2871"/>
        <w:gridCol w:w="2374"/>
        <w:gridCol w:w="2410"/>
        <w:gridCol w:w="2410"/>
      </w:tblGrid>
      <w:tr w:rsidR="00DE07A5" w14:paraId="16D13DA4" w14:textId="77777777" w:rsidTr="00AB3802">
        <w:tc>
          <w:tcPr>
            <w:tcW w:w="2871" w:type="dxa"/>
            <w:shd w:val="clear" w:color="auto" w:fill="D9D9D9" w:themeFill="background1" w:themeFillShade="D9"/>
          </w:tcPr>
          <w:p w14:paraId="02DB0569" w14:textId="6DC7F044" w:rsidR="00DE07A5" w:rsidRPr="00AB3802" w:rsidRDefault="00DE07A5" w:rsidP="00DE07A5">
            <w:pPr>
              <w:spacing w:after="160" w:line="259" w:lineRule="auto"/>
              <w:rPr>
                <w:rFonts w:ascii="Arial" w:hAnsi="Arial" w:cs="Arial"/>
                <w:b/>
                <w:bCs/>
                <w:sz w:val="24"/>
                <w:szCs w:val="24"/>
              </w:rPr>
            </w:pPr>
            <w:r w:rsidRPr="00AB3802">
              <w:rPr>
                <w:rFonts w:ascii="Arial" w:hAnsi="Arial" w:cs="Arial"/>
                <w:b/>
                <w:bCs/>
                <w:sz w:val="24"/>
                <w:szCs w:val="24"/>
              </w:rPr>
              <w:t xml:space="preserve">Model </w:t>
            </w:r>
          </w:p>
        </w:tc>
        <w:tc>
          <w:tcPr>
            <w:tcW w:w="2374" w:type="dxa"/>
            <w:shd w:val="clear" w:color="auto" w:fill="D9D9D9" w:themeFill="background1" w:themeFillShade="D9"/>
          </w:tcPr>
          <w:p w14:paraId="276B51DB" w14:textId="24F898BB" w:rsidR="00DE07A5" w:rsidRPr="00AB3802" w:rsidRDefault="00DE07A5" w:rsidP="00DE07A5">
            <w:pPr>
              <w:spacing w:after="160" w:line="259" w:lineRule="auto"/>
              <w:rPr>
                <w:rFonts w:ascii="Arial" w:hAnsi="Arial" w:cs="Arial"/>
                <w:b/>
                <w:bCs/>
                <w:sz w:val="24"/>
                <w:szCs w:val="24"/>
              </w:rPr>
            </w:pPr>
            <w:r w:rsidRPr="00AB3802">
              <w:rPr>
                <w:rFonts w:ascii="Arial" w:hAnsi="Arial" w:cs="Arial"/>
                <w:b/>
                <w:bCs/>
                <w:sz w:val="24"/>
                <w:szCs w:val="24"/>
              </w:rPr>
              <w:t xml:space="preserve">Key features </w:t>
            </w:r>
          </w:p>
        </w:tc>
        <w:tc>
          <w:tcPr>
            <w:tcW w:w="2410" w:type="dxa"/>
            <w:shd w:val="clear" w:color="auto" w:fill="D9D9D9" w:themeFill="background1" w:themeFillShade="D9"/>
          </w:tcPr>
          <w:p w14:paraId="5B3007B1" w14:textId="3F22555E" w:rsidR="00DE07A5" w:rsidRPr="00AB3802" w:rsidRDefault="00DE07A5" w:rsidP="00DE07A5">
            <w:pPr>
              <w:spacing w:after="160" w:line="259" w:lineRule="auto"/>
              <w:rPr>
                <w:rFonts w:ascii="Arial" w:hAnsi="Arial" w:cs="Arial"/>
                <w:b/>
                <w:bCs/>
                <w:sz w:val="24"/>
                <w:szCs w:val="24"/>
              </w:rPr>
            </w:pPr>
            <w:r w:rsidRPr="00AB3802">
              <w:rPr>
                <w:rFonts w:ascii="Arial" w:hAnsi="Arial" w:cs="Arial"/>
                <w:b/>
                <w:bCs/>
                <w:sz w:val="24"/>
                <w:szCs w:val="24"/>
              </w:rPr>
              <w:t xml:space="preserve">Strengths </w:t>
            </w:r>
          </w:p>
        </w:tc>
        <w:tc>
          <w:tcPr>
            <w:tcW w:w="2410" w:type="dxa"/>
            <w:shd w:val="clear" w:color="auto" w:fill="D9D9D9" w:themeFill="background1" w:themeFillShade="D9"/>
          </w:tcPr>
          <w:p w14:paraId="5CA3E691" w14:textId="1D4548B5" w:rsidR="00DE07A5" w:rsidRPr="00AB3802" w:rsidRDefault="00DE07A5" w:rsidP="00DE07A5">
            <w:pPr>
              <w:spacing w:after="160" w:line="259" w:lineRule="auto"/>
              <w:rPr>
                <w:rFonts w:ascii="Arial" w:hAnsi="Arial" w:cs="Arial"/>
                <w:b/>
                <w:bCs/>
                <w:sz w:val="24"/>
                <w:szCs w:val="24"/>
              </w:rPr>
            </w:pPr>
            <w:r w:rsidRPr="00AB3802">
              <w:rPr>
                <w:rFonts w:ascii="Arial" w:hAnsi="Arial" w:cs="Arial"/>
                <w:b/>
                <w:bCs/>
                <w:sz w:val="24"/>
                <w:szCs w:val="24"/>
              </w:rPr>
              <w:t xml:space="preserve">Limitations </w:t>
            </w:r>
          </w:p>
        </w:tc>
      </w:tr>
      <w:tr w:rsidR="00DE07A5" w14:paraId="5AEADF61" w14:textId="77777777" w:rsidTr="00AB3802">
        <w:tc>
          <w:tcPr>
            <w:tcW w:w="2871" w:type="dxa"/>
          </w:tcPr>
          <w:p w14:paraId="743684CE" w14:textId="3FD8A65A" w:rsidR="00DE07A5" w:rsidRDefault="00DE07A5" w:rsidP="00DE07A5">
            <w:pPr>
              <w:spacing w:after="160" w:line="259" w:lineRule="auto"/>
              <w:rPr>
                <w:rFonts w:ascii="Arial" w:hAnsi="Arial" w:cs="Arial"/>
                <w:sz w:val="24"/>
                <w:szCs w:val="24"/>
              </w:rPr>
            </w:pPr>
            <w:r>
              <w:rPr>
                <w:rFonts w:ascii="Arial" w:hAnsi="Arial" w:cs="Arial"/>
                <w:sz w:val="24"/>
                <w:szCs w:val="24"/>
              </w:rPr>
              <w:t>Ability Model (Mayer &amp; Salovey)</w:t>
            </w:r>
          </w:p>
        </w:tc>
        <w:tc>
          <w:tcPr>
            <w:tcW w:w="2374" w:type="dxa"/>
          </w:tcPr>
          <w:p w14:paraId="6A91D6EF" w14:textId="2FF729E2" w:rsidR="00DE07A5" w:rsidRDefault="00DE07A5" w:rsidP="00DE07A5">
            <w:pPr>
              <w:spacing w:after="160" w:line="259" w:lineRule="auto"/>
              <w:rPr>
                <w:rFonts w:ascii="Arial" w:hAnsi="Arial" w:cs="Arial"/>
                <w:sz w:val="24"/>
                <w:szCs w:val="24"/>
              </w:rPr>
            </w:pPr>
            <w:r>
              <w:rPr>
                <w:rFonts w:ascii="Arial" w:hAnsi="Arial" w:cs="Arial"/>
                <w:sz w:val="24"/>
                <w:szCs w:val="24"/>
              </w:rPr>
              <w:t xml:space="preserve">Focuses on perceiving, understanding and managing emotions as cognitive abilities. </w:t>
            </w:r>
          </w:p>
        </w:tc>
        <w:tc>
          <w:tcPr>
            <w:tcW w:w="2410" w:type="dxa"/>
          </w:tcPr>
          <w:p w14:paraId="77EF71A7" w14:textId="574A1DD4" w:rsidR="00DE07A5" w:rsidRDefault="00DE07A5" w:rsidP="00DE07A5">
            <w:pPr>
              <w:spacing w:after="160" w:line="259" w:lineRule="auto"/>
              <w:rPr>
                <w:rFonts w:ascii="Arial" w:hAnsi="Arial" w:cs="Arial"/>
                <w:sz w:val="24"/>
                <w:szCs w:val="24"/>
              </w:rPr>
            </w:pPr>
            <w:r>
              <w:rPr>
                <w:rFonts w:ascii="Arial" w:hAnsi="Arial" w:cs="Arial"/>
                <w:sz w:val="24"/>
                <w:szCs w:val="24"/>
              </w:rPr>
              <w:t xml:space="preserve">Strong theoretical foundation and structured approach. </w:t>
            </w:r>
          </w:p>
        </w:tc>
        <w:tc>
          <w:tcPr>
            <w:tcW w:w="2410" w:type="dxa"/>
          </w:tcPr>
          <w:p w14:paraId="37E803E9" w14:textId="4ADEBC67" w:rsidR="00DE07A5" w:rsidRDefault="00DE07A5" w:rsidP="00DE07A5">
            <w:pPr>
              <w:spacing w:after="160" w:line="259" w:lineRule="auto"/>
              <w:rPr>
                <w:rFonts w:ascii="Arial" w:hAnsi="Arial" w:cs="Arial"/>
                <w:sz w:val="24"/>
                <w:szCs w:val="24"/>
              </w:rPr>
            </w:pPr>
            <w:r>
              <w:rPr>
                <w:rFonts w:ascii="Arial" w:hAnsi="Arial" w:cs="Arial"/>
                <w:sz w:val="24"/>
                <w:szCs w:val="24"/>
              </w:rPr>
              <w:t>Difficult to measure emotions objectively.</w:t>
            </w:r>
          </w:p>
        </w:tc>
      </w:tr>
      <w:tr w:rsidR="00DE07A5" w14:paraId="4F4C37D4" w14:textId="77777777" w:rsidTr="00AB3802">
        <w:tc>
          <w:tcPr>
            <w:tcW w:w="2871" w:type="dxa"/>
          </w:tcPr>
          <w:p w14:paraId="7F886EFD" w14:textId="55D55DA2" w:rsidR="00DE07A5" w:rsidRDefault="00DE07A5" w:rsidP="00DE07A5">
            <w:pPr>
              <w:spacing w:after="160" w:line="259" w:lineRule="auto"/>
              <w:rPr>
                <w:rFonts w:ascii="Arial" w:hAnsi="Arial" w:cs="Arial"/>
                <w:sz w:val="24"/>
                <w:szCs w:val="24"/>
              </w:rPr>
            </w:pPr>
            <w:r>
              <w:rPr>
                <w:rFonts w:ascii="Arial" w:hAnsi="Arial" w:cs="Arial"/>
                <w:sz w:val="24"/>
                <w:szCs w:val="24"/>
              </w:rPr>
              <w:t xml:space="preserve">Goleman Model </w:t>
            </w:r>
          </w:p>
        </w:tc>
        <w:tc>
          <w:tcPr>
            <w:tcW w:w="2374" w:type="dxa"/>
          </w:tcPr>
          <w:p w14:paraId="3016EF8D" w14:textId="59387E12" w:rsidR="00DE07A5" w:rsidRDefault="00DE07A5" w:rsidP="00DE07A5">
            <w:pPr>
              <w:spacing w:after="160" w:line="259" w:lineRule="auto"/>
              <w:rPr>
                <w:rFonts w:ascii="Arial" w:hAnsi="Arial" w:cs="Arial"/>
                <w:sz w:val="24"/>
                <w:szCs w:val="24"/>
              </w:rPr>
            </w:pPr>
            <w:r>
              <w:rPr>
                <w:rFonts w:ascii="Arial" w:hAnsi="Arial" w:cs="Arial"/>
                <w:sz w:val="24"/>
                <w:szCs w:val="24"/>
              </w:rPr>
              <w:t>Combines emotional abilities with leadership competencies such as empathy and social skills.</w:t>
            </w:r>
          </w:p>
        </w:tc>
        <w:tc>
          <w:tcPr>
            <w:tcW w:w="2410" w:type="dxa"/>
          </w:tcPr>
          <w:p w14:paraId="7AF0AFA3" w14:textId="3AC4EDE3" w:rsidR="00DE07A5" w:rsidRDefault="00DE07A5" w:rsidP="00DE07A5">
            <w:pPr>
              <w:spacing w:after="160" w:line="259" w:lineRule="auto"/>
              <w:rPr>
                <w:rFonts w:ascii="Arial" w:hAnsi="Arial" w:cs="Arial"/>
                <w:sz w:val="24"/>
                <w:szCs w:val="24"/>
              </w:rPr>
            </w:pPr>
            <w:r>
              <w:rPr>
                <w:rFonts w:ascii="Arial" w:hAnsi="Arial" w:cs="Arial"/>
                <w:sz w:val="24"/>
                <w:szCs w:val="24"/>
              </w:rPr>
              <w:t xml:space="preserve">Practical and widely used in organisations. </w:t>
            </w:r>
          </w:p>
        </w:tc>
        <w:tc>
          <w:tcPr>
            <w:tcW w:w="2410" w:type="dxa"/>
          </w:tcPr>
          <w:p w14:paraId="7E8F01FD" w14:textId="54EFE514" w:rsidR="00DE07A5" w:rsidRDefault="00DE07A5" w:rsidP="00DE07A5">
            <w:pPr>
              <w:spacing w:after="160" w:line="259" w:lineRule="auto"/>
              <w:rPr>
                <w:rFonts w:ascii="Arial" w:hAnsi="Arial" w:cs="Arial"/>
                <w:sz w:val="24"/>
                <w:szCs w:val="24"/>
              </w:rPr>
            </w:pPr>
            <w:r>
              <w:rPr>
                <w:rFonts w:ascii="Arial" w:hAnsi="Arial" w:cs="Arial"/>
                <w:sz w:val="24"/>
                <w:szCs w:val="24"/>
              </w:rPr>
              <w:t xml:space="preserve">Overlaps with personality traits. </w:t>
            </w:r>
          </w:p>
        </w:tc>
      </w:tr>
      <w:tr w:rsidR="00DE07A5" w14:paraId="530C9D4E" w14:textId="77777777" w:rsidTr="00AB3802">
        <w:tc>
          <w:tcPr>
            <w:tcW w:w="2871" w:type="dxa"/>
          </w:tcPr>
          <w:p w14:paraId="3A068FAA" w14:textId="682F20DA" w:rsidR="00DE07A5" w:rsidRDefault="00DE07A5" w:rsidP="00DE07A5">
            <w:pPr>
              <w:spacing w:after="160" w:line="259" w:lineRule="auto"/>
              <w:rPr>
                <w:rFonts w:ascii="Arial" w:hAnsi="Arial" w:cs="Arial"/>
                <w:sz w:val="24"/>
                <w:szCs w:val="24"/>
              </w:rPr>
            </w:pPr>
            <w:r>
              <w:rPr>
                <w:rFonts w:ascii="Arial" w:hAnsi="Arial" w:cs="Arial"/>
                <w:sz w:val="24"/>
                <w:szCs w:val="24"/>
              </w:rPr>
              <w:t>Trait Model (Petrides)</w:t>
            </w:r>
          </w:p>
        </w:tc>
        <w:tc>
          <w:tcPr>
            <w:tcW w:w="2374" w:type="dxa"/>
          </w:tcPr>
          <w:p w14:paraId="28C249D2" w14:textId="77E17AEF" w:rsidR="00DE07A5" w:rsidRDefault="00DE07A5" w:rsidP="00DE07A5">
            <w:pPr>
              <w:spacing w:after="160" w:line="259" w:lineRule="auto"/>
              <w:rPr>
                <w:rFonts w:ascii="Arial" w:hAnsi="Arial" w:cs="Arial"/>
                <w:sz w:val="24"/>
                <w:szCs w:val="24"/>
              </w:rPr>
            </w:pPr>
            <w:r>
              <w:rPr>
                <w:rFonts w:ascii="Arial" w:hAnsi="Arial" w:cs="Arial"/>
                <w:sz w:val="24"/>
                <w:szCs w:val="24"/>
              </w:rPr>
              <w:t xml:space="preserve">Focuses on emotional self-perceptions and personality traits. </w:t>
            </w:r>
          </w:p>
        </w:tc>
        <w:tc>
          <w:tcPr>
            <w:tcW w:w="2410" w:type="dxa"/>
          </w:tcPr>
          <w:p w14:paraId="4096C7B1" w14:textId="12E9606A" w:rsidR="00DE07A5" w:rsidRDefault="00DE07A5" w:rsidP="00DE07A5">
            <w:pPr>
              <w:spacing w:after="160" w:line="259" w:lineRule="auto"/>
              <w:rPr>
                <w:rFonts w:ascii="Arial" w:hAnsi="Arial" w:cs="Arial"/>
                <w:sz w:val="24"/>
                <w:szCs w:val="24"/>
              </w:rPr>
            </w:pPr>
            <w:r>
              <w:rPr>
                <w:rFonts w:ascii="Arial" w:hAnsi="Arial" w:cs="Arial"/>
                <w:sz w:val="24"/>
                <w:szCs w:val="24"/>
              </w:rPr>
              <w:t xml:space="preserve">Explains individual differences in emotional behaviour. </w:t>
            </w:r>
          </w:p>
        </w:tc>
        <w:tc>
          <w:tcPr>
            <w:tcW w:w="2410" w:type="dxa"/>
          </w:tcPr>
          <w:p w14:paraId="7377B94C" w14:textId="4D749D48" w:rsidR="00DE07A5" w:rsidRDefault="00DE07A5" w:rsidP="00DE07A5">
            <w:pPr>
              <w:spacing w:after="160" w:line="259" w:lineRule="auto"/>
              <w:rPr>
                <w:rFonts w:ascii="Arial" w:hAnsi="Arial" w:cs="Arial"/>
                <w:sz w:val="24"/>
                <w:szCs w:val="24"/>
              </w:rPr>
            </w:pPr>
            <w:r>
              <w:rPr>
                <w:rFonts w:ascii="Arial" w:hAnsi="Arial" w:cs="Arial"/>
                <w:sz w:val="24"/>
                <w:szCs w:val="24"/>
              </w:rPr>
              <w:t xml:space="preserve">Relies on self-report data, which may be biased. </w:t>
            </w:r>
          </w:p>
        </w:tc>
      </w:tr>
    </w:tbl>
    <w:p w14:paraId="7D979D64" w14:textId="77777777" w:rsidR="00DE07A5" w:rsidRPr="00FF5603" w:rsidRDefault="00DE07A5" w:rsidP="00DE07A5">
      <w:pPr>
        <w:spacing w:after="160" w:line="259" w:lineRule="auto"/>
        <w:rPr>
          <w:rFonts w:ascii="Arial" w:hAnsi="Arial" w:cs="Arial"/>
          <w:sz w:val="24"/>
          <w:szCs w:val="24"/>
        </w:rPr>
      </w:pPr>
    </w:p>
    <w:p w14:paraId="789029FE" w14:textId="77777777" w:rsidR="00660C76" w:rsidRDefault="00660C76" w:rsidP="00C60128">
      <w:pPr>
        <w:pStyle w:val="ListNumber"/>
        <w:numPr>
          <w:ilvl w:val="0"/>
          <w:numId w:val="0"/>
        </w:numPr>
        <w:spacing w:line="360" w:lineRule="auto"/>
        <w:ind w:left="360" w:hanging="360"/>
        <w:rPr>
          <w:rFonts w:ascii="Arial" w:hAnsi="Arial" w:cs="Arial"/>
          <w:sz w:val="24"/>
          <w:szCs w:val="24"/>
        </w:rPr>
      </w:pPr>
    </w:p>
    <w:p w14:paraId="4F9E5540" w14:textId="77777777" w:rsidR="00DE07A5" w:rsidRDefault="00DE07A5" w:rsidP="00C60128">
      <w:pPr>
        <w:pStyle w:val="ListNumber"/>
        <w:numPr>
          <w:ilvl w:val="0"/>
          <w:numId w:val="0"/>
        </w:numPr>
        <w:spacing w:line="360" w:lineRule="auto"/>
        <w:ind w:left="360" w:hanging="360"/>
        <w:rPr>
          <w:rFonts w:ascii="Arial" w:hAnsi="Arial" w:cs="Arial"/>
          <w:sz w:val="24"/>
          <w:szCs w:val="24"/>
        </w:rPr>
      </w:pPr>
    </w:p>
    <w:p w14:paraId="3CB55B58" w14:textId="77777777" w:rsidR="00660C76" w:rsidRPr="00F6223C" w:rsidRDefault="00660C76" w:rsidP="00C60128">
      <w:pPr>
        <w:pStyle w:val="ListNumber"/>
        <w:numPr>
          <w:ilvl w:val="0"/>
          <w:numId w:val="0"/>
        </w:numPr>
        <w:spacing w:line="360" w:lineRule="auto"/>
        <w:ind w:left="360" w:hanging="360"/>
        <w:rPr>
          <w:rFonts w:ascii="Arial" w:hAnsi="Arial" w:cs="Arial"/>
          <w:sz w:val="24"/>
          <w:szCs w:val="24"/>
        </w:rPr>
      </w:pPr>
    </w:p>
    <w:p w14:paraId="37FB6D71" w14:textId="77777777" w:rsidR="006B6B15" w:rsidRPr="00660C76" w:rsidRDefault="006B6B15" w:rsidP="00C60128">
      <w:pPr>
        <w:pStyle w:val="ListNumber"/>
        <w:numPr>
          <w:ilvl w:val="0"/>
          <w:numId w:val="0"/>
        </w:numPr>
        <w:spacing w:line="360" w:lineRule="auto"/>
        <w:rPr>
          <w:rFonts w:ascii="Arial" w:hAnsi="Arial" w:cs="Arial"/>
          <w:sz w:val="24"/>
          <w:szCs w:val="24"/>
        </w:rPr>
      </w:pPr>
    </w:p>
    <w:sectPr w:rsidR="006B6B15" w:rsidRPr="00660C76" w:rsidSect="006D6E3B">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530BE" w14:textId="77777777" w:rsidR="00946DB0" w:rsidRDefault="00946DB0" w:rsidP="006D6E3B">
      <w:pPr>
        <w:spacing w:after="0" w:line="240" w:lineRule="auto"/>
      </w:pPr>
      <w:r>
        <w:separator/>
      </w:r>
    </w:p>
  </w:endnote>
  <w:endnote w:type="continuationSeparator" w:id="0">
    <w:p w14:paraId="342A68CF" w14:textId="77777777" w:rsidR="00946DB0" w:rsidRDefault="00946DB0" w:rsidP="006D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694073"/>
      <w:docPartObj>
        <w:docPartGallery w:val="Page Numbers (Bottom of Page)"/>
        <w:docPartUnique/>
      </w:docPartObj>
    </w:sdtPr>
    <w:sdtContent>
      <w:p w14:paraId="72279AA5" w14:textId="6F6E82FA" w:rsidR="006D6E3B" w:rsidRDefault="006D6E3B">
        <w:pPr>
          <w:pStyle w:val="Footer"/>
          <w:jc w:val="center"/>
        </w:pPr>
        <w:r>
          <w:fldChar w:fldCharType="begin"/>
        </w:r>
        <w:r>
          <w:instrText>PAGE   \* MERGEFORMAT</w:instrText>
        </w:r>
        <w:r>
          <w:fldChar w:fldCharType="separate"/>
        </w:r>
        <w:r>
          <w:rPr>
            <w:lang w:val="en-GB"/>
          </w:rPr>
          <w:t>2</w:t>
        </w:r>
        <w:r>
          <w:fldChar w:fldCharType="end"/>
        </w:r>
      </w:p>
    </w:sdtContent>
  </w:sdt>
  <w:p w14:paraId="050EFC36" w14:textId="77777777" w:rsidR="006D6E3B" w:rsidRDefault="006D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94BE0" w14:textId="77777777" w:rsidR="00946DB0" w:rsidRDefault="00946DB0" w:rsidP="006D6E3B">
      <w:pPr>
        <w:spacing w:after="0" w:line="240" w:lineRule="auto"/>
      </w:pPr>
      <w:r>
        <w:separator/>
      </w:r>
    </w:p>
  </w:footnote>
  <w:footnote w:type="continuationSeparator" w:id="0">
    <w:p w14:paraId="3FA2340E" w14:textId="77777777" w:rsidR="00946DB0" w:rsidRDefault="00946DB0" w:rsidP="006D6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B0E4BE80"/>
    <w:lvl w:ilvl="0">
      <w:start w:val="1"/>
      <w:numFmt w:val="decimal"/>
      <w:pStyle w:val="ListNumber"/>
      <w:lvlText w:val="%1."/>
      <w:lvlJc w:val="left"/>
      <w:pPr>
        <w:tabs>
          <w:tab w:val="num" w:pos="360"/>
        </w:tabs>
        <w:ind w:left="360" w:hanging="360"/>
      </w:pPr>
      <w:rPr>
        <w:rFonts w:ascii="Arial" w:hAnsi="Arial" w:cs="Arial" w:hint="default"/>
      </w:r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0B026C50"/>
    <w:multiLevelType w:val="hybridMultilevel"/>
    <w:tmpl w:val="7654F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88411F"/>
    <w:multiLevelType w:val="hybridMultilevel"/>
    <w:tmpl w:val="77BAA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2"/>
  </w:num>
  <w:num w:numId="12" w16cid:durableId="635531926">
    <w:abstractNumId w:val="11"/>
  </w:num>
  <w:num w:numId="13" w16cid:durableId="319846886">
    <w:abstractNumId w:val="7"/>
    <w:lvlOverride w:ilvl="0">
      <w:startOverride w:val="1"/>
    </w:lvlOverride>
  </w:num>
  <w:num w:numId="14" w16cid:durableId="1671710939">
    <w:abstractNumId w:val="7"/>
    <w:lvlOverride w:ilvl="0">
      <w:startOverride w:val="4"/>
    </w:lvlOverride>
  </w:num>
  <w:num w:numId="15" w16cid:durableId="18789273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580"/>
    <w:rsid w:val="00021479"/>
    <w:rsid w:val="00032855"/>
    <w:rsid w:val="00034616"/>
    <w:rsid w:val="0004332D"/>
    <w:rsid w:val="0006063C"/>
    <w:rsid w:val="000613BA"/>
    <w:rsid w:val="00065160"/>
    <w:rsid w:val="00081187"/>
    <w:rsid w:val="000E7D37"/>
    <w:rsid w:val="00110916"/>
    <w:rsid w:val="0015074B"/>
    <w:rsid w:val="00181308"/>
    <w:rsid w:val="001C2853"/>
    <w:rsid w:val="001C68B5"/>
    <w:rsid w:val="001E0EC5"/>
    <w:rsid w:val="00221F2B"/>
    <w:rsid w:val="0029639D"/>
    <w:rsid w:val="002F5ED1"/>
    <w:rsid w:val="00326F90"/>
    <w:rsid w:val="003303F8"/>
    <w:rsid w:val="00376D76"/>
    <w:rsid w:val="003C4A19"/>
    <w:rsid w:val="004424B8"/>
    <w:rsid w:val="004B68F3"/>
    <w:rsid w:val="004D2251"/>
    <w:rsid w:val="005625D7"/>
    <w:rsid w:val="0057191B"/>
    <w:rsid w:val="00594F07"/>
    <w:rsid w:val="005A3305"/>
    <w:rsid w:val="005B10A8"/>
    <w:rsid w:val="005C0C3A"/>
    <w:rsid w:val="005D44EA"/>
    <w:rsid w:val="005F77D2"/>
    <w:rsid w:val="00650C2F"/>
    <w:rsid w:val="0065154E"/>
    <w:rsid w:val="00660C76"/>
    <w:rsid w:val="00670AB8"/>
    <w:rsid w:val="006773AB"/>
    <w:rsid w:val="006811A0"/>
    <w:rsid w:val="006A6487"/>
    <w:rsid w:val="006B6B15"/>
    <w:rsid w:val="006D6E3B"/>
    <w:rsid w:val="0075043C"/>
    <w:rsid w:val="00752E4B"/>
    <w:rsid w:val="007562F6"/>
    <w:rsid w:val="008901D2"/>
    <w:rsid w:val="008A443D"/>
    <w:rsid w:val="008C311C"/>
    <w:rsid w:val="00933586"/>
    <w:rsid w:val="00946DB0"/>
    <w:rsid w:val="009956F0"/>
    <w:rsid w:val="00996147"/>
    <w:rsid w:val="009A214C"/>
    <w:rsid w:val="009A2442"/>
    <w:rsid w:val="009A62E8"/>
    <w:rsid w:val="009F5736"/>
    <w:rsid w:val="009F765F"/>
    <w:rsid w:val="00A07CCC"/>
    <w:rsid w:val="00A6490D"/>
    <w:rsid w:val="00A976B5"/>
    <w:rsid w:val="00AA1D8D"/>
    <w:rsid w:val="00AA40FD"/>
    <w:rsid w:val="00AB345F"/>
    <w:rsid w:val="00AB3802"/>
    <w:rsid w:val="00AD0FA8"/>
    <w:rsid w:val="00AD21F4"/>
    <w:rsid w:val="00B044A9"/>
    <w:rsid w:val="00B47730"/>
    <w:rsid w:val="00B669F4"/>
    <w:rsid w:val="00B909E9"/>
    <w:rsid w:val="00BB2DE4"/>
    <w:rsid w:val="00BC5828"/>
    <w:rsid w:val="00C60128"/>
    <w:rsid w:val="00C62A3D"/>
    <w:rsid w:val="00C65D82"/>
    <w:rsid w:val="00C72CF1"/>
    <w:rsid w:val="00CB0664"/>
    <w:rsid w:val="00CE5C5C"/>
    <w:rsid w:val="00D42B2F"/>
    <w:rsid w:val="00D53181"/>
    <w:rsid w:val="00D87F62"/>
    <w:rsid w:val="00DC7F61"/>
    <w:rsid w:val="00DE07A5"/>
    <w:rsid w:val="00E810E9"/>
    <w:rsid w:val="00EA0218"/>
    <w:rsid w:val="00EC2A14"/>
    <w:rsid w:val="00ED013B"/>
    <w:rsid w:val="00ED4262"/>
    <w:rsid w:val="00EF7819"/>
    <w:rsid w:val="00F55BF9"/>
    <w:rsid w:val="00F6223C"/>
    <w:rsid w:val="00F9426C"/>
    <w:rsid w:val="00FB4D55"/>
    <w:rsid w:val="00FC693F"/>
    <w:rsid w:val="00FD5B67"/>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4606</Words>
  <Characters>26257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 Hussain</dc:creator>
  <cp:keywords/>
  <dc:description>generated by python-docx</dc:description>
  <cp:lastModifiedBy>Azar Hussain (2329830)</cp:lastModifiedBy>
  <cp:revision>14</cp:revision>
  <dcterms:created xsi:type="dcterms:W3CDTF">2026-03-19T16:51:00Z</dcterms:created>
  <dcterms:modified xsi:type="dcterms:W3CDTF">2026-03-22T01:36:00Z</dcterms:modified>
  <cp:category/>
</cp:coreProperties>
</file>