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C0FE672" wp14:paraId="46524864" wp14:textId="5687B735">
      <w:pPr>
        <w:spacing w:before="0" w:beforeAutospacing="off" w:after="0" w:afterAutospacing="off"/>
        <w:ind w:left="720" w:right="0"/>
        <w:jc w:val="center"/>
      </w:pPr>
      <w:r w:rsidRPr="4C0FE672" w:rsidR="1086233A">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Advantages and disadvantages of the UK’s separation of powers theory </w:t>
      </w:r>
    </w:p>
    <w:p xmlns:wp14="http://schemas.microsoft.com/office/word/2010/wordml" wp14:paraId="658468F7" wp14:textId="6AAA5831"/>
    <w:p xmlns:wp14="http://schemas.microsoft.com/office/word/2010/wordml" wp14:paraId="65C4706F" wp14:textId="40F1C13C"/>
    <w:p xmlns:wp14="http://schemas.microsoft.com/office/word/2010/wordml" w:rsidP="4C0FE672" wp14:paraId="4AC1CE9C" wp14:textId="7FE7A64C">
      <w:pPr>
        <w:spacing w:before="0" w:beforeAutospacing="off" w:after="0" w:afterAutospacing="off"/>
      </w:pPr>
      <w:r w:rsidRPr="4C0FE672" w:rsidR="1086233A">
        <w:rPr>
          <w:rFonts w:ascii="Arial" w:hAnsi="Arial" w:eastAsia="Arial" w:cs="Arial"/>
          <w:b w:val="0"/>
          <w:bCs w:val="0"/>
          <w:i w:val="0"/>
          <w:iCs w:val="0"/>
          <w:strike w:val="0"/>
          <w:dstrike w:val="0"/>
          <w:noProof w:val="0"/>
          <w:color w:val="000000" w:themeColor="text1" w:themeTint="FF" w:themeShade="FF"/>
          <w:sz w:val="22"/>
          <w:szCs w:val="22"/>
          <w:u w:val="none"/>
          <w:lang w:val="en-GB"/>
        </w:rPr>
        <w:t>The state is made up of three different main branches, these include; parliament (legislature), the government (executive), and the judiciary (courts and legal system).</w:t>
      </w:r>
    </w:p>
    <w:p xmlns:wp14="http://schemas.microsoft.com/office/word/2010/wordml" w:rsidP="4C0FE672" wp14:paraId="377A850E" wp14:textId="3E5A5566">
      <w:pPr>
        <w:pStyle w:val="ListParagraph"/>
        <w:numPr>
          <w:ilvl w:val="0"/>
          <w:numId w:val="1"/>
        </w:numPr>
        <w:spacing w:before="220" w:beforeAutospacing="off" w:after="2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C0FE672" w:rsidR="1086233A">
        <w:rPr>
          <w:rFonts w:ascii="Arial" w:hAnsi="Arial" w:eastAsia="Arial" w:cs="Arial"/>
          <w:b w:val="0"/>
          <w:bCs w:val="0"/>
          <w:i w:val="0"/>
          <w:iCs w:val="0"/>
          <w:strike w:val="0"/>
          <w:dstrike w:val="0"/>
          <w:noProof w:val="0"/>
          <w:color w:val="000000" w:themeColor="text1" w:themeTint="FF" w:themeShade="FF"/>
          <w:sz w:val="22"/>
          <w:szCs w:val="22"/>
          <w:u w:val="none"/>
          <w:lang w:val="en-GB"/>
        </w:rPr>
        <w:t>Parliament (Legislature) – This is where laws are made and important national problems are debated and discussed. Parliament is made up of two houses:</w:t>
      </w:r>
      <w:r>
        <w:br/>
      </w:r>
      <w:r w:rsidRPr="4C0FE672" w:rsidR="1086233A">
        <w:rPr>
          <w:rFonts w:ascii="Arial" w:hAnsi="Arial" w:eastAsia="Arial" w:cs="Arial"/>
          <w:b w:val="0"/>
          <w:bCs w:val="0"/>
          <w:i w:val="0"/>
          <w:iCs w:val="0"/>
          <w:strike w:val="0"/>
          <w:dstrike w:val="0"/>
          <w:noProof w:val="0"/>
          <w:color w:val="000000" w:themeColor="text1" w:themeTint="FF" w:themeShade="FF"/>
          <w:sz w:val="22"/>
          <w:szCs w:val="22"/>
          <w:u w:val="none"/>
          <w:lang w:val="en-GB"/>
        </w:rPr>
        <w:t>The House of Commons, where Members of Parliament (MPs) are elected by the public to represent their parties. The other side is the House of Lords, which is made up of both appointed and hereditary members who review and suggest changes to laws. It’s the job of Parliament to create laws, scrutinise the governments decisions as well as representing the people.</w:t>
      </w:r>
    </w:p>
    <w:p xmlns:wp14="http://schemas.microsoft.com/office/word/2010/wordml" w:rsidP="4C0FE672" wp14:paraId="4022A5E9" wp14:textId="5D1B08D5">
      <w:pPr>
        <w:pStyle w:val="ListParagraph"/>
        <w:numPr>
          <w:ilvl w:val="0"/>
          <w:numId w:val="1"/>
        </w:numPr>
        <w:spacing w:before="220" w:beforeAutospacing="off" w:after="2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C0FE672" w:rsidR="1086233A">
        <w:rPr>
          <w:rFonts w:ascii="Arial" w:hAnsi="Arial" w:eastAsia="Arial" w:cs="Arial"/>
          <w:b w:val="0"/>
          <w:bCs w:val="0"/>
          <w:i w:val="0"/>
          <w:iCs w:val="0"/>
          <w:strike w:val="0"/>
          <w:dstrike w:val="0"/>
          <w:noProof w:val="0"/>
          <w:color w:val="000000" w:themeColor="text1" w:themeTint="FF" w:themeShade="FF"/>
          <w:sz w:val="22"/>
          <w:szCs w:val="22"/>
          <w:u w:val="none"/>
          <w:lang w:val="en-GB"/>
        </w:rPr>
        <w:t>Government (Executive) – The government is responsible for running the country and making decisions on policies. It is led by the Prime Minister, currently Keir Starmer, who is the head of all government currently. The government also includes ministers responsible for different departments such as health, education, and defence. The government is formed by the political party, (Currently Conservative party) that wins the most seats in the House of Commons.</w:t>
      </w:r>
      <w:r>
        <w:br/>
      </w:r>
      <w:r>
        <w:br/>
      </w:r>
    </w:p>
    <w:p xmlns:wp14="http://schemas.microsoft.com/office/word/2010/wordml" w:rsidP="4C0FE672" wp14:paraId="0A7402E7" wp14:textId="4009FA6A">
      <w:pPr>
        <w:pStyle w:val="ListParagraph"/>
        <w:numPr>
          <w:ilvl w:val="0"/>
          <w:numId w:val="1"/>
        </w:numPr>
        <w:spacing w:before="220" w:beforeAutospacing="off" w:after="2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C0FE672" w:rsidR="1086233A">
        <w:rPr>
          <w:rFonts w:ascii="Arial" w:hAnsi="Arial" w:eastAsia="Arial" w:cs="Arial"/>
          <w:b w:val="0"/>
          <w:bCs w:val="0"/>
          <w:i w:val="0"/>
          <w:iCs w:val="0"/>
          <w:strike w:val="0"/>
          <w:dstrike w:val="0"/>
          <w:noProof w:val="0"/>
          <w:color w:val="000000" w:themeColor="text1" w:themeTint="FF" w:themeShade="FF"/>
          <w:sz w:val="22"/>
          <w:szCs w:val="22"/>
          <w:u w:val="none"/>
          <w:lang w:val="en-GB"/>
        </w:rPr>
        <w:t>Judiciary (Courts and Legal System) – The judiciary makes sure that the laws are applied fairly and understood correctly. Judges and courts operate independently from the government to ensure that the law is upheld fairly. The UK’s highest court is the Supreme Court, which deals with the most important and highest legal cases.</w:t>
      </w:r>
      <w:r>
        <w:br/>
      </w:r>
      <w:r>
        <w:br/>
      </w:r>
    </w:p>
    <w:p xmlns:wp14="http://schemas.microsoft.com/office/word/2010/wordml" w:rsidP="4C0FE672" wp14:paraId="78AC70DE" wp14:textId="381F7A39">
      <w:pPr>
        <w:spacing w:before="240" w:beforeAutospacing="off" w:after="240" w:afterAutospacing="off"/>
      </w:pPr>
      <w:r w:rsidRPr="4C0FE672" w:rsidR="1086233A">
        <w:rPr>
          <w:rFonts w:ascii="Arial" w:hAnsi="Arial" w:eastAsia="Arial" w:cs="Arial"/>
          <w:b w:val="0"/>
          <w:bCs w:val="0"/>
          <w:i w:val="0"/>
          <w:iCs w:val="0"/>
          <w:strike w:val="0"/>
          <w:dstrike w:val="0"/>
          <w:noProof w:val="0"/>
          <w:color w:val="000000" w:themeColor="text1" w:themeTint="FF" w:themeShade="FF"/>
          <w:sz w:val="22"/>
          <w:szCs w:val="22"/>
          <w:u w:val="none"/>
          <w:lang w:val="en-GB"/>
        </w:rPr>
        <w:t>All three of these branches work together but stay separated to ensure a balance of power and prevent any one group from having too much control from one another.</w:t>
      </w:r>
    </w:p>
    <w:p xmlns:wp14="http://schemas.microsoft.com/office/word/2010/wordml" w:rsidP="4C0FE672" wp14:paraId="4E8872FF" wp14:textId="18159467">
      <w:pPr>
        <w:pStyle w:val="Heading3"/>
        <w:spacing w:before="280" w:beforeAutospacing="off" w:after="80" w:afterAutospacing="off"/>
      </w:pPr>
      <w:r w:rsidRPr="4C0FE672" w:rsidR="1086233A">
        <w:rPr>
          <w:rFonts w:ascii="Arial" w:hAnsi="Arial" w:eastAsia="Arial" w:cs="Arial"/>
          <w:b w:val="0"/>
          <w:bCs w:val="0"/>
          <w:i w:val="0"/>
          <w:iCs w:val="0"/>
          <w:strike w:val="0"/>
          <w:dstrike w:val="0"/>
          <w:noProof w:val="0"/>
          <w:color w:val="000000" w:themeColor="text1" w:themeTint="FF" w:themeShade="FF"/>
          <w:sz w:val="22"/>
          <w:szCs w:val="22"/>
          <w:u w:val="none"/>
          <w:lang w:val="en-GB"/>
        </w:rPr>
        <w:t>The Constitutional Reform Act 2005- This Act was introduced to improve the separation of powers in the UK. It made three important changes, one of these was</w:t>
      </w:r>
      <w:r w:rsidRPr="4C0FE672" w:rsidR="1086233A">
        <w:rPr>
          <w:rFonts w:ascii="Arial" w:hAnsi="Arial" w:eastAsia="Arial" w:cs="Arial"/>
          <w:b w:val="0"/>
          <w:bCs w:val="0"/>
          <w:i w:val="0"/>
          <w:iCs w:val="0"/>
          <w:strike w:val="0"/>
          <w:dstrike w:val="0"/>
          <w:noProof w:val="0"/>
          <w:color w:val="434343"/>
          <w:sz w:val="28"/>
          <w:szCs w:val="28"/>
          <w:u w:val="none"/>
          <w:lang w:val="en-GB"/>
        </w:rPr>
        <w:t xml:space="preserve"> </w:t>
      </w:r>
      <w:r w:rsidRPr="4C0FE672" w:rsidR="1086233A">
        <w:rPr>
          <w:rFonts w:ascii="Arial" w:hAnsi="Arial" w:eastAsia="Arial" w:cs="Arial"/>
          <w:b w:val="0"/>
          <w:bCs w:val="0"/>
          <w:i w:val="0"/>
          <w:iCs w:val="0"/>
          <w:strike w:val="0"/>
          <w:dstrike w:val="0"/>
          <w:noProof w:val="0"/>
          <w:color w:val="000000" w:themeColor="text1" w:themeTint="FF" w:themeShade="FF"/>
          <w:sz w:val="22"/>
          <w:szCs w:val="22"/>
          <w:u w:val="none"/>
          <w:lang w:val="en-GB"/>
        </w:rPr>
        <w:t>the creation of the Supreme Court, as before this, the highest court in the UK was part of the House of Lords, meaning judges were also involved in law making. The Constitutional Reform Act of 2005 set up the independent Supreme Court, opening in 2009, making sure that judges were completely separate from Parliament.</w:t>
      </w:r>
      <w:r>
        <w:br/>
      </w:r>
      <w:r w:rsidRPr="4C0FE672" w:rsidR="1086233A">
        <w:rPr>
          <w:rFonts w:ascii="Arial" w:hAnsi="Arial" w:eastAsia="Arial" w:cs="Arial"/>
          <w:b w:val="0"/>
          <w:bCs w:val="0"/>
          <w:i w:val="0"/>
          <w:iCs w:val="0"/>
          <w:strike w:val="0"/>
          <w:dstrike w:val="0"/>
          <w:noProof w:val="0"/>
          <w:color w:val="000000" w:themeColor="text1" w:themeTint="FF" w:themeShade="FF"/>
          <w:sz w:val="22"/>
          <w:szCs w:val="22"/>
          <w:u w:val="none"/>
          <w:lang w:val="en-GB"/>
        </w:rPr>
        <w:t>The second change was changing the Role of the Lord Chancellor as the Lord Chancellor used to have power in all three branches, but this Act removed their judicial role, therefore making the courts more independent.</w:t>
      </w:r>
      <w:r>
        <w:br/>
      </w:r>
      <w:r w:rsidRPr="4C0FE672" w:rsidR="1086233A">
        <w:rPr>
          <w:rFonts w:ascii="Arial" w:hAnsi="Arial" w:eastAsia="Arial" w:cs="Arial"/>
          <w:b w:val="0"/>
          <w:bCs w:val="0"/>
          <w:i w:val="0"/>
          <w:iCs w:val="0"/>
          <w:strike w:val="0"/>
          <w:dstrike w:val="0"/>
          <w:noProof w:val="0"/>
          <w:color w:val="000000" w:themeColor="text1" w:themeTint="FF" w:themeShade="FF"/>
          <w:sz w:val="22"/>
          <w:szCs w:val="22"/>
          <w:u w:val="none"/>
          <w:lang w:val="en-GB"/>
        </w:rPr>
        <w:t>The final change was setting Up the Judicial Appointments Commission (JAC), as before, judges were chosen in a way that allowed political influence/bias. The JAC was created to make judicial appointments more fair and more independent.</w:t>
      </w:r>
      <w:r>
        <w:br/>
      </w:r>
      <w:r w:rsidRPr="4C0FE672" w:rsidR="1086233A">
        <w:rPr>
          <w:rFonts w:ascii="Arial" w:hAnsi="Arial" w:eastAsia="Arial" w:cs="Arial"/>
          <w:b w:val="0"/>
          <w:bCs w:val="0"/>
          <w:i w:val="0"/>
          <w:iCs w:val="0"/>
          <w:strike w:val="0"/>
          <w:dstrike w:val="0"/>
          <w:noProof w:val="0"/>
          <w:color w:val="000000" w:themeColor="text1" w:themeTint="FF" w:themeShade="FF"/>
          <w:sz w:val="22"/>
          <w:szCs w:val="22"/>
          <w:u w:val="none"/>
          <w:lang w:val="en-GB"/>
        </w:rPr>
        <w:t>This is important because the Constitutional Reform Act of 2005 was a major step in making sure judges could do their job without any political pressure, making sure that they stay fair and that trust in the legal system would be elevated. However unfortunately the UK still doesn’t have a completely strict separation of powers as government ministers are also MPs, meaning the executive and legislature are still closely linked. But overall these reforms helped make each branch more balanced and independent.</w:t>
      </w:r>
    </w:p>
    <w:p xmlns:wp14="http://schemas.microsoft.com/office/word/2010/wordml" wp14:paraId="039F0496" wp14:textId="5E006B8B"/>
    <w:p xmlns:wp14="http://schemas.microsoft.com/office/word/2010/wordml" w:rsidP="4C0FE672" wp14:paraId="57991A5E" wp14:textId="6E4E3B9C">
      <w:pPr>
        <w:pStyle w:val="Heading3"/>
        <w:spacing w:before="280" w:beforeAutospacing="off" w:after="80" w:afterAutospacing="off"/>
      </w:pPr>
      <w:r w:rsidRPr="4C0FE672" w:rsidR="1086233A">
        <w:rPr>
          <w:rFonts w:ascii="Arial" w:hAnsi="Arial" w:eastAsia="Arial" w:cs="Arial"/>
          <w:b w:val="0"/>
          <w:bCs w:val="0"/>
          <w:i w:val="0"/>
          <w:iCs w:val="0"/>
          <w:strike w:val="0"/>
          <w:dstrike w:val="0"/>
          <w:noProof w:val="0"/>
          <w:color w:val="000000" w:themeColor="text1" w:themeTint="FF" w:themeShade="FF"/>
          <w:sz w:val="26"/>
          <w:szCs w:val="26"/>
          <w:u w:val="none"/>
          <w:lang w:val="en-GB"/>
        </w:rPr>
        <w:t>Advantages of the Separation of Powers:-</w:t>
      </w:r>
    </w:p>
    <w:p xmlns:wp14="http://schemas.microsoft.com/office/word/2010/wordml" w:rsidP="4C0FE672" wp14:paraId="0F0972D2" wp14:textId="36CA0BB6">
      <w:pPr>
        <w:spacing w:before="240" w:beforeAutospacing="off" w:after="240" w:afterAutospacing="off"/>
      </w:pPr>
      <w:r w:rsidRPr="4C0FE672" w:rsidR="1086233A">
        <w:rPr>
          <w:rFonts w:ascii="Arial" w:hAnsi="Arial" w:eastAsia="Arial" w:cs="Arial"/>
          <w:b w:val="0"/>
          <w:bCs w:val="0"/>
          <w:i w:val="0"/>
          <w:iCs w:val="0"/>
          <w:strike w:val="0"/>
          <w:dstrike w:val="0"/>
          <w:noProof w:val="0"/>
          <w:color w:val="000000" w:themeColor="text1" w:themeTint="FF" w:themeShade="FF"/>
          <w:sz w:val="22"/>
          <w:szCs w:val="22"/>
          <w:u w:val="none"/>
          <w:lang w:val="en-GB"/>
        </w:rPr>
        <w:t>Checks and balances:</w:t>
      </w:r>
    </w:p>
    <w:p xmlns:wp14="http://schemas.microsoft.com/office/word/2010/wordml" w:rsidP="4C0FE672" wp14:paraId="07B83E0B" wp14:textId="4241A516">
      <w:pPr>
        <w:spacing w:before="240" w:beforeAutospacing="off" w:after="240" w:afterAutospacing="off"/>
      </w:pPr>
      <w:r w:rsidRPr="4C0FE672" w:rsidR="1086233A">
        <w:rPr>
          <w:rFonts w:ascii="Arial" w:hAnsi="Arial" w:eastAsia="Arial" w:cs="Arial"/>
          <w:b w:val="0"/>
          <w:bCs w:val="0"/>
          <w:i w:val="0"/>
          <w:iCs w:val="0"/>
          <w:strike w:val="0"/>
          <w:dstrike w:val="0"/>
          <w:noProof w:val="0"/>
          <w:color w:val="000000" w:themeColor="text1" w:themeTint="FF" w:themeShade="FF"/>
          <w:sz w:val="22"/>
          <w:szCs w:val="22"/>
          <w:u w:val="none"/>
          <w:lang w:val="en-GB"/>
        </w:rPr>
        <w:t>The system of checks and balances that comes with the separation of powers is debatably its biggest benefit. To prevent any one branch from gaining too much power, each system is able to restrict the authority of the others. Each of the three systems will constantly put each other into ‘check’ whenever one of them falls out of place, ensuring that one branch doesn’t become too powerful, keeping the best interests of the people.</w:t>
      </w:r>
    </w:p>
    <w:p xmlns:wp14="http://schemas.microsoft.com/office/word/2010/wordml" w:rsidP="4C0FE672" wp14:paraId="14E96968" wp14:textId="66A524B0">
      <w:pPr>
        <w:pStyle w:val="Heading4"/>
        <w:spacing w:before="240" w:beforeAutospacing="off" w:after="40" w:afterAutospacing="off"/>
      </w:pPr>
      <w:r w:rsidRPr="4C0FE672" w:rsidR="1086233A">
        <w:rPr>
          <w:rFonts w:ascii="Arial" w:hAnsi="Arial" w:eastAsia="Arial" w:cs="Arial"/>
          <w:b w:val="0"/>
          <w:bCs w:val="0"/>
          <w:i w:val="0"/>
          <w:iCs w:val="0"/>
          <w:strike w:val="0"/>
          <w:dstrike w:val="0"/>
          <w:noProof w:val="0"/>
          <w:color w:val="000000" w:themeColor="text1" w:themeTint="FF" w:themeShade="FF"/>
          <w:sz w:val="22"/>
          <w:szCs w:val="22"/>
          <w:u w:val="none"/>
          <w:lang w:val="en-GB"/>
        </w:rPr>
        <w:t>Prevents One Branch from Becoming Too Powerful:</w:t>
      </w:r>
    </w:p>
    <w:p xmlns:wp14="http://schemas.microsoft.com/office/word/2010/wordml" w:rsidP="4C0FE672" wp14:paraId="2572EF0A" wp14:textId="0FBD524F">
      <w:pPr>
        <w:pStyle w:val="Heading4"/>
        <w:spacing w:before="240" w:beforeAutospacing="off" w:after="40" w:afterAutospacing="off"/>
      </w:pPr>
      <w:r w:rsidRPr="4C0FE672" w:rsidR="1086233A">
        <w:rPr>
          <w:rFonts w:ascii="Arial" w:hAnsi="Arial" w:eastAsia="Arial" w:cs="Arial"/>
          <w:b w:val="0"/>
          <w:bCs w:val="0"/>
          <w:i w:val="0"/>
          <w:iCs w:val="0"/>
          <w:strike w:val="0"/>
          <w:dstrike w:val="0"/>
          <w:noProof w:val="0"/>
          <w:color w:val="000000" w:themeColor="text1" w:themeTint="FF" w:themeShade="FF"/>
          <w:sz w:val="22"/>
          <w:szCs w:val="22"/>
          <w:u w:val="none"/>
          <w:lang w:val="en-GB"/>
        </w:rPr>
        <w:t>The separation of powers helps stop any one part of the state, government, Parliament, or the courts, from gaining too much control and becoming too powerful. Ministers are held accountable by Parliamentary Committees, and courts can review government actions through judicial review. This means the government can’t just pass unfair laws or act beyond its power without being challenged fairly. It also ensures MPs can question government decisions. This balance helps prevent any political corruption and protects democracy by making sure power is shared equally throughout all three.</w:t>
      </w:r>
    </w:p>
    <w:p xmlns:wp14="http://schemas.microsoft.com/office/word/2010/wordml" w:rsidP="4C0FE672" wp14:paraId="600498AD" wp14:textId="6DC5DAA5">
      <w:pPr>
        <w:pStyle w:val="Heading4"/>
        <w:spacing w:before="240" w:beforeAutospacing="off" w:after="40" w:afterAutospacing="off"/>
      </w:pPr>
      <w:r w:rsidRPr="4C0FE672" w:rsidR="1086233A">
        <w:rPr>
          <w:rFonts w:ascii="Arial" w:hAnsi="Arial" w:eastAsia="Arial" w:cs="Arial"/>
          <w:b w:val="0"/>
          <w:bCs w:val="0"/>
          <w:i w:val="0"/>
          <w:iCs w:val="0"/>
          <w:strike w:val="0"/>
          <w:dstrike w:val="0"/>
          <w:noProof w:val="0"/>
          <w:color w:val="000000" w:themeColor="text1" w:themeTint="FF" w:themeShade="FF"/>
          <w:sz w:val="22"/>
          <w:szCs w:val="22"/>
          <w:u w:val="none"/>
          <w:lang w:val="en-GB"/>
        </w:rPr>
        <w:t>Strengthens Democracy and Accountability:</w:t>
      </w:r>
    </w:p>
    <w:p xmlns:wp14="http://schemas.microsoft.com/office/word/2010/wordml" w:rsidP="4C0FE672" wp14:paraId="44F88C27" wp14:textId="0718D44E">
      <w:pPr>
        <w:spacing w:before="240" w:beforeAutospacing="off" w:after="240" w:afterAutospacing="off"/>
      </w:pPr>
      <w:r w:rsidRPr="4C0FE672" w:rsidR="1086233A">
        <w:rPr>
          <w:rFonts w:ascii="Arial" w:hAnsi="Arial" w:eastAsia="Arial" w:cs="Arial"/>
          <w:b w:val="0"/>
          <w:bCs w:val="0"/>
          <w:i w:val="0"/>
          <w:iCs w:val="0"/>
          <w:strike w:val="0"/>
          <w:dstrike w:val="0"/>
          <w:noProof w:val="0"/>
          <w:color w:val="000000" w:themeColor="text1" w:themeTint="FF" w:themeShade="FF"/>
          <w:sz w:val="22"/>
          <w:szCs w:val="22"/>
          <w:u w:val="none"/>
          <w:lang w:val="en-GB"/>
        </w:rPr>
        <w:t>By separating the key functions, the system ensures that those in power are responsible for their actions. The Prime Minister and the Cabinet must answer to Parliament, and if they lose support they can be removed via a vote of no confidence. This forces the government to listen to MPs and the public, making decisions more democratic. Holding leaders accountable ensures that power is used properly in the best interest of the people.</w:t>
      </w:r>
    </w:p>
    <w:p xmlns:wp14="http://schemas.microsoft.com/office/word/2010/wordml" w:rsidP="4C0FE672" wp14:paraId="1621E025" wp14:textId="4F8158DC">
      <w:pPr>
        <w:spacing w:before="240" w:beforeAutospacing="off" w:after="240" w:afterAutospacing="off"/>
      </w:pPr>
      <w:r w:rsidRPr="4C0FE672" w:rsidR="1086233A">
        <w:rPr>
          <w:rFonts w:ascii="Arial" w:hAnsi="Arial" w:eastAsia="Arial" w:cs="Arial"/>
          <w:b w:val="0"/>
          <w:bCs w:val="0"/>
          <w:i w:val="0"/>
          <w:iCs w:val="0"/>
          <w:strike w:val="0"/>
          <w:dstrike w:val="0"/>
          <w:noProof w:val="0"/>
          <w:color w:val="000000" w:themeColor="text1" w:themeTint="FF" w:themeShade="FF"/>
          <w:sz w:val="22"/>
          <w:szCs w:val="22"/>
          <w:u w:val="none"/>
          <w:lang w:val="en-GB"/>
        </w:rPr>
        <w:t>To conclude the advantages of the separation of powers, it helps keep fairness, prevents the abuse of power, and strengthens our democracy. It allows for checks and balances that keep the system accountable and ensures it works well.</w:t>
      </w:r>
    </w:p>
    <w:p xmlns:wp14="http://schemas.microsoft.com/office/word/2010/wordml" w:rsidP="4C0FE672" wp14:paraId="74C2BA0F" wp14:textId="01524218">
      <w:pPr>
        <w:pStyle w:val="Heading3"/>
        <w:spacing w:before="280" w:beforeAutospacing="off" w:after="80" w:afterAutospacing="off"/>
      </w:pPr>
      <w:r w:rsidRPr="4C0FE672" w:rsidR="1086233A">
        <w:rPr>
          <w:rFonts w:ascii="Arial" w:hAnsi="Arial" w:eastAsia="Arial" w:cs="Arial"/>
          <w:b w:val="0"/>
          <w:bCs w:val="0"/>
          <w:i w:val="0"/>
          <w:iCs w:val="0"/>
          <w:strike w:val="0"/>
          <w:dstrike w:val="0"/>
          <w:noProof w:val="0"/>
          <w:color w:val="000000" w:themeColor="text1" w:themeTint="FF" w:themeShade="FF"/>
          <w:sz w:val="26"/>
          <w:szCs w:val="26"/>
          <w:u w:val="none"/>
          <w:lang w:val="en-GB"/>
        </w:rPr>
        <w:t>Disadvantages of the UK’s Separation of Powers:-</w:t>
      </w:r>
    </w:p>
    <w:p xmlns:wp14="http://schemas.microsoft.com/office/word/2010/wordml" w:rsidP="4C0FE672" wp14:paraId="41255254" wp14:textId="423150AC">
      <w:pPr>
        <w:pStyle w:val="Heading4"/>
        <w:spacing w:before="240" w:beforeAutospacing="off" w:after="40" w:afterAutospacing="off"/>
      </w:pPr>
      <w:r w:rsidRPr="4C0FE672" w:rsidR="1086233A">
        <w:rPr>
          <w:rFonts w:ascii="Arial" w:hAnsi="Arial" w:eastAsia="Arial" w:cs="Arial"/>
          <w:b w:val="0"/>
          <w:bCs w:val="0"/>
          <w:i w:val="0"/>
          <w:iCs w:val="0"/>
          <w:strike w:val="0"/>
          <w:dstrike w:val="0"/>
          <w:noProof w:val="0"/>
          <w:color w:val="000000" w:themeColor="text1" w:themeTint="FF" w:themeShade="FF"/>
          <w:sz w:val="22"/>
          <w:szCs w:val="22"/>
          <w:u w:val="none"/>
          <w:lang w:val="en-GB"/>
        </w:rPr>
        <w:t>The Government and Parliament Are Too Closely Linked:</w:t>
      </w:r>
    </w:p>
    <w:p xmlns:wp14="http://schemas.microsoft.com/office/word/2010/wordml" w:rsidP="4C0FE672" wp14:paraId="4AB67DAB" wp14:textId="3F770729">
      <w:pPr>
        <w:spacing w:before="240" w:beforeAutospacing="off" w:after="240" w:afterAutospacing="off"/>
      </w:pPr>
      <w:r w:rsidRPr="4C0FE672" w:rsidR="1086233A">
        <w:rPr>
          <w:rFonts w:ascii="Arial" w:hAnsi="Arial" w:eastAsia="Arial" w:cs="Arial"/>
          <w:b w:val="0"/>
          <w:bCs w:val="0"/>
          <w:i w:val="0"/>
          <w:iCs w:val="0"/>
          <w:strike w:val="0"/>
          <w:dstrike w:val="0"/>
          <w:noProof w:val="0"/>
          <w:color w:val="000000" w:themeColor="text1" w:themeTint="FF" w:themeShade="FF"/>
          <w:sz w:val="22"/>
          <w:szCs w:val="22"/>
          <w:u w:val="none"/>
          <w:lang w:val="en-GB"/>
        </w:rPr>
        <w:t>In the UK, the government and Parliament are not fully separate, which can make it harder to properly challenge government decisions. Many higher up members of the government, like the Prime Minister and Cabinet ministers, are also MPs in the House of Commons. This means the people in charge of running the country are also partly involved in making the laws. Because government ministers have so much influence/power in Parliament, it’s often difficult for MP’s to hold them accountable. If the same people who make the laws are the ones carrying them out, there’s less independent. Instead of Parliament acting as a check on the government, it could be that they are working together, making it easier for the government to push through decisions without as much scrutiny.</w:t>
      </w:r>
    </w:p>
    <w:p xmlns:wp14="http://schemas.microsoft.com/office/word/2010/wordml" w:rsidP="4C0FE672" wp14:paraId="5D13CCD3" wp14:textId="00C4C903">
      <w:pPr>
        <w:pStyle w:val="Heading4"/>
        <w:spacing w:before="240" w:beforeAutospacing="off" w:after="40" w:afterAutospacing="off"/>
      </w:pPr>
      <w:r w:rsidRPr="4C0FE672" w:rsidR="1086233A">
        <w:rPr>
          <w:rFonts w:ascii="Arial" w:hAnsi="Arial" w:eastAsia="Arial" w:cs="Arial"/>
          <w:b w:val="0"/>
          <w:bCs w:val="0"/>
          <w:i w:val="0"/>
          <w:iCs w:val="0"/>
          <w:strike w:val="0"/>
          <w:dstrike w:val="0"/>
          <w:noProof w:val="0"/>
          <w:color w:val="000000" w:themeColor="text1" w:themeTint="FF" w:themeShade="FF"/>
          <w:sz w:val="22"/>
          <w:szCs w:val="22"/>
          <w:u w:val="none"/>
          <w:lang w:val="en-GB"/>
        </w:rPr>
        <w:t>Party Loyalty Weakens scrutiny:</w:t>
      </w:r>
    </w:p>
    <w:p xmlns:wp14="http://schemas.microsoft.com/office/word/2010/wordml" w:rsidP="4C0FE672" wp14:paraId="5EF4E7CC" wp14:textId="27C6C387">
      <w:pPr>
        <w:spacing w:before="240" w:beforeAutospacing="off" w:after="240" w:afterAutospacing="off"/>
      </w:pPr>
      <w:r w:rsidRPr="4C0FE672" w:rsidR="1086233A">
        <w:rPr>
          <w:rFonts w:ascii="Arial" w:hAnsi="Arial" w:eastAsia="Arial" w:cs="Arial"/>
          <w:b w:val="0"/>
          <w:bCs w:val="0"/>
          <w:i w:val="0"/>
          <w:iCs w:val="0"/>
          <w:strike w:val="0"/>
          <w:dstrike w:val="0"/>
          <w:noProof w:val="0"/>
          <w:color w:val="000000" w:themeColor="text1" w:themeTint="FF" w:themeShade="FF"/>
          <w:sz w:val="22"/>
          <w:szCs w:val="22"/>
          <w:u w:val="none"/>
          <w:lang w:val="en-GB"/>
        </w:rPr>
        <w:t>MPs are supposed to challenge government decisions, but party politics can often get in the way. The Whip system means MPs from the party in power are expected to vote with the government, even if they personally disagree with a policy that they have proposed. This pressure to stay loyal to the party means that even when the government introduces controversial or questionable policies, many MPs won’t speak out against them, as they are scared that they may ‘lose the whip’, and therefore be expelled from the party. Instead of carefully reviewing government actions, they will often just support their own party. This then weakens Parliament’s ability to properly challenge and scrutinise government decisions, making it harder for the system to keep the power in check.</w:t>
      </w:r>
    </w:p>
    <w:p xmlns:wp14="http://schemas.microsoft.com/office/word/2010/wordml" w:rsidP="4C0FE672" wp14:paraId="1BE320B8" wp14:textId="3AD59E1D">
      <w:pPr>
        <w:pStyle w:val="Heading4"/>
        <w:spacing w:before="240" w:beforeAutospacing="off" w:after="40" w:afterAutospacing="off"/>
      </w:pPr>
      <w:r w:rsidRPr="4C0FE672" w:rsidR="1086233A">
        <w:rPr>
          <w:rFonts w:ascii="Arial" w:hAnsi="Arial" w:eastAsia="Arial" w:cs="Arial"/>
          <w:b w:val="0"/>
          <w:bCs w:val="0"/>
          <w:i w:val="0"/>
          <w:iCs w:val="0"/>
          <w:strike w:val="0"/>
          <w:dstrike w:val="0"/>
          <w:noProof w:val="0"/>
          <w:color w:val="000000" w:themeColor="text1" w:themeTint="FF" w:themeShade="FF"/>
          <w:sz w:val="22"/>
          <w:szCs w:val="22"/>
          <w:u w:val="none"/>
          <w:lang w:val="en-GB"/>
        </w:rPr>
        <w:t>Judges Have Power Without Being Elected:</w:t>
      </w:r>
    </w:p>
    <w:p xmlns:wp14="http://schemas.microsoft.com/office/word/2010/wordml" w:rsidP="4C0FE672" wp14:paraId="3CD4A921" wp14:textId="4F9A1A11">
      <w:pPr>
        <w:spacing w:before="240" w:beforeAutospacing="off" w:after="240" w:afterAutospacing="off"/>
      </w:pPr>
      <w:r w:rsidRPr="4C0FE672" w:rsidR="1086233A">
        <w:rPr>
          <w:rFonts w:ascii="Arial" w:hAnsi="Arial" w:eastAsia="Arial" w:cs="Arial"/>
          <w:b w:val="0"/>
          <w:bCs w:val="0"/>
          <w:i w:val="0"/>
          <w:iCs w:val="0"/>
          <w:strike w:val="0"/>
          <w:dstrike w:val="0"/>
          <w:noProof w:val="0"/>
          <w:color w:val="000000" w:themeColor="text1" w:themeTint="FF" w:themeShade="FF"/>
          <w:sz w:val="22"/>
          <w:szCs w:val="22"/>
          <w:u w:val="none"/>
          <w:lang w:val="en-GB"/>
        </w:rPr>
        <w:t>The courts play a key role in making sure the government follows the law, but some argue this is unfair because judges aren’t elected into their power. The Supreme Court has the power to overrule government decisions and declare laws as unlawful, despite the fact that its judges are appointed, not chosen by the public. While this is meant to protect the peoples rights, it also means that unelected judges can block decisions made by elected politicians. This can sometimes lead to tensions between the judiciary and the government, as judges can have the final say on some important issues. Some people believe this gives too much power to judges, as they can overrule democratic decisions without having to elaborate to the public, or face the rejection/approval of them.</w:t>
      </w:r>
    </w:p>
    <w:p xmlns:wp14="http://schemas.microsoft.com/office/word/2010/wordml" w:rsidP="4C0FE672" wp14:paraId="24FE4A72" wp14:textId="02437E60">
      <w:pPr>
        <w:spacing w:before="240" w:beforeAutospacing="off" w:after="240" w:afterAutospacing="off"/>
      </w:pPr>
      <w:r w:rsidRPr="4C0FE672" w:rsidR="1086233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To conclude, the UK's system still has problems even though the separation of powers is meant to balance the power within the three branches. The system lacks a totally independent and balanced system, as evidenced previously by the close connections between the government and Parliament as well as the power of judges who are not elected, and the impact of party loyalty. </w:t>
      </w:r>
    </w:p>
    <w:p xmlns:wp14="http://schemas.microsoft.com/office/word/2010/wordml" wp14:paraId="70AB08D5" wp14:textId="0D7DB500"/>
    <w:p xmlns:wp14="http://schemas.microsoft.com/office/word/2010/wordml" w:rsidP="4C0FE672" wp14:paraId="1363E938" wp14:textId="70D12367">
      <w:pPr>
        <w:spacing w:before="240" w:beforeAutospacing="off" w:after="240" w:afterAutospacing="off"/>
      </w:pPr>
      <w:r w:rsidRPr="4C0FE672" w:rsidR="1086233A">
        <w:rPr>
          <w:rFonts w:ascii="Arial" w:hAnsi="Arial" w:eastAsia="Arial" w:cs="Arial"/>
          <w:b w:val="0"/>
          <w:bCs w:val="0"/>
          <w:i w:val="0"/>
          <w:iCs w:val="0"/>
          <w:strike w:val="0"/>
          <w:dstrike w:val="0"/>
          <w:noProof w:val="0"/>
          <w:color w:val="000000" w:themeColor="text1" w:themeTint="FF" w:themeShade="FF"/>
          <w:sz w:val="26"/>
          <w:szCs w:val="26"/>
          <w:u w:val="none"/>
          <w:lang w:val="en-GB"/>
        </w:rPr>
        <w:t>Reform suggestions:-</w:t>
      </w:r>
    </w:p>
    <w:p xmlns:wp14="http://schemas.microsoft.com/office/word/2010/wordml" w:rsidP="4C0FE672" wp14:paraId="43501E59" wp14:textId="08F40983">
      <w:pPr>
        <w:spacing w:before="240" w:beforeAutospacing="off" w:after="240" w:afterAutospacing="off"/>
      </w:pPr>
      <w:r w:rsidRPr="4C0FE672" w:rsidR="1086233A">
        <w:rPr>
          <w:rFonts w:ascii="Arial" w:hAnsi="Arial" w:eastAsia="Arial" w:cs="Arial"/>
          <w:b w:val="0"/>
          <w:bCs w:val="0"/>
          <w:i w:val="0"/>
          <w:iCs w:val="0"/>
          <w:strike w:val="0"/>
          <w:dstrike w:val="0"/>
          <w:noProof w:val="0"/>
          <w:color w:val="000000" w:themeColor="text1" w:themeTint="FF" w:themeShade="FF"/>
          <w:sz w:val="22"/>
          <w:szCs w:val="22"/>
          <w:u w:val="none"/>
          <w:lang w:val="en-GB"/>
        </w:rPr>
        <w:t>The best reform that has been put into place so far was the Constitutional Reform Act 2005, as it made the judiciary more independent and the government had less influence/power over the courts system, therefore making decisions by the book, with no political influence. They did this by removing the Lord Chancellor's judicial roles and creating the supreme court which is totally independent. However the government and Parliament are not fully separate, and to do this they could appoint some cabinet ministers from outside Parliament, therefore they could focus better on running their department rather than law making. Another suggestion would be to limit ministers from holding both law making and executive roles, therefore limiting the government's control over Parliament.</w:t>
      </w:r>
    </w:p>
    <w:p xmlns:wp14="http://schemas.microsoft.com/office/word/2010/wordml" wp14:paraId="3884C4B8" wp14:textId="69BB53B3"/>
    <w:p xmlns:wp14="http://schemas.microsoft.com/office/word/2010/wordml" wp14:paraId="29FA148D" wp14:textId="67A02790"/>
    <w:p xmlns:wp14="http://schemas.microsoft.com/office/word/2010/wordml" wp14:paraId="084E3AA5" wp14:textId="42B5C8EE"/>
    <w:p xmlns:wp14="http://schemas.microsoft.com/office/word/2010/wordml" wp14:paraId="50BE50D4" wp14:textId="2A07BD06"/>
    <w:p xmlns:wp14="http://schemas.microsoft.com/office/word/2010/wordml" wp14:paraId="1A963894" wp14:textId="49B08C53"/>
    <w:p xmlns:wp14="http://schemas.microsoft.com/office/word/2010/wordml" w:rsidP="4C0FE672" wp14:paraId="17C78144" wp14:textId="38E079B3">
      <w:pPr>
        <w:spacing w:before="0" w:beforeAutospacing="off" w:after="0" w:afterAutospacing="off"/>
      </w:pPr>
      <w:r w:rsidRPr="4C0FE672" w:rsidR="1086233A">
        <w:rPr>
          <w:rFonts w:ascii="Arial" w:hAnsi="Arial" w:eastAsia="Arial" w:cs="Arial"/>
          <w:b w:val="0"/>
          <w:bCs w:val="0"/>
          <w:i w:val="0"/>
          <w:iCs w:val="0"/>
          <w:strike w:val="0"/>
          <w:dstrike w:val="0"/>
          <w:noProof w:val="0"/>
          <w:color w:val="000000" w:themeColor="text1" w:themeTint="FF" w:themeShade="FF"/>
          <w:sz w:val="26"/>
          <w:szCs w:val="26"/>
          <w:u w:val="none"/>
          <w:lang w:val="en-GB"/>
        </w:rPr>
        <w:t>Reference List:</w:t>
      </w:r>
    </w:p>
    <w:p xmlns:wp14="http://schemas.microsoft.com/office/word/2010/wordml" w:rsidP="4C0FE672" wp14:paraId="59E910C9" wp14:textId="67C09823">
      <w:pPr>
        <w:shd w:val="clear" w:color="auto" w:fill="FFFFFF" w:themeFill="background1"/>
        <w:spacing w:before="0" w:beforeAutospacing="off" w:after="0" w:afterAutospacing="off"/>
        <w:ind w:left="720" w:right="0" w:hanging="720"/>
      </w:pPr>
      <w:r w:rsidRPr="4C0FE672" w:rsidR="108623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Benwell, Richard, and Oonagh Gay. “The Separation of Powers.” </w:t>
      </w:r>
      <w:r w:rsidRPr="4C0FE672" w:rsidR="1086233A">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Parliament.uk</w:t>
      </w:r>
      <w:r w:rsidRPr="4C0FE672" w:rsidR="108623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15 Aug. 2011, </w:t>
      </w:r>
      <w:hyperlink r:id="Ree2e4ca19d904ef2">
        <w:r w:rsidRPr="4C0FE672" w:rsidR="1086233A">
          <w:rPr>
            <w:rStyle w:val="Hyperlink"/>
            <w:rFonts w:ascii="Times New Roman" w:hAnsi="Times New Roman" w:eastAsia="Times New Roman" w:cs="Times New Roman"/>
            <w:b w:val="0"/>
            <w:bCs w:val="0"/>
            <w:i w:val="0"/>
            <w:iCs w:val="0"/>
            <w:strike w:val="0"/>
            <w:dstrike w:val="0"/>
            <w:noProof w:val="0"/>
            <w:color w:val="1155CC"/>
            <w:sz w:val="22"/>
            <w:szCs w:val="22"/>
            <w:u w:val="none"/>
            <w:lang w:val="en-GB"/>
          </w:rPr>
          <w:t>researchbriefings.files.parliament.uk/documents/SN06053/SN06053.pdf</w:t>
        </w:r>
      </w:hyperlink>
      <w:r w:rsidRPr="4C0FE672" w:rsidR="108623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4C0FE672" wp14:paraId="0B139A82" wp14:textId="44A08464">
      <w:pPr>
        <w:shd w:val="clear" w:color="auto" w:fill="FFFFFF" w:themeFill="background1"/>
        <w:spacing w:before="0" w:beforeAutospacing="off" w:after="0" w:afterAutospacing="off"/>
        <w:ind w:left="720" w:right="0" w:hanging="720"/>
      </w:pPr>
      <w:r w:rsidRPr="4C0FE672" w:rsidR="108623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Christoph Möllers. </w:t>
      </w:r>
      <w:r w:rsidRPr="4C0FE672" w:rsidR="1086233A">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The Three Branches : A Comparative Model of Separation of Powers</w:t>
      </w:r>
      <w:r w:rsidRPr="4C0FE672" w:rsidR="108623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Oxford, Oxford University Press, 2013.</w:t>
      </w:r>
    </w:p>
    <w:p xmlns:wp14="http://schemas.microsoft.com/office/word/2010/wordml" w:rsidP="4C0FE672" wp14:paraId="7E3C25C5" wp14:textId="4E5B607D">
      <w:pPr>
        <w:shd w:val="clear" w:color="auto" w:fill="FFFFFF" w:themeFill="background1"/>
        <w:spacing w:before="0" w:beforeAutospacing="off" w:after="0" w:afterAutospacing="off"/>
        <w:ind w:left="720" w:right="0" w:hanging="720"/>
      </w:pPr>
      <w:r w:rsidRPr="4C0FE672" w:rsidR="108623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First, UOLLB. “Pros and Cons of Separation of Powers.” </w:t>
      </w:r>
      <w:r w:rsidRPr="4C0FE672" w:rsidR="1086233A">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UOLLB First Class Law Notes®</w:t>
      </w:r>
      <w:r w:rsidRPr="4C0FE672" w:rsidR="108623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4 July 2024, </w:t>
      </w:r>
      <w:hyperlink r:id="R75f55f29d8004ea4">
        <w:r w:rsidRPr="4C0FE672" w:rsidR="1086233A">
          <w:rPr>
            <w:rStyle w:val="Hyperlink"/>
            <w:rFonts w:ascii="Times New Roman" w:hAnsi="Times New Roman" w:eastAsia="Times New Roman" w:cs="Times New Roman"/>
            <w:b w:val="0"/>
            <w:bCs w:val="0"/>
            <w:i w:val="0"/>
            <w:iCs w:val="0"/>
            <w:strike w:val="0"/>
            <w:dstrike w:val="0"/>
            <w:noProof w:val="0"/>
            <w:color w:val="1155CC"/>
            <w:sz w:val="22"/>
            <w:szCs w:val="22"/>
            <w:u w:val="none"/>
            <w:lang w:val="en-GB"/>
          </w:rPr>
          <w:t>uollb.com/blogs/uol/pros-and-cons-of-separation-of-powers?srsltid=AfmBOoovHY2XeTSGFOAhn0D_TIrjfeosvIW3JZStHfcEl5_x5S9CgDp2</w:t>
        </w:r>
      </w:hyperlink>
      <w:r w:rsidRPr="4C0FE672" w:rsidR="108623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p>
    <w:p xmlns:wp14="http://schemas.microsoft.com/office/word/2010/wordml" w:rsidP="4C0FE672" wp14:paraId="4CD0E9EE" wp14:textId="151151AA">
      <w:pPr>
        <w:shd w:val="clear" w:color="auto" w:fill="FFFFFF" w:themeFill="background1"/>
        <w:spacing w:before="0" w:beforeAutospacing="off" w:after="0" w:afterAutospacing="off"/>
        <w:ind w:left="720" w:right="0" w:hanging="720"/>
      </w:pPr>
      <w:r w:rsidRPr="4C0FE672" w:rsidR="108623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Law Wales. “The Three Branches of Government | Law Wales.” </w:t>
      </w:r>
      <w:r w:rsidRPr="4C0FE672" w:rsidR="1086233A">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Law.gov.wales</w:t>
      </w:r>
      <w:r w:rsidRPr="4C0FE672" w:rsidR="108623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16 Mar. 2021, law.gov.wales/three-branches-government.</w:t>
      </w:r>
    </w:p>
    <w:p xmlns:wp14="http://schemas.microsoft.com/office/word/2010/wordml" w:rsidP="4C0FE672" wp14:paraId="0518580E" wp14:textId="7F232B36">
      <w:pPr>
        <w:shd w:val="clear" w:color="auto" w:fill="FFFFFF" w:themeFill="background1"/>
        <w:spacing w:before="0" w:beforeAutospacing="off" w:after="0" w:afterAutospacing="off"/>
        <w:ind w:left="720" w:right="0" w:hanging="720"/>
      </w:pPr>
      <w:r w:rsidRPr="4C0FE672" w:rsidR="108623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“Office of the Leader of the House of Commons.” </w:t>
      </w:r>
      <w:r w:rsidRPr="4C0FE672" w:rsidR="1086233A">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GOV.UK</w:t>
      </w:r>
      <w:r w:rsidRPr="4C0FE672" w:rsidR="108623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Mar. 2023, </w:t>
      </w:r>
      <w:hyperlink>
        <w:r w:rsidRPr="4C0FE672" w:rsidR="1086233A">
          <w:rPr>
            <w:rStyle w:val="Hyperlink"/>
            <w:rFonts w:ascii="Times New Roman" w:hAnsi="Times New Roman" w:eastAsia="Times New Roman" w:cs="Times New Roman"/>
            <w:b w:val="0"/>
            <w:bCs w:val="0"/>
            <w:i w:val="0"/>
            <w:iCs w:val="0"/>
            <w:strike w:val="0"/>
            <w:dstrike w:val="0"/>
            <w:noProof w:val="0"/>
            <w:sz w:val="22"/>
            <w:szCs w:val="22"/>
            <w:lang w:val="en-GB"/>
          </w:rPr>
          <w:t>www.gov.uk/government/organisations/the-office-of-the-leader-of-the-house-o</w:t>
        </w:r>
      </w:hyperlink>
      <w:r w:rsidRPr="4C0FE672" w:rsidR="108623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4C0FE672" wp14:paraId="6C00BFE1" wp14:textId="6710CB3A">
      <w:pPr>
        <w:shd w:val="clear" w:color="auto" w:fill="FFFFFF" w:themeFill="background1"/>
        <w:spacing w:before="0" w:beforeAutospacing="off" w:after="0" w:afterAutospacing="off"/>
      </w:pPr>
      <w:r w:rsidRPr="4C0FE672" w:rsidR="108623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f-commons. </w:t>
      </w:r>
    </w:p>
    <w:p xmlns:wp14="http://schemas.microsoft.com/office/word/2010/wordml" w:rsidP="4C0FE672" wp14:paraId="029066A3" wp14:textId="542087C5">
      <w:pPr>
        <w:shd w:val="clear" w:color="auto" w:fill="FFFFFF" w:themeFill="background1"/>
        <w:spacing w:before="0" w:beforeAutospacing="off" w:after="0" w:afterAutospacing="off"/>
        <w:ind w:left="720" w:right="0" w:hanging="720"/>
      </w:pPr>
      <w:r w:rsidRPr="4C0FE672" w:rsidR="108623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“Parliament and the Judiciary.” </w:t>
      </w:r>
      <w:r w:rsidRPr="4C0FE672" w:rsidR="1086233A">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GOV.UK</w:t>
      </w:r>
      <w:r w:rsidRPr="4C0FE672" w:rsidR="108623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hyperlink r:id="R491a826329ff41ed">
        <w:r w:rsidRPr="4C0FE672" w:rsidR="1086233A">
          <w:rPr>
            <w:rStyle w:val="Hyperlink"/>
            <w:rFonts w:ascii="Times New Roman" w:hAnsi="Times New Roman" w:eastAsia="Times New Roman" w:cs="Times New Roman"/>
            <w:b w:val="0"/>
            <w:bCs w:val="0"/>
            <w:i w:val="0"/>
            <w:iCs w:val="0"/>
            <w:strike w:val="0"/>
            <w:dstrike w:val="0"/>
            <w:noProof w:val="0"/>
            <w:color w:val="1155CC"/>
            <w:sz w:val="22"/>
            <w:szCs w:val="22"/>
            <w:u w:val="none"/>
            <w:lang w:val="en-GB"/>
          </w:rPr>
          <w:t>www.gov.uk/government/speeches/parliament-and-the-judiciary</w:t>
        </w:r>
      </w:hyperlink>
      <w:r w:rsidRPr="4C0FE672" w:rsidR="108623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4C0FE672" wp14:paraId="7D4DA893" wp14:textId="5DEAF5B2">
      <w:pPr>
        <w:shd w:val="clear" w:color="auto" w:fill="FFFFFF" w:themeFill="background1"/>
        <w:spacing w:before="0" w:beforeAutospacing="off" w:after="0" w:afterAutospacing="off"/>
        <w:ind w:left="720" w:right="0" w:hanging="720"/>
      </w:pPr>
      <w:r w:rsidRPr="4C0FE672" w:rsidR="108623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“Separation of Powers and Functioning Democracy.” </w:t>
      </w:r>
      <w:r w:rsidRPr="4C0FE672" w:rsidR="1086233A">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Issuu</w:t>
      </w:r>
      <w:r w:rsidRPr="4C0FE672" w:rsidR="108623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2023, </w:t>
      </w:r>
      <w:hyperlink r:id="R6a1f8260dc484aa5">
        <w:r w:rsidRPr="4C0FE672" w:rsidR="1086233A">
          <w:rPr>
            <w:rStyle w:val="Hyperlink"/>
            <w:rFonts w:ascii="Times New Roman" w:hAnsi="Times New Roman" w:eastAsia="Times New Roman" w:cs="Times New Roman"/>
            <w:b w:val="0"/>
            <w:bCs w:val="0"/>
            <w:i w:val="0"/>
            <w:iCs w:val="0"/>
            <w:strike w:val="0"/>
            <w:dstrike w:val="0"/>
            <w:noProof w:val="0"/>
            <w:color w:val="1155CC"/>
            <w:sz w:val="22"/>
            <w:szCs w:val="22"/>
            <w:u w:val="none"/>
            <w:lang w:val="en-GB"/>
          </w:rPr>
          <w:t>issuu.com/theparliamentarian/docs/parl2023iss4finalonline_single_reduced/s/40293962</w:t>
        </w:r>
      </w:hyperlink>
      <w:r w:rsidRPr="4C0FE672" w:rsidR="108623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4C0FE672" wp14:paraId="05BA91C5" wp14:textId="158532B5">
      <w:pPr>
        <w:shd w:val="clear" w:color="auto" w:fill="FFFFFF" w:themeFill="background1"/>
        <w:spacing w:before="0" w:beforeAutospacing="off" w:after="0" w:afterAutospacing="off"/>
        <w:ind w:left="720" w:right="0" w:hanging="720"/>
      </w:pPr>
      <w:r w:rsidRPr="4C0FE672" w:rsidR="108623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The British Institute of Human Rights. “Separation of Powers, Parliamentary Sovereignty &amp; the Rule of Law | BIHR.” </w:t>
      </w:r>
      <w:r w:rsidRPr="4C0FE672" w:rsidR="1086233A">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British Institute of Human Rights</w:t>
      </w:r>
      <w:r w:rsidRPr="4C0FE672" w:rsidR="108623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2024, </w:t>
      </w:r>
      <w:hyperlink r:id="Rf79c556715e24e0a">
        <w:r w:rsidRPr="4C0FE672" w:rsidR="1086233A">
          <w:rPr>
            <w:rStyle w:val="Hyperlink"/>
            <w:rFonts w:ascii="Times New Roman" w:hAnsi="Times New Roman" w:eastAsia="Times New Roman" w:cs="Times New Roman"/>
            <w:b w:val="0"/>
            <w:bCs w:val="0"/>
            <w:i w:val="0"/>
            <w:iCs w:val="0"/>
            <w:strike w:val="0"/>
            <w:dstrike w:val="0"/>
            <w:noProof w:val="0"/>
            <w:color w:val="1155CC"/>
            <w:sz w:val="22"/>
            <w:szCs w:val="22"/>
            <w:u w:val="none"/>
            <w:lang w:val="en-GB"/>
          </w:rPr>
          <w:t>www.bihr.org.uk/get-informed/legislation-explainers/separation-of-powers-parliamentary-sovereignty-the-rule-of-law</w:t>
        </w:r>
      </w:hyperlink>
      <w:r w:rsidRPr="4C0FE672" w:rsidR="108623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4C0FE672" wp14:paraId="592F6C36" wp14:textId="001EB82D">
      <w:pPr>
        <w:shd w:val="clear" w:color="auto" w:fill="FFFFFF" w:themeFill="background1"/>
        <w:spacing w:before="0" w:beforeAutospacing="off" w:after="0" w:afterAutospacing="off"/>
        <w:ind w:left="720" w:right="0" w:hanging="720"/>
      </w:pPr>
      <w:r w:rsidRPr="4C0FE672" w:rsidR="108623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The Constitution Unit. “Checks and Balances: What Are They, and Why Do They Matter?” </w:t>
      </w:r>
      <w:r w:rsidRPr="4C0FE672" w:rsidR="1086233A">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The Constitution Unit Blog</w:t>
      </w:r>
      <w:r w:rsidRPr="4C0FE672" w:rsidR="108623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19 Jan. 2023, </w:t>
      </w:r>
      <w:hyperlink r:id="R1376be369d00487a">
        <w:r w:rsidRPr="4C0FE672" w:rsidR="1086233A">
          <w:rPr>
            <w:rStyle w:val="Hyperlink"/>
            <w:rFonts w:ascii="Times New Roman" w:hAnsi="Times New Roman" w:eastAsia="Times New Roman" w:cs="Times New Roman"/>
            <w:b w:val="0"/>
            <w:bCs w:val="0"/>
            <w:i w:val="0"/>
            <w:iCs w:val="0"/>
            <w:strike w:val="0"/>
            <w:dstrike w:val="0"/>
            <w:noProof w:val="0"/>
            <w:color w:val="1155CC"/>
            <w:sz w:val="22"/>
            <w:szCs w:val="22"/>
            <w:u w:val="none"/>
            <w:lang w:val="en-GB"/>
          </w:rPr>
          <w:t>constitution-unit.com/2023/01/19/checks-and-balances-what-are-they-and-why-do-they-matter/</w:t>
        </w:r>
      </w:hyperlink>
      <w:r w:rsidRPr="4C0FE672" w:rsidR="108623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p14:paraId="5E5787A5" wp14:textId="4623A762">
      <w:r w:rsidRPr="4C0FE672" w:rsidR="108623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“Why a Separation of Powers Is Important.” </w:t>
      </w:r>
      <w:r w:rsidRPr="4C0FE672" w:rsidR="1086233A">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Lawteacher.net</w:t>
      </w:r>
      <w:r w:rsidRPr="4C0FE672" w:rsidR="108623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2019, </w:t>
      </w:r>
      <w:hyperlink r:id="Rb686b6836e0c45a0">
        <w:r w:rsidRPr="4C0FE672" w:rsidR="1086233A">
          <w:rPr>
            <w:rStyle w:val="Hyperlink"/>
            <w:rFonts w:ascii="Times New Roman" w:hAnsi="Times New Roman" w:eastAsia="Times New Roman" w:cs="Times New Roman"/>
            <w:b w:val="0"/>
            <w:bCs w:val="0"/>
            <w:i w:val="0"/>
            <w:iCs w:val="0"/>
            <w:strike w:val="0"/>
            <w:dstrike w:val="0"/>
            <w:noProof w:val="0"/>
            <w:color w:val="1155CC"/>
            <w:sz w:val="22"/>
            <w:szCs w:val="22"/>
            <w:u w:val="none"/>
            <w:lang w:val="en-GB"/>
          </w:rPr>
          <w:t>www.lawteacher.net/free-law-essays/constitutional-law/why-a-separation-of-powers-is-important-constitutional-law-essay.php</w:t>
        </w:r>
      </w:hyperlink>
      <w:r w:rsidRPr="4C0FE672" w:rsidR="108623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5155c41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BC78605"/>
    <w:rsid w:val="1086233A"/>
    <w:rsid w:val="4C0FE672"/>
    <w:rsid w:val="5BC786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C78605"/>
  <w15:chartTrackingRefBased/>
  <w15:docId w15:val="{4CC86EA9-BB15-493A-AA5D-CE24D5F4B53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C0FE672"/>
    <w:pPr>
      <w:spacing/>
      <w:ind w:left="720"/>
      <w:contextualSpacing/>
    </w:pPr>
  </w:style>
  <w:style w:type="character" w:styleId="Hyperlink">
    <w:uiPriority w:val="99"/>
    <w:name w:val="Hyperlink"/>
    <w:basedOn w:val="DefaultParagraphFont"/>
    <w:unhideWhenUsed/>
    <w:rsid w:val="4C0FE67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researchbriefings.files.parliament.uk/documents/SN06053/SN06053.pdf" TargetMode="External" Id="Ree2e4ca19d904ef2" /><Relationship Type="http://schemas.openxmlformats.org/officeDocument/2006/relationships/hyperlink" Target="http://uollb.com/blogs/uol/pros-and-cons-of-separation-of-powers?srsltid=AfmBOoovHY2XeTSGFOAhn0D_TIrjfeosvIW3JZStHfcEl5_x5S9CgDp2" TargetMode="External" Id="R75f55f29d8004ea4" /><Relationship Type="http://schemas.openxmlformats.org/officeDocument/2006/relationships/hyperlink" Target="http://www.gov.uk/government/speeches/parliament-and-the-judiciary" TargetMode="External" Id="R491a826329ff41ed" /><Relationship Type="http://schemas.openxmlformats.org/officeDocument/2006/relationships/hyperlink" Target="http://issuu.com/theparliamentarian/docs/parl2023iss4finalonline_single_reduced/s/40293962" TargetMode="External" Id="R6a1f8260dc484aa5" /><Relationship Type="http://schemas.openxmlformats.org/officeDocument/2006/relationships/hyperlink" Target="http://www.bihr.org.uk/get-informed/legislation-explainers/separation-of-powers-parliamentary-sovereignty-the-rule-of-law" TargetMode="External" Id="Rf79c556715e24e0a" /><Relationship Type="http://schemas.openxmlformats.org/officeDocument/2006/relationships/hyperlink" Target="http://constitution-unit.com/2023/01/19/checks-and-balances-what-are-they-and-why-do-they-matter/" TargetMode="External" Id="R1376be369d00487a" /><Relationship Type="http://schemas.openxmlformats.org/officeDocument/2006/relationships/hyperlink" Target="http://www.lawteacher.net/free-law-essays/constitutional-law/why-a-separation-of-powers-is-important-constitutional-law-essay.php" TargetMode="External" Id="Rb686b6836e0c45a0" /><Relationship Type="http://schemas.openxmlformats.org/officeDocument/2006/relationships/numbering" Target="/word/numbering.xml" Id="R22773513fc344c3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Owen Jones (2405161)</dc:creator>
  <keywords/>
  <dc:description/>
  <lastModifiedBy>Owen Jones (2405161)</lastModifiedBy>
  <revision>2</revision>
  <dcterms:created xsi:type="dcterms:W3CDTF">2025-03-07T23:06:36.9221246Z</dcterms:created>
  <dcterms:modified xsi:type="dcterms:W3CDTF">2025-03-07T23:08:01.0371093Z</dcterms:modified>
</coreProperties>
</file>