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40614" w:rsidRDefault="00240614">
      <w:r>
        <w:t xml:space="preserve">‘A case study critique of looked after children in Wales: the approach and implantations of after children by Neath </w:t>
      </w:r>
      <w:r w:rsidR="00475082">
        <w:t xml:space="preserve">Talbot </w:t>
      </w:r>
      <w:r>
        <w:t>Port Local Authority in Wales’</w:t>
      </w:r>
    </w:p>
    <w:p w:rsidR="00240614" w:rsidRDefault="00240614">
      <w:r>
        <w:t>Name -Laura Jayne Herbert</w:t>
      </w:r>
    </w:p>
    <w:p w:rsidR="00240614" w:rsidRDefault="00240614">
      <w:r>
        <w:t>Student number – P12067</w:t>
      </w:r>
    </w:p>
    <w:p w:rsidR="00240614" w:rsidRDefault="005660CE">
      <w:r>
        <w:t xml:space="preserve">Lecturer – Ben Duxbury </w:t>
      </w:r>
    </w:p>
    <w:p w:rsidR="00240614" w:rsidRDefault="005660CE">
      <w:r>
        <w:t>ABSTRACT</w:t>
      </w:r>
    </w:p>
    <w:p w:rsidR="00B85449" w:rsidRPr="00B85449" w:rsidRDefault="00B85449">
      <w:pPr>
        <w:rPr>
          <w:color w:val="000000" w:themeColor="text1"/>
        </w:rPr>
      </w:pPr>
      <w:r>
        <w:rPr>
          <w:color w:val="000000" w:themeColor="text1"/>
        </w:rPr>
        <w:t>‘Children in care are childr</w:t>
      </w:r>
      <w:r w:rsidR="00F12DC4">
        <w:rPr>
          <w:color w:val="000000" w:themeColor="text1"/>
        </w:rPr>
        <w:t>e</w:t>
      </w:r>
      <w:r>
        <w:rPr>
          <w:color w:val="000000" w:themeColor="text1"/>
        </w:rPr>
        <w:t xml:space="preserve">n who are ‘looked after’ by a Local Authority under the </w:t>
      </w:r>
      <w:r w:rsidR="00F12DC4">
        <w:rPr>
          <w:color w:val="000000" w:themeColor="text1"/>
        </w:rPr>
        <w:t>Children A</w:t>
      </w:r>
      <w:r>
        <w:rPr>
          <w:color w:val="000000" w:themeColor="text1"/>
        </w:rPr>
        <w:t>ct 1989 and Social Services and Well-being Act 2014.  The acronym LAC is sometimes seen as shorthand for looked-after children</w:t>
      </w:r>
      <w:r w:rsidR="00612096">
        <w:rPr>
          <w:color w:val="000000" w:themeColor="text1"/>
        </w:rPr>
        <w:t xml:space="preserve">, as in LAC review’ </w:t>
      </w:r>
      <w:sdt>
        <w:sdtPr>
          <w:rPr>
            <w:color w:val="000000" w:themeColor="text1"/>
          </w:rPr>
          <w:id w:val="547343950"/>
          <w:citation/>
        </w:sdtPr>
        <w:sdtEndPr/>
        <w:sdtContent>
          <w:r w:rsidR="00612096">
            <w:rPr>
              <w:color w:val="000000" w:themeColor="text1"/>
            </w:rPr>
            <w:fldChar w:fldCharType="begin"/>
          </w:r>
          <w:r w:rsidR="00612096">
            <w:rPr>
              <w:color w:val="000000" w:themeColor="text1"/>
            </w:rPr>
            <w:instrText xml:space="preserve"> CITATION Car17 \l 2057 </w:instrText>
          </w:r>
          <w:r w:rsidR="00612096">
            <w:rPr>
              <w:color w:val="000000" w:themeColor="text1"/>
            </w:rPr>
            <w:fldChar w:fldCharType="separate"/>
          </w:r>
          <w:r w:rsidR="00612096" w:rsidRPr="00612096">
            <w:rPr>
              <w:noProof/>
              <w:color w:val="000000" w:themeColor="text1"/>
            </w:rPr>
            <w:t>(University, 2017)</w:t>
          </w:r>
          <w:r w:rsidR="00612096">
            <w:rPr>
              <w:color w:val="000000" w:themeColor="text1"/>
            </w:rPr>
            <w:fldChar w:fldCharType="end"/>
          </w:r>
        </w:sdtContent>
      </w:sdt>
    </w:p>
    <w:p w:rsidR="005660CE" w:rsidRPr="005660CE" w:rsidRDefault="005660CE">
      <w:pPr>
        <w:rPr>
          <w:color w:val="000000" w:themeColor="text1"/>
        </w:rPr>
      </w:pPr>
      <w:r>
        <w:rPr>
          <w:color w:val="000000" w:themeColor="text1"/>
        </w:rPr>
        <w:t xml:space="preserve">This assignment is going to investigate looked after children within Neath Port Talbot Local Authority.  The main four areas that will be looked at are: the consequences of being branded as a ‘Looked </w:t>
      </w:r>
      <w:r w:rsidR="00F12DC4">
        <w:rPr>
          <w:color w:val="000000" w:themeColor="text1"/>
        </w:rPr>
        <w:t>A</w:t>
      </w:r>
      <w:r>
        <w:rPr>
          <w:color w:val="000000" w:themeColor="text1"/>
        </w:rPr>
        <w:t>fter’ child, the guidance legislation in which is currently in place for looked after children in Wales, the ten year strategy that has been set up by the government for children and young people who are currently and have previously been a ‘looked after’ child, and lastly the assignment will look at the impact on the wellbeing of a ‘</w:t>
      </w:r>
      <w:r w:rsidR="00F12DC4">
        <w:rPr>
          <w:color w:val="000000" w:themeColor="text1"/>
        </w:rPr>
        <w:t>Looked A</w:t>
      </w:r>
      <w:r>
        <w:rPr>
          <w:color w:val="000000" w:themeColor="text1"/>
        </w:rPr>
        <w:t xml:space="preserve">fter’ child and the effects on mental health.  </w:t>
      </w:r>
    </w:p>
    <w:p w:rsidR="00240614" w:rsidRDefault="00240614"/>
    <w:p w:rsidR="00A443DA" w:rsidRPr="00914DFF" w:rsidRDefault="00914DFF">
      <w:pPr>
        <w:rPr>
          <w:b/>
          <w:u w:val="single"/>
        </w:rPr>
      </w:pPr>
      <w:r w:rsidRPr="00914DFF">
        <w:rPr>
          <w:b/>
          <w:u w:val="single"/>
        </w:rPr>
        <w:t xml:space="preserve">Introduction </w:t>
      </w:r>
    </w:p>
    <w:p w:rsidR="00732C59" w:rsidRPr="00A443DA" w:rsidRDefault="003335C1">
      <w:pPr>
        <w:rPr>
          <w:b/>
        </w:rPr>
      </w:pPr>
      <w:r>
        <w:t xml:space="preserve">This assignment </w:t>
      </w:r>
      <w:r w:rsidR="00732C59">
        <w:t>is going to investigate and look at the principles of practice within Neath Port Talbot Local Authority social services and specifically looking at looked after children (LAC) and their welfare within the s</w:t>
      </w:r>
      <w:r w:rsidR="00914DFF">
        <w:t>ocial services department</w:t>
      </w:r>
      <w:r w:rsidR="00683243">
        <w:t>.</w:t>
      </w:r>
      <w:r w:rsidR="00FA2C17">
        <w:t xml:space="preserve">  The assignment will critically evaluate the policies and procedures in which are currently </w:t>
      </w:r>
      <w:r w:rsidR="00070490">
        <w:t xml:space="preserve">being carried out by Neath Port Talbot children’s services.  Legislation will be looked at </w:t>
      </w:r>
      <w:r w:rsidR="00E87E60">
        <w:t>within children’s services and the regulation</w:t>
      </w:r>
      <w:r w:rsidR="00914DFF">
        <w:t>s</w:t>
      </w:r>
      <w:r w:rsidR="00E87E60">
        <w:t xml:space="preserve"> that are</w:t>
      </w:r>
      <w:r w:rsidR="00914DFF">
        <w:t xml:space="preserve"> currently</w:t>
      </w:r>
      <w:r w:rsidR="00E87E60">
        <w:t xml:space="preserve"> put in place.  The codes of practice will be considered within children’s services and </w:t>
      </w:r>
      <w:r w:rsidR="008719EA">
        <w:t xml:space="preserve">it will identify the general standards in which Neath Port Talbot children’s services is working towards and will look at the policies </w:t>
      </w:r>
      <w:r w:rsidR="00914DFF">
        <w:t xml:space="preserve"> and legislation </w:t>
      </w:r>
      <w:r w:rsidR="008719EA">
        <w:t xml:space="preserve">that are adopted by Neath Port Talbot children’s services.  </w:t>
      </w:r>
    </w:p>
    <w:p w:rsidR="00683243" w:rsidRDefault="00461C3A">
      <w:r>
        <w:t xml:space="preserve">The assignment will look into </w:t>
      </w:r>
      <w:r w:rsidR="00237A3D">
        <w:t xml:space="preserve">partnership working and will look into the dynamics of partnership working within children’s services and what Neath Port Talbot Local Authority does in order to make partnership working effective and successful in practice.  The assignment will explore </w:t>
      </w:r>
      <w:r w:rsidR="003A71F0">
        <w:t>and examine possibl</w:t>
      </w:r>
      <w:r w:rsidR="00914DFF">
        <w:t>e complex mental health</w:t>
      </w:r>
      <w:r w:rsidR="003A71F0">
        <w:t xml:space="preserve"> situations that can link in with looked after children.  The </w:t>
      </w:r>
      <w:r w:rsidR="003A71F0">
        <w:lastRenderedPageBreak/>
        <w:t xml:space="preserve">assignment will consider and look into the number of cases that social workers and support workers hold in order </w:t>
      </w:r>
      <w:r w:rsidR="00FA2C17">
        <w:t>inspect what ki</w:t>
      </w:r>
      <w:r w:rsidR="00914DFF">
        <w:t xml:space="preserve">nd of pressure they are under.  </w:t>
      </w:r>
    </w:p>
    <w:p w:rsidR="00F12F6A" w:rsidRDefault="00F12F6A">
      <w:r w:rsidRPr="00F12F6A">
        <w:t>The term ‘looked after child’ is defined by the children act 1989, this is any child in the UK which is currently being looked after by the Local Authority, if and when a court order has been granted legally, this is called a ‘care order’.  When the child reaches 18 years of age, children are no longer regarded as ‘looked after’.  There are currently 60,000 children in Wales and England under a care order, which are currently being fostered o</w:t>
      </w:r>
      <w:r w:rsidR="00F12DC4">
        <w:t>r</w:t>
      </w:r>
      <w:r w:rsidRPr="00F12F6A">
        <w:t xml:space="preserve"> have a special guardianship orders, residence order, secure children’s homes and are in the adoption process.  Children, who reach 18, officially leave their foster placements, the children leaving care act 2000, allows them to follow a process which enables a positive transition from being in care to adulthood.  It is suggested by the government that there are more systems in place in order to support the care leavers, such as letting the child make the decision of when they would like to leave their care placement (up to 21 years of age), this will benefit the child as they will be getting the support for a longer period of time and will be more ready in order to live independently and learn new life skills.  (Care, 2007)</w:t>
      </w:r>
    </w:p>
    <w:p w:rsidR="00D13720" w:rsidRDefault="004E45E1">
      <w:r>
        <w:t xml:space="preserve">According to the welsh government there </w:t>
      </w:r>
      <w:r w:rsidR="005B5CCC">
        <w:t>were 5,954</w:t>
      </w:r>
      <w:r>
        <w:t xml:space="preserve"> looked after children on the 31</w:t>
      </w:r>
      <w:r w:rsidRPr="004E45E1">
        <w:rPr>
          <w:vertAlign w:val="superscript"/>
        </w:rPr>
        <w:t>st</w:t>
      </w:r>
      <w:r>
        <w:t xml:space="preserve"> March 2017, which is </w:t>
      </w:r>
      <w:r w:rsidR="00D02733">
        <w:t xml:space="preserve">an increase in the previous year by 5%.  It is also said by the welsh government that </w:t>
      </w:r>
      <w:r w:rsidR="007E3D48">
        <w:t xml:space="preserve">that 10% of these looked after children had 3 or more placements within the year 2016-2017.  There has also been a decrease in children being adopted in Wales; this was less 8% less than last year.  It is said that the children that were looked after were put into the care system as a result of abuse and neglect.  </w:t>
      </w:r>
      <w:sdt>
        <w:sdtPr>
          <w:id w:val="150260419"/>
          <w:citation/>
        </w:sdtPr>
        <w:sdtEndPr/>
        <w:sdtContent>
          <w:r w:rsidR="007E3D48">
            <w:fldChar w:fldCharType="begin"/>
          </w:r>
          <w:r w:rsidR="007E3D48">
            <w:instrText xml:space="preserve"> CITATION Wel17 \l 2057 </w:instrText>
          </w:r>
          <w:r w:rsidR="007E3D48">
            <w:fldChar w:fldCharType="separate"/>
          </w:r>
          <w:r w:rsidR="007E3D48">
            <w:rPr>
              <w:noProof/>
            </w:rPr>
            <w:t>(Govenment, 2017)</w:t>
          </w:r>
          <w:r w:rsidR="007E3D48">
            <w:fldChar w:fldCharType="end"/>
          </w:r>
        </w:sdtContent>
      </w:sdt>
    </w:p>
    <w:p w:rsidR="007E3D48" w:rsidRDefault="005B5CCC">
      <w:r>
        <w:t xml:space="preserve">It is said that during 2016-2017 just over half the amount of looked after children who are in the process of leaving care, had returned to their parents homes, other relatives or other people that have parental responsibility.  </w:t>
      </w:r>
      <w:sdt>
        <w:sdtPr>
          <w:id w:val="-1528475945"/>
          <w:citation/>
        </w:sdtPr>
        <w:sdtEndPr/>
        <w:sdtContent>
          <w:r>
            <w:fldChar w:fldCharType="begin"/>
          </w:r>
          <w:r>
            <w:instrText xml:space="preserve"> CITATION Wel17 \l 2057 </w:instrText>
          </w:r>
          <w:r>
            <w:fldChar w:fldCharType="separate"/>
          </w:r>
          <w:r>
            <w:rPr>
              <w:noProof/>
            </w:rPr>
            <w:t>(Govenment, 2017)</w:t>
          </w:r>
          <w:r>
            <w:fldChar w:fldCharType="end"/>
          </w:r>
        </w:sdtContent>
      </w:sdt>
    </w:p>
    <w:p w:rsidR="001A7AD0" w:rsidRDefault="001A7AD0">
      <w:r>
        <w:t xml:space="preserve">It is said that children who are put into the care system are at risk of having significant developmental impact on their futures.  This is due to the experiences that they will endure before and during being in care and this risk will be greater than those who have not been placed into care.  </w:t>
      </w:r>
      <w:sdt>
        <w:sdtPr>
          <w:id w:val="-1825884062"/>
          <w:citation/>
        </w:sdtPr>
        <w:sdtEndPr/>
        <w:sdtContent>
          <w:r>
            <w:fldChar w:fldCharType="begin"/>
          </w:r>
          <w:r>
            <w:instrText xml:space="preserve"> CITATION NSP171 \l 2057 </w:instrText>
          </w:r>
          <w:r>
            <w:fldChar w:fldCharType="separate"/>
          </w:r>
          <w:r>
            <w:rPr>
              <w:noProof/>
            </w:rPr>
            <w:t>(NSPCC, 2017)</w:t>
          </w:r>
          <w:r>
            <w:fldChar w:fldCharType="end"/>
          </w:r>
        </w:sdtContent>
      </w:sdt>
    </w:p>
    <w:p w:rsidR="007E3D48" w:rsidRDefault="001A7AD0">
      <w:r>
        <w:t xml:space="preserve">‘Children in care are 4 times more likely than their peers to have a mental health difficulty’ </w:t>
      </w:r>
      <w:sdt>
        <w:sdtPr>
          <w:id w:val="-673418709"/>
          <w:citation/>
        </w:sdtPr>
        <w:sdtEndPr/>
        <w:sdtContent>
          <w:r>
            <w:fldChar w:fldCharType="begin"/>
          </w:r>
          <w:r>
            <w:instrText xml:space="preserve"> CITATION NSP171 \l 2057 </w:instrText>
          </w:r>
          <w:r>
            <w:fldChar w:fldCharType="separate"/>
          </w:r>
          <w:r>
            <w:rPr>
              <w:noProof/>
            </w:rPr>
            <w:t>(NSPCC, 2017)</w:t>
          </w:r>
          <w:r>
            <w:fldChar w:fldCharType="end"/>
          </w:r>
        </w:sdtContent>
      </w:sdt>
    </w:p>
    <w:p w:rsidR="008719EA" w:rsidRDefault="008719EA"/>
    <w:p w:rsidR="00216E17" w:rsidRPr="00F12DC4" w:rsidRDefault="00216E17">
      <w:pPr>
        <w:rPr>
          <w:b/>
          <w:color w:val="000000" w:themeColor="text1"/>
          <w:u w:val="single"/>
        </w:rPr>
      </w:pPr>
      <w:r w:rsidRPr="00F12DC4">
        <w:rPr>
          <w:b/>
          <w:color w:val="000000" w:themeColor="text1"/>
          <w:u w:val="single"/>
        </w:rPr>
        <w:t xml:space="preserve">The consequences of being branded a looked after child </w:t>
      </w:r>
    </w:p>
    <w:p w:rsidR="00435F5A" w:rsidRPr="00F12DC4" w:rsidRDefault="00E11283">
      <w:pPr>
        <w:rPr>
          <w:color w:val="000000" w:themeColor="text1"/>
        </w:rPr>
      </w:pPr>
      <w:r w:rsidRPr="00F12DC4">
        <w:rPr>
          <w:color w:val="000000" w:themeColor="text1"/>
        </w:rPr>
        <w:t xml:space="preserve">It is said that being a looked after child they </w:t>
      </w:r>
      <w:r w:rsidR="00F12DC4">
        <w:rPr>
          <w:color w:val="000000" w:themeColor="text1"/>
        </w:rPr>
        <w:t>can,</w:t>
      </w:r>
      <w:r w:rsidRPr="00F12DC4">
        <w:rPr>
          <w:color w:val="000000" w:themeColor="text1"/>
        </w:rPr>
        <w:t xml:space="preserve"> allegedly have the ‘pick’ of schools in the Local Authority that is looking after them.  However according to an article in the guardian 16% of children in care in comparison to 10% of their peer will be attending low-attaining primary schools.  </w:t>
      </w:r>
      <w:sdt>
        <w:sdtPr>
          <w:rPr>
            <w:color w:val="000000" w:themeColor="text1"/>
          </w:rPr>
          <w:id w:val="-210342242"/>
          <w:citation/>
        </w:sdtPr>
        <w:sdtEndPr/>
        <w:sdtContent>
          <w:r w:rsidRPr="00F12DC4">
            <w:rPr>
              <w:color w:val="000000" w:themeColor="text1"/>
            </w:rPr>
            <w:fldChar w:fldCharType="begin"/>
          </w:r>
          <w:r w:rsidRPr="00F12DC4">
            <w:rPr>
              <w:color w:val="000000" w:themeColor="text1"/>
            </w:rPr>
            <w:instrText xml:space="preserve"> CITATION Ste11 \l 2057 </w:instrText>
          </w:r>
          <w:r w:rsidRPr="00F12DC4">
            <w:rPr>
              <w:color w:val="000000" w:themeColor="text1"/>
            </w:rPr>
            <w:fldChar w:fldCharType="separate"/>
          </w:r>
          <w:r w:rsidRPr="00F12DC4">
            <w:rPr>
              <w:noProof/>
              <w:color w:val="000000" w:themeColor="text1"/>
            </w:rPr>
            <w:t>(Northen, 2011)</w:t>
          </w:r>
          <w:r w:rsidRPr="00F12DC4">
            <w:rPr>
              <w:color w:val="000000" w:themeColor="text1"/>
            </w:rPr>
            <w:fldChar w:fldCharType="end"/>
          </w:r>
        </w:sdtContent>
      </w:sdt>
    </w:p>
    <w:p w:rsidR="006649CB" w:rsidRPr="00F12DC4" w:rsidRDefault="006649CB">
      <w:pPr>
        <w:rPr>
          <w:color w:val="000000" w:themeColor="text1"/>
        </w:rPr>
      </w:pPr>
      <w:r w:rsidRPr="00F12DC4">
        <w:rPr>
          <w:color w:val="000000" w:themeColor="text1"/>
        </w:rPr>
        <w:t xml:space="preserve">With looked after children underachieving within the education setting, this can create a significant problem as children in schools </w:t>
      </w:r>
      <w:r w:rsidR="00F12DC4">
        <w:rPr>
          <w:color w:val="000000" w:themeColor="text1"/>
        </w:rPr>
        <w:t xml:space="preserve">are </w:t>
      </w:r>
      <w:r w:rsidRPr="00F12DC4">
        <w:rPr>
          <w:color w:val="000000" w:themeColor="text1"/>
        </w:rPr>
        <w:t xml:space="preserve">being labelled as ‘looked after’ therefore this stigma will be </w:t>
      </w:r>
      <w:r w:rsidR="009F6FFA" w:rsidRPr="00F12DC4">
        <w:rPr>
          <w:color w:val="000000" w:themeColor="text1"/>
        </w:rPr>
        <w:t xml:space="preserve">with the child through childhood and will progress into adulthood.  There is a definite need for partnership working for this concern as the more educated and the more knowledge professionals </w:t>
      </w:r>
      <w:r w:rsidR="00F12DC4">
        <w:rPr>
          <w:color w:val="000000" w:themeColor="text1"/>
        </w:rPr>
        <w:t>have</w:t>
      </w:r>
      <w:r w:rsidR="009F6FFA" w:rsidRPr="00F12DC4">
        <w:rPr>
          <w:color w:val="000000" w:themeColor="text1"/>
        </w:rPr>
        <w:t xml:space="preserve"> in relation to helping the child the better the outcome for the child not to live their life with the burden of stigma.  </w:t>
      </w:r>
    </w:p>
    <w:p w:rsidR="009F6FFA" w:rsidRPr="00F12DC4" w:rsidRDefault="009F6FFA">
      <w:pPr>
        <w:rPr>
          <w:color w:val="000000" w:themeColor="text1"/>
        </w:rPr>
      </w:pPr>
      <w:r w:rsidRPr="00F12DC4">
        <w:rPr>
          <w:color w:val="000000" w:themeColor="text1"/>
        </w:rPr>
        <w:t xml:space="preserve">It is said that there is research behind that consistent, nurturing and dependable relationships can only benefit and enhance vulnerable children overcome the trauma and abuse that they experienced during childhood.  </w:t>
      </w:r>
      <w:r w:rsidR="0092766C" w:rsidRPr="00F12DC4">
        <w:rPr>
          <w:color w:val="000000" w:themeColor="text1"/>
        </w:rPr>
        <w:t xml:space="preserve">It is said that regrettably </w:t>
      </w:r>
      <w:r w:rsidR="005A75B5" w:rsidRPr="00F12DC4">
        <w:rPr>
          <w:color w:val="000000" w:themeColor="text1"/>
        </w:rPr>
        <w:t>due to the high staff turn-over of social workers children never really get a chance to build a strong trusting relationship with their social worker this being the case – relationships break down and potentially children my ‘slip through the net’ and therefore support is delayed and children are missing out on the support that is very much needed.  It is also said that due to social workers having such high caseloads and being s</w:t>
      </w:r>
      <w:r w:rsidR="00A6295D" w:rsidRPr="00F12DC4">
        <w:rPr>
          <w:color w:val="000000" w:themeColor="text1"/>
        </w:rPr>
        <w:t xml:space="preserve">tretched throughout the service.  Sometime ‘looked after children’ may get forgotten about as the social worker may assume that they are ‘doing okay’ as they may have had a report from school for instance which comments they are ‘doing well’ therefore the social worker will assume they are okay when this maybe not the case.  </w:t>
      </w:r>
      <w:sdt>
        <w:sdtPr>
          <w:rPr>
            <w:color w:val="000000" w:themeColor="text1"/>
          </w:rPr>
          <w:id w:val="1568611955"/>
          <w:citation/>
        </w:sdtPr>
        <w:sdtEndPr/>
        <w:sdtContent>
          <w:r w:rsidR="00FB174E" w:rsidRPr="00F12DC4">
            <w:rPr>
              <w:color w:val="000000" w:themeColor="text1"/>
            </w:rPr>
            <w:fldChar w:fldCharType="begin"/>
          </w:r>
          <w:r w:rsidR="00FB174E" w:rsidRPr="00F12DC4">
            <w:rPr>
              <w:color w:val="000000" w:themeColor="text1"/>
            </w:rPr>
            <w:instrText xml:space="preserve">CITATION Jim07 \l 2057 </w:instrText>
          </w:r>
          <w:r w:rsidR="00FB174E" w:rsidRPr="00F12DC4">
            <w:rPr>
              <w:color w:val="000000" w:themeColor="text1"/>
            </w:rPr>
            <w:fldChar w:fldCharType="separate"/>
          </w:r>
          <w:r w:rsidR="00FB174E" w:rsidRPr="00F12DC4">
            <w:rPr>
              <w:noProof/>
              <w:color w:val="000000" w:themeColor="text1"/>
            </w:rPr>
            <w:t>(Paul, 2017)</w:t>
          </w:r>
          <w:r w:rsidR="00FB174E" w:rsidRPr="00F12DC4">
            <w:rPr>
              <w:color w:val="000000" w:themeColor="text1"/>
            </w:rPr>
            <w:fldChar w:fldCharType="end"/>
          </w:r>
        </w:sdtContent>
      </w:sdt>
    </w:p>
    <w:p w:rsidR="009A1B7E" w:rsidRPr="00F12DC4" w:rsidRDefault="009A1B7E">
      <w:pPr>
        <w:rPr>
          <w:color w:val="000000" w:themeColor="text1"/>
        </w:rPr>
      </w:pPr>
      <w:r w:rsidRPr="00F12DC4">
        <w:rPr>
          <w:color w:val="000000" w:themeColor="text1"/>
        </w:rPr>
        <w:t xml:space="preserve">At Neath Port Talbot Local Authority, there has recently been a ‘looked after children’s team’ set up in order for a team of social workers and support workers </w:t>
      </w:r>
      <w:r w:rsidR="00821FA2" w:rsidRPr="00F12DC4">
        <w:rPr>
          <w:color w:val="000000" w:themeColor="text1"/>
        </w:rPr>
        <w:t>to specifically concentrate on the welfare and wellbeing of looked after children only which previously would have been in an area team which are currently over stretched and have too many cases coming in therefore the new ‘looked after team’ has been set up in order for children to be supported and monitored closely along with their foster carers.  When a child is placed into foster care, they will have a LAC review these are done straight after the child is put into care, then these are done</w:t>
      </w:r>
      <w:r w:rsidR="009B4D73" w:rsidRPr="00F12DC4">
        <w:rPr>
          <w:color w:val="000000" w:themeColor="text1"/>
        </w:rPr>
        <w:t xml:space="preserve"> three months after for another LAC review then as they are in placement longer they are done twice yearly.  </w:t>
      </w:r>
      <w:sdt>
        <w:sdtPr>
          <w:rPr>
            <w:color w:val="000000" w:themeColor="text1"/>
          </w:rPr>
          <w:id w:val="-498892781"/>
          <w:citation/>
        </w:sdtPr>
        <w:sdtEndPr/>
        <w:sdtContent>
          <w:r w:rsidR="009B4D73" w:rsidRPr="00F12DC4">
            <w:rPr>
              <w:color w:val="000000" w:themeColor="text1"/>
            </w:rPr>
            <w:fldChar w:fldCharType="begin"/>
          </w:r>
          <w:r w:rsidR="009B4D73" w:rsidRPr="00F12DC4">
            <w:rPr>
              <w:color w:val="000000" w:themeColor="text1"/>
            </w:rPr>
            <w:instrText xml:space="preserve"> CITATION Car171 \l 2057 </w:instrText>
          </w:r>
          <w:r w:rsidR="009B4D73" w:rsidRPr="00F12DC4">
            <w:rPr>
              <w:color w:val="000000" w:themeColor="text1"/>
            </w:rPr>
            <w:fldChar w:fldCharType="separate"/>
          </w:r>
          <w:r w:rsidR="009B4D73" w:rsidRPr="00F12DC4">
            <w:rPr>
              <w:noProof/>
              <w:color w:val="000000" w:themeColor="text1"/>
            </w:rPr>
            <w:t>(advice, 2017)</w:t>
          </w:r>
          <w:r w:rsidR="009B4D73" w:rsidRPr="00F12DC4">
            <w:rPr>
              <w:color w:val="000000" w:themeColor="text1"/>
            </w:rPr>
            <w:fldChar w:fldCharType="end"/>
          </w:r>
        </w:sdtContent>
      </w:sdt>
    </w:p>
    <w:p w:rsidR="00ED320A" w:rsidRPr="00F12DC4" w:rsidRDefault="00ED320A">
      <w:pPr>
        <w:rPr>
          <w:color w:val="000000" w:themeColor="text1"/>
        </w:rPr>
      </w:pPr>
      <w:r w:rsidRPr="00F12DC4">
        <w:rPr>
          <w:color w:val="000000" w:themeColor="text1"/>
        </w:rPr>
        <w:t xml:space="preserve">When a child is in care they will have a specialist ‘LAC nurse’ and a specialist ‘LAC education co-ordinator’ these enable the child to have closer supervision on health and education matters.  The LAC health nurse will ensure that the child’s health is paramount – by this the LAC nurse will monitor the child’s health, </w:t>
      </w:r>
      <w:r w:rsidR="00FE466D">
        <w:rPr>
          <w:color w:val="000000" w:themeColor="text1"/>
        </w:rPr>
        <w:t>e</w:t>
      </w:r>
      <w:r w:rsidRPr="00F12DC4">
        <w:rPr>
          <w:color w:val="000000" w:themeColor="text1"/>
        </w:rPr>
        <w:t xml:space="preserve">nsure all immunisations are up to date, make sure they are registered with a GP and make sure that they are registered with a dentist.  </w:t>
      </w:r>
      <w:sdt>
        <w:sdtPr>
          <w:rPr>
            <w:color w:val="000000" w:themeColor="text1"/>
          </w:rPr>
          <w:id w:val="-417563453"/>
          <w:citation/>
        </w:sdtPr>
        <w:sdtEndPr/>
        <w:sdtContent>
          <w:r w:rsidRPr="00F12DC4">
            <w:rPr>
              <w:color w:val="000000" w:themeColor="text1"/>
            </w:rPr>
            <w:fldChar w:fldCharType="begin"/>
          </w:r>
          <w:r w:rsidRPr="00F12DC4">
            <w:rPr>
              <w:color w:val="000000" w:themeColor="text1"/>
            </w:rPr>
            <w:instrText xml:space="preserve"> CITATION Nur04 \l 2057 </w:instrText>
          </w:r>
          <w:r w:rsidRPr="00F12DC4">
            <w:rPr>
              <w:color w:val="000000" w:themeColor="text1"/>
            </w:rPr>
            <w:fldChar w:fldCharType="separate"/>
          </w:r>
          <w:r w:rsidRPr="00F12DC4">
            <w:rPr>
              <w:noProof/>
              <w:color w:val="000000" w:themeColor="text1"/>
            </w:rPr>
            <w:t>(times, 2004)</w:t>
          </w:r>
          <w:r w:rsidRPr="00F12DC4">
            <w:rPr>
              <w:color w:val="000000" w:themeColor="text1"/>
            </w:rPr>
            <w:fldChar w:fldCharType="end"/>
          </w:r>
        </w:sdtContent>
      </w:sdt>
    </w:p>
    <w:p w:rsidR="00435F5A" w:rsidRPr="00F12DC4" w:rsidRDefault="00E11283">
      <w:pPr>
        <w:rPr>
          <w:color w:val="000000" w:themeColor="text1"/>
        </w:rPr>
      </w:pPr>
      <w:r w:rsidRPr="00F12DC4">
        <w:rPr>
          <w:color w:val="000000" w:themeColor="text1"/>
        </w:rPr>
        <w:t>‘</w:t>
      </w:r>
      <w:r w:rsidR="006649CB" w:rsidRPr="00F12DC4">
        <w:rPr>
          <w:color w:val="000000" w:themeColor="text1"/>
        </w:rPr>
        <w:t>Within</w:t>
      </w:r>
      <w:r w:rsidRPr="00F12DC4">
        <w:rPr>
          <w:color w:val="000000" w:themeColor="text1"/>
        </w:rPr>
        <w:t xml:space="preserve"> the UK </w:t>
      </w:r>
      <w:r w:rsidR="006649CB" w:rsidRPr="00F12DC4">
        <w:rPr>
          <w:color w:val="000000" w:themeColor="text1"/>
        </w:rPr>
        <w:t>children and young people in care achieve poorer educational outcomes compared to individuals not in care’</w:t>
      </w:r>
      <w:sdt>
        <w:sdtPr>
          <w:rPr>
            <w:color w:val="000000" w:themeColor="text1"/>
          </w:rPr>
          <w:id w:val="-1491406646"/>
          <w:citation/>
        </w:sdtPr>
        <w:sdtEndPr/>
        <w:sdtContent>
          <w:r w:rsidR="006649CB" w:rsidRPr="00F12DC4">
            <w:rPr>
              <w:color w:val="000000" w:themeColor="text1"/>
            </w:rPr>
            <w:fldChar w:fldCharType="begin"/>
          </w:r>
          <w:r w:rsidR="006649CB" w:rsidRPr="00F12DC4">
            <w:rPr>
              <w:color w:val="000000" w:themeColor="text1"/>
            </w:rPr>
            <w:instrText xml:space="preserve"> CITATION Man17 \l 2057 </w:instrText>
          </w:r>
          <w:r w:rsidR="006649CB" w:rsidRPr="00F12DC4">
            <w:rPr>
              <w:color w:val="000000" w:themeColor="text1"/>
            </w:rPr>
            <w:fldChar w:fldCharType="separate"/>
          </w:r>
          <w:r w:rsidR="006649CB" w:rsidRPr="00F12DC4">
            <w:rPr>
              <w:noProof/>
              <w:color w:val="000000" w:themeColor="text1"/>
            </w:rPr>
            <w:t xml:space="preserve"> (Mannay Dawn, 2017)</w:t>
          </w:r>
          <w:r w:rsidR="006649CB" w:rsidRPr="00F12DC4">
            <w:rPr>
              <w:color w:val="000000" w:themeColor="text1"/>
            </w:rPr>
            <w:fldChar w:fldCharType="end"/>
          </w:r>
        </w:sdtContent>
      </w:sdt>
      <w:r w:rsidR="006649CB" w:rsidRPr="00F12DC4">
        <w:rPr>
          <w:color w:val="000000" w:themeColor="text1"/>
        </w:rPr>
        <w:t xml:space="preserve"> </w:t>
      </w:r>
    </w:p>
    <w:p w:rsidR="006649CB" w:rsidRDefault="006649CB"/>
    <w:p w:rsidR="00AD2A2E" w:rsidRDefault="00AD2A2E"/>
    <w:p w:rsidR="00216E17" w:rsidRDefault="00216E17">
      <w:pPr>
        <w:rPr>
          <w:b/>
          <w:u w:val="single"/>
        </w:rPr>
      </w:pPr>
      <w:r w:rsidRPr="00AD2A2E">
        <w:rPr>
          <w:b/>
          <w:u w:val="single"/>
        </w:rPr>
        <w:lastRenderedPageBreak/>
        <w:t>The guidance legislation in which is currently in place for looked after children</w:t>
      </w:r>
    </w:p>
    <w:p w:rsidR="00AD2A2E" w:rsidRDefault="00C8048D">
      <w:r>
        <w:t xml:space="preserve">In Wales there are currently several children’s acts in place in order to protect the child while it is in Local Authority care.  </w:t>
      </w:r>
      <w:r w:rsidR="006E6982">
        <w:t xml:space="preserve">The new legislation being ‘When I’m ready’ allows looked after children to stay with their foster carer for up to the age of 21or 25 in some cases, which allows them to have a stable home life for longer, which will benefit and enable the child to become more confident and more able to lead a good, fulfilling adult life.  The ‘when I am ready’ scheme was set up in Wales in 2015, this links in with the code of practice for looked after children.  </w:t>
      </w:r>
      <w:sdt>
        <w:sdtPr>
          <w:id w:val="967865742"/>
          <w:citation/>
        </w:sdtPr>
        <w:sdtEndPr/>
        <w:sdtContent>
          <w:r w:rsidR="00452C74">
            <w:fldChar w:fldCharType="begin"/>
          </w:r>
          <w:r w:rsidR="00452C74">
            <w:instrText xml:space="preserve"> CITATION Wel16 \l 2057 </w:instrText>
          </w:r>
          <w:r w:rsidR="00452C74">
            <w:fldChar w:fldCharType="separate"/>
          </w:r>
          <w:r w:rsidR="00452C74">
            <w:rPr>
              <w:noProof/>
            </w:rPr>
            <w:t>(Government, 2016)</w:t>
          </w:r>
          <w:r w:rsidR="00452C74">
            <w:fldChar w:fldCharType="end"/>
          </w:r>
        </w:sdtContent>
      </w:sdt>
    </w:p>
    <w:p w:rsidR="007A5268" w:rsidRDefault="007A5268">
      <w:r>
        <w:t xml:space="preserve">The ‘when I’m ready’ scheme is a positive scheme that is put in place for children who need that extra time to come to terms with progressing into adulthood.  </w:t>
      </w:r>
      <w:r w:rsidR="00DC5D87">
        <w:t xml:space="preserve">This scheme needs all agencies to work in partnership together, as they need to support the child and make these opportunities for the child ‘equal’.  There needs to be person centred approach to assisting the child into make these decisions and respecting their choice.  </w:t>
      </w:r>
    </w:p>
    <w:p w:rsidR="006E6982" w:rsidRDefault="006E6982">
      <w:r>
        <w:t xml:space="preserve">‘Evidence shows that the transition into adulthood can be more difficult for care leavers than many of their peers at a similar age’ </w:t>
      </w:r>
      <w:sdt>
        <w:sdtPr>
          <w:id w:val="2050646511"/>
          <w:citation/>
        </w:sdtPr>
        <w:sdtEndPr/>
        <w:sdtContent>
          <w:r w:rsidR="00AB3700">
            <w:fldChar w:fldCharType="begin"/>
          </w:r>
          <w:r w:rsidR="00AB3700">
            <w:instrText xml:space="preserve"> CITATION Wel16 \l 2057 </w:instrText>
          </w:r>
          <w:r w:rsidR="00AB3700">
            <w:fldChar w:fldCharType="separate"/>
          </w:r>
          <w:r w:rsidR="00AB3700">
            <w:rPr>
              <w:noProof/>
            </w:rPr>
            <w:t>(Government, 2016)</w:t>
          </w:r>
          <w:r w:rsidR="00AB3700">
            <w:fldChar w:fldCharType="end"/>
          </w:r>
        </w:sdtContent>
      </w:sdt>
    </w:p>
    <w:p w:rsidR="00AB3700" w:rsidRPr="00C8048D" w:rsidRDefault="00AB3700">
      <w:r>
        <w:t xml:space="preserve">The social services well-being act 2014 part </w:t>
      </w:r>
      <w:r w:rsidR="007A5268">
        <w:t>6</w:t>
      </w:r>
      <w:r>
        <w:t xml:space="preserve"> enables </w:t>
      </w:r>
      <w:r w:rsidR="00FE466D">
        <w:t xml:space="preserve">the child to have their say </w:t>
      </w:r>
      <w:r>
        <w:t xml:space="preserve">in what care and support they receive.  </w:t>
      </w:r>
      <w:r w:rsidR="009518E5">
        <w:t>This act will ensure</w:t>
      </w:r>
      <w:r w:rsidR="007A5268">
        <w:t xml:space="preserve"> that the children are covered by the statutory guidelines in regards to support planning, keeping in touch with birt</w:t>
      </w:r>
      <w:r w:rsidR="00FE466D">
        <w:t xml:space="preserve">h parents (contact), knowing the </w:t>
      </w:r>
      <w:r w:rsidR="007A5268">
        <w:t xml:space="preserve">role of the independent reviewing officer (IRO which chair the LAC reviews) and leaving care arrangements and post 18 years living arrangements.  </w:t>
      </w:r>
    </w:p>
    <w:p w:rsidR="00AD2A2E" w:rsidRPr="00DC5D87" w:rsidRDefault="00DC5D87">
      <w:r>
        <w:t xml:space="preserve">The wellbeing act accompanies different aspects such as service users (in this case the looked after child), having a voice and being in control of decisions being made within the care that they are receiving, to ensure that prevention and early intervention services are put in place in order to prevent children from being put into care in the first instance.  Another part of the wellbeing act is to ensure looked after children are more involved in their own wellbeing and being able to measure their own wellbeing and success.  The act is also designed to ensure that </w:t>
      </w:r>
      <w:r w:rsidR="00BA7C47">
        <w:t xml:space="preserve">looked after children know </w:t>
      </w:r>
      <w:r w:rsidR="009B778B">
        <w:t>their rights</w:t>
      </w:r>
      <w:r w:rsidR="00BA7C47">
        <w:t xml:space="preserve"> of the process of being looked after and are aware of the delivery of the service that they are currently </w:t>
      </w:r>
      <w:r w:rsidR="00FE466D">
        <w:t>receiving.</w:t>
      </w:r>
      <w:r w:rsidR="00BA7C47">
        <w:t xml:space="preserve">  </w:t>
      </w:r>
      <w:sdt>
        <w:sdtPr>
          <w:id w:val="-2083982623"/>
          <w:citation/>
        </w:sdtPr>
        <w:sdtEndPr/>
        <w:sdtContent>
          <w:r w:rsidR="009B778B">
            <w:fldChar w:fldCharType="begin"/>
          </w:r>
          <w:r w:rsidR="009B778B">
            <w:instrText xml:space="preserve">CITATION soc17 \l 2057 </w:instrText>
          </w:r>
          <w:r w:rsidR="009B778B">
            <w:fldChar w:fldCharType="separate"/>
          </w:r>
          <w:r w:rsidR="009B778B">
            <w:rPr>
              <w:noProof/>
            </w:rPr>
            <w:t>(act, 2017)</w:t>
          </w:r>
          <w:r w:rsidR="009B778B">
            <w:fldChar w:fldCharType="end"/>
          </w:r>
        </w:sdtContent>
      </w:sdt>
    </w:p>
    <w:p w:rsidR="00B16063" w:rsidRPr="00EE07A6" w:rsidRDefault="00216E17">
      <w:pPr>
        <w:rPr>
          <w:b/>
        </w:rPr>
      </w:pPr>
      <w:r w:rsidRPr="00EE07A6">
        <w:rPr>
          <w:b/>
        </w:rPr>
        <w:t>The ten year strategy that is currently in place for looked after children existing and previou</w:t>
      </w:r>
      <w:r w:rsidR="00B16063" w:rsidRPr="00EE07A6">
        <w:rPr>
          <w:b/>
        </w:rPr>
        <w:t xml:space="preserve">s looked after children in Local Authority Care. </w:t>
      </w:r>
    </w:p>
    <w:p w:rsidR="00B16063" w:rsidRDefault="005A56F3">
      <w:r>
        <w:t>The government have put in place a ten year strategy that helps and supports children and young people who have been and are looked after.  The government wants to improve and enhance the lives of children who have been in care by using the 10 year strategy this will encourage social workers and partner agencies to help probably the most vulnerable people in</w:t>
      </w:r>
      <w:r w:rsidR="00FE466D">
        <w:t xml:space="preserve"> our society.  The programme </w:t>
      </w:r>
      <w:r>
        <w:t xml:space="preserve">in practice </w:t>
      </w:r>
      <w:r w:rsidR="00FE466D">
        <w:t xml:space="preserve">is </w:t>
      </w:r>
      <w:r>
        <w:t>to help Local Authorities adapt to these strategies.</w:t>
      </w:r>
      <w:r w:rsidR="00DC129F">
        <w:t xml:space="preserve"> However these strategies need all partner agencies to work together and have the knowledge of the strategy in order for this to work to its full potential.  </w:t>
      </w:r>
      <w:sdt>
        <w:sdtPr>
          <w:id w:val="-1765219710"/>
          <w:citation/>
        </w:sdtPr>
        <w:sdtEndPr/>
        <w:sdtContent>
          <w:r w:rsidR="00FF5E32">
            <w:fldChar w:fldCharType="begin"/>
          </w:r>
          <w:r w:rsidR="00FF5E32">
            <w:instrText xml:space="preserve"> CITATION HMG16 \l 2057 </w:instrText>
          </w:r>
          <w:r w:rsidR="00FF5E32">
            <w:fldChar w:fldCharType="separate"/>
          </w:r>
          <w:r w:rsidR="00FF5E32">
            <w:rPr>
              <w:noProof/>
            </w:rPr>
            <w:t>(Government H. , 2016)</w:t>
          </w:r>
          <w:r w:rsidR="00FF5E32">
            <w:fldChar w:fldCharType="end"/>
          </w:r>
        </w:sdtContent>
      </w:sdt>
    </w:p>
    <w:p w:rsidR="00216E17" w:rsidRDefault="00216E17">
      <w:pPr>
        <w:rPr>
          <w:b/>
        </w:rPr>
      </w:pPr>
      <w:r w:rsidRPr="004E27E0">
        <w:rPr>
          <w:b/>
        </w:rPr>
        <w:t xml:space="preserve">Impact on wellbeing of looked after child and the effects on mental health </w:t>
      </w:r>
    </w:p>
    <w:p w:rsidR="004E27E0" w:rsidRDefault="009456F3">
      <w:r>
        <w:t xml:space="preserve">It is said that mental health in looked after children is significantly inadequate </w:t>
      </w:r>
      <w:r w:rsidR="00B86F5C">
        <w:t xml:space="preserve">in comparison to their peers.  It is said that half of children who are looked after meet the criteria of having a psychiatric </w:t>
      </w:r>
      <w:r w:rsidR="00B86F5C">
        <w:lastRenderedPageBreak/>
        <w:t xml:space="preserve">disorder.  It is said that one in ten children that are non-looked after will suffer from a mental health disorder.  </w:t>
      </w:r>
      <w:r w:rsidR="00675EFF">
        <w:t xml:space="preserve">The new publication of the health committee’s report has produced new guidelines on the ‘promoting health and well-being of looked after children’.  These new guidelines were put in place by the government in order for children and young people’s mental health to be a priority and to safeguard looked after children.  </w:t>
      </w:r>
      <w:sdt>
        <w:sdtPr>
          <w:id w:val="-1260519394"/>
          <w:citation/>
        </w:sdtPr>
        <w:sdtEndPr/>
        <w:sdtContent>
          <w:r w:rsidR="00F5264D">
            <w:fldChar w:fldCharType="begin"/>
          </w:r>
          <w:r w:rsidR="00F5264D">
            <w:instrText xml:space="preserve"> CITATION Hou15 \l 2057 </w:instrText>
          </w:r>
          <w:r w:rsidR="00F5264D">
            <w:fldChar w:fldCharType="separate"/>
          </w:r>
          <w:r w:rsidR="00F5264D">
            <w:rPr>
              <w:noProof/>
            </w:rPr>
            <w:t>(commons, 2015)</w:t>
          </w:r>
          <w:r w:rsidR="00F5264D">
            <w:fldChar w:fldCharType="end"/>
          </w:r>
        </w:sdtContent>
      </w:sdt>
    </w:p>
    <w:p w:rsidR="00F5264D" w:rsidRDefault="00F5264D">
      <w:r>
        <w:t>‘</w:t>
      </w:r>
      <w:r w:rsidR="00A366A7">
        <w:t>C</w:t>
      </w:r>
      <w:r>
        <w:t xml:space="preserve">hildren in care and care leavers are more likely to experience poor health, educational and social outcomes, young people living in the UK are five times more likely to attempt suicide than their peers’ </w:t>
      </w:r>
      <w:sdt>
        <w:sdtPr>
          <w:id w:val="1586961746"/>
          <w:citation/>
        </w:sdtPr>
        <w:sdtEndPr/>
        <w:sdtContent>
          <w:r>
            <w:fldChar w:fldCharType="begin"/>
          </w:r>
          <w:r>
            <w:instrText xml:space="preserve"> CITATION Hou15 \l 2057 </w:instrText>
          </w:r>
          <w:r>
            <w:fldChar w:fldCharType="separate"/>
          </w:r>
          <w:r>
            <w:rPr>
              <w:noProof/>
            </w:rPr>
            <w:t>(commons, 2015)</w:t>
          </w:r>
          <w:r>
            <w:fldChar w:fldCharType="end"/>
          </w:r>
        </w:sdtContent>
      </w:sdt>
    </w:p>
    <w:p w:rsidR="00F5264D" w:rsidRDefault="00F5264D">
      <w:r>
        <w:t xml:space="preserve">It is said that if a placement breaks down for a child then this can have a significant impact </w:t>
      </w:r>
      <w:r w:rsidR="00E145CE">
        <w:t xml:space="preserve">on their mental health this suggests that partnership working throughout the agencies involved in the child’s ‘looked after’ process this will decrease  the chance of the child needing to go into specialist care due to mental health issues.  </w:t>
      </w:r>
      <w:sdt>
        <w:sdtPr>
          <w:id w:val="-988936086"/>
          <w:citation/>
        </w:sdtPr>
        <w:sdtEndPr/>
        <w:sdtContent>
          <w:r w:rsidR="00E145CE">
            <w:fldChar w:fldCharType="begin"/>
          </w:r>
          <w:r w:rsidR="00E145CE">
            <w:instrText xml:space="preserve"> CITATION NSP172 \l 2057 </w:instrText>
          </w:r>
          <w:r w:rsidR="00E145CE">
            <w:fldChar w:fldCharType="separate"/>
          </w:r>
          <w:r w:rsidR="00E145CE">
            <w:rPr>
              <w:noProof/>
            </w:rPr>
            <w:t>(NSPCC, Children in care, 2017)</w:t>
          </w:r>
          <w:r w:rsidR="00E145CE">
            <w:fldChar w:fldCharType="end"/>
          </w:r>
        </w:sdtContent>
      </w:sdt>
    </w:p>
    <w:p w:rsidR="00E145CE" w:rsidRDefault="003A3149">
      <w:r>
        <w:t xml:space="preserve">It is said that health problems in looked after children can be easily missed as they move around a lot with various </w:t>
      </w:r>
      <w:r w:rsidR="00FD49B1">
        <w:t xml:space="preserve">placements so they are at a disadvantage from the start.  </w:t>
      </w:r>
      <w:r w:rsidR="00FF14F7">
        <w:t>It’s</w:t>
      </w:r>
      <w:r w:rsidR="00635A33">
        <w:t xml:space="preserve"> stated in the ‘mental health of looked after children’ that workers in the Local Authority </w:t>
      </w:r>
      <w:r w:rsidR="00FF14F7">
        <w:t xml:space="preserve">are expected to work together with the NHS to address mental health issues in looked after children. </w:t>
      </w:r>
      <w:sdt>
        <w:sdtPr>
          <w:id w:val="-1610118897"/>
          <w:citation/>
        </w:sdtPr>
        <w:sdtEndPr/>
        <w:sdtContent>
          <w:r w:rsidR="00FF14F7">
            <w:fldChar w:fldCharType="begin"/>
          </w:r>
          <w:r w:rsidR="00FF14F7">
            <w:instrText xml:space="preserve"> CITATION The02 \l 2057 </w:instrText>
          </w:r>
          <w:r w:rsidR="00FF14F7">
            <w:fldChar w:fldCharType="separate"/>
          </w:r>
          <w:r w:rsidR="00FF14F7">
            <w:rPr>
              <w:noProof/>
            </w:rPr>
            <w:t>(children, 2002)</w:t>
          </w:r>
          <w:r w:rsidR="00FF14F7">
            <w:fldChar w:fldCharType="end"/>
          </w:r>
        </w:sdtContent>
      </w:sdt>
    </w:p>
    <w:p w:rsidR="002B52D3" w:rsidRDefault="002B52D3">
      <w:pPr>
        <w:rPr>
          <w:b/>
          <w:u w:val="single"/>
        </w:rPr>
      </w:pPr>
    </w:p>
    <w:p w:rsidR="00216E17" w:rsidRPr="00FF14F7" w:rsidRDefault="00FF14F7">
      <w:pPr>
        <w:rPr>
          <w:b/>
          <w:u w:val="single"/>
        </w:rPr>
      </w:pPr>
      <w:r w:rsidRPr="00FF14F7">
        <w:rPr>
          <w:b/>
          <w:u w:val="single"/>
        </w:rPr>
        <w:t>Conclusion and R</w:t>
      </w:r>
      <w:r w:rsidR="00216E17" w:rsidRPr="00FF14F7">
        <w:rPr>
          <w:b/>
          <w:u w:val="single"/>
        </w:rPr>
        <w:t xml:space="preserve">ecommendations </w:t>
      </w:r>
    </w:p>
    <w:p w:rsidR="00A366A7" w:rsidRDefault="0010075D" w:rsidP="00507681">
      <w:r>
        <w:t xml:space="preserve">This assignment has investigated and looked at looked after children in Neath Port Talbot Local Authority.  The assignment has looked at four key main areas in looked after children, these were: the consequences of being a looked after child, the guidance and legislation for looked after children, the ten year strategy that is in place for looked after children and the impact being a looked after child has on wellbeing and mental health.  It is concluded that looked after children are deemed to be less fortunate in many aspects of life such as education, well-being, physical and mental health and leading a stable fulfilled life.  </w:t>
      </w:r>
      <w:proofErr w:type="gramStart"/>
      <w:r>
        <w:t xml:space="preserve">These </w:t>
      </w:r>
      <w:r w:rsidR="00B461B5">
        <w:t>factors of being a looked after child can be improved by various recommendations and strategies.</w:t>
      </w:r>
      <w:proofErr w:type="gramEnd"/>
      <w:r w:rsidR="00B461B5">
        <w:t xml:space="preserve">  </w:t>
      </w:r>
    </w:p>
    <w:p w:rsidR="00216E17" w:rsidRDefault="00B461B5" w:rsidP="00507681">
      <w:r>
        <w:t xml:space="preserve">Partnership working between multi-disciplinary agencies is </w:t>
      </w:r>
      <w:proofErr w:type="gramStart"/>
      <w:r>
        <w:t>key</w:t>
      </w:r>
      <w:proofErr w:type="gramEnd"/>
      <w:r>
        <w:t xml:space="preserve"> to safeguarding looked after children and protecting them.  Intervention and early intervention within the best interest for the looked after child needs to be considered in order to tackle problems early before they spiral out of control.  Regular meetings with carers, parents, social workers, health, education and other key agencies need to be utilised and </w:t>
      </w:r>
      <w:r w:rsidR="00507681">
        <w:t xml:space="preserve">the child needs to be the centre of the care and be a voice in all decisions made for the child and the family.  The main recommendation would be for all partner agencies to be working in partnership together in order to centre all care and needs around the child and to be outcome focused ensuring all needs are met to the child and to implement </w:t>
      </w:r>
      <w:r w:rsidR="00A366A7">
        <w:t xml:space="preserve"> </w:t>
      </w:r>
      <w:r w:rsidR="00507681">
        <w:t>early intervention to centre</w:t>
      </w:r>
      <w:r w:rsidR="00A366A7">
        <w:t>d</w:t>
      </w:r>
      <w:r w:rsidR="00507681">
        <w:t xml:space="preserve"> care and wellbeing for the looked after child.  </w:t>
      </w:r>
    </w:p>
    <w:p w:rsidR="00507681" w:rsidRDefault="00507681" w:rsidP="00507681"/>
    <w:p w:rsidR="00507681" w:rsidRDefault="00507681" w:rsidP="00507681"/>
    <w:p w:rsidR="00507681" w:rsidRDefault="00507681" w:rsidP="00507681"/>
    <w:p w:rsidR="00507681" w:rsidRDefault="00507681" w:rsidP="00507681"/>
    <w:sdt>
      <w:sdtPr>
        <w:rPr>
          <w:rFonts w:asciiTheme="minorHAnsi" w:eastAsiaTheme="minorHAnsi" w:hAnsiTheme="minorHAnsi" w:cstheme="minorBidi"/>
          <w:b w:val="0"/>
          <w:bCs w:val="0"/>
          <w:color w:val="auto"/>
          <w:sz w:val="22"/>
          <w:szCs w:val="22"/>
          <w:lang w:val="en-GB" w:eastAsia="en-US"/>
        </w:rPr>
        <w:id w:val="549887712"/>
        <w:docPartObj>
          <w:docPartGallery w:val="Bibliographies"/>
          <w:docPartUnique/>
        </w:docPartObj>
      </w:sdtPr>
      <w:sdtEndPr/>
      <w:sdtContent>
        <w:p w:rsidR="00507681" w:rsidRPr="003A4121" w:rsidRDefault="00507681">
          <w:pPr>
            <w:pStyle w:val="Heading1"/>
            <w:rPr>
              <w:rFonts w:asciiTheme="minorHAnsi" w:eastAsiaTheme="minorHAnsi" w:hAnsiTheme="minorHAnsi" w:cstheme="minorBidi"/>
              <w:b w:val="0"/>
              <w:bCs w:val="0"/>
              <w:color w:val="auto"/>
              <w:sz w:val="22"/>
              <w:szCs w:val="22"/>
              <w:lang w:val="en-GB" w:eastAsia="en-US"/>
            </w:rPr>
          </w:pPr>
          <w:r>
            <w:t>Reference List</w:t>
          </w:r>
        </w:p>
        <w:sdt>
          <w:sdtPr>
            <w:id w:val="111145805"/>
            <w:bibliography/>
          </w:sdtPr>
          <w:sdtEndPr/>
          <w:sdtContent>
            <w:p w:rsidR="00507681" w:rsidRDefault="00507681" w:rsidP="00507681">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act, s. s.-b. (2017). social care legislation in Wales. </w:t>
              </w:r>
              <w:r>
                <w:rPr>
                  <w:i/>
                  <w:iCs/>
                  <w:noProof/>
                  <w:lang w:val="en-US"/>
                </w:rPr>
                <w:t>Overview</w:t>
              </w:r>
              <w:r>
                <w:rPr>
                  <w:noProof/>
                  <w:lang w:val="en-US"/>
                </w:rPr>
                <w:t>, 2-3.</w:t>
              </w:r>
            </w:p>
            <w:p w:rsidR="00507681" w:rsidRDefault="00507681" w:rsidP="00507681">
              <w:pPr>
                <w:pStyle w:val="Bibliography"/>
                <w:ind w:left="720" w:hanging="720"/>
                <w:rPr>
                  <w:noProof/>
                  <w:lang w:val="en-US"/>
                </w:rPr>
              </w:pPr>
              <w:r>
                <w:rPr>
                  <w:noProof/>
                  <w:lang w:val="en-US"/>
                </w:rPr>
                <w:t xml:space="preserve">advice, C. (2017). </w:t>
              </w:r>
              <w:r>
                <w:rPr>
                  <w:i/>
                  <w:iCs/>
                  <w:noProof/>
                  <w:lang w:val="en-US"/>
                </w:rPr>
                <w:t>Looked after child review</w:t>
              </w:r>
              <w:r>
                <w:rPr>
                  <w:noProof/>
                  <w:lang w:val="en-US"/>
                </w:rPr>
                <w:t>. Retrieved March 18, 2018, from Looked after child review: http://lawstuff.org.uk</w:t>
              </w:r>
            </w:p>
            <w:p w:rsidR="00507681" w:rsidRDefault="00507681" w:rsidP="00507681">
              <w:pPr>
                <w:pStyle w:val="Bibliography"/>
                <w:ind w:left="720" w:hanging="720"/>
                <w:rPr>
                  <w:noProof/>
                  <w:lang w:val="en-US"/>
                </w:rPr>
              </w:pPr>
              <w:r>
                <w:rPr>
                  <w:noProof/>
                  <w:lang w:val="en-US"/>
                </w:rPr>
                <w:t xml:space="preserve">care, C. (2007, May 23). </w:t>
              </w:r>
              <w:r>
                <w:rPr>
                  <w:i/>
                  <w:iCs/>
                  <w:noProof/>
                  <w:lang w:val="en-US"/>
                </w:rPr>
                <w:t>Children in care</w:t>
              </w:r>
              <w:r>
                <w:rPr>
                  <w:noProof/>
                  <w:lang w:val="en-US"/>
                </w:rPr>
                <w:t>. Retrieved March 18, 2018, from Children in care: www.communitycare.co.uk/2007/05/23</w:t>
              </w:r>
            </w:p>
            <w:p w:rsidR="00507681" w:rsidRDefault="00507681" w:rsidP="00507681">
              <w:pPr>
                <w:pStyle w:val="Bibliography"/>
                <w:ind w:left="720" w:hanging="720"/>
                <w:rPr>
                  <w:noProof/>
                  <w:lang w:val="en-US"/>
                </w:rPr>
              </w:pPr>
              <w:r>
                <w:rPr>
                  <w:noProof/>
                  <w:lang w:val="en-US"/>
                </w:rPr>
                <w:t xml:space="preserve">children, T. m.-a. (2002). </w:t>
              </w:r>
              <w:r>
                <w:rPr>
                  <w:i/>
                  <w:iCs/>
                  <w:noProof/>
                  <w:lang w:val="en-US"/>
                </w:rPr>
                <w:t>Bright futures - working with vulnerable young people .</w:t>
              </w:r>
              <w:r>
                <w:rPr>
                  <w:noProof/>
                  <w:lang w:val="en-US"/>
                </w:rPr>
                <w:t xml:space="preserve"> Jo Richardson .</w:t>
              </w:r>
            </w:p>
            <w:p w:rsidR="00507681" w:rsidRDefault="00507681" w:rsidP="00507681">
              <w:pPr>
                <w:pStyle w:val="Bibliography"/>
                <w:ind w:left="720" w:hanging="720"/>
                <w:rPr>
                  <w:noProof/>
                  <w:lang w:val="en-US"/>
                </w:rPr>
              </w:pPr>
              <w:r>
                <w:rPr>
                  <w:noProof/>
                  <w:lang w:val="en-US"/>
                </w:rPr>
                <w:t xml:space="preserve">commons, H. o. (2015). </w:t>
              </w:r>
              <w:r>
                <w:rPr>
                  <w:i/>
                  <w:iCs/>
                  <w:noProof/>
                  <w:lang w:val="en-US"/>
                </w:rPr>
                <w:t>Mental health and well-being of looked-after children.</w:t>
              </w:r>
              <w:r>
                <w:rPr>
                  <w:noProof/>
                  <w:lang w:val="en-US"/>
                </w:rPr>
                <w:t xml:space="preserve"> London : Education Committee.</w:t>
              </w:r>
            </w:p>
            <w:p w:rsidR="00507681" w:rsidRDefault="00507681" w:rsidP="00507681">
              <w:pPr>
                <w:pStyle w:val="Bibliography"/>
                <w:ind w:left="720" w:hanging="720"/>
                <w:rPr>
                  <w:noProof/>
                  <w:lang w:val="en-US"/>
                </w:rPr>
              </w:pPr>
              <w:r>
                <w:rPr>
                  <w:noProof/>
                  <w:lang w:val="en-US"/>
                </w:rPr>
                <w:t xml:space="preserve">Govenment, W. (2017, December 17). </w:t>
              </w:r>
              <w:r>
                <w:rPr>
                  <w:i/>
                  <w:iCs/>
                  <w:noProof/>
                  <w:lang w:val="en-US"/>
                </w:rPr>
                <w:t xml:space="preserve">Children looked after by Local Authority </w:t>
              </w:r>
              <w:r>
                <w:rPr>
                  <w:noProof/>
                  <w:lang w:val="en-US"/>
                </w:rPr>
                <w:t>. Retrieved March 18 , 2018, from Welsh Government statistics: gov.wales/statistics-and-research-lookedafterchildren</w:t>
              </w:r>
            </w:p>
            <w:p w:rsidR="00507681" w:rsidRDefault="00507681" w:rsidP="00507681">
              <w:pPr>
                <w:pStyle w:val="Bibliography"/>
                <w:ind w:left="720" w:hanging="720"/>
                <w:rPr>
                  <w:noProof/>
                  <w:lang w:val="en-US"/>
                </w:rPr>
              </w:pPr>
              <w:r>
                <w:rPr>
                  <w:noProof/>
                  <w:lang w:val="en-US"/>
                </w:rPr>
                <w:t xml:space="preserve">Government, H. (2016). Keep on caring. </w:t>
              </w:r>
              <w:r>
                <w:rPr>
                  <w:i/>
                  <w:iCs/>
                  <w:noProof/>
                  <w:lang w:val="en-US"/>
                </w:rPr>
                <w:t>Supporting young people from care to indepedance</w:t>
              </w:r>
              <w:r>
                <w:rPr>
                  <w:noProof/>
                  <w:lang w:val="en-US"/>
                </w:rPr>
                <w:t>, 8-11.</w:t>
              </w:r>
            </w:p>
            <w:p w:rsidR="00507681" w:rsidRDefault="00507681" w:rsidP="00507681">
              <w:pPr>
                <w:pStyle w:val="Bibliography"/>
                <w:ind w:left="720" w:hanging="720"/>
                <w:rPr>
                  <w:noProof/>
                  <w:lang w:val="en-US"/>
                </w:rPr>
              </w:pPr>
              <w:r>
                <w:rPr>
                  <w:noProof/>
                  <w:lang w:val="en-US"/>
                </w:rPr>
                <w:t xml:space="preserve">Government, W. (2016). Good practice guide. </w:t>
              </w:r>
              <w:r>
                <w:rPr>
                  <w:i/>
                  <w:iCs/>
                  <w:noProof/>
                  <w:lang w:val="en-US"/>
                </w:rPr>
                <w:t>when i am ready</w:t>
              </w:r>
              <w:r>
                <w:rPr>
                  <w:noProof/>
                  <w:lang w:val="en-US"/>
                </w:rPr>
                <w:t>, 3-5.</w:t>
              </w:r>
            </w:p>
            <w:p w:rsidR="00507681" w:rsidRDefault="00507681" w:rsidP="00507681">
              <w:pPr>
                <w:pStyle w:val="Bibliography"/>
                <w:ind w:left="720" w:hanging="720"/>
                <w:rPr>
                  <w:noProof/>
                  <w:lang w:val="en-US"/>
                </w:rPr>
              </w:pPr>
              <w:r>
                <w:rPr>
                  <w:noProof/>
                  <w:lang w:val="en-US"/>
                </w:rPr>
                <w:t>Mannay Dawn, E. R. (2017). The consequences of being labelled 'looked after'. 1.</w:t>
              </w:r>
            </w:p>
            <w:p w:rsidR="00507681" w:rsidRDefault="00507681" w:rsidP="00507681">
              <w:pPr>
                <w:pStyle w:val="Bibliography"/>
                <w:ind w:left="720" w:hanging="720"/>
                <w:rPr>
                  <w:noProof/>
                  <w:lang w:val="en-US"/>
                </w:rPr>
              </w:pPr>
              <w:r>
                <w:rPr>
                  <w:noProof/>
                  <w:lang w:val="en-US"/>
                </w:rPr>
                <w:t xml:space="preserve">Northen, S. (2011). </w:t>
              </w:r>
              <w:r>
                <w:rPr>
                  <w:i/>
                  <w:iCs/>
                  <w:noProof/>
                  <w:lang w:val="en-US"/>
                </w:rPr>
                <w:t>Looked-after children let down by the education system .</w:t>
              </w:r>
              <w:r>
                <w:rPr>
                  <w:noProof/>
                  <w:lang w:val="en-US"/>
                </w:rPr>
                <w:t xml:space="preserve"> UK: The Guardian.</w:t>
              </w:r>
            </w:p>
            <w:p w:rsidR="00507681" w:rsidRDefault="00507681" w:rsidP="00507681">
              <w:pPr>
                <w:pStyle w:val="Bibliography"/>
                <w:ind w:left="720" w:hanging="720"/>
                <w:rPr>
                  <w:noProof/>
                  <w:lang w:val="en-US"/>
                </w:rPr>
              </w:pPr>
              <w:r>
                <w:rPr>
                  <w:noProof/>
                  <w:lang w:val="en-US"/>
                </w:rPr>
                <w:t xml:space="preserve">NSPCC. (2017). </w:t>
              </w:r>
              <w:r>
                <w:rPr>
                  <w:i/>
                  <w:iCs/>
                  <w:noProof/>
                  <w:lang w:val="en-US"/>
                </w:rPr>
                <w:t>Children in care</w:t>
              </w:r>
              <w:r>
                <w:rPr>
                  <w:noProof/>
                  <w:lang w:val="en-US"/>
                </w:rPr>
                <w:t>. Retrieved March 18, 2018, from NSPCC : www.nspcc.org.uk/preventing-abuse</w:t>
              </w:r>
            </w:p>
            <w:p w:rsidR="00507681" w:rsidRDefault="00507681" w:rsidP="00507681">
              <w:pPr>
                <w:pStyle w:val="Bibliography"/>
                <w:ind w:left="720" w:hanging="720"/>
                <w:rPr>
                  <w:noProof/>
                  <w:lang w:val="en-US"/>
                </w:rPr>
              </w:pPr>
              <w:r>
                <w:rPr>
                  <w:noProof/>
                  <w:lang w:val="en-US"/>
                </w:rPr>
                <w:t xml:space="preserve">NSPCC. (2017). </w:t>
              </w:r>
              <w:r>
                <w:rPr>
                  <w:i/>
                  <w:iCs/>
                  <w:noProof/>
                  <w:lang w:val="en-US"/>
                </w:rPr>
                <w:t>Children in care</w:t>
              </w:r>
              <w:r>
                <w:rPr>
                  <w:noProof/>
                  <w:lang w:val="en-US"/>
                </w:rPr>
                <w:t>. Retrieved March 22, 2018, from NSPCC : http://www.nspcc.org.uk</w:t>
              </w:r>
            </w:p>
            <w:p w:rsidR="00507681" w:rsidRDefault="00507681" w:rsidP="00507681">
              <w:pPr>
                <w:pStyle w:val="Bibliography"/>
                <w:ind w:left="720" w:hanging="720"/>
                <w:rPr>
                  <w:noProof/>
                  <w:lang w:val="en-US"/>
                </w:rPr>
              </w:pPr>
              <w:r>
                <w:rPr>
                  <w:noProof/>
                  <w:lang w:val="en-US"/>
                </w:rPr>
                <w:t xml:space="preserve">Paul, J. (2017). Children in care are not just numbers: we must challenge the stigma. </w:t>
              </w:r>
              <w:r>
                <w:rPr>
                  <w:i/>
                  <w:iCs/>
                  <w:noProof/>
                  <w:lang w:val="en-US"/>
                </w:rPr>
                <w:t>The Guardian</w:t>
              </w:r>
              <w:r>
                <w:rPr>
                  <w:noProof/>
                  <w:lang w:val="en-US"/>
                </w:rPr>
                <w:t>, 2-4.</w:t>
              </w:r>
            </w:p>
            <w:p w:rsidR="00507681" w:rsidRDefault="00507681" w:rsidP="00507681">
              <w:pPr>
                <w:pStyle w:val="Bibliography"/>
                <w:ind w:left="720" w:hanging="720"/>
                <w:rPr>
                  <w:noProof/>
                  <w:lang w:val="en-US"/>
                </w:rPr>
              </w:pPr>
              <w:r>
                <w:rPr>
                  <w:noProof/>
                  <w:lang w:val="en-US"/>
                </w:rPr>
                <w:t xml:space="preserve">times, N. (2004, October 1). </w:t>
              </w:r>
              <w:r>
                <w:rPr>
                  <w:i/>
                  <w:iCs/>
                  <w:noProof/>
                  <w:lang w:val="en-US"/>
                </w:rPr>
                <w:t>The growing input of specialist nurses in the health care of looked-after children</w:t>
              </w:r>
              <w:r>
                <w:rPr>
                  <w:noProof/>
                  <w:lang w:val="en-US"/>
                </w:rPr>
                <w:t>. Retrieved March 18, 2018, from http://www.nursingtimes.net</w:t>
              </w:r>
            </w:p>
            <w:p w:rsidR="00507681" w:rsidRDefault="00507681" w:rsidP="00507681">
              <w:pPr>
                <w:pStyle w:val="Bibliography"/>
                <w:ind w:left="720" w:hanging="720"/>
                <w:rPr>
                  <w:noProof/>
                  <w:lang w:val="en-US"/>
                </w:rPr>
              </w:pPr>
              <w:r>
                <w:rPr>
                  <w:noProof/>
                  <w:lang w:val="en-US"/>
                </w:rPr>
                <w:t xml:space="preserve">University, C. (2017). </w:t>
              </w:r>
              <w:r>
                <w:rPr>
                  <w:i/>
                  <w:iCs/>
                  <w:noProof/>
                  <w:lang w:val="en-US"/>
                </w:rPr>
                <w:t>Looked-after children</w:t>
              </w:r>
              <w:r>
                <w:rPr>
                  <w:noProof/>
                  <w:lang w:val="en-US"/>
                </w:rPr>
                <w:t>. Retrieved March 18, 2018, from Children's social care law in Wales: http://sites.cardiff.ac.uk/childrens-social-care</w:t>
              </w:r>
            </w:p>
            <w:p w:rsidR="00507681" w:rsidRDefault="00507681" w:rsidP="00507681">
              <w:r>
                <w:rPr>
                  <w:b/>
                  <w:bCs/>
                  <w:noProof/>
                </w:rPr>
                <w:fldChar w:fldCharType="end"/>
              </w:r>
            </w:p>
          </w:sdtContent>
        </w:sdt>
      </w:sdtContent>
    </w:sdt>
    <w:p w:rsidR="00507681" w:rsidRDefault="00507681" w:rsidP="00507681"/>
    <w:p w:rsidR="00507681" w:rsidRDefault="00507681" w:rsidP="00507681"/>
    <w:p w:rsidR="00507681" w:rsidRDefault="00507681" w:rsidP="00507681"/>
    <w:p w:rsidR="00507681" w:rsidRDefault="00507681" w:rsidP="00507681"/>
    <w:p w:rsidR="00216E17" w:rsidRDefault="00216E17">
      <w:bookmarkStart w:id="0" w:name="_GoBack"/>
      <w:bookmarkEnd w:id="0"/>
    </w:p>
    <w:sectPr w:rsidR="00216E1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C4CD7" w:rsidRDefault="00FC4CD7" w:rsidP="003335C1">
      <w:pPr>
        <w:spacing w:after="0" w:line="240" w:lineRule="auto"/>
      </w:pPr>
      <w:r>
        <w:separator/>
      </w:r>
    </w:p>
  </w:endnote>
  <w:endnote w:type="continuationSeparator" w:id="0">
    <w:p w:rsidR="00FC4CD7" w:rsidRDefault="00FC4CD7" w:rsidP="00333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33247311"/>
      <w:docPartObj>
        <w:docPartGallery w:val="Page Numbers (Bottom of Page)"/>
        <w:docPartUnique/>
      </w:docPartObj>
    </w:sdtPr>
    <w:sdtEndPr>
      <w:rPr>
        <w:noProof/>
      </w:rPr>
    </w:sdtEndPr>
    <w:sdtContent>
      <w:p w:rsidR="002B52D3" w:rsidRDefault="002B52D3">
        <w:pPr>
          <w:pStyle w:val="Footer"/>
          <w:jc w:val="center"/>
        </w:pPr>
        <w:r>
          <w:fldChar w:fldCharType="begin"/>
        </w:r>
        <w:r>
          <w:instrText xml:space="preserve"> PAGE   \* MERGEFORMAT </w:instrText>
        </w:r>
        <w:r>
          <w:fldChar w:fldCharType="separate"/>
        </w:r>
        <w:r w:rsidR="003A4121">
          <w:rPr>
            <w:noProof/>
          </w:rPr>
          <w:t>6</w:t>
        </w:r>
        <w:r>
          <w:rPr>
            <w:noProof/>
          </w:rPr>
          <w:fldChar w:fldCharType="end"/>
        </w:r>
      </w:p>
    </w:sdtContent>
  </w:sdt>
  <w:p w:rsidR="003335C1" w:rsidRDefault="003335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C4CD7" w:rsidRDefault="00FC4CD7" w:rsidP="003335C1">
      <w:pPr>
        <w:spacing w:after="0" w:line="240" w:lineRule="auto"/>
      </w:pPr>
      <w:r>
        <w:separator/>
      </w:r>
    </w:p>
  </w:footnote>
  <w:footnote w:type="continuationSeparator" w:id="0">
    <w:p w:rsidR="00FC4CD7" w:rsidRDefault="00FC4CD7" w:rsidP="003335C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35C1"/>
    <w:rsid w:val="00070013"/>
    <w:rsid w:val="00070490"/>
    <w:rsid w:val="00081A8B"/>
    <w:rsid w:val="0008330D"/>
    <w:rsid w:val="000E6503"/>
    <w:rsid w:val="000F7B0B"/>
    <w:rsid w:val="0010075D"/>
    <w:rsid w:val="00125965"/>
    <w:rsid w:val="001A7AD0"/>
    <w:rsid w:val="00216E17"/>
    <w:rsid w:val="00237556"/>
    <w:rsid w:val="00237A3D"/>
    <w:rsid w:val="00240614"/>
    <w:rsid w:val="002B52D3"/>
    <w:rsid w:val="002B7850"/>
    <w:rsid w:val="00317397"/>
    <w:rsid w:val="003335C1"/>
    <w:rsid w:val="003A3149"/>
    <w:rsid w:val="003A4121"/>
    <w:rsid w:val="003A71F0"/>
    <w:rsid w:val="00435F5A"/>
    <w:rsid w:val="00451121"/>
    <w:rsid w:val="00452C74"/>
    <w:rsid w:val="00461C3A"/>
    <w:rsid w:val="00465AB5"/>
    <w:rsid w:val="00475082"/>
    <w:rsid w:val="004B04B6"/>
    <w:rsid w:val="004E27E0"/>
    <w:rsid w:val="004E45E1"/>
    <w:rsid w:val="004F6640"/>
    <w:rsid w:val="00507681"/>
    <w:rsid w:val="005660CE"/>
    <w:rsid w:val="005A56F3"/>
    <w:rsid w:val="005A75B5"/>
    <w:rsid w:val="005B5CCC"/>
    <w:rsid w:val="00612096"/>
    <w:rsid w:val="00635A33"/>
    <w:rsid w:val="006649CB"/>
    <w:rsid w:val="00675EFF"/>
    <w:rsid w:val="00683243"/>
    <w:rsid w:val="00692198"/>
    <w:rsid w:val="00697CA6"/>
    <w:rsid w:val="006E6982"/>
    <w:rsid w:val="00732C59"/>
    <w:rsid w:val="007A5268"/>
    <w:rsid w:val="007E3D48"/>
    <w:rsid w:val="00821FA2"/>
    <w:rsid w:val="00830EF3"/>
    <w:rsid w:val="008719EA"/>
    <w:rsid w:val="00914DFF"/>
    <w:rsid w:val="0092766C"/>
    <w:rsid w:val="009456F3"/>
    <w:rsid w:val="009518E5"/>
    <w:rsid w:val="009A1B7E"/>
    <w:rsid w:val="009B4D73"/>
    <w:rsid w:val="009B778B"/>
    <w:rsid w:val="009F6FFA"/>
    <w:rsid w:val="00A366A7"/>
    <w:rsid w:val="00A443DA"/>
    <w:rsid w:val="00A5133E"/>
    <w:rsid w:val="00A6295D"/>
    <w:rsid w:val="00A7151C"/>
    <w:rsid w:val="00AB3700"/>
    <w:rsid w:val="00AD2A2E"/>
    <w:rsid w:val="00AF7CE1"/>
    <w:rsid w:val="00B16063"/>
    <w:rsid w:val="00B461B5"/>
    <w:rsid w:val="00B85449"/>
    <w:rsid w:val="00B86F5C"/>
    <w:rsid w:val="00BA7C47"/>
    <w:rsid w:val="00C3749E"/>
    <w:rsid w:val="00C71AE2"/>
    <w:rsid w:val="00C8048D"/>
    <w:rsid w:val="00CD4420"/>
    <w:rsid w:val="00D02733"/>
    <w:rsid w:val="00D13720"/>
    <w:rsid w:val="00DA501A"/>
    <w:rsid w:val="00DC129F"/>
    <w:rsid w:val="00DC5D87"/>
    <w:rsid w:val="00E11283"/>
    <w:rsid w:val="00E145CE"/>
    <w:rsid w:val="00E80CF7"/>
    <w:rsid w:val="00E87E60"/>
    <w:rsid w:val="00E911DE"/>
    <w:rsid w:val="00ED320A"/>
    <w:rsid w:val="00EE07A6"/>
    <w:rsid w:val="00F02678"/>
    <w:rsid w:val="00F12DC4"/>
    <w:rsid w:val="00F12F6A"/>
    <w:rsid w:val="00F5264D"/>
    <w:rsid w:val="00F842AD"/>
    <w:rsid w:val="00FA2C17"/>
    <w:rsid w:val="00FB174E"/>
    <w:rsid w:val="00FC4CD7"/>
    <w:rsid w:val="00FD49B1"/>
    <w:rsid w:val="00FE466D"/>
    <w:rsid w:val="00FF14F7"/>
    <w:rsid w:val="00FF5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07681"/>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3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5C1"/>
  </w:style>
  <w:style w:type="paragraph" w:styleId="Footer">
    <w:name w:val="footer"/>
    <w:basedOn w:val="Normal"/>
    <w:link w:val="FooterChar"/>
    <w:uiPriority w:val="99"/>
    <w:unhideWhenUsed/>
    <w:rsid w:val="00333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5C1"/>
  </w:style>
  <w:style w:type="paragraph" w:styleId="BalloonText">
    <w:name w:val="Balloon Text"/>
    <w:basedOn w:val="Normal"/>
    <w:link w:val="BalloonTextChar"/>
    <w:uiPriority w:val="99"/>
    <w:semiHidden/>
    <w:unhideWhenUsed/>
    <w:rsid w:val="003335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35C1"/>
    <w:rPr>
      <w:rFonts w:ascii="Tahoma" w:hAnsi="Tahoma" w:cs="Tahoma"/>
      <w:sz w:val="16"/>
      <w:szCs w:val="16"/>
    </w:rPr>
  </w:style>
  <w:style w:type="character" w:customStyle="1" w:styleId="Heading1Char">
    <w:name w:val="Heading 1 Char"/>
    <w:basedOn w:val="DefaultParagraphFont"/>
    <w:link w:val="Heading1"/>
    <w:uiPriority w:val="9"/>
    <w:rsid w:val="00507681"/>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50768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07681"/>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3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5C1"/>
  </w:style>
  <w:style w:type="paragraph" w:styleId="Footer">
    <w:name w:val="footer"/>
    <w:basedOn w:val="Normal"/>
    <w:link w:val="FooterChar"/>
    <w:uiPriority w:val="99"/>
    <w:unhideWhenUsed/>
    <w:rsid w:val="00333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5C1"/>
  </w:style>
  <w:style w:type="paragraph" w:styleId="BalloonText">
    <w:name w:val="Balloon Text"/>
    <w:basedOn w:val="Normal"/>
    <w:link w:val="BalloonTextChar"/>
    <w:uiPriority w:val="99"/>
    <w:semiHidden/>
    <w:unhideWhenUsed/>
    <w:rsid w:val="003335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35C1"/>
    <w:rPr>
      <w:rFonts w:ascii="Tahoma" w:hAnsi="Tahoma" w:cs="Tahoma"/>
      <w:sz w:val="16"/>
      <w:szCs w:val="16"/>
    </w:rPr>
  </w:style>
  <w:style w:type="character" w:customStyle="1" w:styleId="Heading1Char">
    <w:name w:val="Heading 1 Char"/>
    <w:basedOn w:val="DefaultParagraphFont"/>
    <w:link w:val="Heading1"/>
    <w:uiPriority w:val="9"/>
    <w:rsid w:val="00507681"/>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5076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Wel17</b:Tag>
    <b:SourceType>InternetSite</b:SourceType>
    <b:Guid>{7455C006-9096-4D64-9142-320E4AB4990C}</b:Guid>
    <b:Title>Children looked after by Local Authority </b:Title>
    <b:Year>2017</b:Year>
    <b:Author>
      <b:Author>
        <b:NameList>
          <b:Person>
            <b:Last>Govenment</b:Last>
            <b:First>Welsh</b:First>
          </b:Person>
        </b:NameList>
      </b:Author>
    </b:Author>
    <b:InternetSiteTitle>Welsh Government statistics</b:InternetSiteTitle>
    <b:Month>December</b:Month>
    <b:Day>17</b:Day>
    <b:YearAccessed>2018</b:YearAccessed>
    <b:MonthAccessed>March</b:MonthAccessed>
    <b:DayAccessed>18 </b:DayAccessed>
    <b:URL>gov.wales/statistics-and-research-lookedafterchildren</b:URL>
    <b:RefOrder>2</b:RefOrder>
  </b:Source>
  <b:Source>
    <b:Tag>Com07</b:Tag>
    <b:SourceType>InternetSite</b:SourceType>
    <b:Guid>{FB7A3134-84C2-4898-B455-EDDBE2AC5CED}</b:Guid>
    <b:Author>
      <b:Author>
        <b:NameList>
          <b:Person>
            <b:Last>care</b:Last>
            <b:First>Community</b:First>
          </b:Person>
        </b:NameList>
      </b:Author>
    </b:Author>
    <b:Title>Children in care</b:Title>
    <b:InternetSiteTitle>Children in care</b:InternetSiteTitle>
    <b:Year>2007</b:Year>
    <b:Month>May </b:Month>
    <b:Day>23</b:Day>
    <b:YearAccessed>2018</b:YearAccessed>
    <b:MonthAccessed>March</b:MonthAccessed>
    <b:DayAccessed>18</b:DayAccessed>
    <b:URL>www.communitycare.co.uk/2007/05/23</b:URL>
    <b:RefOrder>15</b:RefOrder>
  </b:Source>
  <b:Source>
    <b:Tag>NSP171</b:Tag>
    <b:SourceType>InternetSite</b:SourceType>
    <b:Guid>{915237C7-95FA-495F-8745-D02BAD905A4C}</b:Guid>
    <b:Author>
      <b:Author>
        <b:NameList>
          <b:Person>
            <b:Last>NSPCC</b:Last>
          </b:Person>
        </b:NameList>
      </b:Author>
    </b:Author>
    <b:Title>Children in care</b:Title>
    <b:InternetSiteTitle>NSPCC </b:InternetSiteTitle>
    <b:Year>2017</b:Year>
    <b:YearAccessed>2018</b:YearAccessed>
    <b:MonthAccessed>March</b:MonthAccessed>
    <b:DayAccessed>18</b:DayAccessed>
    <b:URL>www.nspcc.org.uk/preventing-abuse</b:URL>
    <b:RefOrder>3</b:RefOrder>
  </b:Source>
  <b:Source>
    <b:Tag>Car17</b:Tag>
    <b:SourceType>InternetSite</b:SourceType>
    <b:Guid>{E3A84EA9-F63F-4F54-B475-C10737205E36}</b:Guid>
    <b:Title>Looked-after children</b:Title>
    <b:Year>2017</b:Year>
    <b:Author>
      <b:Author>
        <b:NameList>
          <b:Person>
            <b:Last>University</b:Last>
            <b:First>Cardiff</b:First>
          </b:Person>
        </b:NameList>
      </b:Author>
    </b:Author>
    <b:InternetSiteTitle>Children's social care law in Wales</b:InternetSiteTitle>
    <b:YearAccessed>2018</b:YearAccessed>
    <b:MonthAccessed>March </b:MonthAccessed>
    <b:DayAccessed>18</b:DayAccessed>
    <b:URL>http://sites.cardiff.ac.uk/childrens-social-care</b:URL>
    <b:RefOrder>1</b:RefOrder>
  </b:Source>
  <b:Source>
    <b:Tag>Ste11</b:Tag>
    <b:SourceType>Report</b:SourceType>
    <b:Guid>{4728D5BE-CA4E-46CB-ACD9-5F966B94816C}</b:Guid>
    <b:Title>Looked-after children let down by the education system </b:Title>
    <b:Year>2011</b:Year>
    <b:Author>
      <b:Author>
        <b:NameList>
          <b:Person>
            <b:Last>Northen</b:Last>
            <b:First>Stephanie</b:First>
          </b:Person>
        </b:NameList>
      </b:Author>
    </b:Author>
    <b:Publisher>The Guardian</b:Publisher>
    <b:City>UK</b:City>
    <b:RefOrder>4</b:RefOrder>
  </b:Source>
  <b:Source>
    <b:Tag>Man17</b:Tag>
    <b:SourceType>JournalArticle</b:SourceType>
    <b:Guid>{A79DB609-FEE5-49F6-A8B3-4AF451A9AF40}</b:Guid>
    <b:Title>The consequences of being labelled 'looked after'</b:Title>
    <b:Year>2017</b:Year>
    <b:Author>
      <b:Author>
        <b:NameList>
          <b:Person>
            <b:Last>Mannay Dawn</b:Last>
            <b:First>Evans</b:First>
            <b:Middle>Rhiannon, Staples Eleanor et al</b:Middle>
          </b:Person>
        </b:NameList>
      </b:Author>
    </b:Author>
    <b:Pages>1</b:Pages>
    <b:RefOrder>8</b:RefOrder>
  </b:Source>
  <b:Source>
    <b:Tag>Jim07</b:Tag>
    <b:SourceType>JournalArticle</b:SourceType>
    <b:Guid>{AA04BE85-C4B1-4121-86B0-395BDED4AF06}</b:Guid>
    <b:Author>
      <b:Author>
        <b:NameList>
          <b:Person>
            <b:Last>Paul</b:Last>
            <b:First>Jimmy</b:First>
          </b:Person>
        </b:NameList>
      </b:Author>
    </b:Author>
    <b:Title>Children in care are not just numbers: we must challenge the stigma</b:Title>
    <b:JournalName>The Guardian</b:JournalName>
    <b:Year>2017</b:Year>
    <b:Pages>2-4</b:Pages>
    <b:RefOrder>5</b:RefOrder>
  </b:Source>
  <b:Source>
    <b:Tag>Car171</b:Tag>
    <b:SourceType>InternetSite</b:SourceType>
    <b:Guid>{7C6845D8-FE55-480C-A472-1E595FEF11F6}</b:Guid>
    <b:Title>Looked after child review</b:Title>
    <b:Year>2017</b:Year>
    <b:Author>
      <b:Author>
        <b:NameList>
          <b:Person>
            <b:Last>advice</b:Last>
            <b:First>Care</b:First>
          </b:Person>
        </b:NameList>
      </b:Author>
    </b:Author>
    <b:InternetSiteTitle>Looked after child review</b:InternetSiteTitle>
    <b:YearAccessed>2018</b:YearAccessed>
    <b:MonthAccessed>March </b:MonthAccessed>
    <b:DayAccessed>18</b:DayAccessed>
    <b:URL>http://lawstuff.org.uk</b:URL>
    <b:RefOrder>6</b:RefOrder>
  </b:Source>
  <b:Source>
    <b:Tag>Nur04</b:Tag>
    <b:SourceType>InternetSite</b:SourceType>
    <b:Guid>{E73EB813-19C8-4B36-9331-C288F9CC9EEC}</b:Guid>
    <b:Author>
      <b:Author>
        <b:NameList>
          <b:Person>
            <b:Last>times</b:Last>
            <b:First>Nursing</b:First>
          </b:Person>
        </b:NameList>
      </b:Author>
    </b:Author>
    <b:Title>The growing input of specialist nurses in the health care of looked-after children</b:Title>
    <b:Year>2004</b:Year>
    <b:Month>October</b:Month>
    <b:Day>1</b:Day>
    <b:YearAccessed>2018</b:YearAccessed>
    <b:MonthAccessed>March</b:MonthAccessed>
    <b:DayAccessed>18</b:DayAccessed>
    <b:URL>http://www.nursingtimes.net</b:URL>
    <b:RefOrder>7</b:RefOrder>
  </b:Source>
  <b:Source>
    <b:Tag>Wel16</b:Tag>
    <b:SourceType>JournalArticle</b:SourceType>
    <b:Guid>{45A9F3B8-8FF6-4F04-B4F0-623F071CEA48}</b:Guid>
    <b:Title>Good practice guide</b:Title>
    <b:Year>2016</b:Year>
    <b:Author>
      <b:Author>
        <b:NameList>
          <b:Person>
            <b:Last>Government</b:Last>
            <b:First>Welsh</b:First>
          </b:Person>
        </b:NameList>
      </b:Author>
    </b:Author>
    <b:JournalName>when i am ready</b:JournalName>
    <b:Pages>3-5</b:Pages>
    <b:RefOrder>9</b:RefOrder>
  </b:Source>
  <b:Source>
    <b:Tag>soc17</b:Tag>
    <b:SourceType>JournalArticle</b:SourceType>
    <b:Guid>{65F44DAE-F97D-4CA4-A960-3371B8DC4606}</b:Guid>
    <b:Author>
      <b:Author>
        <b:NameList>
          <b:Person>
            <b:Last>act</b:Last>
            <b:First>social</b:First>
            <b:Middle>services and well-being</b:Middle>
          </b:Person>
        </b:NameList>
      </b:Author>
    </b:Author>
    <b:Title>social care legislation in Wales</b:Title>
    <b:JournalName>Overview</b:JournalName>
    <b:Year>2017</b:Year>
    <b:Pages>2-3</b:Pages>
    <b:RefOrder>10</b:RefOrder>
  </b:Source>
  <b:Source>
    <b:Tag>HMG16</b:Tag>
    <b:SourceType>JournalArticle</b:SourceType>
    <b:Guid>{C38D2A40-D4F7-42CD-AE1E-222B98E0C26D}</b:Guid>
    <b:Author>
      <b:Author>
        <b:NameList>
          <b:Person>
            <b:Last>Government</b:Last>
            <b:First>HM</b:First>
          </b:Person>
        </b:NameList>
      </b:Author>
    </b:Author>
    <b:Title>Keep on caring</b:Title>
    <b:JournalName>Supporting young people from care to indepedance</b:JournalName>
    <b:Year>2016</b:Year>
    <b:Pages>8-11</b:Pages>
    <b:RefOrder>11</b:RefOrder>
  </b:Source>
  <b:Source>
    <b:Tag>Hou15</b:Tag>
    <b:SourceType>Report</b:SourceType>
    <b:Guid>{D320FFD3-EDE7-45AA-B0D6-8A38210B918C}</b:Guid>
    <b:Title>Mental health and well-being of looked-after children</b:Title>
    <b:Year>2015</b:Year>
    <b:Author>
      <b:Author>
        <b:NameList>
          <b:Person>
            <b:Last>commons</b:Last>
            <b:First>House</b:First>
            <b:Middle>of</b:Middle>
          </b:Person>
        </b:NameList>
      </b:Author>
    </b:Author>
    <b:Publisher>Education Committee</b:Publisher>
    <b:City>London </b:City>
    <b:RefOrder>12</b:RefOrder>
  </b:Source>
  <b:Source>
    <b:Tag>NSP172</b:Tag>
    <b:SourceType>InternetSite</b:SourceType>
    <b:Guid>{8CFEBC79-AE70-4C5A-8252-CC6FF11390A9}</b:Guid>
    <b:Title>Children in care</b:Title>
    <b:Year>2017</b:Year>
    <b:Author>
      <b:Author>
        <b:NameList>
          <b:Person>
            <b:Last>NSPCC</b:Last>
          </b:Person>
        </b:NameList>
      </b:Author>
    </b:Author>
    <b:InternetSiteTitle>NSPCC </b:InternetSiteTitle>
    <b:YearAccessed>2018</b:YearAccessed>
    <b:MonthAccessed>March</b:MonthAccessed>
    <b:DayAccessed>22</b:DayAccessed>
    <b:URL>http://www.nspcc.org.uk</b:URL>
    <b:RefOrder>13</b:RefOrder>
  </b:Source>
  <b:Source>
    <b:Tag>The02</b:Tag>
    <b:SourceType>Report</b:SourceType>
    <b:Guid>{AF5F5B85-7F28-4C41-BEA4-233531E36744}</b:Guid>
    <b:Title>Bright futures - working with vulnerable young people </b:Title>
    <b:Year>2002</b:Year>
    <b:Author>
      <b:Author>
        <b:NameList>
          <b:Person>
            <b:Last>children</b:Last>
            <b:First>The</b:First>
            <b:Middle>mental health of looked-after</b:Middle>
          </b:Person>
        </b:NameList>
      </b:Author>
    </b:Author>
    <b:Publisher>Jo Richardson </b:Publisher>
    <b:RefOrder>14</b:RefOrder>
  </b:Source>
</b:Sources>
</file>

<file path=customXml/itemProps1.xml><?xml version="1.0" encoding="utf-8"?>
<ds:datastoreItem xmlns:ds="http://schemas.openxmlformats.org/officeDocument/2006/customXml" ds:itemID="{D71C5152-7040-4FF0-9949-1A8F028D0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6</Pages>
  <Words>2534</Words>
  <Characters>14447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dc:creator>
  <cp:lastModifiedBy>Martin</cp:lastModifiedBy>
  <cp:revision>5</cp:revision>
  <dcterms:created xsi:type="dcterms:W3CDTF">2018-03-22T19:04:00Z</dcterms:created>
  <dcterms:modified xsi:type="dcterms:W3CDTF">2018-03-22T19:51:00Z</dcterms:modified>
</cp:coreProperties>
</file>