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C98CA1E" w:rsidR="00CE6A00" w:rsidRPr="004C3A0B" w:rsidRDefault="000276BB" w:rsidP="008C4441">
            <w:pPr>
              <w:rPr>
                <w:rFonts w:ascii="Arial" w:hAnsi="Arial" w:cs="Arial"/>
                <w:sz w:val="22"/>
                <w:szCs w:val="22"/>
              </w:rPr>
            </w:pPr>
            <w:r>
              <w:rPr>
                <w:rFonts w:ascii="Arial" w:hAnsi="Arial" w:cs="Arial"/>
                <w:sz w:val="22"/>
                <w:szCs w:val="22"/>
              </w:rPr>
              <w:t>Joseph Lee Williams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796B242B" w:rsidR="00425DA7" w:rsidRDefault="000276B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DE91600" w:rsidR="00A51109" w:rsidRDefault="000276BB" w:rsidP="008C4441">
            <w:pPr>
              <w:rPr>
                <w:rFonts w:ascii="Arial" w:hAnsi="Arial" w:cs="Arial"/>
                <w:sz w:val="22"/>
                <w:szCs w:val="22"/>
              </w:rPr>
            </w:pPr>
            <w:r>
              <w:rPr>
                <w:rFonts w:ascii="Arial" w:hAnsi="Arial" w:cs="Arial"/>
                <w:sz w:val="22"/>
                <w:szCs w:val="22"/>
              </w:rPr>
              <w:t>Business School or Other</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358F512D" w:rsidR="00494691" w:rsidRDefault="000276BB" w:rsidP="008C4441">
            <w:pPr>
              <w:rPr>
                <w:rFonts w:ascii="Arial" w:hAnsi="Arial" w:cs="Arial"/>
                <w:sz w:val="22"/>
                <w:szCs w:val="22"/>
              </w:rPr>
            </w:pPr>
            <w:r>
              <w:rPr>
                <w:rFonts w:ascii="Arial" w:hAnsi="Arial" w:cs="Arial"/>
                <w:sz w:val="22"/>
                <w:szCs w:val="22"/>
              </w:rPr>
              <w:t xml:space="preserve">University of Wales, Trinity St David’s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6B03BB54" w:rsidR="003257BD" w:rsidRPr="004C3A0B" w:rsidRDefault="000276BB" w:rsidP="008C4441">
            <w:pPr>
              <w:rPr>
                <w:rFonts w:ascii="Arial" w:hAnsi="Arial" w:cs="Arial"/>
                <w:sz w:val="22"/>
                <w:szCs w:val="22"/>
              </w:rPr>
            </w:pPr>
            <w:r>
              <w:rPr>
                <w:rFonts w:ascii="Arial" w:hAnsi="Arial" w:cs="Arial"/>
                <w:sz w:val="22"/>
                <w:szCs w:val="22"/>
              </w:rPr>
              <w:t>2016383@uwtsd.ac.uk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51FC1134" w:rsidR="00090CF7" w:rsidRPr="004C3A0B" w:rsidRDefault="005555C2" w:rsidP="00090CF7">
            <w:pPr>
              <w:rPr>
                <w:rFonts w:ascii="Arial" w:hAnsi="Arial" w:cs="Arial"/>
                <w:sz w:val="22"/>
                <w:szCs w:val="22"/>
              </w:rPr>
            </w:pPr>
            <w:r>
              <w:rPr>
                <w:rFonts w:ascii="Arial" w:hAnsi="Arial" w:cs="Arial"/>
                <w:sz w:val="22"/>
                <w:szCs w:val="22"/>
              </w:rPr>
              <w:t>2016383</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43F43AC2" w:rsidR="00090CF7" w:rsidRPr="004C3A0B" w:rsidRDefault="000276BB" w:rsidP="00090CF7">
            <w:pPr>
              <w:rPr>
                <w:rFonts w:ascii="Arial" w:hAnsi="Arial" w:cs="Arial"/>
                <w:sz w:val="22"/>
                <w:szCs w:val="22"/>
              </w:rPr>
            </w:pPr>
            <w:r>
              <w:rPr>
                <w:rFonts w:ascii="Arial" w:hAnsi="Arial" w:cs="Arial"/>
                <w:sz w:val="22"/>
                <w:szCs w:val="22"/>
              </w:rPr>
              <w:t>Bachelor of Science: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21AFFDF2" w:rsidR="00A51109" w:rsidRPr="00065801" w:rsidRDefault="000276B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668B96B8" w:rsidR="00B2018A" w:rsidRPr="004C3A0B" w:rsidRDefault="000276B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AC1E8C0" w:rsidR="00B2018A" w:rsidRPr="004C3A0B" w:rsidRDefault="000276BB" w:rsidP="0082781D">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0276B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50C9A873" w:rsidR="00604C9F" w:rsidRPr="00DD0929" w:rsidRDefault="000276B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16C8E2D4" w:rsidR="00604C9F" w:rsidRPr="004C3A0B" w:rsidRDefault="000276B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D527F6C" w14:textId="64F57A15" w:rsidR="00494691" w:rsidRPr="00065801" w:rsidRDefault="000276B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0276B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0276B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0276BB">
        <w:tc>
          <w:tcPr>
            <w:tcW w:w="6232" w:type="dxa"/>
            <w:gridSpan w:val="2"/>
            <w:shd w:val="clear" w:color="auto" w:fill="F2F2F2" w:themeFill="background1" w:themeFillShade="F2"/>
          </w:tcPr>
          <w:p w14:paraId="17BD8126" w14:textId="77777777" w:rsidR="00C32EFB" w:rsidRPr="004C3A0B" w:rsidRDefault="00C32EFB" w:rsidP="000276B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0276B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0276BB" w:rsidP="000276B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0276B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AAA424B" w14:textId="77777777" w:rsidR="00C32EFB" w:rsidRPr="004C3A0B" w:rsidRDefault="00C32EFB" w:rsidP="000276B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0276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0276B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F87708F" w:rsidR="003C07E3" w:rsidRPr="004C3A0B" w:rsidRDefault="000276BB" w:rsidP="003C07E3">
            <w:pPr>
              <w:rPr>
                <w:rFonts w:ascii="Arial" w:hAnsi="Arial" w:cs="Arial"/>
                <w:sz w:val="22"/>
                <w:szCs w:val="22"/>
              </w:rPr>
            </w:pPr>
            <w:r>
              <w:rPr>
                <w:rFonts w:cs="Arial"/>
                <w:b/>
                <w:bCs/>
                <w:sz w:val="22"/>
                <w:szCs w:val="22"/>
              </w:rPr>
              <w:t>Evaluating whether context has a positive or negative impact on public trust and confidence with police use of force powers.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05CF141A" w:rsidR="003C07E3" w:rsidRPr="00D839CD" w:rsidRDefault="000276BB" w:rsidP="003C07E3">
            <w:pPr>
              <w:rPr>
                <w:rFonts w:ascii="Arial" w:hAnsi="Arial" w:cs="Arial"/>
                <w:sz w:val="22"/>
                <w:szCs w:val="22"/>
              </w:rPr>
            </w:pPr>
            <w:r>
              <w:rPr>
                <w:rFonts w:ascii="Arial" w:hAnsi="Arial" w:cs="Arial"/>
                <w:sz w:val="22"/>
                <w:szCs w:val="22"/>
              </w:rPr>
              <w:t>26/09/2022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69A05B78" w:rsidR="003C07E3" w:rsidRPr="004C3A0B" w:rsidRDefault="000276BB"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47E1F7C4" w:rsidR="002A152D" w:rsidRDefault="002A152D" w:rsidP="002A152D">
            <w:pPr>
              <w:rPr>
                <w:rFonts w:ascii="Arial" w:hAnsi="Arial" w:cs="Arial"/>
              </w:rPr>
            </w:pPr>
          </w:p>
          <w:p w14:paraId="26A55B35" w14:textId="0BADD5D4" w:rsidR="000276BB" w:rsidRDefault="000276BB" w:rsidP="000276BB">
            <w:pPr>
              <w:rPr>
                <w:rFonts w:cs="Arial"/>
                <w:sz w:val="22"/>
                <w:szCs w:val="22"/>
              </w:rPr>
            </w:pPr>
            <w:bookmarkStart w:id="0" w:name="_Hlk119938993"/>
            <w:r>
              <w:rPr>
                <w:rFonts w:cs="Arial"/>
                <w:sz w:val="22"/>
                <w:szCs w:val="22"/>
              </w:rPr>
              <w:t>The objective of my research is to accumulate primarily quantitative research by form of surveying the public</w:t>
            </w:r>
            <w:r w:rsidR="001D61AA">
              <w:rPr>
                <w:rFonts w:cs="Arial"/>
                <w:sz w:val="22"/>
                <w:szCs w:val="22"/>
              </w:rPr>
              <w:t xml:space="preserve"> and researching datasets from government bodies</w:t>
            </w:r>
            <w:r>
              <w:rPr>
                <w:rFonts w:cs="Arial"/>
                <w:sz w:val="22"/>
                <w:szCs w:val="22"/>
              </w:rPr>
              <w:t xml:space="preserve">. The survey will include a set of videos or text-scenarios, followed by questions specifically related to the topic with 2 choices to choose from. </w:t>
            </w:r>
          </w:p>
          <w:p w14:paraId="30A8CEE9" w14:textId="77777777" w:rsidR="000276BB" w:rsidRDefault="000276BB" w:rsidP="000276BB">
            <w:pPr>
              <w:rPr>
                <w:rFonts w:cs="Arial"/>
                <w:sz w:val="22"/>
                <w:szCs w:val="22"/>
              </w:rPr>
            </w:pPr>
          </w:p>
          <w:p w14:paraId="571697B6" w14:textId="77777777" w:rsidR="000276BB" w:rsidRDefault="000276BB" w:rsidP="000276BB">
            <w:pPr>
              <w:rPr>
                <w:rFonts w:cs="Arial"/>
                <w:sz w:val="22"/>
                <w:szCs w:val="22"/>
              </w:rPr>
            </w:pPr>
            <w:r>
              <w:rPr>
                <w:rFonts w:cs="Arial"/>
                <w:sz w:val="22"/>
                <w:szCs w:val="22"/>
              </w:rPr>
              <w:t xml:space="preserve">The same video samples or text-based samples will then be displayed again, however this time will include relevant context. Participants will then be given the same choices to select. </w:t>
            </w:r>
          </w:p>
          <w:p w14:paraId="18C6FD82" w14:textId="77777777" w:rsidR="000276BB" w:rsidRDefault="000276BB" w:rsidP="000276BB">
            <w:pPr>
              <w:rPr>
                <w:rFonts w:cs="Arial"/>
                <w:sz w:val="22"/>
                <w:szCs w:val="22"/>
              </w:rPr>
            </w:pPr>
          </w:p>
          <w:bookmarkEnd w:id="0"/>
          <w:p w14:paraId="42EAE6A1" w14:textId="265F0B1E" w:rsidR="000276BB" w:rsidRDefault="001D61AA" w:rsidP="002A152D">
            <w:pPr>
              <w:rPr>
                <w:rFonts w:ascii="Arial" w:hAnsi="Arial" w:cs="Arial"/>
              </w:rPr>
            </w:pPr>
            <w:r>
              <w:rPr>
                <w:rFonts w:ascii="Arial" w:hAnsi="Arial" w:cs="Arial"/>
              </w:rPr>
              <w:t>In conjunction with the survey, by evaluating statistics reported by governmental departments such as the Home Office and the Independent Office for Police Conduct, I am able to directly compare the two together, to gain an insight into how statistics without context can influence perceptions of use of force and public confidence in the Police service.</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38D3F476" w:rsidR="00113E57" w:rsidRPr="006C1FDD" w:rsidRDefault="00F239B7" w:rsidP="00113E57">
            <w:pPr>
              <w:rPr>
                <w:rFonts w:ascii="Arial" w:hAnsi="Arial" w:cs="Arial"/>
              </w:rPr>
            </w:pPr>
            <w:r>
              <w:rPr>
                <w:rFonts w:cs="Arial"/>
                <w:b/>
                <w:bCs/>
                <w:sz w:val="22"/>
                <w:szCs w:val="22"/>
              </w:rPr>
              <w:t>Evaluating whether context has a positive or negative impact on public trust and confidence with police use of force powers.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4CD5CEDA" w:rsidR="00D71982" w:rsidRDefault="001D61AA" w:rsidP="00425DA7">
            <w:pPr>
              <w:rPr>
                <w:rFonts w:ascii="Arial" w:hAnsi="Arial" w:cs="Arial"/>
              </w:rPr>
            </w:pPr>
            <w:r>
              <w:rPr>
                <w:rFonts w:ascii="Arial" w:hAnsi="Arial" w:cs="Arial"/>
              </w:rPr>
              <w:t>The aim of my research is to evaluate whether context, in a use of force situation, has the ability to negatively impact the confidence if the public towards policing and understanding the differences between the inclusion of context and how it influences opinions on use of force.</w:t>
            </w:r>
          </w:p>
          <w:p w14:paraId="3F62C40D" w14:textId="3E517A25" w:rsidR="00425DA7" w:rsidRDefault="00425DA7" w:rsidP="00425DA7">
            <w:pPr>
              <w:rPr>
                <w:rFonts w:ascii="Arial" w:hAnsi="Arial" w:cs="Arial"/>
                <w:sz w:val="22"/>
                <w:szCs w:val="22"/>
              </w:rPr>
            </w:pPr>
          </w:p>
          <w:p w14:paraId="56C7B55E" w14:textId="4685CA17" w:rsidR="001D61AA" w:rsidRDefault="001D61AA" w:rsidP="00425DA7">
            <w:pPr>
              <w:rPr>
                <w:rFonts w:ascii="Arial" w:hAnsi="Arial" w:cs="Arial"/>
                <w:sz w:val="22"/>
                <w:szCs w:val="22"/>
              </w:rPr>
            </w:pPr>
          </w:p>
          <w:p w14:paraId="15A6A043" w14:textId="345EDDE4" w:rsidR="001D61AA" w:rsidRDefault="001D61AA" w:rsidP="00425DA7">
            <w:pPr>
              <w:rPr>
                <w:rFonts w:ascii="Arial" w:hAnsi="Arial" w:cs="Arial"/>
                <w:sz w:val="22"/>
                <w:szCs w:val="22"/>
              </w:rPr>
            </w:pPr>
          </w:p>
          <w:p w14:paraId="36734C78" w14:textId="00496CDE" w:rsidR="001D61AA" w:rsidRDefault="001D61AA" w:rsidP="00425DA7">
            <w:pPr>
              <w:rPr>
                <w:rFonts w:ascii="Arial" w:hAnsi="Arial" w:cs="Arial"/>
                <w:sz w:val="22"/>
                <w:szCs w:val="22"/>
              </w:rPr>
            </w:pPr>
          </w:p>
          <w:p w14:paraId="1BE228E3" w14:textId="4E4754B2" w:rsidR="001D61AA" w:rsidRDefault="001D61AA" w:rsidP="00425DA7">
            <w:pPr>
              <w:rPr>
                <w:rFonts w:ascii="Arial" w:hAnsi="Arial" w:cs="Arial"/>
                <w:sz w:val="22"/>
                <w:szCs w:val="22"/>
              </w:rPr>
            </w:pPr>
          </w:p>
          <w:p w14:paraId="4D8AF67B" w14:textId="77777777" w:rsidR="001D61AA" w:rsidRPr="004C3A0B" w:rsidRDefault="001D61AA"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273A56B1" w14:textId="77777777" w:rsidR="001D61AA" w:rsidRDefault="001D61AA" w:rsidP="001D61AA">
            <w:pPr>
              <w:rPr>
                <w:rFonts w:cs="Arial"/>
                <w:sz w:val="22"/>
                <w:szCs w:val="22"/>
              </w:rPr>
            </w:pPr>
            <w:r>
              <w:rPr>
                <w:rFonts w:cs="Arial"/>
                <w:sz w:val="22"/>
                <w:szCs w:val="22"/>
              </w:rPr>
              <w:t>The objectives of this are as follows.</w:t>
            </w:r>
          </w:p>
          <w:p w14:paraId="041C8126" w14:textId="77777777" w:rsidR="001D61AA" w:rsidRDefault="001D61AA" w:rsidP="001D61AA">
            <w:pPr>
              <w:pStyle w:val="ListParagraph"/>
              <w:numPr>
                <w:ilvl w:val="0"/>
                <w:numId w:val="28"/>
              </w:numPr>
              <w:rPr>
                <w:rFonts w:cs="Arial"/>
              </w:rPr>
            </w:pPr>
            <w:r>
              <w:rPr>
                <w:rFonts w:cs="Arial"/>
              </w:rPr>
              <w:t xml:space="preserve">To understand the initial thought process of the public and the impact it has without any context surrounding the use of force. </w:t>
            </w:r>
          </w:p>
          <w:p w14:paraId="54932ECC" w14:textId="77777777" w:rsidR="001D61AA" w:rsidRDefault="001D61AA" w:rsidP="001D61AA">
            <w:pPr>
              <w:pStyle w:val="ListParagraph"/>
              <w:numPr>
                <w:ilvl w:val="0"/>
                <w:numId w:val="28"/>
              </w:numPr>
              <w:rPr>
                <w:rFonts w:cs="Arial"/>
              </w:rPr>
            </w:pPr>
            <w:r>
              <w:rPr>
                <w:rFonts w:cs="Arial"/>
              </w:rPr>
              <w:t xml:space="preserve">Understanding, with proper context, whether this influences the decision making of the public surrounding their thoughts on use of force. </w:t>
            </w:r>
          </w:p>
          <w:p w14:paraId="2D773774" w14:textId="77777777" w:rsidR="001D61AA" w:rsidRDefault="001D61AA" w:rsidP="001D61AA">
            <w:pPr>
              <w:pStyle w:val="ListParagraph"/>
              <w:numPr>
                <w:ilvl w:val="0"/>
                <w:numId w:val="28"/>
              </w:numPr>
              <w:rPr>
                <w:rFonts w:cs="Arial"/>
              </w:rPr>
            </w:pPr>
            <w:r>
              <w:rPr>
                <w:rFonts w:cs="Arial"/>
              </w:rPr>
              <w:t xml:space="preserve">Comparing participants initial response to force being used for any justifiable reasons against their responses after being shown examples with context.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44AB0645" w14:textId="63582CDB" w:rsidR="001D61AA" w:rsidRDefault="001D61AA" w:rsidP="001D61AA">
            <w:pPr>
              <w:jc w:val="both"/>
              <w:rPr>
                <w:sz w:val="22"/>
                <w:szCs w:val="18"/>
              </w:rPr>
            </w:pPr>
            <w:bookmarkStart w:id="1" w:name="_Hlk119941425"/>
            <w:r>
              <w:rPr>
                <w:sz w:val="22"/>
                <w:szCs w:val="18"/>
              </w:rPr>
              <w:t>The</w:t>
            </w:r>
            <w:r>
              <w:rPr>
                <w:sz w:val="22"/>
                <w:szCs w:val="18"/>
              </w:rPr>
              <w:t xml:space="preserve"> methods </w:t>
            </w:r>
            <w:r>
              <w:rPr>
                <w:sz w:val="22"/>
                <w:szCs w:val="18"/>
              </w:rPr>
              <w:t>that I will be utilising as part of my research are governmental reports, specifically from the Home Office and the Independent Office for Police Complaints (IOPC)</w:t>
            </w:r>
            <w:r>
              <w:rPr>
                <w:sz w:val="22"/>
                <w:szCs w:val="18"/>
              </w:rPr>
              <w:t xml:space="preserve">, along with surveying the General Public. </w:t>
            </w:r>
          </w:p>
          <w:p w14:paraId="701C6D84" w14:textId="77777777" w:rsidR="001D61AA" w:rsidRDefault="001D61AA" w:rsidP="001D61AA">
            <w:pPr>
              <w:jc w:val="both"/>
              <w:rPr>
                <w:sz w:val="22"/>
                <w:szCs w:val="18"/>
              </w:rPr>
            </w:pPr>
          </w:p>
          <w:p w14:paraId="0DA242BD" w14:textId="77777777" w:rsidR="001D61AA" w:rsidRDefault="001D61AA" w:rsidP="001D61AA">
            <w:pPr>
              <w:jc w:val="both"/>
              <w:rPr>
                <w:i/>
                <w:iCs/>
                <w:sz w:val="22"/>
                <w:szCs w:val="18"/>
              </w:rPr>
            </w:pPr>
            <w:r>
              <w:rPr>
                <w:sz w:val="22"/>
                <w:szCs w:val="18"/>
              </w:rPr>
              <w:t>The Home Office produces an annual report titled ‘</w:t>
            </w:r>
            <w:r>
              <w:rPr>
                <w:i/>
                <w:iCs/>
                <w:sz w:val="22"/>
                <w:szCs w:val="18"/>
              </w:rPr>
              <w:t xml:space="preserve">Police use of force statistics, England and Wales: April 2020 to March 2021’. </w:t>
            </w:r>
            <w:r>
              <w:rPr>
                <w:sz w:val="22"/>
                <w:szCs w:val="18"/>
              </w:rPr>
              <w:t>In this report, key statistics outline that there were 562,280 recorded incidents whereby a police officer used force. 70% of all force used was officer’s protecting themselves</w:t>
            </w:r>
            <w:r>
              <w:t xml:space="preserve"> </w:t>
            </w:r>
            <w:r>
              <w:rPr>
                <w:sz w:val="22"/>
                <w:szCs w:val="18"/>
              </w:rPr>
              <w:t>(Home Office). In a separate, isolated report conducted by the IOPC and published in February 2021 titled ‘</w:t>
            </w:r>
            <w:r>
              <w:rPr>
                <w:i/>
                <w:iCs/>
                <w:sz w:val="22"/>
                <w:szCs w:val="18"/>
              </w:rPr>
              <w:t>Complaints about excessive force and discrimination during a stop and search – Avon and Somerset Constabulary, February 2021’</w:t>
            </w:r>
            <w:r>
              <w:rPr>
                <w:sz w:val="22"/>
                <w:szCs w:val="18"/>
              </w:rPr>
              <w:t xml:space="preserve">, reported that they had received complaints of excessive use of force by officers, where the individual had been stopped and searched under the </w:t>
            </w:r>
            <w:r>
              <w:rPr>
                <w:i/>
                <w:iCs/>
                <w:sz w:val="22"/>
                <w:szCs w:val="18"/>
              </w:rPr>
              <w:t>Misuse of Drugs Act. (Independent Office for Police Conduct).</w:t>
            </w:r>
          </w:p>
          <w:p w14:paraId="24E701C9" w14:textId="77777777" w:rsidR="001D61AA" w:rsidRDefault="001D61AA" w:rsidP="001D61AA">
            <w:pPr>
              <w:jc w:val="both"/>
              <w:rPr>
                <w:rStyle w:val="lookup-resultcontent"/>
              </w:rPr>
            </w:pPr>
          </w:p>
          <w:p w14:paraId="4D3C4D8B" w14:textId="77777777" w:rsidR="001D61AA" w:rsidRDefault="001D61AA" w:rsidP="001D61AA">
            <w:pPr>
              <w:jc w:val="both"/>
              <w:rPr>
                <w:rStyle w:val="lookup-resultcontent"/>
                <w:sz w:val="22"/>
                <w:szCs w:val="18"/>
              </w:rPr>
            </w:pPr>
            <w:r>
              <w:rPr>
                <w:rStyle w:val="lookup-resultcontent"/>
                <w:sz w:val="22"/>
                <w:szCs w:val="18"/>
              </w:rPr>
              <w:t xml:space="preserve">In this report, it was indicated that the individual claimed that he was racially profiled, and that excessive force was used during his arrest. After further investigation, no wrongdoing was found by the IOPC and officers acted lawfully and used powers proportionately. </w:t>
            </w:r>
          </w:p>
          <w:p w14:paraId="1D7798F4" w14:textId="77777777" w:rsidR="001D61AA" w:rsidRDefault="001D61AA" w:rsidP="001D61AA">
            <w:pPr>
              <w:jc w:val="both"/>
              <w:rPr>
                <w:rStyle w:val="lookup-resultcontent"/>
                <w:sz w:val="22"/>
                <w:szCs w:val="18"/>
              </w:rPr>
            </w:pPr>
          </w:p>
          <w:p w14:paraId="103378BF" w14:textId="77777777" w:rsidR="001D61AA" w:rsidRDefault="001D61AA" w:rsidP="001D61AA">
            <w:pPr>
              <w:jc w:val="both"/>
              <w:rPr>
                <w:rStyle w:val="lookup-resultcontent"/>
                <w:sz w:val="22"/>
                <w:szCs w:val="18"/>
              </w:rPr>
            </w:pPr>
            <w:r>
              <w:rPr>
                <w:rStyle w:val="lookup-resultcontent"/>
                <w:sz w:val="22"/>
                <w:szCs w:val="18"/>
              </w:rPr>
              <w:t xml:space="preserve">Context in this matter discloses that the individual had acted in a manner that required an escalation of force by refusing to engage with officers and prior knowledge of the surrounding area. </w:t>
            </w:r>
          </w:p>
          <w:p w14:paraId="21AC0264" w14:textId="77777777" w:rsidR="001D61AA" w:rsidRDefault="001D61AA" w:rsidP="001D61AA">
            <w:pPr>
              <w:jc w:val="both"/>
              <w:rPr>
                <w:rStyle w:val="lookup-resultcontent"/>
                <w:sz w:val="22"/>
                <w:szCs w:val="18"/>
              </w:rPr>
            </w:pPr>
          </w:p>
          <w:p w14:paraId="5EE48959" w14:textId="0641C732" w:rsidR="001D61AA" w:rsidRDefault="001D61AA" w:rsidP="001D61AA">
            <w:pPr>
              <w:jc w:val="both"/>
              <w:rPr>
                <w:rStyle w:val="lookup-resultcontent"/>
                <w:sz w:val="24"/>
              </w:rPr>
            </w:pPr>
            <w:r>
              <w:rPr>
                <w:rStyle w:val="lookup-resultcontent"/>
                <w:sz w:val="22"/>
                <w:szCs w:val="18"/>
              </w:rPr>
              <w:t>Here, my research will delve into establishing the importance of context in a use of force incident and understanding the impact this can have on public confi</w:t>
            </w:r>
            <w:r w:rsidRPr="001D61AA">
              <w:rPr>
                <w:rStyle w:val="lookup-resultcontent"/>
                <w:sz w:val="22"/>
                <w:szCs w:val="22"/>
              </w:rPr>
              <w:t>dence.</w:t>
            </w:r>
            <w:r w:rsidRPr="001D61AA">
              <w:rPr>
                <w:rStyle w:val="lookup-resultcontent"/>
                <w:sz w:val="22"/>
                <w:szCs w:val="22"/>
              </w:rPr>
              <w:t xml:space="preserve"> By engaging with a public survey, I can correlate both sets of data and understand its influence and impact.</w:t>
            </w:r>
          </w:p>
          <w:bookmarkEnd w:id="1"/>
          <w:p w14:paraId="0075FF11" w14:textId="77777777" w:rsidR="001D61AA" w:rsidRDefault="001D61AA" w:rsidP="001D61AA">
            <w:pPr>
              <w:jc w:val="both"/>
              <w:rPr>
                <w:rStyle w:val="lookup-resultcontent"/>
                <w:b/>
                <w:bCs/>
              </w:rPr>
            </w:pPr>
          </w:p>
          <w:p w14:paraId="73F5C5E7" w14:textId="77777777" w:rsidR="003C07E3" w:rsidRPr="004C3A0B" w:rsidRDefault="003C07E3"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E1E30F9" w:rsidR="003C07E3" w:rsidRDefault="001D61AA" w:rsidP="003C07E3">
            <w:pPr>
              <w:rPr>
                <w:rFonts w:ascii="Arial" w:hAnsi="Arial" w:cs="Arial"/>
                <w:sz w:val="22"/>
                <w:szCs w:val="22"/>
              </w:rPr>
            </w:pPr>
            <w:r>
              <w:rPr>
                <w:rFonts w:ascii="Arial" w:hAnsi="Arial" w:cs="Arial"/>
                <w:sz w:val="22"/>
                <w:szCs w:val="22"/>
              </w:rPr>
              <w:t>Online (by use of Third-Party surveying sites)</w:t>
            </w:r>
          </w:p>
          <w:p w14:paraId="57498CF5" w14:textId="0A486437" w:rsidR="001D61AA" w:rsidRDefault="001D61AA" w:rsidP="003C07E3">
            <w:pPr>
              <w:rPr>
                <w:rFonts w:ascii="Arial" w:hAnsi="Arial" w:cs="Arial"/>
                <w:sz w:val="22"/>
                <w:szCs w:val="22"/>
              </w:rPr>
            </w:pPr>
            <w:r>
              <w:rPr>
                <w:rFonts w:ascii="Arial" w:hAnsi="Arial" w:cs="Arial"/>
                <w:sz w:val="22"/>
                <w:szCs w:val="22"/>
              </w:rPr>
              <w:t>Online Libraries – Particularly the online library for the University of Wales, Trinity St Davids</w:t>
            </w:r>
          </w:p>
          <w:p w14:paraId="163949E1" w14:textId="1D8FED1B" w:rsidR="001D61AA" w:rsidRPr="004C3A0B" w:rsidRDefault="001D61AA" w:rsidP="003C07E3">
            <w:pPr>
              <w:rPr>
                <w:rFonts w:ascii="Arial" w:hAnsi="Arial" w:cs="Arial"/>
                <w:sz w:val="22"/>
                <w:szCs w:val="22"/>
              </w:rPr>
            </w:pPr>
            <w:r>
              <w:rPr>
                <w:rFonts w:ascii="Arial" w:hAnsi="Arial" w:cs="Arial"/>
                <w:sz w:val="22"/>
                <w:szCs w:val="22"/>
              </w:rPr>
              <w:t xml:space="preserve">Online Resources </w:t>
            </w:r>
            <w:r w:rsidR="00D7138A">
              <w:rPr>
                <w:rFonts w:ascii="Arial" w:hAnsi="Arial" w:cs="Arial"/>
                <w:sz w:val="22"/>
                <w:szCs w:val="22"/>
              </w:rPr>
              <w:t>–</w:t>
            </w:r>
            <w:r>
              <w:rPr>
                <w:rFonts w:ascii="Arial" w:hAnsi="Arial" w:cs="Arial"/>
                <w:sz w:val="22"/>
                <w:szCs w:val="22"/>
              </w:rPr>
              <w:t xml:space="preserve"> </w:t>
            </w:r>
            <w:r w:rsidR="00D7138A">
              <w:rPr>
                <w:rFonts w:ascii="Arial" w:hAnsi="Arial" w:cs="Arial"/>
                <w:sz w:val="22"/>
                <w:szCs w:val="22"/>
              </w:rPr>
              <w:t>Published and reported by the Home Office, IOPC and College of Policing</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4741CB10" w:rsidR="00090CF7" w:rsidRPr="00090CF7" w:rsidRDefault="001D61A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0276B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3BC868EB"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D81E6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712D473" w14:textId="1B8BDA48"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79C45FF0"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35A7CE3F"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77704D1A"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73A6EF0B" w14:textId="12B74157"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40795342"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72844665" w:rsidR="008C4441" w:rsidRPr="004C3A0B" w:rsidRDefault="00D7138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6B44A6CC" w:rsidR="006D29FD" w:rsidRPr="004C3A0B" w:rsidRDefault="00D7138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31D3DCFB" w:rsidR="006D29FD" w:rsidRPr="004C3A0B" w:rsidRDefault="00D7138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2729CAD8" w:rsidR="006D29FD" w:rsidRPr="004C3A0B" w:rsidRDefault="00D7138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ED09100" w:rsidR="006D29FD" w:rsidRPr="004C3A0B" w:rsidRDefault="00D7138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176323D0" w:rsidR="006D29FD" w:rsidRPr="004C3A0B" w:rsidRDefault="00D7138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281EEB4C" w:rsidR="00113E57" w:rsidRPr="006C1FDD" w:rsidRDefault="00D7138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32C8B015" w:rsidR="00986FD8" w:rsidRPr="004C3A0B" w:rsidRDefault="00D713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28114E5D" w:rsidR="00986FD8" w:rsidRPr="004C3A0B" w:rsidRDefault="00D713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5A2482D7" w:rsidR="00986FD8" w:rsidRPr="004C3A0B" w:rsidRDefault="00D713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67664A4B" w:rsidR="00986FD8" w:rsidRPr="004C3A0B" w:rsidRDefault="00D713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752039A1" w:rsidR="00986FD8" w:rsidRPr="004C3A0B" w:rsidRDefault="00D713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3F8F729A" w:rsidR="00986FD8" w:rsidRPr="004C3A0B" w:rsidRDefault="00D7138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2667ABC4" w:rsidR="00986FD8" w:rsidRPr="004C3A0B" w:rsidRDefault="00D713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016307FC" w:rsidR="00986FD8" w:rsidRPr="004C3A0B" w:rsidRDefault="00D713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670C656F" w:rsidR="00113E57" w:rsidRPr="004C3A0B" w:rsidRDefault="00D7138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3E626C4B" w:rsidR="003257BD" w:rsidRDefault="00D7138A" w:rsidP="003257BD">
            <w:pPr>
              <w:rPr>
                <w:rFonts w:ascii="Arial" w:hAnsi="Arial" w:cs="Arial"/>
                <w:sz w:val="22"/>
                <w:szCs w:val="22"/>
              </w:rPr>
            </w:pPr>
            <w:r>
              <w:rPr>
                <w:rFonts w:ascii="Arial" w:hAnsi="Arial" w:cs="Arial"/>
                <w:sz w:val="22"/>
                <w:szCs w:val="22"/>
              </w:rPr>
              <w:t>&gt;50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55E8266C" w:rsidR="003257BD" w:rsidRDefault="00D7138A" w:rsidP="003257BD">
            <w:pPr>
              <w:rPr>
                <w:rFonts w:ascii="Arial" w:hAnsi="Arial" w:cs="Arial"/>
                <w:sz w:val="22"/>
                <w:szCs w:val="22"/>
              </w:rPr>
            </w:pPr>
            <w:r>
              <w:rPr>
                <w:rFonts w:ascii="Arial" w:hAnsi="Arial" w:cs="Arial"/>
                <w:sz w:val="22"/>
                <w:szCs w:val="22"/>
              </w:rPr>
              <w:t>Members of the Public with no relations to Policing in England and Wales</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259DA086" w:rsidR="003257BD" w:rsidRDefault="00D7138A" w:rsidP="003257BD">
            <w:pPr>
              <w:rPr>
                <w:rFonts w:ascii="Arial" w:hAnsi="Arial" w:cs="Arial"/>
                <w:sz w:val="22"/>
                <w:szCs w:val="22"/>
              </w:rPr>
            </w:pPr>
            <w:r>
              <w:rPr>
                <w:rFonts w:ascii="Arial" w:hAnsi="Arial" w:cs="Arial"/>
                <w:sz w:val="22"/>
                <w:szCs w:val="22"/>
              </w:rPr>
              <w:t>Online form</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3D1EF11"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7CD4202" w14:textId="1C79CD9A" w:rsidR="00397B49" w:rsidRPr="004C3A0B" w:rsidRDefault="00D7138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02A9B503"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5008B05E"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C6B1017" w14:textId="02FE6CAF"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0124FD51"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1B9049CD"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A91BB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3C75B62" w14:textId="0CEEE60D" w:rsidR="00C86572" w:rsidRPr="004C3A0B" w:rsidRDefault="00D7138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3B562231"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3A452EE4" w:rsidR="00C86572" w:rsidRPr="004C3A0B" w:rsidRDefault="00D7138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571C1CEB" w:rsidR="00C86572" w:rsidRPr="004C3A0B" w:rsidRDefault="00D7138A"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04F5E9DD" w:rsidR="003257BD" w:rsidRDefault="00D7138A" w:rsidP="003257BD">
            <w:pPr>
              <w:rPr>
                <w:rFonts w:ascii="Arial" w:hAnsi="Arial" w:cs="Arial"/>
                <w:sz w:val="22"/>
                <w:szCs w:val="22"/>
              </w:rPr>
            </w:pPr>
            <w:r>
              <w:rPr>
                <w:rFonts w:ascii="Arial" w:hAnsi="Arial" w:cs="Arial"/>
                <w:sz w:val="22"/>
                <w:szCs w:val="22"/>
              </w:rPr>
              <w:t xml:space="preserve">Describing the main research procedures to participants in advance may compromise the research and as such, the aim is to not affect their unconscious bias towards the subject. </w:t>
            </w:r>
          </w:p>
          <w:p w14:paraId="6919685F" w14:textId="0EC60158" w:rsidR="00D7138A" w:rsidRDefault="00D7138A" w:rsidP="003257BD">
            <w:pPr>
              <w:rPr>
                <w:rFonts w:ascii="Arial" w:hAnsi="Arial" w:cs="Arial"/>
                <w:sz w:val="22"/>
                <w:szCs w:val="22"/>
              </w:rPr>
            </w:pPr>
          </w:p>
          <w:p w14:paraId="5D2E57F8" w14:textId="18236B3E" w:rsidR="00D7138A" w:rsidRDefault="00D7138A" w:rsidP="003257BD">
            <w:pPr>
              <w:rPr>
                <w:rFonts w:ascii="Arial" w:hAnsi="Arial" w:cs="Arial"/>
                <w:sz w:val="22"/>
                <w:szCs w:val="22"/>
              </w:rPr>
            </w:pPr>
            <w:r>
              <w:rPr>
                <w:rFonts w:ascii="Arial" w:hAnsi="Arial" w:cs="Arial"/>
                <w:sz w:val="22"/>
                <w:szCs w:val="22"/>
              </w:rPr>
              <w:t>Omitting questions participants are not willing to answer will affect the research proposal, as such, a disclaimer before the questionnaire will make it clear that all answers will need to be answered.</w:t>
            </w:r>
          </w:p>
          <w:p w14:paraId="5303E7F1" w14:textId="7C9BC4CF" w:rsidR="00D7138A" w:rsidRDefault="00D7138A"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11833CA7" w:rsidR="00E45AB0" w:rsidRPr="004C3A0B" w:rsidRDefault="00D713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7A347A0A" w:rsidR="00E45AB0" w:rsidRPr="004C3A0B" w:rsidRDefault="00D713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4C7CDCE7" w:rsidR="00E45AB0" w:rsidRPr="004C3A0B" w:rsidRDefault="00D713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6A4CDB34" w:rsidR="00E45AB0" w:rsidRPr="004C3A0B" w:rsidRDefault="00D7138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DA80058" w:rsidR="00425DA7" w:rsidRPr="00FD519A" w:rsidRDefault="000276BB"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D7138A">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0276B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404E7865" w:rsidR="003257BD" w:rsidRDefault="00D7138A" w:rsidP="003257BD">
            <w:pPr>
              <w:rPr>
                <w:rFonts w:ascii="Arial" w:hAnsi="Arial" w:cs="Arial"/>
                <w:sz w:val="22"/>
                <w:szCs w:val="22"/>
              </w:rPr>
            </w:pPr>
            <w:r>
              <w:rPr>
                <w:rFonts w:ascii="Arial" w:hAnsi="Arial" w:cs="Arial"/>
                <w:sz w:val="22"/>
                <w:szCs w:val="22"/>
              </w:rPr>
              <w:t>Risk to emotional distress as a result of media content being played.</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42A16B5F" w:rsidR="003257BD" w:rsidRDefault="00D7138A" w:rsidP="003257BD">
            <w:pPr>
              <w:rPr>
                <w:rFonts w:ascii="Arial" w:hAnsi="Arial" w:cs="Arial"/>
                <w:sz w:val="22"/>
                <w:szCs w:val="22"/>
              </w:rPr>
            </w:pPr>
            <w:r>
              <w:rPr>
                <w:rFonts w:ascii="Arial" w:hAnsi="Arial" w:cs="Arial"/>
                <w:sz w:val="22"/>
                <w:szCs w:val="22"/>
              </w:rPr>
              <w:t>A full disclaimer prior to engagement of the questionnaire will be made present.</w:t>
            </w: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4229D97C" w:rsidR="003257BD" w:rsidRDefault="00D7138A" w:rsidP="003257BD">
            <w:pPr>
              <w:rPr>
                <w:rFonts w:ascii="Arial" w:hAnsi="Arial" w:cs="Arial"/>
                <w:sz w:val="22"/>
                <w:szCs w:val="22"/>
              </w:rPr>
            </w:pPr>
            <w:r>
              <w:rPr>
                <w:rFonts w:ascii="Arial" w:hAnsi="Arial" w:cs="Arial"/>
                <w:sz w:val="22"/>
                <w:szCs w:val="22"/>
              </w:rPr>
              <w:t>No risk.</w:t>
            </w: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37AFB054" w:rsidR="003257BD" w:rsidRDefault="00D7138A" w:rsidP="003257BD">
            <w:pPr>
              <w:rPr>
                <w:rFonts w:ascii="Arial" w:hAnsi="Arial" w:cs="Arial"/>
                <w:sz w:val="22"/>
                <w:szCs w:val="22"/>
              </w:rPr>
            </w:pPr>
            <w:r>
              <w:rPr>
                <w:rFonts w:ascii="Arial" w:hAnsi="Arial" w:cs="Arial"/>
                <w:sz w:val="22"/>
                <w:szCs w:val="22"/>
              </w:rPr>
              <w:t>No risk.</w:t>
            </w: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0276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0276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6A002D3" w:rsidR="00CE6A02" w:rsidRPr="004C3A0B" w:rsidRDefault="000276B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7138A">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0AC0FF6" w:rsidR="003257BD" w:rsidRDefault="00D7138A" w:rsidP="003257BD">
            <w:pPr>
              <w:rPr>
                <w:rFonts w:ascii="Arial" w:hAnsi="Arial" w:cs="Arial"/>
                <w:sz w:val="22"/>
                <w:szCs w:val="22"/>
              </w:rPr>
            </w:pPr>
            <w:r>
              <w:rPr>
                <w:rFonts w:ascii="Arial" w:hAnsi="Arial" w:cs="Arial"/>
                <w:sz w:val="22"/>
                <w:szCs w:val="22"/>
              </w:rPr>
              <w:t>Participants will be provided with a full purpose of the questionnaire once they have completed. Links and contact details will also be made available directing them to the IOPC if they wish to speak about any of the content they have viewed.</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6AF1714" w:rsidR="003257BD" w:rsidRDefault="00D7138A" w:rsidP="003257BD">
            <w:pPr>
              <w:rPr>
                <w:rFonts w:ascii="Arial" w:hAnsi="Arial" w:cs="Arial"/>
                <w:sz w:val="22"/>
                <w:szCs w:val="22"/>
              </w:rPr>
            </w:pPr>
            <w:r>
              <w:rPr>
                <w:rFonts w:ascii="Arial" w:hAnsi="Arial" w:cs="Arial"/>
                <w:sz w:val="22"/>
                <w:szCs w:val="22"/>
              </w:rPr>
              <w:t>Prior to beginning the questionnaire, participants will be informed by a disclaimer that their data will be used as part of a study into use of force within the Police. No personal information will be asked or required.</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4CC8151D" w:rsidR="003257BD" w:rsidRDefault="00D7138A" w:rsidP="003257BD">
            <w:pPr>
              <w:rPr>
                <w:rFonts w:ascii="Arial" w:hAnsi="Arial" w:cs="Arial"/>
                <w:sz w:val="22"/>
                <w:szCs w:val="22"/>
              </w:rPr>
            </w:pPr>
            <w:r>
              <w:rPr>
                <w:rFonts w:ascii="Arial" w:hAnsi="Arial" w:cs="Arial"/>
                <w:sz w:val="22"/>
                <w:szCs w:val="22"/>
              </w:rPr>
              <w:t>No personal details will be required.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32DEE50F" w:rsidR="00947984" w:rsidRDefault="00D7138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2C244C54" w:rsidR="00947984" w:rsidRDefault="00D7138A"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38C8F23D"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34399928"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68A80469"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F90D939" w14:textId="6718C8A1"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91215A5" w14:textId="6CEEE919"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283BCEA7"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07360A84" w:rsidR="007407AA" w:rsidRPr="004C3A0B" w:rsidRDefault="00D713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4B104CBF" w:rsidR="00331A88" w:rsidRPr="004C3A0B" w:rsidRDefault="00D713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5B8ED6B" w14:textId="4F122C13" w:rsidR="00331A88" w:rsidRPr="004C3A0B" w:rsidRDefault="00D713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278EAD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19EF4AD8" w:rsidR="00331A88" w:rsidRPr="004C3A0B" w:rsidRDefault="00D71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66A50794" w:rsidR="00331A88" w:rsidRPr="004C3A0B" w:rsidRDefault="00D71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51546E17" w:rsidR="00331A88" w:rsidRPr="004C3A0B" w:rsidRDefault="00D71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20494D00" w:rsidR="00331A88" w:rsidRPr="004C3A0B" w:rsidRDefault="00D71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D6DBB48" w14:textId="3BE573CB" w:rsidR="00331A88" w:rsidRPr="004C3A0B" w:rsidRDefault="00D713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4D65F90" w14:textId="21163D6F" w:rsidR="00331A88" w:rsidRPr="004C3A0B" w:rsidRDefault="00D713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C65C481" w:rsidR="003257BD" w:rsidRDefault="00D7138A" w:rsidP="003257BD">
            <w:pPr>
              <w:autoSpaceDE w:val="0"/>
              <w:autoSpaceDN w:val="0"/>
              <w:adjustRightInd w:val="0"/>
              <w:rPr>
                <w:rFonts w:ascii="Arial" w:hAnsi="Arial" w:cs="Arial"/>
                <w:sz w:val="22"/>
                <w:szCs w:val="22"/>
              </w:rPr>
            </w:pPr>
            <w:r>
              <w:rPr>
                <w:rFonts w:ascii="Arial" w:hAnsi="Arial" w:cs="Arial"/>
                <w:sz w:val="22"/>
                <w:szCs w:val="22"/>
              </w:rPr>
              <w:t xml:space="preserve">Data will not be personal or identifiable to any participants. </w:t>
            </w:r>
            <w:r w:rsidR="006F2249">
              <w:rPr>
                <w:rFonts w:ascii="Arial" w:hAnsi="Arial" w:cs="Arial"/>
                <w:sz w:val="22"/>
                <w:szCs w:val="22"/>
              </w:rPr>
              <w:t>All data shared will be relevant and specific to the research proposal.</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54CED827" w:rsidR="003257BD" w:rsidRDefault="006F2249" w:rsidP="003257BD">
            <w:pPr>
              <w:autoSpaceDE w:val="0"/>
              <w:autoSpaceDN w:val="0"/>
              <w:adjustRightInd w:val="0"/>
              <w:rPr>
                <w:rFonts w:ascii="Arial" w:hAnsi="Arial" w:cs="Arial"/>
                <w:sz w:val="22"/>
                <w:szCs w:val="22"/>
              </w:rPr>
            </w:pPr>
            <w:r>
              <w:rPr>
                <w:rFonts w:ascii="Arial" w:hAnsi="Arial" w:cs="Arial"/>
                <w:sz w:val="22"/>
                <w:szCs w:val="22"/>
              </w:rPr>
              <w:t>Researcher – Joseph Williams</w:t>
            </w:r>
          </w:p>
          <w:p w14:paraId="1E472E0E" w14:textId="5F136A88" w:rsidR="006F2249" w:rsidRDefault="006F2249" w:rsidP="003257BD">
            <w:pPr>
              <w:autoSpaceDE w:val="0"/>
              <w:autoSpaceDN w:val="0"/>
              <w:adjustRightInd w:val="0"/>
              <w:rPr>
                <w:rFonts w:ascii="Arial" w:hAnsi="Arial" w:cs="Arial"/>
                <w:sz w:val="22"/>
                <w:szCs w:val="22"/>
              </w:rPr>
            </w:pPr>
            <w:r>
              <w:rPr>
                <w:rFonts w:ascii="Arial" w:hAnsi="Arial" w:cs="Arial"/>
                <w:sz w:val="22"/>
                <w:szCs w:val="22"/>
              </w:rPr>
              <w:t>University of Wales, Trinity St David’s</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0FF6BA8C" w:rsidR="003257BD" w:rsidRDefault="006F2249" w:rsidP="003257BD">
            <w:pPr>
              <w:autoSpaceDE w:val="0"/>
              <w:autoSpaceDN w:val="0"/>
              <w:adjustRightInd w:val="0"/>
              <w:rPr>
                <w:rFonts w:ascii="Arial" w:hAnsi="Arial" w:cs="Arial"/>
                <w:sz w:val="22"/>
                <w:szCs w:val="22"/>
              </w:rPr>
            </w:pPr>
            <w:r>
              <w:rPr>
                <w:rFonts w:ascii="Arial" w:hAnsi="Arial" w:cs="Arial"/>
                <w:sz w:val="22"/>
                <w:szCs w:val="22"/>
              </w:rPr>
              <w:t>Researcher – Joseph Williams</w:t>
            </w: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06079463" w:rsidR="003257BD" w:rsidRDefault="006F2249" w:rsidP="003257BD">
            <w:pPr>
              <w:autoSpaceDE w:val="0"/>
              <w:autoSpaceDN w:val="0"/>
              <w:adjustRightInd w:val="0"/>
              <w:rPr>
                <w:rFonts w:ascii="Arial" w:hAnsi="Arial" w:cs="Arial"/>
                <w:sz w:val="22"/>
                <w:szCs w:val="22"/>
              </w:rPr>
            </w:pPr>
            <w:r>
              <w:rPr>
                <w:rFonts w:ascii="Arial" w:hAnsi="Arial" w:cs="Arial"/>
                <w:sz w:val="22"/>
                <w:szCs w:val="22"/>
              </w:rPr>
              <w:t>Data will be stored for approximately 12 months, before being deleted.</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433787DB" w:rsidR="00C32EFB" w:rsidRDefault="006F2249" w:rsidP="00C32EFB">
            <w:pPr>
              <w:autoSpaceDE w:val="0"/>
              <w:autoSpaceDN w:val="0"/>
              <w:adjustRightInd w:val="0"/>
              <w:rPr>
                <w:rFonts w:ascii="Arial" w:hAnsi="Arial" w:cs="Arial"/>
                <w:sz w:val="22"/>
                <w:szCs w:val="22"/>
              </w:rPr>
            </w:pPr>
            <w:r>
              <w:rPr>
                <w:rFonts w:ascii="Arial" w:hAnsi="Arial" w:cs="Arial"/>
                <w:sz w:val="22"/>
                <w:szCs w:val="22"/>
              </w:rPr>
              <w:t>Data will not be stored in the UWTSD Research Data Repository.</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D56DB63" w:rsidR="00C32EFB" w:rsidRPr="0092487B" w:rsidRDefault="000276B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6F2249">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0276B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CCD8540" w:rsidR="00C32EFB" w:rsidRPr="0092487B" w:rsidRDefault="000276B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6F2249">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0276B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152D0DEF" w:rsidR="0092487B" w:rsidRPr="004C3A0B" w:rsidRDefault="006F2249"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7C7C3DBF" wp14:editId="1962BD0B">
                  <wp:extent cx="1273577" cy="565150"/>
                  <wp:effectExtent l="0" t="0" r="3175" b="6350"/>
                  <wp:docPr id="3" name="Picture 3" descr="A picture containing ins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sect&#10;&#10;Description automatically generated"/>
                          <pic:cNvPicPr/>
                        </pic:nvPicPr>
                        <pic:blipFill>
                          <a:blip r:embed="rId16"/>
                          <a:stretch>
                            <a:fillRect/>
                          </a:stretch>
                        </pic:blipFill>
                        <pic:spPr>
                          <a:xfrm>
                            <a:off x="0" y="0"/>
                            <a:ext cx="1276450" cy="566425"/>
                          </a:xfrm>
                          <a:prstGeom prst="rect">
                            <a:avLst/>
                          </a:prstGeom>
                        </pic:spPr>
                      </pic:pic>
                    </a:graphicData>
                  </a:graphic>
                </wp:inline>
              </w:drawing>
            </w:r>
          </w:p>
        </w:tc>
        <w:tc>
          <w:tcPr>
            <w:tcW w:w="2239" w:type="dxa"/>
            <w:vAlign w:val="center"/>
          </w:tcPr>
          <w:p w14:paraId="03027DB5" w14:textId="38BE591A"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F2249">
              <w:rPr>
                <w:rFonts w:ascii="Arial" w:hAnsi="Arial" w:cs="Arial"/>
                <w:b/>
                <w:bCs/>
                <w:sz w:val="22"/>
                <w:szCs w:val="22"/>
              </w:rPr>
              <w:t xml:space="preserve"> 21/11/2022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46D0839" w14:textId="7BE4AE81" w:rsidR="00CC2661" w:rsidRPr="004C3A0B" w:rsidRDefault="006F22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2F3E438" w14:textId="2FFE9675" w:rsidR="00CC2661" w:rsidRPr="004C3A0B" w:rsidRDefault="006F224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6787A6A" w14:textId="04294EF7" w:rsidR="00CC2661" w:rsidRPr="004C3A0B" w:rsidRDefault="006F224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6B9D2EE" w14:textId="52A0186F" w:rsidR="00743859" w:rsidRPr="004C3A0B" w:rsidRDefault="006F22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41286B1" w14:textId="4F1D5B1C" w:rsidR="00743859" w:rsidRPr="004C3A0B" w:rsidRDefault="006F224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1ACBDC9" w14:textId="7CAE043A" w:rsidR="00424773" w:rsidRDefault="006F2249"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6BE859C4" w14:textId="198185A8" w:rsidR="00025AC4" w:rsidRPr="006F2249" w:rsidRDefault="00025AC4" w:rsidP="006F2249">
      <w:pPr>
        <w:rPr>
          <w:rFonts w:ascii="Arial" w:hAnsi="Arial" w:cs="Arial"/>
          <w:b/>
          <w:bCs/>
          <w:sz w:val="22"/>
          <w:szCs w:val="22"/>
        </w:rPr>
      </w:pPr>
    </w:p>
    <w:sectPr w:rsidR="00025AC4" w:rsidRPr="006F2249"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98295" w14:textId="77777777" w:rsidR="000276BB" w:rsidRDefault="000276BB" w:rsidP="00390251">
      <w:r>
        <w:separator/>
      </w:r>
    </w:p>
    <w:p w14:paraId="518358FB" w14:textId="77777777" w:rsidR="000276BB" w:rsidRDefault="000276BB"/>
  </w:endnote>
  <w:endnote w:type="continuationSeparator" w:id="0">
    <w:p w14:paraId="1CC88C76" w14:textId="77777777" w:rsidR="000276BB" w:rsidRDefault="000276BB" w:rsidP="00390251">
      <w:r>
        <w:continuationSeparator/>
      </w:r>
    </w:p>
    <w:p w14:paraId="54C15AE4" w14:textId="77777777" w:rsidR="000276BB" w:rsidRDefault="000276B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E2421" w14:textId="77777777" w:rsidR="000276BB" w:rsidRDefault="000276BB"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C8AF89" w14:textId="77777777" w:rsidR="000276BB" w:rsidRDefault="000276BB" w:rsidP="00390251">
      <w:r>
        <w:separator/>
      </w:r>
    </w:p>
    <w:p w14:paraId="6D02F402" w14:textId="77777777" w:rsidR="000276BB" w:rsidRDefault="000276BB"/>
  </w:footnote>
  <w:footnote w:type="continuationSeparator" w:id="0">
    <w:p w14:paraId="35EE7862" w14:textId="77777777" w:rsidR="000276BB" w:rsidRDefault="000276BB" w:rsidP="00390251">
      <w:r>
        <w:continuationSeparator/>
      </w:r>
    </w:p>
    <w:p w14:paraId="188D20C5" w14:textId="77777777" w:rsidR="000276BB" w:rsidRDefault="000276B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9104F" w14:textId="77777777" w:rsidR="000276BB" w:rsidRPr="00965F27" w:rsidRDefault="000276B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FE1C97"/>
    <w:multiLevelType w:val="hybridMultilevel"/>
    <w:tmpl w:val="F438C746"/>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76B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1AA"/>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555C2"/>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224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38A"/>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39B7"/>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0276BB"/>
    <w:rPr>
      <w:rFonts w:ascii="Calibri" w:eastAsia="Calibri" w:hAnsi="Calibri"/>
      <w:sz w:val="22"/>
      <w:szCs w:val="22"/>
      <w:lang w:eastAsia="en-US"/>
    </w:rPr>
  </w:style>
  <w:style w:type="character" w:customStyle="1" w:styleId="lookup-resultcontent">
    <w:name w:val="lookup-result__content"/>
    <w:rsid w:val="001D6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168922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3540104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30845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4169</Words>
  <Characters>24509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Williams, Joseph 2</cp:lastModifiedBy>
  <cp:revision>3</cp:revision>
  <cp:lastPrinted>2016-10-24T12:21:00Z</cp:lastPrinted>
  <dcterms:created xsi:type="dcterms:W3CDTF">2022-11-21T17:42:00Z</dcterms:created>
  <dcterms:modified xsi:type="dcterms:W3CDTF">2022-11-21T17:42:00Z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2022-11-21T17:07:26Z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25659f44-e8cb-4a7f-b48e-da73817eccef</vt:lpwstr>
  </property>
  <property fmtid="{D5CDD505-2E9C-101B-9397-08002B2CF9AE}" pid="9" name="MSIP_Label_f2acd28b-79a3-4a0f-b0ff-4b75658b1549_ContentBits">
    <vt:lpwstr>0</vt:lpwstr>
  </property>
</Properties>
</file>