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981B5" w14:textId="7F255F3E" w:rsidR="00B8451B" w:rsidRDefault="00B8451B">
      <w:pPr>
        <w:pStyle w:val="NoSpacing"/>
        <w:rPr>
          <w:rFonts w:eastAsiaTheme="minorHAnsi"/>
          <w:lang w:val="en-GB"/>
        </w:rPr>
      </w:pPr>
    </w:p>
    <w:sdt>
      <w:sdtPr>
        <w:rPr>
          <w:rFonts w:eastAsiaTheme="minorHAnsi"/>
          <w:lang w:val="en-GB"/>
        </w:rPr>
        <w:id w:val="-748969015"/>
        <w:docPartObj>
          <w:docPartGallery w:val="Cover Pages"/>
          <w:docPartUnique/>
        </w:docPartObj>
      </w:sdtPr>
      <w:sdtEndPr>
        <w:rPr>
          <w:b/>
          <w:bCs/>
          <w:i/>
          <w:iCs/>
          <w:u w:val="single"/>
        </w:rPr>
      </w:sdtEndPr>
      <w:sdtContent>
        <w:p w14:paraId="1B04FB4E" w14:textId="706AE1E8" w:rsidR="00EE0C21" w:rsidRDefault="00EE0C21">
          <w:pPr>
            <w:pStyle w:val="NoSpacing"/>
          </w:pPr>
          <w:r>
            <w:rPr>
              <w:noProof/>
            </w:rPr>
            <mc:AlternateContent>
              <mc:Choice Requires="wpg">
                <w:drawing>
                  <wp:anchor distT="0" distB="0" distL="114300" distR="114300" simplePos="0" relativeHeight="251659264" behindDoc="1" locked="0" layoutInCell="1" allowOverlap="1" wp14:anchorId="29299C7B" wp14:editId="3C64D68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BD8B99F" w14:textId="7CC15048" w:rsidR="00EE0C21" w:rsidRDefault="0061230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9299C7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BD8B99F" w14:textId="7CC15048" w:rsidR="00EE0C21" w:rsidRDefault="0061230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387BE16" wp14:editId="099403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B8BB1B" w14:textId="7B08C334" w:rsidR="00EE0C21" w:rsidRDefault="002A4F9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E0C21">
                                      <w:rPr>
                                        <w:color w:val="4472C4" w:themeColor="accent1"/>
                                        <w:sz w:val="26"/>
                                        <w:szCs w:val="26"/>
                                      </w:rPr>
                                      <w:t>Samantha Dennis</w:t>
                                    </w:r>
                                  </w:sdtContent>
                                </w:sdt>
                              </w:p>
                              <w:p w14:paraId="71EEE415" w14:textId="3A22760C" w:rsidR="00EE0C21" w:rsidRDefault="002A4F9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12308">
                                      <w:rPr>
                                        <w:caps/>
                                        <w:color w:val="595959" w:themeColor="text1" w:themeTint="A6"/>
                                        <w:sz w:val="20"/>
                                        <w:szCs w:val="20"/>
                                      </w:rPr>
                                      <w:t>1802451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87BE1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8B8BB1B" w14:textId="7B08C334" w:rsidR="00EE0C21" w:rsidRDefault="002A4F9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E0C21">
                                <w:rPr>
                                  <w:color w:val="4472C4" w:themeColor="accent1"/>
                                  <w:sz w:val="26"/>
                                  <w:szCs w:val="26"/>
                                </w:rPr>
                                <w:t>Samantha Dennis</w:t>
                              </w:r>
                            </w:sdtContent>
                          </w:sdt>
                        </w:p>
                        <w:p w14:paraId="71EEE415" w14:textId="3A22760C" w:rsidR="00EE0C21" w:rsidRDefault="002A4F9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12308">
                                <w:rPr>
                                  <w:caps/>
                                  <w:color w:val="595959" w:themeColor="text1" w:themeTint="A6"/>
                                  <w:sz w:val="20"/>
                                  <w:szCs w:val="20"/>
                                </w:rPr>
                                <w:t>1802451</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E63611D" wp14:editId="1591568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DB46B0" w14:textId="0C03B5A9" w:rsidR="00EE0C21" w:rsidRDefault="002A4F9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D2886">
                                      <w:rPr>
                                        <w:rFonts w:asciiTheme="majorHAnsi" w:eastAsiaTheme="majorEastAsia" w:hAnsiTheme="majorHAnsi" w:cstheme="majorBidi"/>
                                        <w:color w:val="262626" w:themeColor="text1" w:themeTint="D9"/>
                                        <w:sz w:val="72"/>
                                        <w:szCs w:val="72"/>
                                      </w:rPr>
                                      <w:t>Community &amp; Neighbourhood Policing</w:t>
                                    </w:r>
                                    <w:r w:rsidR="00895C8B">
                                      <w:rPr>
                                        <w:rFonts w:asciiTheme="majorHAnsi" w:eastAsiaTheme="majorEastAsia" w:hAnsiTheme="majorHAnsi" w:cstheme="majorBidi"/>
                                        <w:color w:val="262626" w:themeColor="text1" w:themeTint="D9"/>
                                        <w:sz w:val="72"/>
                                        <w:szCs w:val="72"/>
                                      </w:rPr>
                                      <w:t xml:space="preserve"> Assignment </w:t>
                                    </w:r>
                                  </w:sdtContent>
                                </w:sdt>
                              </w:p>
                              <w:p w14:paraId="5A339CB0" w14:textId="729C9954" w:rsidR="00EE0C21" w:rsidRDefault="002A4F9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12308">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63611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FDB46B0" w14:textId="0C03B5A9" w:rsidR="00EE0C21" w:rsidRDefault="002A4F9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D2886">
                                <w:rPr>
                                  <w:rFonts w:asciiTheme="majorHAnsi" w:eastAsiaTheme="majorEastAsia" w:hAnsiTheme="majorHAnsi" w:cstheme="majorBidi"/>
                                  <w:color w:val="262626" w:themeColor="text1" w:themeTint="D9"/>
                                  <w:sz w:val="72"/>
                                  <w:szCs w:val="72"/>
                                </w:rPr>
                                <w:t>Community &amp; Neighbourhood Policing</w:t>
                              </w:r>
                              <w:r w:rsidR="00895C8B">
                                <w:rPr>
                                  <w:rFonts w:asciiTheme="majorHAnsi" w:eastAsiaTheme="majorEastAsia" w:hAnsiTheme="majorHAnsi" w:cstheme="majorBidi"/>
                                  <w:color w:val="262626" w:themeColor="text1" w:themeTint="D9"/>
                                  <w:sz w:val="72"/>
                                  <w:szCs w:val="72"/>
                                </w:rPr>
                                <w:t xml:space="preserve"> Assignment </w:t>
                              </w:r>
                            </w:sdtContent>
                          </w:sdt>
                        </w:p>
                        <w:p w14:paraId="5A339CB0" w14:textId="729C9954" w:rsidR="00EE0C21" w:rsidRDefault="002A4F9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12308">
                                <w:rPr>
                                  <w:color w:val="404040" w:themeColor="text1" w:themeTint="BF"/>
                                  <w:sz w:val="36"/>
                                  <w:szCs w:val="36"/>
                                </w:rPr>
                                <w:t xml:space="preserve">     </w:t>
                              </w:r>
                            </w:sdtContent>
                          </w:sdt>
                        </w:p>
                      </w:txbxContent>
                    </v:textbox>
                    <w10:wrap anchorx="page" anchory="page"/>
                  </v:shape>
                </w:pict>
              </mc:Fallback>
            </mc:AlternateContent>
          </w:r>
        </w:p>
        <w:p w14:paraId="6703B068" w14:textId="7FCD5E21" w:rsidR="00D268F8" w:rsidRPr="00653297" w:rsidRDefault="00EE0C21">
          <w:pPr>
            <w:rPr>
              <w:b/>
              <w:bCs/>
              <w:i/>
              <w:iCs/>
              <w:u w:val="single"/>
            </w:rPr>
          </w:pPr>
          <w:r>
            <w:rPr>
              <w:b/>
              <w:bCs/>
              <w:i/>
              <w:iCs/>
              <w:u w:val="single"/>
            </w:rPr>
            <w:br w:type="page"/>
          </w:r>
        </w:p>
      </w:sdtContent>
    </w:sdt>
    <w:p w14:paraId="11EC8E2F" w14:textId="09E75F0E" w:rsidR="00D268F8" w:rsidRPr="00F901DD" w:rsidRDefault="00012543" w:rsidP="00F901DD">
      <w:pPr>
        <w:spacing w:line="360" w:lineRule="auto"/>
        <w:rPr>
          <w:rFonts w:cstheme="minorHAnsi"/>
          <w:sz w:val="24"/>
          <w:szCs w:val="24"/>
        </w:rPr>
      </w:pPr>
      <w:r w:rsidRPr="00F901DD">
        <w:rPr>
          <w:rFonts w:cstheme="minorHAnsi"/>
          <w:sz w:val="24"/>
          <w:szCs w:val="24"/>
        </w:rPr>
        <w:lastRenderedPageBreak/>
        <w:t xml:space="preserve">This assignment will </w:t>
      </w:r>
      <w:r w:rsidR="00B139F2" w:rsidRPr="00F901DD">
        <w:rPr>
          <w:rFonts w:cstheme="minorHAnsi"/>
          <w:sz w:val="24"/>
          <w:szCs w:val="24"/>
        </w:rPr>
        <w:t>analyse</w:t>
      </w:r>
      <w:r w:rsidR="00C510C5" w:rsidRPr="00F901DD">
        <w:rPr>
          <w:rFonts w:cstheme="minorHAnsi"/>
          <w:sz w:val="24"/>
          <w:szCs w:val="24"/>
        </w:rPr>
        <w:t xml:space="preserve"> the</w:t>
      </w:r>
      <w:r w:rsidR="000B79ED" w:rsidRPr="00F901DD">
        <w:rPr>
          <w:rFonts w:cstheme="minorHAnsi"/>
          <w:sz w:val="24"/>
          <w:szCs w:val="24"/>
        </w:rPr>
        <w:t xml:space="preserve"> effectiveness of community and neighbourhood policing</w:t>
      </w:r>
      <w:r w:rsidR="00BB42C6" w:rsidRPr="00F901DD">
        <w:rPr>
          <w:rFonts w:cstheme="minorHAnsi"/>
          <w:sz w:val="24"/>
          <w:szCs w:val="24"/>
        </w:rPr>
        <w:t xml:space="preserve"> within the UK</w:t>
      </w:r>
      <w:r w:rsidR="00C307D1" w:rsidRPr="00F901DD">
        <w:rPr>
          <w:rFonts w:cstheme="minorHAnsi"/>
          <w:sz w:val="24"/>
          <w:szCs w:val="24"/>
        </w:rPr>
        <w:t>. Th</w:t>
      </w:r>
      <w:r w:rsidR="00626168" w:rsidRPr="00F901DD">
        <w:rPr>
          <w:rFonts w:cstheme="minorHAnsi"/>
          <w:sz w:val="24"/>
          <w:szCs w:val="24"/>
        </w:rPr>
        <w:t>is</w:t>
      </w:r>
      <w:r w:rsidR="00C307D1" w:rsidRPr="00F901DD">
        <w:rPr>
          <w:rFonts w:cstheme="minorHAnsi"/>
          <w:sz w:val="24"/>
          <w:szCs w:val="24"/>
        </w:rPr>
        <w:t xml:space="preserve"> </w:t>
      </w:r>
      <w:r w:rsidR="00F959B3" w:rsidRPr="00F901DD">
        <w:rPr>
          <w:rFonts w:cstheme="minorHAnsi"/>
          <w:sz w:val="24"/>
          <w:szCs w:val="24"/>
        </w:rPr>
        <w:t xml:space="preserve">document will talk about, the </w:t>
      </w:r>
      <w:r w:rsidR="004F582A" w:rsidRPr="00F901DD">
        <w:rPr>
          <w:rFonts w:cstheme="minorHAnsi"/>
          <w:sz w:val="24"/>
          <w:szCs w:val="24"/>
        </w:rPr>
        <w:t>coherent definition of community policing</w:t>
      </w:r>
      <w:r w:rsidR="000669B8" w:rsidRPr="00F901DD">
        <w:rPr>
          <w:rFonts w:cstheme="minorHAnsi"/>
          <w:sz w:val="24"/>
          <w:szCs w:val="24"/>
        </w:rPr>
        <w:t xml:space="preserve">, </w:t>
      </w:r>
      <w:r w:rsidR="008A50AB" w:rsidRPr="00F901DD">
        <w:rPr>
          <w:rFonts w:cstheme="minorHAnsi"/>
          <w:sz w:val="24"/>
          <w:szCs w:val="24"/>
        </w:rPr>
        <w:t xml:space="preserve">with </w:t>
      </w:r>
      <w:r w:rsidR="00562FAC" w:rsidRPr="00F901DD">
        <w:rPr>
          <w:rFonts w:cstheme="minorHAnsi"/>
          <w:sz w:val="24"/>
          <w:szCs w:val="24"/>
        </w:rPr>
        <w:t>history</w:t>
      </w:r>
      <w:r w:rsidR="008A50AB" w:rsidRPr="00F901DD">
        <w:rPr>
          <w:rFonts w:cstheme="minorHAnsi"/>
          <w:sz w:val="24"/>
          <w:szCs w:val="24"/>
        </w:rPr>
        <w:t xml:space="preserve"> evidence on how it</w:t>
      </w:r>
      <w:r w:rsidR="008A162F" w:rsidRPr="00F901DD">
        <w:rPr>
          <w:rFonts w:cstheme="minorHAnsi"/>
          <w:sz w:val="24"/>
          <w:szCs w:val="24"/>
        </w:rPr>
        <w:t xml:space="preserve"> came about</w:t>
      </w:r>
      <w:r w:rsidR="00E326D5" w:rsidRPr="00F901DD">
        <w:rPr>
          <w:rFonts w:cstheme="minorHAnsi"/>
          <w:sz w:val="24"/>
          <w:szCs w:val="24"/>
        </w:rPr>
        <w:t xml:space="preserve">, </w:t>
      </w:r>
      <w:r w:rsidR="003102CE" w:rsidRPr="00F901DD">
        <w:rPr>
          <w:rFonts w:cstheme="minorHAnsi"/>
          <w:sz w:val="24"/>
          <w:szCs w:val="24"/>
        </w:rPr>
        <w:t xml:space="preserve">the change </w:t>
      </w:r>
      <w:r w:rsidR="00481DB8" w:rsidRPr="00F901DD">
        <w:rPr>
          <w:rFonts w:cstheme="minorHAnsi"/>
          <w:sz w:val="24"/>
          <w:szCs w:val="24"/>
        </w:rPr>
        <w:t>within the police over the past years</w:t>
      </w:r>
      <w:r w:rsidR="006A6BC7" w:rsidRPr="00F901DD">
        <w:rPr>
          <w:rFonts w:cstheme="minorHAnsi"/>
          <w:sz w:val="24"/>
          <w:szCs w:val="24"/>
        </w:rPr>
        <w:t>,</w:t>
      </w:r>
      <w:r w:rsidR="001549CA" w:rsidRPr="00F901DD">
        <w:rPr>
          <w:rFonts w:cstheme="minorHAnsi"/>
          <w:sz w:val="24"/>
          <w:szCs w:val="24"/>
        </w:rPr>
        <w:t xml:space="preserve"> and</w:t>
      </w:r>
      <w:r w:rsidR="00481DB8" w:rsidRPr="00F901DD">
        <w:rPr>
          <w:rFonts w:cstheme="minorHAnsi"/>
          <w:sz w:val="24"/>
          <w:szCs w:val="24"/>
        </w:rPr>
        <w:t xml:space="preserve"> </w:t>
      </w:r>
      <w:r w:rsidR="00AE0035" w:rsidRPr="00F901DD">
        <w:rPr>
          <w:rFonts w:cstheme="minorHAnsi"/>
          <w:sz w:val="24"/>
          <w:szCs w:val="24"/>
        </w:rPr>
        <w:t xml:space="preserve">the </w:t>
      </w:r>
      <w:r w:rsidR="00884B17" w:rsidRPr="00F901DD">
        <w:rPr>
          <w:rFonts w:cstheme="minorHAnsi"/>
          <w:sz w:val="24"/>
          <w:szCs w:val="24"/>
        </w:rPr>
        <w:t>history of PCSOs</w:t>
      </w:r>
      <w:r w:rsidR="009E565B" w:rsidRPr="00F901DD">
        <w:rPr>
          <w:rFonts w:cstheme="minorHAnsi"/>
          <w:sz w:val="24"/>
          <w:szCs w:val="24"/>
        </w:rPr>
        <w:t>,</w:t>
      </w:r>
      <w:r w:rsidR="009D7BA2" w:rsidRPr="00F901DD">
        <w:rPr>
          <w:rFonts w:cstheme="minorHAnsi"/>
          <w:sz w:val="24"/>
          <w:szCs w:val="24"/>
        </w:rPr>
        <w:t xml:space="preserve"> including the roles and aims of the job</w:t>
      </w:r>
      <w:r w:rsidR="008F1ABC" w:rsidRPr="00F901DD">
        <w:rPr>
          <w:rFonts w:cstheme="minorHAnsi"/>
          <w:sz w:val="24"/>
          <w:szCs w:val="24"/>
        </w:rPr>
        <w:t xml:space="preserve">. </w:t>
      </w:r>
      <w:r w:rsidR="002831B7" w:rsidRPr="00F901DD">
        <w:rPr>
          <w:rFonts w:cstheme="minorHAnsi"/>
          <w:sz w:val="24"/>
          <w:szCs w:val="24"/>
        </w:rPr>
        <w:t>To s</w:t>
      </w:r>
      <w:r w:rsidR="003713A3" w:rsidRPr="00F901DD">
        <w:rPr>
          <w:rFonts w:cstheme="minorHAnsi"/>
          <w:sz w:val="24"/>
          <w:szCs w:val="24"/>
        </w:rPr>
        <w:t>upport a</w:t>
      </w:r>
      <w:r w:rsidR="00301CC4" w:rsidRPr="00F901DD">
        <w:rPr>
          <w:rFonts w:cstheme="minorHAnsi"/>
          <w:sz w:val="24"/>
          <w:szCs w:val="24"/>
        </w:rPr>
        <w:t xml:space="preserve">ll points made within this document, </w:t>
      </w:r>
      <w:r w:rsidR="00F51A48" w:rsidRPr="00F901DD">
        <w:rPr>
          <w:rFonts w:cstheme="minorHAnsi"/>
          <w:sz w:val="24"/>
          <w:szCs w:val="24"/>
        </w:rPr>
        <w:t>articles, journals, books</w:t>
      </w:r>
      <w:r w:rsidR="001A2D52" w:rsidRPr="00F901DD">
        <w:rPr>
          <w:rFonts w:cstheme="minorHAnsi"/>
          <w:sz w:val="24"/>
          <w:szCs w:val="24"/>
        </w:rPr>
        <w:t>,</w:t>
      </w:r>
      <w:r w:rsidR="00D119D0" w:rsidRPr="00F901DD">
        <w:rPr>
          <w:rFonts w:cstheme="minorHAnsi"/>
          <w:sz w:val="24"/>
          <w:szCs w:val="24"/>
        </w:rPr>
        <w:t xml:space="preserve"> and more importantly case studies </w:t>
      </w:r>
      <w:r w:rsidR="00F22984" w:rsidRPr="00F901DD">
        <w:rPr>
          <w:rFonts w:cstheme="minorHAnsi"/>
          <w:sz w:val="24"/>
          <w:szCs w:val="24"/>
        </w:rPr>
        <w:t xml:space="preserve">will be enclosed, </w:t>
      </w:r>
      <w:r w:rsidR="00451F62" w:rsidRPr="00F901DD">
        <w:rPr>
          <w:rFonts w:cstheme="minorHAnsi"/>
          <w:sz w:val="24"/>
          <w:szCs w:val="24"/>
        </w:rPr>
        <w:t xml:space="preserve">with evidence </w:t>
      </w:r>
      <w:r w:rsidR="006232CE" w:rsidRPr="00F901DD">
        <w:rPr>
          <w:rFonts w:cstheme="minorHAnsi"/>
          <w:sz w:val="24"/>
          <w:szCs w:val="24"/>
        </w:rPr>
        <w:t xml:space="preserve">produced by professionals and experts. </w:t>
      </w:r>
      <w:r w:rsidR="007C134D" w:rsidRPr="00F901DD">
        <w:rPr>
          <w:rFonts w:cstheme="minorHAnsi"/>
          <w:sz w:val="24"/>
          <w:szCs w:val="24"/>
        </w:rPr>
        <w:t xml:space="preserve">The use of case studies will be included to show a </w:t>
      </w:r>
      <w:r w:rsidR="00877379" w:rsidRPr="00F901DD">
        <w:rPr>
          <w:rFonts w:cstheme="minorHAnsi"/>
          <w:sz w:val="24"/>
          <w:szCs w:val="24"/>
        </w:rPr>
        <w:t>real life analysation of the work community and neighbourhood police officers carry out</w:t>
      </w:r>
      <w:r w:rsidR="006279B9" w:rsidRPr="00F901DD">
        <w:rPr>
          <w:rFonts w:cstheme="minorHAnsi"/>
          <w:sz w:val="24"/>
          <w:szCs w:val="24"/>
        </w:rPr>
        <w:t>,</w:t>
      </w:r>
      <w:r w:rsidR="006F41AB" w:rsidRPr="00F901DD">
        <w:rPr>
          <w:rFonts w:cstheme="minorHAnsi"/>
          <w:sz w:val="24"/>
          <w:szCs w:val="24"/>
        </w:rPr>
        <w:t xml:space="preserve"> to show when things go </w:t>
      </w:r>
      <w:r w:rsidR="00B0465F" w:rsidRPr="00F901DD">
        <w:rPr>
          <w:rFonts w:cstheme="minorHAnsi"/>
          <w:sz w:val="24"/>
          <w:szCs w:val="24"/>
        </w:rPr>
        <w:t xml:space="preserve">wrong but, also right. </w:t>
      </w:r>
      <w:r w:rsidR="0042206D" w:rsidRPr="00F901DD">
        <w:rPr>
          <w:rFonts w:cstheme="minorHAnsi"/>
          <w:sz w:val="24"/>
          <w:szCs w:val="24"/>
        </w:rPr>
        <w:t xml:space="preserve">This </w:t>
      </w:r>
      <w:r w:rsidR="00A63A8C" w:rsidRPr="00F901DD">
        <w:rPr>
          <w:rFonts w:cstheme="minorHAnsi"/>
          <w:sz w:val="24"/>
          <w:szCs w:val="24"/>
        </w:rPr>
        <w:t xml:space="preserve">document will then </w:t>
      </w:r>
      <w:r w:rsidR="00CA6C9C" w:rsidRPr="00F901DD">
        <w:rPr>
          <w:rFonts w:cstheme="minorHAnsi"/>
          <w:sz w:val="24"/>
          <w:szCs w:val="24"/>
        </w:rPr>
        <w:t>look at</w:t>
      </w:r>
      <w:r w:rsidR="00CC3D45" w:rsidRPr="00F901DD">
        <w:rPr>
          <w:rFonts w:cstheme="minorHAnsi"/>
          <w:sz w:val="24"/>
          <w:szCs w:val="24"/>
        </w:rPr>
        <w:t>,</w:t>
      </w:r>
      <w:r w:rsidR="00CA6C9C" w:rsidRPr="00F901DD">
        <w:rPr>
          <w:rFonts w:cstheme="minorHAnsi"/>
          <w:sz w:val="24"/>
          <w:szCs w:val="24"/>
        </w:rPr>
        <w:t xml:space="preserve"> the future of </w:t>
      </w:r>
      <w:r w:rsidR="003E6E0E" w:rsidRPr="00F901DD">
        <w:rPr>
          <w:rFonts w:cstheme="minorHAnsi"/>
          <w:sz w:val="24"/>
          <w:szCs w:val="24"/>
        </w:rPr>
        <w:t>neighbourhood policing with recommendations from experts on ways they need to improve</w:t>
      </w:r>
      <w:r w:rsidR="00C1008B" w:rsidRPr="00F901DD">
        <w:rPr>
          <w:rFonts w:cstheme="minorHAnsi"/>
          <w:sz w:val="24"/>
          <w:szCs w:val="24"/>
        </w:rPr>
        <w:t xml:space="preserve"> to reassure the public.</w:t>
      </w:r>
    </w:p>
    <w:p w14:paraId="08BA5AE8" w14:textId="2CA6EF1C" w:rsidR="00D268F8" w:rsidRPr="00F901DD" w:rsidRDefault="00D23800" w:rsidP="00F901DD">
      <w:pPr>
        <w:spacing w:line="360" w:lineRule="auto"/>
        <w:rPr>
          <w:rFonts w:cstheme="minorHAnsi"/>
          <w:sz w:val="24"/>
          <w:szCs w:val="24"/>
        </w:rPr>
      </w:pPr>
      <w:r w:rsidRPr="00F901DD">
        <w:rPr>
          <w:rFonts w:cstheme="minorHAnsi"/>
          <w:sz w:val="24"/>
          <w:szCs w:val="24"/>
        </w:rPr>
        <w:t xml:space="preserve">Firstly, before commenting on the history </w:t>
      </w:r>
      <w:r w:rsidR="00B67AD5" w:rsidRPr="00F901DD">
        <w:rPr>
          <w:rFonts w:cstheme="minorHAnsi"/>
          <w:sz w:val="24"/>
          <w:szCs w:val="24"/>
        </w:rPr>
        <w:t xml:space="preserve">of </w:t>
      </w:r>
      <w:r w:rsidR="009F3220" w:rsidRPr="00F901DD">
        <w:rPr>
          <w:rFonts w:cstheme="minorHAnsi"/>
          <w:sz w:val="24"/>
          <w:szCs w:val="24"/>
        </w:rPr>
        <w:t>policing</w:t>
      </w:r>
      <w:r w:rsidR="00B67AD5" w:rsidRPr="00F901DD">
        <w:rPr>
          <w:rFonts w:cstheme="minorHAnsi"/>
          <w:sz w:val="24"/>
          <w:szCs w:val="24"/>
        </w:rPr>
        <w:t>, it is essential to understand the terminology used</w:t>
      </w:r>
      <w:r w:rsidR="00B300AF" w:rsidRPr="00F901DD">
        <w:rPr>
          <w:rFonts w:cstheme="minorHAnsi"/>
          <w:sz w:val="24"/>
          <w:szCs w:val="24"/>
        </w:rPr>
        <w:t xml:space="preserve"> in this content of ‘community’ and ‘neighbourhood’ policing. </w:t>
      </w:r>
      <w:r w:rsidR="009A7D0A" w:rsidRPr="00F901DD">
        <w:rPr>
          <w:rFonts w:cstheme="minorHAnsi"/>
          <w:sz w:val="24"/>
          <w:szCs w:val="24"/>
        </w:rPr>
        <w:t xml:space="preserve">In relation to this, </w:t>
      </w:r>
      <w:r w:rsidR="005A5FB2" w:rsidRPr="00F901DD">
        <w:rPr>
          <w:rFonts w:cstheme="minorHAnsi"/>
          <w:sz w:val="24"/>
          <w:szCs w:val="24"/>
        </w:rPr>
        <w:t xml:space="preserve">Dorset </w:t>
      </w:r>
      <w:r w:rsidR="00D74072" w:rsidRPr="00F901DD">
        <w:rPr>
          <w:rFonts w:cstheme="minorHAnsi"/>
          <w:sz w:val="24"/>
          <w:szCs w:val="24"/>
        </w:rPr>
        <w:t>Police (</w:t>
      </w:r>
      <w:r w:rsidR="008A01C4" w:rsidRPr="00F901DD">
        <w:rPr>
          <w:rFonts w:cstheme="minorHAnsi"/>
          <w:sz w:val="24"/>
          <w:szCs w:val="24"/>
        </w:rPr>
        <w:t xml:space="preserve">2020) </w:t>
      </w:r>
      <w:r w:rsidR="008606F3" w:rsidRPr="00F901DD">
        <w:rPr>
          <w:rFonts w:cstheme="minorHAnsi"/>
          <w:sz w:val="24"/>
          <w:szCs w:val="24"/>
        </w:rPr>
        <w:t>state ‘neighbourhood policing’</w:t>
      </w:r>
      <w:r w:rsidR="00283609" w:rsidRPr="00F901DD">
        <w:rPr>
          <w:rFonts w:cstheme="minorHAnsi"/>
          <w:sz w:val="24"/>
          <w:szCs w:val="24"/>
        </w:rPr>
        <w:t xml:space="preserve"> as, </w:t>
      </w:r>
      <w:r w:rsidR="00532512" w:rsidRPr="00F901DD">
        <w:rPr>
          <w:rFonts w:cstheme="minorHAnsi"/>
          <w:sz w:val="24"/>
          <w:szCs w:val="24"/>
        </w:rPr>
        <w:t>a</w:t>
      </w:r>
      <w:r w:rsidR="00884570" w:rsidRPr="00F901DD">
        <w:rPr>
          <w:rFonts w:cstheme="minorHAnsi"/>
          <w:sz w:val="24"/>
          <w:szCs w:val="24"/>
        </w:rPr>
        <w:t>n</w:t>
      </w:r>
      <w:r w:rsidR="00532512" w:rsidRPr="00F901DD">
        <w:rPr>
          <w:rFonts w:cstheme="minorHAnsi"/>
          <w:sz w:val="24"/>
          <w:szCs w:val="24"/>
        </w:rPr>
        <w:t xml:space="preserve"> overall</w:t>
      </w:r>
      <w:r w:rsidR="00884570" w:rsidRPr="00F901DD">
        <w:rPr>
          <w:rFonts w:cstheme="minorHAnsi"/>
          <w:sz w:val="24"/>
          <w:szCs w:val="24"/>
        </w:rPr>
        <w:t xml:space="preserve"> commitment </w:t>
      </w:r>
      <w:r w:rsidR="00175585" w:rsidRPr="00F901DD">
        <w:rPr>
          <w:rFonts w:cstheme="minorHAnsi"/>
          <w:sz w:val="24"/>
          <w:szCs w:val="24"/>
        </w:rPr>
        <w:t xml:space="preserve">carried out by community service providers </w:t>
      </w:r>
      <w:r w:rsidR="000B63BC" w:rsidRPr="00F901DD">
        <w:rPr>
          <w:rFonts w:cstheme="minorHAnsi"/>
          <w:sz w:val="24"/>
          <w:szCs w:val="24"/>
        </w:rPr>
        <w:t xml:space="preserve">to improve the </w:t>
      </w:r>
      <w:r w:rsidR="00793BDC" w:rsidRPr="00F901DD">
        <w:rPr>
          <w:rFonts w:cstheme="minorHAnsi"/>
          <w:sz w:val="24"/>
          <w:szCs w:val="24"/>
        </w:rPr>
        <w:t>nature</w:t>
      </w:r>
      <w:r w:rsidR="00B62C55" w:rsidRPr="00F901DD">
        <w:rPr>
          <w:rFonts w:cstheme="minorHAnsi"/>
          <w:sz w:val="24"/>
          <w:szCs w:val="24"/>
        </w:rPr>
        <w:t xml:space="preserve"> of li</w:t>
      </w:r>
      <w:r w:rsidR="00435798" w:rsidRPr="00F901DD">
        <w:rPr>
          <w:rFonts w:cstheme="minorHAnsi"/>
          <w:sz w:val="24"/>
          <w:szCs w:val="24"/>
        </w:rPr>
        <w:t>f</w:t>
      </w:r>
      <w:r w:rsidR="00B62C55" w:rsidRPr="00F901DD">
        <w:rPr>
          <w:rFonts w:cstheme="minorHAnsi"/>
          <w:sz w:val="24"/>
          <w:szCs w:val="24"/>
        </w:rPr>
        <w:t>e and wellbeing within communities</w:t>
      </w:r>
      <w:r w:rsidR="00534296" w:rsidRPr="00F901DD">
        <w:rPr>
          <w:rFonts w:cstheme="minorHAnsi"/>
          <w:sz w:val="24"/>
          <w:szCs w:val="24"/>
        </w:rPr>
        <w:t xml:space="preserve"> </w:t>
      </w:r>
      <w:r w:rsidR="00B5472F" w:rsidRPr="00F901DD">
        <w:rPr>
          <w:rFonts w:cstheme="minorHAnsi"/>
          <w:sz w:val="24"/>
          <w:szCs w:val="24"/>
        </w:rPr>
        <w:t xml:space="preserve">by </w:t>
      </w:r>
      <w:r w:rsidR="00F6641E" w:rsidRPr="00F901DD">
        <w:rPr>
          <w:rFonts w:cstheme="minorHAnsi"/>
          <w:sz w:val="24"/>
          <w:szCs w:val="24"/>
        </w:rPr>
        <w:t>working collectively to resolve the issue proposed by the local people.</w:t>
      </w:r>
      <w:r w:rsidR="00864E9E" w:rsidRPr="00F901DD">
        <w:rPr>
          <w:rFonts w:cstheme="minorHAnsi"/>
          <w:sz w:val="24"/>
          <w:szCs w:val="24"/>
        </w:rPr>
        <w:t xml:space="preserve"> Along with this,</w:t>
      </w:r>
      <w:r w:rsidR="008606F3" w:rsidRPr="00F901DD">
        <w:rPr>
          <w:rFonts w:cstheme="minorHAnsi"/>
          <w:sz w:val="24"/>
          <w:szCs w:val="24"/>
        </w:rPr>
        <w:t xml:space="preserve"> </w:t>
      </w:r>
      <w:r w:rsidR="006F18B6" w:rsidRPr="00F901DD">
        <w:rPr>
          <w:rFonts w:cstheme="minorHAnsi"/>
          <w:sz w:val="24"/>
          <w:szCs w:val="24"/>
        </w:rPr>
        <w:t>t</w:t>
      </w:r>
      <w:r w:rsidR="00182654" w:rsidRPr="00F901DD">
        <w:rPr>
          <w:rFonts w:cstheme="minorHAnsi"/>
          <w:sz w:val="24"/>
          <w:szCs w:val="24"/>
        </w:rPr>
        <w:t>he College of Policing (</w:t>
      </w:r>
      <w:r w:rsidR="00C66573" w:rsidRPr="00F901DD">
        <w:rPr>
          <w:rFonts w:cstheme="minorHAnsi"/>
          <w:sz w:val="24"/>
          <w:szCs w:val="24"/>
        </w:rPr>
        <w:t>2020), helps the understand</w:t>
      </w:r>
      <w:r w:rsidR="0030001B" w:rsidRPr="00F901DD">
        <w:rPr>
          <w:rFonts w:cstheme="minorHAnsi"/>
          <w:sz w:val="24"/>
          <w:szCs w:val="24"/>
        </w:rPr>
        <w:t>ing</w:t>
      </w:r>
      <w:r w:rsidR="00C66573" w:rsidRPr="00F901DD">
        <w:rPr>
          <w:rFonts w:cstheme="minorHAnsi"/>
          <w:sz w:val="24"/>
          <w:szCs w:val="24"/>
        </w:rPr>
        <w:t xml:space="preserve"> of neighbour</w:t>
      </w:r>
      <w:r w:rsidR="00E22862" w:rsidRPr="00F901DD">
        <w:rPr>
          <w:rFonts w:cstheme="minorHAnsi"/>
          <w:sz w:val="24"/>
          <w:szCs w:val="24"/>
        </w:rPr>
        <w:t xml:space="preserve">hood policing </w:t>
      </w:r>
      <w:r w:rsidR="00371E18" w:rsidRPr="00F901DD">
        <w:rPr>
          <w:rFonts w:cstheme="minorHAnsi"/>
          <w:sz w:val="24"/>
          <w:szCs w:val="24"/>
        </w:rPr>
        <w:t xml:space="preserve">by defining the </w:t>
      </w:r>
      <w:r w:rsidR="00512EB1" w:rsidRPr="00F901DD">
        <w:rPr>
          <w:rFonts w:cstheme="minorHAnsi"/>
          <w:sz w:val="24"/>
          <w:szCs w:val="24"/>
        </w:rPr>
        <w:t xml:space="preserve">key </w:t>
      </w:r>
      <w:r w:rsidR="00371E18" w:rsidRPr="00F901DD">
        <w:rPr>
          <w:rFonts w:cstheme="minorHAnsi"/>
          <w:sz w:val="24"/>
          <w:szCs w:val="24"/>
        </w:rPr>
        <w:t>features that it contain</w:t>
      </w:r>
      <w:r w:rsidR="00EC012B" w:rsidRPr="00F901DD">
        <w:rPr>
          <w:rFonts w:cstheme="minorHAnsi"/>
          <w:sz w:val="24"/>
          <w:szCs w:val="24"/>
        </w:rPr>
        <w:t>s</w:t>
      </w:r>
      <w:r w:rsidR="007E66B9" w:rsidRPr="00F901DD">
        <w:rPr>
          <w:rFonts w:cstheme="minorHAnsi"/>
          <w:sz w:val="24"/>
          <w:szCs w:val="24"/>
        </w:rPr>
        <w:t>,</w:t>
      </w:r>
      <w:r w:rsidR="00512EB1" w:rsidRPr="00F901DD">
        <w:rPr>
          <w:rFonts w:cstheme="minorHAnsi"/>
          <w:sz w:val="24"/>
          <w:szCs w:val="24"/>
        </w:rPr>
        <w:t xml:space="preserve"> these are:</w:t>
      </w:r>
    </w:p>
    <w:p w14:paraId="46488D7A" w14:textId="2561C91D" w:rsidR="00512EB1" w:rsidRPr="00F901DD" w:rsidRDefault="00B12522" w:rsidP="00F901DD">
      <w:pPr>
        <w:pStyle w:val="ListParagraph"/>
        <w:numPr>
          <w:ilvl w:val="0"/>
          <w:numId w:val="1"/>
        </w:numPr>
        <w:spacing w:line="360" w:lineRule="auto"/>
        <w:rPr>
          <w:rFonts w:cstheme="minorHAnsi"/>
          <w:sz w:val="24"/>
          <w:szCs w:val="24"/>
        </w:rPr>
      </w:pPr>
      <w:r w:rsidRPr="00F901DD">
        <w:rPr>
          <w:rFonts w:cstheme="minorHAnsi"/>
          <w:sz w:val="24"/>
          <w:szCs w:val="24"/>
        </w:rPr>
        <w:t>Police officers and volun</w:t>
      </w:r>
      <w:r w:rsidR="00173469" w:rsidRPr="00F901DD">
        <w:rPr>
          <w:rFonts w:cstheme="minorHAnsi"/>
          <w:sz w:val="24"/>
          <w:szCs w:val="24"/>
        </w:rPr>
        <w:t xml:space="preserve">teers held accountable, </w:t>
      </w:r>
      <w:r w:rsidR="009C1AA0" w:rsidRPr="00F901DD">
        <w:rPr>
          <w:rFonts w:cstheme="minorHAnsi"/>
          <w:sz w:val="24"/>
          <w:szCs w:val="24"/>
        </w:rPr>
        <w:t>answerable</w:t>
      </w:r>
      <w:r w:rsidR="00B10EF4" w:rsidRPr="00F901DD">
        <w:rPr>
          <w:rFonts w:cstheme="minorHAnsi"/>
          <w:sz w:val="24"/>
          <w:szCs w:val="24"/>
        </w:rPr>
        <w:t xml:space="preserve"> and ac</w:t>
      </w:r>
      <w:r w:rsidR="009C1AA0" w:rsidRPr="00F901DD">
        <w:rPr>
          <w:rFonts w:cstheme="minorHAnsi"/>
          <w:sz w:val="24"/>
          <w:szCs w:val="24"/>
        </w:rPr>
        <w:t>c</w:t>
      </w:r>
      <w:r w:rsidR="000B014F" w:rsidRPr="00F901DD">
        <w:rPr>
          <w:rFonts w:cstheme="minorHAnsi"/>
          <w:sz w:val="24"/>
          <w:szCs w:val="24"/>
        </w:rPr>
        <w:t>ess to communities.</w:t>
      </w:r>
    </w:p>
    <w:p w14:paraId="336D1548" w14:textId="5D8C0127" w:rsidR="000B014F" w:rsidRPr="00F901DD" w:rsidRDefault="001756ED" w:rsidP="00F901DD">
      <w:pPr>
        <w:pStyle w:val="ListParagraph"/>
        <w:numPr>
          <w:ilvl w:val="0"/>
          <w:numId w:val="1"/>
        </w:numPr>
        <w:spacing w:line="360" w:lineRule="auto"/>
        <w:rPr>
          <w:rFonts w:cstheme="minorHAnsi"/>
          <w:sz w:val="24"/>
          <w:szCs w:val="24"/>
        </w:rPr>
      </w:pPr>
      <w:r w:rsidRPr="00F901DD">
        <w:rPr>
          <w:rFonts w:cstheme="minorHAnsi"/>
          <w:sz w:val="24"/>
          <w:szCs w:val="24"/>
        </w:rPr>
        <w:t>Community engagem</w:t>
      </w:r>
      <w:r w:rsidR="003F21A5" w:rsidRPr="00F901DD">
        <w:rPr>
          <w:rFonts w:cstheme="minorHAnsi"/>
          <w:sz w:val="24"/>
          <w:szCs w:val="24"/>
        </w:rPr>
        <w:t>e</w:t>
      </w:r>
      <w:r w:rsidRPr="00F901DD">
        <w:rPr>
          <w:rFonts w:cstheme="minorHAnsi"/>
          <w:sz w:val="24"/>
          <w:szCs w:val="24"/>
        </w:rPr>
        <w:t xml:space="preserve">nt through police and public cohesion </w:t>
      </w:r>
      <w:r w:rsidR="00A46F61" w:rsidRPr="00F901DD">
        <w:rPr>
          <w:rFonts w:cstheme="minorHAnsi"/>
          <w:sz w:val="24"/>
          <w:szCs w:val="24"/>
        </w:rPr>
        <w:t xml:space="preserve">to build trust and </w:t>
      </w:r>
      <w:r w:rsidR="009D1A58" w:rsidRPr="00F901DD">
        <w:rPr>
          <w:rFonts w:cstheme="minorHAnsi"/>
          <w:sz w:val="24"/>
          <w:szCs w:val="24"/>
        </w:rPr>
        <w:t>understanding of community needs.</w:t>
      </w:r>
    </w:p>
    <w:p w14:paraId="5F151E37" w14:textId="3BD6A5FB" w:rsidR="003F21A5" w:rsidRPr="00F901DD" w:rsidRDefault="00917EB9" w:rsidP="00F901DD">
      <w:pPr>
        <w:pStyle w:val="ListParagraph"/>
        <w:numPr>
          <w:ilvl w:val="0"/>
          <w:numId w:val="1"/>
        </w:numPr>
        <w:spacing w:line="360" w:lineRule="auto"/>
        <w:rPr>
          <w:rFonts w:cstheme="minorHAnsi"/>
          <w:sz w:val="24"/>
          <w:szCs w:val="24"/>
        </w:rPr>
      </w:pPr>
      <w:r w:rsidRPr="00F901DD">
        <w:rPr>
          <w:rFonts w:cstheme="minorHAnsi"/>
          <w:sz w:val="24"/>
          <w:szCs w:val="24"/>
        </w:rPr>
        <w:t xml:space="preserve">Collaborative problem-solving with communities </w:t>
      </w:r>
      <w:r w:rsidR="0097375B" w:rsidRPr="00F901DD">
        <w:rPr>
          <w:rFonts w:cstheme="minorHAnsi"/>
          <w:sz w:val="24"/>
          <w:szCs w:val="24"/>
        </w:rPr>
        <w:t xml:space="preserve">with the support of </w:t>
      </w:r>
      <w:r w:rsidR="00E13925" w:rsidRPr="00F901DD">
        <w:rPr>
          <w:rFonts w:cstheme="minorHAnsi"/>
          <w:sz w:val="24"/>
          <w:szCs w:val="24"/>
        </w:rPr>
        <w:t>public, voluntary, private sectors.</w:t>
      </w:r>
    </w:p>
    <w:p w14:paraId="34AA6208" w14:textId="7572D5DB" w:rsidR="00E13925" w:rsidRPr="00F901DD" w:rsidRDefault="00E42A60" w:rsidP="00F901DD">
      <w:pPr>
        <w:spacing w:line="360" w:lineRule="auto"/>
        <w:rPr>
          <w:rFonts w:cstheme="minorHAnsi"/>
          <w:sz w:val="24"/>
          <w:szCs w:val="24"/>
        </w:rPr>
      </w:pPr>
      <w:r w:rsidRPr="00F901DD">
        <w:rPr>
          <w:rFonts w:cstheme="minorHAnsi"/>
          <w:sz w:val="24"/>
          <w:szCs w:val="24"/>
        </w:rPr>
        <w:t>Furthermore</w:t>
      </w:r>
      <w:r w:rsidR="005633FE" w:rsidRPr="00F901DD">
        <w:rPr>
          <w:rFonts w:cstheme="minorHAnsi"/>
          <w:sz w:val="24"/>
          <w:szCs w:val="24"/>
        </w:rPr>
        <w:t>,</w:t>
      </w:r>
      <w:r w:rsidR="008F3F1D" w:rsidRPr="00F901DD">
        <w:rPr>
          <w:rFonts w:cstheme="minorHAnsi"/>
          <w:sz w:val="24"/>
          <w:szCs w:val="24"/>
        </w:rPr>
        <w:t xml:space="preserve"> </w:t>
      </w:r>
      <w:r w:rsidR="0060324F" w:rsidRPr="00F901DD">
        <w:rPr>
          <w:rFonts w:cstheme="minorHAnsi"/>
          <w:sz w:val="24"/>
          <w:szCs w:val="24"/>
        </w:rPr>
        <w:t>in 1997</w:t>
      </w:r>
      <w:r w:rsidR="00FF1287" w:rsidRPr="00F901DD">
        <w:rPr>
          <w:rFonts w:cstheme="minorHAnsi"/>
          <w:sz w:val="24"/>
          <w:szCs w:val="24"/>
        </w:rPr>
        <w:t>,</w:t>
      </w:r>
      <w:r w:rsidR="00E43F9A" w:rsidRPr="00F901DD">
        <w:rPr>
          <w:rFonts w:cstheme="minorHAnsi"/>
          <w:sz w:val="24"/>
          <w:szCs w:val="24"/>
        </w:rPr>
        <w:t xml:space="preserve"> the government </w:t>
      </w:r>
      <w:r w:rsidR="00C04EC5" w:rsidRPr="00F901DD">
        <w:rPr>
          <w:rFonts w:cstheme="minorHAnsi"/>
          <w:sz w:val="24"/>
          <w:szCs w:val="24"/>
        </w:rPr>
        <w:t xml:space="preserve">wanted a policy </w:t>
      </w:r>
      <w:r w:rsidR="00AC7E09" w:rsidRPr="00F901DD">
        <w:rPr>
          <w:rFonts w:cstheme="minorHAnsi"/>
          <w:sz w:val="24"/>
          <w:szCs w:val="24"/>
        </w:rPr>
        <w:t xml:space="preserve">to </w:t>
      </w:r>
      <w:r w:rsidR="00722E70" w:rsidRPr="00F901DD">
        <w:rPr>
          <w:rFonts w:cstheme="minorHAnsi"/>
          <w:sz w:val="24"/>
          <w:szCs w:val="24"/>
        </w:rPr>
        <w:t xml:space="preserve">pull together </w:t>
      </w:r>
      <w:r w:rsidR="00DD14F3" w:rsidRPr="00F901DD">
        <w:rPr>
          <w:rFonts w:cstheme="minorHAnsi"/>
          <w:sz w:val="24"/>
          <w:szCs w:val="24"/>
        </w:rPr>
        <w:t>the community and the police</w:t>
      </w:r>
      <w:r w:rsidR="002D0B68" w:rsidRPr="00F901DD">
        <w:rPr>
          <w:rFonts w:cstheme="minorHAnsi"/>
          <w:sz w:val="24"/>
          <w:szCs w:val="24"/>
        </w:rPr>
        <w:t>,</w:t>
      </w:r>
      <w:r w:rsidR="00DD14F3" w:rsidRPr="00F901DD">
        <w:rPr>
          <w:rFonts w:cstheme="minorHAnsi"/>
          <w:sz w:val="24"/>
          <w:szCs w:val="24"/>
        </w:rPr>
        <w:t xml:space="preserve"> as they thought as New</w:t>
      </w:r>
      <w:r w:rsidR="00916EF2" w:rsidRPr="00F901DD">
        <w:rPr>
          <w:rFonts w:cstheme="minorHAnsi"/>
          <w:sz w:val="24"/>
          <w:szCs w:val="24"/>
        </w:rPr>
        <w:t xml:space="preserve"> Labour government</w:t>
      </w:r>
      <w:r w:rsidR="002D0B68" w:rsidRPr="00F901DD">
        <w:rPr>
          <w:rFonts w:cstheme="minorHAnsi"/>
          <w:sz w:val="24"/>
          <w:szCs w:val="24"/>
        </w:rPr>
        <w:t xml:space="preserve"> that the community </w:t>
      </w:r>
      <w:r w:rsidR="00DA0E99" w:rsidRPr="00F901DD">
        <w:rPr>
          <w:rFonts w:cstheme="minorHAnsi"/>
          <w:sz w:val="24"/>
          <w:szCs w:val="24"/>
        </w:rPr>
        <w:t xml:space="preserve">was </w:t>
      </w:r>
      <w:r w:rsidR="00BD7F10" w:rsidRPr="00F901DD">
        <w:rPr>
          <w:rFonts w:cstheme="minorHAnsi"/>
          <w:sz w:val="24"/>
          <w:szCs w:val="24"/>
        </w:rPr>
        <w:t xml:space="preserve">a </w:t>
      </w:r>
      <w:r w:rsidR="00DA0E99" w:rsidRPr="00F901DD">
        <w:rPr>
          <w:rFonts w:cstheme="minorHAnsi"/>
          <w:sz w:val="24"/>
          <w:szCs w:val="24"/>
        </w:rPr>
        <w:t xml:space="preserve">key </w:t>
      </w:r>
      <w:r w:rsidR="00BD7F10" w:rsidRPr="00F901DD">
        <w:rPr>
          <w:rFonts w:cstheme="minorHAnsi"/>
          <w:sz w:val="24"/>
          <w:szCs w:val="24"/>
        </w:rPr>
        <w:t xml:space="preserve">aspect </w:t>
      </w:r>
      <w:r w:rsidR="006B1C39" w:rsidRPr="00F901DD">
        <w:rPr>
          <w:rFonts w:cstheme="minorHAnsi"/>
          <w:sz w:val="24"/>
          <w:szCs w:val="24"/>
        </w:rPr>
        <w:t xml:space="preserve">for </w:t>
      </w:r>
      <w:r w:rsidR="00DE7874" w:rsidRPr="00F901DD">
        <w:rPr>
          <w:rFonts w:cstheme="minorHAnsi"/>
          <w:sz w:val="24"/>
          <w:szCs w:val="24"/>
        </w:rPr>
        <w:t xml:space="preserve">combating </w:t>
      </w:r>
      <w:r w:rsidR="00BE7734" w:rsidRPr="00F901DD">
        <w:rPr>
          <w:rFonts w:cstheme="minorHAnsi"/>
          <w:sz w:val="24"/>
          <w:szCs w:val="24"/>
        </w:rPr>
        <w:t>anti-social behaviour</w:t>
      </w:r>
      <w:r w:rsidR="000D623F" w:rsidRPr="00F901DD">
        <w:rPr>
          <w:rFonts w:cstheme="minorHAnsi"/>
          <w:sz w:val="24"/>
          <w:szCs w:val="24"/>
        </w:rPr>
        <w:t>, c</w:t>
      </w:r>
      <w:r w:rsidR="008C3EF1" w:rsidRPr="00F901DD">
        <w:rPr>
          <w:rFonts w:cstheme="minorHAnsi"/>
          <w:sz w:val="24"/>
          <w:szCs w:val="24"/>
        </w:rPr>
        <w:t>rime</w:t>
      </w:r>
      <w:r w:rsidR="000D623F" w:rsidRPr="00F901DD">
        <w:rPr>
          <w:rFonts w:cstheme="minorHAnsi"/>
          <w:sz w:val="24"/>
          <w:szCs w:val="24"/>
        </w:rPr>
        <w:t xml:space="preserve"> and legit</w:t>
      </w:r>
      <w:r w:rsidR="006D1E1D" w:rsidRPr="00F901DD">
        <w:rPr>
          <w:rFonts w:cstheme="minorHAnsi"/>
          <w:sz w:val="24"/>
          <w:szCs w:val="24"/>
        </w:rPr>
        <w:t>i</w:t>
      </w:r>
      <w:r w:rsidR="000D623F" w:rsidRPr="00F901DD">
        <w:rPr>
          <w:rFonts w:cstheme="minorHAnsi"/>
          <w:sz w:val="24"/>
          <w:szCs w:val="24"/>
        </w:rPr>
        <w:t>macy</w:t>
      </w:r>
      <w:r w:rsidR="00741427" w:rsidRPr="00F901DD">
        <w:rPr>
          <w:rFonts w:cstheme="minorHAnsi"/>
          <w:sz w:val="24"/>
          <w:szCs w:val="24"/>
        </w:rPr>
        <w:t xml:space="preserve"> (Moore, </w:t>
      </w:r>
      <w:r w:rsidR="00B305A9" w:rsidRPr="00F901DD">
        <w:rPr>
          <w:rFonts w:cstheme="minorHAnsi"/>
          <w:sz w:val="24"/>
          <w:szCs w:val="24"/>
        </w:rPr>
        <w:t>2008)</w:t>
      </w:r>
      <w:r w:rsidR="008C3EF1" w:rsidRPr="00F901DD">
        <w:rPr>
          <w:rFonts w:cstheme="minorHAnsi"/>
          <w:sz w:val="24"/>
          <w:szCs w:val="24"/>
        </w:rPr>
        <w:t>.</w:t>
      </w:r>
      <w:r w:rsidR="000D623F" w:rsidRPr="00F901DD">
        <w:rPr>
          <w:rFonts w:cstheme="minorHAnsi"/>
          <w:sz w:val="24"/>
          <w:szCs w:val="24"/>
        </w:rPr>
        <w:t xml:space="preserve"> </w:t>
      </w:r>
      <w:r w:rsidR="00814DDE" w:rsidRPr="00F901DD">
        <w:rPr>
          <w:rFonts w:cstheme="minorHAnsi"/>
          <w:sz w:val="24"/>
          <w:szCs w:val="24"/>
        </w:rPr>
        <w:t>As a result, the Home Office (2006a)</w:t>
      </w:r>
      <w:r w:rsidR="00B156E6" w:rsidRPr="00F901DD">
        <w:rPr>
          <w:rFonts w:cstheme="minorHAnsi"/>
          <w:sz w:val="24"/>
          <w:szCs w:val="24"/>
        </w:rPr>
        <w:t xml:space="preserve"> states from a National Community Safety Plan, </w:t>
      </w:r>
      <w:r w:rsidR="009F1FDA" w:rsidRPr="00F901DD">
        <w:rPr>
          <w:rFonts w:cstheme="minorHAnsi"/>
          <w:sz w:val="24"/>
          <w:szCs w:val="24"/>
        </w:rPr>
        <w:t xml:space="preserve">the particular policy that </w:t>
      </w:r>
      <w:r w:rsidR="00876878" w:rsidRPr="00F901DD">
        <w:rPr>
          <w:rFonts w:cstheme="minorHAnsi"/>
          <w:sz w:val="24"/>
          <w:szCs w:val="24"/>
        </w:rPr>
        <w:t>empowered communities to cooperate</w:t>
      </w:r>
      <w:r w:rsidR="00FE4A6F" w:rsidRPr="00F901DD">
        <w:rPr>
          <w:rFonts w:cstheme="minorHAnsi"/>
          <w:sz w:val="24"/>
          <w:szCs w:val="24"/>
        </w:rPr>
        <w:t xml:space="preserve"> with the polic</w:t>
      </w:r>
      <w:r w:rsidR="00234E9B" w:rsidRPr="00F901DD">
        <w:rPr>
          <w:rFonts w:cstheme="minorHAnsi"/>
          <w:sz w:val="24"/>
          <w:szCs w:val="24"/>
        </w:rPr>
        <w:t>e to address iss</w:t>
      </w:r>
      <w:r w:rsidR="00CA7A9F" w:rsidRPr="00F901DD">
        <w:rPr>
          <w:rFonts w:cstheme="minorHAnsi"/>
          <w:sz w:val="24"/>
          <w:szCs w:val="24"/>
        </w:rPr>
        <w:t>ues</w:t>
      </w:r>
      <w:r w:rsidR="004C202C" w:rsidRPr="00F901DD">
        <w:rPr>
          <w:rFonts w:cstheme="minorHAnsi"/>
          <w:sz w:val="24"/>
          <w:szCs w:val="24"/>
        </w:rPr>
        <w:t xml:space="preserve"> which </w:t>
      </w:r>
      <w:r w:rsidR="00084728" w:rsidRPr="00F901DD">
        <w:rPr>
          <w:rFonts w:cstheme="minorHAnsi"/>
          <w:sz w:val="24"/>
          <w:szCs w:val="24"/>
        </w:rPr>
        <w:t>resulted in crime reduction and legitimacy was, neighbourhood policing.</w:t>
      </w:r>
    </w:p>
    <w:p w14:paraId="1DA95412" w14:textId="42D093D9" w:rsidR="00D268F8" w:rsidRPr="00F901DD" w:rsidRDefault="00433232" w:rsidP="00F901DD">
      <w:pPr>
        <w:spacing w:line="360" w:lineRule="auto"/>
        <w:rPr>
          <w:rFonts w:cstheme="minorHAnsi"/>
          <w:sz w:val="24"/>
          <w:szCs w:val="24"/>
        </w:rPr>
      </w:pPr>
      <w:r w:rsidRPr="00F901DD">
        <w:rPr>
          <w:rFonts w:cstheme="minorHAnsi"/>
          <w:sz w:val="24"/>
          <w:szCs w:val="24"/>
        </w:rPr>
        <w:lastRenderedPageBreak/>
        <w:t xml:space="preserve">As well as this, </w:t>
      </w:r>
      <w:r w:rsidR="00885505" w:rsidRPr="00F901DD">
        <w:rPr>
          <w:rFonts w:cstheme="minorHAnsi"/>
          <w:sz w:val="24"/>
          <w:szCs w:val="24"/>
        </w:rPr>
        <w:t>the problematic term</w:t>
      </w:r>
      <w:r w:rsidR="00A32B8B" w:rsidRPr="00F901DD">
        <w:rPr>
          <w:rFonts w:cstheme="minorHAnsi"/>
          <w:sz w:val="24"/>
          <w:szCs w:val="24"/>
        </w:rPr>
        <w:t xml:space="preserve"> ‘community policing’, </w:t>
      </w:r>
      <w:r w:rsidR="005448BB" w:rsidRPr="00F901DD">
        <w:rPr>
          <w:rFonts w:cstheme="minorHAnsi"/>
          <w:sz w:val="24"/>
          <w:szCs w:val="24"/>
        </w:rPr>
        <w:t xml:space="preserve">has </w:t>
      </w:r>
      <w:r w:rsidR="003E68A3" w:rsidRPr="00F901DD">
        <w:rPr>
          <w:rFonts w:cstheme="minorHAnsi"/>
          <w:sz w:val="24"/>
          <w:szCs w:val="24"/>
        </w:rPr>
        <w:t>lacked a</w:t>
      </w:r>
      <w:r w:rsidR="005741C0" w:rsidRPr="00F901DD">
        <w:rPr>
          <w:rFonts w:cstheme="minorHAnsi"/>
          <w:sz w:val="24"/>
          <w:szCs w:val="24"/>
        </w:rPr>
        <w:t>ll co</w:t>
      </w:r>
      <w:r w:rsidR="00E807E6" w:rsidRPr="00F901DD">
        <w:rPr>
          <w:rFonts w:cstheme="minorHAnsi"/>
          <w:sz w:val="24"/>
          <w:szCs w:val="24"/>
        </w:rPr>
        <w:t>herent definitions</w:t>
      </w:r>
      <w:r w:rsidR="00C56A4D" w:rsidRPr="00F901DD">
        <w:rPr>
          <w:rFonts w:cstheme="minorHAnsi"/>
          <w:sz w:val="24"/>
          <w:szCs w:val="24"/>
        </w:rPr>
        <w:t xml:space="preserve"> </w:t>
      </w:r>
      <w:r w:rsidR="001E3DF6" w:rsidRPr="00F901DD">
        <w:rPr>
          <w:rFonts w:cstheme="minorHAnsi"/>
          <w:sz w:val="24"/>
          <w:szCs w:val="24"/>
        </w:rPr>
        <w:t>(</w:t>
      </w:r>
      <w:r w:rsidR="00C56A4D" w:rsidRPr="00F901DD">
        <w:rPr>
          <w:rFonts w:cstheme="minorHAnsi"/>
          <w:sz w:val="24"/>
          <w:szCs w:val="24"/>
        </w:rPr>
        <w:t>Joh</w:t>
      </w:r>
      <w:r w:rsidR="001E3DF6" w:rsidRPr="00F901DD">
        <w:rPr>
          <w:rFonts w:cstheme="minorHAnsi"/>
          <w:sz w:val="24"/>
          <w:szCs w:val="24"/>
        </w:rPr>
        <w:t xml:space="preserve">nston, </w:t>
      </w:r>
      <w:r w:rsidR="00521F0D" w:rsidRPr="00F901DD">
        <w:rPr>
          <w:rFonts w:cstheme="minorHAnsi"/>
          <w:sz w:val="24"/>
          <w:szCs w:val="24"/>
        </w:rPr>
        <w:t>2005)</w:t>
      </w:r>
      <w:r w:rsidR="00E807E6" w:rsidRPr="00F901DD">
        <w:rPr>
          <w:rFonts w:cstheme="minorHAnsi"/>
          <w:sz w:val="24"/>
          <w:szCs w:val="24"/>
        </w:rPr>
        <w:t>.</w:t>
      </w:r>
      <w:r w:rsidR="00521F0D" w:rsidRPr="00F901DD">
        <w:rPr>
          <w:rFonts w:cstheme="minorHAnsi"/>
          <w:sz w:val="24"/>
          <w:szCs w:val="24"/>
        </w:rPr>
        <w:t xml:space="preserve"> </w:t>
      </w:r>
      <w:r w:rsidR="00CF76E3" w:rsidRPr="00F901DD">
        <w:rPr>
          <w:rFonts w:cstheme="minorHAnsi"/>
          <w:sz w:val="24"/>
          <w:szCs w:val="24"/>
        </w:rPr>
        <w:t xml:space="preserve">To support this, Bennet </w:t>
      </w:r>
      <w:r w:rsidR="00411EAC" w:rsidRPr="00F901DD">
        <w:rPr>
          <w:rFonts w:cstheme="minorHAnsi"/>
          <w:sz w:val="24"/>
          <w:szCs w:val="24"/>
        </w:rPr>
        <w:t xml:space="preserve">(1994) </w:t>
      </w:r>
      <w:r w:rsidR="00441165" w:rsidRPr="00F901DD">
        <w:rPr>
          <w:rFonts w:cstheme="minorHAnsi"/>
          <w:sz w:val="24"/>
          <w:szCs w:val="24"/>
        </w:rPr>
        <w:t xml:space="preserve">outlines the </w:t>
      </w:r>
      <w:r w:rsidR="005C54BF" w:rsidRPr="00F901DD">
        <w:rPr>
          <w:rFonts w:cstheme="minorHAnsi"/>
          <w:sz w:val="24"/>
          <w:szCs w:val="24"/>
        </w:rPr>
        <w:t xml:space="preserve">various attempts </w:t>
      </w:r>
      <w:r w:rsidR="00126B72" w:rsidRPr="00F901DD">
        <w:rPr>
          <w:rFonts w:cstheme="minorHAnsi"/>
          <w:sz w:val="24"/>
          <w:szCs w:val="24"/>
        </w:rPr>
        <w:t xml:space="preserve">to </w:t>
      </w:r>
      <w:r w:rsidR="008D3627" w:rsidRPr="00F901DD">
        <w:rPr>
          <w:rFonts w:cstheme="minorHAnsi"/>
          <w:sz w:val="24"/>
          <w:szCs w:val="24"/>
        </w:rPr>
        <w:t xml:space="preserve">interpret </w:t>
      </w:r>
      <w:r w:rsidR="00A31B82" w:rsidRPr="00F901DD">
        <w:rPr>
          <w:rFonts w:cstheme="minorHAnsi"/>
          <w:sz w:val="24"/>
          <w:szCs w:val="24"/>
        </w:rPr>
        <w:t xml:space="preserve">the term, </w:t>
      </w:r>
      <w:r w:rsidR="002B785B" w:rsidRPr="00F901DD">
        <w:rPr>
          <w:rFonts w:cstheme="minorHAnsi"/>
          <w:sz w:val="24"/>
          <w:szCs w:val="24"/>
        </w:rPr>
        <w:t>including attempts</w:t>
      </w:r>
      <w:r w:rsidR="00D43DD7" w:rsidRPr="00F901DD">
        <w:rPr>
          <w:rFonts w:cstheme="minorHAnsi"/>
          <w:sz w:val="24"/>
          <w:szCs w:val="24"/>
        </w:rPr>
        <w:t xml:space="preserve"> to</w:t>
      </w:r>
      <w:r w:rsidR="002B785B" w:rsidRPr="00F901DD">
        <w:rPr>
          <w:rFonts w:cstheme="minorHAnsi"/>
          <w:sz w:val="24"/>
          <w:szCs w:val="24"/>
        </w:rPr>
        <w:t xml:space="preserve"> </w:t>
      </w:r>
      <w:r w:rsidR="00002705" w:rsidRPr="00F901DD">
        <w:rPr>
          <w:rFonts w:cstheme="minorHAnsi"/>
          <w:sz w:val="24"/>
          <w:szCs w:val="24"/>
        </w:rPr>
        <w:t xml:space="preserve">remove </w:t>
      </w:r>
      <w:r w:rsidR="00D43DD7" w:rsidRPr="00F901DD">
        <w:rPr>
          <w:rFonts w:cstheme="minorHAnsi"/>
          <w:sz w:val="24"/>
          <w:szCs w:val="24"/>
        </w:rPr>
        <w:t xml:space="preserve">key concepts </w:t>
      </w:r>
      <w:r w:rsidR="000C0E33" w:rsidRPr="00F901DD">
        <w:rPr>
          <w:rFonts w:cstheme="minorHAnsi"/>
          <w:sz w:val="24"/>
          <w:szCs w:val="24"/>
        </w:rPr>
        <w:t xml:space="preserve">from </w:t>
      </w:r>
      <w:r w:rsidR="000C1E0E" w:rsidRPr="00F901DD">
        <w:rPr>
          <w:rFonts w:cstheme="minorHAnsi"/>
          <w:sz w:val="24"/>
          <w:szCs w:val="24"/>
        </w:rPr>
        <w:t xml:space="preserve">academic </w:t>
      </w:r>
      <w:r w:rsidR="00E80440" w:rsidRPr="00F901DD">
        <w:rPr>
          <w:rFonts w:cstheme="minorHAnsi"/>
          <w:sz w:val="24"/>
          <w:szCs w:val="24"/>
        </w:rPr>
        <w:t>reports of community policing in</w:t>
      </w:r>
      <w:r w:rsidR="00427432" w:rsidRPr="00F901DD">
        <w:rPr>
          <w:rFonts w:cstheme="minorHAnsi"/>
          <w:sz w:val="24"/>
          <w:szCs w:val="24"/>
        </w:rPr>
        <w:t>iti</w:t>
      </w:r>
      <w:r w:rsidR="008832E2" w:rsidRPr="00F901DD">
        <w:rPr>
          <w:rFonts w:cstheme="minorHAnsi"/>
          <w:sz w:val="24"/>
          <w:szCs w:val="24"/>
        </w:rPr>
        <w:t>ati</w:t>
      </w:r>
      <w:r w:rsidR="00E80440" w:rsidRPr="00F901DD">
        <w:rPr>
          <w:rFonts w:cstheme="minorHAnsi"/>
          <w:sz w:val="24"/>
          <w:szCs w:val="24"/>
        </w:rPr>
        <w:t>ves</w:t>
      </w:r>
      <w:r w:rsidR="005B202B" w:rsidRPr="00F901DD">
        <w:rPr>
          <w:rFonts w:cstheme="minorHAnsi"/>
          <w:sz w:val="24"/>
          <w:szCs w:val="24"/>
        </w:rPr>
        <w:t xml:space="preserve">, </w:t>
      </w:r>
      <w:r w:rsidR="002D7A33" w:rsidRPr="00F901DD">
        <w:rPr>
          <w:rFonts w:cstheme="minorHAnsi"/>
          <w:sz w:val="24"/>
          <w:szCs w:val="24"/>
        </w:rPr>
        <w:t xml:space="preserve">attempts to </w:t>
      </w:r>
      <w:r w:rsidR="00072970" w:rsidRPr="00F901DD">
        <w:rPr>
          <w:rFonts w:cstheme="minorHAnsi"/>
          <w:sz w:val="24"/>
          <w:szCs w:val="24"/>
        </w:rPr>
        <w:t>analyse the essence of community policing programmes</w:t>
      </w:r>
      <w:r w:rsidR="00D55849" w:rsidRPr="00F901DD">
        <w:rPr>
          <w:rFonts w:cstheme="minorHAnsi"/>
          <w:sz w:val="24"/>
          <w:szCs w:val="24"/>
        </w:rPr>
        <w:t xml:space="preserve">, and </w:t>
      </w:r>
      <w:r w:rsidR="00503983" w:rsidRPr="00F901DD">
        <w:rPr>
          <w:rFonts w:cstheme="minorHAnsi"/>
          <w:sz w:val="24"/>
          <w:szCs w:val="24"/>
        </w:rPr>
        <w:t xml:space="preserve">attempts to </w:t>
      </w:r>
      <w:r w:rsidR="00DC2B9C" w:rsidRPr="00F901DD">
        <w:rPr>
          <w:rFonts w:cstheme="minorHAnsi"/>
          <w:sz w:val="24"/>
          <w:szCs w:val="24"/>
        </w:rPr>
        <w:t>establish</w:t>
      </w:r>
      <w:r w:rsidR="00503983" w:rsidRPr="00F901DD">
        <w:rPr>
          <w:rFonts w:cstheme="minorHAnsi"/>
          <w:sz w:val="24"/>
          <w:szCs w:val="24"/>
        </w:rPr>
        <w:t xml:space="preserve"> proactive programmes to benefit the community</w:t>
      </w:r>
      <w:r w:rsidR="00DC2B9C" w:rsidRPr="00F901DD">
        <w:rPr>
          <w:rFonts w:cstheme="minorHAnsi"/>
          <w:sz w:val="24"/>
          <w:szCs w:val="24"/>
        </w:rPr>
        <w:t xml:space="preserve">. </w:t>
      </w:r>
      <w:r w:rsidR="00E44493" w:rsidRPr="00F901DD">
        <w:rPr>
          <w:rFonts w:cstheme="minorHAnsi"/>
          <w:sz w:val="24"/>
          <w:szCs w:val="24"/>
        </w:rPr>
        <w:t xml:space="preserve">However, </w:t>
      </w:r>
      <w:r w:rsidR="00425ACB" w:rsidRPr="00F901DD">
        <w:rPr>
          <w:rFonts w:cstheme="minorHAnsi"/>
          <w:sz w:val="24"/>
          <w:szCs w:val="24"/>
        </w:rPr>
        <w:t>Kelling and Coles (1996</w:t>
      </w:r>
      <w:r w:rsidR="009977C5" w:rsidRPr="00F901DD">
        <w:rPr>
          <w:rFonts w:cstheme="minorHAnsi"/>
          <w:sz w:val="24"/>
          <w:szCs w:val="24"/>
        </w:rPr>
        <w:t>: 158</w:t>
      </w:r>
      <w:r w:rsidR="00425ACB" w:rsidRPr="00F901DD">
        <w:rPr>
          <w:rFonts w:cstheme="minorHAnsi"/>
          <w:sz w:val="24"/>
          <w:szCs w:val="24"/>
        </w:rPr>
        <w:t xml:space="preserve">) </w:t>
      </w:r>
      <w:r w:rsidR="008C573F" w:rsidRPr="00F901DD">
        <w:rPr>
          <w:rFonts w:cstheme="minorHAnsi"/>
          <w:sz w:val="24"/>
          <w:szCs w:val="24"/>
        </w:rPr>
        <w:t xml:space="preserve">think that </w:t>
      </w:r>
      <w:r w:rsidR="000505FF" w:rsidRPr="00F901DD">
        <w:rPr>
          <w:rFonts w:cstheme="minorHAnsi"/>
          <w:sz w:val="24"/>
          <w:szCs w:val="24"/>
        </w:rPr>
        <w:t>community policing can be defined</w:t>
      </w:r>
      <w:r w:rsidR="005B6F27" w:rsidRPr="00F901DD">
        <w:rPr>
          <w:rFonts w:cstheme="minorHAnsi"/>
          <w:sz w:val="24"/>
          <w:szCs w:val="24"/>
        </w:rPr>
        <w:t xml:space="preserve">. They state, </w:t>
      </w:r>
      <w:r w:rsidR="006C7147" w:rsidRPr="00F901DD">
        <w:rPr>
          <w:rFonts w:cstheme="minorHAnsi"/>
          <w:sz w:val="24"/>
          <w:szCs w:val="24"/>
        </w:rPr>
        <w:t xml:space="preserve">community policing </w:t>
      </w:r>
      <w:r w:rsidR="009F0611" w:rsidRPr="00F901DD">
        <w:rPr>
          <w:rFonts w:cstheme="minorHAnsi"/>
          <w:sz w:val="24"/>
          <w:szCs w:val="24"/>
        </w:rPr>
        <w:t xml:space="preserve">appoints the police broad functions </w:t>
      </w:r>
      <w:r w:rsidR="005A49D2" w:rsidRPr="00F901DD">
        <w:rPr>
          <w:rFonts w:cstheme="minorHAnsi"/>
          <w:sz w:val="24"/>
          <w:szCs w:val="24"/>
        </w:rPr>
        <w:t>which e</w:t>
      </w:r>
      <w:r w:rsidR="00667F64" w:rsidRPr="00F901DD">
        <w:rPr>
          <w:rFonts w:cstheme="minorHAnsi"/>
          <w:sz w:val="24"/>
          <w:szCs w:val="24"/>
        </w:rPr>
        <w:t xml:space="preserve">nhances </w:t>
      </w:r>
      <w:r w:rsidR="00A819AA" w:rsidRPr="00F901DD">
        <w:rPr>
          <w:rFonts w:cstheme="minorHAnsi"/>
          <w:sz w:val="24"/>
          <w:szCs w:val="24"/>
        </w:rPr>
        <w:t xml:space="preserve">response and enforcement </w:t>
      </w:r>
      <w:r w:rsidR="002471AE" w:rsidRPr="00F901DD">
        <w:rPr>
          <w:rFonts w:cstheme="minorHAnsi"/>
          <w:sz w:val="24"/>
          <w:szCs w:val="24"/>
        </w:rPr>
        <w:t xml:space="preserve">to crimes. </w:t>
      </w:r>
      <w:r w:rsidR="000A71A2" w:rsidRPr="00F901DD">
        <w:rPr>
          <w:rFonts w:cstheme="minorHAnsi"/>
          <w:sz w:val="24"/>
          <w:szCs w:val="24"/>
        </w:rPr>
        <w:t>Kelling and Coles</w:t>
      </w:r>
      <w:r w:rsidR="00B011B8" w:rsidRPr="00F901DD">
        <w:rPr>
          <w:rFonts w:cstheme="minorHAnsi"/>
          <w:sz w:val="24"/>
          <w:szCs w:val="24"/>
        </w:rPr>
        <w:t xml:space="preserve"> (1996</w:t>
      </w:r>
      <w:r w:rsidR="009977C5" w:rsidRPr="00F901DD">
        <w:rPr>
          <w:rFonts w:cstheme="minorHAnsi"/>
          <w:sz w:val="24"/>
          <w:szCs w:val="24"/>
        </w:rPr>
        <w:t>: 158</w:t>
      </w:r>
      <w:r w:rsidR="00B011B8" w:rsidRPr="00F901DD">
        <w:rPr>
          <w:rFonts w:cstheme="minorHAnsi"/>
          <w:sz w:val="24"/>
          <w:szCs w:val="24"/>
        </w:rPr>
        <w:t>)</w:t>
      </w:r>
      <w:r w:rsidR="00FD45FD" w:rsidRPr="00F901DD">
        <w:rPr>
          <w:rFonts w:cstheme="minorHAnsi"/>
          <w:sz w:val="24"/>
          <w:szCs w:val="24"/>
        </w:rPr>
        <w:t xml:space="preserve"> go on to outline the </w:t>
      </w:r>
      <w:r w:rsidR="00886BE3" w:rsidRPr="00F901DD">
        <w:rPr>
          <w:rFonts w:cstheme="minorHAnsi"/>
          <w:sz w:val="24"/>
          <w:szCs w:val="24"/>
        </w:rPr>
        <w:t>police functions</w:t>
      </w:r>
      <w:r w:rsidR="00CE2C8A" w:rsidRPr="00F901DD">
        <w:rPr>
          <w:rFonts w:cstheme="minorHAnsi"/>
          <w:sz w:val="24"/>
          <w:szCs w:val="24"/>
        </w:rPr>
        <w:t xml:space="preserve"> which are</w:t>
      </w:r>
      <w:r w:rsidR="00555292" w:rsidRPr="00F901DD">
        <w:rPr>
          <w:rFonts w:cstheme="minorHAnsi"/>
          <w:sz w:val="24"/>
          <w:szCs w:val="24"/>
        </w:rPr>
        <w:t xml:space="preserve"> required</w:t>
      </w:r>
      <w:r w:rsidR="00B011B8" w:rsidRPr="00F901DD">
        <w:rPr>
          <w:rFonts w:cstheme="minorHAnsi"/>
          <w:sz w:val="24"/>
          <w:szCs w:val="24"/>
        </w:rPr>
        <w:t xml:space="preserve"> under community policing</w:t>
      </w:r>
      <w:r w:rsidR="00555292" w:rsidRPr="00F901DD">
        <w:rPr>
          <w:rFonts w:cstheme="minorHAnsi"/>
          <w:sz w:val="24"/>
          <w:szCs w:val="24"/>
        </w:rPr>
        <w:t>,</w:t>
      </w:r>
      <w:r w:rsidR="00B011B8" w:rsidRPr="00F901DD">
        <w:rPr>
          <w:rFonts w:cstheme="minorHAnsi"/>
          <w:sz w:val="24"/>
          <w:szCs w:val="24"/>
        </w:rPr>
        <w:t xml:space="preserve"> as:</w:t>
      </w:r>
    </w:p>
    <w:p w14:paraId="56C4C465" w14:textId="16DDC218" w:rsidR="00804AB8" w:rsidRPr="00F901DD" w:rsidRDefault="00804AB8" w:rsidP="00F901DD">
      <w:pPr>
        <w:pStyle w:val="ListParagraph"/>
        <w:numPr>
          <w:ilvl w:val="0"/>
          <w:numId w:val="3"/>
        </w:numPr>
        <w:spacing w:line="360" w:lineRule="auto"/>
        <w:rPr>
          <w:rFonts w:cstheme="minorHAnsi"/>
          <w:sz w:val="24"/>
          <w:szCs w:val="24"/>
        </w:rPr>
      </w:pPr>
      <w:r w:rsidRPr="00F901DD">
        <w:rPr>
          <w:rFonts w:cstheme="minorHAnsi"/>
          <w:sz w:val="24"/>
          <w:szCs w:val="24"/>
        </w:rPr>
        <w:t xml:space="preserve">Managing </w:t>
      </w:r>
      <w:r w:rsidR="00B3791D" w:rsidRPr="00F901DD">
        <w:rPr>
          <w:rFonts w:cstheme="minorHAnsi"/>
          <w:sz w:val="24"/>
          <w:szCs w:val="24"/>
        </w:rPr>
        <w:t>issues that put citizens/communities in danger,</w:t>
      </w:r>
    </w:p>
    <w:p w14:paraId="546BDA0D" w14:textId="2E2EF746" w:rsidR="00B3791D" w:rsidRPr="00F901DD" w:rsidRDefault="00AF3DD1" w:rsidP="00F901DD">
      <w:pPr>
        <w:pStyle w:val="ListParagraph"/>
        <w:numPr>
          <w:ilvl w:val="0"/>
          <w:numId w:val="3"/>
        </w:numPr>
        <w:spacing w:line="360" w:lineRule="auto"/>
        <w:rPr>
          <w:rFonts w:cstheme="minorHAnsi"/>
          <w:sz w:val="24"/>
          <w:szCs w:val="24"/>
        </w:rPr>
      </w:pPr>
      <w:r w:rsidRPr="00F901DD">
        <w:rPr>
          <w:rFonts w:cstheme="minorHAnsi"/>
          <w:sz w:val="24"/>
          <w:szCs w:val="24"/>
        </w:rPr>
        <w:t>Respond</w:t>
      </w:r>
      <w:r w:rsidR="00007B6E" w:rsidRPr="00F901DD">
        <w:rPr>
          <w:rFonts w:cstheme="minorHAnsi"/>
          <w:sz w:val="24"/>
          <w:szCs w:val="24"/>
        </w:rPr>
        <w:t xml:space="preserve"> to emergencies </w:t>
      </w:r>
    </w:p>
    <w:p w14:paraId="5AD0F558" w14:textId="14D8F0CE" w:rsidR="00F56F11" w:rsidRPr="00F901DD" w:rsidRDefault="00F56F11" w:rsidP="00F901DD">
      <w:pPr>
        <w:pStyle w:val="ListParagraph"/>
        <w:numPr>
          <w:ilvl w:val="0"/>
          <w:numId w:val="3"/>
        </w:numPr>
        <w:spacing w:line="360" w:lineRule="auto"/>
        <w:rPr>
          <w:rFonts w:cstheme="minorHAnsi"/>
          <w:sz w:val="24"/>
          <w:szCs w:val="24"/>
        </w:rPr>
      </w:pPr>
      <w:r w:rsidRPr="00F901DD">
        <w:rPr>
          <w:rFonts w:cstheme="minorHAnsi"/>
          <w:sz w:val="24"/>
          <w:szCs w:val="24"/>
        </w:rPr>
        <w:t>Resolving conflicts,</w:t>
      </w:r>
    </w:p>
    <w:p w14:paraId="37ECD778" w14:textId="69BC63F5" w:rsidR="00470565" w:rsidRPr="00F901DD" w:rsidRDefault="00B34048" w:rsidP="00F901DD">
      <w:pPr>
        <w:pStyle w:val="ListParagraph"/>
        <w:numPr>
          <w:ilvl w:val="0"/>
          <w:numId w:val="2"/>
        </w:numPr>
        <w:spacing w:line="360" w:lineRule="auto"/>
        <w:rPr>
          <w:rFonts w:cstheme="minorHAnsi"/>
          <w:sz w:val="24"/>
          <w:szCs w:val="24"/>
        </w:rPr>
      </w:pPr>
      <w:r w:rsidRPr="00F901DD">
        <w:rPr>
          <w:rFonts w:cstheme="minorHAnsi"/>
          <w:sz w:val="24"/>
          <w:szCs w:val="24"/>
        </w:rPr>
        <w:t xml:space="preserve">Protecting </w:t>
      </w:r>
      <w:r w:rsidR="000E7CD9" w:rsidRPr="00F901DD">
        <w:rPr>
          <w:rFonts w:cstheme="minorHAnsi"/>
          <w:sz w:val="24"/>
          <w:szCs w:val="24"/>
        </w:rPr>
        <w:t>constitutional</w:t>
      </w:r>
      <w:r w:rsidR="00E57654" w:rsidRPr="00F901DD">
        <w:rPr>
          <w:rFonts w:cstheme="minorHAnsi"/>
          <w:sz w:val="24"/>
          <w:szCs w:val="24"/>
        </w:rPr>
        <w:t xml:space="preserve"> </w:t>
      </w:r>
      <w:r w:rsidR="000E7CD9" w:rsidRPr="00F901DD">
        <w:rPr>
          <w:rFonts w:cstheme="minorHAnsi"/>
          <w:sz w:val="24"/>
          <w:szCs w:val="24"/>
        </w:rPr>
        <w:t>liberties</w:t>
      </w:r>
      <w:r w:rsidR="00882991" w:rsidRPr="00F901DD">
        <w:rPr>
          <w:rFonts w:cstheme="minorHAnsi"/>
          <w:sz w:val="24"/>
          <w:szCs w:val="24"/>
        </w:rPr>
        <w:t>,</w:t>
      </w:r>
    </w:p>
    <w:p w14:paraId="4BC571A9" w14:textId="186263D4" w:rsidR="00882991" w:rsidRPr="00F901DD" w:rsidRDefault="001C6E1E" w:rsidP="00F901DD">
      <w:pPr>
        <w:pStyle w:val="ListParagraph"/>
        <w:numPr>
          <w:ilvl w:val="0"/>
          <w:numId w:val="2"/>
        </w:numPr>
        <w:spacing w:line="360" w:lineRule="auto"/>
        <w:rPr>
          <w:rFonts w:cstheme="minorHAnsi"/>
          <w:sz w:val="24"/>
          <w:szCs w:val="24"/>
        </w:rPr>
      </w:pPr>
      <w:r w:rsidRPr="00F901DD">
        <w:rPr>
          <w:rFonts w:cstheme="minorHAnsi"/>
          <w:sz w:val="24"/>
          <w:szCs w:val="24"/>
        </w:rPr>
        <w:t>Ensuring security,</w:t>
      </w:r>
      <w:r w:rsidR="002269C1" w:rsidRPr="00F901DD">
        <w:rPr>
          <w:rFonts w:cstheme="minorHAnsi"/>
          <w:sz w:val="24"/>
          <w:szCs w:val="24"/>
        </w:rPr>
        <w:t xml:space="preserve"> and</w:t>
      </w:r>
    </w:p>
    <w:p w14:paraId="002EC089" w14:textId="6AC825BA" w:rsidR="001C6E1E" w:rsidRPr="00F901DD" w:rsidRDefault="003F1F0E" w:rsidP="00F901DD">
      <w:pPr>
        <w:pStyle w:val="ListParagraph"/>
        <w:numPr>
          <w:ilvl w:val="0"/>
          <w:numId w:val="2"/>
        </w:numPr>
        <w:spacing w:line="360" w:lineRule="auto"/>
        <w:rPr>
          <w:rFonts w:cstheme="minorHAnsi"/>
          <w:sz w:val="24"/>
          <w:szCs w:val="24"/>
        </w:rPr>
      </w:pPr>
      <w:r w:rsidRPr="00F901DD">
        <w:rPr>
          <w:rFonts w:cstheme="minorHAnsi"/>
          <w:sz w:val="24"/>
          <w:szCs w:val="24"/>
        </w:rPr>
        <w:t xml:space="preserve">Assisting </w:t>
      </w:r>
      <w:r w:rsidR="00EC435E" w:rsidRPr="00F901DD">
        <w:rPr>
          <w:rFonts w:cstheme="minorHAnsi"/>
          <w:sz w:val="24"/>
          <w:szCs w:val="24"/>
        </w:rPr>
        <w:t xml:space="preserve">a </w:t>
      </w:r>
      <w:r w:rsidRPr="00F901DD">
        <w:rPr>
          <w:rFonts w:cstheme="minorHAnsi"/>
          <w:sz w:val="24"/>
          <w:szCs w:val="24"/>
        </w:rPr>
        <w:t>person</w:t>
      </w:r>
      <w:r w:rsidR="002269C1" w:rsidRPr="00F901DD">
        <w:rPr>
          <w:rFonts w:cstheme="minorHAnsi"/>
          <w:sz w:val="24"/>
          <w:szCs w:val="24"/>
        </w:rPr>
        <w:t>(s)</w:t>
      </w:r>
      <w:r w:rsidRPr="00F901DD">
        <w:rPr>
          <w:rFonts w:cstheme="minorHAnsi"/>
          <w:sz w:val="24"/>
          <w:szCs w:val="24"/>
        </w:rPr>
        <w:t xml:space="preserve"> </w:t>
      </w:r>
      <w:r w:rsidR="00651BA7" w:rsidRPr="00F901DD">
        <w:rPr>
          <w:rFonts w:cstheme="minorHAnsi"/>
          <w:sz w:val="24"/>
          <w:szCs w:val="24"/>
        </w:rPr>
        <w:t>in danger who cannot he</w:t>
      </w:r>
      <w:r w:rsidR="00416108" w:rsidRPr="00F901DD">
        <w:rPr>
          <w:rFonts w:cstheme="minorHAnsi"/>
          <w:sz w:val="24"/>
          <w:szCs w:val="24"/>
        </w:rPr>
        <w:t>lp themselves</w:t>
      </w:r>
      <w:r w:rsidR="002269C1" w:rsidRPr="00F901DD">
        <w:rPr>
          <w:rFonts w:cstheme="minorHAnsi"/>
          <w:sz w:val="24"/>
          <w:szCs w:val="24"/>
        </w:rPr>
        <w:t>.</w:t>
      </w:r>
      <w:r w:rsidR="00DE0661" w:rsidRPr="00F901DD">
        <w:rPr>
          <w:rFonts w:cstheme="minorHAnsi"/>
          <w:sz w:val="24"/>
          <w:szCs w:val="24"/>
        </w:rPr>
        <w:t xml:space="preserve"> </w:t>
      </w:r>
    </w:p>
    <w:p w14:paraId="1B5C2E3C" w14:textId="20DEFB59" w:rsidR="00CC406A" w:rsidRPr="00F901DD" w:rsidRDefault="00D87E64" w:rsidP="00F901DD">
      <w:pPr>
        <w:spacing w:line="360" w:lineRule="auto"/>
        <w:rPr>
          <w:rFonts w:cstheme="minorHAnsi"/>
          <w:sz w:val="24"/>
          <w:szCs w:val="24"/>
        </w:rPr>
      </w:pPr>
      <w:r w:rsidRPr="00F901DD">
        <w:rPr>
          <w:rFonts w:cstheme="minorHAnsi"/>
          <w:sz w:val="24"/>
          <w:szCs w:val="24"/>
        </w:rPr>
        <w:t xml:space="preserve">In comparison, </w:t>
      </w:r>
      <w:r w:rsidR="00515C29" w:rsidRPr="00F901DD">
        <w:rPr>
          <w:rFonts w:cstheme="minorHAnsi"/>
          <w:sz w:val="24"/>
          <w:szCs w:val="24"/>
        </w:rPr>
        <w:t xml:space="preserve">Skogan and </w:t>
      </w:r>
      <w:r w:rsidR="00740C8C" w:rsidRPr="00F901DD">
        <w:rPr>
          <w:rFonts w:cstheme="minorHAnsi"/>
          <w:sz w:val="24"/>
          <w:szCs w:val="24"/>
        </w:rPr>
        <w:t>Hartnett (199</w:t>
      </w:r>
      <w:r w:rsidR="00DC2737" w:rsidRPr="00F901DD">
        <w:rPr>
          <w:rFonts w:cstheme="minorHAnsi"/>
          <w:sz w:val="24"/>
          <w:szCs w:val="24"/>
        </w:rPr>
        <w:t>7)</w:t>
      </w:r>
      <w:r w:rsidR="00237F8F" w:rsidRPr="00F901DD">
        <w:rPr>
          <w:rFonts w:cstheme="minorHAnsi"/>
          <w:sz w:val="24"/>
          <w:szCs w:val="24"/>
        </w:rPr>
        <w:t xml:space="preserve"> state that community policing </w:t>
      </w:r>
      <w:r w:rsidR="003651F8" w:rsidRPr="00F901DD">
        <w:rPr>
          <w:rFonts w:cstheme="minorHAnsi"/>
          <w:sz w:val="24"/>
          <w:szCs w:val="24"/>
        </w:rPr>
        <w:t>requires a criteria to be successful</w:t>
      </w:r>
      <w:r w:rsidR="0035475A" w:rsidRPr="00F901DD">
        <w:rPr>
          <w:rFonts w:cstheme="minorHAnsi"/>
          <w:sz w:val="24"/>
          <w:szCs w:val="24"/>
        </w:rPr>
        <w:t xml:space="preserve"> of which, </w:t>
      </w:r>
      <w:r w:rsidR="006960E1" w:rsidRPr="00F901DD">
        <w:rPr>
          <w:rFonts w:cstheme="minorHAnsi"/>
          <w:sz w:val="24"/>
          <w:szCs w:val="24"/>
        </w:rPr>
        <w:t>a commitment</w:t>
      </w:r>
      <w:r w:rsidR="00826C9D" w:rsidRPr="00F901DD">
        <w:rPr>
          <w:rFonts w:cstheme="minorHAnsi"/>
          <w:sz w:val="24"/>
          <w:szCs w:val="24"/>
        </w:rPr>
        <w:t xml:space="preserve"> to broadly aim p</w:t>
      </w:r>
      <w:r w:rsidR="00180135" w:rsidRPr="00F901DD">
        <w:rPr>
          <w:rFonts w:cstheme="minorHAnsi"/>
          <w:sz w:val="24"/>
          <w:szCs w:val="24"/>
        </w:rPr>
        <w:t>roblem-orientated policing,</w:t>
      </w:r>
      <w:r w:rsidR="006960E1" w:rsidRPr="00F901DD">
        <w:rPr>
          <w:rFonts w:cstheme="minorHAnsi"/>
          <w:sz w:val="24"/>
          <w:szCs w:val="24"/>
        </w:rPr>
        <w:t xml:space="preserve"> </w:t>
      </w:r>
      <w:r w:rsidR="00EB4020" w:rsidRPr="00F901DD">
        <w:rPr>
          <w:rFonts w:cstheme="minorHAnsi"/>
          <w:sz w:val="24"/>
          <w:szCs w:val="24"/>
        </w:rPr>
        <w:t xml:space="preserve">help </w:t>
      </w:r>
      <w:r w:rsidR="00705573" w:rsidRPr="00F901DD">
        <w:rPr>
          <w:rFonts w:cstheme="minorHAnsi"/>
          <w:sz w:val="24"/>
          <w:szCs w:val="24"/>
        </w:rPr>
        <w:t xml:space="preserve">organisational </w:t>
      </w:r>
      <w:r w:rsidR="002B0417" w:rsidRPr="00F901DD">
        <w:rPr>
          <w:rFonts w:cstheme="minorHAnsi"/>
          <w:sz w:val="24"/>
          <w:szCs w:val="24"/>
        </w:rPr>
        <w:t>decentralisation,</w:t>
      </w:r>
      <w:r w:rsidR="007B7BF8" w:rsidRPr="00F901DD">
        <w:rPr>
          <w:rFonts w:cstheme="minorHAnsi"/>
          <w:sz w:val="24"/>
          <w:szCs w:val="24"/>
        </w:rPr>
        <w:t xml:space="preserve"> </w:t>
      </w:r>
      <w:r w:rsidR="00786D03" w:rsidRPr="00F901DD">
        <w:rPr>
          <w:rFonts w:cstheme="minorHAnsi"/>
          <w:sz w:val="24"/>
          <w:szCs w:val="24"/>
        </w:rPr>
        <w:t xml:space="preserve">neighbourhoods resolve crime issues, </w:t>
      </w:r>
      <w:r w:rsidR="007B7BF8" w:rsidRPr="00F901DD">
        <w:rPr>
          <w:rFonts w:cstheme="minorHAnsi"/>
          <w:sz w:val="24"/>
          <w:szCs w:val="24"/>
        </w:rPr>
        <w:t xml:space="preserve">patrol </w:t>
      </w:r>
      <w:r w:rsidR="0065593A" w:rsidRPr="00F901DD">
        <w:rPr>
          <w:rFonts w:cstheme="minorHAnsi"/>
          <w:sz w:val="24"/>
          <w:szCs w:val="24"/>
        </w:rPr>
        <w:t xml:space="preserve">constructed to </w:t>
      </w:r>
      <w:r w:rsidR="0058627E" w:rsidRPr="00F901DD">
        <w:rPr>
          <w:rFonts w:cstheme="minorHAnsi"/>
          <w:sz w:val="24"/>
          <w:szCs w:val="24"/>
        </w:rPr>
        <w:t>assi</w:t>
      </w:r>
      <w:r w:rsidR="00D41670" w:rsidRPr="00F901DD">
        <w:rPr>
          <w:rFonts w:cstheme="minorHAnsi"/>
          <w:sz w:val="24"/>
          <w:szCs w:val="24"/>
        </w:rPr>
        <w:t xml:space="preserve">st </w:t>
      </w:r>
      <w:r w:rsidR="00157F64" w:rsidRPr="00F901DD">
        <w:rPr>
          <w:rFonts w:cstheme="minorHAnsi"/>
          <w:sz w:val="24"/>
          <w:szCs w:val="24"/>
        </w:rPr>
        <w:t xml:space="preserve">communication, </w:t>
      </w:r>
      <w:r w:rsidR="006F6444" w:rsidRPr="00F901DD">
        <w:rPr>
          <w:rFonts w:cstheme="minorHAnsi"/>
          <w:sz w:val="24"/>
          <w:szCs w:val="24"/>
        </w:rPr>
        <w:t xml:space="preserve">responsive </w:t>
      </w:r>
      <w:r w:rsidR="00581CD7" w:rsidRPr="00F901DD">
        <w:rPr>
          <w:rFonts w:cstheme="minorHAnsi"/>
          <w:sz w:val="24"/>
          <w:szCs w:val="24"/>
        </w:rPr>
        <w:t>to citizens’ problems</w:t>
      </w:r>
      <w:r w:rsidR="00E96E75" w:rsidRPr="00F901DD">
        <w:rPr>
          <w:rFonts w:cstheme="minorHAnsi"/>
          <w:sz w:val="24"/>
          <w:szCs w:val="24"/>
        </w:rPr>
        <w:t>, priorities and demands</w:t>
      </w:r>
      <w:r w:rsidR="00786D03" w:rsidRPr="00F901DD">
        <w:rPr>
          <w:rFonts w:cstheme="minorHAnsi"/>
          <w:sz w:val="24"/>
          <w:szCs w:val="24"/>
        </w:rPr>
        <w:t>.</w:t>
      </w:r>
    </w:p>
    <w:p w14:paraId="6930FBF5" w14:textId="76219465" w:rsidR="009A5B46" w:rsidRPr="00F901DD" w:rsidRDefault="00E965E5" w:rsidP="00F901DD">
      <w:pPr>
        <w:spacing w:line="360" w:lineRule="auto"/>
        <w:rPr>
          <w:rFonts w:cstheme="minorHAnsi"/>
          <w:sz w:val="24"/>
          <w:szCs w:val="24"/>
        </w:rPr>
      </w:pPr>
      <w:r w:rsidRPr="00F901DD">
        <w:rPr>
          <w:rFonts w:cstheme="minorHAnsi"/>
          <w:sz w:val="24"/>
          <w:szCs w:val="24"/>
        </w:rPr>
        <w:t>In affect</w:t>
      </w:r>
      <w:r w:rsidR="00825D3E" w:rsidRPr="00F901DD">
        <w:rPr>
          <w:rFonts w:cstheme="minorHAnsi"/>
          <w:sz w:val="24"/>
          <w:szCs w:val="24"/>
        </w:rPr>
        <w:t xml:space="preserve"> to the term ‘community policing’</w:t>
      </w:r>
      <w:r w:rsidR="00823489" w:rsidRPr="00F901DD">
        <w:rPr>
          <w:rFonts w:cstheme="minorHAnsi"/>
          <w:sz w:val="24"/>
          <w:szCs w:val="24"/>
        </w:rPr>
        <w:t>,</w:t>
      </w:r>
      <w:r w:rsidR="00825D3E" w:rsidRPr="00F901DD">
        <w:rPr>
          <w:rFonts w:cstheme="minorHAnsi"/>
          <w:sz w:val="24"/>
          <w:szCs w:val="24"/>
        </w:rPr>
        <w:t xml:space="preserve"> </w:t>
      </w:r>
      <w:r w:rsidR="00DE0661" w:rsidRPr="00F901DD">
        <w:rPr>
          <w:rFonts w:cstheme="minorHAnsi"/>
          <w:sz w:val="24"/>
          <w:szCs w:val="24"/>
        </w:rPr>
        <w:t xml:space="preserve">the </w:t>
      </w:r>
      <w:r w:rsidR="005D0190" w:rsidRPr="00F901DD">
        <w:rPr>
          <w:rFonts w:cstheme="minorHAnsi"/>
          <w:sz w:val="24"/>
          <w:szCs w:val="24"/>
        </w:rPr>
        <w:t xml:space="preserve">incorrect </w:t>
      </w:r>
      <w:r w:rsidR="00825D3E" w:rsidRPr="00F901DD">
        <w:rPr>
          <w:rFonts w:cstheme="minorHAnsi"/>
          <w:sz w:val="24"/>
          <w:szCs w:val="24"/>
        </w:rPr>
        <w:t>terminology</w:t>
      </w:r>
      <w:r w:rsidR="005D0190" w:rsidRPr="00F901DD">
        <w:rPr>
          <w:rFonts w:cstheme="minorHAnsi"/>
          <w:sz w:val="24"/>
          <w:szCs w:val="24"/>
        </w:rPr>
        <w:t xml:space="preserve"> that has been</w:t>
      </w:r>
      <w:r w:rsidR="00825D3E" w:rsidRPr="00F901DD">
        <w:rPr>
          <w:rFonts w:cstheme="minorHAnsi"/>
          <w:sz w:val="24"/>
          <w:szCs w:val="24"/>
        </w:rPr>
        <w:t xml:space="preserve"> used over the past years</w:t>
      </w:r>
      <w:r w:rsidR="00823489" w:rsidRPr="00F901DD">
        <w:rPr>
          <w:rFonts w:cstheme="minorHAnsi"/>
          <w:sz w:val="24"/>
          <w:szCs w:val="24"/>
        </w:rPr>
        <w:t xml:space="preserve"> </w:t>
      </w:r>
      <w:r w:rsidR="005D0190" w:rsidRPr="00F901DD">
        <w:rPr>
          <w:rFonts w:cstheme="minorHAnsi"/>
          <w:sz w:val="24"/>
          <w:szCs w:val="24"/>
        </w:rPr>
        <w:t>has caused it to b</w:t>
      </w:r>
      <w:r w:rsidR="00A45ACB" w:rsidRPr="00F901DD">
        <w:rPr>
          <w:rFonts w:cstheme="minorHAnsi"/>
          <w:sz w:val="24"/>
          <w:szCs w:val="24"/>
        </w:rPr>
        <w:t>ecome diminished</w:t>
      </w:r>
      <w:r w:rsidR="00967A56" w:rsidRPr="00F901DD">
        <w:rPr>
          <w:rFonts w:cstheme="minorHAnsi"/>
          <w:sz w:val="24"/>
          <w:szCs w:val="24"/>
        </w:rPr>
        <w:t xml:space="preserve">. </w:t>
      </w:r>
      <w:r w:rsidR="00036539" w:rsidRPr="00F901DD">
        <w:rPr>
          <w:rFonts w:cstheme="minorHAnsi"/>
          <w:sz w:val="24"/>
          <w:szCs w:val="24"/>
        </w:rPr>
        <w:t xml:space="preserve">For instance, Bayley </w:t>
      </w:r>
      <w:r w:rsidR="001E153F" w:rsidRPr="00F901DD">
        <w:rPr>
          <w:rFonts w:cstheme="minorHAnsi"/>
          <w:sz w:val="24"/>
          <w:szCs w:val="24"/>
        </w:rPr>
        <w:t>(1994:</w:t>
      </w:r>
      <w:r w:rsidR="00C273F8" w:rsidRPr="00F901DD">
        <w:rPr>
          <w:rFonts w:cstheme="minorHAnsi"/>
          <w:sz w:val="24"/>
          <w:szCs w:val="24"/>
        </w:rPr>
        <w:t xml:space="preserve"> </w:t>
      </w:r>
      <w:r w:rsidR="001E153F" w:rsidRPr="00F901DD">
        <w:rPr>
          <w:rFonts w:cstheme="minorHAnsi"/>
          <w:sz w:val="24"/>
          <w:szCs w:val="24"/>
        </w:rPr>
        <w:t xml:space="preserve">104) states </w:t>
      </w:r>
      <w:r w:rsidR="005D49A1" w:rsidRPr="00F901DD">
        <w:rPr>
          <w:rFonts w:cstheme="minorHAnsi"/>
          <w:sz w:val="24"/>
          <w:szCs w:val="24"/>
        </w:rPr>
        <w:t xml:space="preserve">that he has countless times </w:t>
      </w:r>
      <w:r w:rsidR="00F6102D" w:rsidRPr="00F901DD">
        <w:rPr>
          <w:rFonts w:cstheme="minorHAnsi"/>
          <w:sz w:val="24"/>
          <w:szCs w:val="24"/>
        </w:rPr>
        <w:t xml:space="preserve">heard the police as well as the public </w:t>
      </w:r>
      <w:r w:rsidR="00555AF8" w:rsidRPr="00F901DD">
        <w:rPr>
          <w:rFonts w:cstheme="minorHAnsi"/>
          <w:sz w:val="24"/>
          <w:szCs w:val="24"/>
        </w:rPr>
        <w:t xml:space="preserve">describe community policing </w:t>
      </w:r>
      <w:r w:rsidR="000F2DC3" w:rsidRPr="00F901DD">
        <w:rPr>
          <w:rFonts w:cstheme="minorHAnsi"/>
          <w:sz w:val="24"/>
          <w:szCs w:val="24"/>
        </w:rPr>
        <w:t>a</w:t>
      </w:r>
      <w:r w:rsidR="008C621E" w:rsidRPr="00F901DD">
        <w:rPr>
          <w:rFonts w:cstheme="minorHAnsi"/>
          <w:sz w:val="24"/>
          <w:szCs w:val="24"/>
        </w:rPr>
        <w:t xml:space="preserve"> form of, </w:t>
      </w:r>
      <w:r w:rsidR="00D67F12" w:rsidRPr="00F901DD">
        <w:rPr>
          <w:rFonts w:cstheme="minorHAnsi"/>
          <w:sz w:val="24"/>
          <w:szCs w:val="24"/>
        </w:rPr>
        <w:t>aggressive enforcement of minor law, electronic surveillance of shopping malls,</w:t>
      </w:r>
      <w:r w:rsidR="001C0707" w:rsidRPr="00F901DD">
        <w:rPr>
          <w:rFonts w:cstheme="minorHAnsi"/>
          <w:sz w:val="24"/>
          <w:szCs w:val="24"/>
        </w:rPr>
        <w:t xml:space="preserve"> police action that inspires public confidence</w:t>
      </w:r>
      <w:r w:rsidR="002E102B" w:rsidRPr="00F901DD">
        <w:rPr>
          <w:rFonts w:cstheme="minorHAnsi"/>
          <w:sz w:val="24"/>
          <w:szCs w:val="24"/>
        </w:rPr>
        <w:t xml:space="preserve">, </w:t>
      </w:r>
      <w:r w:rsidR="0072070C" w:rsidRPr="00F901DD">
        <w:rPr>
          <w:rFonts w:cstheme="minorHAnsi"/>
          <w:sz w:val="24"/>
          <w:szCs w:val="24"/>
        </w:rPr>
        <w:t>aggressive enforcement of minor law, foot patrols,</w:t>
      </w:r>
      <w:r w:rsidR="00160549" w:rsidRPr="00F901DD">
        <w:rPr>
          <w:rFonts w:cstheme="minorHAnsi"/>
          <w:sz w:val="24"/>
          <w:szCs w:val="24"/>
        </w:rPr>
        <w:t xml:space="preserve"> and enhanced traffic enforcement. </w:t>
      </w:r>
      <w:r w:rsidR="00B813C5" w:rsidRPr="00F901DD">
        <w:rPr>
          <w:rFonts w:cstheme="minorHAnsi"/>
          <w:sz w:val="24"/>
          <w:szCs w:val="24"/>
        </w:rPr>
        <w:t>Rodriguez (1993) attributed Sir Robert Peel in the introduction to the strategy Superintendent Rodriguez, to maintain a relationship at all times with the public to give reality to the historic tradition that public are the police and police are the public.</w:t>
      </w:r>
    </w:p>
    <w:p w14:paraId="2377D80A" w14:textId="34DBE5DF" w:rsidR="00844B18" w:rsidRPr="00F901DD" w:rsidRDefault="00032E7C" w:rsidP="00F901DD">
      <w:pPr>
        <w:spacing w:line="360" w:lineRule="auto"/>
        <w:rPr>
          <w:rFonts w:cstheme="minorHAnsi"/>
          <w:sz w:val="24"/>
          <w:szCs w:val="24"/>
        </w:rPr>
      </w:pPr>
      <w:r w:rsidRPr="00F901DD">
        <w:rPr>
          <w:rFonts w:cstheme="minorHAnsi"/>
          <w:sz w:val="24"/>
          <w:szCs w:val="24"/>
        </w:rPr>
        <w:t>More importantly, in the 1970s</w:t>
      </w:r>
      <w:r w:rsidR="00487C98" w:rsidRPr="00F901DD">
        <w:rPr>
          <w:rFonts w:cstheme="minorHAnsi"/>
          <w:sz w:val="24"/>
          <w:szCs w:val="24"/>
        </w:rPr>
        <w:t>,</w:t>
      </w:r>
      <w:r w:rsidRPr="00F901DD">
        <w:rPr>
          <w:rFonts w:cstheme="minorHAnsi"/>
          <w:sz w:val="24"/>
          <w:szCs w:val="24"/>
        </w:rPr>
        <w:t xml:space="preserve"> </w:t>
      </w:r>
      <w:r w:rsidR="004150EE" w:rsidRPr="00F901DD">
        <w:rPr>
          <w:rFonts w:cstheme="minorHAnsi"/>
          <w:sz w:val="24"/>
          <w:szCs w:val="24"/>
        </w:rPr>
        <w:t xml:space="preserve">many argued that </w:t>
      </w:r>
      <w:r w:rsidR="005A4E17" w:rsidRPr="00F901DD">
        <w:rPr>
          <w:rFonts w:cstheme="minorHAnsi"/>
          <w:sz w:val="24"/>
          <w:szCs w:val="24"/>
        </w:rPr>
        <w:t xml:space="preserve">the usual </w:t>
      </w:r>
      <w:r w:rsidR="00A97FA7" w:rsidRPr="00F901DD">
        <w:rPr>
          <w:rFonts w:cstheme="minorHAnsi"/>
          <w:sz w:val="24"/>
          <w:szCs w:val="24"/>
        </w:rPr>
        <w:t xml:space="preserve">domineering </w:t>
      </w:r>
      <w:r w:rsidR="00487C98" w:rsidRPr="00F901DD">
        <w:rPr>
          <w:rFonts w:cstheme="minorHAnsi"/>
          <w:sz w:val="24"/>
          <w:szCs w:val="24"/>
        </w:rPr>
        <w:t xml:space="preserve">policing was become </w:t>
      </w:r>
      <w:r w:rsidR="00FF0F83" w:rsidRPr="00F901DD">
        <w:rPr>
          <w:rFonts w:cstheme="minorHAnsi"/>
          <w:sz w:val="24"/>
          <w:szCs w:val="24"/>
        </w:rPr>
        <w:t>insuffi</w:t>
      </w:r>
      <w:r w:rsidR="00C769CC" w:rsidRPr="00F901DD">
        <w:rPr>
          <w:rFonts w:cstheme="minorHAnsi"/>
          <w:sz w:val="24"/>
          <w:szCs w:val="24"/>
        </w:rPr>
        <w:t>cient within a ‘libert</w:t>
      </w:r>
      <w:r w:rsidR="00C602AD" w:rsidRPr="00F901DD">
        <w:rPr>
          <w:rFonts w:cstheme="minorHAnsi"/>
          <w:sz w:val="24"/>
          <w:szCs w:val="24"/>
        </w:rPr>
        <w:t>ar</w:t>
      </w:r>
      <w:r w:rsidR="00C769CC" w:rsidRPr="00F901DD">
        <w:rPr>
          <w:rFonts w:cstheme="minorHAnsi"/>
          <w:sz w:val="24"/>
          <w:szCs w:val="24"/>
        </w:rPr>
        <w:t>ian society’</w:t>
      </w:r>
      <w:r w:rsidR="002672E6" w:rsidRPr="00F901DD">
        <w:rPr>
          <w:rFonts w:cstheme="minorHAnsi"/>
          <w:sz w:val="24"/>
          <w:szCs w:val="24"/>
        </w:rPr>
        <w:t xml:space="preserve">, </w:t>
      </w:r>
      <w:r w:rsidR="002D3375" w:rsidRPr="00F901DD">
        <w:rPr>
          <w:rFonts w:cstheme="minorHAnsi"/>
          <w:sz w:val="24"/>
          <w:szCs w:val="24"/>
        </w:rPr>
        <w:t xml:space="preserve">as crime levels were rapidly </w:t>
      </w:r>
      <w:r w:rsidR="00073E4F" w:rsidRPr="00F901DD">
        <w:rPr>
          <w:rFonts w:cstheme="minorHAnsi"/>
          <w:sz w:val="24"/>
          <w:szCs w:val="24"/>
        </w:rPr>
        <w:t>ex</w:t>
      </w:r>
      <w:r w:rsidR="00FC53EC" w:rsidRPr="00F901DD">
        <w:rPr>
          <w:rFonts w:cstheme="minorHAnsi"/>
          <w:sz w:val="24"/>
          <w:szCs w:val="24"/>
        </w:rPr>
        <w:t xml:space="preserve">panding </w:t>
      </w:r>
      <w:r w:rsidR="00FC53EC" w:rsidRPr="00F901DD">
        <w:rPr>
          <w:rFonts w:cstheme="minorHAnsi"/>
          <w:sz w:val="24"/>
          <w:szCs w:val="24"/>
        </w:rPr>
        <w:lastRenderedPageBreak/>
        <w:t>(</w:t>
      </w:r>
      <w:r w:rsidR="00B24B4B" w:rsidRPr="00F901DD">
        <w:rPr>
          <w:rFonts w:cstheme="minorHAnsi"/>
          <w:sz w:val="24"/>
          <w:szCs w:val="24"/>
        </w:rPr>
        <w:t>Al</w:t>
      </w:r>
      <w:r w:rsidR="00E70D53" w:rsidRPr="00F901DD">
        <w:rPr>
          <w:rFonts w:cstheme="minorHAnsi"/>
          <w:sz w:val="24"/>
          <w:szCs w:val="24"/>
        </w:rPr>
        <w:t>derson, 1977).</w:t>
      </w:r>
      <w:r w:rsidR="005A7681" w:rsidRPr="00F901DD">
        <w:rPr>
          <w:rFonts w:cstheme="minorHAnsi"/>
          <w:sz w:val="24"/>
          <w:szCs w:val="24"/>
        </w:rPr>
        <w:t xml:space="preserve"> Even much so, in the 1980s</w:t>
      </w:r>
      <w:r w:rsidR="00F9112B" w:rsidRPr="00F901DD">
        <w:rPr>
          <w:rFonts w:cstheme="minorHAnsi"/>
          <w:sz w:val="24"/>
          <w:szCs w:val="24"/>
        </w:rPr>
        <w:t>, criti</w:t>
      </w:r>
      <w:r w:rsidR="00FF159E" w:rsidRPr="00F901DD">
        <w:rPr>
          <w:rFonts w:cstheme="minorHAnsi"/>
          <w:sz w:val="24"/>
          <w:szCs w:val="24"/>
        </w:rPr>
        <w:t xml:space="preserve">cism was largely still present </w:t>
      </w:r>
      <w:r w:rsidR="00F84F35" w:rsidRPr="00F901DD">
        <w:rPr>
          <w:rFonts w:cstheme="minorHAnsi"/>
          <w:sz w:val="24"/>
          <w:szCs w:val="24"/>
        </w:rPr>
        <w:t xml:space="preserve">from the on going lack </w:t>
      </w:r>
      <w:r w:rsidR="00A838D8" w:rsidRPr="00F901DD">
        <w:rPr>
          <w:rFonts w:cstheme="minorHAnsi"/>
          <w:sz w:val="24"/>
          <w:szCs w:val="24"/>
        </w:rPr>
        <w:t>of partnership between the community and the police</w:t>
      </w:r>
      <w:r w:rsidR="00E50A66" w:rsidRPr="00F901DD">
        <w:rPr>
          <w:rFonts w:cstheme="minorHAnsi"/>
          <w:sz w:val="24"/>
          <w:szCs w:val="24"/>
        </w:rPr>
        <w:t>. Within this year</w:t>
      </w:r>
      <w:r w:rsidR="00977E7A" w:rsidRPr="00F901DD">
        <w:rPr>
          <w:rFonts w:cstheme="minorHAnsi"/>
          <w:sz w:val="24"/>
          <w:szCs w:val="24"/>
        </w:rPr>
        <w:t xml:space="preserve">, there were </w:t>
      </w:r>
      <w:r w:rsidR="00F54CC8" w:rsidRPr="00F901DD">
        <w:rPr>
          <w:rFonts w:cstheme="minorHAnsi"/>
          <w:sz w:val="24"/>
          <w:szCs w:val="24"/>
        </w:rPr>
        <w:t xml:space="preserve">major reforms attempting to take place to build </w:t>
      </w:r>
      <w:r w:rsidR="00AA3660" w:rsidRPr="00F901DD">
        <w:rPr>
          <w:rFonts w:cstheme="minorHAnsi"/>
          <w:sz w:val="24"/>
          <w:szCs w:val="24"/>
        </w:rPr>
        <w:t xml:space="preserve">cohesion </w:t>
      </w:r>
      <w:r w:rsidR="00C859EF" w:rsidRPr="00F901DD">
        <w:rPr>
          <w:rFonts w:cstheme="minorHAnsi"/>
          <w:sz w:val="24"/>
          <w:szCs w:val="24"/>
        </w:rPr>
        <w:t xml:space="preserve">and engagement </w:t>
      </w:r>
      <w:r w:rsidR="000C13F8" w:rsidRPr="00F901DD">
        <w:rPr>
          <w:rFonts w:cstheme="minorHAnsi"/>
          <w:sz w:val="24"/>
          <w:szCs w:val="24"/>
        </w:rPr>
        <w:t>from the community</w:t>
      </w:r>
      <w:r w:rsidR="00E37E5F" w:rsidRPr="00F901DD">
        <w:rPr>
          <w:rFonts w:cstheme="minorHAnsi"/>
          <w:sz w:val="24"/>
          <w:szCs w:val="24"/>
        </w:rPr>
        <w:t>.</w:t>
      </w:r>
      <w:r w:rsidR="000C13F8" w:rsidRPr="00F901DD">
        <w:rPr>
          <w:rFonts w:cstheme="minorHAnsi"/>
          <w:sz w:val="24"/>
          <w:szCs w:val="24"/>
        </w:rPr>
        <w:t xml:space="preserve"> </w:t>
      </w:r>
      <w:r w:rsidR="00E37E5F" w:rsidRPr="00F901DD">
        <w:rPr>
          <w:rFonts w:cstheme="minorHAnsi"/>
          <w:sz w:val="24"/>
          <w:szCs w:val="24"/>
        </w:rPr>
        <w:t>B</w:t>
      </w:r>
      <w:r w:rsidR="002D3397" w:rsidRPr="00F901DD">
        <w:rPr>
          <w:rFonts w:cstheme="minorHAnsi"/>
          <w:sz w:val="24"/>
          <w:szCs w:val="24"/>
        </w:rPr>
        <w:t xml:space="preserve">ut, </w:t>
      </w:r>
      <w:r w:rsidR="009B2521" w:rsidRPr="00F901DD">
        <w:rPr>
          <w:rFonts w:cstheme="minorHAnsi"/>
          <w:sz w:val="24"/>
          <w:szCs w:val="24"/>
        </w:rPr>
        <w:t>these reforms soon later</w:t>
      </w:r>
      <w:r w:rsidR="006C1C0E" w:rsidRPr="00F901DD">
        <w:rPr>
          <w:rFonts w:cstheme="minorHAnsi"/>
          <w:sz w:val="24"/>
          <w:szCs w:val="24"/>
        </w:rPr>
        <w:t xml:space="preserve"> took</w:t>
      </w:r>
      <w:r w:rsidR="009B2521" w:rsidRPr="00F901DD">
        <w:rPr>
          <w:rFonts w:cstheme="minorHAnsi"/>
          <w:sz w:val="24"/>
          <w:szCs w:val="24"/>
        </w:rPr>
        <w:t xml:space="preserve"> </w:t>
      </w:r>
      <w:r w:rsidR="00963C37" w:rsidRPr="00F901DD">
        <w:rPr>
          <w:rFonts w:cstheme="minorHAnsi"/>
          <w:sz w:val="24"/>
          <w:szCs w:val="24"/>
        </w:rPr>
        <w:t xml:space="preserve">place with the Morgan </w:t>
      </w:r>
      <w:r w:rsidR="00BF52C7" w:rsidRPr="00F901DD">
        <w:rPr>
          <w:rFonts w:cstheme="minorHAnsi"/>
          <w:sz w:val="24"/>
          <w:szCs w:val="24"/>
        </w:rPr>
        <w:t>Report 1991 and the Crime Disorder</w:t>
      </w:r>
      <w:r w:rsidR="00B67FC8" w:rsidRPr="00F901DD">
        <w:rPr>
          <w:rFonts w:cstheme="minorHAnsi"/>
          <w:sz w:val="24"/>
          <w:szCs w:val="24"/>
        </w:rPr>
        <w:t xml:space="preserve"> Act 1998</w:t>
      </w:r>
      <w:r w:rsidR="006C1C0E" w:rsidRPr="00F901DD">
        <w:rPr>
          <w:rFonts w:cstheme="minorHAnsi"/>
          <w:sz w:val="24"/>
          <w:szCs w:val="24"/>
        </w:rPr>
        <w:t xml:space="preserve">, </w:t>
      </w:r>
      <w:r w:rsidR="00C45CC9" w:rsidRPr="00F901DD">
        <w:rPr>
          <w:rFonts w:cstheme="minorHAnsi"/>
          <w:sz w:val="24"/>
          <w:szCs w:val="24"/>
        </w:rPr>
        <w:t xml:space="preserve">which </w:t>
      </w:r>
      <w:r w:rsidR="002652C1" w:rsidRPr="00F901DD">
        <w:rPr>
          <w:rFonts w:cstheme="minorHAnsi"/>
          <w:sz w:val="24"/>
          <w:szCs w:val="24"/>
        </w:rPr>
        <w:t>provided</w:t>
      </w:r>
      <w:r w:rsidR="008665C7" w:rsidRPr="00F901DD">
        <w:rPr>
          <w:rFonts w:cstheme="minorHAnsi"/>
          <w:sz w:val="24"/>
          <w:szCs w:val="24"/>
        </w:rPr>
        <w:t xml:space="preserve"> </w:t>
      </w:r>
      <w:r w:rsidR="007476CE" w:rsidRPr="00F901DD">
        <w:rPr>
          <w:rFonts w:cstheme="minorHAnsi"/>
          <w:sz w:val="24"/>
          <w:szCs w:val="24"/>
        </w:rPr>
        <w:t>lawful</w:t>
      </w:r>
      <w:r w:rsidR="003E09A9" w:rsidRPr="00F901DD">
        <w:rPr>
          <w:rFonts w:cstheme="minorHAnsi"/>
          <w:sz w:val="24"/>
          <w:szCs w:val="24"/>
        </w:rPr>
        <w:t xml:space="preserve"> requirement for partnership-working through </w:t>
      </w:r>
      <w:r w:rsidR="007033D1" w:rsidRPr="00F901DD">
        <w:rPr>
          <w:rFonts w:cstheme="minorHAnsi"/>
          <w:sz w:val="24"/>
          <w:szCs w:val="24"/>
        </w:rPr>
        <w:t xml:space="preserve">significantly </w:t>
      </w:r>
      <w:r w:rsidR="00BC34B9" w:rsidRPr="00F901DD">
        <w:rPr>
          <w:rFonts w:cstheme="minorHAnsi"/>
          <w:sz w:val="24"/>
          <w:szCs w:val="24"/>
        </w:rPr>
        <w:t>strong,</w:t>
      </w:r>
      <w:r w:rsidR="00132FD8" w:rsidRPr="00F901DD">
        <w:rPr>
          <w:rFonts w:cstheme="minorHAnsi"/>
          <w:sz w:val="24"/>
          <w:szCs w:val="24"/>
        </w:rPr>
        <w:t xml:space="preserve"> important</w:t>
      </w:r>
      <w:r w:rsidR="009F2BD5" w:rsidRPr="00F901DD">
        <w:rPr>
          <w:rFonts w:cstheme="minorHAnsi"/>
          <w:sz w:val="24"/>
          <w:szCs w:val="24"/>
        </w:rPr>
        <w:t>,</w:t>
      </w:r>
      <w:r w:rsidR="00BC34B9" w:rsidRPr="00F901DD">
        <w:rPr>
          <w:rFonts w:cstheme="minorHAnsi"/>
          <w:sz w:val="24"/>
          <w:szCs w:val="24"/>
        </w:rPr>
        <w:t xml:space="preserve"> valuable</w:t>
      </w:r>
      <w:r w:rsidR="007033D1" w:rsidRPr="00F901DD">
        <w:rPr>
          <w:rFonts w:cstheme="minorHAnsi"/>
          <w:sz w:val="24"/>
          <w:szCs w:val="24"/>
        </w:rPr>
        <w:t xml:space="preserve"> powers </w:t>
      </w:r>
      <w:r w:rsidR="00CE4744" w:rsidRPr="00F901DD">
        <w:rPr>
          <w:rFonts w:cstheme="minorHAnsi"/>
          <w:sz w:val="24"/>
          <w:szCs w:val="24"/>
        </w:rPr>
        <w:t>(</w:t>
      </w:r>
      <w:r w:rsidR="00401B2F" w:rsidRPr="00F901DD">
        <w:rPr>
          <w:rFonts w:cstheme="minorHAnsi"/>
          <w:sz w:val="24"/>
          <w:szCs w:val="24"/>
        </w:rPr>
        <w:t>Bryant and Bryant, 201</w:t>
      </w:r>
      <w:r w:rsidR="00F901DD" w:rsidRPr="00F901DD">
        <w:rPr>
          <w:rFonts w:cstheme="minorHAnsi"/>
          <w:sz w:val="24"/>
          <w:szCs w:val="24"/>
        </w:rPr>
        <w:t>8</w:t>
      </w:r>
      <w:r w:rsidR="00474826" w:rsidRPr="00F901DD">
        <w:rPr>
          <w:rFonts w:cstheme="minorHAnsi"/>
          <w:sz w:val="24"/>
          <w:szCs w:val="24"/>
        </w:rPr>
        <w:t>)</w:t>
      </w:r>
      <w:r w:rsidR="007033D1" w:rsidRPr="00F901DD">
        <w:rPr>
          <w:rFonts w:cstheme="minorHAnsi"/>
          <w:sz w:val="24"/>
          <w:szCs w:val="24"/>
        </w:rPr>
        <w:t>.</w:t>
      </w:r>
      <w:r w:rsidR="00C3322A" w:rsidRPr="00F901DD">
        <w:rPr>
          <w:rFonts w:cstheme="minorHAnsi"/>
          <w:sz w:val="24"/>
          <w:szCs w:val="24"/>
        </w:rPr>
        <w:t xml:space="preserve"> </w:t>
      </w:r>
      <w:r w:rsidR="00406C04" w:rsidRPr="00F901DD">
        <w:rPr>
          <w:rFonts w:cstheme="minorHAnsi"/>
          <w:sz w:val="24"/>
          <w:szCs w:val="24"/>
        </w:rPr>
        <w:t>To elaborate</w:t>
      </w:r>
      <w:r w:rsidR="00886887" w:rsidRPr="00F901DD">
        <w:rPr>
          <w:rFonts w:cstheme="minorHAnsi"/>
          <w:sz w:val="24"/>
          <w:szCs w:val="24"/>
        </w:rPr>
        <w:t xml:space="preserve">, </w:t>
      </w:r>
      <w:r w:rsidR="0078652A" w:rsidRPr="00F901DD">
        <w:rPr>
          <w:rFonts w:cstheme="minorHAnsi"/>
          <w:sz w:val="24"/>
          <w:szCs w:val="24"/>
        </w:rPr>
        <w:t>round</w:t>
      </w:r>
      <w:r w:rsidR="009F0D11" w:rsidRPr="00F901DD">
        <w:rPr>
          <w:rFonts w:cstheme="minorHAnsi"/>
          <w:sz w:val="24"/>
          <w:szCs w:val="24"/>
        </w:rPr>
        <w:t xml:space="preserve"> the time </w:t>
      </w:r>
      <w:r w:rsidR="007435BF" w:rsidRPr="00F901DD">
        <w:rPr>
          <w:rFonts w:cstheme="minorHAnsi"/>
          <w:sz w:val="24"/>
          <w:szCs w:val="24"/>
        </w:rPr>
        <w:t xml:space="preserve">of constant feud </w:t>
      </w:r>
      <w:r w:rsidR="008B7A9C" w:rsidRPr="00F901DD">
        <w:rPr>
          <w:rFonts w:cstheme="minorHAnsi"/>
          <w:sz w:val="24"/>
          <w:szCs w:val="24"/>
        </w:rPr>
        <w:t xml:space="preserve">of criticism, even though </w:t>
      </w:r>
      <w:r w:rsidR="007C430F" w:rsidRPr="00F901DD">
        <w:rPr>
          <w:rFonts w:cstheme="minorHAnsi"/>
          <w:sz w:val="24"/>
          <w:szCs w:val="24"/>
        </w:rPr>
        <w:t>criticism</w:t>
      </w:r>
      <w:r w:rsidR="008B7A9C" w:rsidRPr="00F901DD">
        <w:rPr>
          <w:rFonts w:cstheme="minorHAnsi"/>
          <w:sz w:val="24"/>
          <w:szCs w:val="24"/>
        </w:rPr>
        <w:t xml:space="preserve"> will still remain until today, neighbourhood policing </w:t>
      </w:r>
      <w:r w:rsidR="000806EB" w:rsidRPr="00F901DD">
        <w:rPr>
          <w:rFonts w:cstheme="minorHAnsi"/>
          <w:sz w:val="24"/>
          <w:szCs w:val="24"/>
        </w:rPr>
        <w:t xml:space="preserve">has massively developed </w:t>
      </w:r>
      <w:r w:rsidR="00896632" w:rsidRPr="00F901DD">
        <w:rPr>
          <w:rFonts w:cstheme="minorHAnsi"/>
          <w:sz w:val="24"/>
          <w:szCs w:val="24"/>
        </w:rPr>
        <w:t>from the concept of ‘reassurance policing’</w:t>
      </w:r>
      <w:r w:rsidR="00741FEB" w:rsidRPr="00F901DD">
        <w:rPr>
          <w:rFonts w:cstheme="minorHAnsi"/>
          <w:sz w:val="24"/>
          <w:szCs w:val="24"/>
        </w:rPr>
        <w:t xml:space="preserve"> (Bullock, </w:t>
      </w:r>
      <w:r w:rsidR="00732D1E" w:rsidRPr="00F901DD">
        <w:rPr>
          <w:rFonts w:cstheme="minorHAnsi"/>
          <w:sz w:val="24"/>
          <w:szCs w:val="24"/>
        </w:rPr>
        <w:t>20</w:t>
      </w:r>
      <w:r w:rsidR="00423F93" w:rsidRPr="00F901DD">
        <w:rPr>
          <w:rFonts w:cstheme="minorHAnsi"/>
          <w:sz w:val="24"/>
          <w:szCs w:val="24"/>
        </w:rPr>
        <w:t>10</w:t>
      </w:r>
      <w:r w:rsidR="00732D1E" w:rsidRPr="00F901DD">
        <w:rPr>
          <w:rFonts w:cstheme="minorHAnsi"/>
          <w:sz w:val="24"/>
          <w:szCs w:val="24"/>
        </w:rPr>
        <w:t>)</w:t>
      </w:r>
      <w:r w:rsidR="00710D6D" w:rsidRPr="00F901DD">
        <w:rPr>
          <w:rFonts w:cstheme="minorHAnsi"/>
          <w:sz w:val="24"/>
          <w:szCs w:val="24"/>
        </w:rPr>
        <w:t>.</w:t>
      </w:r>
      <w:r w:rsidR="00F56D33" w:rsidRPr="00F901DD">
        <w:rPr>
          <w:rFonts w:cstheme="minorHAnsi"/>
          <w:sz w:val="24"/>
          <w:szCs w:val="24"/>
        </w:rPr>
        <w:t xml:space="preserve"> Fielding and Innes (2002)</w:t>
      </w:r>
      <w:r w:rsidR="001E6045" w:rsidRPr="00F901DD">
        <w:rPr>
          <w:rFonts w:cstheme="minorHAnsi"/>
          <w:sz w:val="24"/>
          <w:szCs w:val="24"/>
        </w:rPr>
        <w:t xml:space="preserve"> outlined the term ‘reassurance policing’ as, </w:t>
      </w:r>
      <w:r w:rsidR="00D24BA9" w:rsidRPr="00F901DD">
        <w:rPr>
          <w:rFonts w:cstheme="minorHAnsi"/>
          <w:sz w:val="24"/>
          <w:szCs w:val="24"/>
        </w:rPr>
        <w:t xml:space="preserve">the concerns </w:t>
      </w:r>
      <w:r w:rsidR="00694745" w:rsidRPr="00F901DD">
        <w:rPr>
          <w:rFonts w:cstheme="minorHAnsi"/>
          <w:sz w:val="24"/>
          <w:szCs w:val="24"/>
        </w:rPr>
        <w:t xml:space="preserve">of citizens within a society </w:t>
      </w:r>
      <w:r w:rsidR="00905AB9" w:rsidRPr="00F901DD">
        <w:rPr>
          <w:rFonts w:cstheme="minorHAnsi"/>
          <w:sz w:val="24"/>
          <w:szCs w:val="24"/>
        </w:rPr>
        <w:t xml:space="preserve">over </w:t>
      </w:r>
      <w:r w:rsidR="00B20943" w:rsidRPr="00F901DD">
        <w:rPr>
          <w:rFonts w:cstheme="minorHAnsi"/>
          <w:sz w:val="24"/>
          <w:szCs w:val="24"/>
        </w:rPr>
        <w:t>crime and disorder rates</w:t>
      </w:r>
      <w:r w:rsidR="004E5BBC" w:rsidRPr="00F901DD">
        <w:rPr>
          <w:rFonts w:cstheme="minorHAnsi"/>
          <w:sz w:val="24"/>
          <w:szCs w:val="24"/>
        </w:rPr>
        <w:t xml:space="preserve">, even when rates </w:t>
      </w:r>
      <w:r w:rsidR="0090194B" w:rsidRPr="00F901DD">
        <w:rPr>
          <w:rFonts w:cstheme="minorHAnsi"/>
          <w:sz w:val="24"/>
          <w:szCs w:val="24"/>
        </w:rPr>
        <w:t>are fallin</w:t>
      </w:r>
      <w:r w:rsidR="00B0609F" w:rsidRPr="00F901DD">
        <w:rPr>
          <w:rFonts w:cstheme="minorHAnsi"/>
          <w:sz w:val="24"/>
          <w:szCs w:val="24"/>
        </w:rPr>
        <w:t>g or low.</w:t>
      </w:r>
      <w:r w:rsidR="00847098" w:rsidRPr="00F901DD">
        <w:rPr>
          <w:rFonts w:cstheme="minorHAnsi"/>
          <w:sz w:val="24"/>
          <w:szCs w:val="24"/>
        </w:rPr>
        <w:t xml:space="preserve"> But, from past scenario’s</w:t>
      </w:r>
      <w:r w:rsidR="008E401B" w:rsidRPr="00F901DD">
        <w:rPr>
          <w:rFonts w:cstheme="minorHAnsi"/>
          <w:sz w:val="24"/>
          <w:szCs w:val="24"/>
        </w:rPr>
        <w:t xml:space="preserve">, </w:t>
      </w:r>
      <w:r w:rsidR="008E7CB4" w:rsidRPr="00F901DD">
        <w:rPr>
          <w:rFonts w:cstheme="minorHAnsi"/>
          <w:sz w:val="24"/>
          <w:szCs w:val="24"/>
        </w:rPr>
        <w:t xml:space="preserve">like the </w:t>
      </w:r>
      <w:r w:rsidR="001B6E05" w:rsidRPr="00F901DD">
        <w:rPr>
          <w:rFonts w:cstheme="minorHAnsi"/>
          <w:sz w:val="24"/>
          <w:szCs w:val="24"/>
        </w:rPr>
        <w:t xml:space="preserve">Brixton case </w:t>
      </w:r>
      <w:r w:rsidR="008E6E83" w:rsidRPr="00F901DD">
        <w:rPr>
          <w:rFonts w:cstheme="minorHAnsi"/>
          <w:sz w:val="24"/>
          <w:szCs w:val="24"/>
        </w:rPr>
        <w:t>198</w:t>
      </w:r>
      <w:r w:rsidR="008F12BF" w:rsidRPr="00F901DD">
        <w:rPr>
          <w:rFonts w:cstheme="minorHAnsi"/>
          <w:sz w:val="24"/>
          <w:szCs w:val="24"/>
        </w:rPr>
        <w:t xml:space="preserve">1, </w:t>
      </w:r>
      <w:r w:rsidR="008E401B" w:rsidRPr="00F901DD">
        <w:rPr>
          <w:rFonts w:cstheme="minorHAnsi"/>
          <w:sz w:val="24"/>
          <w:szCs w:val="24"/>
        </w:rPr>
        <w:t xml:space="preserve">this is where the public need reassuring </w:t>
      </w:r>
      <w:r w:rsidR="00E379FE" w:rsidRPr="00F901DD">
        <w:rPr>
          <w:rFonts w:cstheme="minorHAnsi"/>
          <w:sz w:val="24"/>
          <w:szCs w:val="24"/>
        </w:rPr>
        <w:t>as the police failed on a number of acco</w:t>
      </w:r>
      <w:r w:rsidR="004C6EB6" w:rsidRPr="00F901DD">
        <w:rPr>
          <w:rFonts w:cstheme="minorHAnsi"/>
          <w:sz w:val="24"/>
          <w:szCs w:val="24"/>
        </w:rPr>
        <w:t xml:space="preserve">unts to identify, communicate, </w:t>
      </w:r>
      <w:r w:rsidR="00E22870" w:rsidRPr="00F901DD">
        <w:rPr>
          <w:rFonts w:cstheme="minorHAnsi"/>
          <w:sz w:val="24"/>
          <w:szCs w:val="24"/>
        </w:rPr>
        <w:t>protect,</w:t>
      </w:r>
      <w:r w:rsidR="00376BAF" w:rsidRPr="00F901DD">
        <w:rPr>
          <w:rFonts w:cstheme="minorHAnsi"/>
          <w:sz w:val="24"/>
          <w:szCs w:val="24"/>
        </w:rPr>
        <w:t xml:space="preserve"> and</w:t>
      </w:r>
      <w:r w:rsidR="00E22870" w:rsidRPr="00F901DD">
        <w:rPr>
          <w:rFonts w:cstheme="minorHAnsi"/>
          <w:sz w:val="24"/>
          <w:szCs w:val="24"/>
        </w:rPr>
        <w:t xml:space="preserve"> tackle </w:t>
      </w:r>
      <w:r w:rsidR="00584F3A" w:rsidRPr="00F901DD">
        <w:rPr>
          <w:rFonts w:cstheme="minorHAnsi"/>
          <w:sz w:val="24"/>
          <w:szCs w:val="24"/>
        </w:rPr>
        <w:t>the issues proposed to their co</w:t>
      </w:r>
      <w:r w:rsidR="00D24041" w:rsidRPr="00F901DD">
        <w:rPr>
          <w:rFonts w:cstheme="minorHAnsi"/>
          <w:sz w:val="24"/>
          <w:szCs w:val="24"/>
        </w:rPr>
        <w:t>mmunity about crime and disorder</w:t>
      </w:r>
      <w:r w:rsidR="003D2545" w:rsidRPr="00F901DD">
        <w:rPr>
          <w:rFonts w:cstheme="minorHAnsi"/>
          <w:sz w:val="24"/>
          <w:szCs w:val="24"/>
        </w:rPr>
        <w:t xml:space="preserve"> (Fielding and Innes, 2002)</w:t>
      </w:r>
      <w:r w:rsidR="00D24041" w:rsidRPr="00F901DD">
        <w:rPr>
          <w:rFonts w:cstheme="minorHAnsi"/>
          <w:sz w:val="24"/>
          <w:szCs w:val="24"/>
        </w:rPr>
        <w:t xml:space="preserve">. </w:t>
      </w:r>
      <w:r w:rsidR="00F71CD2" w:rsidRPr="00F901DD">
        <w:rPr>
          <w:rFonts w:cstheme="minorHAnsi"/>
          <w:sz w:val="24"/>
          <w:szCs w:val="24"/>
        </w:rPr>
        <w:t xml:space="preserve">From this, </w:t>
      </w:r>
      <w:r w:rsidR="00815406" w:rsidRPr="00F901DD">
        <w:rPr>
          <w:rFonts w:cstheme="minorHAnsi"/>
          <w:sz w:val="24"/>
          <w:szCs w:val="24"/>
        </w:rPr>
        <w:t>in England and Wales</w:t>
      </w:r>
      <w:r w:rsidR="00D84DB2" w:rsidRPr="00F901DD">
        <w:rPr>
          <w:rFonts w:cstheme="minorHAnsi"/>
          <w:sz w:val="24"/>
          <w:szCs w:val="24"/>
        </w:rPr>
        <w:t xml:space="preserve">, a </w:t>
      </w:r>
      <w:r w:rsidR="003A401A" w:rsidRPr="00F901DD">
        <w:rPr>
          <w:rFonts w:cstheme="minorHAnsi"/>
          <w:sz w:val="24"/>
          <w:szCs w:val="24"/>
        </w:rPr>
        <w:t xml:space="preserve">National Reassurance Policing Programme (NRPP) undertook in </w:t>
      </w:r>
      <w:r w:rsidR="007075AA" w:rsidRPr="00F901DD">
        <w:rPr>
          <w:rFonts w:cstheme="minorHAnsi"/>
          <w:sz w:val="24"/>
          <w:szCs w:val="24"/>
        </w:rPr>
        <w:t>2003 and 2005 in 16 pilot sites</w:t>
      </w:r>
      <w:r w:rsidR="007A554C" w:rsidRPr="00F901DD">
        <w:rPr>
          <w:rFonts w:cstheme="minorHAnsi"/>
          <w:sz w:val="24"/>
          <w:szCs w:val="24"/>
        </w:rPr>
        <w:t xml:space="preserve">, to </w:t>
      </w:r>
      <w:r w:rsidR="00D309B0" w:rsidRPr="00F901DD">
        <w:rPr>
          <w:rFonts w:cstheme="minorHAnsi"/>
          <w:sz w:val="24"/>
          <w:szCs w:val="24"/>
        </w:rPr>
        <w:t xml:space="preserve">discuss the </w:t>
      </w:r>
      <w:r w:rsidR="005B3FD0" w:rsidRPr="00F901DD">
        <w:rPr>
          <w:rFonts w:cstheme="minorHAnsi"/>
          <w:sz w:val="24"/>
          <w:szCs w:val="24"/>
        </w:rPr>
        <w:t>‘reas</w:t>
      </w:r>
      <w:r w:rsidR="00B97D2C" w:rsidRPr="00F901DD">
        <w:rPr>
          <w:rFonts w:cstheme="minorHAnsi"/>
          <w:sz w:val="24"/>
          <w:szCs w:val="24"/>
        </w:rPr>
        <w:t xml:space="preserve">surance </w:t>
      </w:r>
      <w:r w:rsidR="001E0E97" w:rsidRPr="00F901DD">
        <w:rPr>
          <w:rFonts w:cstheme="minorHAnsi"/>
          <w:sz w:val="24"/>
          <w:szCs w:val="24"/>
        </w:rPr>
        <w:t xml:space="preserve">gap’ </w:t>
      </w:r>
      <w:r w:rsidR="008D0C0C" w:rsidRPr="00F901DD">
        <w:rPr>
          <w:rFonts w:cstheme="minorHAnsi"/>
          <w:sz w:val="24"/>
          <w:szCs w:val="24"/>
        </w:rPr>
        <w:t>–</w:t>
      </w:r>
      <w:r w:rsidR="001E3063" w:rsidRPr="00F901DD">
        <w:rPr>
          <w:rFonts w:cstheme="minorHAnsi"/>
          <w:sz w:val="24"/>
          <w:szCs w:val="24"/>
        </w:rPr>
        <w:t xml:space="preserve"> </w:t>
      </w:r>
      <w:r w:rsidR="008D0C0C" w:rsidRPr="00F901DD">
        <w:rPr>
          <w:rFonts w:cstheme="minorHAnsi"/>
          <w:sz w:val="24"/>
          <w:szCs w:val="24"/>
        </w:rPr>
        <w:t xml:space="preserve">the imbalance of falling crime </w:t>
      </w:r>
      <w:r w:rsidR="00C46C53" w:rsidRPr="00F901DD">
        <w:rPr>
          <w:rFonts w:cstheme="minorHAnsi"/>
          <w:sz w:val="24"/>
          <w:szCs w:val="24"/>
        </w:rPr>
        <w:t>and the public’s views</w:t>
      </w:r>
      <w:r w:rsidR="00E354CC" w:rsidRPr="00F901DD">
        <w:rPr>
          <w:rFonts w:cstheme="minorHAnsi"/>
          <w:sz w:val="24"/>
          <w:szCs w:val="24"/>
        </w:rPr>
        <w:t xml:space="preserve"> that crime was rising</w:t>
      </w:r>
      <w:r w:rsidR="00B21C3E" w:rsidRPr="00F901DD">
        <w:rPr>
          <w:rFonts w:cstheme="minorHAnsi"/>
          <w:sz w:val="24"/>
          <w:szCs w:val="24"/>
        </w:rPr>
        <w:t xml:space="preserve"> (</w:t>
      </w:r>
      <w:r w:rsidR="00764323" w:rsidRPr="00F901DD">
        <w:rPr>
          <w:rFonts w:cstheme="minorHAnsi"/>
          <w:sz w:val="24"/>
          <w:szCs w:val="24"/>
        </w:rPr>
        <w:t>Higgins, 2018).</w:t>
      </w:r>
      <w:r w:rsidR="00F20E41" w:rsidRPr="00F901DD">
        <w:rPr>
          <w:rFonts w:cstheme="minorHAnsi"/>
          <w:sz w:val="24"/>
          <w:szCs w:val="24"/>
        </w:rPr>
        <w:t xml:space="preserve"> To achieve </w:t>
      </w:r>
      <w:r w:rsidR="004F73EF" w:rsidRPr="00F901DD">
        <w:rPr>
          <w:rFonts w:cstheme="minorHAnsi"/>
          <w:sz w:val="24"/>
          <w:szCs w:val="24"/>
        </w:rPr>
        <w:t>and improve the perc</w:t>
      </w:r>
      <w:r w:rsidR="00C108FB" w:rsidRPr="00F901DD">
        <w:rPr>
          <w:rFonts w:cstheme="minorHAnsi"/>
          <w:sz w:val="24"/>
          <w:szCs w:val="24"/>
        </w:rPr>
        <w:t xml:space="preserve">eption of the public </w:t>
      </w:r>
      <w:r w:rsidR="00B77D55" w:rsidRPr="00F901DD">
        <w:rPr>
          <w:rFonts w:cstheme="minorHAnsi"/>
          <w:sz w:val="24"/>
          <w:szCs w:val="24"/>
        </w:rPr>
        <w:t xml:space="preserve">with </w:t>
      </w:r>
      <w:r w:rsidR="004B5C60" w:rsidRPr="00F901DD">
        <w:rPr>
          <w:rFonts w:cstheme="minorHAnsi"/>
          <w:sz w:val="24"/>
          <w:szCs w:val="24"/>
        </w:rPr>
        <w:t>trust and confidence</w:t>
      </w:r>
      <w:r w:rsidR="006562B6" w:rsidRPr="00F901DD">
        <w:rPr>
          <w:rFonts w:cstheme="minorHAnsi"/>
          <w:sz w:val="24"/>
          <w:szCs w:val="24"/>
        </w:rPr>
        <w:t xml:space="preserve">, it contains a </w:t>
      </w:r>
      <w:r w:rsidR="00C34C35" w:rsidRPr="00F901DD">
        <w:rPr>
          <w:rFonts w:cstheme="minorHAnsi"/>
          <w:sz w:val="24"/>
          <w:szCs w:val="24"/>
        </w:rPr>
        <w:t xml:space="preserve">three structural </w:t>
      </w:r>
      <w:r w:rsidR="00B6549E" w:rsidRPr="00F901DD">
        <w:rPr>
          <w:rFonts w:cstheme="minorHAnsi"/>
          <w:sz w:val="24"/>
          <w:szCs w:val="24"/>
        </w:rPr>
        <w:t>scheme:</w:t>
      </w:r>
    </w:p>
    <w:p w14:paraId="73CFDFA8" w14:textId="1EB6B774" w:rsidR="00B6549E" w:rsidRPr="00F901DD" w:rsidRDefault="001941BD" w:rsidP="00F901DD">
      <w:pPr>
        <w:pStyle w:val="ListParagraph"/>
        <w:numPr>
          <w:ilvl w:val="0"/>
          <w:numId w:val="5"/>
        </w:numPr>
        <w:spacing w:line="360" w:lineRule="auto"/>
        <w:rPr>
          <w:rFonts w:cstheme="minorHAnsi"/>
          <w:sz w:val="24"/>
          <w:szCs w:val="24"/>
        </w:rPr>
      </w:pPr>
      <w:r w:rsidRPr="00F901DD">
        <w:rPr>
          <w:rFonts w:cstheme="minorHAnsi"/>
          <w:sz w:val="24"/>
          <w:szCs w:val="24"/>
        </w:rPr>
        <w:t xml:space="preserve">Community engagement </w:t>
      </w:r>
      <w:r w:rsidR="00E90DA2" w:rsidRPr="00F901DD">
        <w:rPr>
          <w:rFonts w:cstheme="minorHAnsi"/>
          <w:sz w:val="24"/>
          <w:szCs w:val="24"/>
        </w:rPr>
        <w:t>–</w:t>
      </w:r>
      <w:r w:rsidRPr="00F901DD">
        <w:rPr>
          <w:rFonts w:cstheme="minorHAnsi"/>
          <w:sz w:val="24"/>
          <w:szCs w:val="24"/>
        </w:rPr>
        <w:t xml:space="preserve"> </w:t>
      </w:r>
      <w:r w:rsidR="00E90DA2" w:rsidRPr="00F901DD">
        <w:rPr>
          <w:rFonts w:cstheme="minorHAnsi"/>
          <w:sz w:val="24"/>
          <w:szCs w:val="24"/>
        </w:rPr>
        <w:t>Achieved through setting local prio</w:t>
      </w:r>
      <w:r w:rsidR="00ED2B0E" w:rsidRPr="00F901DD">
        <w:rPr>
          <w:rFonts w:cstheme="minorHAnsi"/>
          <w:sz w:val="24"/>
          <w:szCs w:val="24"/>
        </w:rPr>
        <w:t>rities.</w:t>
      </w:r>
    </w:p>
    <w:p w14:paraId="62A89C74" w14:textId="62F2FEAC" w:rsidR="00ED2B0E" w:rsidRPr="00F901DD" w:rsidRDefault="00ED2B0E" w:rsidP="00F901DD">
      <w:pPr>
        <w:pStyle w:val="ListParagraph"/>
        <w:numPr>
          <w:ilvl w:val="0"/>
          <w:numId w:val="5"/>
        </w:numPr>
        <w:spacing w:line="360" w:lineRule="auto"/>
        <w:rPr>
          <w:rFonts w:cstheme="minorHAnsi"/>
          <w:sz w:val="24"/>
          <w:szCs w:val="24"/>
        </w:rPr>
      </w:pPr>
      <w:r w:rsidRPr="00F901DD">
        <w:rPr>
          <w:rFonts w:cstheme="minorHAnsi"/>
          <w:sz w:val="24"/>
          <w:szCs w:val="24"/>
        </w:rPr>
        <w:t>Problem</w:t>
      </w:r>
      <w:r w:rsidR="00115F74" w:rsidRPr="00F901DD">
        <w:rPr>
          <w:rFonts w:cstheme="minorHAnsi"/>
          <w:sz w:val="24"/>
          <w:szCs w:val="24"/>
        </w:rPr>
        <w:t xml:space="preserve">-solving – Achieved through tackling and addressing </w:t>
      </w:r>
      <w:r w:rsidR="003E429D" w:rsidRPr="00F901DD">
        <w:rPr>
          <w:rFonts w:cstheme="minorHAnsi"/>
          <w:sz w:val="24"/>
          <w:szCs w:val="24"/>
        </w:rPr>
        <w:t xml:space="preserve">antisocial behaviour </w:t>
      </w:r>
      <w:r w:rsidR="00FE092C" w:rsidRPr="00F901DD">
        <w:rPr>
          <w:rFonts w:cstheme="minorHAnsi"/>
          <w:sz w:val="24"/>
          <w:szCs w:val="24"/>
        </w:rPr>
        <w:t>to improve quality of life</w:t>
      </w:r>
      <w:r w:rsidR="00E9452C" w:rsidRPr="00F901DD">
        <w:rPr>
          <w:rFonts w:cstheme="minorHAnsi"/>
          <w:sz w:val="24"/>
          <w:szCs w:val="24"/>
        </w:rPr>
        <w:t>.</w:t>
      </w:r>
    </w:p>
    <w:p w14:paraId="1F20F4B6" w14:textId="565FFC06" w:rsidR="00E9452C" w:rsidRPr="00F901DD" w:rsidRDefault="00E9452C" w:rsidP="00F901DD">
      <w:pPr>
        <w:pStyle w:val="ListParagraph"/>
        <w:numPr>
          <w:ilvl w:val="0"/>
          <w:numId w:val="5"/>
        </w:numPr>
        <w:spacing w:line="360" w:lineRule="auto"/>
        <w:rPr>
          <w:rFonts w:cstheme="minorHAnsi"/>
          <w:sz w:val="24"/>
          <w:szCs w:val="24"/>
        </w:rPr>
      </w:pPr>
      <w:r w:rsidRPr="00F901DD">
        <w:rPr>
          <w:rFonts w:cstheme="minorHAnsi"/>
          <w:sz w:val="24"/>
          <w:szCs w:val="24"/>
        </w:rPr>
        <w:t xml:space="preserve">Visibility </w:t>
      </w:r>
      <w:r w:rsidR="00CE4A6B" w:rsidRPr="00F901DD">
        <w:rPr>
          <w:rFonts w:cstheme="minorHAnsi"/>
          <w:sz w:val="24"/>
          <w:szCs w:val="24"/>
        </w:rPr>
        <w:t>–</w:t>
      </w:r>
      <w:r w:rsidRPr="00F901DD">
        <w:rPr>
          <w:rFonts w:cstheme="minorHAnsi"/>
          <w:sz w:val="24"/>
          <w:szCs w:val="24"/>
        </w:rPr>
        <w:t xml:space="preserve"> </w:t>
      </w:r>
      <w:r w:rsidR="00CE4A6B" w:rsidRPr="00F901DD">
        <w:rPr>
          <w:rFonts w:cstheme="minorHAnsi"/>
          <w:sz w:val="24"/>
          <w:szCs w:val="24"/>
        </w:rPr>
        <w:t xml:space="preserve">Provided by </w:t>
      </w:r>
      <w:r w:rsidR="00D80FF8" w:rsidRPr="00F901DD">
        <w:rPr>
          <w:rFonts w:cstheme="minorHAnsi"/>
          <w:sz w:val="24"/>
          <w:szCs w:val="24"/>
        </w:rPr>
        <w:t xml:space="preserve">dedicated and consistent </w:t>
      </w:r>
      <w:r w:rsidR="009D589B" w:rsidRPr="00F901DD">
        <w:rPr>
          <w:rFonts w:cstheme="minorHAnsi"/>
          <w:sz w:val="24"/>
          <w:szCs w:val="24"/>
        </w:rPr>
        <w:t>Police Community Support Officers</w:t>
      </w:r>
      <w:r w:rsidR="003F5666" w:rsidRPr="00F901DD">
        <w:rPr>
          <w:rFonts w:cstheme="minorHAnsi"/>
          <w:sz w:val="24"/>
          <w:szCs w:val="24"/>
        </w:rPr>
        <w:t xml:space="preserve"> </w:t>
      </w:r>
      <w:r w:rsidR="009D589B" w:rsidRPr="00F901DD">
        <w:rPr>
          <w:rFonts w:cstheme="minorHAnsi"/>
          <w:sz w:val="24"/>
          <w:szCs w:val="24"/>
        </w:rPr>
        <w:t>(</w:t>
      </w:r>
      <w:r w:rsidR="00D80FF8" w:rsidRPr="00F901DD">
        <w:rPr>
          <w:rFonts w:cstheme="minorHAnsi"/>
          <w:sz w:val="24"/>
          <w:szCs w:val="24"/>
        </w:rPr>
        <w:t>PCSOs</w:t>
      </w:r>
      <w:r w:rsidR="009D589B" w:rsidRPr="00F901DD">
        <w:rPr>
          <w:rFonts w:cstheme="minorHAnsi"/>
          <w:sz w:val="24"/>
          <w:szCs w:val="24"/>
        </w:rPr>
        <w:t>)</w:t>
      </w:r>
      <w:r w:rsidR="00D80FF8" w:rsidRPr="00F901DD">
        <w:rPr>
          <w:rFonts w:cstheme="minorHAnsi"/>
          <w:sz w:val="24"/>
          <w:szCs w:val="24"/>
        </w:rPr>
        <w:t xml:space="preserve"> and neighbourhood </w:t>
      </w:r>
      <w:r w:rsidR="009D589B" w:rsidRPr="00F901DD">
        <w:rPr>
          <w:rFonts w:cstheme="minorHAnsi"/>
          <w:sz w:val="24"/>
          <w:szCs w:val="24"/>
        </w:rPr>
        <w:t>police officers</w:t>
      </w:r>
      <w:r w:rsidR="000E2500" w:rsidRPr="00F901DD">
        <w:rPr>
          <w:rFonts w:cstheme="minorHAnsi"/>
          <w:sz w:val="24"/>
          <w:szCs w:val="24"/>
        </w:rPr>
        <w:t xml:space="preserve"> (</w:t>
      </w:r>
      <w:r w:rsidR="00E07050" w:rsidRPr="00F901DD">
        <w:rPr>
          <w:rFonts w:cstheme="minorHAnsi"/>
          <w:sz w:val="24"/>
          <w:szCs w:val="24"/>
        </w:rPr>
        <w:t>Thomas</w:t>
      </w:r>
      <w:r w:rsidR="000E2500" w:rsidRPr="00F901DD">
        <w:rPr>
          <w:rFonts w:cstheme="minorHAnsi"/>
          <w:sz w:val="24"/>
          <w:szCs w:val="24"/>
        </w:rPr>
        <w:t>, 201</w:t>
      </w:r>
      <w:r w:rsidR="00E07050" w:rsidRPr="00F901DD">
        <w:rPr>
          <w:rFonts w:cstheme="minorHAnsi"/>
          <w:sz w:val="24"/>
          <w:szCs w:val="24"/>
        </w:rPr>
        <w:t>6</w:t>
      </w:r>
      <w:r w:rsidR="000E2500" w:rsidRPr="00F901DD">
        <w:rPr>
          <w:rFonts w:cstheme="minorHAnsi"/>
          <w:sz w:val="24"/>
          <w:szCs w:val="24"/>
        </w:rPr>
        <w:t>)</w:t>
      </w:r>
      <w:r w:rsidR="009D589B" w:rsidRPr="00F901DD">
        <w:rPr>
          <w:rFonts w:cstheme="minorHAnsi"/>
          <w:sz w:val="24"/>
          <w:szCs w:val="24"/>
        </w:rPr>
        <w:t>.</w:t>
      </w:r>
    </w:p>
    <w:p w14:paraId="4A66E5CC" w14:textId="0A64FB17" w:rsidR="00E10A72" w:rsidRPr="00F901DD" w:rsidRDefault="00401529" w:rsidP="00F901DD">
      <w:pPr>
        <w:spacing w:line="360" w:lineRule="auto"/>
        <w:rPr>
          <w:rFonts w:cstheme="minorHAnsi"/>
          <w:sz w:val="24"/>
          <w:szCs w:val="24"/>
        </w:rPr>
      </w:pPr>
      <w:r w:rsidRPr="00F901DD">
        <w:rPr>
          <w:rFonts w:cstheme="minorHAnsi"/>
          <w:sz w:val="24"/>
          <w:szCs w:val="24"/>
        </w:rPr>
        <w:t>As a result from th</w:t>
      </w:r>
      <w:r w:rsidR="00A31295" w:rsidRPr="00F901DD">
        <w:rPr>
          <w:rFonts w:cstheme="minorHAnsi"/>
          <w:sz w:val="24"/>
          <w:szCs w:val="24"/>
        </w:rPr>
        <w:t xml:space="preserve">ese modifications, </w:t>
      </w:r>
      <w:r w:rsidR="00F45737" w:rsidRPr="00F901DD">
        <w:rPr>
          <w:rFonts w:cstheme="minorHAnsi"/>
          <w:sz w:val="24"/>
          <w:szCs w:val="24"/>
        </w:rPr>
        <w:t>H</w:t>
      </w:r>
      <w:r w:rsidR="00655871" w:rsidRPr="00F901DD">
        <w:rPr>
          <w:rFonts w:cstheme="minorHAnsi"/>
          <w:sz w:val="24"/>
          <w:szCs w:val="24"/>
        </w:rPr>
        <w:t>iggins (</w:t>
      </w:r>
      <w:r w:rsidR="00C84D4B" w:rsidRPr="00F901DD">
        <w:rPr>
          <w:rFonts w:cstheme="minorHAnsi"/>
          <w:sz w:val="24"/>
          <w:szCs w:val="24"/>
        </w:rPr>
        <w:t xml:space="preserve">2017) </w:t>
      </w:r>
      <w:r w:rsidR="00731EF0" w:rsidRPr="00F901DD">
        <w:rPr>
          <w:rFonts w:cstheme="minorHAnsi"/>
          <w:sz w:val="24"/>
          <w:szCs w:val="24"/>
        </w:rPr>
        <w:t>voices a report carried out by HMIC in October 2008 conclud</w:t>
      </w:r>
      <w:r w:rsidR="0024225A" w:rsidRPr="00F901DD">
        <w:rPr>
          <w:rFonts w:cstheme="minorHAnsi"/>
          <w:sz w:val="24"/>
          <w:szCs w:val="24"/>
        </w:rPr>
        <w:t>ing</w:t>
      </w:r>
      <w:r w:rsidR="00731EF0" w:rsidRPr="00F901DD">
        <w:rPr>
          <w:rFonts w:cstheme="minorHAnsi"/>
          <w:sz w:val="24"/>
          <w:szCs w:val="24"/>
        </w:rPr>
        <w:t xml:space="preserve">, </w:t>
      </w:r>
      <w:r w:rsidR="00704732" w:rsidRPr="00F901DD">
        <w:rPr>
          <w:rFonts w:cstheme="minorHAnsi"/>
          <w:sz w:val="24"/>
          <w:szCs w:val="24"/>
        </w:rPr>
        <w:t>in England and Wales</w:t>
      </w:r>
      <w:r w:rsidR="00BB3411" w:rsidRPr="00F901DD">
        <w:rPr>
          <w:rFonts w:cstheme="minorHAnsi"/>
          <w:sz w:val="24"/>
          <w:szCs w:val="24"/>
        </w:rPr>
        <w:t xml:space="preserve"> </w:t>
      </w:r>
      <w:r w:rsidR="000D1D8F" w:rsidRPr="00F901DD">
        <w:rPr>
          <w:rFonts w:cstheme="minorHAnsi"/>
          <w:sz w:val="24"/>
          <w:szCs w:val="24"/>
        </w:rPr>
        <w:t>all force</w:t>
      </w:r>
      <w:r w:rsidR="008E5B6A" w:rsidRPr="00F901DD">
        <w:rPr>
          <w:rFonts w:cstheme="minorHAnsi"/>
          <w:sz w:val="24"/>
          <w:szCs w:val="24"/>
        </w:rPr>
        <w:t xml:space="preserve">s achieved exceptional </w:t>
      </w:r>
      <w:r w:rsidR="007022B7" w:rsidRPr="00F901DD">
        <w:rPr>
          <w:rFonts w:cstheme="minorHAnsi"/>
          <w:sz w:val="24"/>
          <w:szCs w:val="24"/>
        </w:rPr>
        <w:t xml:space="preserve">delivery standards which has resulted in 3,600 </w:t>
      </w:r>
      <w:r w:rsidR="006F4835" w:rsidRPr="00F901DD">
        <w:rPr>
          <w:rFonts w:cstheme="minorHAnsi"/>
          <w:sz w:val="24"/>
          <w:szCs w:val="24"/>
        </w:rPr>
        <w:t>neighbourhood policing teams.</w:t>
      </w:r>
      <w:r w:rsidR="00E800F5" w:rsidRPr="00F901DD">
        <w:rPr>
          <w:rFonts w:cstheme="minorHAnsi"/>
          <w:sz w:val="24"/>
          <w:szCs w:val="24"/>
        </w:rPr>
        <w:t xml:space="preserve"> </w:t>
      </w:r>
      <w:r w:rsidR="00C72E3D" w:rsidRPr="00F901DD">
        <w:rPr>
          <w:rFonts w:cstheme="minorHAnsi"/>
          <w:sz w:val="24"/>
          <w:szCs w:val="24"/>
        </w:rPr>
        <w:t xml:space="preserve">Within these teams they </w:t>
      </w:r>
      <w:r w:rsidR="00E800F5" w:rsidRPr="00F901DD">
        <w:rPr>
          <w:rFonts w:cstheme="minorHAnsi"/>
          <w:sz w:val="24"/>
          <w:szCs w:val="24"/>
        </w:rPr>
        <w:t>consist of</w:t>
      </w:r>
      <w:r w:rsidR="00A5540D" w:rsidRPr="00F901DD">
        <w:rPr>
          <w:rFonts w:cstheme="minorHAnsi"/>
          <w:sz w:val="24"/>
          <w:szCs w:val="24"/>
        </w:rPr>
        <w:t xml:space="preserve"> a sergeant, </w:t>
      </w:r>
      <w:r w:rsidR="00A95B68" w:rsidRPr="00F901DD">
        <w:rPr>
          <w:rFonts w:cstheme="minorHAnsi"/>
          <w:sz w:val="24"/>
          <w:szCs w:val="24"/>
        </w:rPr>
        <w:t>several PCSOs and constables</w:t>
      </w:r>
      <w:r w:rsidR="00F31F41" w:rsidRPr="00F901DD">
        <w:rPr>
          <w:rFonts w:cstheme="minorHAnsi"/>
          <w:sz w:val="24"/>
          <w:szCs w:val="24"/>
        </w:rPr>
        <w:t>,</w:t>
      </w:r>
      <w:r w:rsidR="003A010E" w:rsidRPr="00F901DD">
        <w:rPr>
          <w:rFonts w:cstheme="minorHAnsi"/>
          <w:sz w:val="24"/>
          <w:szCs w:val="24"/>
        </w:rPr>
        <w:t xml:space="preserve"> with the </w:t>
      </w:r>
      <w:r w:rsidR="00C72E3D" w:rsidRPr="00F901DD">
        <w:rPr>
          <w:rFonts w:cstheme="minorHAnsi"/>
          <w:sz w:val="24"/>
          <w:szCs w:val="24"/>
        </w:rPr>
        <w:t>delivery</w:t>
      </w:r>
      <w:r w:rsidR="003A010E" w:rsidRPr="00F901DD">
        <w:rPr>
          <w:rFonts w:cstheme="minorHAnsi"/>
          <w:sz w:val="24"/>
          <w:szCs w:val="24"/>
        </w:rPr>
        <w:t xml:space="preserve"> to engage</w:t>
      </w:r>
      <w:r w:rsidR="009735DA" w:rsidRPr="00F901DD">
        <w:rPr>
          <w:rFonts w:cstheme="minorHAnsi"/>
          <w:sz w:val="24"/>
          <w:szCs w:val="24"/>
        </w:rPr>
        <w:t>, resolve and reassure</w:t>
      </w:r>
      <w:r w:rsidR="003A010E" w:rsidRPr="00F901DD">
        <w:rPr>
          <w:rFonts w:cstheme="minorHAnsi"/>
          <w:sz w:val="24"/>
          <w:szCs w:val="24"/>
        </w:rPr>
        <w:t xml:space="preserve"> issues </w:t>
      </w:r>
      <w:r w:rsidR="0081607D" w:rsidRPr="00F901DD">
        <w:rPr>
          <w:rFonts w:cstheme="minorHAnsi"/>
          <w:sz w:val="24"/>
          <w:szCs w:val="24"/>
        </w:rPr>
        <w:t xml:space="preserve">from the </w:t>
      </w:r>
      <w:r w:rsidR="006A4DC9" w:rsidRPr="00F901DD">
        <w:rPr>
          <w:rFonts w:cstheme="minorHAnsi"/>
          <w:sz w:val="24"/>
          <w:szCs w:val="24"/>
        </w:rPr>
        <w:t xml:space="preserve">public. </w:t>
      </w:r>
      <w:r w:rsidR="00A2502D" w:rsidRPr="00F901DD">
        <w:rPr>
          <w:rFonts w:cstheme="minorHAnsi"/>
          <w:sz w:val="24"/>
          <w:szCs w:val="24"/>
        </w:rPr>
        <w:t xml:space="preserve">The National Reassurance </w:t>
      </w:r>
      <w:r w:rsidR="00A46933" w:rsidRPr="00F901DD">
        <w:rPr>
          <w:rFonts w:cstheme="minorHAnsi"/>
          <w:sz w:val="24"/>
          <w:szCs w:val="24"/>
        </w:rPr>
        <w:t>P</w:t>
      </w:r>
      <w:r w:rsidR="00A2502D" w:rsidRPr="00F901DD">
        <w:rPr>
          <w:rFonts w:cstheme="minorHAnsi"/>
          <w:sz w:val="24"/>
          <w:szCs w:val="24"/>
        </w:rPr>
        <w:t>ol</w:t>
      </w:r>
      <w:r w:rsidR="00A46933" w:rsidRPr="00F901DD">
        <w:rPr>
          <w:rFonts w:cstheme="minorHAnsi"/>
          <w:sz w:val="24"/>
          <w:szCs w:val="24"/>
        </w:rPr>
        <w:t>i</w:t>
      </w:r>
      <w:r w:rsidR="00A2502D" w:rsidRPr="00F901DD">
        <w:rPr>
          <w:rFonts w:cstheme="minorHAnsi"/>
          <w:sz w:val="24"/>
          <w:szCs w:val="24"/>
        </w:rPr>
        <w:t xml:space="preserve">cing </w:t>
      </w:r>
      <w:r w:rsidR="00A46933" w:rsidRPr="00F901DD">
        <w:rPr>
          <w:rFonts w:cstheme="minorHAnsi"/>
          <w:sz w:val="24"/>
          <w:szCs w:val="24"/>
        </w:rPr>
        <w:t>P</w:t>
      </w:r>
      <w:r w:rsidR="00077F08" w:rsidRPr="00F901DD">
        <w:rPr>
          <w:rFonts w:cstheme="minorHAnsi"/>
          <w:sz w:val="24"/>
          <w:szCs w:val="24"/>
        </w:rPr>
        <w:t>rogramme</w:t>
      </w:r>
      <w:r w:rsidR="003C0B22" w:rsidRPr="00F901DD">
        <w:rPr>
          <w:rFonts w:cstheme="minorHAnsi"/>
          <w:sz w:val="24"/>
          <w:szCs w:val="24"/>
        </w:rPr>
        <w:t xml:space="preserve"> was seen to be </w:t>
      </w:r>
      <w:r w:rsidR="007F6F29" w:rsidRPr="00F901DD">
        <w:rPr>
          <w:rFonts w:cstheme="minorHAnsi"/>
          <w:sz w:val="24"/>
          <w:szCs w:val="24"/>
        </w:rPr>
        <w:t xml:space="preserve">the first modest improvement </w:t>
      </w:r>
      <w:r w:rsidR="00F523B0" w:rsidRPr="00F901DD">
        <w:rPr>
          <w:rFonts w:cstheme="minorHAnsi"/>
          <w:sz w:val="24"/>
          <w:szCs w:val="24"/>
        </w:rPr>
        <w:t>in public confidence in twenty years</w:t>
      </w:r>
      <w:r w:rsidR="006B71FD" w:rsidRPr="00F901DD">
        <w:rPr>
          <w:rFonts w:cstheme="minorHAnsi"/>
          <w:sz w:val="24"/>
          <w:szCs w:val="24"/>
        </w:rPr>
        <w:t xml:space="preserve"> (</w:t>
      </w:r>
      <w:r w:rsidR="0057184D" w:rsidRPr="00F901DD">
        <w:rPr>
          <w:rFonts w:cstheme="minorHAnsi"/>
          <w:sz w:val="24"/>
          <w:szCs w:val="24"/>
        </w:rPr>
        <w:t>Higgins, 2017).</w:t>
      </w:r>
      <w:r w:rsidR="00DD2EF2" w:rsidRPr="00F901DD">
        <w:rPr>
          <w:rFonts w:cstheme="minorHAnsi"/>
          <w:sz w:val="24"/>
          <w:szCs w:val="24"/>
        </w:rPr>
        <w:t xml:space="preserve"> </w:t>
      </w:r>
      <w:r w:rsidR="00FA47E6" w:rsidRPr="00F901DD">
        <w:rPr>
          <w:rFonts w:cstheme="minorHAnsi"/>
          <w:sz w:val="24"/>
          <w:szCs w:val="24"/>
        </w:rPr>
        <w:t xml:space="preserve">In relation to this, </w:t>
      </w:r>
      <w:r w:rsidR="00F158FC" w:rsidRPr="00F901DD">
        <w:rPr>
          <w:rFonts w:cstheme="minorHAnsi"/>
          <w:sz w:val="24"/>
          <w:szCs w:val="24"/>
        </w:rPr>
        <w:t>Alderson (1979)</w:t>
      </w:r>
      <w:r w:rsidR="0080054A" w:rsidRPr="00F901DD">
        <w:rPr>
          <w:rFonts w:cstheme="minorHAnsi"/>
          <w:sz w:val="24"/>
          <w:szCs w:val="24"/>
        </w:rPr>
        <w:t xml:space="preserve"> shows constant development for improvement </w:t>
      </w:r>
      <w:r w:rsidR="0080054A" w:rsidRPr="00F901DD">
        <w:rPr>
          <w:rFonts w:cstheme="minorHAnsi"/>
          <w:sz w:val="24"/>
          <w:szCs w:val="24"/>
        </w:rPr>
        <w:lastRenderedPageBreak/>
        <w:t xml:space="preserve">and change when </w:t>
      </w:r>
      <w:r w:rsidR="006D0C17" w:rsidRPr="00F901DD">
        <w:rPr>
          <w:rFonts w:cstheme="minorHAnsi"/>
          <w:sz w:val="24"/>
          <w:szCs w:val="24"/>
        </w:rPr>
        <w:t xml:space="preserve">trying to gain </w:t>
      </w:r>
      <w:r w:rsidR="00361D7F" w:rsidRPr="00F901DD">
        <w:rPr>
          <w:rFonts w:cstheme="minorHAnsi"/>
          <w:sz w:val="24"/>
          <w:szCs w:val="24"/>
        </w:rPr>
        <w:t xml:space="preserve">a </w:t>
      </w:r>
      <w:r w:rsidR="00F80B25" w:rsidRPr="00F901DD">
        <w:rPr>
          <w:rFonts w:cstheme="minorHAnsi"/>
          <w:sz w:val="24"/>
          <w:szCs w:val="24"/>
        </w:rPr>
        <w:t>parti</w:t>
      </w:r>
      <w:r w:rsidR="008530B8" w:rsidRPr="00F901DD">
        <w:rPr>
          <w:rFonts w:cstheme="minorHAnsi"/>
          <w:sz w:val="24"/>
          <w:szCs w:val="24"/>
        </w:rPr>
        <w:t xml:space="preserve">cipatory </w:t>
      </w:r>
      <w:r w:rsidR="007A4857" w:rsidRPr="00F901DD">
        <w:rPr>
          <w:rFonts w:cstheme="minorHAnsi"/>
          <w:sz w:val="24"/>
          <w:szCs w:val="24"/>
        </w:rPr>
        <w:t>society</w:t>
      </w:r>
      <w:r w:rsidR="006334C0" w:rsidRPr="00F901DD">
        <w:rPr>
          <w:rFonts w:cstheme="minorHAnsi"/>
          <w:sz w:val="24"/>
          <w:szCs w:val="24"/>
        </w:rPr>
        <w:t xml:space="preserve"> as he sets out </w:t>
      </w:r>
      <w:r w:rsidR="009711D5" w:rsidRPr="00F901DD">
        <w:rPr>
          <w:rFonts w:cstheme="minorHAnsi"/>
          <w:sz w:val="24"/>
          <w:szCs w:val="24"/>
        </w:rPr>
        <w:t xml:space="preserve">10 </w:t>
      </w:r>
      <w:r w:rsidR="006334C0" w:rsidRPr="00F901DD">
        <w:rPr>
          <w:rFonts w:cstheme="minorHAnsi"/>
          <w:sz w:val="24"/>
          <w:szCs w:val="24"/>
        </w:rPr>
        <w:t>future</w:t>
      </w:r>
      <w:r w:rsidR="008E7E90" w:rsidRPr="00F901DD">
        <w:rPr>
          <w:rFonts w:cstheme="minorHAnsi"/>
          <w:sz w:val="24"/>
          <w:szCs w:val="24"/>
        </w:rPr>
        <w:t xml:space="preserve"> objectives</w:t>
      </w:r>
      <w:r w:rsidR="00360AF5" w:rsidRPr="00F901DD">
        <w:rPr>
          <w:rFonts w:cstheme="minorHAnsi"/>
          <w:sz w:val="24"/>
          <w:szCs w:val="24"/>
        </w:rPr>
        <w:t>, as follows:</w:t>
      </w:r>
    </w:p>
    <w:p w14:paraId="2956F188" w14:textId="6B6099B5" w:rsidR="00F51C43" w:rsidRPr="00F901DD" w:rsidRDefault="0039081B" w:rsidP="00F901DD">
      <w:pPr>
        <w:pStyle w:val="ListParagraph"/>
        <w:numPr>
          <w:ilvl w:val="0"/>
          <w:numId w:val="9"/>
        </w:numPr>
        <w:spacing w:line="360" w:lineRule="auto"/>
        <w:rPr>
          <w:rFonts w:cstheme="minorHAnsi"/>
          <w:sz w:val="24"/>
          <w:szCs w:val="24"/>
        </w:rPr>
      </w:pPr>
      <w:r w:rsidRPr="00F901DD">
        <w:rPr>
          <w:rFonts w:cstheme="minorHAnsi"/>
          <w:sz w:val="24"/>
          <w:szCs w:val="24"/>
        </w:rPr>
        <w:t xml:space="preserve">To protect human rights </w:t>
      </w:r>
      <w:r w:rsidR="00D35DE8" w:rsidRPr="00F901DD">
        <w:rPr>
          <w:rFonts w:cstheme="minorHAnsi"/>
          <w:sz w:val="24"/>
          <w:szCs w:val="24"/>
        </w:rPr>
        <w:t>to</w:t>
      </w:r>
      <w:r w:rsidR="0090511E" w:rsidRPr="00F901DD">
        <w:rPr>
          <w:rFonts w:cstheme="minorHAnsi"/>
          <w:sz w:val="24"/>
          <w:szCs w:val="24"/>
        </w:rPr>
        <w:t xml:space="preserve"> achieve human dignity,</w:t>
      </w:r>
    </w:p>
    <w:p w14:paraId="33EEAA07" w14:textId="75B6E767" w:rsidR="0090511E" w:rsidRPr="00F901DD" w:rsidRDefault="00FE0DA0" w:rsidP="00F901DD">
      <w:pPr>
        <w:pStyle w:val="ListParagraph"/>
        <w:numPr>
          <w:ilvl w:val="0"/>
          <w:numId w:val="9"/>
        </w:numPr>
        <w:spacing w:line="360" w:lineRule="auto"/>
        <w:rPr>
          <w:rFonts w:cstheme="minorHAnsi"/>
          <w:sz w:val="24"/>
          <w:szCs w:val="24"/>
        </w:rPr>
      </w:pPr>
      <w:r w:rsidRPr="00F901DD">
        <w:rPr>
          <w:rFonts w:cstheme="minorHAnsi"/>
          <w:sz w:val="24"/>
          <w:szCs w:val="24"/>
        </w:rPr>
        <w:t>To restrict public order,</w:t>
      </w:r>
    </w:p>
    <w:p w14:paraId="24F8ED77" w14:textId="5205FC39" w:rsidR="00360AF5" w:rsidRPr="00F901DD" w:rsidRDefault="00871C2B" w:rsidP="00F901DD">
      <w:pPr>
        <w:pStyle w:val="ListParagraph"/>
        <w:numPr>
          <w:ilvl w:val="0"/>
          <w:numId w:val="9"/>
        </w:numPr>
        <w:spacing w:line="360" w:lineRule="auto"/>
        <w:rPr>
          <w:rFonts w:cstheme="minorHAnsi"/>
          <w:sz w:val="24"/>
          <w:szCs w:val="24"/>
        </w:rPr>
      </w:pPr>
      <w:r w:rsidRPr="00F901DD">
        <w:rPr>
          <w:rFonts w:cstheme="minorHAnsi"/>
          <w:sz w:val="24"/>
          <w:szCs w:val="24"/>
        </w:rPr>
        <w:t xml:space="preserve">To contribute to </w:t>
      </w:r>
      <w:r w:rsidR="00981459" w:rsidRPr="00F901DD">
        <w:rPr>
          <w:rFonts w:cstheme="minorHAnsi"/>
          <w:sz w:val="24"/>
          <w:szCs w:val="24"/>
        </w:rPr>
        <w:t>soro</w:t>
      </w:r>
      <w:r w:rsidR="00C62032" w:rsidRPr="00F901DD">
        <w:rPr>
          <w:rFonts w:cstheme="minorHAnsi"/>
          <w:sz w:val="24"/>
          <w:szCs w:val="24"/>
        </w:rPr>
        <w:t xml:space="preserve">rity, </w:t>
      </w:r>
      <w:r w:rsidR="00E44FD9" w:rsidRPr="00F901DD">
        <w:rPr>
          <w:rFonts w:cstheme="minorHAnsi"/>
          <w:sz w:val="24"/>
          <w:szCs w:val="24"/>
        </w:rPr>
        <w:t>equality</w:t>
      </w:r>
      <w:r w:rsidR="00EF3CBF" w:rsidRPr="00F901DD">
        <w:rPr>
          <w:rFonts w:cstheme="minorHAnsi"/>
          <w:sz w:val="24"/>
          <w:szCs w:val="24"/>
        </w:rPr>
        <w:t>,</w:t>
      </w:r>
      <w:r w:rsidR="00E44FD9" w:rsidRPr="00F901DD">
        <w:rPr>
          <w:rFonts w:cstheme="minorHAnsi"/>
          <w:sz w:val="24"/>
          <w:szCs w:val="24"/>
        </w:rPr>
        <w:t xml:space="preserve"> liberty</w:t>
      </w:r>
      <w:r w:rsidR="00EF3CBF" w:rsidRPr="00F901DD">
        <w:rPr>
          <w:rFonts w:cstheme="minorHAnsi"/>
          <w:sz w:val="24"/>
          <w:szCs w:val="24"/>
        </w:rPr>
        <w:t>,</w:t>
      </w:r>
    </w:p>
    <w:p w14:paraId="4AAA0A3F" w14:textId="7C7A3A13" w:rsidR="00EF3CBF" w:rsidRPr="00F901DD" w:rsidRDefault="00D95581" w:rsidP="00F901DD">
      <w:pPr>
        <w:pStyle w:val="ListParagraph"/>
        <w:numPr>
          <w:ilvl w:val="0"/>
          <w:numId w:val="9"/>
        </w:numPr>
        <w:spacing w:line="360" w:lineRule="auto"/>
        <w:rPr>
          <w:rFonts w:cstheme="minorHAnsi"/>
          <w:sz w:val="24"/>
          <w:szCs w:val="24"/>
        </w:rPr>
      </w:pPr>
      <w:r w:rsidRPr="00F901DD">
        <w:rPr>
          <w:rFonts w:cstheme="minorHAnsi"/>
          <w:sz w:val="24"/>
          <w:szCs w:val="24"/>
        </w:rPr>
        <w:t xml:space="preserve">To strengthen </w:t>
      </w:r>
      <w:r w:rsidR="00355B5C" w:rsidRPr="00F901DD">
        <w:rPr>
          <w:rFonts w:cstheme="minorHAnsi"/>
          <w:sz w:val="24"/>
          <w:szCs w:val="24"/>
        </w:rPr>
        <w:t>security,</w:t>
      </w:r>
    </w:p>
    <w:p w14:paraId="39D811F4" w14:textId="77777777" w:rsidR="00390728" w:rsidRPr="00F901DD" w:rsidRDefault="00355B5C" w:rsidP="00F901DD">
      <w:pPr>
        <w:pStyle w:val="ListParagraph"/>
        <w:numPr>
          <w:ilvl w:val="0"/>
          <w:numId w:val="9"/>
        </w:numPr>
        <w:spacing w:line="360" w:lineRule="auto"/>
        <w:rPr>
          <w:rFonts w:cstheme="minorHAnsi"/>
          <w:sz w:val="24"/>
          <w:szCs w:val="24"/>
        </w:rPr>
      </w:pPr>
      <w:r w:rsidRPr="00F901DD">
        <w:rPr>
          <w:rFonts w:cstheme="minorHAnsi"/>
          <w:sz w:val="24"/>
          <w:szCs w:val="24"/>
        </w:rPr>
        <w:t xml:space="preserve">To </w:t>
      </w:r>
      <w:r w:rsidR="00EF11B6" w:rsidRPr="00F901DD">
        <w:rPr>
          <w:rFonts w:cstheme="minorHAnsi"/>
          <w:sz w:val="24"/>
          <w:szCs w:val="24"/>
        </w:rPr>
        <w:t xml:space="preserve">strengthen </w:t>
      </w:r>
      <w:r w:rsidR="001E2D46" w:rsidRPr="00F901DD">
        <w:rPr>
          <w:rFonts w:cstheme="minorHAnsi"/>
          <w:sz w:val="24"/>
          <w:szCs w:val="24"/>
        </w:rPr>
        <w:t>trust within communities,</w:t>
      </w:r>
    </w:p>
    <w:p w14:paraId="3BCB35F6" w14:textId="7EA8904B" w:rsidR="000B5C07" w:rsidRPr="00F901DD" w:rsidRDefault="000B5C07" w:rsidP="00F901DD">
      <w:pPr>
        <w:pStyle w:val="ListParagraph"/>
        <w:numPr>
          <w:ilvl w:val="0"/>
          <w:numId w:val="9"/>
        </w:numPr>
        <w:spacing w:line="360" w:lineRule="auto"/>
        <w:rPr>
          <w:rFonts w:cstheme="minorHAnsi"/>
          <w:sz w:val="24"/>
          <w:szCs w:val="24"/>
        </w:rPr>
      </w:pPr>
      <w:r w:rsidRPr="00F901DD">
        <w:rPr>
          <w:rFonts w:cstheme="minorHAnsi"/>
          <w:sz w:val="24"/>
          <w:szCs w:val="24"/>
        </w:rPr>
        <w:t>To help re</w:t>
      </w:r>
      <w:r w:rsidR="00AF66CD" w:rsidRPr="00F901DD">
        <w:rPr>
          <w:rFonts w:cstheme="minorHAnsi"/>
          <w:sz w:val="24"/>
          <w:szCs w:val="24"/>
        </w:rPr>
        <w:t>unite</w:t>
      </w:r>
      <w:r w:rsidRPr="00F901DD">
        <w:rPr>
          <w:rFonts w:cstheme="minorHAnsi"/>
          <w:sz w:val="24"/>
          <w:szCs w:val="24"/>
        </w:rPr>
        <w:t xml:space="preserve"> freedom with security</w:t>
      </w:r>
      <w:r w:rsidR="00BD1650" w:rsidRPr="00F901DD">
        <w:rPr>
          <w:rFonts w:cstheme="minorHAnsi"/>
          <w:sz w:val="24"/>
          <w:szCs w:val="24"/>
        </w:rPr>
        <w:t>,</w:t>
      </w:r>
      <w:r w:rsidR="00667D16" w:rsidRPr="00F901DD">
        <w:rPr>
          <w:rFonts w:cstheme="minorHAnsi"/>
          <w:sz w:val="24"/>
          <w:szCs w:val="24"/>
        </w:rPr>
        <w:t xml:space="preserve"> </w:t>
      </w:r>
    </w:p>
    <w:p w14:paraId="23B49B76" w14:textId="62BCCE6A" w:rsidR="00667D16" w:rsidRPr="00F901DD" w:rsidRDefault="00667D16" w:rsidP="00F901DD">
      <w:pPr>
        <w:pStyle w:val="ListParagraph"/>
        <w:numPr>
          <w:ilvl w:val="0"/>
          <w:numId w:val="9"/>
        </w:numPr>
        <w:spacing w:line="360" w:lineRule="auto"/>
        <w:rPr>
          <w:rFonts w:cstheme="minorHAnsi"/>
          <w:sz w:val="24"/>
          <w:szCs w:val="24"/>
        </w:rPr>
      </w:pPr>
      <w:r w:rsidRPr="00F901DD">
        <w:rPr>
          <w:rFonts w:cstheme="minorHAnsi"/>
          <w:sz w:val="24"/>
          <w:szCs w:val="24"/>
        </w:rPr>
        <w:t>To resolve criminogenic social condition,</w:t>
      </w:r>
    </w:p>
    <w:p w14:paraId="2802C780" w14:textId="403A5792" w:rsidR="00415C5F" w:rsidRPr="00F901DD" w:rsidRDefault="00635464" w:rsidP="00F901DD">
      <w:pPr>
        <w:pStyle w:val="ListParagraph"/>
        <w:numPr>
          <w:ilvl w:val="0"/>
          <w:numId w:val="9"/>
        </w:numPr>
        <w:spacing w:line="360" w:lineRule="auto"/>
        <w:rPr>
          <w:rFonts w:cstheme="minorHAnsi"/>
          <w:sz w:val="24"/>
          <w:szCs w:val="24"/>
        </w:rPr>
      </w:pPr>
      <w:r w:rsidRPr="00F901DD">
        <w:rPr>
          <w:rFonts w:cstheme="minorHAnsi"/>
          <w:sz w:val="24"/>
          <w:szCs w:val="24"/>
        </w:rPr>
        <w:t>To investigate, detect and activate the prosecution of crimes</w:t>
      </w:r>
      <w:r w:rsidR="00761196" w:rsidRPr="00F901DD">
        <w:rPr>
          <w:rFonts w:cstheme="minorHAnsi"/>
          <w:sz w:val="24"/>
          <w:szCs w:val="24"/>
        </w:rPr>
        <w:t>,</w:t>
      </w:r>
    </w:p>
    <w:p w14:paraId="3BED3EB4" w14:textId="1BD0E7CF" w:rsidR="00E3709F" w:rsidRPr="00F901DD" w:rsidRDefault="00E3709F" w:rsidP="00F901DD">
      <w:pPr>
        <w:pStyle w:val="ListParagraph"/>
        <w:numPr>
          <w:ilvl w:val="0"/>
          <w:numId w:val="9"/>
        </w:numPr>
        <w:spacing w:line="360" w:lineRule="auto"/>
        <w:rPr>
          <w:rFonts w:cstheme="minorHAnsi"/>
          <w:sz w:val="24"/>
          <w:szCs w:val="24"/>
        </w:rPr>
      </w:pPr>
      <w:r w:rsidRPr="00F901DD">
        <w:rPr>
          <w:rFonts w:cstheme="minorHAnsi"/>
          <w:sz w:val="24"/>
          <w:szCs w:val="24"/>
        </w:rPr>
        <w:t>To promote free movement,</w:t>
      </w:r>
      <w:r w:rsidR="00316B9B" w:rsidRPr="00F901DD">
        <w:rPr>
          <w:rFonts w:cstheme="minorHAnsi"/>
          <w:sz w:val="24"/>
          <w:szCs w:val="24"/>
        </w:rPr>
        <w:t xml:space="preserve"> and</w:t>
      </w:r>
    </w:p>
    <w:p w14:paraId="799B00FE" w14:textId="3859BBBA" w:rsidR="00667D16" w:rsidRPr="00F901DD" w:rsidRDefault="00667D16" w:rsidP="00F901DD">
      <w:pPr>
        <w:pStyle w:val="ListParagraph"/>
        <w:numPr>
          <w:ilvl w:val="0"/>
          <w:numId w:val="9"/>
        </w:numPr>
        <w:spacing w:line="360" w:lineRule="auto"/>
        <w:rPr>
          <w:rFonts w:cstheme="minorHAnsi"/>
          <w:sz w:val="24"/>
          <w:szCs w:val="24"/>
        </w:rPr>
      </w:pPr>
      <w:r w:rsidRPr="00F901DD">
        <w:rPr>
          <w:rFonts w:cstheme="minorHAnsi"/>
          <w:sz w:val="24"/>
          <w:szCs w:val="24"/>
        </w:rPr>
        <w:t>To deal with crises and help those in distress with participation of other agencies</w:t>
      </w:r>
      <w:r w:rsidR="00006DEE" w:rsidRPr="00F901DD">
        <w:rPr>
          <w:rFonts w:cstheme="minorHAnsi"/>
          <w:sz w:val="24"/>
          <w:szCs w:val="24"/>
        </w:rPr>
        <w:t>.</w:t>
      </w:r>
    </w:p>
    <w:p w14:paraId="3A928C9A" w14:textId="6B295E07" w:rsidR="004A4D62" w:rsidRPr="00F901DD" w:rsidRDefault="00253707" w:rsidP="00F901DD">
      <w:pPr>
        <w:spacing w:line="360" w:lineRule="auto"/>
        <w:rPr>
          <w:rFonts w:cstheme="minorHAnsi"/>
          <w:sz w:val="24"/>
          <w:szCs w:val="24"/>
        </w:rPr>
      </w:pPr>
      <w:r w:rsidRPr="00F901DD">
        <w:rPr>
          <w:rFonts w:cstheme="minorHAnsi"/>
          <w:noProof/>
          <w:sz w:val="24"/>
          <w:szCs w:val="24"/>
        </w:rPr>
        <w:drawing>
          <wp:anchor distT="0" distB="0" distL="114300" distR="114300" simplePos="0" relativeHeight="251642368" behindDoc="1" locked="0" layoutInCell="1" allowOverlap="1" wp14:anchorId="5E11311E" wp14:editId="447D52F2">
            <wp:simplePos x="0" y="0"/>
            <wp:positionH relativeFrom="margin">
              <wp:align>left</wp:align>
            </wp:positionH>
            <wp:positionV relativeFrom="paragraph">
              <wp:posOffset>3409315</wp:posOffset>
            </wp:positionV>
            <wp:extent cx="3637280" cy="1876425"/>
            <wp:effectExtent l="0" t="0" r="1270" b="0"/>
            <wp:wrapTight wrapText="bothSides">
              <wp:wrapPolygon edited="0">
                <wp:start x="0" y="0"/>
                <wp:lineTo x="0" y="21271"/>
                <wp:lineTo x="21494" y="21271"/>
                <wp:lineTo x="2149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983" t="39902" r="62419" b="31114"/>
                    <a:stretch/>
                  </pic:blipFill>
                  <pic:spPr bwMode="auto">
                    <a:xfrm>
                      <a:off x="0" y="0"/>
                      <a:ext cx="3649838" cy="18826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9363D" w:rsidRPr="00F901DD">
        <w:rPr>
          <w:rFonts w:cstheme="minorHAnsi"/>
          <w:sz w:val="24"/>
          <w:szCs w:val="24"/>
        </w:rPr>
        <w:t>Another essential point</w:t>
      </w:r>
      <w:r w:rsidR="00BD6BF6" w:rsidRPr="00F901DD">
        <w:rPr>
          <w:rFonts w:cstheme="minorHAnsi"/>
          <w:sz w:val="24"/>
          <w:szCs w:val="24"/>
        </w:rPr>
        <w:t>, Newburn (2012)</w:t>
      </w:r>
      <w:r w:rsidR="001A5A33" w:rsidRPr="00F901DD">
        <w:rPr>
          <w:rFonts w:cstheme="minorHAnsi"/>
          <w:sz w:val="24"/>
          <w:szCs w:val="24"/>
        </w:rPr>
        <w:t xml:space="preserve"> </w:t>
      </w:r>
      <w:r w:rsidR="002F1836" w:rsidRPr="00F901DD">
        <w:rPr>
          <w:rFonts w:cstheme="minorHAnsi"/>
          <w:sz w:val="24"/>
          <w:szCs w:val="24"/>
        </w:rPr>
        <w:t>states in</w:t>
      </w:r>
      <w:r w:rsidR="00DB0D82" w:rsidRPr="00F901DD">
        <w:rPr>
          <w:rFonts w:cstheme="minorHAnsi"/>
          <w:sz w:val="24"/>
          <w:szCs w:val="24"/>
        </w:rPr>
        <w:t xml:space="preserve"> </w:t>
      </w:r>
      <w:r w:rsidR="00962DC6" w:rsidRPr="00F901DD">
        <w:rPr>
          <w:rFonts w:cstheme="minorHAnsi"/>
          <w:sz w:val="24"/>
          <w:szCs w:val="24"/>
        </w:rPr>
        <w:t xml:space="preserve">a </w:t>
      </w:r>
      <w:r w:rsidR="00DB0D82" w:rsidRPr="00F901DD">
        <w:rPr>
          <w:rFonts w:cstheme="minorHAnsi"/>
          <w:sz w:val="24"/>
          <w:szCs w:val="24"/>
        </w:rPr>
        <w:t xml:space="preserve">Home </w:t>
      </w:r>
      <w:r w:rsidR="00923599" w:rsidRPr="00F901DD">
        <w:rPr>
          <w:rFonts w:cstheme="minorHAnsi"/>
          <w:sz w:val="24"/>
          <w:szCs w:val="24"/>
        </w:rPr>
        <w:t>Office</w:t>
      </w:r>
      <w:r w:rsidR="00AE13C8" w:rsidRPr="00F901DD">
        <w:rPr>
          <w:rFonts w:cstheme="minorHAnsi"/>
          <w:sz w:val="24"/>
          <w:szCs w:val="24"/>
        </w:rPr>
        <w:t xml:space="preserve"> research </w:t>
      </w:r>
      <w:r w:rsidR="00285F69" w:rsidRPr="00F901DD">
        <w:rPr>
          <w:rFonts w:cstheme="minorHAnsi"/>
          <w:sz w:val="24"/>
          <w:szCs w:val="24"/>
        </w:rPr>
        <w:t>report</w:t>
      </w:r>
      <w:r w:rsidR="00EA7E76" w:rsidRPr="00F901DD">
        <w:rPr>
          <w:rFonts w:cstheme="minorHAnsi"/>
          <w:sz w:val="24"/>
          <w:szCs w:val="24"/>
        </w:rPr>
        <w:t>,</w:t>
      </w:r>
      <w:r w:rsidR="00285F69" w:rsidRPr="00F901DD">
        <w:rPr>
          <w:rFonts w:cstheme="minorHAnsi"/>
          <w:sz w:val="24"/>
          <w:szCs w:val="24"/>
        </w:rPr>
        <w:t xml:space="preserve"> the benefits perceived </w:t>
      </w:r>
      <w:r w:rsidR="00F70348" w:rsidRPr="00F901DD">
        <w:rPr>
          <w:rFonts w:cstheme="minorHAnsi"/>
          <w:sz w:val="24"/>
          <w:szCs w:val="24"/>
        </w:rPr>
        <w:t>from working with local residents and partners.</w:t>
      </w:r>
      <w:r w:rsidR="00EC4970" w:rsidRPr="00F901DD">
        <w:rPr>
          <w:rFonts w:cstheme="minorHAnsi"/>
          <w:sz w:val="24"/>
          <w:szCs w:val="24"/>
        </w:rPr>
        <w:t xml:space="preserve"> Firstly considering the benefits </w:t>
      </w:r>
      <w:r w:rsidR="00EA7E76" w:rsidRPr="00F901DD">
        <w:rPr>
          <w:rFonts w:cstheme="minorHAnsi"/>
          <w:sz w:val="24"/>
          <w:szCs w:val="24"/>
        </w:rPr>
        <w:t xml:space="preserve">identified </w:t>
      </w:r>
      <w:r w:rsidR="00EC4970" w:rsidRPr="00F901DD">
        <w:rPr>
          <w:rFonts w:cstheme="minorHAnsi"/>
          <w:sz w:val="24"/>
          <w:szCs w:val="24"/>
        </w:rPr>
        <w:t>f</w:t>
      </w:r>
      <w:r w:rsidR="00EA7E76" w:rsidRPr="00F901DD">
        <w:rPr>
          <w:rFonts w:cstheme="minorHAnsi"/>
          <w:sz w:val="24"/>
          <w:szCs w:val="24"/>
        </w:rPr>
        <w:t>rom working with</w:t>
      </w:r>
      <w:r w:rsidR="00EC4970" w:rsidRPr="00F901DD">
        <w:rPr>
          <w:rFonts w:cstheme="minorHAnsi"/>
          <w:sz w:val="24"/>
          <w:szCs w:val="24"/>
        </w:rPr>
        <w:t xml:space="preserve"> local </w:t>
      </w:r>
      <w:r w:rsidR="00567EB4" w:rsidRPr="00F901DD">
        <w:rPr>
          <w:rFonts w:cstheme="minorHAnsi"/>
          <w:sz w:val="24"/>
          <w:szCs w:val="24"/>
        </w:rPr>
        <w:t xml:space="preserve">residents, he </w:t>
      </w:r>
      <w:r w:rsidR="00EA7E76" w:rsidRPr="00F901DD">
        <w:rPr>
          <w:rFonts w:cstheme="minorHAnsi"/>
          <w:sz w:val="24"/>
          <w:szCs w:val="24"/>
        </w:rPr>
        <w:t xml:space="preserve">states that it has recognised reductions in areas’ anti-social behaviour and crime, improved the awareness of safety, which has concluded to increase empowerment of working with local partners. In the same way, from working for partners it had identified a number of benefits which is vital for team cohesion with agencies and services, </w:t>
      </w:r>
      <w:r w:rsidR="00C829DC" w:rsidRPr="00F901DD">
        <w:rPr>
          <w:rFonts w:cstheme="minorHAnsi"/>
          <w:sz w:val="24"/>
          <w:szCs w:val="24"/>
        </w:rPr>
        <w:t xml:space="preserve">these of such </w:t>
      </w:r>
      <w:r w:rsidR="00961EE9" w:rsidRPr="00F901DD">
        <w:rPr>
          <w:rFonts w:cstheme="minorHAnsi"/>
          <w:sz w:val="24"/>
          <w:szCs w:val="24"/>
        </w:rPr>
        <w:t>are</w:t>
      </w:r>
      <w:r w:rsidR="00AC6D8D" w:rsidRPr="00F901DD">
        <w:rPr>
          <w:rFonts w:cstheme="minorHAnsi"/>
          <w:sz w:val="24"/>
          <w:szCs w:val="24"/>
        </w:rPr>
        <w:t xml:space="preserve">; </w:t>
      </w:r>
      <w:r w:rsidR="00961EE9" w:rsidRPr="00F901DD">
        <w:rPr>
          <w:rFonts w:cstheme="minorHAnsi"/>
          <w:sz w:val="24"/>
          <w:szCs w:val="24"/>
        </w:rPr>
        <w:t>improve</w:t>
      </w:r>
      <w:r w:rsidR="009A5511" w:rsidRPr="00F901DD">
        <w:rPr>
          <w:rFonts w:cstheme="minorHAnsi"/>
          <w:sz w:val="24"/>
          <w:szCs w:val="24"/>
        </w:rPr>
        <w:t>d efficiencies</w:t>
      </w:r>
      <w:r w:rsidR="00971F62" w:rsidRPr="00F901DD">
        <w:rPr>
          <w:rFonts w:cstheme="minorHAnsi"/>
          <w:sz w:val="24"/>
          <w:szCs w:val="24"/>
        </w:rPr>
        <w:t xml:space="preserve"> for</w:t>
      </w:r>
      <w:r w:rsidR="009A5511" w:rsidRPr="00F901DD">
        <w:rPr>
          <w:rFonts w:cstheme="minorHAnsi"/>
          <w:sz w:val="24"/>
          <w:szCs w:val="24"/>
        </w:rPr>
        <w:t xml:space="preserve"> </w:t>
      </w:r>
      <w:r w:rsidR="00E573A3" w:rsidRPr="00F901DD">
        <w:rPr>
          <w:rFonts w:cstheme="minorHAnsi"/>
          <w:sz w:val="24"/>
          <w:szCs w:val="24"/>
        </w:rPr>
        <w:t>more of a</w:t>
      </w:r>
      <w:r w:rsidR="00971F62" w:rsidRPr="00F901DD">
        <w:rPr>
          <w:rFonts w:cstheme="minorHAnsi"/>
          <w:sz w:val="24"/>
          <w:szCs w:val="24"/>
        </w:rPr>
        <w:t>n</w:t>
      </w:r>
      <w:r w:rsidR="00E573A3" w:rsidRPr="00F901DD">
        <w:rPr>
          <w:rFonts w:cstheme="minorHAnsi"/>
          <w:sz w:val="24"/>
          <w:szCs w:val="24"/>
        </w:rPr>
        <w:t xml:space="preserve"> effective body </w:t>
      </w:r>
      <w:r w:rsidR="00EB2913" w:rsidRPr="00F901DD">
        <w:rPr>
          <w:rFonts w:cstheme="minorHAnsi"/>
          <w:sz w:val="24"/>
          <w:szCs w:val="24"/>
        </w:rPr>
        <w:t xml:space="preserve">in relation to problem solving, and </w:t>
      </w:r>
      <w:r w:rsidR="007C0ECD" w:rsidRPr="00F901DD">
        <w:rPr>
          <w:rFonts w:cstheme="minorHAnsi"/>
          <w:sz w:val="24"/>
          <w:szCs w:val="24"/>
        </w:rPr>
        <w:t xml:space="preserve">personal fulfilment </w:t>
      </w:r>
      <w:r w:rsidR="00EA2C51" w:rsidRPr="00F901DD">
        <w:rPr>
          <w:rFonts w:cstheme="minorHAnsi"/>
          <w:sz w:val="24"/>
          <w:szCs w:val="24"/>
        </w:rPr>
        <w:t>achieved when results</w:t>
      </w:r>
      <w:r w:rsidR="00C96685" w:rsidRPr="00F901DD">
        <w:rPr>
          <w:rFonts w:cstheme="minorHAnsi"/>
          <w:sz w:val="24"/>
          <w:szCs w:val="24"/>
        </w:rPr>
        <w:t xml:space="preserve">, target, aims </w:t>
      </w:r>
      <w:r w:rsidR="00BB0C8A" w:rsidRPr="00F901DD">
        <w:rPr>
          <w:rFonts w:cstheme="minorHAnsi"/>
          <w:sz w:val="24"/>
          <w:szCs w:val="24"/>
        </w:rPr>
        <w:t xml:space="preserve">are accomplished </w:t>
      </w:r>
      <w:r w:rsidR="00C96685" w:rsidRPr="00F901DD">
        <w:rPr>
          <w:rFonts w:cstheme="minorHAnsi"/>
          <w:sz w:val="24"/>
          <w:szCs w:val="24"/>
        </w:rPr>
        <w:t xml:space="preserve">(Newburn, 2012). </w:t>
      </w:r>
      <w:r w:rsidR="001C1033" w:rsidRPr="00F901DD">
        <w:rPr>
          <w:rFonts w:cstheme="minorHAnsi"/>
          <w:sz w:val="24"/>
          <w:szCs w:val="24"/>
        </w:rPr>
        <w:t xml:space="preserve">To support these statements, </w:t>
      </w:r>
      <w:r w:rsidR="00ED2D5E" w:rsidRPr="00F901DD">
        <w:rPr>
          <w:rFonts w:cstheme="minorHAnsi"/>
          <w:sz w:val="24"/>
          <w:szCs w:val="24"/>
        </w:rPr>
        <w:t>Johnston (</w:t>
      </w:r>
      <w:r w:rsidR="005B2A7D" w:rsidRPr="00F901DD">
        <w:rPr>
          <w:rFonts w:cstheme="minorHAnsi"/>
          <w:sz w:val="24"/>
          <w:szCs w:val="24"/>
        </w:rPr>
        <w:t xml:space="preserve">2005) provides statistics and charts to illustrate </w:t>
      </w:r>
      <w:r w:rsidR="00EF39AB" w:rsidRPr="00F901DD">
        <w:rPr>
          <w:rFonts w:cstheme="minorHAnsi"/>
          <w:sz w:val="24"/>
          <w:szCs w:val="24"/>
        </w:rPr>
        <w:t xml:space="preserve">the </w:t>
      </w:r>
      <w:r w:rsidR="00A65FB6" w:rsidRPr="00F901DD">
        <w:rPr>
          <w:rFonts w:cstheme="minorHAnsi"/>
          <w:sz w:val="24"/>
          <w:szCs w:val="24"/>
        </w:rPr>
        <w:t xml:space="preserve">positive </w:t>
      </w:r>
      <w:r w:rsidR="003F605C" w:rsidRPr="00F901DD">
        <w:rPr>
          <w:rFonts w:cstheme="minorHAnsi"/>
          <w:sz w:val="24"/>
          <w:szCs w:val="24"/>
        </w:rPr>
        <w:t xml:space="preserve">response </w:t>
      </w:r>
      <w:r w:rsidR="006D2C1D" w:rsidRPr="00F901DD">
        <w:rPr>
          <w:rFonts w:cstheme="minorHAnsi"/>
          <w:sz w:val="24"/>
          <w:szCs w:val="24"/>
        </w:rPr>
        <w:t>the community has on PCSOs in Westmi</w:t>
      </w:r>
      <w:r w:rsidR="00DF0F70" w:rsidRPr="00F901DD">
        <w:rPr>
          <w:rFonts w:cstheme="minorHAnsi"/>
          <w:sz w:val="24"/>
          <w:szCs w:val="24"/>
        </w:rPr>
        <w:t>n</w:t>
      </w:r>
      <w:r w:rsidR="006D2C1D" w:rsidRPr="00F901DD">
        <w:rPr>
          <w:rFonts w:cstheme="minorHAnsi"/>
          <w:sz w:val="24"/>
          <w:szCs w:val="24"/>
        </w:rPr>
        <w:t xml:space="preserve">ster </w:t>
      </w:r>
      <w:r w:rsidR="00DF0F70" w:rsidRPr="00F901DD">
        <w:rPr>
          <w:rFonts w:cstheme="minorHAnsi"/>
          <w:sz w:val="24"/>
          <w:szCs w:val="24"/>
        </w:rPr>
        <w:t>and Camden</w:t>
      </w:r>
      <w:r w:rsidR="00CD5591" w:rsidRPr="00F901DD">
        <w:rPr>
          <w:rFonts w:cstheme="minorHAnsi"/>
          <w:sz w:val="24"/>
          <w:szCs w:val="24"/>
        </w:rPr>
        <w:t>,</w:t>
      </w:r>
      <w:r w:rsidR="00DF0F70" w:rsidRPr="00F901DD">
        <w:rPr>
          <w:rFonts w:cstheme="minorHAnsi"/>
          <w:sz w:val="24"/>
          <w:szCs w:val="24"/>
        </w:rPr>
        <w:t xml:space="preserve"> </w:t>
      </w:r>
      <w:r w:rsidR="00F96963" w:rsidRPr="00F901DD">
        <w:rPr>
          <w:rFonts w:cstheme="minorHAnsi"/>
          <w:sz w:val="24"/>
          <w:szCs w:val="24"/>
        </w:rPr>
        <w:t xml:space="preserve">as crime levels decrease, </w:t>
      </w:r>
      <w:r w:rsidR="00322B0B" w:rsidRPr="00F901DD">
        <w:rPr>
          <w:rFonts w:cstheme="minorHAnsi"/>
          <w:sz w:val="24"/>
          <w:szCs w:val="24"/>
        </w:rPr>
        <w:t>cohesion between the community and the police improve</w:t>
      </w:r>
      <w:r w:rsidR="005111C3" w:rsidRPr="00F901DD">
        <w:rPr>
          <w:rFonts w:cstheme="minorHAnsi"/>
          <w:sz w:val="24"/>
          <w:szCs w:val="24"/>
        </w:rPr>
        <w:t xml:space="preserve"> </w:t>
      </w:r>
      <w:r w:rsidR="00011E80" w:rsidRPr="00F901DD">
        <w:rPr>
          <w:rFonts w:cstheme="minorHAnsi"/>
          <w:sz w:val="24"/>
          <w:szCs w:val="24"/>
        </w:rPr>
        <w:t>which results in the improvement</w:t>
      </w:r>
      <w:r w:rsidR="00296D60" w:rsidRPr="00F901DD">
        <w:rPr>
          <w:rFonts w:cstheme="minorHAnsi"/>
          <w:sz w:val="24"/>
          <w:szCs w:val="24"/>
        </w:rPr>
        <w:t xml:space="preserve"> of the </w:t>
      </w:r>
      <w:r w:rsidR="006C3A95" w:rsidRPr="00F901DD">
        <w:rPr>
          <w:rFonts w:cstheme="minorHAnsi"/>
          <w:sz w:val="24"/>
          <w:szCs w:val="24"/>
        </w:rPr>
        <w:t xml:space="preserve">community </w:t>
      </w:r>
      <w:r w:rsidR="00296D60" w:rsidRPr="00F901DD">
        <w:rPr>
          <w:rFonts w:cstheme="minorHAnsi"/>
          <w:sz w:val="24"/>
          <w:szCs w:val="24"/>
        </w:rPr>
        <w:t>feeling safe</w:t>
      </w:r>
      <w:r w:rsidR="00011E80" w:rsidRPr="00F901DD">
        <w:rPr>
          <w:rFonts w:cstheme="minorHAnsi"/>
          <w:sz w:val="24"/>
          <w:szCs w:val="24"/>
        </w:rPr>
        <w:t>.</w:t>
      </w:r>
      <w:r w:rsidR="00BC36FA" w:rsidRPr="00F901DD">
        <w:rPr>
          <w:rFonts w:cstheme="minorHAnsi"/>
          <w:sz w:val="24"/>
          <w:szCs w:val="24"/>
        </w:rPr>
        <w:t xml:space="preserve"> </w:t>
      </w:r>
      <w:r w:rsidRPr="00F901DD">
        <w:rPr>
          <w:rFonts w:cstheme="minorHAnsi"/>
          <w:sz w:val="24"/>
          <w:szCs w:val="24"/>
        </w:rPr>
        <w:t xml:space="preserve">From illustration </w:t>
      </w:r>
      <w:r w:rsidR="0035626E" w:rsidRPr="00F901DD">
        <w:rPr>
          <w:rFonts w:cstheme="minorHAnsi"/>
          <w:sz w:val="24"/>
          <w:szCs w:val="24"/>
        </w:rPr>
        <w:t>of th</w:t>
      </w:r>
      <w:r w:rsidR="00136B78" w:rsidRPr="00F901DD">
        <w:rPr>
          <w:rFonts w:cstheme="minorHAnsi"/>
          <w:sz w:val="24"/>
          <w:szCs w:val="24"/>
        </w:rPr>
        <w:t>is table</w:t>
      </w:r>
      <w:r w:rsidR="00C75C6D" w:rsidRPr="00F901DD">
        <w:rPr>
          <w:rFonts w:cstheme="minorHAnsi"/>
          <w:sz w:val="24"/>
          <w:szCs w:val="24"/>
        </w:rPr>
        <w:t xml:space="preserve"> (Johnston, 2005)</w:t>
      </w:r>
      <w:r w:rsidR="007411F0" w:rsidRPr="00F901DD">
        <w:rPr>
          <w:rFonts w:cstheme="minorHAnsi"/>
          <w:sz w:val="24"/>
          <w:szCs w:val="24"/>
        </w:rPr>
        <w:t>, i</w:t>
      </w:r>
      <w:r w:rsidR="00BC36FA" w:rsidRPr="00F901DD">
        <w:rPr>
          <w:rFonts w:cstheme="minorHAnsi"/>
          <w:sz w:val="24"/>
          <w:szCs w:val="24"/>
        </w:rPr>
        <w:t xml:space="preserve">n </w:t>
      </w:r>
      <w:r w:rsidR="00801096" w:rsidRPr="00F901DD">
        <w:rPr>
          <w:rFonts w:cstheme="minorHAnsi"/>
          <w:sz w:val="24"/>
          <w:szCs w:val="24"/>
        </w:rPr>
        <w:t xml:space="preserve">Camden, </w:t>
      </w:r>
      <w:r w:rsidR="00535C34" w:rsidRPr="00F901DD">
        <w:rPr>
          <w:rFonts w:cstheme="minorHAnsi"/>
          <w:sz w:val="24"/>
          <w:szCs w:val="24"/>
        </w:rPr>
        <w:t>70% of people</w:t>
      </w:r>
      <w:r w:rsidR="00BD04B2" w:rsidRPr="00F901DD">
        <w:rPr>
          <w:rFonts w:cstheme="minorHAnsi"/>
          <w:sz w:val="24"/>
          <w:szCs w:val="24"/>
        </w:rPr>
        <w:t xml:space="preserve"> compared to 52%</w:t>
      </w:r>
      <w:r w:rsidR="006E52A4" w:rsidRPr="00F901DD">
        <w:rPr>
          <w:rFonts w:cstheme="minorHAnsi"/>
          <w:sz w:val="24"/>
          <w:szCs w:val="24"/>
        </w:rPr>
        <w:t xml:space="preserve"> in Westminster</w:t>
      </w:r>
      <w:r w:rsidR="004B133F" w:rsidRPr="00F901DD">
        <w:rPr>
          <w:rFonts w:cstheme="minorHAnsi"/>
          <w:sz w:val="24"/>
          <w:szCs w:val="24"/>
        </w:rPr>
        <w:t xml:space="preserve"> felt </w:t>
      </w:r>
      <w:r w:rsidR="00DE4B88" w:rsidRPr="00F901DD">
        <w:rPr>
          <w:rFonts w:cstheme="minorHAnsi"/>
          <w:sz w:val="24"/>
          <w:szCs w:val="24"/>
        </w:rPr>
        <w:t>‘more rea</w:t>
      </w:r>
      <w:r w:rsidR="00A61B3A" w:rsidRPr="00F901DD">
        <w:rPr>
          <w:rFonts w:cstheme="minorHAnsi"/>
          <w:sz w:val="24"/>
          <w:szCs w:val="24"/>
        </w:rPr>
        <w:t>s</w:t>
      </w:r>
      <w:r w:rsidR="00DE4B88" w:rsidRPr="00F901DD">
        <w:rPr>
          <w:rFonts w:cstheme="minorHAnsi"/>
          <w:sz w:val="24"/>
          <w:szCs w:val="24"/>
        </w:rPr>
        <w:t>s</w:t>
      </w:r>
      <w:r w:rsidR="000D7264" w:rsidRPr="00F901DD">
        <w:rPr>
          <w:rFonts w:cstheme="minorHAnsi"/>
          <w:sz w:val="24"/>
          <w:szCs w:val="24"/>
        </w:rPr>
        <w:t>ur</w:t>
      </w:r>
      <w:r w:rsidR="00A61B3A" w:rsidRPr="00F901DD">
        <w:rPr>
          <w:rFonts w:cstheme="minorHAnsi"/>
          <w:sz w:val="24"/>
          <w:szCs w:val="24"/>
        </w:rPr>
        <w:t>ed</w:t>
      </w:r>
      <w:r w:rsidR="000D7264" w:rsidRPr="00F901DD">
        <w:rPr>
          <w:rFonts w:cstheme="minorHAnsi"/>
          <w:sz w:val="24"/>
          <w:szCs w:val="24"/>
        </w:rPr>
        <w:t xml:space="preserve">’ about their safety </w:t>
      </w:r>
      <w:r w:rsidR="001F4DFE" w:rsidRPr="00F901DD">
        <w:rPr>
          <w:rFonts w:cstheme="minorHAnsi"/>
          <w:sz w:val="24"/>
          <w:szCs w:val="24"/>
        </w:rPr>
        <w:t xml:space="preserve">by the presence of PCSOs </w:t>
      </w:r>
      <w:r w:rsidR="005673B8" w:rsidRPr="00F901DD">
        <w:rPr>
          <w:rFonts w:cstheme="minorHAnsi"/>
          <w:sz w:val="24"/>
          <w:szCs w:val="24"/>
        </w:rPr>
        <w:t xml:space="preserve">on their </w:t>
      </w:r>
      <w:r w:rsidR="005673B8" w:rsidRPr="00F901DD">
        <w:rPr>
          <w:rFonts w:cstheme="minorHAnsi"/>
          <w:sz w:val="24"/>
          <w:szCs w:val="24"/>
        </w:rPr>
        <w:lastRenderedPageBreak/>
        <w:t>streets.</w:t>
      </w:r>
      <w:r w:rsidR="00EF6E20" w:rsidRPr="00F901DD">
        <w:rPr>
          <w:rFonts w:cstheme="minorHAnsi"/>
          <w:sz w:val="24"/>
          <w:szCs w:val="24"/>
        </w:rPr>
        <w:t xml:space="preserve"> </w:t>
      </w:r>
      <w:r w:rsidR="0021025C" w:rsidRPr="00F901DD">
        <w:rPr>
          <w:rFonts w:cstheme="minorHAnsi"/>
          <w:sz w:val="24"/>
          <w:szCs w:val="24"/>
        </w:rPr>
        <w:t>In relation to this statement, Johnston (2005) also inclu</w:t>
      </w:r>
      <w:r w:rsidR="001629D4" w:rsidRPr="00F901DD">
        <w:rPr>
          <w:rFonts w:cstheme="minorHAnsi"/>
          <w:sz w:val="24"/>
          <w:szCs w:val="24"/>
        </w:rPr>
        <w:t>des the comm</w:t>
      </w:r>
      <w:r w:rsidR="000749D5" w:rsidRPr="00F901DD">
        <w:rPr>
          <w:rFonts w:cstheme="minorHAnsi"/>
          <w:sz w:val="24"/>
          <w:szCs w:val="24"/>
        </w:rPr>
        <w:t xml:space="preserve">unities view </w:t>
      </w:r>
      <w:r w:rsidR="0044490E" w:rsidRPr="00F901DD">
        <w:rPr>
          <w:rFonts w:cstheme="minorHAnsi"/>
          <w:sz w:val="24"/>
          <w:szCs w:val="24"/>
        </w:rPr>
        <w:t>on what they think</w:t>
      </w:r>
      <w:r w:rsidR="000749D5" w:rsidRPr="00F901DD">
        <w:rPr>
          <w:rFonts w:cstheme="minorHAnsi"/>
          <w:sz w:val="24"/>
          <w:szCs w:val="24"/>
        </w:rPr>
        <w:t xml:space="preserve"> of </w:t>
      </w:r>
      <w:r w:rsidR="0044490E" w:rsidRPr="00F901DD">
        <w:rPr>
          <w:rFonts w:cstheme="minorHAnsi"/>
          <w:sz w:val="24"/>
          <w:szCs w:val="24"/>
        </w:rPr>
        <w:t xml:space="preserve">the work of </w:t>
      </w:r>
      <w:r w:rsidR="000749D5" w:rsidRPr="00F901DD">
        <w:rPr>
          <w:rFonts w:cstheme="minorHAnsi"/>
          <w:sz w:val="24"/>
          <w:szCs w:val="24"/>
        </w:rPr>
        <w:t>PCSOs</w:t>
      </w:r>
      <w:r w:rsidR="0044490E" w:rsidRPr="00F901DD">
        <w:rPr>
          <w:rFonts w:cstheme="minorHAnsi"/>
          <w:sz w:val="24"/>
          <w:szCs w:val="24"/>
        </w:rPr>
        <w:t xml:space="preserve"> attempt to deter</w:t>
      </w:r>
      <w:r w:rsidR="000749D5" w:rsidRPr="00F901DD">
        <w:rPr>
          <w:rFonts w:cstheme="minorHAnsi"/>
          <w:sz w:val="24"/>
          <w:szCs w:val="24"/>
        </w:rPr>
        <w:t xml:space="preserve"> </w:t>
      </w:r>
      <w:r w:rsidR="00CF1324" w:rsidRPr="00F901DD">
        <w:rPr>
          <w:rFonts w:cstheme="minorHAnsi"/>
          <w:sz w:val="24"/>
          <w:szCs w:val="24"/>
        </w:rPr>
        <w:t xml:space="preserve">crime within their society. </w:t>
      </w:r>
      <w:r w:rsidR="0021025C" w:rsidRPr="00F901DD">
        <w:rPr>
          <w:rFonts w:cstheme="minorHAnsi"/>
          <w:sz w:val="24"/>
          <w:szCs w:val="24"/>
        </w:rPr>
        <w:t xml:space="preserve"> </w:t>
      </w:r>
      <w:r w:rsidR="00335108" w:rsidRPr="00F901DD">
        <w:rPr>
          <w:rFonts w:cstheme="minorHAnsi"/>
          <w:sz w:val="24"/>
          <w:szCs w:val="24"/>
        </w:rPr>
        <w:t xml:space="preserve">Within </w:t>
      </w:r>
      <w:r w:rsidR="002C2E86" w:rsidRPr="00F901DD">
        <w:rPr>
          <w:rFonts w:cstheme="minorHAnsi"/>
          <w:sz w:val="24"/>
          <w:szCs w:val="24"/>
        </w:rPr>
        <w:t xml:space="preserve">Camden, </w:t>
      </w:r>
      <w:r w:rsidR="00D32CF3" w:rsidRPr="00F901DD">
        <w:rPr>
          <w:rFonts w:cstheme="minorHAnsi"/>
          <w:sz w:val="24"/>
          <w:szCs w:val="24"/>
        </w:rPr>
        <w:t>71%</w:t>
      </w:r>
      <w:r w:rsidR="00DF5C91" w:rsidRPr="00F901DD">
        <w:rPr>
          <w:rFonts w:cstheme="minorHAnsi"/>
          <w:sz w:val="24"/>
          <w:szCs w:val="24"/>
        </w:rPr>
        <w:t xml:space="preserve"> compared to 53% within Westminster</w:t>
      </w:r>
      <w:r w:rsidR="006C0962" w:rsidRPr="00F901DD">
        <w:rPr>
          <w:rFonts w:cstheme="minorHAnsi"/>
          <w:sz w:val="24"/>
          <w:szCs w:val="24"/>
        </w:rPr>
        <w:t xml:space="preserve">, </w:t>
      </w:r>
      <w:r w:rsidR="00433AA2" w:rsidRPr="00F901DD">
        <w:rPr>
          <w:rFonts w:cstheme="minorHAnsi"/>
          <w:sz w:val="24"/>
          <w:szCs w:val="24"/>
        </w:rPr>
        <w:t xml:space="preserve">outlined that the work of PCSOs on their streets has helped to deter </w:t>
      </w:r>
      <w:r w:rsidR="00863A7A" w:rsidRPr="00F901DD">
        <w:rPr>
          <w:rFonts w:cstheme="minorHAnsi"/>
          <w:sz w:val="24"/>
          <w:szCs w:val="24"/>
        </w:rPr>
        <w:t>crime fear ‘a</w:t>
      </w:r>
      <w:r w:rsidR="00E34676" w:rsidRPr="00F901DD">
        <w:rPr>
          <w:rFonts w:cstheme="minorHAnsi"/>
          <w:sz w:val="24"/>
          <w:szCs w:val="24"/>
        </w:rPr>
        <w:t xml:space="preserve"> little’ </w:t>
      </w:r>
      <w:r w:rsidR="003074CB" w:rsidRPr="00F901DD">
        <w:rPr>
          <w:rFonts w:cstheme="minorHAnsi"/>
          <w:sz w:val="24"/>
          <w:szCs w:val="24"/>
        </w:rPr>
        <w:t>o</w:t>
      </w:r>
      <w:r w:rsidR="00B11D76" w:rsidRPr="00F901DD">
        <w:rPr>
          <w:rFonts w:cstheme="minorHAnsi"/>
          <w:sz w:val="24"/>
          <w:szCs w:val="24"/>
        </w:rPr>
        <w:t>r</w:t>
      </w:r>
      <w:r w:rsidR="003074CB" w:rsidRPr="00F901DD">
        <w:rPr>
          <w:rFonts w:cstheme="minorHAnsi"/>
          <w:sz w:val="24"/>
          <w:szCs w:val="24"/>
        </w:rPr>
        <w:t xml:space="preserve"> ‘a lot’.</w:t>
      </w:r>
      <w:r w:rsidR="002171D8" w:rsidRPr="00F901DD">
        <w:rPr>
          <w:rFonts w:cstheme="minorHAnsi"/>
          <w:sz w:val="24"/>
          <w:szCs w:val="24"/>
        </w:rPr>
        <w:t xml:space="preserve"> </w:t>
      </w:r>
    </w:p>
    <w:p w14:paraId="6583AC01" w14:textId="2823D989" w:rsidR="00316B9B" w:rsidRPr="00F901DD" w:rsidRDefault="001D2C3D" w:rsidP="00F901DD">
      <w:pPr>
        <w:spacing w:line="360" w:lineRule="auto"/>
        <w:rPr>
          <w:rFonts w:cstheme="minorHAnsi"/>
          <w:noProof/>
          <w:sz w:val="24"/>
          <w:szCs w:val="24"/>
        </w:rPr>
      </w:pPr>
      <w:r w:rsidRPr="00F901DD">
        <w:rPr>
          <w:rFonts w:cstheme="minorHAnsi"/>
          <w:noProof/>
          <w:sz w:val="24"/>
          <w:szCs w:val="24"/>
        </w:rPr>
        <w:drawing>
          <wp:anchor distT="0" distB="0" distL="114300" distR="114300" simplePos="0" relativeHeight="251678208" behindDoc="1" locked="0" layoutInCell="1" allowOverlap="1" wp14:anchorId="31EA1379" wp14:editId="61F60324">
            <wp:simplePos x="0" y="0"/>
            <wp:positionH relativeFrom="page">
              <wp:posOffset>4067174</wp:posOffset>
            </wp:positionH>
            <wp:positionV relativeFrom="paragraph">
              <wp:posOffset>5832475</wp:posOffset>
            </wp:positionV>
            <wp:extent cx="3328291" cy="1809750"/>
            <wp:effectExtent l="0" t="0" r="5715" b="0"/>
            <wp:wrapTight wrapText="bothSides">
              <wp:wrapPolygon edited="0">
                <wp:start x="0" y="0"/>
                <wp:lineTo x="0" y="21373"/>
                <wp:lineTo x="21513" y="21373"/>
                <wp:lineTo x="21513"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28965" r="52637" b="25221"/>
                    <a:stretch/>
                  </pic:blipFill>
                  <pic:spPr bwMode="auto">
                    <a:xfrm>
                      <a:off x="0" y="0"/>
                      <a:ext cx="3330650" cy="18110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901DD">
        <w:rPr>
          <w:rFonts w:cstheme="minorHAnsi"/>
          <w:noProof/>
          <w:sz w:val="24"/>
          <w:szCs w:val="24"/>
        </w:rPr>
        <w:drawing>
          <wp:anchor distT="0" distB="0" distL="114300" distR="114300" simplePos="0" relativeHeight="251663872" behindDoc="1" locked="0" layoutInCell="1" allowOverlap="1" wp14:anchorId="764A0E29" wp14:editId="401971FD">
            <wp:simplePos x="0" y="0"/>
            <wp:positionH relativeFrom="column">
              <wp:posOffset>-685800</wp:posOffset>
            </wp:positionH>
            <wp:positionV relativeFrom="paragraph">
              <wp:posOffset>3582670</wp:posOffset>
            </wp:positionV>
            <wp:extent cx="3571875" cy="1895475"/>
            <wp:effectExtent l="0" t="0" r="9525" b="9525"/>
            <wp:wrapTight wrapText="bothSides">
              <wp:wrapPolygon edited="0">
                <wp:start x="0" y="0"/>
                <wp:lineTo x="0" y="21491"/>
                <wp:lineTo x="21542" y="21491"/>
                <wp:lineTo x="21542"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64" t="20690" r="50810" b="33497"/>
                    <a:stretch/>
                  </pic:blipFill>
                  <pic:spPr bwMode="auto">
                    <a:xfrm>
                      <a:off x="0" y="0"/>
                      <a:ext cx="3571875" cy="1895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71D8" w:rsidRPr="00F901DD">
        <w:rPr>
          <w:rFonts w:cstheme="minorHAnsi"/>
          <w:sz w:val="24"/>
          <w:szCs w:val="24"/>
        </w:rPr>
        <w:t xml:space="preserve">However, </w:t>
      </w:r>
      <w:r w:rsidR="00136B78" w:rsidRPr="00F901DD">
        <w:rPr>
          <w:rFonts w:cstheme="minorHAnsi"/>
          <w:sz w:val="24"/>
          <w:szCs w:val="24"/>
        </w:rPr>
        <w:t xml:space="preserve">Higgins </w:t>
      </w:r>
      <w:r w:rsidR="00136B78" w:rsidRPr="00F901DD">
        <w:rPr>
          <w:rFonts w:cstheme="minorHAnsi"/>
          <w:noProof/>
          <w:sz w:val="24"/>
          <w:szCs w:val="24"/>
        </w:rPr>
        <w:drawing>
          <wp:anchor distT="0" distB="0" distL="114300" distR="114300" simplePos="0" relativeHeight="251649536" behindDoc="1" locked="0" layoutInCell="1" allowOverlap="1" wp14:anchorId="50656D1E" wp14:editId="5C0D872A">
            <wp:simplePos x="0" y="0"/>
            <wp:positionH relativeFrom="margin">
              <wp:posOffset>2514600</wp:posOffset>
            </wp:positionH>
            <wp:positionV relativeFrom="paragraph">
              <wp:posOffset>0</wp:posOffset>
            </wp:positionV>
            <wp:extent cx="4050030" cy="2295525"/>
            <wp:effectExtent l="0" t="0" r="7620" b="9525"/>
            <wp:wrapTight wrapText="bothSides">
              <wp:wrapPolygon edited="0">
                <wp:start x="203" y="0"/>
                <wp:lineTo x="203" y="21510"/>
                <wp:lineTo x="21539" y="21510"/>
                <wp:lineTo x="21539" y="0"/>
                <wp:lineTo x="203"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831" t="28670" r="54798" b="24926"/>
                    <a:stretch/>
                  </pic:blipFill>
                  <pic:spPr bwMode="auto">
                    <a:xfrm>
                      <a:off x="0" y="0"/>
                      <a:ext cx="4050030" cy="229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6B78" w:rsidRPr="00F901DD">
        <w:rPr>
          <w:rFonts w:cstheme="minorHAnsi"/>
          <w:sz w:val="24"/>
          <w:szCs w:val="24"/>
        </w:rPr>
        <w:t>(2018)includes a chart produced by the Home Office</w:t>
      </w:r>
      <w:r w:rsidR="00DF58E5" w:rsidRPr="00F901DD">
        <w:rPr>
          <w:rFonts w:cstheme="minorHAnsi"/>
          <w:sz w:val="24"/>
          <w:szCs w:val="24"/>
        </w:rPr>
        <w:t xml:space="preserve"> (2010)</w:t>
      </w:r>
      <w:r w:rsidR="00136B78" w:rsidRPr="00F901DD">
        <w:rPr>
          <w:rFonts w:cstheme="minorHAnsi"/>
          <w:sz w:val="24"/>
          <w:szCs w:val="24"/>
        </w:rPr>
        <w:t xml:space="preserve"> to show the change </w:t>
      </w:r>
      <w:r w:rsidR="006E298B" w:rsidRPr="00F901DD">
        <w:rPr>
          <w:rFonts w:cstheme="minorHAnsi"/>
          <w:sz w:val="24"/>
          <w:szCs w:val="24"/>
        </w:rPr>
        <w:t>in</w:t>
      </w:r>
      <w:r w:rsidR="00ED1D20" w:rsidRPr="00F901DD">
        <w:rPr>
          <w:rFonts w:cstheme="minorHAnsi"/>
          <w:sz w:val="24"/>
          <w:szCs w:val="24"/>
        </w:rPr>
        <w:t xml:space="preserve"> the</w:t>
      </w:r>
      <w:r w:rsidR="00136B78" w:rsidRPr="00F901DD">
        <w:rPr>
          <w:rFonts w:cstheme="minorHAnsi"/>
          <w:sz w:val="24"/>
          <w:szCs w:val="24"/>
        </w:rPr>
        <w:t xml:space="preserve"> police workforce from 2008 to 2017.  </w:t>
      </w:r>
      <w:r w:rsidR="00B037ED" w:rsidRPr="00F901DD">
        <w:rPr>
          <w:rFonts w:cstheme="minorHAnsi"/>
          <w:sz w:val="24"/>
          <w:szCs w:val="24"/>
        </w:rPr>
        <w:t>T</w:t>
      </w:r>
      <w:r w:rsidR="00A06D0F" w:rsidRPr="00F901DD">
        <w:rPr>
          <w:rFonts w:cstheme="minorHAnsi"/>
          <w:sz w:val="24"/>
          <w:szCs w:val="24"/>
        </w:rPr>
        <w:t xml:space="preserve">o illustrate the results, in </w:t>
      </w:r>
      <w:r w:rsidR="00CD5BF3" w:rsidRPr="00F901DD">
        <w:rPr>
          <w:rFonts w:cstheme="minorHAnsi"/>
          <w:sz w:val="24"/>
          <w:szCs w:val="24"/>
        </w:rPr>
        <w:t>2010-</w:t>
      </w:r>
      <w:r w:rsidR="00FE0627" w:rsidRPr="00F901DD">
        <w:rPr>
          <w:rFonts w:cstheme="minorHAnsi"/>
          <w:sz w:val="24"/>
          <w:szCs w:val="24"/>
        </w:rPr>
        <w:t xml:space="preserve"> </w:t>
      </w:r>
      <w:r w:rsidR="00CD5BF3" w:rsidRPr="00F901DD">
        <w:rPr>
          <w:rFonts w:cstheme="minorHAnsi"/>
          <w:sz w:val="24"/>
          <w:szCs w:val="24"/>
        </w:rPr>
        <w:t xml:space="preserve">2016 </w:t>
      </w:r>
      <w:r w:rsidR="000D4794" w:rsidRPr="00F901DD">
        <w:rPr>
          <w:rFonts w:cstheme="minorHAnsi"/>
          <w:sz w:val="24"/>
          <w:szCs w:val="24"/>
        </w:rPr>
        <w:t xml:space="preserve">this was a demanding time </w:t>
      </w:r>
      <w:r w:rsidR="005F4948" w:rsidRPr="00F901DD">
        <w:rPr>
          <w:rFonts w:cstheme="minorHAnsi"/>
          <w:sz w:val="24"/>
          <w:szCs w:val="24"/>
        </w:rPr>
        <w:t xml:space="preserve">for </w:t>
      </w:r>
      <w:r w:rsidR="00113447" w:rsidRPr="00F901DD">
        <w:rPr>
          <w:rFonts w:cstheme="minorHAnsi"/>
          <w:sz w:val="24"/>
          <w:szCs w:val="24"/>
        </w:rPr>
        <w:t xml:space="preserve">central government as </w:t>
      </w:r>
      <w:r w:rsidR="00F84123" w:rsidRPr="00F901DD">
        <w:rPr>
          <w:rFonts w:cstheme="minorHAnsi"/>
          <w:sz w:val="24"/>
          <w:szCs w:val="24"/>
        </w:rPr>
        <w:t>funding reduced by 25%</w:t>
      </w:r>
      <w:r w:rsidR="003D7651" w:rsidRPr="00F901DD">
        <w:rPr>
          <w:rFonts w:cstheme="minorHAnsi"/>
          <w:sz w:val="24"/>
          <w:szCs w:val="24"/>
        </w:rPr>
        <w:t xml:space="preserve">, </w:t>
      </w:r>
      <w:r w:rsidR="00953A9F" w:rsidRPr="00F901DD">
        <w:rPr>
          <w:rFonts w:cstheme="minorHAnsi"/>
          <w:sz w:val="24"/>
          <w:szCs w:val="24"/>
        </w:rPr>
        <w:t xml:space="preserve">which saw police </w:t>
      </w:r>
      <w:r w:rsidR="00F302A8" w:rsidRPr="00F901DD">
        <w:rPr>
          <w:rFonts w:cstheme="minorHAnsi"/>
          <w:sz w:val="24"/>
          <w:szCs w:val="24"/>
        </w:rPr>
        <w:t xml:space="preserve">forces receiving a </w:t>
      </w:r>
      <w:r w:rsidR="003B2349" w:rsidRPr="00F901DD">
        <w:rPr>
          <w:rFonts w:cstheme="minorHAnsi"/>
          <w:sz w:val="24"/>
          <w:szCs w:val="24"/>
        </w:rPr>
        <w:t xml:space="preserve">12% to 23% </w:t>
      </w:r>
      <w:r w:rsidR="00B25485" w:rsidRPr="00F901DD">
        <w:rPr>
          <w:rFonts w:cstheme="minorHAnsi"/>
          <w:sz w:val="24"/>
          <w:szCs w:val="24"/>
        </w:rPr>
        <w:t>reductions in overall budget</w:t>
      </w:r>
      <w:r w:rsidR="008C50CD" w:rsidRPr="00F901DD">
        <w:rPr>
          <w:rFonts w:cstheme="minorHAnsi"/>
          <w:sz w:val="24"/>
          <w:szCs w:val="24"/>
        </w:rPr>
        <w:t>.</w:t>
      </w:r>
      <w:r w:rsidR="009C31E8" w:rsidRPr="00F901DD">
        <w:rPr>
          <w:rFonts w:cstheme="minorHAnsi"/>
          <w:sz w:val="24"/>
          <w:szCs w:val="24"/>
        </w:rPr>
        <w:t xml:space="preserve"> Due to this,</w:t>
      </w:r>
      <w:r w:rsidR="00363796" w:rsidRPr="00F901DD">
        <w:rPr>
          <w:rFonts w:cstheme="minorHAnsi"/>
          <w:sz w:val="24"/>
          <w:szCs w:val="24"/>
        </w:rPr>
        <w:t xml:space="preserve"> it had defined characteristics</w:t>
      </w:r>
      <w:r w:rsidR="002E39D1" w:rsidRPr="00F901DD">
        <w:rPr>
          <w:rFonts w:cstheme="minorHAnsi"/>
          <w:sz w:val="24"/>
          <w:szCs w:val="24"/>
        </w:rPr>
        <w:t xml:space="preserve"> </w:t>
      </w:r>
      <w:r w:rsidR="006C0296" w:rsidRPr="00F901DD">
        <w:rPr>
          <w:rFonts w:cstheme="minorHAnsi"/>
          <w:sz w:val="24"/>
          <w:szCs w:val="24"/>
        </w:rPr>
        <w:t xml:space="preserve">of the period of drastic change, </w:t>
      </w:r>
      <w:r w:rsidR="00AE7C1E" w:rsidRPr="00F901DD">
        <w:rPr>
          <w:rFonts w:cstheme="minorHAnsi"/>
          <w:sz w:val="24"/>
          <w:szCs w:val="24"/>
        </w:rPr>
        <w:t xml:space="preserve">one of these </w:t>
      </w:r>
      <w:r w:rsidR="00961BFB" w:rsidRPr="00F901DD">
        <w:rPr>
          <w:rFonts w:cstheme="minorHAnsi"/>
          <w:sz w:val="24"/>
          <w:szCs w:val="24"/>
        </w:rPr>
        <w:t xml:space="preserve">issues </w:t>
      </w:r>
      <w:r w:rsidR="00D96CD7" w:rsidRPr="00F901DD">
        <w:rPr>
          <w:rFonts w:cstheme="minorHAnsi"/>
          <w:sz w:val="24"/>
          <w:szCs w:val="24"/>
        </w:rPr>
        <w:t>was</w:t>
      </w:r>
      <w:r w:rsidR="00961BFB" w:rsidRPr="00F901DD">
        <w:rPr>
          <w:rFonts w:cstheme="minorHAnsi"/>
          <w:sz w:val="24"/>
          <w:szCs w:val="24"/>
        </w:rPr>
        <w:t>, the number</w:t>
      </w:r>
      <w:r w:rsidR="006B28FB" w:rsidRPr="00F901DD">
        <w:rPr>
          <w:rFonts w:cstheme="minorHAnsi"/>
          <w:sz w:val="24"/>
          <w:szCs w:val="24"/>
        </w:rPr>
        <w:t xml:space="preserve"> of police officers</w:t>
      </w:r>
      <w:r w:rsidR="00A24E5D" w:rsidRPr="00F901DD">
        <w:rPr>
          <w:rFonts w:cstheme="minorHAnsi"/>
          <w:sz w:val="24"/>
          <w:szCs w:val="24"/>
        </w:rPr>
        <w:t xml:space="preserve">, </w:t>
      </w:r>
      <w:r w:rsidR="006B28FB" w:rsidRPr="00F901DD">
        <w:rPr>
          <w:rFonts w:cstheme="minorHAnsi"/>
          <w:sz w:val="24"/>
          <w:szCs w:val="24"/>
        </w:rPr>
        <w:t xml:space="preserve">in particular </w:t>
      </w:r>
      <w:r w:rsidR="00E63668" w:rsidRPr="00F901DD">
        <w:rPr>
          <w:rFonts w:cstheme="minorHAnsi"/>
          <w:sz w:val="24"/>
          <w:szCs w:val="24"/>
        </w:rPr>
        <w:t>PCSOs</w:t>
      </w:r>
      <w:r w:rsidR="006263CB" w:rsidRPr="00F901DD">
        <w:rPr>
          <w:rFonts w:cstheme="minorHAnsi"/>
          <w:sz w:val="24"/>
          <w:szCs w:val="24"/>
        </w:rPr>
        <w:t>,</w:t>
      </w:r>
      <w:r w:rsidR="00A24E5D" w:rsidRPr="00F901DD">
        <w:rPr>
          <w:rFonts w:cstheme="minorHAnsi"/>
          <w:sz w:val="24"/>
          <w:szCs w:val="24"/>
        </w:rPr>
        <w:t xml:space="preserve"> decreased which put </w:t>
      </w:r>
      <w:r w:rsidR="00AB2661" w:rsidRPr="00F901DD">
        <w:rPr>
          <w:rFonts w:cstheme="minorHAnsi"/>
          <w:sz w:val="24"/>
          <w:szCs w:val="24"/>
        </w:rPr>
        <w:t xml:space="preserve">a huge strain on the police force and the community </w:t>
      </w:r>
      <w:r w:rsidR="00C66674" w:rsidRPr="00F901DD">
        <w:rPr>
          <w:rFonts w:cstheme="minorHAnsi"/>
          <w:sz w:val="24"/>
          <w:szCs w:val="24"/>
        </w:rPr>
        <w:t>cohesion as well as crime levels</w:t>
      </w:r>
      <w:r w:rsidR="0098084F" w:rsidRPr="00F901DD">
        <w:rPr>
          <w:rFonts w:cstheme="minorHAnsi"/>
          <w:sz w:val="24"/>
          <w:szCs w:val="24"/>
        </w:rPr>
        <w:t xml:space="preserve"> </w:t>
      </w:r>
      <w:r w:rsidR="00D077A6" w:rsidRPr="00F901DD">
        <w:rPr>
          <w:rFonts w:cstheme="minorHAnsi"/>
          <w:sz w:val="24"/>
          <w:szCs w:val="24"/>
        </w:rPr>
        <w:t>rising due to</w:t>
      </w:r>
      <w:r w:rsidR="00D67D69" w:rsidRPr="00F901DD">
        <w:rPr>
          <w:rFonts w:cstheme="minorHAnsi"/>
          <w:sz w:val="24"/>
          <w:szCs w:val="24"/>
        </w:rPr>
        <w:t xml:space="preserve"> limited budget, job, cohesion, communication</w:t>
      </w:r>
      <w:r w:rsidR="00601C2D" w:rsidRPr="00F901DD">
        <w:rPr>
          <w:rFonts w:cstheme="minorHAnsi"/>
          <w:sz w:val="24"/>
          <w:szCs w:val="24"/>
        </w:rPr>
        <w:t xml:space="preserve"> (Higgins, </w:t>
      </w:r>
      <w:r w:rsidR="00515F9E" w:rsidRPr="00F901DD">
        <w:rPr>
          <w:rFonts w:cstheme="minorHAnsi"/>
          <w:sz w:val="24"/>
          <w:szCs w:val="24"/>
        </w:rPr>
        <w:t>2018)</w:t>
      </w:r>
      <w:r w:rsidR="00C66674" w:rsidRPr="00F901DD">
        <w:rPr>
          <w:rFonts w:cstheme="minorHAnsi"/>
          <w:sz w:val="24"/>
          <w:szCs w:val="24"/>
        </w:rPr>
        <w:t>.</w:t>
      </w:r>
      <w:r w:rsidR="00E63668" w:rsidRPr="00F901DD">
        <w:rPr>
          <w:rFonts w:cstheme="minorHAnsi"/>
          <w:sz w:val="24"/>
          <w:szCs w:val="24"/>
        </w:rPr>
        <w:t xml:space="preserve"> </w:t>
      </w:r>
      <w:r w:rsidR="00715F1C" w:rsidRPr="00F901DD">
        <w:rPr>
          <w:rFonts w:cstheme="minorHAnsi"/>
          <w:sz w:val="24"/>
          <w:szCs w:val="24"/>
        </w:rPr>
        <w:t>In relation to this</w:t>
      </w:r>
      <w:r w:rsidR="00CA33F4" w:rsidRPr="00F901DD">
        <w:rPr>
          <w:rFonts w:cstheme="minorHAnsi"/>
          <w:sz w:val="24"/>
          <w:szCs w:val="24"/>
        </w:rPr>
        <w:t xml:space="preserve">, </w:t>
      </w:r>
      <w:r w:rsidR="00294795" w:rsidRPr="00F901DD">
        <w:rPr>
          <w:rFonts w:cstheme="minorHAnsi"/>
          <w:sz w:val="24"/>
          <w:szCs w:val="24"/>
        </w:rPr>
        <w:t xml:space="preserve">the </w:t>
      </w:r>
      <w:r w:rsidR="006F00DA" w:rsidRPr="00F901DD">
        <w:rPr>
          <w:rFonts w:cstheme="minorHAnsi"/>
          <w:sz w:val="24"/>
          <w:szCs w:val="24"/>
        </w:rPr>
        <w:t>Office for National Statistics, abbreviated as ONS (2017)</w:t>
      </w:r>
      <w:r w:rsidR="007B5B9D" w:rsidRPr="00F901DD">
        <w:rPr>
          <w:rFonts w:cstheme="minorHAnsi"/>
          <w:sz w:val="24"/>
          <w:szCs w:val="24"/>
        </w:rPr>
        <w:t xml:space="preserve"> produced a diagram to </w:t>
      </w:r>
      <w:r w:rsidR="00842DAB" w:rsidRPr="00F901DD">
        <w:rPr>
          <w:rFonts w:cstheme="minorHAnsi"/>
          <w:sz w:val="24"/>
          <w:szCs w:val="24"/>
        </w:rPr>
        <w:t>outline the rising crime in England and Wales in 2008-2017.</w:t>
      </w:r>
      <w:r w:rsidR="00695650" w:rsidRPr="00F901DD">
        <w:rPr>
          <w:rFonts w:cstheme="minorHAnsi"/>
          <w:noProof/>
          <w:sz w:val="24"/>
          <w:szCs w:val="24"/>
        </w:rPr>
        <w:t xml:space="preserve"> </w:t>
      </w:r>
      <w:r w:rsidR="00312E94" w:rsidRPr="00F901DD">
        <w:rPr>
          <w:rFonts w:cstheme="minorHAnsi"/>
          <w:noProof/>
          <w:sz w:val="24"/>
          <w:szCs w:val="24"/>
        </w:rPr>
        <w:t xml:space="preserve">From analysing the </w:t>
      </w:r>
      <w:r w:rsidR="00B12857" w:rsidRPr="00F901DD">
        <w:rPr>
          <w:rFonts w:cstheme="minorHAnsi"/>
          <w:noProof/>
          <w:sz w:val="24"/>
          <w:szCs w:val="24"/>
        </w:rPr>
        <w:t xml:space="preserve">graph, </w:t>
      </w:r>
      <w:r w:rsidR="00590C71" w:rsidRPr="00F901DD">
        <w:rPr>
          <w:rFonts w:cstheme="minorHAnsi"/>
          <w:noProof/>
          <w:sz w:val="24"/>
          <w:szCs w:val="24"/>
        </w:rPr>
        <w:t>it shows since 2014 to 2017, police have record</w:t>
      </w:r>
      <w:r w:rsidR="00FC31A1" w:rsidRPr="00F901DD">
        <w:rPr>
          <w:rFonts w:cstheme="minorHAnsi"/>
          <w:noProof/>
          <w:sz w:val="24"/>
          <w:szCs w:val="24"/>
        </w:rPr>
        <w:t>ed</w:t>
      </w:r>
      <w:r w:rsidR="00590C71" w:rsidRPr="00F901DD">
        <w:rPr>
          <w:rFonts w:cstheme="minorHAnsi"/>
          <w:noProof/>
          <w:sz w:val="24"/>
          <w:szCs w:val="24"/>
        </w:rPr>
        <w:t xml:space="preserve"> 1,000 accounts of crime</w:t>
      </w:r>
      <w:r w:rsidR="00714BF6" w:rsidRPr="00F901DD">
        <w:rPr>
          <w:rFonts w:cstheme="minorHAnsi"/>
          <w:noProof/>
          <w:sz w:val="24"/>
          <w:szCs w:val="24"/>
        </w:rPr>
        <w:t>,</w:t>
      </w:r>
      <w:r w:rsidR="00590C71" w:rsidRPr="00F901DD">
        <w:rPr>
          <w:rFonts w:cstheme="minorHAnsi"/>
          <w:noProof/>
          <w:sz w:val="24"/>
          <w:szCs w:val="24"/>
        </w:rPr>
        <w:t xml:space="preserve"> with </w:t>
      </w:r>
      <w:r w:rsidR="00714BF6" w:rsidRPr="00F901DD">
        <w:rPr>
          <w:rFonts w:cstheme="minorHAnsi"/>
          <w:noProof/>
          <w:sz w:val="24"/>
          <w:szCs w:val="24"/>
        </w:rPr>
        <w:t xml:space="preserve">estmates from </w:t>
      </w:r>
      <w:r w:rsidR="00D71795" w:rsidRPr="00F901DD">
        <w:rPr>
          <w:rFonts w:cstheme="minorHAnsi"/>
          <w:noProof/>
          <w:sz w:val="24"/>
          <w:szCs w:val="24"/>
        </w:rPr>
        <w:t>Crime Survey for England and Wales decreasing from 10,000 in 2008 to 6,000 in 2017. In conclusion, to show the impact that these overall results have on the publics feelings of particular crimes</w:t>
      </w:r>
      <w:r w:rsidR="0061339E" w:rsidRPr="00F901DD">
        <w:rPr>
          <w:rFonts w:cstheme="minorHAnsi"/>
          <w:noProof/>
          <w:sz w:val="24"/>
          <w:szCs w:val="24"/>
        </w:rPr>
        <w:t>,</w:t>
      </w:r>
      <w:r w:rsidR="00D71795" w:rsidRPr="00F901DD">
        <w:rPr>
          <w:rFonts w:cstheme="minorHAnsi"/>
          <w:noProof/>
          <w:sz w:val="24"/>
          <w:szCs w:val="24"/>
        </w:rPr>
        <w:t xml:space="preserve"> </w:t>
      </w:r>
      <w:r w:rsidR="0061339E" w:rsidRPr="00F901DD">
        <w:rPr>
          <w:rFonts w:cstheme="minorHAnsi"/>
          <w:noProof/>
          <w:sz w:val="24"/>
          <w:szCs w:val="24"/>
        </w:rPr>
        <w:t>CSEW produce a chart of public feelings in relation to partiuclar crimes. In 2008, the graph shows the highest proption o</w:t>
      </w:r>
      <w:r w:rsidR="00C610AB" w:rsidRPr="00F901DD">
        <w:rPr>
          <w:rFonts w:cstheme="minorHAnsi"/>
          <w:noProof/>
          <w:sz w:val="24"/>
          <w:szCs w:val="24"/>
        </w:rPr>
        <w:t>f</w:t>
      </w:r>
      <w:r w:rsidR="0061339E" w:rsidRPr="00F901DD">
        <w:rPr>
          <w:rFonts w:cstheme="minorHAnsi"/>
          <w:noProof/>
          <w:sz w:val="24"/>
          <w:szCs w:val="24"/>
        </w:rPr>
        <w:t xml:space="preserve"> public</w:t>
      </w:r>
      <w:r w:rsidR="00852B6E" w:rsidRPr="00F901DD">
        <w:rPr>
          <w:rFonts w:cstheme="minorHAnsi"/>
          <w:noProof/>
          <w:sz w:val="24"/>
          <w:szCs w:val="24"/>
        </w:rPr>
        <w:t xml:space="preserve"> fe</w:t>
      </w:r>
      <w:r w:rsidR="00304446" w:rsidRPr="00F901DD">
        <w:rPr>
          <w:rFonts w:cstheme="minorHAnsi"/>
          <w:noProof/>
          <w:sz w:val="24"/>
          <w:szCs w:val="24"/>
        </w:rPr>
        <w:t>eling</w:t>
      </w:r>
      <w:r w:rsidR="0061339E" w:rsidRPr="00F901DD">
        <w:rPr>
          <w:rFonts w:cstheme="minorHAnsi"/>
          <w:noProof/>
          <w:sz w:val="24"/>
          <w:szCs w:val="24"/>
        </w:rPr>
        <w:t xml:space="preserve"> worried about crime, with violent crimes always sustaining </w:t>
      </w:r>
      <w:r w:rsidR="0061339E" w:rsidRPr="00F901DD">
        <w:rPr>
          <w:rFonts w:cstheme="minorHAnsi"/>
          <w:noProof/>
          <w:sz w:val="24"/>
          <w:szCs w:val="24"/>
        </w:rPr>
        <w:lastRenderedPageBreak/>
        <w:t>from 2008 to 2017 to be th</w:t>
      </w:r>
      <w:r w:rsidR="001E3480" w:rsidRPr="00F901DD">
        <w:rPr>
          <w:rFonts w:cstheme="minorHAnsi"/>
          <w:noProof/>
          <w:sz w:val="24"/>
          <w:szCs w:val="24"/>
        </w:rPr>
        <w:t xml:space="preserve">e biggest threat of </w:t>
      </w:r>
      <w:r w:rsidR="0061339E" w:rsidRPr="00F901DD">
        <w:rPr>
          <w:rFonts w:cstheme="minorHAnsi"/>
          <w:noProof/>
          <w:sz w:val="24"/>
          <w:szCs w:val="24"/>
        </w:rPr>
        <w:t>worry</w:t>
      </w:r>
      <w:r w:rsidR="001E3480" w:rsidRPr="00F901DD">
        <w:rPr>
          <w:rFonts w:cstheme="minorHAnsi"/>
          <w:noProof/>
          <w:sz w:val="24"/>
          <w:szCs w:val="24"/>
        </w:rPr>
        <w:t xml:space="preserve"> </w:t>
      </w:r>
      <w:r w:rsidR="0061339E" w:rsidRPr="00F901DD">
        <w:rPr>
          <w:rFonts w:cstheme="minorHAnsi"/>
          <w:noProof/>
          <w:sz w:val="24"/>
          <w:szCs w:val="24"/>
        </w:rPr>
        <w:t>proposed to the public</w:t>
      </w:r>
      <w:r w:rsidR="00521551" w:rsidRPr="00F901DD">
        <w:rPr>
          <w:rFonts w:cstheme="minorHAnsi"/>
          <w:noProof/>
          <w:sz w:val="24"/>
          <w:szCs w:val="24"/>
        </w:rPr>
        <w:t xml:space="preserve">. Also, the graph shows car crime to be on the rise of worry of the public </w:t>
      </w:r>
      <w:r w:rsidR="007D11B7" w:rsidRPr="00F901DD">
        <w:rPr>
          <w:rFonts w:cstheme="minorHAnsi"/>
          <w:noProof/>
          <w:sz w:val="24"/>
          <w:szCs w:val="24"/>
        </w:rPr>
        <w:t xml:space="preserve">from </w:t>
      </w:r>
      <w:r w:rsidR="0003125D" w:rsidRPr="00F901DD">
        <w:rPr>
          <w:rFonts w:cstheme="minorHAnsi"/>
          <w:noProof/>
          <w:sz w:val="24"/>
          <w:szCs w:val="24"/>
        </w:rPr>
        <w:t xml:space="preserve">6% in </w:t>
      </w:r>
      <w:r w:rsidR="007D11B7" w:rsidRPr="00F901DD">
        <w:rPr>
          <w:rFonts w:cstheme="minorHAnsi"/>
          <w:noProof/>
          <w:sz w:val="24"/>
          <w:szCs w:val="24"/>
        </w:rPr>
        <w:t>2016 to</w:t>
      </w:r>
      <w:r w:rsidR="00E67ACB" w:rsidRPr="00F901DD">
        <w:rPr>
          <w:rFonts w:cstheme="minorHAnsi"/>
          <w:noProof/>
          <w:sz w:val="24"/>
          <w:szCs w:val="24"/>
        </w:rPr>
        <w:t xml:space="preserve"> 7% in</w:t>
      </w:r>
      <w:r w:rsidR="007D11B7" w:rsidRPr="00F901DD">
        <w:rPr>
          <w:rFonts w:cstheme="minorHAnsi"/>
          <w:noProof/>
          <w:sz w:val="24"/>
          <w:szCs w:val="24"/>
        </w:rPr>
        <w:t xml:space="preserve"> 2017</w:t>
      </w:r>
      <w:r w:rsidR="009F5ADD" w:rsidRPr="00F901DD">
        <w:rPr>
          <w:rFonts w:cstheme="minorHAnsi"/>
          <w:noProof/>
          <w:sz w:val="24"/>
          <w:szCs w:val="24"/>
        </w:rPr>
        <w:t xml:space="preserve"> </w:t>
      </w:r>
      <w:r w:rsidR="00693D06" w:rsidRPr="00F901DD">
        <w:rPr>
          <w:rFonts w:cstheme="minorHAnsi"/>
          <w:noProof/>
          <w:sz w:val="24"/>
          <w:szCs w:val="24"/>
        </w:rPr>
        <w:t>(Hales, 2016)</w:t>
      </w:r>
      <w:r w:rsidR="007D11B7" w:rsidRPr="00F901DD">
        <w:rPr>
          <w:rFonts w:cstheme="minorHAnsi"/>
          <w:noProof/>
          <w:sz w:val="24"/>
          <w:szCs w:val="24"/>
        </w:rPr>
        <w:t>.</w:t>
      </w:r>
      <w:r w:rsidR="00615CB7" w:rsidRPr="00F901DD">
        <w:rPr>
          <w:rFonts w:cstheme="minorHAnsi"/>
          <w:noProof/>
          <w:sz w:val="24"/>
          <w:szCs w:val="24"/>
        </w:rPr>
        <w:t xml:space="preserve"> </w:t>
      </w:r>
    </w:p>
    <w:p w14:paraId="74A292CD" w14:textId="1AFF774C" w:rsidR="00D8543D" w:rsidRPr="00F901DD" w:rsidRDefault="00C260D5" w:rsidP="00F901DD">
      <w:pPr>
        <w:spacing w:line="360" w:lineRule="auto"/>
        <w:rPr>
          <w:rFonts w:cstheme="minorHAnsi"/>
          <w:sz w:val="24"/>
          <w:szCs w:val="24"/>
        </w:rPr>
      </w:pPr>
      <w:r w:rsidRPr="00F901DD">
        <w:rPr>
          <w:rFonts w:cstheme="minorHAnsi"/>
          <w:sz w:val="24"/>
          <w:szCs w:val="24"/>
        </w:rPr>
        <w:t>Subsequently, House of C</w:t>
      </w:r>
      <w:r w:rsidR="00BD1CF8" w:rsidRPr="00F901DD">
        <w:rPr>
          <w:rFonts w:cstheme="minorHAnsi"/>
          <w:sz w:val="24"/>
          <w:szCs w:val="24"/>
        </w:rPr>
        <w:t xml:space="preserve">ommons (2019) </w:t>
      </w:r>
      <w:r w:rsidR="00FA1027" w:rsidRPr="00F901DD">
        <w:rPr>
          <w:rFonts w:cstheme="minorHAnsi"/>
          <w:sz w:val="24"/>
          <w:szCs w:val="24"/>
        </w:rPr>
        <w:t xml:space="preserve">displays </w:t>
      </w:r>
      <w:r w:rsidR="003C4DBC" w:rsidRPr="00F901DD">
        <w:rPr>
          <w:rFonts w:cstheme="minorHAnsi"/>
          <w:sz w:val="24"/>
          <w:szCs w:val="24"/>
        </w:rPr>
        <w:t xml:space="preserve">a </w:t>
      </w:r>
      <w:r w:rsidR="00FA1027" w:rsidRPr="00F901DD">
        <w:rPr>
          <w:rFonts w:cstheme="minorHAnsi"/>
          <w:sz w:val="24"/>
          <w:szCs w:val="24"/>
        </w:rPr>
        <w:t xml:space="preserve">conversation break down that Ruth </w:t>
      </w:r>
      <w:r w:rsidR="00EC5CAE" w:rsidRPr="00F901DD">
        <w:rPr>
          <w:rFonts w:cstheme="minorHAnsi"/>
          <w:sz w:val="24"/>
          <w:szCs w:val="24"/>
        </w:rPr>
        <w:t xml:space="preserve">Smeeth has </w:t>
      </w:r>
      <w:r w:rsidR="00DC208A" w:rsidRPr="00F901DD">
        <w:rPr>
          <w:rFonts w:cstheme="minorHAnsi"/>
          <w:sz w:val="24"/>
          <w:szCs w:val="24"/>
        </w:rPr>
        <w:t xml:space="preserve">had with crime commissioners and </w:t>
      </w:r>
      <w:r w:rsidR="00A32597" w:rsidRPr="00F901DD">
        <w:rPr>
          <w:rFonts w:cstheme="minorHAnsi"/>
          <w:sz w:val="24"/>
          <w:szCs w:val="24"/>
        </w:rPr>
        <w:t xml:space="preserve">the police </w:t>
      </w:r>
      <w:r w:rsidR="00E30071" w:rsidRPr="00F901DD">
        <w:rPr>
          <w:rFonts w:cstheme="minorHAnsi"/>
          <w:sz w:val="24"/>
          <w:szCs w:val="24"/>
        </w:rPr>
        <w:t>with</w:t>
      </w:r>
      <w:r w:rsidR="008408EE" w:rsidRPr="00F901DD">
        <w:rPr>
          <w:rFonts w:cstheme="minorHAnsi"/>
          <w:sz w:val="24"/>
          <w:szCs w:val="24"/>
        </w:rPr>
        <w:t xml:space="preserve"> the aim of </w:t>
      </w:r>
      <w:r w:rsidR="004C0BB6" w:rsidRPr="00F901DD">
        <w:rPr>
          <w:rFonts w:cstheme="minorHAnsi"/>
          <w:sz w:val="24"/>
          <w:szCs w:val="24"/>
        </w:rPr>
        <w:t xml:space="preserve">an </w:t>
      </w:r>
      <w:r w:rsidR="008408EE" w:rsidRPr="00F901DD">
        <w:rPr>
          <w:rFonts w:cstheme="minorHAnsi"/>
          <w:sz w:val="24"/>
          <w:szCs w:val="24"/>
        </w:rPr>
        <w:t xml:space="preserve">successful investment in </w:t>
      </w:r>
      <w:r w:rsidR="007C7D27" w:rsidRPr="00F901DD">
        <w:rPr>
          <w:rFonts w:cstheme="minorHAnsi"/>
          <w:sz w:val="24"/>
          <w:szCs w:val="24"/>
        </w:rPr>
        <w:t xml:space="preserve">community and neighbourhood policing. </w:t>
      </w:r>
      <w:r w:rsidR="003B0A8B" w:rsidRPr="00F901DD">
        <w:rPr>
          <w:rFonts w:cstheme="minorHAnsi"/>
          <w:sz w:val="24"/>
          <w:szCs w:val="24"/>
        </w:rPr>
        <w:t>Mr Hurd</w:t>
      </w:r>
      <w:r w:rsidR="000E5E92" w:rsidRPr="00F901DD">
        <w:rPr>
          <w:rFonts w:cstheme="minorHAnsi"/>
          <w:sz w:val="24"/>
          <w:szCs w:val="24"/>
        </w:rPr>
        <w:t>,</w:t>
      </w:r>
      <w:r w:rsidR="003B0A8B" w:rsidRPr="00F901DD">
        <w:rPr>
          <w:rFonts w:cstheme="minorHAnsi"/>
          <w:sz w:val="24"/>
          <w:szCs w:val="24"/>
        </w:rPr>
        <w:t xml:space="preserve"> the Mi</w:t>
      </w:r>
      <w:r w:rsidR="00216900" w:rsidRPr="00F901DD">
        <w:rPr>
          <w:rFonts w:cstheme="minorHAnsi"/>
          <w:sz w:val="24"/>
          <w:szCs w:val="24"/>
        </w:rPr>
        <w:t xml:space="preserve">nister for Policing and the Fire Service </w:t>
      </w:r>
      <w:r w:rsidR="000E5E92" w:rsidRPr="00F901DD">
        <w:rPr>
          <w:rFonts w:cstheme="minorHAnsi"/>
          <w:sz w:val="24"/>
          <w:szCs w:val="24"/>
        </w:rPr>
        <w:t xml:space="preserve">says, </w:t>
      </w:r>
      <w:r w:rsidR="00C908FC" w:rsidRPr="00F901DD">
        <w:rPr>
          <w:rFonts w:cstheme="minorHAnsi"/>
          <w:sz w:val="24"/>
          <w:szCs w:val="24"/>
        </w:rPr>
        <w:t xml:space="preserve">within 2019 the police </w:t>
      </w:r>
      <w:r w:rsidR="00703D92" w:rsidRPr="00F901DD">
        <w:rPr>
          <w:rFonts w:cstheme="minorHAnsi"/>
          <w:sz w:val="24"/>
          <w:szCs w:val="24"/>
        </w:rPr>
        <w:t>funding</w:t>
      </w:r>
      <w:r w:rsidR="000A5038" w:rsidRPr="00F901DD">
        <w:rPr>
          <w:rFonts w:cstheme="minorHAnsi"/>
          <w:sz w:val="24"/>
          <w:szCs w:val="24"/>
        </w:rPr>
        <w:t xml:space="preserve"> budget</w:t>
      </w:r>
      <w:r w:rsidR="00703D92" w:rsidRPr="00F901DD">
        <w:rPr>
          <w:rFonts w:cstheme="minorHAnsi"/>
          <w:sz w:val="24"/>
          <w:szCs w:val="24"/>
        </w:rPr>
        <w:t xml:space="preserve"> increased</w:t>
      </w:r>
      <w:r w:rsidR="000A5038" w:rsidRPr="00F901DD">
        <w:rPr>
          <w:rFonts w:cstheme="minorHAnsi"/>
          <w:sz w:val="24"/>
          <w:szCs w:val="24"/>
        </w:rPr>
        <w:t>,</w:t>
      </w:r>
      <w:r w:rsidR="00703D92" w:rsidRPr="00F901DD">
        <w:rPr>
          <w:rFonts w:cstheme="minorHAnsi"/>
          <w:sz w:val="24"/>
          <w:szCs w:val="24"/>
        </w:rPr>
        <w:t xml:space="preserve"> </w:t>
      </w:r>
      <w:r w:rsidR="00A113E9" w:rsidRPr="00F901DD">
        <w:rPr>
          <w:rFonts w:cstheme="minorHAnsi"/>
          <w:sz w:val="24"/>
          <w:szCs w:val="24"/>
        </w:rPr>
        <w:t xml:space="preserve">which </w:t>
      </w:r>
      <w:r w:rsidR="00E73260" w:rsidRPr="00F901DD">
        <w:rPr>
          <w:rFonts w:cstheme="minorHAnsi"/>
          <w:sz w:val="24"/>
          <w:szCs w:val="24"/>
        </w:rPr>
        <w:t xml:space="preserve">set the </w:t>
      </w:r>
      <w:r w:rsidR="004927C1" w:rsidRPr="00F901DD">
        <w:rPr>
          <w:rFonts w:cstheme="minorHAnsi"/>
          <w:sz w:val="24"/>
          <w:szCs w:val="24"/>
        </w:rPr>
        <w:t xml:space="preserve">British police forces an aim to see more </w:t>
      </w:r>
      <w:r w:rsidR="00830138" w:rsidRPr="00F901DD">
        <w:rPr>
          <w:rFonts w:cstheme="minorHAnsi"/>
          <w:sz w:val="24"/>
          <w:szCs w:val="24"/>
        </w:rPr>
        <w:t xml:space="preserve">successful, consistent </w:t>
      </w:r>
      <w:r w:rsidR="003C3EB8" w:rsidRPr="00F901DD">
        <w:rPr>
          <w:rFonts w:cstheme="minorHAnsi"/>
          <w:sz w:val="24"/>
          <w:szCs w:val="24"/>
        </w:rPr>
        <w:t>neighbourhood policing within our country.</w:t>
      </w:r>
      <w:r w:rsidR="00AE27F1" w:rsidRPr="00F901DD">
        <w:rPr>
          <w:rFonts w:cstheme="minorHAnsi"/>
          <w:sz w:val="24"/>
          <w:szCs w:val="24"/>
        </w:rPr>
        <w:t xml:space="preserve"> </w:t>
      </w:r>
      <w:r w:rsidR="00F22285" w:rsidRPr="00F901DD">
        <w:rPr>
          <w:rFonts w:cstheme="minorHAnsi"/>
          <w:sz w:val="24"/>
          <w:szCs w:val="24"/>
        </w:rPr>
        <w:t xml:space="preserve">Chi Onwurah hits back at Mr Hurd and states, </w:t>
      </w:r>
      <w:r w:rsidR="004A63B3" w:rsidRPr="00F901DD">
        <w:rPr>
          <w:rFonts w:cstheme="minorHAnsi"/>
          <w:sz w:val="24"/>
          <w:szCs w:val="24"/>
        </w:rPr>
        <w:t>Northumbria pol</w:t>
      </w:r>
      <w:r w:rsidR="0097386B" w:rsidRPr="00F901DD">
        <w:rPr>
          <w:rFonts w:cstheme="minorHAnsi"/>
          <w:sz w:val="24"/>
          <w:szCs w:val="24"/>
        </w:rPr>
        <w:t xml:space="preserve">ice have lost 1,000 police officers and a </w:t>
      </w:r>
      <w:r w:rsidR="005F6B36" w:rsidRPr="00F901DD">
        <w:rPr>
          <w:rFonts w:cstheme="minorHAnsi"/>
          <w:sz w:val="24"/>
          <w:szCs w:val="24"/>
        </w:rPr>
        <w:t xml:space="preserve">quarter of the funding </w:t>
      </w:r>
      <w:r w:rsidR="00AF4DA4" w:rsidRPr="00F901DD">
        <w:rPr>
          <w:rFonts w:cstheme="minorHAnsi"/>
          <w:sz w:val="24"/>
          <w:szCs w:val="24"/>
        </w:rPr>
        <w:t xml:space="preserve">due to government cuts. </w:t>
      </w:r>
      <w:r w:rsidR="00C4453A" w:rsidRPr="00F901DD">
        <w:rPr>
          <w:rFonts w:cstheme="minorHAnsi"/>
          <w:sz w:val="24"/>
          <w:szCs w:val="24"/>
        </w:rPr>
        <w:t xml:space="preserve">In a quick reply, Mr Hurd says, </w:t>
      </w:r>
      <w:r w:rsidR="00256ACE" w:rsidRPr="00F901DD">
        <w:rPr>
          <w:rFonts w:cstheme="minorHAnsi"/>
          <w:sz w:val="24"/>
          <w:szCs w:val="24"/>
        </w:rPr>
        <w:t xml:space="preserve">Northumbria </w:t>
      </w:r>
      <w:r w:rsidR="00823174" w:rsidRPr="00F901DD">
        <w:rPr>
          <w:rFonts w:cstheme="minorHAnsi"/>
          <w:sz w:val="24"/>
          <w:szCs w:val="24"/>
        </w:rPr>
        <w:t xml:space="preserve">police have had their funding </w:t>
      </w:r>
      <w:r w:rsidR="002B1507" w:rsidRPr="00F901DD">
        <w:rPr>
          <w:rFonts w:cstheme="minorHAnsi"/>
          <w:sz w:val="24"/>
          <w:szCs w:val="24"/>
        </w:rPr>
        <w:t xml:space="preserve">increased by £18 million </w:t>
      </w:r>
      <w:r w:rsidR="00FF095E" w:rsidRPr="00F901DD">
        <w:rPr>
          <w:rFonts w:cstheme="minorHAnsi"/>
          <w:sz w:val="24"/>
          <w:szCs w:val="24"/>
        </w:rPr>
        <w:t xml:space="preserve">in a process of </w:t>
      </w:r>
      <w:r w:rsidR="00517CD2" w:rsidRPr="00F901DD">
        <w:rPr>
          <w:rFonts w:cstheme="minorHAnsi"/>
          <w:sz w:val="24"/>
          <w:szCs w:val="24"/>
        </w:rPr>
        <w:t xml:space="preserve">elections, the Conservative </w:t>
      </w:r>
      <w:r w:rsidR="00D367B7" w:rsidRPr="00F901DD">
        <w:rPr>
          <w:rFonts w:cstheme="minorHAnsi"/>
          <w:sz w:val="24"/>
          <w:szCs w:val="24"/>
        </w:rPr>
        <w:t>candidate</w:t>
      </w:r>
      <w:r w:rsidR="00517CD2" w:rsidRPr="00F901DD">
        <w:rPr>
          <w:rFonts w:cstheme="minorHAnsi"/>
          <w:sz w:val="24"/>
          <w:szCs w:val="24"/>
        </w:rPr>
        <w:t xml:space="preserve"> </w:t>
      </w:r>
      <w:r w:rsidR="00BE6ECE" w:rsidRPr="00F901DD">
        <w:rPr>
          <w:rFonts w:cstheme="minorHAnsi"/>
          <w:sz w:val="24"/>
          <w:szCs w:val="24"/>
        </w:rPr>
        <w:t>Robbie Moore</w:t>
      </w:r>
      <w:r w:rsidR="00805364" w:rsidRPr="00F901DD">
        <w:rPr>
          <w:rFonts w:cstheme="minorHAnsi"/>
          <w:sz w:val="24"/>
          <w:szCs w:val="24"/>
        </w:rPr>
        <w:t xml:space="preserve"> </w:t>
      </w:r>
      <w:r w:rsidR="00517CD2" w:rsidRPr="00F901DD">
        <w:rPr>
          <w:rFonts w:cstheme="minorHAnsi"/>
          <w:sz w:val="24"/>
          <w:szCs w:val="24"/>
        </w:rPr>
        <w:t xml:space="preserve">believes </w:t>
      </w:r>
      <w:r w:rsidR="002A714D" w:rsidRPr="00F901DD">
        <w:rPr>
          <w:rFonts w:cstheme="minorHAnsi"/>
          <w:sz w:val="24"/>
          <w:szCs w:val="24"/>
        </w:rPr>
        <w:t xml:space="preserve">and </w:t>
      </w:r>
      <w:r w:rsidR="00805364" w:rsidRPr="00F901DD">
        <w:rPr>
          <w:rFonts w:cstheme="minorHAnsi"/>
          <w:sz w:val="24"/>
          <w:szCs w:val="24"/>
        </w:rPr>
        <w:t xml:space="preserve">is </w:t>
      </w:r>
      <w:r w:rsidR="002A714D" w:rsidRPr="00F901DD">
        <w:rPr>
          <w:rFonts w:cstheme="minorHAnsi"/>
          <w:sz w:val="24"/>
          <w:szCs w:val="24"/>
        </w:rPr>
        <w:t xml:space="preserve">committed </w:t>
      </w:r>
      <w:r w:rsidR="007D35CB" w:rsidRPr="00F901DD">
        <w:rPr>
          <w:rFonts w:cstheme="minorHAnsi"/>
          <w:sz w:val="24"/>
          <w:szCs w:val="24"/>
        </w:rPr>
        <w:t xml:space="preserve">that </w:t>
      </w:r>
      <w:r w:rsidR="002A714D" w:rsidRPr="00F901DD">
        <w:rPr>
          <w:rFonts w:cstheme="minorHAnsi"/>
          <w:sz w:val="24"/>
          <w:szCs w:val="24"/>
        </w:rPr>
        <w:t>neighbourhood policing is the way forward and it will make a dif</w:t>
      </w:r>
      <w:r w:rsidR="000573A8" w:rsidRPr="00F901DD">
        <w:rPr>
          <w:rFonts w:cstheme="minorHAnsi"/>
          <w:sz w:val="24"/>
          <w:szCs w:val="24"/>
        </w:rPr>
        <w:t>ference, as well as the government.</w:t>
      </w:r>
      <w:r w:rsidR="009F4F43" w:rsidRPr="00F901DD">
        <w:rPr>
          <w:rFonts w:cstheme="minorHAnsi"/>
          <w:sz w:val="24"/>
          <w:szCs w:val="24"/>
        </w:rPr>
        <w:t xml:space="preserve"> Mr Hurd and </w:t>
      </w:r>
      <w:r w:rsidR="00700EC7" w:rsidRPr="00F901DD">
        <w:rPr>
          <w:rFonts w:cstheme="minorHAnsi"/>
          <w:sz w:val="24"/>
          <w:szCs w:val="24"/>
        </w:rPr>
        <w:t xml:space="preserve">the Home Secretary </w:t>
      </w:r>
      <w:r w:rsidR="008C5C8A" w:rsidRPr="00F901DD">
        <w:rPr>
          <w:rFonts w:cstheme="minorHAnsi"/>
          <w:sz w:val="24"/>
          <w:szCs w:val="24"/>
        </w:rPr>
        <w:t>outlined</w:t>
      </w:r>
      <w:r w:rsidR="00700EC7" w:rsidRPr="00F901DD">
        <w:rPr>
          <w:rFonts w:cstheme="minorHAnsi"/>
          <w:sz w:val="24"/>
          <w:szCs w:val="24"/>
        </w:rPr>
        <w:t>,</w:t>
      </w:r>
      <w:r w:rsidR="000573A8" w:rsidRPr="00F901DD">
        <w:rPr>
          <w:rFonts w:cstheme="minorHAnsi"/>
          <w:sz w:val="24"/>
          <w:szCs w:val="24"/>
        </w:rPr>
        <w:t xml:space="preserve"> </w:t>
      </w:r>
      <w:r w:rsidR="00700EC7" w:rsidRPr="00F901DD">
        <w:rPr>
          <w:rFonts w:cstheme="minorHAnsi"/>
          <w:sz w:val="24"/>
          <w:szCs w:val="24"/>
        </w:rPr>
        <w:t>w</w:t>
      </w:r>
      <w:r w:rsidR="00D367B7" w:rsidRPr="00F901DD">
        <w:rPr>
          <w:rFonts w:cstheme="minorHAnsi"/>
          <w:sz w:val="24"/>
          <w:szCs w:val="24"/>
        </w:rPr>
        <w:t>e are now making police funding our number one priority</w:t>
      </w:r>
      <w:r w:rsidR="00AB2F95" w:rsidRPr="00F901DD">
        <w:rPr>
          <w:rFonts w:cstheme="minorHAnsi"/>
          <w:sz w:val="24"/>
          <w:szCs w:val="24"/>
        </w:rPr>
        <w:t xml:space="preserve"> </w:t>
      </w:r>
      <w:r w:rsidR="00151F1F" w:rsidRPr="00F901DD">
        <w:rPr>
          <w:rFonts w:cstheme="minorHAnsi"/>
          <w:sz w:val="24"/>
          <w:szCs w:val="24"/>
        </w:rPr>
        <w:t>to deter crimes within our communities and for most of all, for our citizens within the communities to feel safe</w:t>
      </w:r>
      <w:r w:rsidR="001406DE" w:rsidRPr="00F901DD">
        <w:rPr>
          <w:rFonts w:cstheme="minorHAnsi"/>
          <w:sz w:val="24"/>
          <w:szCs w:val="24"/>
        </w:rPr>
        <w:t xml:space="preserve"> </w:t>
      </w:r>
      <w:r w:rsidR="00AB2F95" w:rsidRPr="00F901DD">
        <w:rPr>
          <w:rFonts w:cstheme="minorHAnsi"/>
          <w:sz w:val="24"/>
          <w:szCs w:val="24"/>
        </w:rPr>
        <w:t>(House of Commons, 2019)</w:t>
      </w:r>
      <w:r w:rsidR="00D367B7" w:rsidRPr="00F901DD">
        <w:rPr>
          <w:rFonts w:cstheme="minorHAnsi"/>
          <w:sz w:val="24"/>
          <w:szCs w:val="24"/>
        </w:rPr>
        <w:t>.</w:t>
      </w:r>
    </w:p>
    <w:p w14:paraId="2DD7FF8F" w14:textId="2B614855" w:rsidR="00D268F8" w:rsidRPr="00F901DD" w:rsidRDefault="00F00D43" w:rsidP="00F901DD">
      <w:pPr>
        <w:spacing w:line="360" w:lineRule="auto"/>
        <w:rPr>
          <w:rFonts w:cstheme="minorHAnsi"/>
          <w:sz w:val="24"/>
          <w:szCs w:val="24"/>
        </w:rPr>
      </w:pPr>
      <w:r w:rsidRPr="00F901DD">
        <w:rPr>
          <w:rFonts w:cstheme="minorHAnsi"/>
          <w:sz w:val="24"/>
          <w:szCs w:val="24"/>
        </w:rPr>
        <w:t xml:space="preserve">More importantly, </w:t>
      </w:r>
      <w:r w:rsidR="00450C3C" w:rsidRPr="00F901DD">
        <w:rPr>
          <w:rFonts w:cstheme="minorHAnsi"/>
          <w:sz w:val="24"/>
          <w:szCs w:val="24"/>
        </w:rPr>
        <w:t xml:space="preserve">the officers </w:t>
      </w:r>
      <w:r w:rsidR="00D95A54" w:rsidRPr="00F901DD">
        <w:rPr>
          <w:rFonts w:cstheme="minorHAnsi"/>
          <w:sz w:val="24"/>
          <w:szCs w:val="24"/>
        </w:rPr>
        <w:t xml:space="preserve">who undertake this type of community work </w:t>
      </w:r>
      <w:r w:rsidR="00972320" w:rsidRPr="00F901DD">
        <w:rPr>
          <w:rFonts w:cstheme="minorHAnsi"/>
          <w:sz w:val="24"/>
          <w:szCs w:val="24"/>
        </w:rPr>
        <w:t xml:space="preserve">and </w:t>
      </w:r>
      <w:r w:rsidR="001406DE" w:rsidRPr="00F901DD">
        <w:rPr>
          <w:rFonts w:cstheme="minorHAnsi"/>
          <w:sz w:val="24"/>
          <w:szCs w:val="24"/>
        </w:rPr>
        <w:t xml:space="preserve">who are </w:t>
      </w:r>
      <w:r w:rsidR="00972320" w:rsidRPr="00F901DD">
        <w:rPr>
          <w:rFonts w:cstheme="minorHAnsi"/>
          <w:sz w:val="24"/>
          <w:szCs w:val="24"/>
        </w:rPr>
        <w:t xml:space="preserve">responsible </w:t>
      </w:r>
      <w:r w:rsidR="005E44C0" w:rsidRPr="00F901DD">
        <w:rPr>
          <w:rFonts w:cstheme="minorHAnsi"/>
          <w:sz w:val="24"/>
          <w:szCs w:val="24"/>
        </w:rPr>
        <w:t xml:space="preserve">to deter crimes, </w:t>
      </w:r>
      <w:r w:rsidR="004051A4" w:rsidRPr="00F901DD">
        <w:rPr>
          <w:rFonts w:cstheme="minorHAnsi"/>
          <w:sz w:val="24"/>
          <w:szCs w:val="24"/>
        </w:rPr>
        <w:t xml:space="preserve">communicate with the public, ensure the public are safe and to gain a </w:t>
      </w:r>
      <w:r w:rsidR="00996214" w:rsidRPr="00F901DD">
        <w:rPr>
          <w:rFonts w:cstheme="minorHAnsi"/>
          <w:sz w:val="24"/>
          <w:szCs w:val="24"/>
        </w:rPr>
        <w:t xml:space="preserve">trustful relationship with the public are, </w:t>
      </w:r>
      <w:r w:rsidR="00D95A54" w:rsidRPr="00F901DD">
        <w:rPr>
          <w:rFonts w:cstheme="minorHAnsi"/>
          <w:sz w:val="24"/>
          <w:szCs w:val="24"/>
        </w:rPr>
        <w:t>P</w:t>
      </w:r>
      <w:r w:rsidR="002E316F" w:rsidRPr="00F901DD">
        <w:rPr>
          <w:rFonts w:cstheme="minorHAnsi"/>
          <w:sz w:val="24"/>
          <w:szCs w:val="24"/>
        </w:rPr>
        <w:t>olice Community Support Officers</w:t>
      </w:r>
      <w:r w:rsidR="00996214" w:rsidRPr="00F901DD">
        <w:rPr>
          <w:rFonts w:cstheme="minorHAnsi"/>
          <w:sz w:val="24"/>
          <w:szCs w:val="24"/>
        </w:rPr>
        <w:t xml:space="preserve"> </w:t>
      </w:r>
      <w:r w:rsidR="00574337" w:rsidRPr="00F901DD">
        <w:rPr>
          <w:rFonts w:cstheme="minorHAnsi"/>
          <w:sz w:val="24"/>
          <w:szCs w:val="24"/>
        </w:rPr>
        <w:t>(</w:t>
      </w:r>
      <w:r w:rsidR="00996214" w:rsidRPr="00F901DD">
        <w:rPr>
          <w:rFonts w:cstheme="minorHAnsi"/>
          <w:sz w:val="24"/>
          <w:szCs w:val="24"/>
        </w:rPr>
        <w:t>PCSO</w:t>
      </w:r>
      <w:r w:rsidR="00F606D4" w:rsidRPr="00F901DD">
        <w:rPr>
          <w:rFonts w:cstheme="minorHAnsi"/>
          <w:sz w:val="24"/>
          <w:szCs w:val="24"/>
        </w:rPr>
        <w:t>s</w:t>
      </w:r>
      <w:r w:rsidR="00574337" w:rsidRPr="00F901DD">
        <w:rPr>
          <w:rFonts w:cstheme="minorHAnsi"/>
          <w:sz w:val="24"/>
          <w:szCs w:val="24"/>
        </w:rPr>
        <w:t>)</w:t>
      </w:r>
      <w:r w:rsidR="00F606D4" w:rsidRPr="00F901DD">
        <w:rPr>
          <w:rFonts w:cstheme="minorHAnsi"/>
          <w:sz w:val="24"/>
          <w:szCs w:val="24"/>
        </w:rPr>
        <w:t>.</w:t>
      </w:r>
      <w:r w:rsidR="000C52A2" w:rsidRPr="00F901DD">
        <w:rPr>
          <w:rFonts w:cstheme="minorHAnsi"/>
          <w:sz w:val="24"/>
          <w:szCs w:val="24"/>
        </w:rPr>
        <w:t xml:space="preserve"> </w:t>
      </w:r>
      <w:r w:rsidR="002B23DF" w:rsidRPr="00F901DD">
        <w:rPr>
          <w:rFonts w:cstheme="minorHAnsi"/>
          <w:sz w:val="24"/>
          <w:szCs w:val="24"/>
        </w:rPr>
        <w:t xml:space="preserve">Police Community Support Officers (PCSOs) </w:t>
      </w:r>
      <w:r w:rsidR="00BA3E25" w:rsidRPr="00F901DD">
        <w:rPr>
          <w:rFonts w:cstheme="minorHAnsi"/>
          <w:sz w:val="24"/>
          <w:szCs w:val="24"/>
        </w:rPr>
        <w:t xml:space="preserve">were introduced </w:t>
      </w:r>
      <w:r w:rsidR="00867D60" w:rsidRPr="00F901DD">
        <w:rPr>
          <w:rFonts w:cstheme="minorHAnsi"/>
          <w:sz w:val="24"/>
          <w:szCs w:val="24"/>
        </w:rPr>
        <w:t>into the force by the Police Reform Act (2002)</w:t>
      </w:r>
      <w:r w:rsidR="00C841E2" w:rsidRPr="00F901DD">
        <w:rPr>
          <w:rFonts w:cstheme="minorHAnsi"/>
          <w:sz w:val="24"/>
          <w:szCs w:val="24"/>
        </w:rPr>
        <w:t xml:space="preserve"> (Johnston, </w:t>
      </w:r>
      <w:r w:rsidR="006D3BBF" w:rsidRPr="00F901DD">
        <w:rPr>
          <w:rFonts w:cstheme="minorHAnsi"/>
          <w:sz w:val="24"/>
          <w:szCs w:val="24"/>
        </w:rPr>
        <w:t>200</w:t>
      </w:r>
      <w:r w:rsidR="000505A2" w:rsidRPr="00F901DD">
        <w:rPr>
          <w:rFonts w:cstheme="minorHAnsi"/>
          <w:sz w:val="24"/>
          <w:szCs w:val="24"/>
        </w:rPr>
        <w:t>5)</w:t>
      </w:r>
      <w:r w:rsidR="002A624B" w:rsidRPr="00F901DD">
        <w:rPr>
          <w:rFonts w:cstheme="minorHAnsi"/>
          <w:sz w:val="24"/>
          <w:szCs w:val="24"/>
        </w:rPr>
        <w:t xml:space="preserve">. </w:t>
      </w:r>
      <w:r w:rsidR="008811E4" w:rsidRPr="00F901DD">
        <w:rPr>
          <w:rFonts w:cstheme="minorHAnsi"/>
          <w:sz w:val="24"/>
          <w:szCs w:val="24"/>
        </w:rPr>
        <w:t xml:space="preserve">PCSOs have </w:t>
      </w:r>
      <w:r w:rsidR="004C681D" w:rsidRPr="00F901DD">
        <w:rPr>
          <w:rFonts w:cstheme="minorHAnsi"/>
          <w:sz w:val="24"/>
          <w:szCs w:val="24"/>
        </w:rPr>
        <w:t xml:space="preserve">similar uniforms </w:t>
      </w:r>
      <w:r w:rsidR="00C20CC7" w:rsidRPr="00F901DD">
        <w:rPr>
          <w:rFonts w:cstheme="minorHAnsi"/>
          <w:sz w:val="24"/>
          <w:szCs w:val="24"/>
        </w:rPr>
        <w:t xml:space="preserve">to warrant police officers but they </w:t>
      </w:r>
      <w:r w:rsidR="0089334C" w:rsidRPr="00F901DD">
        <w:rPr>
          <w:rFonts w:cstheme="minorHAnsi"/>
          <w:sz w:val="24"/>
          <w:szCs w:val="24"/>
        </w:rPr>
        <w:t xml:space="preserve">have blue ties and their </w:t>
      </w:r>
      <w:r w:rsidR="002A4636" w:rsidRPr="00F901DD">
        <w:rPr>
          <w:rFonts w:cstheme="minorHAnsi"/>
          <w:sz w:val="24"/>
          <w:szCs w:val="24"/>
        </w:rPr>
        <w:t>e</w:t>
      </w:r>
      <w:r w:rsidR="004A11FF" w:rsidRPr="00F901DD">
        <w:rPr>
          <w:rFonts w:cstheme="minorHAnsi"/>
          <w:sz w:val="24"/>
          <w:szCs w:val="24"/>
        </w:rPr>
        <w:t>p</w:t>
      </w:r>
      <w:r w:rsidR="002A4636" w:rsidRPr="00F901DD">
        <w:rPr>
          <w:rFonts w:cstheme="minorHAnsi"/>
          <w:sz w:val="24"/>
          <w:szCs w:val="24"/>
        </w:rPr>
        <w:t>aulettes</w:t>
      </w:r>
      <w:r w:rsidR="004A11FF" w:rsidRPr="00F901DD">
        <w:rPr>
          <w:rFonts w:cstheme="minorHAnsi"/>
          <w:sz w:val="24"/>
          <w:szCs w:val="24"/>
        </w:rPr>
        <w:t xml:space="preserve"> </w:t>
      </w:r>
      <w:r w:rsidR="005A4622" w:rsidRPr="00F901DD">
        <w:rPr>
          <w:rFonts w:cstheme="minorHAnsi"/>
          <w:sz w:val="24"/>
          <w:szCs w:val="24"/>
        </w:rPr>
        <w:t xml:space="preserve">obviously identify </w:t>
      </w:r>
      <w:r w:rsidR="00BD40D0" w:rsidRPr="00F901DD">
        <w:rPr>
          <w:rFonts w:cstheme="minorHAnsi"/>
          <w:sz w:val="24"/>
          <w:szCs w:val="24"/>
        </w:rPr>
        <w:t>them as PCSOs</w:t>
      </w:r>
      <w:r w:rsidR="00574337" w:rsidRPr="00F901DD">
        <w:rPr>
          <w:rFonts w:cstheme="minorHAnsi"/>
          <w:sz w:val="24"/>
          <w:szCs w:val="24"/>
        </w:rPr>
        <w:t>,</w:t>
      </w:r>
      <w:r w:rsidR="00D30105" w:rsidRPr="00F901DD">
        <w:rPr>
          <w:rFonts w:cstheme="minorHAnsi"/>
          <w:sz w:val="24"/>
          <w:szCs w:val="24"/>
        </w:rPr>
        <w:t xml:space="preserve"> who </w:t>
      </w:r>
      <w:r w:rsidR="0037021C" w:rsidRPr="00F901DD">
        <w:rPr>
          <w:rFonts w:cstheme="minorHAnsi"/>
          <w:sz w:val="24"/>
          <w:szCs w:val="24"/>
        </w:rPr>
        <w:t xml:space="preserve">are limited </w:t>
      </w:r>
      <w:r w:rsidR="00491F18" w:rsidRPr="00F901DD">
        <w:rPr>
          <w:rFonts w:cstheme="minorHAnsi"/>
          <w:sz w:val="24"/>
          <w:szCs w:val="24"/>
        </w:rPr>
        <w:t xml:space="preserve">to </w:t>
      </w:r>
      <w:r w:rsidR="0037021C" w:rsidRPr="00F901DD">
        <w:rPr>
          <w:rFonts w:cstheme="minorHAnsi"/>
          <w:sz w:val="24"/>
          <w:szCs w:val="24"/>
        </w:rPr>
        <w:t>powers compared to</w:t>
      </w:r>
      <w:r w:rsidR="00076875" w:rsidRPr="00F901DD">
        <w:rPr>
          <w:rFonts w:cstheme="minorHAnsi"/>
          <w:sz w:val="24"/>
          <w:szCs w:val="24"/>
        </w:rPr>
        <w:t xml:space="preserve"> regular</w:t>
      </w:r>
      <w:r w:rsidR="0037021C" w:rsidRPr="00F901DD">
        <w:rPr>
          <w:rFonts w:cstheme="minorHAnsi"/>
          <w:sz w:val="24"/>
          <w:szCs w:val="24"/>
        </w:rPr>
        <w:t xml:space="preserve"> </w:t>
      </w:r>
      <w:r w:rsidR="009C0C12" w:rsidRPr="00F901DD">
        <w:rPr>
          <w:rFonts w:cstheme="minorHAnsi"/>
          <w:sz w:val="24"/>
          <w:szCs w:val="24"/>
        </w:rPr>
        <w:t>police officer</w:t>
      </w:r>
      <w:r w:rsidR="00574337" w:rsidRPr="00F901DD">
        <w:rPr>
          <w:rFonts w:cstheme="minorHAnsi"/>
          <w:sz w:val="24"/>
          <w:szCs w:val="24"/>
        </w:rPr>
        <w:t>s</w:t>
      </w:r>
      <w:r w:rsidR="002F6742" w:rsidRPr="00F901DD">
        <w:rPr>
          <w:rFonts w:cstheme="minorHAnsi"/>
          <w:sz w:val="24"/>
          <w:szCs w:val="24"/>
        </w:rPr>
        <w:t xml:space="preserve"> </w:t>
      </w:r>
      <w:r w:rsidR="004B35F1" w:rsidRPr="00F901DD">
        <w:rPr>
          <w:rFonts w:cstheme="minorHAnsi"/>
          <w:sz w:val="24"/>
          <w:szCs w:val="24"/>
        </w:rPr>
        <w:t>like</w:t>
      </w:r>
      <w:r w:rsidR="00345F63" w:rsidRPr="00F901DD">
        <w:rPr>
          <w:rFonts w:cstheme="minorHAnsi"/>
          <w:sz w:val="24"/>
          <w:szCs w:val="24"/>
        </w:rPr>
        <w:t>,</w:t>
      </w:r>
      <w:r w:rsidR="004B35F1" w:rsidRPr="00F901DD">
        <w:rPr>
          <w:rFonts w:cstheme="minorHAnsi"/>
          <w:sz w:val="24"/>
          <w:szCs w:val="24"/>
        </w:rPr>
        <w:t xml:space="preserve"> traffic officers</w:t>
      </w:r>
      <w:r w:rsidR="00345F63" w:rsidRPr="00F901DD">
        <w:rPr>
          <w:rFonts w:cstheme="minorHAnsi"/>
          <w:sz w:val="24"/>
          <w:szCs w:val="24"/>
        </w:rPr>
        <w:t xml:space="preserve"> </w:t>
      </w:r>
      <w:r w:rsidR="002F6742" w:rsidRPr="00F901DD">
        <w:rPr>
          <w:rFonts w:cstheme="minorHAnsi"/>
          <w:sz w:val="24"/>
          <w:szCs w:val="24"/>
        </w:rPr>
        <w:t xml:space="preserve">(Bryant and Bryant, </w:t>
      </w:r>
      <w:r w:rsidR="00CE21C9" w:rsidRPr="00F901DD">
        <w:rPr>
          <w:rFonts w:cstheme="minorHAnsi"/>
          <w:sz w:val="24"/>
          <w:szCs w:val="24"/>
        </w:rPr>
        <w:t xml:space="preserve">2018). </w:t>
      </w:r>
      <w:r w:rsidR="0067205A" w:rsidRPr="00F901DD">
        <w:rPr>
          <w:rFonts w:cstheme="minorHAnsi"/>
          <w:sz w:val="24"/>
          <w:szCs w:val="24"/>
        </w:rPr>
        <w:t xml:space="preserve">In </w:t>
      </w:r>
      <w:r w:rsidR="006F5448" w:rsidRPr="00F901DD">
        <w:rPr>
          <w:rFonts w:cstheme="minorHAnsi"/>
          <w:sz w:val="24"/>
          <w:szCs w:val="24"/>
        </w:rPr>
        <w:t xml:space="preserve">March </w:t>
      </w:r>
      <w:r w:rsidR="008C4B50" w:rsidRPr="00F901DD">
        <w:rPr>
          <w:rFonts w:cstheme="minorHAnsi"/>
          <w:sz w:val="24"/>
          <w:szCs w:val="24"/>
        </w:rPr>
        <w:t>2018</w:t>
      </w:r>
      <w:r w:rsidR="00B9046A" w:rsidRPr="00F901DD">
        <w:rPr>
          <w:rFonts w:cstheme="minorHAnsi"/>
          <w:sz w:val="24"/>
          <w:szCs w:val="24"/>
        </w:rPr>
        <w:t>, England and Wales ha</w:t>
      </w:r>
      <w:r w:rsidR="00FC7E2D" w:rsidRPr="00F901DD">
        <w:rPr>
          <w:rFonts w:cstheme="minorHAnsi"/>
          <w:sz w:val="24"/>
          <w:szCs w:val="24"/>
        </w:rPr>
        <w:t>d</w:t>
      </w:r>
      <w:r w:rsidR="00B9046A" w:rsidRPr="00F901DD">
        <w:rPr>
          <w:rFonts w:cstheme="minorHAnsi"/>
          <w:sz w:val="24"/>
          <w:szCs w:val="24"/>
        </w:rPr>
        <w:t xml:space="preserve"> a proportion of 10,139 </w:t>
      </w:r>
      <w:r w:rsidR="0049700E" w:rsidRPr="00F901DD">
        <w:rPr>
          <w:rFonts w:cstheme="minorHAnsi"/>
          <w:sz w:val="24"/>
          <w:szCs w:val="24"/>
        </w:rPr>
        <w:t>Police Community Support Officers</w:t>
      </w:r>
      <w:r w:rsidR="00D57B1B" w:rsidRPr="00F901DD">
        <w:rPr>
          <w:rFonts w:cstheme="minorHAnsi"/>
          <w:sz w:val="24"/>
          <w:szCs w:val="24"/>
        </w:rPr>
        <w:t>,</w:t>
      </w:r>
      <w:r w:rsidR="00A95C83" w:rsidRPr="00F901DD">
        <w:rPr>
          <w:rFonts w:cstheme="minorHAnsi"/>
          <w:sz w:val="24"/>
          <w:szCs w:val="24"/>
        </w:rPr>
        <w:t xml:space="preserve"> </w:t>
      </w:r>
      <w:r w:rsidR="00E208DD" w:rsidRPr="00F901DD">
        <w:rPr>
          <w:rFonts w:cstheme="minorHAnsi"/>
          <w:sz w:val="24"/>
          <w:szCs w:val="24"/>
        </w:rPr>
        <w:t>where they</w:t>
      </w:r>
      <w:r w:rsidR="00973933" w:rsidRPr="00F901DD">
        <w:rPr>
          <w:rFonts w:cstheme="minorHAnsi"/>
          <w:sz w:val="24"/>
          <w:szCs w:val="24"/>
        </w:rPr>
        <w:t xml:space="preserve"> are required to </w:t>
      </w:r>
      <w:r w:rsidR="00E12512" w:rsidRPr="00F901DD">
        <w:rPr>
          <w:rFonts w:cstheme="minorHAnsi"/>
          <w:sz w:val="24"/>
          <w:szCs w:val="24"/>
        </w:rPr>
        <w:t>undert</w:t>
      </w:r>
      <w:r w:rsidR="00792206" w:rsidRPr="00F901DD">
        <w:rPr>
          <w:rFonts w:cstheme="minorHAnsi"/>
          <w:sz w:val="24"/>
          <w:szCs w:val="24"/>
        </w:rPr>
        <w:t xml:space="preserve">ake </w:t>
      </w:r>
      <w:r w:rsidR="001F6440" w:rsidRPr="00F901DD">
        <w:rPr>
          <w:rFonts w:cstheme="minorHAnsi"/>
          <w:sz w:val="24"/>
          <w:szCs w:val="24"/>
        </w:rPr>
        <w:t xml:space="preserve">visible </w:t>
      </w:r>
      <w:r w:rsidR="00792206" w:rsidRPr="00F901DD">
        <w:rPr>
          <w:rFonts w:cstheme="minorHAnsi"/>
          <w:sz w:val="24"/>
          <w:szCs w:val="24"/>
        </w:rPr>
        <w:t>street patrols</w:t>
      </w:r>
      <w:r w:rsidR="00C14C80" w:rsidRPr="00F901DD">
        <w:rPr>
          <w:rFonts w:cstheme="minorHAnsi"/>
          <w:sz w:val="24"/>
          <w:szCs w:val="24"/>
        </w:rPr>
        <w:t>,</w:t>
      </w:r>
      <w:r w:rsidR="00792206" w:rsidRPr="00F901DD">
        <w:rPr>
          <w:rFonts w:cstheme="minorHAnsi"/>
          <w:sz w:val="24"/>
          <w:szCs w:val="24"/>
        </w:rPr>
        <w:t xml:space="preserve"> </w:t>
      </w:r>
      <w:r w:rsidR="00327FDE" w:rsidRPr="00F901DD">
        <w:rPr>
          <w:rFonts w:cstheme="minorHAnsi"/>
          <w:sz w:val="24"/>
          <w:szCs w:val="24"/>
        </w:rPr>
        <w:t xml:space="preserve">to </w:t>
      </w:r>
      <w:r w:rsidR="00586806" w:rsidRPr="00F901DD">
        <w:rPr>
          <w:rFonts w:cstheme="minorHAnsi"/>
          <w:sz w:val="24"/>
          <w:szCs w:val="24"/>
        </w:rPr>
        <w:t xml:space="preserve">contribute </w:t>
      </w:r>
      <w:r w:rsidR="00F54877" w:rsidRPr="00F901DD">
        <w:rPr>
          <w:rFonts w:cstheme="minorHAnsi"/>
          <w:sz w:val="24"/>
          <w:szCs w:val="24"/>
        </w:rPr>
        <w:t xml:space="preserve">to the </w:t>
      </w:r>
      <w:r w:rsidR="006116AE" w:rsidRPr="00F901DD">
        <w:rPr>
          <w:rFonts w:cstheme="minorHAnsi"/>
          <w:sz w:val="24"/>
          <w:szCs w:val="24"/>
        </w:rPr>
        <w:t>reduction</w:t>
      </w:r>
      <w:r w:rsidR="00F54877" w:rsidRPr="00F901DD">
        <w:rPr>
          <w:rFonts w:cstheme="minorHAnsi"/>
          <w:sz w:val="24"/>
          <w:szCs w:val="24"/>
        </w:rPr>
        <w:t xml:space="preserve"> </w:t>
      </w:r>
      <w:r w:rsidR="00B41F21" w:rsidRPr="00F901DD">
        <w:rPr>
          <w:rFonts w:cstheme="minorHAnsi"/>
          <w:sz w:val="24"/>
          <w:szCs w:val="24"/>
        </w:rPr>
        <w:t>of crime and disorder</w:t>
      </w:r>
      <w:r w:rsidR="005F3FEE" w:rsidRPr="00F901DD">
        <w:rPr>
          <w:rFonts w:cstheme="minorHAnsi"/>
          <w:sz w:val="24"/>
          <w:szCs w:val="24"/>
        </w:rPr>
        <w:t>,</w:t>
      </w:r>
      <w:r w:rsidR="00B41F21" w:rsidRPr="00F901DD">
        <w:rPr>
          <w:rFonts w:cstheme="minorHAnsi"/>
          <w:sz w:val="24"/>
          <w:szCs w:val="24"/>
        </w:rPr>
        <w:t xml:space="preserve"> to achieve </w:t>
      </w:r>
      <w:r w:rsidR="00B80FB1" w:rsidRPr="00F901DD">
        <w:rPr>
          <w:rFonts w:cstheme="minorHAnsi"/>
          <w:sz w:val="24"/>
          <w:szCs w:val="24"/>
        </w:rPr>
        <w:t xml:space="preserve">and enhance levels of public reassurance </w:t>
      </w:r>
      <w:r w:rsidR="00C25C1E" w:rsidRPr="00F901DD">
        <w:rPr>
          <w:rFonts w:cstheme="minorHAnsi"/>
          <w:sz w:val="24"/>
          <w:szCs w:val="24"/>
        </w:rPr>
        <w:t>(Hargreaves et al, 2018).</w:t>
      </w:r>
      <w:r w:rsidR="00EE1D28" w:rsidRPr="00F901DD">
        <w:rPr>
          <w:rFonts w:cstheme="minorHAnsi"/>
          <w:sz w:val="24"/>
          <w:szCs w:val="24"/>
        </w:rPr>
        <w:t xml:space="preserve"> In relation to the work they are required to carry out, Higgins</w:t>
      </w:r>
      <w:r w:rsidR="00E822A5" w:rsidRPr="00F901DD">
        <w:rPr>
          <w:rFonts w:cstheme="minorHAnsi"/>
          <w:sz w:val="24"/>
          <w:szCs w:val="24"/>
        </w:rPr>
        <w:t xml:space="preserve"> (2018) </w:t>
      </w:r>
      <w:r w:rsidR="00835510" w:rsidRPr="00F901DD">
        <w:rPr>
          <w:rFonts w:cstheme="minorHAnsi"/>
          <w:sz w:val="24"/>
          <w:szCs w:val="24"/>
        </w:rPr>
        <w:t xml:space="preserve">states </w:t>
      </w:r>
      <w:r w:rsidR="00D723D5" w:rsidRPr="00F901DD">
        <w:rPr>
          <w:rFonts w:cstheme="minorHAnsi"/>
          <w:sz w:val="24"/>
          <w:szCs w:val="24"/>
        </w:rPr>
        <w:t xml:space="preserve">a </w:t>
      </w:r>
      <w:r w:rsidR="00E52C74" w:rsidRPr="00F901DD">
        <w:rPr>
          <w:rFonts w:cstheme="minorHAnsi"/>
          <w:sz w:val="24"/>
          <w:szCs w:val="24"/>
        </w:rPr>
        <w:t xml:space="preserve">point of view </w:t>
      </w:r>
      <w:r w:rsidR="00E4638B" w:rsidRPr="00F901DD">
        <w:rPr>
          <w:rFonts w:cstheme="minorHAnsi"/>
          <w:sz w:val="24"/>
          <w:szCs w:val="24"/>
        </w:rPr>
        <w:t xml:space="preserve">from PCSO (FG14) </w:t>
      </w:r>
      <w:r w:rsidR="002719BC" w:rsidRPr="00F901DD">
        <w:rPr>
          <w:rFonts w:cstheme="minorHAnsi"/>
          <w:sz w:val="24"/>
          <w:szCs w:val="24"/>
        </w:rPr>
        <w:t xml:space="preserve">who says, </w:t>
      </w:r>
      <w:r w:rsidR="00A1539D" w:rsidRPr="00F901DD">
        <w:rPr>
          <w:rFonts w:cstheme="minorHAnsi"/>
          <w:sz w:val="24"/>
          <w:szCs w:val="24"/>
        </w:rPr>
        <w:t xml:space="preserve">safeguarding </w:t>
      </w:r>
      <w:r w:rsidR="00E2168E" w:rsidRPr="00F901DD">
        <w:rPr>
          <w:rFonts w:cstheme="minorHAnsi"/>
          <w:sz w:val="24"/>
          <w:szCs w:val="24"/>
        </w:rPr>
        <w:t>i</w:t>
      </w:r>
      <w:r w:rsidR="003B1A02" w:rsidRPr="00F901DD">
        <w:rPr>
          <w:rFonts w:cstheme="minorHAnsi"/>
          <w:sz w:val="24"/>
          <w:szCs w:val="24"/>
        </w:rPr>
        <w:t xml:space="preserve">s </w:t>
      </w:r>
      <w:r w:rsidR="00AB664E" w:rsidRPr="00F901DD">
        <w:rPr>
          <w:rFonts w:cstheme="minorHAnsi"/>
          <w:sz w:val="24"/>
          <w:szCs w:val="24"/>
        </w:rPr>
        <w:t xml:space="preserve">a massive </w:t>
      </w:r>
      <w:r w:rsidR="001E5A10" w:rsidRPr="00F901DD">
        <w:rPr>
          <w:rFonts w:cstheme="minorHAnsi"/>
          <w:sz w:val="24"/>
          <w:szCs w:val="24"/>
        </w:rPr>
        <w:t xml:space="preserve">issue which </w:t>
      </w:r>
      <w:r w:rsidR="00420FE8" w:rsidRPr="00F901DD">
        <w:rPr>
          <w:rFonts w:cstheme="minorHAnsi"/>
          <w:sz w:val="24"/>
          <w:szCs w:val="24"/>
        </w:rPr>
        <w:t xml:space="preserve">takes a lot of PCSOs </w:t>
      </w:r>
      <w:r w:rsidR="00340668" w:rsidRPr="00F901DD">
        <w:rPr>
          <w:rFonts w:cstheme="minorHAnsi"/>
          <w:sz w:val="24"/>
          <w:szCs w:val="24"/>
        </w:rPr>
        <w:t xml:space="preserve">time </w:t>
      </w:r>
      <w:r w:rsidR="001320C7" w:rsidRPr="00F901DD">
        <w:rPr>
          <w:rFonts w:cstheme="minorHAnsi"/>
          <w:sz w:val="24"/>
          <w:szCs w:val="24"/>
        </w:rPr>
        <w:t xml:space="preserve">to </w:t>
      </w:r>
      <w:r w:rsidR="00340668" w:rsidRPr="00F901DD">
        <w:rPr>
          <w:rFonts w:cstheme="minorHAnsi"/>
          <w:sz w:val="24"/>
          <w:szCs w:val="24"/>
        </w:rPr>
        <w:t>resolv</w:t>
      </w:r>
      <w:r w:rsidR="009C7F23" w:rsidRPr="00F901DD">
        <w:rPr>
          <w:rFonts w:cstheme="minorHAnsi"/>
          <w:sz w:val="24"/>
          <w:szCs w:val="24"/>
        </w:rPr>
        <w:t xml:space="preserve">e issues but other agencies are not </w:t>
      </w:r>
      <w:r w:rsidR="00DF266F" w:rsidRPr="00F901DD">
        <w:rPr>
          <w:rFonts w:cstheme="minorHAnsi"/>
          <w:sz w:val="24"/>
          <w:szCs w:val="24"/>
        </w:rPr>
        <w:t xml:space="preserve">equipped </w:t>
      </w:r>
      <w:r w:rsidR="00C6467F" w:rsidRPr="00F901DD">
        <w:rPr>
          <w:rFonts w:cstheme="minorHAnsi"/>
          <w:sz w:val="24"/>
          <w:szCs w:val="24"/>
        </w:rPr>
        <w:t xml:space="preserve">like </w:t>
      </w:r>
      <w:r w:rsidR="008E0D00" w:rsidRPr="00F901DD">
        <w:rPr>
          <w:rFonts w:cstheme="minorHAnsi"/>
          <w:sz w:val="24"/>
          <w:szCs w:val="24"/>
        </w:rPr>
        <w:t>police officer</w:t>
      </w:r>
      <w:r w:rsidR="006D15DE" w:rsidRPr="00F901DD">
        <w:rPr>
          <w:rFonts w:cstheme="minorHAnsi"/>
          <w:sz w:val="24"/>
          <w:szCs w:val="24"/>
        </w:rPr>
        <w:t xml:space="preserve">s, </w:t>
      </w:r>
      <w:r w:rsidR="006221BB" w:rsidRPr="00F901DD">
        <w:rPr>
          <w:rFonts w:cstheme="minorHAnsi"/>
          <w:sz w:val="24"/>
          <w:szCs w:val="24"/>
        </w:rPr>
        <w:t>we are a one</w:t>
      </w:r>
      <w:r w:rsidR="003F2C59" w:rsidRPr="00F901DD">
        <w:rPr>
          <w:rFonts w:cstheme="minorHAnsi"/>
          <w:sz w:val="24"/>
          <w:szCs w:val="24"/>
        </w:rPr>
        <w:t>-stop shop for everything.</w:t>
      </w:r>
      <w:r w:rsidR="006D15DE" w:rsidRPr="00F901DD">
        <w:rPr>
          <w:rFonts w:cstheme="minorHAnsi"/>
          <w:sz w:val="24"/>
          <w:szCs w:val="24"/>
        </w:rPr>
        <w:t xml:space="preserve"> </w:t>
      </w:r>
      <w:r w:rsidR="00383F38" w:rsidRPr="00F901DD">
        <w:rPr>
          <w:rFonts w:cstheme="minorHAnsi"/>
          <w:sz w:val="24"/>
          <w:szCs w:val="24"/>
        </w:rPr>
        <w:t xml:space="preserve">On the other hand, another PCSO </w:t>
      </w:r>
      <w:r w:rsidR="00383F38" w:rsidRPr="00F901DD">
        <w:rPr>
          <w:rFonts w:cstheme="minorHAnsi"/>
          <w:sz w:val="24"/>
          <w:szCs w:val="24"/>
        </w:rPr>
        <w:lastRenderedPageBreak/>
        <w:t>(</w:t>
      </w:r>
      <w:r w:rsidR="00BC668D" w:rsidRPr="00F901DD">
        <w:rPr>
          <w:rFonts w:cstheme="minorHAnsi"/>
          <w:sz w:val="24"/>
          <w:szCs w:val="24"/>
        </w:rPr>
        <w:t xml:space="preserve">FG7) </w:t>
      </w:r>
      <w:r w:rsidR="001131EB" w:rsidRPr="00F901DD">
        <w:rPr>
          <w:rFonts w:cstheme="minorHAnsi"/>
          <w:sz w:val="24"/>
          <w:szCs w:val="24"/>
        </w:rPr>
        <w:t>says,</w:t>
      </w:r>
      <w:r w:rsidR="00D80219" w:rsidRPr="00F901DD">
        <w:rPr>
          <w:rFonts w:cstheme="minorHAnsi"/>
          <w:sz w:val="24"/>
          <w:szCs w:val="24"/>
        </w:rPr>
        <w:t xml:space="preserve"> they have</w:t>
      </w:r>
      <w:r w:rsidR="001131EB" w:rsidRPr="00F901DD">
        <w:rPr>
          <w:rFonts w:cstheme="minorHAnsi"/>
          <w:sz w:val="24"/>
          <w:szCs w:val="24"/>
        </w:rPr>
        <w:t xml:space="preserve"> </w:t>
      </w:r>
      <w:r w:rsidR="005460CE" w:rsidRPr="00F901DD">
        <w:rPr>
          <w:rFonts w:cstheme="minorHAnsi"/>
          <w:sz w:val="24"/>
          <w:szCs w:val="24"/>
        </w:rPr>
        <w:t xml:space="preserve">freedom to go and do what </w:t>
      </w:r>
      <w:r w:rsidR="00206BD4" w:rsidRPr="00F901DD">
        <w:rPr>
          <w:rFonts w:cstheme="minorHAnsi"/>
          <w:sz w:val="24"/>
          <w:szCs w:val="24"/>
        </w:rPr>
        <w:t>they like</w:t>
      </w:r>
      <w:r w:rsidR="005460CE" w:rsidRPr="00F901DD">
        <w:rPr>
          <w:rFonts w:cstheme="minorHAnsi"/>
          <w:sz w:val="24"/>
          <w:szCs w:val="24"/>
        </w:rPr>
        <w:t xml:space="preserve">, when </w:t>
      </w:r>
      <w:r w:rsidR="00206BD4" w:rsidRPr="00F901DD">
        <w:rPr>
          <w:rFonts w:cstheme="minorHAnsi"/>
          <w:sz w:val="24"/>
          <w:szCs w:val="24"/>
        </w:rPr>
        <w:t>they</w:t>
      </w:r>
      <w:r w:rsidR="005460CE" w:rsidRPr="00F901DD">
        <w:rPr>
          <w:rFonts w:cstheme="minorHAnsi"/>
          <w:sz w:val="24"/>
          <w:szCs w:val="24"/>
        </w:rPr>
        <w:t xml:space="preserve"> want to and come back with results</w:t>
      </w:r>
      <w:r w:rsidR="004D052F" w:rsidRPr="00F901DD">
        <w:rPr>
          <w:rFonts w:cstheme="minorHAnsi"/>
          <w:sz w:val="24"/>
          <w:szCs w:val="24"/>
        </w:rPr>
        <w:t xml:space="preserve">, </w:t>
      </w:r>
      <w:r w:rsidR="00206BD4" w:rsidRPr="00F901DD">
        <w:rPr>
          <w:rFonts w:cstheme="minorHAnsi"/>
          <w:sz w:val="24"/>
          <w:szCs w:val="24"/>
        </w:rPr>
        <w:t xml:space="preserve">by </w:t>
      </w:r>
      <w:r w:rsidR="004D052F" w:rsidRPr="00F901DD">
        <w:rPr>
          <w:rFonts w:cstheme="minorHAnsi"/>
          <w:sz w:val="24"/>
          <w:szCs w:val="24"/>
        </w:rPr>
        <w:t>go</w:t>
      </w:r>
      <w:r w:rsidR="0094291D" w:rsidRPr="00F901DD">
        <w:rPr>
          <w:rFonts w:cstheme="minorHAnsi"/>
          <w:sz w:val="24"/>
          <w:szCs w:val="24"/>
        </w:rPr>
        <w:t xml:space="preserve">ing out </w:t>
      </w:r>
      <w:r w:rsidR="007B08D0" w:rsidRPr="00F901DD">
        <w:rPr>
          <w:rFonts w:cstheme="minorHAnsi"/>
          <w:sz w:val="24"/>
          <w:szCs w:val="24"/>
        </w:rPr>
        <w:t>and talking to people on their own doorsteps</w:t>
      </w:r>
      <w:r w:rsidR="00957BF1" w:rsidRPr="00F901DD">
        <w:rPr>
          <w:rFonts w:cstheme="minorHAnsi"/>
          <w:sz w:val="24"/>
          <w:szCs w:val="24"/>
        </w:rPr>
        <w:t xml:space="preserve"> (Higgins</w:t>
      </w:r>
      <w:r w:rsidR="00587462" w:rsidRPr="00F901DD">
        <w:rPr>
          <w:rFonts w:cstheme="minorHAnsi"/>
          <w:sz w:val="24"/>
          <w:szCs w:val="24"/>
        </w:rPr>
        <w:t>, 2018).</w:t>
      </w:r>
      <w:r w:rsidR="00F96D35" w:rsidRPr="00F901DD">
        <w:rPr>
          <w:rFonts w:cstheme="minorHAnsi"/>
          <w:sz w:val="24"/>
          <w:szCs w:val="24"/>
        </w:rPr>
        <w:t xml:space="preserve"> </w:t>
      </w:r>
      <w:r w:rsidR="007D217F" w:rsidRPr="00F901DD">
        <w:rPr>
          <w:rFonts w:cstheme="minorHAnsi"/>
          <w:sz w:val="24"/>
          <w:szCs w:val="24"/>
        </w:rPr>
        <w:t xml:space="preserve"> </w:t>
      </w:r>
    </w:p>
    <w:p w14:paraId="40D23AA8" w14:textId="5AAC1226" w:rsidR="00C3505C" w:rsidRPr="00F901DD" w:rsidRDefault="00C3505C" w:rsidP="00F901DD">
      <w:pPr>
        <w:spacing w:line="360" w:lineRule="auto"/>
        <w:rPr>
          <w:rFonts w:cstheme="minorHAnsi"/>
          <w:sz w:val="24"/>
          <w:szCs w:val="24"/>
        </w:rPr>
      </w:pPr>
      <w:r w:rsidRPr="00F901DD">
        <w:rPr>
          <w:rFonts w:cstheme="minorHAnsi"/>
          <w:sz w:val="24"/>
          <w:szCs w:val="24"/>
        </w:rPr>
        <w:t xml:space="preserve">Moreover, </w:t>
      </w:r>
      <w:r w:rsidR="00206BD4" w:rsidRPr="00F901DD">
        <w:rPr>
          <w:rFonts w:cstheme="minorHAnsi"/>
          <w:sz w:val="24"/>
          <w:szCs w:val="24"/>
        </w:rPr>
        <w:t xml:space="preserve">the </w:t>
      </w:r>
      <w:r w:rsidR="007721EE" w:rsidRPr="00F901DD">
        <w:rPr>
          <w:rFonts w:cstheme="minorHAnsi"/>
          <w:sz w:val="24"/>
          <w:szCs w:val="24"/>
        </w:rPr>
        <w:t xml:space="preserve">overall failure </w:t>
      </w:r>
      <w:r w:rsidR="00404EFE" w:rsidRPr="00F901DD">
        <w:rPr>
          <w:rFonts w:cstheme="minorHAnsi"/>
          <w:sz w:val="24"/>
          <w:szCs w:val="24"/>
        </w:rPr>
        <w:t xml:space="preserve">of </w:t>
      </w:r>
      <w:r w:rsidR="009C5646" w:rsidRPr="00F901DD">
        <w:rPr>
          <w:rFonts w:cstheme="minorHAnsi"/>
          <w:sz w:val="24"/>
          <w:szCs w:val="24"/>
        </w:rPr>
        <w:t>working with communities or failing to resolve their needs</w:t>
      </w:r>
      <w:r w:rsidR="00BB6053" w:rsidRPr="00F901DD">
        <w:rPr>
          <w:rFonts w:cstheme="minorHAnsi"/>
          <w:sz w:val="24"/>
          <w:szCs w:val="24"/>
        </w:rPr>
        <w:t xml:space="preserve"> results in serious </w:t>
      </w:r>
      <w:r w:rsidR="00442242" w:rsidRPr="00F901DD">
        <w:rPr>
          <w:rFonts w:cstheme="minorHAnsi"/>
          <w:sz w:val="24"/>
          <w:szCs w:val="24"/>
        </w:rPr>
        <w:t xml:space="preserve">consequences </w:t>
      </w:r>
      <w:r w:rsidR="00C31FF7" w:rsidRPr="00F901DD">
        <w:rPr>
          <w:rFonts w:cstheme="minorHAnsi"/>
          <w:sz w:val="24"/>
          <w:szCs w:val="24"/>
        </w:rPr>
        <w:t>which were demonstrated in the Brixton</w:t>
      </w:r>
      <w:r w:rsidR="00371DDC" w:rsidRPr="00F901DD">
        <w:rPr>
          <w:rFonts w:cstheme="minorHAnsi"/>
          <w:sz w:val="24"/>
          <w:szCs w:val="24"/>
        </w:rPr>
        <w:t xml:space="preserve"> riots</w:t>
      </w:r>
      <w:r w:rsidR="00C31FF7" w:rsidRPr="00F901DD">
        <w:rPr>
          <w:rFonts w:cstheme="minorHAnsi"/>
          <w:sz w:val="24"/>
          <w:szCs w:val="24"/>
        </w:rPr>
        <w:t xml:space="preserve"> 1981</w:t>
      </w:r>
      <w:r w:rsidR="00684421" w:rsidRPr="00F901DD">
        <w:rPr>
          <w:rFonts w:cstheme="minorHAnsi"/>
          <w:sz w:val="24"/>
          <w:szCs w:val="24"/>
        </w:rPr>
        <w:t xml:space="preserve">, </w:t>
      </w:r>
      <w:r w:rsidR="00E83DF5" w:rsidRPr="00F901DD">
        <w:rPr>
          <w:rFonts w:cstheme="minorHAnsi"/>
          <w:sz w:val="24"/>
          <w:szCs w:val="24"/>
        </w:rPr>
        <w:t xml:space="preserve">Tottenham </w:t>
      </w:r>
      <w:r w:rsidR="00684421" w:rsidRPr="00F901DD">
        <w:rPr>
          <w:rFonts w:cstheme="minorHAnsi"/>
          <w:sz w:val="24"/>
          <w:szCs w:val="24"/>
        </w:rPr>
        <w:t xml:space="preserve">Broadwater riots </w:t>
      </w:r>
      <w:r w:rsidR="00FF421C" w:rsidRPr="00F901DD">
        <w:rPr>
          <w:rFonts w:cstheme="minorHAnsi"/>
          <w:sz w:val="24"/>
          <w:szCs w:val="24"/>
        </w:rPr>
        <w:t xml:space="preserve">1985, </w:t>
      </w:r>
      <w:r w:rsidR="00171E20" w:rsidRPr="00F901DD">
        <w:rPr>
          <w:rFonts w:cstheme="minorHAnsi"/>
          <w:sz w:val="24"/>
          <w:szCs w:val="24"/>
        </w:rPr>
        <w:t>N</w:t>
      </w:r>
      <w:r w:rsidR="007F713E" w:rsidRPr="00F901DD">
        <w:rPr>
          <w:rFonts w:cstheme="minorHAnsi"/>
          <w:sz w:val="24"/>
          <w:szCs w:val="24"/>
        </w:rPr>
        <w:t xml:space="preserve">otting Hill disorders </w:t>
      </w:r>
      <w:r w:rsidR="00E813BC" w:rsidRPr="00F901DD">
        <w:rPr>
          <w:rFonts w:cstheme="minorHAnsi"/>
          <w:sz w:val="24"/>
          <w:szCs w:val="24"/>
        </w:rPr>
        <w:t xml:space="preserve">1958, and </w:t>
      </w:r>
      <w:r w:rsidR="004331E9" w:rsidRPr="00F901DD">
        <w:rPr>
          <w:rFonts w:cstheme="minorHAnsi"/>
          <w:sz w:val="24"/>
          <w:szCs w:val="24"/>
        </w:rPr>
        <w:t xml:space="preserve">disturbances in Bradford, </w:t>
      </w:r>
      <w:r w:rsidR="007A573E" w:rsidRPr="00F901DD">
        <w:rPr>
          <w:rFonts w:cstheme="minorHAnsi"/>
          <w:sz w:val="24"/>
          <w:szCs w:val="24"/>
        </w:rPr>
        <w:t>Oldham, Burnley in 2001</w:t>
      </w:r>
      <w:r w:rsidR="005A10BA" w:rsidRPr="00F901DD">
        <w:rPr>
          <w:rFonts w:cstheme="minorHAnsi"/>
          <w:sz w:val="24"/>
          <w:szCs w:val="24"/>
        </w:rPr>
        <w:t xml:space="preserve">. </w:t>
      </w:r>
      <w:r w:rsidR="00780115" w:rsidRPr="00F901DD">
        <w:rPr>
          <w:rFonts w:cstheme="minorHAnsi"/>
          <w:sz w:val="24"/>
          <w:szCs w:val="24"/>
        </w:rPr>
        <w:t xml:space="preserve">Furthermore, </w:t>
      </w:r>
      <w:r w:rsidR="003C5085" w:rsidRPr="00F901DD">
        <w:rPr>
          <w:rFonts w:cstheme="minorHAnsi"/>
          <w:sz w:val="24"/>
          <w:szCs w:val="24"/>
        </w:rPr>
        <w:t>to understand particular scenarios that can arose from lack of cohesion</w:t>
      </w:r>
      <w:r w:rsidR="00EC1918" w:rsidRPr="00F901DD">
        <w:rPr>
          <w:rFonts w:cstheme="minorHAnsi"/>
          <w:sz w:val="24"/>
          <w:szCs w:val="24"/>
        </w:rPr>
        <w:t xml:space="preserve"> with the </w:t>
      </w:r>
      <w:r w:rsidR="001E7FCE" w:rsidRPr="00F901DD">
        <w:rPr>
          <w:rFonts w:cstheme="minorHAnsi"/>
          <w:sz w:val="24"/>
          <w:szCs w:val="24"/>
        </w:rPr>
        <w:t>com</w:t>
      </w:r>
      <w:r w:rsidR="00552BAB" w:rsidRPr="00F901DD">
        <w:rPr>
          <w:rFonts w:cstheme="minorHAnsi"/>
          <w:sz w:val="24"/>
          <w:szCs w:val="24"/>
        </w:rPr>
        <w:t xml:space="preserve">munity, this document will lastly analyse the Brixton riots 1981 and the </w:t>
      </w:r>
      <w:r w:rsidR="00E83DF5" w:rsidRPr="00F901DD">
        <w:rPr>
          <w:rFonts w:cstheme="minorHAnsi"/>
          <w:sz w:val="24"/>
          <w:szCs w:val="24"/>
        </w:rPr>
        <w:t xml:space="preserve">Tottenham </w:t>
      </w:r>
      <w:r w:rsidR="00552BAB" w:rsidRPr="00F901DD">
        <w:rPr>
          <w:rFonts w:cstheme="minorHAnsi"/>
          <w:sz w:val="24"/>
          <w:szCs w:val="24"/>
        </w:rPr>
        <w:t>Broadwater riots 1985</w:t>
      </w:r>
      <w:r w:rsidR="00747859" w:rsidRPr="00F901DD">
        <w:rPr>
          <w:rFonts w:cstheme="minorHAnsi"/>
          <w:sz w:val="24"/>
          <w:szCs w:val="24"/>
        </w:rPr>
        <w:t>.</w:t>
      </w:r>
    </w:p>
    <w:p w14:paraId="6BA39D70" w14:textId="26ED2888" w:rsidR="00634501" w:rsidRPr="00F901DD" w:rsidRDefault="00307511" w:rsidP="00F901DD">
      <w:pPr>
        <w:spacing w:line="360" w:lineRule="auto"/>
        <w:rPr>
          <w:rFonts w:cstheme="minorHAnsi"/>
          <w:sz w:val="24"/>
          <w:szCs w:val="24"/>
        </w:rPr>
      </w:pPr>
      <w:r w:rsidRPr="00F901DD">
        <w:rPr>
          <w:rFonts w:cstheme="minorHAnsi"/>
          <w:sz w:val="24"/>
          <w:szCs w:val="24"/>
        </w:rPr>
        <w:t>First</w:t>
      </w:r>
      <w:r w:rsidR="003D780D" w:rsidRPr="00F901DD">
        <w:rPr>
          <w:rFonts w:cstheme="minorHAnsi"/>
          <w:sz w:val="24"/>
          <w:szCs w:val="24"/>
        </w:rPr>
        <w:t xml:space="preserve">ly, analysing the </w:t>
      </w:r>
      <w:r w:rsidR="00F12E97" w:rsidRPr="00F901DD">
        <w:rPr>
          <w:rFonts w:cstheme="minorHAnsi"/>
          <w:sz w:val="24"/>
          <w:szCs w:val="24"/>
        </w:rPr>
        <w:t xml:space="preserve">Tottenham Broadwater riot in </w:t>
      </w:r>
      <w:r w:rsidR="0077181F" w:rsidRPr="00F901DD">
        <w:rPr>
          <w:rFonts w:cstheme="minorHAnsi"/>
          <w:sz w:val="24"/>
          <w:szCs w:val="24"/>
        </w:rPr>
        <w:t>1985</w:t>
      </w:r>
      <w:r w:rsidR="00DB227D" w:rsidRPr="00F901DD">
        <w:rPr>
          <w:rFonts w:cstheme="minorHAnsi"/>
          <w:sz w:val="24"/>
          <w:szCs w:val="24"/>
        </w:rPr>
        <w:t xml:space="preserve">. </w:t>
      </w:r>
      <w:r w:rsidR="00C85D35" w:rsidRPr="00F901DD">
        <w:rPr>
          <w:rFonts w:cstheme="minorHAnsi"/>
          <w:sz w:val="24"/>
          <w:szCs w:val="24"/>
        </w:rPr>
        <w:t>On the 5</w:t>
      </w:r>
      <w:r w:rsidR="00C85D35" w:rsidRPr="00F901DD">
        <w:rPr>
          <w:rFonts w:cstheme="minorHAnsi"/>
          <w:sz w:val="24"/>
          <w:szCs w:val="24"/>
          <w:vertAlign w:val="superscript"/>
        </w:rPr>
        <w:t>th</w:t>
      </w:r>
      <w:r w:rsidR="00C85D35" w:rsidRPr="00F901DD">
        <w:rPr>
          <w:rFonts w:cstheme="minorHAnsi"/>
          <w:sz w:val="24"/>
          <w:szCs w:val="24"/>
        </w:rPr>
        <w:t xml:space="preserve"> October</w:t>
      </w:r>
      <w:r w:rsidR="00824DC8" w:rsidRPr="00F901DD">
        <w:rPr>
          <w:rFonts w:cstheme="minorHAnsi"/>
          <w:sz w:val="24"/>
          <w:szCs w:val="24"/>
        </w:rPr>
        <w:t xml:space="preserve"> Floyd Jarrett, </w:t>
      </w:r>
      <w:r w:rsidR="007D2433" w:rsidRPr="00F901DD">
        <w:rPr>
          <w:rFonts w:cstheme="minorHAnsi"/>
          <w:sz w:val="24"/>
          <w:szCs w:val="24"/>
        </w:rPr>
        <w:t>a black male was arrested</w:t>
      </w:r>
      <w:r w:rsidR="00127CE1" w:rsidRPr="00F901DD">
        <w:rPr>
          <w:rFonts w:cstheme="minorHAnsi"/>
          <w:sz w:val="24"/>
          <w:szCs w:val="24"/>
        </w:rPr>
        <w:t xml:space="preserve"> and charged </w:t>
      </w:r>
      <w:r w:rsidR="00E6560C" w:rsidRPr="00F901DD">
        <w:rPr>
          <w:rFonts w:cstheme="minorHAnsi"/>
          <w:sz w:val="24"/>
          <w:szCs w:val="24"/>
        </w:rPr>
        <w:t>with assault and theft</w:t>
      </w:r>
      <w:r w:rsidR="00F567AD" w:rsidRPr="00F901DD">
        <w:rPr>
          <w:rFonts w:cstheme="minorHAnsi"/>
          <w:sz w:val="24"/>
          <w:szCs w:val="24"/>
        </w:rPr>
        <w:t xml:space="preserve">. </w:t>
      </w:r>
      <w:r w:rsidR="00BB101D" w:rsidRPr="00F901DD">
        <w:rPr>
          <w:rFonts w:cstheme="minorHAnsi"/>
          <w:sz w:val="24"/>
          <w:szCs w:val="24"/>
        </w:rPr>
        <w:t>The police decided later on that day</w:t>
      </w:r>
      <w:r w:rsidR="00E024B5" w:rsidRPr="00F901DD">
        <w:rPr>
          <w:rFonts w:cstheme="minorHAnsi"/>
          <w:sz w:val="24"/>
          <w:szCs w:val="24"/>
        </w:rPr>
        <w:t xml:space="preserve">, </w:t>
      </w:r>
      <w:r w:rsidR="00BB101D" w:rsidRPr="00F901DD">
        <w:rPr>
          <w:rFonts w:cstheme="minorHAnsi"/>
          <w:sz w:val="24"/>
          <w:szCs w:val="24"/>
        </w:rPr>
        <w:t>t</w:t>
      </w:r>
      <w:r w:rsidR="00FA5C43" w:rsidRPr="00F901DD">
        <w:rPr>
          <w:rFonts w:cstheme="minorHAnsi"/>
          <w:sz w:val="24"/>
          <w:szCs w:val="24"/>
        </w:rPr>
        <w:t xml:space="preserve">o search the house of Floyd’s mother, Cynthia. </w:t>
      </w:r>
      <w:r w:rsidR="00D9375A" w:rsidRPr="00F901DD">
        <w:rPr>
          <w:rFonts w:cstheme="minorHAnsi"/>
          <w:sz w:val="24"/>
          <w:szCs w:val="24"/>
        </w:rPr>
        <w:t xml:space="preserve">While the search was taking place, Cynthia collapsed and died of a heart attack at the age of 49 years of age. </w:t>
      </w:r>
      <w:r w:rsidR="00C87F0E" w:rsidRPr="00F901DD">
        <w:rPr>
          <w:rFonts w:cstheme="minorHAnsi"/>
          <w:sz w:val="24"/>
          <w:szCs w:val="24"/>
        </w:rPr>
        <w:t xml:space="preserve">Her daughter denied that she died of </w:t>
      </w:r>
      <w:r w:rsidR="007A520A" w:rsidRPr="00F901DD">
        <w:rPr>
          <w:rFonts w:cstheme="minorHAnsi"/>
          <w:sz w:val="24"/>
          <w:szCs w:val="24"/>
        </w:rPr>
        <w:t>natural causes</w:t>
      </w:r>
      <w:r w:rsidR="007D3E49" w:rsidRPr="00F901DD">
        <w:rPr>
          <w:rFonts w:cstheme="minorHAnsi"/>
          <w:sz w:val="24"/>
          <w:szCs w:val="24"/>
        </w:rPr>
        <w:t>.</w:t>
      </w:r>
      <w:r w:rsidR="00094F56" w:rsidRPr="00F901DD">
        <w:rPr>
          <w:rFonts w:cstheme="minorHAnsi"/>
          <w:sz w:val="24"/>
          <w:szCs w:val="24"/>
        </w:rPr>
        <w:t xml:space="preserve"> </w:t>
      </w:r>
      <w:r w:rsidR="007D3E49" w:rsidRPr="00F901DD">
        <w:rPr>
          <w:rFonts w:cstheme="minorHAnsi"/>
          <w:sz w:val="24"/>
          <w:szCs w:val="24"/>
        </w:rPr>
        <w:t>H</w:t>
      </w:r>
      <w:r w:rsidR="00094F56" w:rsidRPr="00F901DD">
        <w:rPr>
          <w:rFonts w:cstheme="minorHAnsi"/>
          <w:sz w:val="24"/>
          <w:szCs w:val="24"/>
        </w:rPr>
        <w:t xml:space="preserve">er daughter </w:t>
      </w:r>
      <w:r w:rsidR="00574700" w:rsidRPr="00F901DD">
        <w:rPr>
          <w:rFonts w:cstheme="minorHAnsi"/>
          <w:sz w:val="24"/>
          <w:szCs w:val="24"/>
        </w:rPr>
        <w:t>states</w:t>
      </w:r>
      <w:r w:rsidR="007D3E49" w:rsidRPr="00F901DD">
        <w:rPr>
          <w:rFonts w:cstheme="minorHAnsi"/>
          <w:sz w:val="24"/>
          <w:szCs w:val="24"/>
        </w:rPr>
        <w:t>,</w:t>
      </w:r>
      <w:r w:rsidR="00574700" w:rsidRPr="00F901DD">
        <w:rPr>
          <w:rFonts w:cstheme="minorHAnsi"/>
          <w:sz w:val="24"/>
          <w:szCs w:val="24"/>
        </w:rPr>
        <w:t xml:space="preserve"> DC Randle </w:t>
      </w:r>
      <w:r w:rsidR="004A73A0" w:rsidRPr="00F901DD">
        <w:rPr>
          <w:rFonts w:cstheme="minorHAnsi"/>
          <w:sz w:val="24"/>
          <w:szCs w:val="24"/>
        </w:rPr>
        <w:t>pushed</w:t>
      </w:r>
      <w:r w:rsidR="00F9239A" w:rsidRPr="00F901DD">
        <w:rPr>
          <w:rFonts w:cstheme="minorHAnsi"/>
          <w:sz w:val="24"/>
          <w:szCs w:val="24"/>
        </w:rPr>
        <w:t xml:space="preserve"> Cynthia </w:t>
      </w:r>
      <w:r w:rsidR="001766C7" w:rsidRPr="00F901DD">
        <w:rPr>
          <w:rFonts w:cstheme="minorHAnsi"/>
          <w:sz w:val="24"/>
          <w:szCs w:val="24"/>
        </w:rPr>
        <w:t xml:space="preserve">which </w:t>
      </w:r>
      <w:r w:rsidR="00726631" w:rsidRPr="00F901DD">
        <w:rPr>
          <w:rFonts w:cstheme="minorHAnsi"/>
          <w:sz w:val="24"/>
          <w:szCs w:val="24"/>
        </w:rPr>
        <w:t>contributed to her falling and dying</w:t>
      </w:r>
      <w:r w:rsidR="002647C9" w:rsidRPr="00F901DD">
        <w:rPr>
          <w:rFonts w:cstheme="minorHAnsi"/>
          <w:sz w:val="24"/>
          <w:szCs w:val="24"/>
        </w:rPr>
        <w:t>.</w:t>
      </w:r>
      <w:r w:rsidR="005B0D85" w:rsidRPr="00F901DD">
        <w:rPr>
          <w:rFonts w:cstheme="minorHAnsi"/>
          <w:sz w:val="24"/>
          <w:szCs w:val="24"/>
        </w:rPr>
        <w:t xml:space="preserve"> In relation to this event, </w:t>
      </w:r>
      <w:r w:rsidR="0089489B" w:rsidRPr="00F901DD">
        <w:rPr>
          <w:rFonts w:cstheme="minorHAnsi"/>
          <w:sz w:val="24"/>
          <w:szCs w:val="24"/>
        </w:rPr>
        <w:t>demonstrations gather</w:t>
      </w:r>
      <w:r w:rsidR="0026178A" w:rsidRPr="00F901DD">
        <w:rPr>
          <w:rFonts w:cstheme="minorHAnsi"/>
          <w:sz w:val="24"/>
          <w:szCs w:val="24"/>
        </w:rPr>
        <w:t xml:space="preserve">ed </w:t>
      </w:r>
      <w:r w:rsidR="000F6E1C" w:rsidRPr="00F901DD">
        <w:rPr>
          <w:rFonts w:cstheme="minorHAnsi"/>
          <w:sz w:val="24"/>
          <w:szCs w:val="24"/>
        </w:rPr>
        <w:t>outside Tottenham police station who believed the M</w:t>
      </w:r>
      <w:r w:rsidR="002B2A77" w:rsidRPr="00F901DD">
        <w:rPr>
          <w:rFonts w:cstheme="minorHAnsi"/>
          <w:sz w:val="24"/>
          <w:szCs w:val="24"/>
        </w:rPr>
        <w:t>e</w:t>
      </w:r>
      <w:r w:rsidR="000F6E1C" w:rsidRPr="00F901DD">
        <w:rPr>
          <w:rFonts w:cstheme="minorHAnsi"/>
          <w:sz w:val="24"/>
          <w:szCs w:val="24"/>
        </w:rPr>
        <w:t>tropolitan</w:t>
      </w:r>
      <w:r w:rsidR="002B2A77" w:rsidRPr="00F901DD">
        <w:rPr>
          <w:rFonts w:cstheme="minorHAnsi"/>
          <w:sz w:val="24"/>
          <w:szCs w:val="24"/>
        </w:rPr>
        <w:t xml:space="preserve"> Police </w:t>
      </w:r>
      <w:r w:rsidR="004C2186" w:rsidRPr="00F901DD">
        <w:rPr>
          <w:rFonts w:cstheme="minorHAnsi"/>
          <w:sz w:val="24"/>
          <w:szCs w:val="24"/>
        </w:rPr>
        <w:t xml:space="preserve">was </w:t>
      </w:r>
      <w:r w:rsidR="00C32969" w:rsidRPr="00F901DD">
        <w:rPr>
          <w:rFonts w:cstheme="minorHAnsi"/>
          <w:sz w:val="24"/>
          <w:szCs w:val="24"/>
        </w:rPr>
        <w:t xml:space="preserve">racist </w:t>
      </w:r>
      <w:r w:rsidR="00763BBA" w:rsidRPr="00F901DD">
        <w:rPr>
          <w:rFonts w:cstheme="minorHAnsi"/>
          <w:sz w:val="24"/>
          <w:szCs w:val="24"/>
        </w:rPr>
        <w:t xml:space="preserve">and the treatment of Cynthia </w:t>
      </w:r>
      <w:r w:rsidR="003727FF" w:rsidRPr="00F901DD">
        <w:rPr>
          <w:rFonts w:cstheme="minorHAnsi"/>
          <w:sz w:val="24"/>
          <w:szCs w:val="24"/>
        </w:rPr>
        <w:t xml:space="preserve">Jarrett </w:t>
      </w:r>
      <w:r w:rsidR="00CE353C" w:rsidRPr="00F901DD">
        <w:rPr>
          <w:rFonts w:cstheme="minorHAnsi"/>
          <w:sz w:val="24"/>
          <w:szCs w:val="24"/>
        </w:rPr>
        <w:t>was wrong</w:t>
      </w:r>
      <w:r w:rsidR="00850A8E" w:rsidRPr="00F901DD">
        <w:rPr>
          <w:rFonts w:cstheme="minorHAnsi"/>
          <w:sz w:val="24"/>
          <w:szCs w:val="24"/>
        </w:rPr>
        <w:t xml:space="preserve">. </w:t>
      </w:r>
      <w:r w:rsidR="000F6E1C" w:rsidRPr="00F901DD">
        <w:rPr>
          <w:rFonts w:cstheme="minorHAnsi"/>
          <w:sz w:val="24"/>
          <w:szCs w:val="24"/>
        </w:rPr>
        <w:t xml:space="preserve"> </w:t>
      </w:r>
      <w:r w:rsidR="006F6BA2" w:rsidRPr="00F901DD">
        <w:rPr>
          <w:rFonts w:cstheme="minorHAnsi"/>
          <w:sz w:val="24"/>
          <w:szCs w:val="24"/>
        </w:rPr>
        <w:t xml:space="preserve">The demonstrations </w:t>
      </w:r>
      <w:r w:rsidR="0032297C" w:rsidRPr="00F901DD">
        <w:rPr>
          <w:rFonts w:cstheme="minorHAnsi"/>
          <w:sz w:val="24"/>
          <w:szCs w:val="24"/>
        </w:rPr>
        <w:t xml:space="preserve">carried on </w:t>
      </w:r>
      <w:r w:rsidR="00541DCB" w:rsidRPr="00F901DD">
        <w:rPr>
          <w:rFonts w:cstheme="minorHAnsi"/>
          <w:sz w:val="24"/>
          <w:szCs w:val="24"/>
        </w:rPr>
        <w:t>through</w:t>
      </w:r>
      <w:r w:rsidR="00E024B5" w:rsidRPr="00F901DD">
        <w:rPr>
          <w:rFonts w:cstheme="minorHAnsi"/>
          <w:sz w:val="24"/>
          <w:szCs w:val="24"/>
        </w:rPr>
        <w:t>out</w:t>
      </w:r>
      <w:r w:rsidR="00541DCB" w:rsidRPr="00F901DD">
        <w:rPr>
          <w:rFonts w:cstheme="minorHAnsi"/>
          <w:sz w:val="24"/>
          <w:szCs w:val="24"/>
        </w:rPr>
        <w:t xml:space="preserve"> the next morning, centring the Broadwater Farm estate</w:t>
      </w:r>
      <w:r w:rsidR="00981183" w:rsidRPr="00F901DD">
        <w:rPr>
          <w:rFonts w:cstheme="minorHAnsi"/>
          <w:sz w:val="24"/>
          <w:szCs w:val="24"/>
        </w:rPr>
        <w:t xml:space="preserve"> where they </w:t>
      </w:r>
      <w:r w:rsidR="003A3C96" w:rsidRPr="00F901DD">
        <w:rPr>
          <w:rFonts w:cstheme="minorHAnsi"/>
          <w:sz w:val="24"/>
          <w:szCs w:val="24"/>
        </w:rPr>
        <w:t>set cars on fire and threw anything in their presence</w:t>
      </w:r>
      <w:r w:rsidR="0075726D" w:rsidRPr="00F901DD">
        <w:rPr>
          <w:rFonts w:cstheme="minorHAnsi"/>
          <w:sz w:val="24"/>
          <w:szCs w:val="24"/>
        </w:rPr>
        <w:t xml:space="preserve"> at police officers</w:t>
      </w:r>
      <w:r w:rsidR="00863EAE" w:rsidRPr="00F901DD">
        <w:rPr>
          <w:rFonts w:cstheme="minorHAnsi"/>
          <w:sz w:val="24"/>
          <w:szCs w:val="24"/>
        </w:rPr>
        <w:t xml:space="preserve">. </w:t>
      </w:r>
      <w:r w:rsidR="00F26879" w:rsidRPr="00F901DD">
        <w:rPr>
          <w:rFonts w:cstheme="minorHAnsi"/>
          <w:sz w:val="24"/>
          <w:szCs w:val="24"/>
        </w:rPr>
        <w:t>On the 6</w:t>
      </w:r>
      <w:r w:rsidR="00F26879" w:rsidRPr="00F901DD">
        <w:rPr>
          <w:rFonts w:cstheme="minorHAnsi"/>
          <w:sz w:val="24"/>
          <w:szCs w:val="24"/>
          <w:vertAlign w:val="superscript"/>
        </w:rPr>
        <w:t>th</w:t>
      </w:r>
      <w:r w:rsidR="00F26879" w:rsidRPr="00F901DD">
        <w:rPr>
          <w:rFonts w:cstheme="minorHAnsi"/>
          <w:sz w:val="24"/>
          <w:szCs w:val="24"/>
        </w:rPr>
        <w:t xml:space="preserve"> October, at 9:30pm</w:t>
      </w:r>
      <w:r w:rsidR="00E966AA" w:rsidRPr="00F901DD">
        <w:rPr>
          <w:rFonts w:cstheme="minorHAnsi"/>
          <w:sz w:val="24"/>
          <w:szCs w:val="24"/>
        </w:rPr>
        <w:t>, the police and fire b</w:t>
      </w:r>
      <w:r w:rsidR="00A61576" w:rsidRPr="00F901DD">
        <w:rPr>
          <w:rFonts w:cstheme="minorHAnsi"/>
          <w:sz w:val="24"/>
          <w:szCs w:val="24"/>
        </w:rPr>
        <w:t>rigade had to attend a fir</w:t>
      </w:r>
      <w:r w:rsidR="00F9685D" w:rsidRPr="00F901DD">
        <w:rPr>
          <w:rFonts w:cstheme="minorHAnsi"/>
          <w:sz w:val="24"/>
          <w:szCs w:val="24"/>
        </w:rPr>
        <w:t>e at the Tangmere House</w:t>
      </w:r>
      <w:r w:rsidR="00044D1B" w:rsidRPr="00F901DD">
        <w:rPr>
          <w:rFonts w:cstheme="minorHAnsi"/>
          <w:sz w:val="24"/>
          <w:szCs w:val="24"/>
        </w:rPr>
        <w:t xml:space="preserve">, on the estate. </w:t>
      </w:r>
      <w:r w:rsidR="00982C37" w:rsidRPr="00F901DD">
        <w:rPr>
          <w:rFonts w:cstheme="minorHAnsi"/>
          <w:sz w:val="24"/>
          <w:szCs w:val="24"/>
        </w:rPr>
        <w:t xml:space="preserve">Constable Keith Blakelock attended the scene, </w:t>
      </w:r>
      <w:r w:rsidR="00120556" w:rsidRPr="00F901DD">
        <w:rPr>
          <w:rFonts w:cstheme="minorHAnsi"/>
          <w:sz w:val="24"/>
          <w:szCs w:val="24"/>
        </w:rPr>
        <w:t xml:space="preserve">where </w:t>
      </w:r>
      <w:r w:rsidR="004B56F9" w:rsidRPr="00F901DD">
        <w:rPr>
          <w:rFonts w:cstheme="minorHAnsi"/>
          <w:sz w:val="24"/>
          <w:szCs w:val="24"/>
        </w:rPr>
        <w:t>the</w:t>
      </w:r>
      <w:r w:rsidR="002715B6" w:rsidRPr="00F901DD">
        <w:rPr>
          <w:rFonts w:cstheme="minorHAnsi"/>
          <w:sz w:val="24"/>
          <w:szCs w:val="24"/>
        </w:rPr>
        <w:t xml:space="preserve"> </w:t>
      </w:r>
      <w:r w:rsidR="004B56F9" w:rsidRPr="00F901DD">
        <w:rPr>
          <w:rFonts w:cstheme="minorHAnsi"/>
          <w:sz w:val="24"/>
          <w:szCs w:val="24"/>
        </w:rPr>
        <w:t xml:space="preserve">rioters </w:t>
      </w:r>
      <w:r w:rsidR="004744AE" w:rsidRPr="00F901DD">
        <w:rPr>
          <w:rFonts w:cstheme="minorHAnsi"/>
          <w:sz w:val="24"/>
          <w:szCs w:val="24"/>
        </w:rPr>
        <w:t>vi</w:t>
      </w:r>
      <w:r w:rsidR="00514869" w:rsidRPr="00F901DD">
        <w:rPr>
          <w:rFonts w:cstheme="minorHAnsi"/>
          <w:sz w:val="24"/>
          <w:szCs w:val="24"/>
        </w:rPr>
        <w:t xml:space="preserve">scously </w:t>
      </w:r>
      <w:r w:rsidR="00CC11C9" w:rsidRPr="00F901DD">
        <w:rPr>
          <w:rFonts w:cstheme="minorHAnsi"/>
          <w:sz w:val="24"/>
          <w:szCs w:val="24"/>
        </w:rPr>
        <w:t>attacke</w:t>
      </w:r>
      <w:r w:rsidR="00514869" w:rsidRPr="00F901DD">
        <w:rPr>
          <w:rFonts w:cstheme="minorHAnsi"/>
          <w:sz w:val="24"/>
          <w:szCs w:val="24"/>
        </w:rPr>
        <w:t>d them</w:t>
      </w:r>
      <w:r w:rsidR="0086123B" w:rsidRPr="00F901DD">
        <w:rPr>
          <w:rFonts w:cstheme="minorHAnsi"/>
          <w:sz w:val="24"/>
          <w:szCs w:val="24"/>
        </w:rPr>
        <w:t>,</w:t>
      </w:r>
      <w:r w:rsidR="00514869" w:rsidRPr="00F901DD">
        <w:rPr>
          <w:rFonts w:cstheme="minorHAnsi"/>
          <w:sz w:val="24"/>
          <w:szCs w:val="24"/>
        </w:rPr>
        <w:t xml:space="preserve"> </w:t>
      </w:r>
      <w:r w:rsidR="0010791F" w:rsidRPr="00F901DD">
        <w:rPr>
          <w:rFonts w:cstheme="minorHAnsi"/>
          <w:sz w:val="24"/>
          <w:szCs w:val="24"/>
        </w:rPr>
        <w:t xml:space="preserve">to the point </w:t>
      </w:r>
      <w:r w:rsidR="00992579" w:rsidRPr="00F901DD">
        <w:rPr>
          <w:rFonts w:cstheme="minorHAnsi"/>
          <w:sz w:val="24"/>
          <w:szCs w:val="24"/>
        </w:rPr>
        <w:t xml:space="preserve">Keith Blakelock </w:t>
      </w:r>
      <w:r w:rsidR="0052192E" w:rsidRPr="00F901DD">
        <w:rPr>
          <w:rFonts w:cstheme="minorHAnsi"/>
          <w:sz w:val="24"/>
          <w:szCs w:val="24"/>
        </w:rPr>
        <w:t>was</w:t>
      </w:r>
      <w:r w:rsidR="003C2D77" w:rsidRPr="00F901DD">
        <w:rPr>
          <w:rFonts w:cstheme="minorHAnsi"/>
          <w:sz w:val="24"/>
          <w:szCs w:val="24"/>
        </w:rPr>
        <w:t xml:space="preserve"> beaten and repeat</w:t>
      </w:r>
      <w:r w:rsidR="00F42D8A" w:rsidRPr="00F901DD">
        <w:rPr>
          <w:rFonts w:cstheme="minorHAnsi"/>
          <w:sz w:val="24"/>
          <w:szCs w:val="24"/>
        </w:rPr>
        <w:t xml:space="preserve">edly </w:t>
      </w:r>
      <w:r w:rsidR="002854C2" w:rsidRPr="00F901DD">
        <w:rPr>
          <w:rFonts w:cstheme="minorHAnsi"/>
          <w:sz w:val="24"/>
          <w:szCs w:val="24"/>
        </w:rPr>
        <w:t>stabbed</w:t>
      </w:r>
      <w:r w:rsidR="00307509" w:rsidRPr="00F901DD">
        <w:rPr>
          <w:rFonts w:cstheme="minorHAnsi"/>
          <w:sz w:val="24"/>
          <w:szCs w:val="24"/>
        </w:rPr>
        <w:t>,</w:t>
      </w:r>
      <w:r w:rsidR="002854C2" w:rsidRPr="00F901DD">
        <w:rPr>
          <w:rFonts w:cstheme="minorHAnsi"/>
          <w:sz w:val="24"/>
          <w:szCs w:val="24"/>
        </w:rPr>
        <w:t xml:space="preserve"> </w:t>
      </w:r>
      <w:r w:rsidR="00BD6003" w:rsidRPr="00F901DD">
        <w:rPr>
          <w:rFonts w:cstheme="minorHAnsi"/>
          <w:sz w:val="24"/>
          <w:szCs w:val="24"/>
        </w:rPr>
        <w:t>where he later died</w:t>
      </w:r>
      <w:r w:rsidR="00F42D8A" w:rsidRPr="00F901DD">
        <w:rPr>
          <w:rFonts w:cstheme="minorHAnsi"/>
          <w:sz w:val="24"/>
          <w:szCs w:val="24"/>
        </w:rPr>
        <w:t xml:space="preserve"> </w:t>
      </w:r>
      <w:r w:rsidR="00DA08A6" w:rsidRPr="00F901DD">
        <w:rPr>
          <w:rFonts w:cstheme="minorHAnsi"/>
          <w:sz w:val="24"/>
          <w:szCs w:val="24"/>
        </w:rPr>
        <w:t>(Awcock, 2016)</w:t>
      </w:r>
      <w:r w:rsidR="00F42D8A" w:rsidRPr="00F901DD">
        <w:rPr>
          <w:rFonts w:cstheme="minorHAnsi"/>
          <w:sz w:val="24"/>
          <w:szCs w:val="24"/>
        </w:rPr>
        <w:t>.</w:t>
      </w:r>
      <w:r w:rsidR="00CC11C9" w:rsidRPr="00F901DD">
        <w:rPr>
          <w:rFonts w:cstheme="minorHAnsi"/>
          <w:sz w:val="24"/>
          <w:szCs w:val="24"/>
        </w:rPr>
        <w:t xml:space="preserve"> </w:t>
      </w:r>
    </w:p>
    <w:p w14:paraId="5885C32E" w14:textId="27E87C34" w:rsidR="00307511" w:rsidRPr="00F901DD" w:rsidRDefault="00307511" w:rsidP="00F901DD">
      <w:pPr>
        <w:spacing w:line="360" w:lineRule="auto"/>
        <w:rPr>
          <w:rFonts w:cstheme="minorHAnsi"/>
          <w:sz w:val="24"/>
          <w:szCs w:val="24"/>
        </w:rPr>
      </w:pPr>
      <w:r w:rsidRPr="00F901DD">
        <w:rPr>
          <w:rFonts w:cstheme="minorHAnsi"/>
          <w:sz w:val="24"/>
          <w:szCs w:val="24"/>
        </w:rPr>
        <w:t>Secondly, analysing the Brixton riots 1981, this particular riot was labelled as the first serious riot that took place in the 20</w:t>
      </w:r>
      <w:r w:rsidRPr="00F901DD">
        <w:rPr>
          <w:rFonts w:cstheme="minorHAnsi"/>
          <w:sz w:val="24"/>
          <w:szCs w:val="24"/>
          <w:vertAlign w:val="superscript"/>
        </w:rPr>
        <w:t>th</w:t>
      </w:r>
      <w:r w:rsidRPr="00F901DD">
        <w:rPr>
          <w:rFonts w:cstheme="minorHAnsi"/>
          <w:sz w:val="24"/>
          <w:szCs w:val="24"/>
        </w:rPr>
        <w:t xml:space="preserve"> century in England. This account of rioting occurred by antagonism between the police and black youths. On the 10</w:t>
      </w:r>
      <w:r w:rsidRPr="00F901DD">
        <w:rPr>
          <w:rFonts w:cstheme="minorHAnsi"/>
          <w:sz w:val="24"/>
          <w:szCs w:val="24"/>
          <w:vertAlign w:val="superscript"/>
        </w:rPr>
        <w:t>th</w:t>
      </w:r>
      <w:r w:rsidRPr="00F901DD">
        <w:rPr>
          <w:rFonts w:cstheme="minorHAnsi"/>
          <w:sz w:val="24"/>
          <w:szCs w:val="24"/>
        </w:rPr>
        <w:t xml:space="preserve"> April, 1981, a black man was injured where two police officers attempted to help him but a group of black men, misunderstood the situation as officers’ proposing actions of harassment. The event later evolved to police reinforcements attending the scene as crowd</w:t>
      </w:r>
      <w:r w:rsidR="007472CF" w:rsidRPr="00F901DD">
        <w:rPr>
          <w:rFonts w:cstheme="minorHAnsi"/>
          <w:sz w:val="24"/>
          <w:szCs w:val="24"/>
        </w:rPr>
        <w:t>s</w:t>
      </w:r>
      <w:r w:rsidRPr="00F901DD">
        <w:rPr>
          <w:rFonts w:cstheme="minorHAnsi"/>
          <w:sz w:val="24"/>
          <w:szCs w:val="24"/>
        </w:rPr>
        <w:t xml:space="preserve"> of youths grew larger and more hostile which continued into Saturday. On the 11</w:t>
      </w:r>
      <w:r w:rsidRPr="00F901DD">
        <w:rPr>
          <w:rFonts w:cstheme="minorHAnsi"/>
          <w:sz w:val="24"/>
          <w:szCs w:val="24"/>
          <w:vertAlign w:val="superscript"/>
        </w:rPr>
        <w:t>th</w:t>
      </w:r>
      <w:r w:rsidRPr="00F901DD">
        <w:rPr>
          <w:rFonts w:cstheme="minorHAnsi"/>
          <w:sz w:val="24"/>
          <w:szCs w:val="24"/>
        </w:rPr>
        <w:t xml:space="preserve"> April, this concluded to be the worst day of rioting with missiles, bricks, petrol bombs, bottles being thrown at police vans and officers. As a result of this rioting, 56 police vehicles and 61 private vehicles being </w:t>
      </w:r>
      <w:r w:rsidRPr="00F901DD">
        <w:rPr>
          <w:rFonts w:cstheme="minorHAnsi"/>
          <w:sz w:val="24"/>
          <w:szCs w:val="24"/>
        </w:rPr>
        <w:lastRenderedPageBreak/>
        <w:t xml:space="preserve">damaged, 145 businesses were damaged, 82 people were arrested, 45 members of the public and 279 police officers were injured (Brenton, 2010). </w:t>
      </w:r>
    </w:p>
    <w:p w14:paraId="0AA57B0E" w14:textId="37CD4A2A" w:rsidR="003D780D" w:rsidRPr="00F901DD" w:rsidRDefault="00634501" w:rsidP="00F901DD">
      <w:pPr>
        <w:spacing w:line="360" w:lineRule="auto"/>
        <w:rPr>
          <w:rFonts w:cstheme="minorHAnsi"/>
          <w:sz w:val="24"/>
          <w:szCs w:val="24"/>
        </w:rPr>
      </w:pPr>
      <w:r w:rsidRPr="00F901DD">
        <w:rPr>
          <w:rFonts w:cstheme="minorHAnsi"/>
          <w:sz w:val="24"/>
          <w:szCs w:val="24"/>
        </w:rPr>
        <w:t>To conclude from</w:t>
      </w:r>
      <w:r w:rsidR="00307511" w:rsidRPr="00F901DD">
        <w:rPr>
          <w:rFonts w:cstheme="minorHAnsi"/>
          <w:sz w:val="24"/>
          <w:szCs w:val="24"/>
        </w:rPr>
        <w:t xml:space="preserve"> all research</w:t>
      </w:r>
      <w:r w:rsidR="007472CF" w:rsidRPr="00F901DD">
        <w:rPr>
          <w:rFonts w:cstheme="minorHAnsi"/>
          <w:sz w:val="24"/>
          <w:szCs w:val="24"/>
        </w:rPr>
        <w:t>,</w:t>
      </w:r>
      <w:r w:rsidR="00307511" w:rsidRPr="00F901DD">
        <w:rPr>
          <w:rFonts w:cstheme="minorHAnsi"/>
          <w:sz w:val="24"/>
          <w:szCs w:val="24"/>
        </w:rPr>
        <w:t xml:space="preserve"> from statistics to</w:t>
      </w:r>
      <w:r w:rsidRPr="00F901DD">
        <w:rPr>
          <w:rFonts w:cstheme="minorHAnsi"/>
          <w:sz w:val="24"/>
          <w:szCs w:val="24"/>
        </w:rPr>
        <w:t xml:space="preserve"> the</w:t>
      </w:r>
      <w:r w:rsidR="00EE3DA3" w:rsidRPr="00F901DD">
        <w:rPr>
          <w:rFonts w:cstheme="minorHAnsi"/>
          <w:sz w:val="24"/>
          <w:szCs w:val="24"/>
        </w:rPr>
        <w:t xml:space="preserve"> Brixton and Broadwater article</w:t>
      </w:r>
      <w:r w:rsidRPr="00F901DD">
        <w:rPr>
          <w:rFonts w:cstheme="minorHAnsi"/>
          <w:sz w:val="24"/>
          <w:szCs w:val="24"/>
        </w:rPr>
        <w:t xml:space="preserve">, </w:t>
      </w:r>
      <w:r w:rsidR="00DB1AE7" w:rsidRPr="00F901DD">
        <w:rPr>
          <w:rFonts w:cstheme="minorHAnsi"/>
          <w:sz w:val="24"/>
          <w:szCs w:val="24"/>
        </w:rPr>
        <w:t xml:space="preserve">it </w:t>
      </w:r>
      <w:r w:rsidR="00EE3DA3" w:rsidRPr="00F901DD">
        <w:rPr>
          <w:rFonts w:cstheme="minorHAnsi"/>
          <w:sz w:val="24"/>
          <w:szCs w:val="24"/>
        </w:rPr>
        <w:t xml:space="preserve">is clear </w:t>
      </w:r>
      <w:r w:rsidR="007432C5" w:rsidRPr="00F901DD">
        <w:rPr>
          <w:rFonts w:cstheme="minorHAnsi"/>
          <w:sz w:val="24"/>
          <w:szCs w:val="24"/>
        </w:rPr>
        <w:t xml:space="preserve">to see </w:t>
      </w:r>
      <w:r w:rsidR="00DB1AE7" w:rsidRPr="00F901DD">
        <w:rPr>
          <w:rFonts w:cstheme="minorHAnsi"/>
          <w:sz w:val="24"/>
          <w:szCs w:val="24"/>
        </w:rPr>
        <w:t xml:space="preserve">the vitality </w:t>
      </w:r>
      <w:r w:rsidR="00467C92" w:rsidRPr="00F901DD">
        <w:rPr>
          <w:rFonts w:cstheme="minorHAnsi"/>
          <w:sz w:val="24"/>
          <w:szCs w:val="24"/>
        </w:rPr>
        <w:t>the community need from the police to be able to communicate, trust,</w:t>
      </w:r>
      <w:r w:rsidR="00320158" w:rsidRPr="00F901DD">
        <w:rPr>
          <w:rFonts w:cstheme="minorHAnsi"/>
          <w:sz w:val="24"/>
          <w:szCs w:val="24"/>
        </w:rPr>
        <w:t xml:space="preserve"> and </w:t>
      </w:r>
      <w:r w:rsidR="00E51D0F" w:rsidRPr="00F901DD">
        <w:rPr>
          <w:rFonts w:cstheme="minorHAnsi"/>
          <w:sz w:val="24"/>
          <w:szCs w:val="24"/>
        </w:rPr>
        <w:t>approach</w:t>
      </w:r>
      <w:r w:rsidR="00320158" w:rsidRPr="00F901DD">
        <w:rPr>
          <w:rFonts w:cstheme="minorHAnsi"/>
          <w:sz w:val="24"/>
          <w:szCs w:val="24"/>
        </w:rPr>
        <w:t xml:space="preserve"> with their issues </w:t>
      </w:r>
      <w:r w:rsidR="0067075F" w:rsidRPr="00F901DD">
        <w:rPr>
          <w:rFonts w:cstheme="minorHAnsi"/>
          <w:sz w:val="24"/>
          <w:szCs w:val="24"/>
        </w:rPr>
        <w:t>to resolve cri</w:t>
      </w:r>
      <w:r w:rsidR="001A5E70" w:rsidRPr="00F901DD">
        <w:rPr>
          <w:rFonts w:cstheme="minorHAnsi"/>
          <w:sz w:val="24"/>
          <w:szCs w:val="24"/>
        </w:rPr>
        <w:t>me.</w:t>
      </w:r>
      <w:r w:rsidR="00471047" w:rsidRPr="00F901DD">
        <w:rPr>
          <w:rFonts w:cstheme="minorHAnsi"/>
          <w:sz w:val="24"/>
          <w:szCs w:val="24"/>
        </w:rPr>
        <w:t xml:space="preserve"> </w:t>
      </w:r>
      <w:r w:rsidR="001F5184" w:rsidRPr="00F901DD">
        <w:rPr>
          <w:rFonts w:cstheme="minorHAnsi"/>
          <w:sz w:val="24"/>
          <w:szCs w:val="24"/>
        </w:rPr>
        <w:t xml:space="preserve">In relation to the research, </w:t>
      </w:r>
      <w:r w:rsidR="00226038" w:rsidRPr="00F901DD">
        <w:rPr>
          <w:rFonts w:cstheme="minorHAnsi"/>
          <w:sz w:val="24"/>
          <w:szCs w:val="24"/>
        </w:rPr>
        <w:t xml:space="preserve">if police and community cohesion is not received </w:t>
      </w:r>
      <w:r w:rsidR="00271CC7" w:rsidRPr="00F901DD">
        <w:rPr>
          <w:rFonts w:cstheme="minorHAnsi"/>
          <w:sz w:val="24"/>
          <w:szCs w:val="24"/>
        </w:rPr>
        <w:t xml:space="preserve">the level </w:t>
      </w:r>
      <w:r w:rsidR="00BF70DF" w:rsidRPr="00F901DD">
        <w:rPr>
          <w:rFonts w:cstheme="minorHAnsi"/>
          <w:sz w:val="24"/>
          <w:szCs w:val="24"/>
        </w:rPr>
        <w:t>of crime rises, faith</w:t>
      </w:r>
      <w:r w:rsidR="00274AC4" w:rsidRPr="00F901DD">
        <w:rPr>
          <w:rFonts w:cstheme="minorHAnsi"/>
          <w:sz w:val="24"/>
          <w:szCs w:val="24"/>
        </w:rPr>
        <w:t>,</w:t>
      </w:r>
      <w:r w:rsidR="0029631E" w:rsidRPr="00F901DD">
        <w:rPr>
          <w:rFonts w:cstheme="minorHAnsi"/>
          <w:sz w:val="24"/>
          <w:szCs w:val="24"/>
        </w:rPr>
        <w:t xml:space="preserve"> partnership </w:t>
      </w:r>
      <w:r w:rsidR="00274AC4" w:rsidRPr="00F901DD">
        <w:rPr>
          <w:rFonts w:cstheme="minorHAnsi"/>
          <w:sz w:val="24"/>
          <w:szCs w:val="24"/>
        </w:rPr>
        <w:t xml:space="preserve">and trust </w:t>
      </w:r>
      <w:r w:rsidR="00BF70DF" w:rsidRPr="00F901DD">
        <w:rPr>
          <w:rFonts w:cstheme="minorHAnsi"/>
          <w:sz w:val="24"/>
          <w:szCs w:val="24"/>
        </w:rPr>
        <w:t>within the police decrease</w:t>
      </w:r>
      <w:r w:rsidR="00F83BF7" w:rsidRPr="00F901DD">
        <w:rPr>
          <w:rFonts w:cstheme="minorHAnsi"/>
          <w:sz w:val="24"/>
          <w:szCs w:val="24"/>
        </w:rPr>
        <w:t>s</w:t>
      </w:r>
      <w:r w:rsidR="0029631E" w:rsidRPr="00F901DD">
        <w:rPr>
          <w:rFonts w:cstheme="minorHAnsi"/>
          <w:sz w:val="24"/>
          <w:szCs w:val="24"/>
        </w:rPr>
        <w:t xml:space="preserve"> from the community, </w:t>
      </w:r>
      <w:r w:rsidR="00DB03AD" w:rsidRPr="00F901DD">
        <w:rPr>
          <w:rFonts w:cstheme="minorHAnsi"/>
          <w:sz w:val="24"/>
          <w:szCs w:val="24"/>
        </w:rPr>
        <w:t xml:space="preserve">serious consequence proposed by the community </w:t>
      </w:r>
      <w:r w:rsidR="00E22BC4" w:rsidRPr="00F901DD">
        <w:rPr>
          <w:rFonts w:cstheme="minorHAnsi"/>
          <w:sz w:val="24"/>
          <w:szCs w:val="24"/>
        </w:rPr>
        <w:t>occur</w:t>
      </w:r>
      <w:r w:rsidR="00202305" w:rsidRPr="00F901DD">
        <w:rPr>
          <w:rFonts w:cstheme="minorHAnsi"/>
          <w:sz w:val="24"/>
          <w:szCs w:val="24"/>
        </w:rPr>
        <w:t xml:space="preserve"> and most of all </w:t>
      </w:r>
      <w:r w:rsidR="002A1034" w:rsidRPr="00F901DD">
        <w:rPr>
          <w:rFonts w:cstheme="minorHAnsi"/>
          <w:sz w:val="24"/>
          <w:szCs w:val="24"/>
        </w:rPr>
        <w:t xml:space="preserve">police officer jobs becoming demanding and stressful to try </w:t>
      </w:r>
      <w:r w:rsidR="00B44A10" w:rsidRPr="00F901DD">
        <w:rPr>
          <w:rFonts w:cstheme="minorHAnsi"/>
          <w:sz w:val="24"/>
          <w:szCs w:val="24"/>
        </w:rPr>
        <w:t xml:space="preserve">control and deter these issues. </w:t>
      </w:r>
      <w:r w:rsidR="00584E51" w:rsidRPr="00F901DD">
        <w:rPr>
          <w:rFonts w:cstheme="minorHAnsi"/>
          <w:sz w:val="24"/>
          <w:szCs w:val="24"/>
        </w:rPr>
        <w:t>To back up this point, t</w:t>
      </w:r>
      <w:r w:rsidR="00A13F88" w:rsidRPr="00F901DD">
        <w:rPr>
          <w:rFonts w:cstheme="minorHAnsi"/>
          <w:sz w:val="24"/>
          <w:szCs w:val="24"/>
        </w:rPr>
        <w:t>he Scarman Report was produced after the Brixton riots 1981</w:t>
      </w:r>
      <w:r w:rsidR="00584E51" w:rsidRPr="00F901DD">
        <w:rPr>
          <w:rFonts w:cstheme="minorHAnsi"/>
          <w:sz w:val="24"/>
          <w:szCs w:val="24"/>
        </w:rPr>
        <w:t>,</w:t>
      </w:r>
      <w:r w:rsidR="00A13F88" w:rsidRPr="00F901DD">
        <w:rPr>
          <w:rFonts w:cstheme="minorHAnsi"/>
          <w:sz w:val="24"/>
          <w:szCs w:val="24"/>
        </w:rPr>
        <w:t xml:space="preserve"> which went on to outline the need for the police to engage with communities to prevent a crisis like this happening again (Scarman, 1982).</w:t>
      </w:r>
    </w:p>
    <w:p w14:paraId="444DD5B1" w14:textId="77777777" w:rsidR="00D268F8" w:rsidRPr="00F901DD" w:rsidRDefault="00D268F8" w:rsidP="00F901DD">
      <w:pPr>
        <w:spacing w:line="360" w:lineRule="auto"/>
        <w:rPr>
          <w:rFonts w:cstheme="minorHAnsi"/>
          <w:sz w:val="24"/>
          <w:szCs w:val="24"/>
        </w:rPr>
      </w:pPr>
    </w:p>
    <w:p w14:paraId="17DCC275" w14:textId="77777777" w:rsidR="00D268F8" w:rsidRPr="00F901DD" w:rsidRDefault="00D268F8" w:rsidP="00F901DD">
      <w:pPr>
        <w:spacing w:line="360" w:lineRule="auto"/>
        <w:rPr>
          <w:rFonts w:cstheme="minorHAnsi"/>
          <w:b/>
          <w:bCs/>
          <w:i/>
          <w:iCs/>
          <w:sz w:val="24"/>
          <w:szCs w:val="24"/>
          <w:u w:val="single"/>
        </w:rPr>
      </w:pPr>
    </w:p>
    <w:p w14:paraId="68DCF714" w14:textId="77777777" w:rsidR="00D268F8" w:rsidRPr="00F901DD" w:rsidRDefault="00D268F8" w:rsidP="00F901DD">
      <w:pPr>
        <w:spacing w:line="360" w:lineRule="auto"/>
        <w:rPr>
          <w:rFonts w:cstheme="minorHAnsi"/>
          <w:b/>
          <w:bCs/>
          <w:i/>
          <w:iCs/>
          <w:sz w:val="24"/>
          <w:szCs w:val="24"/>
          <w:u w:val="single"/>
        </w:rPr>
      </w:pPr>
    </w:p>
    <w:p w14:paraId="0E9916AD" w14:textId="77777777" w:rsidR="00D268F8" w:rsidRPr="00F901DD" w:rsidRDefault="00D268F8" w:rsidP="00F901DD">
      <w:pPr>
        <w:spacing w:line="360" w:lineRule="auto"/>
        <w:rPr>
          <w:rFonts w:cstheme="minorHAnsi"/>
          <w:b/>
          <w:bCs/>
          <w:i/>
          <w:iCs/>
          <w:sz w:val="24"/>
          <w:szCs w:val="24"/>
          <w:u w:val="single"/>
        </w:rPr>
      </w:pPr>
    </w:p>
    <w:p w14:paraId="1BCFCB1E" w14:textId="77777777" w:rsidR="00D268F8" w:rsidRPr="00F901DD" w:rsidRDefault="00D268F8" w:rsidP="00F901DD">
      <w:pPr>
        <w:spacing w:line="360" w:lineRule="auto"/>
        <w:rPr>
          <w:rFonts w:cstheme="minorHAnsi"/>
          <w:b/>
          <w:bCs/>
          <w:i/>
          <w:iCs/>
          <w:sz w:val="24"/>
          <w:szCs w:val="24"/>
          <w:u w:val="single"/>
        </w:rPr>
      </w:pPr>
    </w:p>
    <w:p w14:paraId="329AB83D" w14:textId="77777777" w:rsidR="00D268F8" w:rsidRPr="00F901DD" w:rsidRDefault="00D268F8" w:rsidP="00F901DD">
      <w:pPr>
        <w:spacing w:line="360" w:lineRule="auto"/>
        <w:rPr>
          <w:rFonts w:cstheme="minorHAnsi"/>
          <w:b/>
          <w:bCs/>
          <w:i/>
          <w:iCs/>
          <w:sz w:val="24"/>
          <w:szCs w:val="24"/>
          <w:u w:val="single"/>
        </w:rPr>
      </w:pPr>
    </w:p>
    <w:p w14:paraId="6EC68112" w14:textId="77777777" w:rsidR="00D268F8" w:rsidRPr="00F901DD" w:rsidRDefault="00D268F8" w:rsidP="00F901DD">
      <w:pPr>
        <w:spacing w:line="360" w:lineRule="auto"/>
        <w:rPr>
          <w:rFonts w:cstheme="minorHAnsi"/>
          <w:b/>
          <w:bCs/>
          <w:i/>
          <w:iCs/>
          <w:sz w:val="24"/>
          <w:szCs w:val="24"/>
          <w:u w:val="single"/>
        </w:rPr>
      </w:pPr>
    </w:p>
    <w:p w14:paraId="0A83BC39" w14:textId="77777777" w:rsidR="00D268F8" w:rsidRPr="00F901DD" w:rsidRDefault="00D268F8" w:rsidP="00F901DD">
      <w:pPr>
        <w:spacing w:line="360" w:lineRule="auto"/>
        <w:rPr>
          <w:rFonts w:cstheme="minorHAnsi"/>
          <w:b/>
          <w:bCs/>
          <w:i/>
          <w:iCs/>
          <w:sz w:val="24"/>
          <w:szCs w:val="24"/>
          <w:u w:val="single"/>
        </w:rPr>
      </w:pPr>
    </w:p>
    <w:p w14:paraId="5F8AA6A2" w14:textId="77777777" w:rsidR="00D268F8" w:rsidRPr="00F901DD" w:rsidRDefault="00D268F8" w:rsidP="00F901DD">
      <w:pPr>
        <w:spacing w:line="360" w:lineRule="auto"/>
        <w:rPr>
          <w:rFonts w:cstheme="minorHAnsi"/>
          <w:b/>
          <w:bCs/>
          <w:i/>
          <w:iCs/>
          <w:sz w:val="24"/>
          <w:szCs w:val="24"/>
          <w:u w:val="single"/>
        </w:rPr>
      </w:pPr>
    </w:p>
    <w:p w14:paraId="37ED6A05" w14:textId="77777777" w:rsidR="00D268F8" w:rsidRPr="00F901DD" w:rsidRDefault="00D268F8" w:rsidP="00F901DD">
      <w:pPr>
        <w:spacing w:line="360" w:lineRule="auto"/>
        <w:rPr>
          <w:rFonts w:cstheme="minorHAnsi"/>
          <w:b/>
          <w:bCs/>
          <w:i/>
          <w:iCs/>
          <w:sz w:val="24"/>
          <w:szCs w:val="24"/>
          <w:u w:val="single"/>
        </w:rPr>
      </w:pPr>
    </w:p>
    <w:p w14:paraId="3B2EC56D" w14:textId="77777777" w:rsidR="00D268F8" w:rsidRPr="00F901DD" w:rsidRDefault="00D268F8" w:rsidP="00F901DD">
      <w:pPr>
        <w:spacing w:line="360" w:lineRule="auto"/>
        <w:rPr>
          <w:rFonts w:cstheme="minorHAnsi"/>
          <w:b/>
          <w:bCs/>
          <w:i/>
          <w:iCs/>
          <w:sz w:val="24"/>
          <w:szCs w:val="24"/>
          <w:u w:val="single"/>
        </w:rPr>
      </w:pPr>
    </w:p>
    <w:p w14:paraId="448212DC" w14:textId="77777777" w:rsidR="00D268F8" w:rsidRPr="00F901DD" w:rsidRDefault="00D268F8" w:rsidP="00F901DD">
      <w:pPr>
        <w:spacing w:line="360" w:lineRule="auto"/>
        <w:rPr>
          <w:rFonts w:cstheme="minorHAnsi"/>
          <w:b/>
          <w:bCs/>
          <w:i/>
          <w:iCs/>
          <w:sz w:val="24"/>
          <w:szCs w:val="24"/>
          <w:u w:val="single"/>
        </w:rPr>
      </w:pPr>
    </w:p>
    <w:p w14:paraId="05DAA98D" w14:textId="77777777" w:rsidR="00D268F8" w:rsidRPr="00F901DD" w:rsidRDefault="00D268F8" w:rsidP="00F901DD">
      <w:pPr>
        <w:spacing w:line="360" w:lineRule="auto"/>
        <w:rPr>
          <w:rFonts w:cstheme="minorHAnsi"/>
          <w:b/>
          <w:bCs/>
          <w:i/>
          <w:iCs/>
          <w:sz w:val="24"/>
          <w:szCs w:val="24"/>
          <w:u w:val="single"/>
        </w:rPr>
      </w:pPr>
    </w:p>
    <w:p w14:paraId="1C238545" w14:textId="77777777" w:rsidR="00D268F8" w:rsidRPr="00F901DD" w:rsidRDefault="00D268F8" w:rsidP="00F901DD">
      <w:pPr>
        <w:spacing w:line="360" w:lineRule="auto"/>
        <w:rPr>
          <w:rFonts w:cstheme="minorHAnsi"/>
          <w:b/>
          <w:bCs/>
          <w:i/>
          <w:iCs/>
          <w:sz w:val="24"/>
          <w:szCs w:val="24"/>
          <w:u w:val="single"/>
        </w:rPr>
      </w:pPr>
    </w:p>
    <w:p w14:paraId="7DCB7560" w14:textId="77777777" w:rsidR="00F901DD" w:rsidRDefault="00F901DD" w:rsidP="00F901DD">
      <w:pPr>
        <w:tabs>
          <w:tab w:val="left" w:pos="1800"/>
        </w:tabs>
        <w:spacing w:line="360" w:lineRule="auto"/>
        <w:rPr>
          <w:rFonts w:cstheme="minorHAnsi"/>
          <w:b/>
          <w:bCs/>
          <w:i/>
          <w:iCs/>
          <w:sz w:val="24"/>
          <w:szCs w:val="24"/>
          <w:u w:val="single"/>
        </w:rPr>
      </w:pPr>
    </w:p>
    <w:p w14:paraId="46F48421" w14:textId="19BCDF33" w:rsidR="00EC3946" w:rsidRPr="00F901DD" w:rsidRDefault="00AC2D68" w:rsidP="00F901DD">
      <w:pPr>
        <w:tabs>
          <w:tab w:val="left" w:pos="1800"/>
        </w:tabs>
        <w:spacing w:line="360" w:lineRule="auto"/>
        <w:rPr>
          <w:rFonts w:cstheme="minorHAnsi"/>
          <w:b/>
          <w:bCs/>
          <w:i/>
          <w:iCs/>
          <w:sz w:val="24"/>
          <w:szCs w:val="24"/>
          <w:u w:val="single"/>
        </w:rPr>
      </w:pPr>
      <w:bookmarkStart w:id="0" w:name="_GoBack"/>
      <w:bookmarkEnd w:id="0"/>
      <w:r w:rsidRPr="00F901DD">
        <w:rPr>
          <w:rFonts w:cstheme="minorHAnsi"/>
          <w:b/>
          <w:bCs/>
          <w:i/>
          <w:iCs/>
          <w:sz w:val="24"/>
          <w:szCs w:val="24"/>
          <w:u w:val="single"/>
        </w:rPr>
        <w:lastRenderedPageBreak/>
        <w:t xml:space="preserve">Bibliography </w:t>
      </w:r>
    </w:p>
    <w:p w14:paraId="338DF746" w14:textId="77777777" w:rsidR="00C55C9A" w:rsidRPr="00F901DD" w:rsidRDefault="00C55C9A" w:rsidP="00F901DD">
      <w:pPr>
        <w:spacing w:line="360" w:lineRule="auto"/>
        <w:rPr>
          <w:rFonts w:cstheme="minorHAnsi"/>
          <w:color w:val="000000" w:themeColor="text1"/>
          <w:spacing w:val="2"/>
          <w:sz w:val="24"/>
          <w:szCs w:val="24"/>
          <w:shd w:val="clear" w:color="auto" w:fill="FFFFFF"/>
        </w:rPr>
      </w:pPr>
      <w:r w:rsidRPr="00F901DD">
        <w:rPr>
          <w:rFonts w:cstheme="minorHAnsi"/>
          <w:color w:val="000000" w:themeColor="text1"/>
          <w:spacing w:val="2"/>
          <w:sz w:val="24"/>
          <w:szCs w:val="24"/>
          <w:shd w:val="clear" w:color="auto" w:fill="FFFFFF"/>
        </w:rPr>
        <w:t xml:space="preserve">Alderson, J. (1977) </w:t>
      </w:r>
      <w:r w:rsidRPr="00F901DD">
        <w:rPr>
          <w:rFonts w:cstheme="minorHAnsi"/>
          <w:i/>
          <w:iCs/>
          <w:color w:val="000000" w:themeColor="text1"/>
          <w:spacing w:val="2"/>
          <w:sz w:val="24"/>
          <w:szCs w:val="24"/>
          <w:shd w:val="clear" w:color="auto" w:fill="FFFFFF"/>
        </w:rPr>
        <w:t xml:space="preserve">Communal Policing. </w:t>
      </w:r>
      <w:r w:rsidRPr="00F901DD">
        <w:rPr>
          <w:rFonts w:cstheme="minorHAnsi"/>
          <w:color w:val="000000" w:themeColor="text1"/>
          <w:spacing w:val="2"/>
          <w:sz w:val="24"/>
          <w:szCs w:val="24"/>
          <w:shd w:val="clear" w:color="auto" w:fill="FFFFFF"/>
        </w:rPr>
        <w:t xml:space="preserve">Exeter: Devon and Cornwall Constabulary. </w:t>
      </w:r>
    </w:p>
    <w:p w14:paraId="68541052" w14:textId="24E60137" w:rsidR="00C55C9A" w:rsidRPr="00F901DD" w:rsidRDefault="00C55C9A" w:rsidP="00F901DD">
      <w:pPr>
        <w:spacing w:line="360" w:lineRule="auto"/>
        <w:rPr>
          <w:rFonts w:cstheme="minorHAnsi"/>
          <w:color w:val="000000" w:themeColor="text1"/>
          <w:spacing w:val="2"/>
          <w:sz w:val="24"/>
          <w:szCs w:val="24"/>
          <w:shd w:val="clear" w:color="auto" w:fill="FFFFFF"/>
        </w:rPr>
      </w:pPr>
      <w:r w:rsidRPr="00F901DD">
        <w:rPr>
          <w:rFonts w:cstheme="minorHAnsi"/>
          <w:color w:val="000000" w:themeColor="text1"/>
          <w:spacing w:val="2"/>
          <w:sz w:val="24"/>
          <w:szCs w:val="24"/>
          <w:shd w:val="clear" w:color="auto" w:fill="FFFFFF"/>
        </w:rPr>
        <w:t xml:space="preserve">Alderson, J. (1979) </w:t>
      </w:r>
      <w:r w:rsidRPr="00F901DD">
        <w:rPr>
          <w:rFonts w:cstheme="minorHAnsi"/>
          <w:i/>
          <w:iCs/>
          <w:color w:val="000000" w:themeColor="text1"/>
          <w:spacing w:val="2"/>
          <w:sz w:val="24"/>
          <w:szCs w:val="24"/>
          <w:shd w:val="clear" w:color="auto" w:fill="FFFFFF"/>
        </w:rPr>
        <w:t>Policing Freedom</w:t>
      </w:r>
      <w:r w:rsidRPr="00F901DD">
        <w:rPr>
          <w:rFonts w:cstheme="minorHAnsi"/>
          <w:color w:val="000000" w:themeColor="text1"/>
          <w:spacing w:val="2"/>
          <w:sz w:val="24"/>
          <w:szCs w:val="24"/>
          <w:shd w:val="clear" w:color="auto" w:fill="FFFFFF"/>
        </w:rPr>
        <w:t>. Plymouth: Macdonald &amp; Evans.</w:t>
      </w:r>
    </w:p>
    <w:p w14:paraId="26C957C0" w14:textId="6F5FA745" w:rsidR="00BA4C7A" w:rsidRPr="00F901DD" w:rsidRDefault="00BA4C7A" w:rsidP="00F901DD">
      <w:pPr>
        <w:spacing w:line="360" w:lineRule="auto"/>
        <w:rPr>
          <w:rFonts w:cstheme="minorHAnsi"/>
          <w:color w:val="000000" w:themeColor="text1"/>
          <w:spacing w:val="2"/>
          <w:sz w:val="24"/>
          <w:szCs w:val="24"/>
          <w:shd w:val="clear" w:color="auto" w:fill="FFFFFF"/>
        </w:rPr>
      </w:pPr>
      <w:r w:rsidRPr="00F901DD">
        <w:rPr>
          <w:rFonts w:cstheme="minorHAnsi"/>
          <w:color w:val="000000" w:themeColor="text1"/>
          <w:spacing w:val="2"/>
          <w:sz w:val="24"/>
          <w:szCs w:val="24"/>
          <w:shd w:val="clear" w:color="auto" w:fill="FFFFFF"/>
        </w:rPr>
        <w:t xml:space="preserve">Awcock, H. (2016) </w:t>
      </w:r>
      <w:r w:rsidRPr="00F901DD">
        <w:rPr>
          <w:rFonts w:cstheme="minorHAnsi"/>
          <w:i/>
          <w:iCs/>
          <w:color w:val="000000" w:themeColor="text1"/>
          <w:spacing w:val="2"/>
          <w:sz w:val="24"/>
          <w:szCs w:val="24"/>
          <w:shd w:val="clear" w:color="auto" w:fill="FFFFFF"/>
        </w:rPr>
        <w:t xml:space="preserve">‘On This Day: The </w:t>
      </w:r>
      <w:proofErr w:type="spellStart"/>
      <w:r w:rsidRPr="00F901DD">
        <w:rPr>
          <w:rFonts w:cstheme="minorHAnsi"/>
          <w:i/>
          <w:iCs/>
          <w:color w:val="000000" w:themeColor="text1"/>
          <w:spacing w:val="2"/>
          <w:sz w:val="24"/>
          <w:szCs w:val="24"/>
          <w:shd w:val="clear" w:color="auto" w:fill="FFFFFF"/>
        </w:rPr>
        <w:t>Broadwater</w:t>
      </w:r>
      <w:proofErr w:type="spellEnd"/>
      <w:r w:rsidRPr="00F901DD">
        <w:rPr>
          <w:rFonts w:cstheme="minorHAnsi"/>
          <w:i/>
          <w:iCs/>
          <w:color w:val="000000" w:themeColor="text1"/>
          <w:spacing w:val="2"/>
          <w:sz w:val="24"/>
          <w:szCs w:val="24"/>
          <w:shd w:val="clear" w:color="auto" w:fill="FFFFFF"/>
        </w:rPr>
        <w:t xml:space="preserve"> Farm Riots, </w:t>
      </w:r>
      <w:r w:rsidR="007E5592" w:rsidRPr="00F901DD">
        <w:rPr>
          <w:rFonts w:cstheme="minorHAnsi"/>
          <w:i/>
          <w:iCs/>
          <w:color w:val="000000" w:themeColor="text1"/>
          <w:spacing w:val="2"/>
          <w:sz w:val="24"/>
          <w:szCs w:val="24"/>
          <w:shd w:val="clear" w:color="auto" w:fill="FFFFFF"/>
        </w:rPr>
        <w:t>6</w:t>
      </w:r>
      <w:r w:rsidR="007E5592" w:rsidRPr="00F901DD">
        <w:rPr>
          <w:rFonts w:cstheme="minorHAnsi"/>
          <w:i/>
          <w:iCs/>
          <w:color w:val="000000" w:themeColor="text1"/>
          <w:spacing w:val="2"/>
          <w:sz w:val="24"/>
          <w:szCs w:val="24"/>
          <w:shd w:val="clear" w:color="auto" w:fill="FFFFFF"/>
          <w:vertAlign w:val="superscript"/>
        </w:rPr>
        <w:t>th</w:t>
      </w:r>
      <w:r w:rsidR="007E5592" w:rsidRPr="00F901DD">
        <w:rPr>
          <w:rFonts w:cstheme="minorHAnsi"/>
          <w:i/>
          <w:iCs/>
          <w:color w:val="000000" w:themeColor="text1"/>
          <w:spacing w:val="2"/>
          <w:sz w:val="24"/>
          <w:szCs w:val="24"/>
          <w:shd w:val="clear" w:color="auto" w:fill="FFFFFF"/>
        </w:rPr>
        <w:t xml:space="preserve"> October 1985’.</w:t>
      </w:r>
      <w:r w:rsidR="007E5592" w:rsidRPr="00F901DD">
        <w:rPr>
          <w:rFonts w:cstheme="minorHAnsi"/>
          <w:color w:val="000000" w:themeColor="text1"/>
          <w:spacing w:val="2"/>
          <w:sz w:val="24"/>
          <w:szCs w:val="24"/>
          <w:shd w:val="clear" w:color="auto" w:fill="FFFFFF"/>
        </w:rPr>
        <w:t xml:space="preserve"> Available at:</w:t>
      </w:r>
      <w:r w:rsidR="009229E7" w:rsidRPr="00F901DD">
        <w:rPr>
          <w:rFonts w:cstheme="minorHAnsi"/>
          <w:color w:val="000000" w:themeColor="text1"/>
          <w:spacing w:val="2"/>
          <w:sz w:val="24"/>
          <w:szCs w:val="24"/>
          <w:shd w:val="clear" w:color="auto" w:fill="FFFFFF"/>
        </w:rPr>
        <w:t xml:space="preserve"> </w:t>
      </w:r>
      <w:hyperlink r:id="rId12" w:history="1">
        <w:r w:rsidR="009229E7" w:rsidRPr="00F901DD">
          <w:rPr>
            <w:rStyle w:val="Hyperlink"/>
            <w:rFonts w:cstheme="minorHAnsi"/>
            <w:spacing w:val="2"/>
            <w:sz w:val="24"/>
            <w:szCs w:val="24"/>
            <w:shd w:val="clear" w:color="auto" w:fill="FFFFFF"/>
          </w:rPr>
          <w:t>https://turbulentlondon.com/2016/10/06/on-this-day-the-broadwater-farm-riots-6th-october-1985/</w:t>
        </w:r>
      </w:hyperlink>
      <w:r w:rsidR="009229E7" w:rsidRPr="00F901DD">
        <w:rPr>
          <w:rFonts w:cstheme="minorHAnsi"/>
          <w:color w:val="000000" w:themeColor="text1"/>
          <w:spacing w:val="2"/>
          <w:sz w:val="24"/>
          <w:szCs w:val="24"/>
          <w:shd w:val="clear" w:color="auto" w:fill="FFFFFF"/>
        </w:rPr>
        <w:t xml:space="preserve"> (Accessed: 04 January 2020).</w:t>
      </w:r>
    </w:p>
    <w:p w14:paraId="7C02F619" w14:textId="3E8BE913" w:rsidR="00C55C9A" w:rsidRPr="00F901DD" w:rsidRDefault="00C55C9A" w:rsidP="00F901DD">
      <w:pPr>
        <w:spacing w:line="360" w:lineRule="auto"/>
        <w:rPr>
          <w:rFonts w:cstheme="minorHAnsi"/>
          <w:sz w:val="24"/>
          <w:szCs w:val="24"/>
        </w:rPr>
      </w:pPr>
      <w:r w:rsidRPr="00F901DD">
        <w:rPr>
          <w:rFonts w:cstheme="minorHAnsi"/>
          <w:sz w:val="24"/>
          <w:szCs w:val="24"/>
        </w:rPr>
        <w:t xml:space="preserve">Baxter, J. and </w:t>
      </w:r>
      <w:proofErr w:type="spellStart"/>
      <w:r w:rsidRPr="00F901DD">
        <w:rPr>
          <w:rFonts w:cstheme="minorHAnsi"/>
          <w:sz w:val="24"/>
          <w:szCs w:val="24"/>
        </w:rPr>
        <w:t>Koffman</w:t>
      </w:r>
      <w:proofErr w:type="spellEnd"/>
      <w:r w:rsidRPr="00F901DD">
        <w:rPr>
          <w:rFonts w:cstheme="minorHAnsi"/>
          <w:sz w:val="24"/>
          <w:szCs w:val="24"/>
        </w:rPr>
        <w:t xml:space="preserve">, L. (1985) </w:t>
      </w:r>
      <w:r w:rsidRPr="00F901DD">
        <w:rPr>
          <w:rFonts w:cstheme="minorHAnsi"/>
          <w:i/>
          <w:iCs/>
          <w:sz w:val="24"/>
          <w:szCs w:val="24"/>
        </w:rPr>
        <w:t xml:space="preserve">Police: The Constitution and the Community. </w:t>
      </w:r>
      <w:r w:rsidRPr="00F901DD">
        <w:rPr>
          <w:rFonts w:cstheme="minorHAnsi"/>
          <w:sz w:val="24"/>
          <w:szCs w:val="24"/>
        </w:rPr>
        <w:t xml:space="preserve">Guildford: </w:t>
      </w:r>
      <w:proofErr w:type="spellStart"/>
      <w:r w:rsidRPr="00F901DD">
        <w:rPr>
          <w:rFonts w:cstheme="minorHAnsi"/>
          <w:sz w:val="24"/>
          <w:szCs w:val="24"/>
        </w:rPr>
        <w:t>Biddles</w:t>
      </w:r>
      <w:proofErr w:type="spellEnd"/>
      <w:r w:rsidRPr="00F901DD">
        <w:rPr>
          <w:rFonts w:cstheme="minorHAnsi"/>
          <w:sz w:val="24"/>
          <w:szCs w:val="24"/>
        </w:rPr>
        <w:t xml:space="preserve"> Limited. </w:t>
      </w:r>
    </w:p>
    <w:p w14:paraId="18A814E5" w14:textId="77777777" w:rsidR="00C55C9A" w:rsidRPr="00F901DD" w:rsidRDefault="00C55C9A" w:rsidP="00F901DD">
      <w:pPr>
        <w:spacing w:line="360" w:lineRule="auto"/>
        <w:rPr>
          <w:rFonts w:cstheme="minorHAnsi"/>
          <w:color w:val="000000" w:themeColor="text1"/>
          <w:spacing w:val="2"/>
          <w:sz w:val="24"/>
          <w:szCs w:val="24"/>
          <w:shd w:val="clear" w:color="auto" w:fill="FFFFFF"/>
        </w:rPr>
      </w:pPr>
      <w:r w:rsidRPr="00F901DD">
        <w:rPr>
          <w:rFonts w:cstheme="minorHAnsi"/>
          <w:color w:val="000000" w:themeColor="text1"/>
          <w:spacing w:val="2"/>
          <w:sz w:val="24"/>
          <w:szCs w:val="24"/>
          <w:shd w:val="clear" w:color="auto" w:fill="FFFFFF"/>
        </w:rPr>
        <w:t xml:space="preserve">Bayley, D. (1994) </w:t>
      </w:r>
      <w:r w:rsidRPr="00F901DD">
        <w:rPr>
          <w:rFonts w:cstheme="minorHAnsi"/>
          <w:i/>
          <w:iCs/>
          <w:color w:val="000000" w:themeColor="text1"/>
          <w:spacing w:val="2"/>
          <w:sz w:val="24"/>
          <w:szCs w:val="24"/>
          <w:shd w:val="clear" w:color="auto" w:fill="FFFFFF"/>
        </w:rPr>
        <w:t xml:space="preserve">Police For The Future. </w:t>
      </w:r>
      <w:r w:rsidRPr="00F901DD">
        <w:rPr>
          <w:rFonts w:cstheme="minorHAnsi"/>
          <w:color w:val="000000" w:themeColor="text1"/>
          <w:spacing w:val="2"/>
          <w:sz w:val="24"/>
          <w:szCs w:val="24"/>
          <w:shd w:val="clear" w:color="auto" w:fill="FFFFFF"/>
        </w:rPr>
        <w:t>New York, NY: Oxford University Press.</w:t>
      </w:r>
    </w:p>
    <w:p w14:paraId="033659C1" w14:textId="77777777" w:rsidR="00C55C9A" w:rsidRPr="00F901DD" w:rsidRDefault="00C55C9A" w:rsidP="00F901DD">
      <w:pPr>
        <w:spacing w:line="360" w:lineRule="auto"/>
        <w:rPr>
          <w:rStyle w:val="nlmpublisher-name"/>
          <w:rFonts w:cstheme="minorHAnsi"/>
          <w:sz w:val="24"/>
          <w:szCs w:val="24"/>
        </w:rPr>
      </w:pPr>
      <w:r w:rsidRPr="00F901DD">
        <w:rPr>
          <w:rStyle w:val="nlmpublisher-name"/>
          <w:rFonts w:cstheme="minorHAnsi"/>
          <w:sz w:val="24"/>
          <w:szCs w:val="24"/>
        </w:rPr>
        <w:t xml:space="preserve">BBC News. (2014) </w:t>
      </w:r>
      <w:r w:rsidRPr="00F901DD">
        <w:rPr>
          <w:rStyle w:val="nlmpublisher-name"/>
          <w:rFonts w:cstheme="minorHAnsi"/>
          <w:i/>
          <w:iCs/>
          <w:sz w:val="24"/>
          <w:szCs w:val="24"/>
        </w:rPr>
        <w:t>‘What Caused the 1985 Tottenham Broadwater Farm Riot?’.</w:t>
      </w:r>
      <w:r w:rsidRPr="00F901DD">
        <w:rPr>
          <w:rStyle w:val="nlmpublisher-name"/>
          <w:rFonts w:cstheme="minorHAnsi"/>
          <w:sz w:val="24"/>
          <w:szCs w:val="24"/>
        </w:rPr>
        <w:t xml:space="preserve"> BBC News. Available at: </w:t>
      </w:r>
      <w:hyperlink r:id="rId13" w:history="1">
        <w:r w:rsidRPr="00F901DD">
          <w:rPr>
            <w:rStyle w:val="Hyperlink"/>
            <w:rFonts w:cstheme="minorHAnsi"/>
            <w:sz w:val="24"/>
            <w:szCs w:val="24"/>
          </w:rPr>
          <w:t>https://www.bbc.co.uk/news/uk-england-london-26362633</w:t>
        </w:r>
      </w:hyperlink>
      <w:r w:rsidRPr="00F901DD">
        <w:rPr>
          <w:rStyle w:val="nlmpublisher-name"/>
          <w:rFonts w:cstheme="minorHAnsi"/>
          <w:sz w:val="24"/>
          <w:szCs w:val="24"/>
        </w:rPr>
        <w:t xml:space="preserve"> (Accessed: 04 January 2020).</w:t>
      </w:r>
    </w:p>
    <w:p w14:paraId="571DFC4E" w14:textId="77777777" w:rsidR="00C55C9A" w:rsidRPr="00F901DD" w:rsidRDefault="00C55C9A" w:rsidP="00F901DD">
      <w:pPr>
        <w:spacing w:line="360" w:lineRule="auto"/>
        <w:rPr>
          <w:rFonts w:cstheme="minorHAnsi"/>
          <w:color w:val="000000" w:themeColor="text1"/>
          <w:spacing w:val="2"/>
          <w:sz w:val="24"/>
          <w:szCs w:val="24"/>
          <w:shd w:val="clear" w:color="auto" w:fill="FFFFFF"/>
        </w:rPr>
      </w:pPr>
      <w:r w:rsidRPr="00F901DD">
        <w:rPr>
          <w:rFonts w:cstheme="minorHAnsi"/>
          <w:color w:val="000000" w:themeColor="text1"/>
          <w:spacing w:val="2"/>
          <w:sz w:val="24"/>
          <w:szCs w:val="24"/>
          <w:shd w:val="clear" w:color="auto" w:fill="FFFFFF"/>
        </w:rPr>
        <w:t xml:space="preserve">Bennett T. (1994) </w:t>
      </w:r>
      <w:r w:rsidRPr="00F901DD">
        <w:rPr>
          <w:rFonts w:cstheme="minorHAnsi"/>
          <w:i/>
          <w:iCs/>
          <w:color w:val="000000" w:themeColor="text1"/>
          <w:spacing w:val="2"/>
          <w:sz w:val="24"/>
          <w:szCs w:val="24"/>
          <w:shd w:val="clear" w:color="auto" w:fill="FFFFFF"/>
        </w:rPr>
        <w:t>Recent Developments in Community Policing</w:t>
      </w:r>
      <w:r w:rsidRPr="00F901DD">
        <w:rPr>
          <w:rFonts w:cstheme="minorHAnsi"/>
          <w:color w:val="000000" w:themeColor="text1"/>
          <w:spacing w:val="2"/>
          <w:sz w:val="24"/>
          <w:szCs w:val="24"/>
          <w:shd w:val="clear" w:color="auto" w:fill="FFFFFF"/>
        </w:rPr>
        <w:t xml:space="preserve">. In: Stephens M., Becker S. Police Force, Police Service. Palgrave: London. </w:t>
      </w:r>
    </w:p>
    <w:p w14:paraId="34652936" w14:textId="77777777" w:rsidR="00C55C9A" w:rsidRPr="00F901DD" w:rsidRDefault="00C55C9A" w:rsidP="00F901DD">
      <w:pPr>
        <w:spacing w:line="360" w:lineRule="auto"/>
        <w:rPr>
          <w:rStyle w:val="nlmpublisher-name"/>
          <w:rFonts w:cstheme="minorHAnsi"/>
          <w:sz w:val="24"/>
          <w:szCs w:val="24"/>
        </w:rPr>
      </w:pPr>
      <w:r w:rsidRPr="00F901DD">
        <w:rPr>
          <w:rStyle w:val="nlmpublisher-name"/>
          <w:rFonts w:cstheme="minorHAnsi"/>
          <w:sz w:val="24"/>
          <w:szCs w:val="24"/>
        </w:rPr>
        <w:t>Brenton, F. (2010) ‘</w:t>
      </w:r>
      <w:r w:rsidRPr="00F901DD">
        <w:rPr>
          <w:rStyle w:val="nlmpublisher-name"/>
          <w:rFonts w:cstheme="minorHAnsi"/>
          <w:i/>
          <w:iCs/>
          <w:sz w:val="24"/>
          <w:szCs w:val="24"/>
        </w:rPr>
        <w:t xml:space="preserve">Brixton Riots (April 10-12, 1981)’. </w:t>
      </w:r>
      <w:r w:rsidRPr="00F901DD">
        <w:rPr>
          <w:rStyle w:val="nlmpublisher-name"/>
          <w:rFonts w:cstheme="minorHAnsi"/>
          <w:sz w:val="24"/>
          <w:szCs w:val="24"/>
        </w:rPr>
        <w:t xml:space="preserve">Available at: </w:t>
      </w:r>
      <w:hyperlink r:id="rId14" w:history="1">
        <w:r w:rsidRPr="00F901DD">
          <w:rPr>
            <w:rStyle w:val="Hyperlink"/>
            <w:rFonts w:cstheme="minorHAnsi"/>
            <w:sz w:val="24"/>
            <w:szCs w:val="24"/>
          </w:rPr>
          <w:t>https://www.blackpast.org/global-african-history/brixton-riots-april-10-12-1981/</w:t>
        </w:r>
      </w:hyperlink>
      <w:r w:rsidRPr="00F901DD">
        <w:rPr>
          <w:rStyle w:val="nlmpublisher-name"/>
          <w:rFonts w:cstheme="minorHAnsi"/>
          <w:sz w:val="24"/>
          <w:szCs w:val="24"/>
        </w:rPr>
        <w:t xml:space="preserve"> (Accessed: 04 January 2020).</w:t>
      </w:r>
    </w:p>
    <w:p w14:paraId="27EAC42D" w14:textId="79E818AD" w:rsidR="00C55C9A" w:rsidRPr="00F901DD" w:rsidRDefault="00C55C9A" w:rsidP="00F901DD">
      <w:pPr>
        <w:spacing w:line="360" w:lineRule="auto"/>
        <w:rPr>
          <w:rFonts w:cstheme="minorHAnsi"/>
          <w:sz w:val="24"/>
          <w:szCs w:val="24"/>
        </w:rPr>
      </w:pPr>
      <w:r w:rsidRPr="00F901DD">
        <w:rPr>
          <w:rFonts w:cstheme="minorHAnsi"/>
          <w:sz w:val="24"/>
          <w:szCs w:val="24"/>
        </w:rPr>
        <w:t>Bryant, R.</w:t>
      </w:r>
      <w:r w:rsidR="00E3604C" w:rsidRPr="00F901DD">
        <w:rPr>
          <w:rFonts w:cstheme="minorHAnsi"/>
          <w:sz w:val="24"/>
          <w:szCs w:val="24"/>
        </w:rPr>
        <w:t xml:space="preserve"> and</w:t>
      </w:r>
      <w:r w:rsidRPr="00F901DD">
        <w:rPr>
          <w:rFonts w:cstheme="minorHAnsi"/>
          <w:sz w:val="24"/>
          <w:szCs w:val="24"/>
        </w:rPr>
        <w:t xml:space="preserve"> Bryant, S. (2016</w:t>
      </w:r>
      <w:r w:rsidRPr="00F901DD">
        <w:rPr>
          <w:rFonts w:cstheme="minorHAnsi"/>
          <w:i/>
          <w:iCs/>
          <w:sz w:val="24"/>
          <w:szCs w:val="24"/>
        </w:rPr>
        <w:t xml:space="preserve">) Handbook for Policing Students. </w:t>
      </w:r>
      <w:r w:rsidRPr="00F901DD">
        <w:rPr>
          <w:rFonts w:cstheme="minorHAnsi"/>
          <w:sz w:val="24"/>
          <w:szCs w:val="24"/>
        </w:rPr>
        <w:t>10</w:t>
      </w:r>
      <w:r w:rsidRPr="00F901DD">
        <w:rPr>
          <w:rFonts w:cstheme="minorHAnsi"/>
          <w:sz w:val="24"/>
          <w:szCs w:val="24"/>
          <w:vertAlign w:val="superscript"/>
        </w:rPr>
        <w:t>th</w:t>
      </w:r>
      <w:r w:rsidRPr="00F901DD">
        <w:rPr>
          <w:rFonts w:cstheme="minorHAnsi"/>
          <w:sz w:val="24"/>
          <w:szCs w:val="24"/>
        </w:rPr>
        <w:t xml:space="preserve"> </w:t>
      </w:r>
      <w:proofErr w:type="spellStart"/>
      <w:r w:rsidRPr="00F901DD">
        <w:rPr>
          <w:rFonts w:cstheme="minorHAnsi"/>
          <w:sz w:val="24"/>
          <w:szCs w:val="24"/>
        </w:rPr>
        <w:t>edn</w:t>
      </w:r>
      <w:proofErr w:type="spellEnd"/>
      <w:r w:rsidRPr="00F901DD">
        <w:rPr>
          <w:rFonts w:cstheme="minorHAnsi"/>
          <w:sz w:val="24"/>
          <w:szCs w:val="24"/>
        </w:rPr>
        <w:t>. United Kingdom: Oxford.</w:t>
      </w:r>
    </w:p>
    <w:p w14:paraId="7474B7BA" w14:textId="1DA332AA" w:rsidR="00C55C9A" w:rsidRPr="00F901DD" w:rsidRDefault="00C55C9A" w:rsidP="00F901DD">
      <w:pPr>
        <w:spacing w:line="360" w:lineRule="auto"/>
        <w:rPr>
          <w:rFonts w:cstheme="minorHAnsi"/>
          <w:sz w:val="24"/>
          <w:szCs w:val="24"/>
        </w:rPr>
      </w:pPr>
      <w:r w:rsidRPr="00F901DD">
        <w:rPr>
          <w:rFonts w:cstheme="minorHAnsi"/>
          <w:sz w:val="24"/>
          <w:szCs w:val="24"/>
        </w:rPr>
        <w:t>Bryant, R.</w:t>
      </w:r>
      <w:r w:rsidR="00E3604C" w:rsidRPr="00F901DD">
        <w:rPr>
          <w:rFonts w:cstheme="minorHAnsi"/>
          <w:sz w:val="24"/>
          <w:szCs w:val="24"/>
        </w:rPr>
        <w:t xml:space="preserve"> and</w:t>
      </w:r>
      <w:r w:rsidRPr="00F901DD">
        <w:rPr>
          <w:rFonts w:cstheme="minorHAnsi"/>
          <w:sz w:val="24"/>
          <w:szCs w:val="24"/>
        </w:rPr>
        <w:t xml:space="preserve"> Bryant, S. (201</w:t>
      </w:r>
      <w:r w:rsidR="00F901DD" w:rsidRPr="00F901DD">
        <w:rPr>
          <w:rFonts w:cstheme="minorHAnsi"/>
          <w:sz w:val="24"/>
          <w:szCs w:val="24"/>
        </w:rPr>
        <w:t>8</w:t>
      </w:r>
      <w:r w:rsidRPr="00F901DD">
        <w:rPr>
          <w:rFonts w:cstheme="minorHAnsi"/>
          <w:sz w:val="24"/>
          <w:szCs w:val="24"/>
        </w:rPr>
        <w:t xml:space="preserve">) </w:t>
      </w:r>
      <w:r w:rsidRPr="00F901DD">
        <w:rPr>
          <w:rFonts w:cstheme="minorHAnsi"/>
          <w:i/>
          <w:iCs/>
          <w:sz w:val="24"/>
          <w:szCs w:val="24"/>
        </w:rPr>
        <w:t xml:space="preserve">Handbook for Policing Students. </w:t>
      </w:r>
      <w:r w:rsidRPr="00F901DD">
        <w:rPr>
          <w:rFonts w:cstheme="minorHAnsi"/>
          <w:sz w:val="24"/>
          <w:szCs w:val="24"/>
        </w:rPr>
        <w:t>13</w:t>
      </w:r>
      <w:r w:rsidRPr="00F901DD">
        <w:rPr>
          <w:rFonts w:cstheme="minorHAnsi"/>
          <w:sz w:val="24"/>
          <w:szCs w:val="24"/>
          <w:vertAlign w:val="superscript"/>
        </w:rPr>
        <w:t>th</w:t>
      </w:r>
      <w:r w:rsidRPr="00F901DD">
        <w:rPr>
          <w:rFonts w:cstheme="minorHAnsi"/>
          <w:sz w:val="24"/>
          <w:szCs w:val="24"/>
        </w:rPr>
        <w:t xml:space="preserve"> </w:t>
      </w:r>
      <w:proofErr w:type="spellStart"/>
      <w:r w:rsidRPr="00F901DD">
        <w:rPr>
          <w:rFonts w:cstheme="minorHAnsi"/>
          <w:sz w:val="24"/>
          <w:szCs w:val="24"/>
        </w:rPr>
        <w:t>edn</w:t>
      </w:r>
      <w:proofErr w:type="spellEnd"/>
      <w:r w:rsidRPr="00F901DD">
        <w:rPr>
          <w:rFonts w:cstheme="minorHAnsi"/>
          <w:sz w:val="24"/>
          <w:szCs w:val="24"/>
        </w:rPr>
        <w:t xml:space="preserve">. United Kingdom: Oxford. </w:t>
      </w:r>
    </w:p>
    <w:p w14:paraId="3CB9626A" w14:textId="77777777" w:rsidR="00C55C9A" w:rsidRPr="00F901DD" w:rsidRDefault="00C55C9A" w:rsidP="00F901DD">
      <w:pPr>
        <w:spacing w:line="360" w:lineRule="auto"/>
        <w:rPr>
          <w:rFonts w:cstheme="minorHAnsi"/>
          <w:sz w:val="24"/>
          <w:szCs w:val="24"/>
        </w:rPr>
      </w:pPr>
      <w:r w:rsidRPr="00F901DD">
        <w:rPr>
          <w:rFonts w:cstheme="minorHAnsi"/>
          <w:sz w:val="24"/>
          <w:szCs w:val="24"/>
        </w:rPr>
        <w:t xml:space="preserve">Bullock, K. (2010) </w:t>
      </w:r>
      <w:r w:rsidRPr="00F901DD">
        <w:rPr>
          <w:rFonts w:cstheme="minorHAnsi"/>
          <w:i/>
          <w:iCs/>
          <w:sz w:val="24"/>
          <w:szCs w:val="24"/>
        </w:rPr>
        <w:t>‘</w:t>
      </w:r>
      <w:r w:rsidRPr="00F901DD">
        <w:rPr>
          <w:rFonts w:cstheme="minorHAnsi"/>
          <w:sz w:val="24"/>
          <w:szCs w:val="24"/>
        </w:rPr>
        <w:t xml:space="preserve">Generating and Using Community Intelligence: The Case of Neighbourhood Policing’, </w:t>
      </w:r>
      <w:r w:rsidRPr="00F901DD">
        <w:rPr>
          <w:rFonts w:cstheme="minorHAnsi"/>
          <w:i/>
          <w:iCs/>
          <w:sz w:val="24"/>
          <w:szCs w:val="24"/>
        </w:rPr>
        <w:t xml:space="preserve">International Journal of Police Science &amp; Management, </w:t>
      </w:r>
      <w:r w:rsidRPr="00F901DD">
        <w:rPr>
          <w:rFonts w:cstheme="minorHAnsi"/>
          <w:sz w:val="24"/>
          <w:szCs w:val="24"/>
        </w:rPr>
        <w:t xml:space="preserve">12 (1), pp. 1-11. Available at: </w:t>
      </w:r>
      <w:hyperlink r:id="rId15" w:history="1">
        <w:r w:rsidRPr="00F901DD">
          <w:rPr>
            <w:rStyle w:val="Hyperlink"/>
            <w:rFonts w:cstheme="minorHAnsi"/>
            <w:sz w:val="24"/>
            <w:szCs w:val="24"/>
          </w:rPr>
          <w:t>https://journals-sagepub-com.ezproxy.uwtsd.ac.uk/doi/abs/10.1350/ijps.2010.12.1.153</w:t>
        </w:r>
      </w:hyperlink>
      <w:r w:rsidRPr="00F901DD">
        <w:rPr>
          <w:rFonts w:cstheme="minorHAnsi"/>
          <w:sz w:val="24"/>
          <w:szCs w:val="24"/>
        </w:rPr>
        <w:t xml:space="preserve"> (Accessed: 04 January 2020).</w:t>
      </w:r>
    </w:p>
    <w:p w14:paraId="2F01627D" w14:textId="77777777" w:rsidR="00C55C9A" w:rsidRPr="00F901DD" w:rsidRDefault="00C55C9A" w:rsidP="00F901DD">
      <w:pPr>
        <w:spacing w:line="360" w:lineRule="auto"/>
        <w:rPr>
          <w:rFonts w:cstheme="minorHAnsi"/>
          <w:sz w:val="24"/>
          <w:szCs w:val="24"/>
        </w:rPr>
      </w:pPr>
      <w:proofErr w:type="spellStart"/>
      <w:r w:rsidRPr="00F901DD">
        <w:rPr>
          <w:rFonts w:cstheme="minorHAnsi"/>
          <w:sz w:val="24"/>
          <w:szCs w:val="24"/>
        </w:rPr>
        <w:t>Caem</w:t>
      </w:r>
      <w:proofErr w:type="spellEnd"/>
      <w:r w:rsidRPr="00F901DD">
        <w:rPr>
          <w:rFonts w:cstheme="minorHAnsi"/>
          <w:sz w:val="24"/>
          <w:szCs w:val="24"/>
        </w:rPr>
        <w:t xml:space="preserve">, B., </w:t>
      </w:r>
      <w:proofErr w:type="spellStart"/>
      <w:r w:rsidRPr="00F901DD">
        <w:rPr>
          <w:rFonts w:cstheme="minorHAnsi"/>
          <w:sz w:val="24"/>
          <w:szCs w:val="24"/>
        </w:rPr>
        <w:t>Steden</w:t>
      </w:r>
      <w:proofErr w:type="spellEnd"/>
      <w:r w:rsidRPr="00F901DD">
        <w:rPr>
          <w:rFonts w:cstheme="minorHAnsi"/>
          <w:sz w:val="24"/>
          <w:szCs w:val="24"/>
        </w:rPr>
        <w:t xml:space="preserve">, R., </w:t>
      </w:r>
      <w:proofErr w:type="spellStart"/>
      <w:r w:rsidRPr="00F901DD">
        <w:rPr>
          <w:rFonts w:cstheme="minorHAnsi"/>
          <w:sz w:val="24"/>
          <w:szCs w:val="24"/>
        </w:rPr>
        <w:t>Boutellier</w:t>
      </w:r>
      <w:proofErr w:type="spellEnd"/>
      <w:r w:rsidRPr="00F901DD">
        <w:rPr>
          <w:rFonts w:cstheme="minorHAnsi"/>
          <w:sz w:val="24"/>
          <w:szCs w:val="24"/>
        </w:rPr>
        <w:t xml:space="preserve">, H., </w:t>
      </w:r>
      <w:proofErr w:type="spellStart"/>
      <w:r w:rsidRPr="00F901DD">
        <w:rPr>
          <w:rFonts w:cstheme="minorHAnsi"/>
          <w:sz w:val="24"/>
          <w:szCs w:val="24"/>
        </w:rPr>
        <w:t>Stokkom</w:t>
      </w:r>
      <w:proofErr w:type="spellEnd"/>
      <w:r w:rsidRPr="00F901DD">
        <w:rPr>
          <w:rFonts w:cstheme="minorHAnsi"/>
          <w:sz w:val="24"/>
          <w:szCs w:val="24"/>
        </w:rPr>
        <w:t xml:space="preserve">, B. (2013) ‘Community Policing ‘Light’: On Proximity and Distance in the Relationship Between Neighbourhood Coordinators and </w:t>
      </w:r>
      <w:r w:rsidRPr="00F901DD">
        <w:rPr>
          <w:rFonts w:cstheme="minorHAnsi"/>
          <w:sz w:val="24"/>
          <w:szCs w:val="24"/>
        </w:rPr>
        <w:lastRenderedPageBreak/>
        <w:t xml:space="preserve">Citizens’, </w:t>
      </w:r>
      <w:r w:rsidRPr="00F901DD">
        <w:rPr>
          <w:rFonts w:cstheme="minorHAnsi"/>
          <w:i/>
          <w:iCs/>
          <w:sz w:val="24"/>
          <w:szCs w:val="24"/>
        </w:rPr>
        <w:t xml:space="preserve">Policing: A Journal of Policy and Practice, </w:t>
      </w:r>
      <w:r w:rsidRPr="00F901DD">
        <w:rPr>
          <w:rFonts w:cstheme="minorHAnsi"/>
          <w:sz w:val="24"/>
          <w:szCs w:val="24"/>
        </w:rPr>
        <w:t xml:space="preserve">7 (3), pp. 263-272. Available: </w:t>
      </w:r>
      <w:hyperlink r:id="rId16" w:history="1">
        <w:r w:rsidRPr="00F901DD">
          <w:rPr>
            <w:rStyle w:val="Hyperlink"/>
            <w:rFonts w:cstheme="minorHAnsi"/>
            <w:sz w:val="24"/>
            <w:szCs w:val="24"/>
          </w:rPr>
          <w:t>https://academic-oup-com.ezproxy.uwtsd.ac.uk/policing/article/7/3/263/1523758#</w:t>
        </w:r>
      </w:hyperlink>
      <w:r w:rsidRPr="00F901DD">
        <w:rPr>
          <w:rFonts w:cstheme="minorHAnsi"/>
          <w:sz w:val="24"/>
          <w:szCs w:val="24"/>
        </w:rPr>
        <w:t xml:space="preserve"> (Accessed: 04 January 2020).</w:t>
      </w:r>
    </w:p>
    <w:p w14:paraId="632C110D" w14:textId="5445102C" w:rsidR="00C55C9A" w:rsidRPr="00F901DD" w:rsidRDefault="00C55C9A" w:rsidP="00F901DD">
      <w:pPr>
        <w:spacing w:line="360" w:lineRule="auto"/>
        <w:rPr>
          <w:rFonts w:cstheme="minorHAnsi"/>
          <w:sz w:val="24"/>
          <w:szCs w:val="24"/>
        </w:rPr>
      </w:pPr>
      <w:r w:rsidRPr="00F901DD">
        <w:rPr>
          <w:rFonts w:cstheme="minorHAnsi"/>
          <w:sz w:val="24"/>
          <w:szCs w:val="24"/>
        </w:rPr>
        <w:t>College Of Policing. (2018) ‘</w:t>
      </w:r>
      <w:r w:rsidRPr="00F901DD">
        <w:rPr>
          <w:rFonts w:cstheme="minorHAnsi"/>
          <w:i/>
          <w:iCs/>
          <w:sz w:val="24"/>
          <w:szCs w:val="24"/>
        </w:rPr>
        <w:t xml:space="preserve">New Neighbourhood Policing Guidelines Published For Public Consultation’. </w:t>
      </w:r>
      <w:r w:rsidRPr="00F901DD">
        <w:rPr>
          <w:rFonts w:cstheme="minorHAnsi"/>
          <w:sz w:val="24"/>
          <w:szCs w:val="24"/>
        </w:rPr>
        <w:t xml:space="preserve">Available at: </w:t>
      </w:r>
      <w:hyperlink r:id="rId17" w:history="1">
        <w:r w:rsidR="007E6275" w:rsidRPr="00F901DD">
          <w:rPr>
            <w:rStyle w:val="Hyperlink"/>
            <w:rFonts w:cstheme="minorHAnsi"/>
            <w:sz w:val="24"/>
            <w:szCs w:val="24"/>
          </w:rPr>
          <w:t>https://www.college.police.uk/News/College-news/Pages/New-neighbourhood-policing-guidelines-published-for-public-consultation.aspx</w:t>
        </w:r>
      </w:hyperlink>
      <w:r w:rsidRPr="00F901DD">
        <w:rPr>
          <w:rFonts w:cstheme="minorHAnsi"/>
          <w:sz w:val="24"/>
          <w:szCs w:val="24"/>
        </w:rPr>
        <w:t xml:space="preserve"> (Accessed: 04 January 2020).</w:t>
      </w:r>
    </w:p>
    <w:p w14:paraId="2C97100B" w14:textId="77777777" w:rsidR="00C55C9A" w:rsidRPr="00F901DD" w:rsidRDefault="00C55C9A" w:rsidP="00F901DD">
      <w:pPr>
        <w:spacing w:line="360" w:lineRule="auto"/>
        <w:rPr>
          <w:rFonts w:cstheme="minorHAnsi"/>
          <w:sz w:val="24"/>
          <w:szCs w:val="24"/>
        </w:rPr>
      </w:pPr>
      <w:r w:rsidRPr="00F901DD">
        <w:rPr>
          <w:rFonts w:cstheme="minorHAnsi"/>
          <w:sz w:val="24"/>
          <w:szCs w:val="24"/>
        </w:rPr>
        <w:t xml:space="preserve">College of Policing. (2020) </w:t>
      </w:r>
      <w:r w:rsidRPr="00F901DD">
        <w:rPr>
          <w:rFonts w:cstheme="minorHAnsi"/>
          <w:i/>
          <w:iCs/>
          <w:sz w:val="24"/>
          <w:szCs w:val="24"/>
        </w:rPr>
        <w:t xml:space="preserve">‘Definition Of Neighbourhood Policing’. </w:t>
      </w:r>
      <w:r w:rsidRPr="00F901DD">
        <w:rPr>
          <w:rFonts w:cstheme="minorHAnsi"/>
          <w:sz w:val="24"/>
          <w:szCs w:val="24"/>
        </w:rPr>
        <w:t xml:space="preserve">Available at: </w:t>
      </w:r>
      <w:hyperlink r:id="rId18" w:history="1">
        <w:r w:rsidRPr="00F901DD">
          <w:rPr>
            <w:rStyle w:val="Hyperlink"/>
            <w:rFonts w:cstheme="minorHAnsi"/>
            <w:sz w:val="24"/>
            <w:szCs w:val="24"/>
          </w:rPr>
          <w:t>https://www.college.police.uk/What-we-do/Standards/Guidelines/Neighbourhood-Policing/Pages/definition-of-neighbourhood-policing.aspx</w:t>
        </w:r>
      </w:hyperlink>
      <w:r w:rsidRPr="00F901DD">
        <w:rPr>
          <w:rFonts w:cstheme="minorHAnsi"/>
          <w:sz w:val="24"/>
          <w:szCs w:val="24"/>
        </w:rPr>
        <w:t xml:space="preserve"> (Accessed: 04 January 2020). </w:t>
      </w:r>
    </w:p>
    <w:p w14:paraId="3A4F3430" w14:textId="77777777" w:rsidR="00C55C9A" w:rsidRPr="00F901DD" w:rsidRDefault="00C55C9A" w:rsidP="00F901DD">
      <w:pPr>
        <w:spacing w:line="360" w:lineRule="auto"/>
        <w:rPr>
          <w:rFonts w:cstheme="minorHAnsi"/>
          <w:sz w:val="24"/>
          <w:szCs w:val="24"/>
        </w:rPr>
      </w:pPr>
      <w:r w:rsidRPr="00F901DD">
        <w:rPr>
          <w:rFonts w:cstheme="minorHAnsi"/>
          <w:sz w:val="24"/>
          <w:szCs w:val="24"/>
        </w:rPr>
        <w:t xml:space="preserve">Dorset Police. (2020) </w:t>
      </w:r>
      <w:r w:rsidRPr="00F901DD">
        <w:rPr>
          <w:rFonts w:cstheme="minorHAnsi"/>
          <w:i/>
          <w:iCs/>
          <w:sz w:val="24"/>
          <w:szCs w:val="24"/>
        </w:rPr>
        <w:t xml:space="preserve">‘What is Neighbourhood Policing’. </w:t>
      </w:r>
      <w:r w:rsidRPr="00F901DD">
        <w:rPr>
          <w:rFonts w:cstheme="minorHAnsi"/>
          <w:sz w:val="24"/>
          <w:szCs w:val="24"/>
        </w:rPr>
        <w:t xml:space="preserve">Available at: </w:t>
      </w:r>
      <w:hyperlink r:id="rId19" w:history="1">
        <w:r w:rsidRPr="00F901DD">
          <w:rPr>
            <w:rStyle w:val="Hyperlink"/>
            <w:rFonts w:cstheme="minorHAnsi"/>
            <w:sz w:val="24"/>
            <w:szCs w:val="24"/>
          </w:rPr>
          <w:t>https://www.dorset.police.uk/neighbourhood-policing/what-is-neighbourhood-policing/</w:t>
        </w:r>
      </w:hyperlink>
      <w:r w:rsidRPr="00F901DD">
        <w:rPr>
          <w:rFonts w:cstheme="minorHAnsi"/>
          <w:sz w:val="24"/>
          <w:szCs w:val="24"/>
        </w:rPr>
        <w:t xml:space="preserve"> (Accessed: 04 January 2020).</w:t>
      </w:r>
    </w:p>
    <w:p w14:paraId="0B91E624" w14:textId="77777777" w:rsidR="00C55C9A" w:rsidRPr="00F901DD" w:rsidRDefault="00C55C9A" w:rsidP="00F901DD">
      <w:pPr>
        <w:spacing w:line="360" w:lineRule="auto"/>
        <w:rPr>
          <w:rFonts w:cstheme="minorHAnsi"/>
          <w:color w:val="000000" w:themeColor="text1"/>
          <w:sz w:val="24"/>
          <w:szCs w:val="24"/>
        </w:rPr>
      </w:pPr>
      <w:r w:rsidRPr="00F901DD">
        <w:rPr>
          <w:rFonts w:cstheme="minorHAnsi"/>
          <w:color w:val="000000" w:themeColor="text1"/>
          <w:sz w:val="24"/>
          <w:szCs w:val="24"/>
        </w:rPr>
        <w:t xml:space="preserve">Fielding, N. and Innes, M. (2002) ‘From Community to Communicative Policing: Signal Crime and the Problem of Public Reassurance’, </w:t>
      </w:r>
      <w:r w:rsidRPr="00F901DD">
        <w:rPr>
          <w:rFonts w:cstheme="minorHAnsi"/>
          <w:i/>
          <w:iCs/>
          <w:color w:val="000000" w:themeColor="text1"/>
          <w:sz w:val="24"/>
          <w:szCs w:val="24"/>
        </w:rPr>
        <w:t>Sociological Research Online</w:t>
      </w:r>
      <w:r w:rsidRPr="00F901DD">
        <w:rPr>
          <w:rFonts w:cstheme="minorHAnsi"/>
          <w:color w:val="000000" w:themeColor="text1"/>
          <w:sz w:val="24"/>
          <w:szCs w:val="24"/>
        </w:rPr>
        <w:t xml:space="preserve">, 7 (2), pp. 56-67. Available at: </w:t>
      </w:r>
      <w:hyperlink r:id="rId20" w:history="1">
        <w:r w:rsidRPr="00F901DD">
          <w:rPr>
            <w:rStyle w:val="Hyperlink"/>
            <w:rFonts w:cstheme="minorHAnsi"/>
            <w:sz w:val="24"/>
            <w:szCs w:val="24"/>
          </w:rPr>
          <w:t>https://journals.sagepub.com/doi/abs/10.5153/sro.724?journalCode=sroa</w:t>
        </w:r>
      </w:hyperlink>
      <w:r w:rsidRPr="00F901DD">
        <w:rPr>
          <w:rFonts w:cstheme="minorHAnsi"/>
          <w:color w:val="000000" w:themeColor="text1"/>
          <w:sz w:val="24"/>
          <w:szCs w:val="24"/>
        </w:rPr>
        <w:t xml:space="preserve"> (Accessed: 04 January 2020). </w:t>
      </w:r>
    </w:p>
    <w:p w14:paraId="7736983D" w14:textId="77777777" w:rsidR="00C55C9A" w:rsidRPr="00F901DD" w:rsidRDefault="00C55C9A" w:rsidP="00F901DD">
      <w:pPr>
        <w:spacing w:line="360" w:lineRule="auto"/>
        <w:rPr>
          <w:rFonts w:cstheme="minorHAnsi"/>
          <w:color w:val="000000" w:themeColor="text1"/>
          <w:sz w:val="24"/>
          <w:szCs w:val="24"/>
        </w:rPr>
      </w:pPr>
      <w:r w:rsidRPr="00F901DD">
        <w:rPr>
          <w:rFonts w:cstheme="minorHAnsi"/>
          <w:color w:val="000000" w:themeColor="text1"/>
          <w:sz w:val="24"/>
          <w:szCs w:val="24"/>
        </w:rPr>
        <w:t xml:space="preserve">Hales, G. (2016) </w:t>
      </w:r>
      <w:r w:rsidRPr="00F901DD">
        <w:rPr>
          <w:rFonts w:cstheme="minorHAnsi"/>
          <w:i/>
          <w:iCs/>
          <w:color w:val="000000" w:themeColor="text1"/>
          <w:sz w:val="24"/>
          <w:szCs w:val="24"/>
        </w:rPr>
        <w:t>A window of opportunity for sensible debate? The fall in crime as a national concern for the public.</w:t>
      </w:r>
      <w:r w:rsidRPr="00F901DD">
        <w:rPr>
          <w:rFonts w:cstheme="minorHAnsi"/>
          <w:color w:val="000000" w:themeColor="text1"/>
          <w:sz w:val="24"/>
          <w:szCs w:val="24"/>
        </w:rPr>
        <w:t xml:space="preserve"> The Police Foundation: London. Available: </w:t>
      </w:r>
      <w:hyperlink r:id="rId21" w:history="1">
        <w:r w:rsidRPr="00F901DD">
          <w:rPr>
            <w:rStyle w:val="Hyperlink"/>
            <w:rFonts w:cstheme="minorHAnsi"/>
            <w:sz w:val="24"/>
            <w:szCs w:val="24"/>
          </w:rPr>
          <w:t>https://www.police-foundation.org.uk/2016/04/a-window-ofopportunity-for-sensible-debate-the-fall-in-crime-as- a-national-concern-for-the-public/</w:t>
        </w:r>
      </w:hyperlink>
      <w:r w:rsidRPr="00F901DD">
        <w:rPr>
          <w:rFonts w:cstheme="minorHAnsi"/>
          <w:color w:val="000000" w:themeColor="text1"/>
          <w:sz w:val="24"/>
          <w:szCs w:val="24"/>
        </w:rPr>
        <w:t xml:space="preserve"> (Accessed: 04 January 2020).</w:t>
      </w:r>
    </w:p>
    <w:p w14:paraId="047B5FF7" w14:textId="77777777" w:rsidR="00C55C9A" w:rsidRPr="00F901DD" w:rsidRDefault="00C55C9A" w:rsidP="00F901DD">
      <w:pPr>
        <w:spacing w:line="360" w:lineRule="auto"/>
        <w:rPr>
          <w:rFonts w:cstheme="minorHAnsi"/>
          <w:color w:val="000000" w:themeColor="text1"/>
          <w:sz w:val="24"/>
          <w:szCs w:val="24"/>
        </w:rPr>
      </w:pPr>
      <w:r w:rsidRPr="00F901DD">
        <w:rPr>
          <w:rFonts w:cstheme="minorHAnsi"/>
          <w:color w:val="000000" w:themeColor="text1"/>
          <w:sz w:val="24"/>
          <w:szCs w:val="24"/>
        </w:rPr>
        <w:t xml:space="preserve">Hargreaves, J., Husband, H., Linehan, C. (2018) </w:t>
      </w:r>
      <w:r w:rsidRPr="00F901DD">
        <w:rPr>
          <w:rFonts w:cstheme="minorHAnsi"/>
          <w:i/>
          <w:iCs/>
          <w:color w:val="000000" w:themeColor="text1"/>
          <w:sz w:val="24"/>
          <w:szCs w:val="24"/>
        </w:rPr>
        <w:t xml:space="preserve">Police Workforce, England and Wales, 31 March 2018. </w:t>
      </w:r>
      <w:r w:rsidRPr="00F901DD">
        <w:rPr>
          <w:rFonts w:cstheme="minorHAnsi"/>
          <w:color w:val="000000" w:themeColor="text1"/>
          <w:sz w:val="24"/>
          <w:szCs w:val="24"/>
        </w:rPr>
        <w:t xml:space="preserve">Home Office. Available at: </w:t>
      </w:r>
      <w:hyperlink r:id="rId22" w:history="1">
        <w:r w:rsidRPr="00F901DD">
          <w:rPr>
            <w:rStyle w:val="Hyperlink"/>
            <w:rFonts w:cstheme="minorHAnsi"/>
            <w:sz w:val="24"/>
            <w:szCs w:val="24"/>
          </w:rPr>
          <w:t>https://assets.publishing.service.gov.uk/government/uploads/system/uploads/attachment_data/file/726401/hosb1118-police-workforce.pdf</w:t>
        </w:r>
      </w:hyperlink>
      <w:r w:rsidRPr="00F901DD">
        <w:rPr>
          <w:rFonts w:cstheme="minorHAnsi"/>
          <w:color w:val="000000" w:themeColor="text1"/>
          <w:sz w:val="24"/>
          <w:szCs w:val="24"/>
        </w:rPr>
        <w:t xml:space="preserve"> (Accessed: 04 January 2020).</w:t>
      </w:r>
    </w:p>
    <w:p w14:paraId="0C1D2754" w14:textId="77777777" w:rsidR="00C55C9A" w:rsidRPr="00F901DD" w:rsidRDefault="00C55C9A" w:rsidP="00F901DD">
      <w:pPr>
        <w:spacing w:line="360" w:lineRule="auto"/>
        <w:rPr>
          <w:rFonts w:cstheme="minorHAnsi"/>
          <w:i/>
          <w:iCs/>
          <w:sz w:val="24"/>
          <w:szCs w:val="24"/>
        </w:rPr>
      </w:pPr>
      <w:r w:rsidRPr="00F901DD">
        <w:rPr>
          <w:rFonts w:cstheme="minorHAnsi"/>
          <w:sz w:val="24"/>
          <w:szCs w:val="24"/>
        </w:rPr>
        <w:t xml:space="preserve">Higgins, A. (2017) </w:t>
      </w:r>
      <w:r w:rsidRPr="00F901DD">
        <w:rPr>
          <w:rFonts w:cstheme="minorHAnsi"/>
          <w:i/>
          <w:iCs/>
          <w:sz w:val="24"/>
          <w:szCs w:val="24"/>
        </w:rPr>
        <w:t xml:space="preserve">‘Neighbourhood Policing: A Police Force Typology’. </w:t>
      </w:r>
      <w:r w:rsidRPr="00F901DD">
        <w:rPr>
          <w:rFonts w:cstheme="minorHAnsi"/>
          <w:sz w:val="24"/>
          <w:szCs w:val="24"/>
        </w:rPr>
        <w:t>The Police Foundation.</w:t>
      </w:r>
      <w:r w:rsidRPr="00F901DD">
        <w:rPr>
          <w:rFonts w:cstheme="minorHAnsi"/>
          <w:i/>
          <w:iCs/>
          <w:sz w:val="24"/>
          <w:szCs w:val="24"/>
        </w:rPr>
        <w:t xml:space="preserve"> </w:t>
      </w:r>
      <w:r w:rsidRPr="00F901DD">
        <w:rPr>
          <w:rFonts w:cstheme="minorHAnsi"/>
          <w:sz w:val="24"/>
          <w:szCs w:val="24"/>
        </w:rPr>
        <w:t xml:space="preserve">Available at: </w:t>
      </w:r>
      <w:hyperlink r:id="rId23" w:history="1">
        <w:r w:rsidRPr="00F901DD">
          <w:rPr>
            <w:rStyle w:val="Hyperlink"/>
            <w:rFonts w:cstheme="minorHAnsi"/>
            <w:sz w:val="24"/>
            <w:szCs w:val="24"/>
          </w:rPr>
          <w:t>http://www.police-foundation.org.uk/2017/wp-content/uploads/2017/06/neighbourhood_policing_a_police__force_typology.pdf</w:t>
        </w:r>
      </w:hyperlink>
      <w:r w:rsidRPr="00F901DD">
        <w:rPr>
          <w:rFonts w:cstheme="minorHAnsi"/>
          <w:sz w:val="24"/>
          <w:szCs w:val="24"/>
        </w:rPr>
        <w:t xml:space="preserve"> (Accessed: 04 January 2020).</w:t>
      </w:r>
      <w:r w:rsidRPr="00F901DD">
        <w:rPr>
          <w:rFonts w:cstheme="minorHAnsi"/>
          <w:i/>
          <w:iCs/>
          <w:sz w:val="24"/>
          <w:szCs w:val="24"/>
        </w:rPr>
        <w:t xml:space="preserve"> </w:t>
      </w:r>
    </w:p>
    <w:p w14:paraId="557A7584" w14:textId="77777777" w:rsidR="00C55C9A" w:rsidRPr="00F901DD" w:rsidRDefault="00C55C9A" w:rsidP="00F901DD">
      <w:pPr>
        <w:spacing w:line="360" w:lineRule="auto"/>
        <w:rPr>
          <w:rFonts w:cstheme="minorHAnsi"/>
          <w:sz w:val="24"/>
          <w:szCs w:val="24"/>
        </w:rPr>
      </w:pPr>
      <w:r w:rsidRPr="00F901DD">
        <w:rPr>
          <w:rFonts w:cstheme="minorHAnsi"/>
          <w:sz w:val="24"/>
          <w:szCs w:val="24"/>
        </w:rPr>
        <w:lastRenderedPageBreak/>
        <w:t>Higgins, A. (2018) ‘</w:t>
      </w:r>
      <w:r w:rsidRPr="00F901DD">
        <w:rPr>
          <w:rFonts w:cstheme="minorHAnsi"/>
          <w:i/>
          <w:iCs/>
          <w:sz w:val="24"/>
          <w:szCs w:val="24"/>
        </w:rPr>
        <w:t xml:space="preserve">The Future of Neighbourhood’. </w:t>
      </w:r>
      <w:r w:rsidRPr="00F901DD">
        <w:rPr>
          <w:rFonts w:cstheme="minorHAnsi"/>
          <w:sz w:val="24"/>
          <w:szCs w:val="24"/>
        </w:rPr>
        <w:t xml:space="preserve">The Police Foundation. Available at: </w:t>
      </w:r>
      <w:hyperlink r:id="rId24" w:history="1">
        <w:r w:rsidRPr="00F901DD">
          <w:rPr>
            <w:rStyle w:val="Hyperlink"/>
            <w:rFonts w:cstheme="minorHAnsi"/>
            <w:sz w:val="24"/>
            <w:szCs w:val="24"/>
          </w:rPr>
          <w:t>http://www.police-foundation.org.uk/2017/wp-content/uploads/2010/10/TPFJ6112-Neighbourhood-Policing-Report-WEB_2.pdf</w:t>
        </w:r>
      </w:hyperlink>
      <w:r w:rsidRPr="00F901DD">
        <w:rPr>
          <w:rFonts w:cstheme="minorHAnsi"/>
          <w:sz w:val="24"/>
          <w:szCs w:val="24"/>
        </w:rPr>
        <w:t xml:space="preserve"> (Accessed: 04 January 2020). </w:t>
      </w:r>
    </w:p>
    <w:p w14:paraId="1EC8D38A" w14:textId="77777777" w:rsidR="00C55C9A" w:rsidRPr="00F901DD" w:rsidRDefault="00C55C9A" w:rsidP="00F901DD">
      <w:pPr>
        <w:spacing w:line="360" w:lineRule="auto"/>
        <w:rPr>
          <w:rFonts w:cstheme="minorHAnsi"/>
          <w:color w:val="000000" w:themeColor="text1"/>
          <w:sz w:val="24"/>
          <w:szCs w:val="24"/>
          <w:shd w:val="clear" w:color="auto" w:fill="FFFFFF"/>
        </w:rPr>
      </w:pPr>
      <w:r w:rsidRPr="00F901DD">
        <w:rPr>
          <w:rFonts w:cstheme="minorHAnsi"/>
          <w:color w:val="000000" w:themeColor="text1"/>
          <w:sz w:val="24"/>
          <w:szCs w:val="24"/>
          <w:shd w:val="clear" w:color="auto" w:fill="FFFFFF"/>
        </w:rPr>
        <w:t xml:space="preserve">Home Office. (2006a) Crime Reduction and Community Safety Group. </w:t>
      </w:r>
      <w:r w:rsidRPr="00F901DD">
        <w:rPr>
          <w:rFonts w:cstheme="minorHAnsi"/>
          <w:i/>
          <w:iCs/>
          <w:color w:val="000000" w:themeColor="text1"/>
          <w:sz w:val="24"/>
          <w:szCs w:val="24"/>
        </w:rPr>
        <w:t>National Community Safety Plan 2006, Update</w:t>
      </w:r>
      <w:r w:rsidRPr="00F901DD">
        <w:rPr>
          <w:rFonts w:cstheme="minorHAnsi"/>
          <w:color w:val="000000" w:themeColor="text1"/>
          <w:sz w:val="24"/>
          <w:szCs w:val="24"/>
          <w:shd w:val="clear" w:color="auto" w:fill="FFFFFF"/>
        </w:rPr>
        <w:t>. London: Home Office.</w:t>
      </w:r>
    </w:p>
    <w:p w14:paraId="196825FC" w14:textId="77777777" w:rsidR="00C55C9A" w:rsidRPr="00F901DD" w:rsidRDefault="00C55C9A" w:rsidP="00F901DD">
      <w:pPr>
        <w:spacing w:line="360" w:lineRule="auto"/>
        <w:rPr>
          <w:rFonts w:cstheme="minorHAnsi"/>
          <w:sz w:val="24"/>
          <w:szCs w:val="24"/>
        </w:rPr>
      </w:pPr>
      <w:r w:rsidRPr="00F901DD">
        <w:rPr>
          <w:rFonts w:cstheme="minorHAnsi"/>
          <w:color w:val="000000" w:themeColor="text1"/>
          <w:sz w:val="24"/>
          <w:szCs w:val="24"/>
          <w:shd w:val="clear" w:color="auto" w:fill="FFFFFF"/>
        </w:rPr>
        <w:t>Home Office. (2006b) ‘</w:t>
      </w:r>
      <w:r w:rsidRPr="00F901DD">
        <w:rPr>
          <w:rFonts w:cstheme="minorHAnsi"/>
          <w:i/>
          <w:iCs/>
          <w:color w:val="000000" w:themeColor="text1"/>
          <w:sz w:val="24"/>
          <w:szCs w:val="24"/>
          <w:shd w:val="clear" w:color="auto" w:fill="FFFFFF"/>
        </w:rPr>
        <w:t xml:space="preserve">An Evaluation of the Impact of the National Reassurance Policing Programme’. </w:t>
      </w:r>
      <w:r w:rsidRPr="00F901DD">
        <w:rPr>
          <w:rFonts w:cstheme="minorHAnsi"/>
          <w:color w:val="000000" w:themeColor="text1"/>
          <w:sz w:val="24"/>
          <w:szCs w:val="24"/>
          <w:shd w:val="clear" w:color="auto" w:fill="FFFFFF"/>
        </w:rPr>
        <w:t>Available at:</w:t>
      </w:r>
      <w:r w:rsidRPr="00F901DD">
        <w:rPr>
          <w:rFonts w:cstheme="minorHAnsi"/>
          <w:color w:val="000000" w:themeColor="text1"/>
          <w:sz w:val="24"/>
          <w:szCs w:val="24"/>
        </w:rPr>
        <w:t xml:space="preserve"> </w:t>
      </w:r>
      <w:hyperlink r:id="rId25" w:history="1">
        <w:r w:rsidRPr="00F901DD">
          <w:rPr>
            <w:rStyle w:val="Hyperlink"/>
            <w:rFonts w:cstheme="minorHAnsi"/>
            <w:sz w:val="24"/>
            <w:szCs w:val="24"/>
          </w:rPr>
          <w:t>http://library.college.police.uk/docs/hors/hors296.pdf</w:t>
        </w:r>
      </w:hyperlink>
      <w:r w:rsidRPr="00F901DD">
        <w:rPr>
          <w:rFonts w:cstheme="minorHAnsi"/>
          <w:sz w:val="24"/>
          <w:szCs w:val="24"/>
        </w:rPr>
        <w:t xml:space="preserve"> (Accessed: 04 January 2020).</w:t>
      </w:r>
    </w:p>
    <w:p w14:paraId="4B85E7A6" w14:textId="77777777" w:rsidR="00C55C9A" w:rsidRPr="00F901DD" w:rsidRDefault="00C55C9A" w:rsidP="00F901DD">
      <w:pPr>
        <w:spacing w:line="360" w:lineRule="auto"/>
        <w:rPr>
          <w:rFonts w:cstheme="minorHAnsi"/>
          <w:sz w:val="24"/>
          <w:szCs w:val="24"/>
        </w:rPr>
      </w:pPr>
      <w:r w:rsidRPr="00F901DD">
        <w:rPr>
          <w:rFonts w:cstheme="minorHAnsi"/>
          <w:sz w:val="24"/>
          <w:szCs w:val="24"/>
        </w:rPr>
        <w:t xml:space="preserve">Home Office. (2010) </w:t>
      </w:r>
      <w:r w:rsidRPr="00F901DD">
        <w:rPr>
          <w:rFonts w:cstheme="minorHAnsi"/>
          <w:i/>
          <w:iCs/>
          <w:sz w:val="24"/>
          <w:szCs w:val="24"/>
        </w:rPr>
        <w:t>Safe and Confident Neighbourhoods Strategy: Next Steps</w:t>
      </w:r>
      <w:r w:rsidRPr="00F901DD">
        <w:rPr>
          <w:rFonts w:cstheme="minorHAnsi"/>
          <w:sz w:val="24"/>
          <w:szCs w:val="24"/>
        </w:rPr>
        <w:t xml:space="preserve">. London: Home Office. Available at: </w:t>
      </w:r>
      <w:hyperlink r:id="rId26" w:history="1">
        <w:r w:rsidRPr="00F901DD">
          <w:rPr>
            <w:rStyle w:val="Hyperlink"/>
            <w:rFonts w:cstheme="minorHAnsi"/>
            <w:sz w:val="24"/>
            <w:szCs w:val="24"/>
          </w:rPr>
          <w:t>www.library.college.police.uk/docs/homeoffice/safe-confidentneighbourhoods-strategy-2010.pdf</w:t>
        </w:r>
      </w:hyperlink>
      <w:r w:rsidRPr="00F901DD">
        <w:rPr>
          <w:rFonts w:cstheme="minorHAnsi"/>
          <w:sz w:val="24"/>
          <w:szCs w:val="24"/>
        </w:rPr>
        <w:t xml:space="preserve"> (Accessed: 04 January 2020).  </w:t>
      </w:r>
    </w:p>
    <w:p w14:paraId="6B14A07F" w14:textId="77777777" w:rsidR="00C55C9A" w:rsidRPr="00F901DD" w:rsidRDefault="00C55C9A" w:rsidP="00F901DD">
      <w:pPr>
        <w:spacing w:line="360" w:lineRule="auto"/>
        <w:rPr>
          <w:rFonts w:cstheme="minorHAnsi"/>
          <w:sz w:val="24"/>
          <w:szCs w:val="24"/>
        </w:rPr>
      </w:pPr>
      <w:r w:rsidRPr="00F901DD">
        <w:rPr>
          <w:rFonts w:cstheme="minorHAnsi"/>
          <w:sz w:val="24"/>
          <w:szCs w:val="24"/>
        </w:rPr>
        <w:t>House Of Commons. (2019) ‘</w:t>
      </w:r>
      <w:r w:rsidRPr="00F901DD">
        <w:rPr>
          <w:rFonts w:cstheme="minorHAnsi"/>
          <w:i/>
          <w:iCs/>
          <w:sz w:val="24"/>
          <w:szCs w:val="24"/>
        </w:rPr>
        <w:t xml:space="preserve">Community and Neighbourhood Policing’. </w:t>
      </w:r>
      <w:r w:rsidRPr="00F901DD">
        <w:rPr>
          <w:rFonts w:cstheme="minorHAnsi"/>
          <w:sz w:val="24"/>
          <w:szCs w:val="24"/>
        </w:rPr>
        <w:t xml:space="preserve">Available at: </w:t>
      </w:r>
      <w:hyperlink r:id="rId27" w:history="1">
        <w:r w:rsidRPr="00F901DD">
          <w:rPr>
            <w:rStyle w:val="Hyperlink"/>
            <w:rFonts w:cstheme="minorHAnsi"/>
            <w:sz w:val="24"/>
            <w:szCs w:val="24"/>
          </w:rPr>
          <w:t>https://hansard.parliament.uk/commons/2019-07-15/debates/4F932143-2830-4C3A-A676-25CADD9EB1BC/CommunityAndNeighbourhoodPolicing</w:t>
        </w:r>
      </w:hyperlink>
      <w:r w:rsidRPr="00F901DD">
        <w:rPr>
          <w:rFonts w:cstheme="minorHAnsi"/>
          <w:sz w:val="24"/>
          <w:szCs w:val="24"/>
        </w:rPr>
        <w:t xml:space="preserve"> (Accessed: 04 January 2020). </w:t>
      </w:r>
    </w:p>
    <w:p w14:paraId="115E1622" w14:textId="77777777" w:rsidR="00C55C9A" w:rsidRPr="00F901DD" w:rsidRDefault="00C55C9A" w:rsidP="00F901DD">
      <w:pPr>
        <w:spacing w:line="360" w:lineRule="auto"/>
        <w:rPr>
          <w:rFonts w:cstheme="minorHAnsi"/>
          <w:sz w:val="24"/>
          <w:szCs w:val="24"/>
        </w:rPr>
      </w:pPr>
      <w:r w:rsidRPr="00F901DD">
        <w:rPr>
          <w:rFonts w:cstheme="minorHAnsi"/>
          <w:sz w:val="24"/>
          <w:szCs w:val="24"/>
        </w:rPr>
        <w:t>Johnston, L. (2005) ‘From ‘Community’ to ‘Neighbourhood’ Policing: Police Community Support Officers and the ‘Police Extended Family’ in London’</w:t>
      </w:r>
      <w:r w:rsidRPr="00F901DD">
        <w:rPr>
          <w:rFonts w:cstheme="minorHAnsi"/>
          <w:i/>
          <w:iCs/>
          <w:sz w:val="24"/>
          <w:szCs w:val="24"/>
        </w:rPr>
        <w:t xml:space="preserve">. Institute of Criminal Justice System, </w:t>
      </w:r>
      <w:r w:rsidRPr="00F901DD">
        <w:rPr>
          <w:rFonts w:cstheme="minorHAnsi"/>
          <w:sz w:val="24"/>
          <w:szCs w:val="24"/>
        </w:rPr>
        <w:t>15 (3), pp. 241-254.</w:t>
      </w:r>
      <w:r w:rsidRPr="00F901DD">
        <w:rPr>
          <w:rFonts w:cstheme="minorHAnsi"/>
          <w:i/>
          <w:iCs/>
          <w:sz w:val="24"/>
          <w:szCs w:val="24"/>
        </w:rPr>
        <w:t xml:space="preserve"> </w:t>
      </w:r>
      <w:r w:rsidRPr="00F901DD">
        <w:rPr>
          <w:rFonts w:cstheme="minorHAnsi"/>
          <w:sz w:val="24"/>
          <w:szCs w:val="24"/>
        </w:rPr>
        <w:t xml:space="preserve">Available at: </w:t>
      </w:r>
      <w:hyperlink r:id="rId28" w:history="1">
        <w:r w:rsidRPr="00F901DD">
          <w:rPr>
            <w:rStyle w:val="Hyperlink"/>
            <w:rFonts w:cstheme="minorHAnsi"/>
            <w:sz w:val="24"/>
            <w:szCs w:val="24"/>
          </w:rPr>
          <w:t>https://researchportal.port.ac.uk/portal/files/31453/From_Community_Policing_to_Neighbourhood_Policing.pdf</w:t>
        </w:r>
      </w:hyperlink>
      <w:r w:rsidRPr="00F901DD">
        <w:rPr>
          <w:rFonts w:cstheme="minorHAnsi"/>
          <w:sz w:val="24"/>
          <w:szCs w:val="24"/>
        </w:rPr>
        <w:t xml:space="preserve"> (Accessed: 04 January 2020).</w:t>
      </w:r>
    </w:p>
    <w:p w14:paraId="6183E2B4" w14:textId="77777777" w:rsidR="00C55C9A" w:rsidRPr="00F901DD" w:rsidRDefault="00C55C9A" w:rsidP="00F901DD">
      <w:pPr>
        <w:spacing w:line="360" w:lineRule="auto"/>
        <w:rPr>
          <w:rFonts w:cstheme="minorHAnsi"/>
          <w:color w:val="000000" w:themeColor="text1"/>
          <w:spacing w:val="2"/>
          <w:sz w:val="24"/>
          <w:szCs w:val="24"/>
          <w:shd w:val="clear" w:color="auto" w:fill="FFFFFF"/>
        </w:rPr>
      </w:pPr>
      <w:r w:rsidRPr="00F901DD">
        <w:rPr>
          <w:rFonts w:cstheme="minorHAnsi"/>
          <w:color w:val="000000" w:themeColor="text1"/>
          <w:spacing w:val="2"/>
          <w:sz w:val="24"/>
          <w:szCs w:val="24"/>
          <w:shd w:val="clear" w:color="auto" w:fill="FFFFFF"/>
        </w:rPr>
        <w:t xml:space="preserve">Kelling, G. and Coles, C. (1996) </w:t>
      </w:r>
      <w:r w:rsidRPr="00F901DD">
        <w:rPr>
          <w:rFonts w:cstheme="minorHAnsi"/>
          <w:i/>
          <w:iCs/>
          <w:color w:val="000000" w:themeColor="text1"/>
          <w:spacing w:val="2"/>
          <w:sz w:val="24"/>
          <w:szCs w:val="24"/>
          <w:shd w:val="clear" w:color="auto" w:fill="FFFFFF"/>
        </w:rPr>
        <w:t>Fixing Broken Windows.</w:t>
      </w:r>
      <w:r w:rsidRPr="00F901DD">
        <w:rPr>
          <w:rFonts w:cstheme="minorHAnsi"/>
          <w:color w:val="000000" w:themeColor="text1"/>
          <w:spacing w:val="2"/>
          <w:sz w:val="24"/>
          <w:szCs w:val="24"/>
          <w:shd w:val="clear" w:color="auto" w:fill="FFFFFF"/>
        </w:rPr>
        <w:t xml:space="preserve"> New York, NY: Free Press.</w:t>
      </w:r>
    </w:p>
    <w:p w14:paraId="1B9CF0C1" w14:textId="77777777" w:rsidR="00C55C9A" w:rsidRPr="00F901DD" w:rsidRDefault="00C55C9A" w:rsidP="00F901DD">
      <w:pPr>
        <w:spacing w:line="360" w:lineRule="auto"/>
        <w:rPr>
          <w:rFonts w:cstheme="minorHAnsi"/>
          <w:sz w:val="24"/>
          <w:szCs w:val="24"/>
        </w:rPr>
      </w:pPr>
      <w:r w:rsidRPr="00F901DD">
        <w:rPr>
          <w:rFonts w:cstheme="minorHAnsi"/>
          <w:sz w:val="24"/>
          <w:szCs w:val="24"/>
        </w:rPr>
        <w:t xml:space="preserve">Moore, S. (2008) ‘Neighbourhood Policing and The Punitive Community’, </w:t>
      </w:r>
      <w:r w:rsidRPr="00F901DD">
        <w:rPr>
          <w:rFonts w:cstheme="minorHAnsi"/>
          <w:i/>
          <w:iCs/>
          <w:sz w:val="24"/>
          <w:szCs w:val="24"/>
        </w:rPr>
        <w:t xml:space="preserve">Crime Prevention and Community Safety, </w:t>
      </w:r>
      <w:r w:rsidRPr="00F901DD">
        <w:rPr>
          <w:rFonts w:cstheme="minorHAnsi"/>
          <w:sz w:val="24"/>
          <w:szCs w:val="24"/>
        </w:rPr>
        <w:t xml:space="preserve">10 (3), pp. 190-202. Available at: </w:t>
      </w:r>
      <w:hyperlink r:id="rId29" w:history="1">
        <w:r w:rsidRPr="00F901DD">
          <w:rPr>
            <w:rStyle w:val="Hyperlink"/>
            <w:rFonts w:cstheme="minorHAnsi"/>
            <w:sz w:val="24"/>
            <w:szCs w:val="24"/>
          </w:rPr>
          <w:t>https://search-proquest-com.ezproxy.uwtsd.ac.uk/docview/232170042?accountid=130472&amp;rfr_id=info%3Axri%2Fsid%3Aprimo</w:t>
        </w:r>
      </w:hyperlink>
      <w:r w:rsidRPr="00F901DD">
        <w:rPr>
          <w:rFonts w:cstheme="minorHAnsi"/>
          <w:sz w:val="24"/>
          <w:szCs w:val="24"/>
        </w:rPr>
        <w:t xml:space="preserve"> (Accessed: 04 January 2020).</w:t>
      </w:r>
    </w:p>
    <w:p w14:paraId="6ECCDC06" w14:textId="77777777" w:rsidR="00C55C9A" w:rsidRPr="00F901DD" w:rsidRDefault="00C55C9A" w:rsidP="00F901DD">
      <w:pPr>
        <w:spacing w:line="360" w:lineRule="auto"/>
        <w:rPr>
          <w:rFonts w:cstheme="minorHAnsi"/>
          <w:i/>
          <w:iCs/>
          <w:sz w:val="24"/>
          <w:szCs w:val="24"/>
        </w:rPr>
      </w:pPr>
      <w:r w:rsidRPr="00F901DD">
        <w:rPr>
          <w:rFonts w:cstheme="minorHAnsi"/>
          <w:sz w:val="24"/>
          <w:szCs w:val="24"/>
        </w:rPr>
        <w:t>Newburn, T. (2008)</w:t>
      </w:r>
      <w:r w:rsidRPr="00F901DD">
        <w:rPr>
          <w:rFonts w:cstheme="minorHAnsi"/>
          <w:i/>
          <w:iCs/>
          <w:sz w:val="24"/>
          <w:szCs w:val="24"/>
        </w:rPr>
        <w:t xml:space="preserve"> Handbook of Policing</w:t>
      </w:r>
      <w:r w:rsidRPr="00F901DD">
        <w:rPr>
          <w:rFonts w:cstheme="minorHAnsi"/>
          <w:sz w:val="24"/>
          <w:szCs w:val="24"/>
        </w:rPr>
        <w:t>. 2</w:t>
      </w:r>
      <w:r w:rsidRPr="00F901DD">
        <w:rPr>
          <w:rFonts w:cstheme="minorHAnsi"/>
          <w:sz w:val="24"/>
          <w:szCs w:val="24"/>
          <w:vertAlign w:val="superscript"/>
        </w:rPr>
        <w:t>nd</w:t>
      </w:r>
      <w:r w:rsidRPr="00F901DD">
        <w:rPr>
          <w:rFonts w:cstheme="minorHAnsi"/>
          <w:sz w:val="24"/>
          <w:szCs w:val="24"/>
        </w:rPr>
        <w:t xml:space="preserve"> </w:t>
      </w:r>
      <w:proofErr w:type="spellStart"/>
      <w:r w:rsidRPr="00F901DD">
        <w:rPr>
          <w:rFonts w:cstheme="minorHAnsi"/>
          <w:sz w:val="24"/>
          <w:szCs w:val="24"/>
        </w:rPr>
        <w:t>edn</w:t>
      </w:r>
      <w:proofErr w:type="spellEnd"/>
      <w:r w:rsidRPr="00F901DD">
        <w:rPr>
          <w:rFonts w:cstheme="minorHAnsi"/>
          <w:sz w:val="24"/>
          <w:szCs w:val="24"/>
        </w:rPr>
        <w:t>. USA and Canada: Willan Publishing</w:t>
      </w:r>
      <w:r w:rsidRPr="00F901DD">
        <w:rPr>
          <w:rFonts w:cstheme="minorHAnsi"/>
          <w:i/>
          <w:iCs/>
          <w:sz w:val="24"/>
          <w:szCs w:val="24"/>
        </w:rPr>
        <w:t>.</w:t>
      </w:r>
    </w:p>
    <w:p w14:paraId="4421D00F" w14:textId="77777777" w:rsidR="00C55C9A" w:rsidRPr="00F901DD" w:rsidRDefault="00C55C9A" w:rsidP="00F901DD">
      <w:pPr>
        <w:spacing w:line="360" w:lineRule="auto"/>
        <w:rPr>
          <w:rFonts w:cstheme="minorHAnsi"/>
          <w:sz w:val="24"/>
          <w:szCs w:val="24"/>
        </w:rPr>
      </w:pPr>
      <w:r w:rsidRPr="00F901DD">
        <w:rPr>
          <w:rFonts w:cstheme="minorHAnsi"/>
          <w:sz w:val="24"/>
          <w:szCs w:val="24"/>
        </w:rPr>
        <w:t>Newburn, T. (2012) ‘</w:t>
      </w:r>
      <w:r w:rsidRPr="00F901DD">
        <w:rPr>
          <w:rFonts w:cstheme="minorHAnsi"/>
          <w:i/>
          <w:iCs/>
          <w:sz w:val="24"/>
          <w:szCs w:val="24"/>
        </w:rPr>
        <w:t xml:space="preserve">Delivering Neighbourhood Policing in Partnership’. </w:t>
      </w:r>
      <w:r w:rsidRPr="00F901DD">
        <w:rPr>
          <w:rFonts w:cstheme="minorHAnsi"/>
          <w:sz w:val="24"/>
          <w:szCs w:val="24"/>
        </w:rPr>
        <w:t xml:space="preserve">Available at: </w:t>
      </w:r>
      <w:hyperlink r:id="rId30" w:history="1">
        <w:r w:rsidRPr="00F901DD">
          <w:rPr>
            <w:rStyle w:val="Hyperlink"/>
            <w:rFonts w:cstheme="minorHAnsi"/>
            <w:sz w:val="24"/>
            <w:szCs w:val="24"/>
          </w:rPr>
          <w:t>https://assets.publishing.service.gov.uk/government/uploads/system/uploads/attachment_data/file/116524/horr61.pdf</w:t>
        </w:r>
      </w:hyperlink>
      <w:r w:rsidRPr="00F901DD">
        <w:rPr>
          <w:rFonts w:cstheme="minorHAnsi"/>
          <w:sz w:val="24"/>
          <w:szCs w:val="24"/>
        </w:rPr>
        <w:t xml:space="preserve"> (Accessed: 04 January 2020). </w:t>
      </w:r>
    </w:p>
    <w:p w14:paraId="6037AF48" w14:textId="77777777" w:rsidR="00C55C9A" w:rsidRPr="00F901DD" w:rsidRDefault="00C55C9A" w:rsidP="00F901DD">
      <w:pPr>
        <w:spacing w:line="360" w:lineRule="auto"/>
        <w:rPr>
          <w:rFonts w:cstheme="minorHAnsi"/>
          <w:color w:val="2A2A2A"/>
          <w:sz w:val="24"/>
          <w:szCs w:val="24"/>
          <w:shd w:val="clear" w:color="auto" w:fill="FFFFFF"/>
        </w:rPr>
      </w:pPr>
      <w:r w:rsidRPr="00F901DD">
        <w:rPr>
          <w:rFonts w:cstheme="minorHAnsi"/>
          <w:sz w:val="24"/>
          <w:szCs w:val="24"/>
        </w:rPr>
        <w:lastRenderedPageBreak/>
        <w:t xml:space="preserve">O’Neill, M. (2014) </w:t>
      </w:r>
      <w:r w:rsidRPr="00F901DD">
        <w:rPr>
          <w:rFonts w:cstheme="minorHAnsi"/>
          <w:color w:val="000000" w:themeColor="text1"/>
          <w:sz w:val="24"/>
          <w:szCs w:val="24"/>
        </w:rPr>
        <w:t>‘</w:t>
      </w:r>
      <w:r w:rsidRPr="00F901DD">
        <w:rPr>
          <w:rFonts w:cstheme="minorHAnsi"/>
          <w:color w:val="000000" w:themeColor="text1"/>
          <w:sz w:val="24"/>
          <w:szCs w:val="24"/>
          <w:shd w:val="clear" w:color="auto" w:fill="FFFFFF"/>
        </w:rPr>
        <w:t xml:space="preserve">The Case for the Acceptable ‘Other’: The Impact of Partnerships, PCSOs, and Neighbourhood Policing on Diversity in Policing’, </w:t>
      </w:r>
      <w:r w:rsidRPr="00F901DD">
        <w:rPr>
          <w:rFonts w:cstheme="minorHAnsi"/>
          <w:i/>
          <w:iCs/>
          <w:color w:val="000000" w:themeColor="text1"/>
          <w:sz w:val="24"/>
          <w:szCs w:val="24"/>
          <w:shd w:val="clear" w:color="auto" w:fill="FFFFFF"/>
        </w:rPr>
        <w:t xml:space="preserve">Policing: A Journal of Policy and Practice, </w:t>
      </w:r>
      <w:r w:rsidRPr="00F901DD">
        <w:rPr>
          <w:rFonts w:cstheme="minorHAnsi"/>
          <w:color w:val="000000" w:themeColor="text1"/>
          <w:sz w:val="24"/>
          <w:szCs w:val="24"/>
          <w:shd w:val="clear" w:color="auto" w:fill="FFFFFF"/>
        </w:rPr>
        <w:t xml:space="preserve">9 (1), pp. 77-88. Available </w:t>
      </w:r>
      <w:r w:rsidRPr="00F901DD">
        <w:rPr>
          <w:rFonts w:cstheme="minorHAnsi"/>
          <w:color w:val="2A2A2A"/>
          <w:sz w:val="24"/>
          <w:szCs w:val="24"/>
          <w:shd w:val="clear" w:color="auto" w:fill="FFFFFF"/>
        </w:rPr>
        <w:t xml:space="preserve">at: </w:t>
      </w:r>
      <w:hyperlink r:id="rId31" w:history="1">
        <w:r w:rsidRPr="00F901DD">
          <w:rPr>
            <w:rStyle w:val="Hyperlink"/>
            <w:rFonts w:cstheme="minorHAnsi"/>
            <w:sz w:val="24"/>
            <w:szCs w:val="24"/>
            <w:shd w:val="clear" w:color="auto" w:fill="FFFFFF"/>
          </w:rPr>
          <w:t>https://academic-oup-com.ezproxy.uwtsd.ac.uk/policing/article/9/1/77/1519481</w:t>
        </w:r>
      </w:hyperlink>
      <w:r w:rsidRPr="00F901DD">
        <w:rPr>
          <w:rFonts w:cstheme="minorHAnsi"/>
          <w:color w:val="2A2A2A"/>
          <w:sz w:val="24"/>
          <w:szCs w:val="24"/>
          <w:shd w:val="clear" w:color="auto" w:fill="FFFFFF"/>
        </w:rPr>
        <w:t xml:space="preserve"> (Accessed: 04 January 2020).</w:t>
      </w:r>
    </w:p>
    <w:p w14:paraId="534C4335" w14:textId="025D28AD" w:rsidR="00C55C9A" w:rsidRPr="00F901DD" w:rsidRDefault="00C55C9A" w:rsidP="00F901DD">
      <w:pPr>
        <w:spacing w:line="360" w:lineRule="auto"/>
        <w:rPr>
          <w:rFonts w:cstheme="minorHAnsi"/>
          <w:sz w:val="24"/>
          <w:szCs w:val="24"/>
        </w:rPr>
      </w:pPr>
      <w:r w:rsidRPr="00F901DD">
        <w:rPr>
          <w:rFonts w:cstheme="minorHAnsi"/>
          <w:sz w:val="24"/>
          <w:szCs w:val="24"/>
        </w:rPr>
        <w:t xml:space="preserve">Office for National Statistics (ONS). (2017) </w:t>
      </w:r>
      <w:r w:rsidRPr="00F901DD">
        <w:rPr>
          <w:rFonts w:cstheme="minorHAnsi"/>
          <w:i/>
          <w:iCs/>
          <w:sz w:val="24"/>
          <w:szCs w:val="24"/>
        </w:rPr>
        <w:t>Crime in England and Wales: year ending June 2017</w:t>
      </w:r>
      <w:r w:rsidRPr="00F901DD">
        <w:rPr>
          <w:rFonts w:cstheme="minorHAnsi"/>
          <w:sz w:val="24"/>
          <w:szCs w:val="24"/>
        </w:rPr>
        <w:t xml:space="preserve">. London: ONS. Available at: </w:t>
      </w:r>
      <w:hyperlink r:id="rId32" w:history="1">
        <w:r w:rsidRPr="00F901DD">
          <w:rPr>
            <w:rStyle w:val="Hyperlink"/>
            <w:rFonts w:cstheme="minorHAnsi"/>
            <w:sz w:val="24"/>
            <w:szCs w:val="24"/>
          </w:rPr>
          <w:t>https://www.ons.gov.uk/peoplepopulationandcommunity/crimeandjustice/bulletins/crimeinenglandandwales/june2017</w:t>
        </w:r>
      </w:hyperlink>
      <w:r w:rsidRPr="00F901DD">
        <w:rPr>
          <w:rFonts w:cstheme="minorHAnsi"/>
          <w:sz w:val="24"/>
          <w:szCs w:val="24"/>
        </w:rPr>
        <w:t xml:space="preserve"> (Accessed: 04 January 2020).</w:t>
      </w:r>
    </w:p>
    <w:p w14:paraId="2FBB313B" w14:textId="77777777" w:rsidR="00C55C9A" w:rsidRPr="00F901DD" w:rsidRDefault="00C55C9A" w:rsidP="00F901DD">
      <w:pPr>
        <w:spacing w:line="360" w:lineRule="auto"/>
        <w:rPr>
          <w:rFonts w:cstheme="minorHAnsi"/>
          <w:sz w:val="24"/>
          <w:szCs w:val="24"/>
        </w:rPr>
      </w:pPr>
      <w:r w:rsidRPr="00F901DD">
        <w:rPr>
          <w:rFonts w:cstheme="minorHAnsi"/>
          <w:sz w:val="24"/>
          <w:szCs w:val="24"/>
        </w:rPr>
        <w:t>Police Community Support Officers and the ‘Police Extended Family’ in London’</w:t>
      </w:r>
      <w:r w:rsidRPr="00F901DD">
        <w:rPr>
          <w:rFonts w:cstheme="minorHAnsi"/>
          <w:i/>
          <w:iCs/>
          <w:sz w:val="24"/>
          <w:szCs w:val="24"/>
        </w:rPr>
        <w:t xml:space="preserve">. Institute of Criminal Justice System, </w:t>
      </w:r>
      <w:r w:rsidRPr="00F901DD">
        <w:rPr>
          <w:rFonts w:cstheme="minorHAnsi"/>
          <w:sz w:val="24"/>
          <w:szCs w:val="24"/>
        </w:rPr>
        <w:t>15 (3), pp. 241-254.</w:t>
      </w:r>
      <w:r w:rsidRPr="00F901DD">
        <w:rPr>
          <w:rFonts w:cstheme="minorHAnsi"/>
          <w:i/>
          <w:iCs/>
          <w:sz w:val="24"/>
          <w:szCs w:val="24"/>
        </w:rPr>
        <w:t xml:space="preserve"> </w:t>
      </w:r>
      <w:r w:rsidRPr="00F901DD">
        <w:rPr>
          <w:rFonts w:cstheme="minorHAnsi"/>
          <w:sz w:val="24"/>
          <w:szCs w:val="24"/>
        </w:rPr>
        <w:t xml:space="preserve">Available at: </w:t>
      </w:r>
      <w:hyperlink r:id="rId33" w:history="1">
        <w:r w:rsidRPr="00F901DD">
          <w:rPr>
            <w:rStyle w:val="Hyperlink"/>
            <w:rFonts w:cstheme="minorHAnsi"/>
            <w:sz w:val="24"/>
            <w:szCs w:val="24"/>
          </w:rPr>
          <w:t>https://researchportal.port.ac.uk/portal/files/31453/From_Community_Policing_to_Neighbourhood_Policing.pdf</w:t>
        </w:r>
      </w:hyperlink>
      <w:r w:rsidRPr="00F901DD">
        <w:rPr>
          <w:rFonts w:cstheme="minorHAnsi"/>
          <w:sz w:val="24"/>
          <w:szCs w:val="24"/>
        </w:rPr>
        <w:t xml:space="preserve"> (Accessed: 04 January 2020).</w:t>
      </w:r>
    </w:p>
    <w:p w14:paraId="3B5C6A44" w14:textId="77777777" w:rsidR="00C55C9A" w:rsidRPr="00F901DD" w:rsidRDefault="00C55C9A" w:rsidP="00F901DD">
      <w:pPr>
        <w:spacing w:line="360" w:lineRule="auto"/>
        <w:rPr>
          <w:rStyle w:val="nlmpublisher-name"/>
          <w:rFonts w:cstheme="minorHAnsi"/>
          <w:sz w:val="24"/>
          <w:szCs w:val="24"/>
        </w:rPr>
      </w:pPr>
      <w:r w:rsidRPr="00F901DD">
        <w:rPr>
          <w:rFonts w:cstheme="minorHAnsi"/>
          <w:sz w:val="24"/>
          <w:szCs w:val="24"/>
          <w:shd w:val="clear" w:color="auto" w:fill="FFFFFF"/>
        </w:rPr>
        <w:t>Rodriguez, ML. (</w:t>
      </w:r>
      <w:r w:rsidRPr="00F901DD">
        <w:rPr>
          <w:rStyle w:val="nlmyear"/>
          <w:rFonts w:cstheme="minorHAnsi"/>
          <w:sz w:val="24"/>
          <w:szCs w:val="24"/>
        </w:rPr>
        <w:t>1993</w:t>
      </w:r>
      <w:r w:rsidRPr="00F901DD">
        <w:rPr>
          <w:rFonts w:cstheme="minorHAnsi"/>
          <w:sz w:val="24"/>
          <w:szCs w:val="24"/>
          <w:shd w:val="clear" w:color="auto" w:fill="FFFFFF"/>
        </w:rPr>
        <w:t xml:space="preserve">) </w:t>
      </w:r>
      <w:r w:rsidRPr="00F901DD">
        <w:rPr>
          <w:rFonts w:cstheme="minorHAnsi"/>
          <w:i/>
          <w:iCs/>
          <w:sz w:val="24"/>
          <w:szCs w:val="24"/>
          <w:shd w:val="clear" w:color="auto" w:fill="FFFFFF"/>
        </w:rPr>
        <w:t>Together We Can: A Strategic Plan for Reinventing The Chicago Police Department</w:t>
      </w:r>
      <w:r w:rsidRPr="00F901DD">
        <w:rPr>
          <w:rFonts w:cstheme="minorHAnsi"/>
          <w:sz w:val="24"/>
          <w:szCs w:val="24"/>
          <w:shd w:val="clear" w:color="auto" w:fill="FFFFFF"/>
        </w:rPr>
        <w:t xml:space="preserve">. </w:t>
      </w:r>
      <w:r w:rsidRPr="00F901DD">
        <w:rPr>
          <w:rStyle w:val="nlmpublisher-loc"/>
          <w:rFonts w:cstheme="minorHAnsi"/>
          <w:sz w:val="24"/>
          <w:szCs w:val="24"/>
        </w:rPr>
        <w:t>Chicago, IL</w:t>
      </w:r>
      <w:r w:rsidRPr="00F901DD">
        <w:rPr>
          <w:rFonts w:cstheme="minorHAnsi"/>
          <w:sz w:val="24"/>
          <w:szCs w:val="24"/>
          <w:shd w:val="clear" w:color="auto" w:fill="FFFFFF"/>
        </w:rPr>
        <w:t xml:space="preserve">: </w:t>
      </w:r>
      <w:r w:rsidRPr="00F901DD">
        <w:rPr>
          <w:rStyle w:val="nlmpublisher-name"/>
          <w:rFonts w:cstheme="minorHAnsi"/>
          <w:sz w:val="24"/>
          <w:szCs w:val="24"/>
        </w:rPr>
        <w:t>Chicago Police Department.</w:t>
      </w:r>
    </w:p>
    <w:p w14:paraId="636597A1" w14:textId="77777777" w:rsidR="00C55C9A" w:rsidRPr="00F901DD" w:rsidRDefault="00C55C9A" w:rsidP="00F901DD">
      <w:pPr>
        <w:spacing w:line="360" w:lineRule="auto"/>
        <w:rPr>
          <w:rFonts w:cstheme="minorHAnsi"/>
          <w:sz w:val="24"/>
          <w:szCs w:val="24"/>
        </w:rPr>
      </w:pPr>
      <w:r w:rsidRPr="00F901DD">
        <w:rPr>
          <w:rFonts w:cstheme="minorHAnsi"/>
          <w:sz w:val="24"/>
          <w:szCs w:val="24"/>
        </w:rPr>
        <w:t xml:space="preserve">Scarman, Lord. (1982) </w:t>
      </w:r>
      <w:r w:rsidRPr="00F901DD">
        <w:rPr>
          <w:rFonts w:cstheme="minorHAnsi"/>
          <w:i/>
          <w:iCs/>
          <w:sz w:val="24"/>
          <w:szCs w:val="24"/>
        </w:rPr>
        <w:t xml:space="preserve">The Scarman Report: The Brixton Disorders, </w:t>
      </w:r>
      <w:r w:rsidRPr="00F901DD">
        <w:rPr>
          <w:rFonts w:cstheme="minorHAnsi"/>
          <w:sz w:val="24"/>
          <w:szCs w:val="24"/>
        </w:rPr>
        <w:t>10-12 April 1981. Harmondsworth: Penguin Books.</w:t>
      </w:r>
    </w:p>
    <w:p w14:paraId="4B76EF07" w14:textId="77777777" w:rsidR="00C55C9A" w:rsidRPr="00F901DD" w:rsidRDefault="00C55C9A" w:rsidP="00F901DD">
      <w:pPr>
        <w:spacing w:line="360" w:lineRule="auto"/>
        <w:rPr>
          <w:rFonts w:cstheme="minorHAnsi"/>
          <w:color w:val="000000" w:themeColor="text1"/>
          <w:spacing w:val="2"/>
          <w:sz w:val="24"/>
          <w:szCs w:val="24"/>
          <w:shd w:val="clear" w:color="auto" w:fill="FFFFFF"/>
        </w:rPr>
      </w:pPr>
      <w:proofErr w:type="spellStart"/>
      <w:r w:rsidRPr="00F901DD">
        <w:rPr>
          <w:rFonts w:cstheme="minorHAnsi"/>
          <w:color w:val="000000" w:themeColor="text1"/>
          <w:spacing w:val="2"/>
          <w:sz w:val="24"/>
          <w:szCs w:val="24"/>
          <w:shd w:val="clear" w:color="auto" w:fill="FFFFFF"/>
        </w:rPr>
        <w:t>Skogan</w:t>
      </w:r>
      <w:proofErr w:type="spellEnd"/>
      <w:r w:rsidRPr="00F901DD">
        <w:rPr>
          <w:rFonts w:cstheme="minorHAnsi"/>
          <w:color w:val="000000" w:themeColor="text1"/>
          <w:spacing w:val="2"/>
          <w:sz w:val="24"/>
          <w:szCs w:val="24"/>
          <w:shd w:val="clear" w:color="auto" w:fill="FFFFFF"/>
        </w:rPr>
        <w:t xml:space="preserve">, W. and Hartnett, S. (1997) </w:t>
      </w:r>
      <w:r w:rsidRPr="00F901DD">
        <w:rPr>
          <w:rFonts w:cstheme="minorHAnsi"/>
          <w:i/>
          <w:iCs/>
          <w:color w:val="000000" w:themeColor="text1"/>
          <w:spacing w:val="2"/>
          <w:sz w:val="24"/>
          <w:szCs w:val="24"/>
          <w:shd w:val="clear" w:color="auto" w:fill="FFFFFF"/>
        </w:rPr>
        <w:t>Community Policing Chicago Style.</w:t>
      </w:r>
      <w:r w:rsidRPr="00F901DD">
        <w:rPr>
          <w:rFonts w:cstheme="minorHAnsi"/>
          <w:color w:val="000000" w:themeColor="text1"/>
          <w:spacing w:val="2"/>
          <w:sz w:val="24"/>
          <w:szCs w:val="24"/>
          <w:shd w:val="clear" w:color="auto" w:fill="FFFFFF"/>
        </w:rPr>
        <w:t xml:space="preserve"> New York, NY: Oxford University Press.</w:t>
      </w:r>
    </w:p>
    <w:p w14:paraId="2CBCBCD5" w14:textId="77777777" w:rsidR="00C55C9A" w:rsidRPr="00F901DD" w:rsidRDefault="00C55C9A" w:rsidP="00F901DD">
      <w:pPr>
        <w:spacing w:line="360" w:lineRule="auto"/>
        <w:rPr>
          <w:rFonts w:cstheme="minorHAnsi"/>
          <w:sz w:val="24"/>
          <w:szCs w:val="24"/>
        </w:rPr>
      </w:pPr>
      <w:r w:rsidRPr="00F901DD">
        <w:rPr>
          <w:rFonts w:cstheme="minorHAnsi"/>
          <w:sz w:val="24"/>
          <w:szCs w:val="24"/>
        </w:rPr>
        <w:t xml:space="preserve">Thomas, G. (2016) ‘A Case for Local Neighbourhood Policing and Community Intelligence in Counter Terrorism’, </w:t>
      </w:r>
      <w:r w:rsidRPr="00F901DD">
        <w:rPr>
          <w:rFonts w:cstheme="minorHAnsi"/>
          <w:i/>
          <w:iCs/>
          <w:sz w:val="24"/>
          <w:szCs w:val="24"/>
        </w:rPr>
        <w:t xml:space="preserve">The Police Journal: Theory, Practice and Principles, </w:t>
      </w:r>
      <w:r w:rsidRPr="00F901DD">
        <w:rPr>
          <w:rFonts w:cstheme="minorHAnsi"/>
          <w:sz w:val="24"/>
          <w:szCs w:val="24"/>
        </w:rPr>
        <w:t xml:space="preserve">89 (1), pp. 31-54. Available at: </w:t>
      </w:r>
      <w:hyperlink r:id="rId34" w:history="1">
        <w:r w:rsidRPr="00F901DD">
          <w:rPr>
            <w:rStyle w:val="Hyperlink"/>
            <w:rFonts w:cstheme="minorHAnsi"/>
            <w:sz w:val="24"/>
            <w:szCs w:val="24"/>
          </w:rPr>
          <w:t>https://journals-sagepub-com.ezproxy.uwtsd.ac.uk/doi/full/10.1177/0032258X16630489</w:t>
        </w:r>
      </w:hyperlink>
      <w:r w:rsidRPr="00F901DD">
        <w:rPr>
          <w:rFonts w:cstheme="minorHAnsi"/>
          <w:sz w:val="24"/>
          <w:szCs w:val="24"/>
        </w:rPr>
        <w:t xml:space="preserve"> (Accessed: 04 January 2020).</w:t>
      </w:r>
    </w:p>
    <w:sectPr w:rsidR="00C55C9A" w:rsidRPr="00F901DD" w:rsidSect="00EE0C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B74566"/>
    <w:multiLevelType w:val="hybridMultilevel"/>
    <w:tmpl w:val="512A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52380"/>
    <w:multiLevelType w:val="hybridMultilevel"/>
    <w:tmpl w:val="42424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AE40EA"/>
    <w:multiLevelType w:val="hybridMultilevel"/>
    <w:tmpl w:val="0E4CB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D63D19"/>
    <w:multiLevelType w:val="hybridMultilevel"/>
    <w:tmpl w:val="302C5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A63E99"/>
    <w:multiLevelType w:val="hybridMultilevel"/>
    <w:tmpl w:val="89F64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524C1D"/>
    <w:multiLevelType w:val="hybridMultilevel"/>
    <w:tmpl w:val="7B943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CC69D6"/>
    <w:multiLevelType w:val="hybridMultilevel"/>
    <w:tmpl w:val="250475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77496E"/>
    <w:multiLevelType w:val="hybridMultilevel"/>
    <w:tmpl w:val="AC2E0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B92107"/>
    <w:multiLevelType w:val="hybridMultilevel"/>
    <w:tmpl w:val="9C4CB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5"/>
  </w:num>
  <w:num w:numId="6">
    <w:abstractNumId w:val="8"/>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FA7"/>
    <w:rsid w:val="00002705"/>
    <w:rsid w:val="00006DEE"/>
    <w:rsid w:val="00007B6E"/>
    <w:rsid w:val="00011E80"/>
    <w:rsid w:val="00012543"/>
    <w:rsid w:val="0001794E"/>
    <w:rsid w:val="00020E0B"/>
    <w:rsid w:val="00025B10"/>
    <w:rsid w:val="0003125D"/>
    <w:rsid w:val="00032E7C"/>
    <w:rsid w:val="00036539"/>
    <w:rsid w:val="0004058B"/>
    <w:rsid w:val="000425DF"/>
    <w:rsid w:val="00044D1B"/>
    <w:rsid w:val="000505A2"/>
    <w:rsid w:val="000505FF"/>
    <w:rsid w:val="00051B3D"/>
    <w:rsid w:val="000573A8"/>
    <w:rsid w:val="00060DBD"/>
    <w:rsid w:val="00060FAB"/>
    <w:rsid w:val="000669B8"/>
    <w:rsid w:val="00067FC9"/>
    <w:rsid w:val="00070E0D"/>
    <w:rsid w:val="0007181A"/>
    <w:rsid w:val="00071DA9"/>
    <w:rsid w:val="00072970"/>
    <w:rsid w:val="00073E4F"/>
    <w:rsid w:val="000749D5"/>
    <w:rsid w:val="00076875"/>
    <w:rsid w:val="00077F08"/>
    <w:rsid w:val="00080199"/>
    <w:rsid w:val="000806EB"/>
    <w:rsid w:val="00084728"/>
    <w:rsid w:val="00094F56"/>
    <w:rsid w:val="000A48D4"/>
    <w:rsid w:val="000A5038"/>
    <w:rsid w:val="000A58D5"/>
    <w:rsid w:val="000A71A2"/>
    <w:rsid w:val="000B014F"/>
    <w:rsid w:val="000B0CFC"/>
    <w:rsid w:val="000B1507"/>
    <w:rsid w:val="000B5C07"/>
    <w:rsid w:val="000B63BC"/>
    <w:rsid w:val="000B79ED"/>
    <w:rsid w:val="000C0E33"/>
    <w:rsid w:val="000C13F8"/>
    <w:rsid w:val="000C1E0E"/>
    <w:rsid w:val="000C52A2"/>
    <w:rsid w:val="000D1D8F"/>
    <w:rsid w:val="000D4794"/>
    <w:rsid w:val="000D623F"/>
    <w:rsid w:val="000D7264"/>
    <w:rsid w:val="000E2500"/>
    <w:rsid w:val="000E5E92"/>
    <w:rsid w:val="000E7CD9"/>
    <w:rsid w:val="000F01AC"/>
    <w:rsid w:val="000F2DC3"/>
    <w:rsid w:val="000F3488"/>
    <w:rsid w:val="000F5341"/>
    <w:rsid w:val="000F6E1C"/>
    <w:rsid w:val="00100C22"/>
    <w:rsid w:val="0010262A"/>
    <w:rsid w:val="0010307C"/>
    <w:rsid w:val="0010775C"/>
    <w:rsid w:val="00107867"/>
    <w:rsid w:val="0010791F"/>
    <w:rsid w:val="0011029E"/>
    <w:rsid w:val="001127CB"/>
    <w:rsid w:val="001131EB"/>
    <w:rsid w:val="00113447"/>
    <w:rsid w:val="00115F74"/>
    <w:rsid w:val="001172CA"/>
    <w:rsid w:val="00120556"/>
    <w:rsid w:val="00120BA4"/>
    <w:rsid w:val="001217F0"/>
    <w:rsid w:val="00126B72"/>
    <w:rsid w:val="00127CE1"/>
    <w:rsid w:val="001320C7"/>
    <w:rsid w:val="00132535"/>
    <w:rsid w:val="001326DE"/>
    <w:rsid w:val="00132954"/>
    <w:rsid w:val="00132CA5"/>
    <w:rsid w:val="00132FD8"/>
    <w:rsid w:val="00133068"/>
    <w:rsid w:val="00135D33"/>
    <w:rsid w:val="00136B78"/>
    <w:rsid w:val="00137636"/>
    <w:rsid w:val="001406DE"/>
    <w:rsid w:val="001466E6"/>
    <w:rsid w:val="00150FCE"/>
    <w:rsid w:val="00151F1F"/>
    <w:rsid w:val="001549CA"/>
    <w:rsid w:val="00155D51"/>
    <w:rsid w:val="00157D76"/>
    <w:rsid w:val="00157F64"/>
    <w:rsid w:val="00160549"/>
    <w:rsid w:val="001629D4"/>
    <w:rsid w:val="00171E20"/>
    <w:rsid w:val="00173469"/>
    <w:rsid w:val="001742AB"/>
    <w:rsid w:val="00174CA0"/>
    <w:rsid w:val="00175585"/>
    <w:rsid w:val="001756ED"/>
    <w:rsid w:val="001766C7"/>
    <w:rsid w:val="00176FFE"/>
    <w:rsid w:val="00180135"/>
    <w:rsid w:val="00182654"/>
    <w:rsid w:val="0018514E"/>
    <w:rsid w:val="0018581D"/>
    <w:rsid w:val="001925BC"/>
    <w:rsid w:val="001941BD"/>
    <w:rsid w:val="001A2D52"/>
    <w:rsid w:val="001A5A33"/>
    <w:rsid w:val="001A5E70"/>
    <w:rsid w:val="001B5E99"/>
    <w:rsid w:val="001B6E05"/>
    <w:rsid w:val="001C0707"/>
    <w:rsid w:val="001C1033"/>
    <w:rsid w:val="001C2B48"/>
    <w:rsid w:val="001C54B2"/>
    <w:rsid w:val="001C662E"/>
    <w:rsid w:val="001C6E1E"/>
    <w:rsid w:val="001D2C3D"/>
    <w:rsid w:val="001D387F"/>
    <w:rsid w:val="001D4AF8"/>
    <w:rsid w:val="001E0E97"/>
    <w:rsid w:val="001E153F"/>
    <w:rsid w:val="001E2D46"/>
    <w:rsid w:val="001E3063"/>
    <w:rsid w:val="001E3480"/>
    <w:rsid w:val="001E3DF6"/>
    <w:rsid w:val="001E5A10"/>
    <w:rsid w:val="001E6045"/>
    <w:rsid w:val="001E7FCE"/>
    <w:rsid w:val="001F30BF"/>
    <w:rsid w:val="001F499E"/>
    <w:rsid w:val="001F4D55"/>
    <w:rsid w:val="001F4DFE"/>
    <w:rsid w:val="001F50EE"/>
    <w:rsid w:val="001F5184"/>
    <w:rsid w:val="001F6440"/>
    <w:rsid w:val="001F7472"/>
    <w:rsid w:val="00202305"/>
    <w:rsid w:val="00202C29"/>
    <w:rsid w:val="00206BD4"/>
    <w:rsid w:val="0021025C"/>
    <w:rsid w:val="0021233E"/>
    <w:rsid w:val="00214613"/>
    <w:rsid w:val="00214EF7"/>
    <w:rsid w:val="00216900"/>
    <w:rsid w:val="00216F2B"/>
    <w:rsid w:val="00217074"/>
    <w:rsid w:val="002171D8"/>
    <w:rsid w:val="00221A66"/>
    <w:rsid w:val="00226038"/>
    <w:rsid w:val="002269C1"/>
    <w:rsid w:val="00231D26"/>
    <w:rsid w:val="00232FF4"/>
    <w:rsid w:val="00233697"/>
    <w:rsid w:val="00234330"/>
    <w:rsid w:val="00234A7E"/>
    <w:rsid w:val="00234E9B"/>
    <w:rsid w:val="00237A14"/>
    <w:rsid w:val="00237F8F"/>
    <w:rsid w:val="00237FED"/>
    <w:rsid w:val="00241E75"/>
    <w:rsid w:val="0024225A"/>
    <w:rsid w:val="002471AE"/>
    <w:rsid w:val="002503AF"/>
    <w:rsid w:val="00253250"/>
    <w:rsid w:val="00253707"/>
    <w:rsid w:val="002537AD"/>
    <w:rsid w:val="00253C81"/>
    <w:rsid w:val="00253EC2"/>
    <w:rsid w:val="002546F5"/>
    <w:rsid w:val="00256ACE"/>
    <w:rsid w:val="00260408"/>
    <w:rsid w:val="0026114B"/>
    <w:rsid w:val="0026178A"/>
    <w:rsid w:val="002647C9"/>
    <w:rsid w:val="002652C1"/>
    <w:rsid w:val="002672E6"/>
    <w:rsid w:val="002715B6"/>
    <w:rsid w:val="00271884"/>
    <w:rsid w:val="002719BC"/>
    <w:rsid w:val="00271CC7"/>
    <w:rsid w:val="00274AC4"/>
    <w:rsid w:val="00274F8B"/>
    <w:rsid w:val="002817ED"/>
    <w:rsid w:val="00281AB0"/>
    <w:rsid w:val="002831B7"/>
    <w:rsid w:val="00283609"/>
    <w:rsid w:val="002854C2"/>
    <w:rsid w:val="00285E49"/>
    <w:rsid w:val="00285F69"/>
    <w:rsid w:val="00294778"/>
    <w:rsid w:val="00294795"/>
    <w:rsid w:val="0029631E"/>
    <w:rsid w:val="00296D60"/>
    <w:rsid w:val="002A1034"/>
    <w:rsid w:val="002A4636"/>
    <w:rsid w:val="002A48B3"/>
    <w:rsid w:val="002A624B"/>
    <w:rsid w:val="002A714D"/>
    <w:rsid w:val="002B0417"/>
    <w:rsid w:val="002B1507"/>
    <w:rsid w:val="002B23DF"/>
    <w:rsid w:val="002B2A77"/>
    <w:rsid w:val="002B785B"/>
    <w:rsid w:val="002C1946"/>
    <w:rsid w:val="002C2E86"/>
    <w:rsid w:val="002C52CB"/>
    <w:rsid w:val="002D0B68"/>
    <w:rsid w:val="002D3375"/>
    <w:rsid w:val="002D3397"/>
    <w:rsid w:val="002D62C1"/>
    <w:rsid w:val="002D7A33"/>
    <w:rsid w:val="002E102B"/>
    <w:rsid w:val="002E1703"/>
    <w:rsid w:val="002E316F"/>
    <w:rsid w:val="002E39D1"/>
    <w:rsid w:val="002E47DB"/>
    <w:rsid w:val="002F1836"/>
    <w:rsid w:val="002F23BE"/>
    <w:rsid w:val="002F2890"/>
    <w:rsid w:val="002F3619"/>
    <w:rsid w:val="002F6742"/>
    <w:rsid w:val="0030001B"/>
    <w:rsid w:val="00301CC4"/>
    <w:rsid w:val="00304446"/>
    <w:rsid w:val="00304B5E"/>
    <w:rsid w:val="003074CB"/>
    <w:rsid w:val="00307509"/>
    <w:rsid w:val="00307511"/>
    <w:rsid w:val="003102CE"/>
    <w:rsid w:val="00312E94"/>
    <w:rsid w:val="00316B9B"/>
    <w:rsid w:val="003179A9"/>
    <w:rsid w:val="00320158"/>
    <w:rsid w:val="00321196"/>
    <w:rsid w:val="0032297C"/>
    <w:rsid w:val="00322B0B"/>
    <w:rsid w:val="00327FDE"/>
    <w:rsid w:val="00335108"/>
    <w:rsid w:val="00335994"/>
    <w:rsid w:val="00340448"/>
    <w:rsid w:val="00340668"/>
    <w:rsid w:val="00345F63"/>
    <w:rsid w:val="003502B4"/>
    <w:rsid w:val="00351F21"/>
    <w:rsid w:val="0035475A"/>
    <w:rsid w:val="00355B5C"/>
    <w:rsid w:val="0035626E"/>
    <w:rsid w:val="00357523"/>
    <w:rsid w:val="00360AF5"/>
    <w:rsid w:val="00361D7F"/>
    <w:rsid w:val="00361F00"/>
    <w:rsid w:val="00363796"/>
    <w:rsid w:val="003651F8"/>
    <w:rsid w:val="0037021C"/>
    <w:rsid w:val="003713A3"/>
    <w:rsid w:val="00371DDC"/>
    <w:rsid w:val="00371E18"/>
    <w:rsid w:val="00372263"/>
    <w:rsid w:val="003727FF"/>
    <w:rsid w:val="00376BAF"/>
    <w:rsid w:val="00377513"/>
    <w:rsid w:val="00383F38"/>
    <w:rsid w:val="0038617F"/>
    <w:rsid w:val="003874C2"/>
    <w:rsid w:val="00390728"/>
    <w:rsid w:val="0039081B"/>
    <w:rsid w:val="00394E9D"/>
    <w:rsid w:val="00395FA7"/>
    <w:rsid w:val="003A010E"/>
    <w:rsid w:val="003A3C96"/>
    <w:rsid w:val="003A401A"/>
    <w:rsid w:val="003B0A8B"/>
    <w:rsid w:val="003B1A02"/>
    <w:rsid w:val="003B2349"/>
    <w:rsid w:val="003B43A8"/>
    <w:rsid w:val="003B5ECA"/>
    <w:rsid w:val="003B6183"/>
    <w:rsid w:val="003C0B22"/>
    <w:rsid w:val="003C2178"/>
    <w:rsid w:val="003C2D77"/>
    <w:rsid w:val="003C3EB8"/>
    <w:rsid w:val="003C4DBC"/>
    <w:rsid w:val="003C5085"/>
    <w:rsid w:val="003D2545"/>
    <w:rsid w:val="003D3CEC"/>
    <w:rsid w:val="003D5544"/>
    <w:rsid w:val="003D7651"/>
    <w:rsid w:val="003D780D"/>
    <w:rsid w:val="003E091E"/>
    <w:rsid w:val="003E09A9"/>
    <w:rsid w:val="003E22F3"/>
    <w:rsid w:val="003E38B5"/>
    <w:rsid w:val="003E429D"/>
    <w:rsid w:val="003E68A3"/>
    <w:rsid w:val="003E6C8D"/>
    <w:rsid w:val="003E6E0E"/>
    <w:rsid w:val="003F1F0E"/>
    <w:rsid w:val="003F21A5"/>
    <w:rsid w:val="003F2C59"/>
    <w:rsid w:val="003F5666"/>
    <w:rsid w:val="003F605C"/>
    <w:rsid w:val="00401529"/>
    <w:rsid w:val="00401B2F"/>
    <w:rsid w:val="004025F5"/>
    <w:rsid w:val="00404EFE"/>
    <w:rsid w:val="004051A4"/>
    <w:rsid w:val="00406C04"/>
    <w:rsid w:val="00411EAC"/>
    <w:rsid w:val="004138FA"/>
    <w:rsid w:val="00413EB0"/>
    <w:rsid w:val="004150EE"/>
    <w:rsid w:val="00415C5F"/>
    <w:rsid w:val="00416108"/>
    <w:rsid w:val="00420FE8"/>
    <w:rsid w:val="0042206D"/>
    <w:rsid w:val="00422A12"/>
    <w:rsid w:val="00423F93"/>
    <w:rsid w:val="00424981"/>
    <w:rsid w:val="00425ACB"/>
    <w:rsid w:val="0042688E"/>
    <w:rsid w:val="00427432"/>
    <w:rsid w:val="00430A37"/>
    <w:rsid w:val="004331E9"/>
    <w:rsid w:val="00433232"/>
    <w:rsid w:val="00433AA2"/>
    <w:rsid w:val="00435798"/>
    <w:rsid w:val="00436EC3"/>
    <w:rsid w:val="00441165"/>
    <w:rsid w:val="00442242"/>
    <w:rsid w:val="004447FF"/>
    <w:rsid w:val="0044490E"/>
    <w:rsid w:val="00450B0B"/>
    <w:rsid w:val="00450C3C"/>
    <w:rsid w:val="00451A05"/>
    <w:rsid w:val="00451F62"/>
    <w:rsid w:val="00453B84"/>
    <w:rsid w:val="00455EBE"/>
    <w:rsid w:val="00461264"/>
    <w:rsid w:val="00465E99"/>
    <w:rsid w:val="0046617E"/>
    <w:rsid w:val="00467C92"/>
    <w:rsid w:val="00467F05"/>
    <w:rsid w:val="00470565"/>
    <w:rsid w:val="00471047"/>
    <w:rsid w:val="004744AE"/>
    <w:rsid w:val="00474826"/>
    <w:rsid w:val="00481DB8"/>
    <w:rsid w:val="00487C98"/>
    <w:rsid w:val="00491F18"/>
    <w:rsid w:val="004927C1"/>
    <w:rsid w:val="0049403E"/>
    <w:rsid w:val="0049700E"/>
    <w:rsid w:val="004A11FF"/>
    <w:rsid w:val="004A1FD8"/>
    <w:rsid w:val="004A4D62"/>
    <w:rsid w:val="004A63B3"/>
    <w:rsid w:val="004A73A0"/>
    <w:rsid w:val="004B133F"/>
    <w:rsid w:val="004B25AF"/>
    <w:rsid w:val="004B2A95"/>
    <w:rsid w:val="004B2B3F"/>
    <w:rsid w:val="004B35F1"/>
    <w:rsid w:val="004B56F9"/>
    <w:rsid w:val="004B5C60"/>
    <w:rsid w:val="004C0BB6"/>
    <w:rsid w:val="004C202C"/>
    <w:rsid w:val="004C2186"/>
    <w:rsid w:val="004C681D"/>
    <w:rsid w:val="004C6EB6"/>
    <w:rsid w:val="004C77F6"/>
    <w:rsid w:val="004D052F"/>
    <w:rsid w:val="004D3EF0"/>
    <w:rsid w:val="004D467D"/>
    <w:rsid w:val="004D76FC"/>
    <w:rsid w:val="004E1980"/>
    <w:rsid w:val="004E5BBC"/>
    <w:rsid w:val="004E6361"/>
    <w:rsid w:val="004F582A"/>
    <w:rsid w:val="004F73EF"/>
    <w:rsid w:val="00503983"/>
    <w:rsid w:val="00503B74"/>
    <w:rsid w:val="005111C3"/>
    <w:rsid w:val="00512EB1"/>
    <w:rsid w:val="005138B0"/>
    <w:rsid w:val="00514869"/>
    <w:rsid w:val="00515C29"/>
    <w:rsid w:val="00515C8D"/>
    <w:rsid w:val="00515F9E"/>
    <w:rsid w:val="005165C1"/>
    <w:rsid w:val="00517CD2"/>
    <w:rsid w:val="0052031A"/>
    <w:rsid w:val="00521551"/>
    <w:rsid w:val="0052192E"/>
    <w:rsid w:val="00521F0D"/>
    <w:rsid w:val="005276E3"/>
    <w:rsid w:val="00530AD8"/>
    <w:rsid w:val="00532512"/>
    <w:rsid w:val="0053282B"/>
    <w:rsid w:val="00534296"/>
    <w:rsid w:val="00535C34"/>
    <w:rsid w:val="00541DCB"/>
    <w:rsid w:val="005448BB"/>
    <w:rsid w:val="005460CE"/>
    <w:rsid w:val="00552BAB"/>
    <w:rsid w:val="00555292"/>
    <w:rsid w:val="00555AF8"/>
    <w:rsid w:val="00562FAC"/>
    <w:rsid w:val="005633FE"/>
    <w:rsid w:val="00563709"/>
    <w:rsid w:val="005673B8"/>
    <w:rsid w:val="00567EB4"/>
    <w:rsid w:val="0057184D"/>
    <w:rsid w:val="00573B05"/>
    <w:rsid w:val="005741C0"/>
    <w:rsid w:val="00574337"/>
    <w:rsid w:val="00574700"/>
    <w:rsid w:val="00581CD7"/>
    <w:rsid w:val="00584E51"/>
    <w:rsid w:val="00584F3A"/>
    <w:rsid w:val="00585773"/>
    <w:rsid w:val="0058627E"/>
    <w:rsid w:val="00586806"/>
    <w:rsid w:val="00587462"/>
    <w:rsid w:val="00587C87"/>
    <w:rsid w:val="00590C71"/>
    <w:rsid w:val="00590CF2"/>
    <w:rsid w:val="005A10BA"/>
    <w:rsid w:val="005A3CCA"/>
    <w:rsid w:val="005A4622"/>
    <w:rsid w:val="005A49D2"/>
    <w:rsid w:val="005A4E17"/>
    <w:rsid w:val="005A5FB2"/>
    <w:rsid w:val="005A7681"/>
    <w:rsid w:val="005B0D85"/>
    <w:rsid w:val="005B202B"/>
    <w:rsid w:val="005B2A7D"/>
    <w:rsid w:val="005B2E29"/>
    <w:rsid w:val="005B3FD0"/>
    <w:rsid w:val="005B6F27"/>
    <w:rsid w:val="005C54BF"/>
    <w:rsid w:val="005C6ED0"/>
    <w:rsid w:val="005C790F"/>
    <w:rsid w:val="005D0190"/>
    <w:rsid w:val="005D49A1"/>
    <w:rsid w:val="005E2512"/>
    <w:rsid w:val="005E44C0"/>
    <w:rsid w:val="005F1F23"/>
    <w:rsid w:val="005F22F2"/>
    <w:rsid w:val="005F3FEE"/>
    <w:rsid w:val="005F4948"/>
    <w:rsid w:val="005F6B36"/>
    <w:rsid w:val="00601C2D"/>
    <w:rsid w:val="00602A27"/>
    <w:rsid w:val="0060324F"/>
    <w:rsid w:val="00606D41"/>
    <w:rsid w:val="006116AE"/>
    <w:rsid w:val="00612308"/>
    <w:rsid w:val="0061339E"/>
    <w:rsid w:val="00615CB7"/>
    <w:rsid w:val="006221BB"/>
    <w:rsid w:val="006232CE"/>
    <w:rsid w:val="00624082"/>
    <w:rsid w:val="00626168"/>
    <w:rsid w:val="006263CB"/>
    <w:rsid w:val="006279B9"/>
    <w:rsid w:val="006334C0"/>
    <w:rsid w:val="00634501"/>
    <w:rsid w:val="00635464"/>
    <w:rsid w:val="00636522"/>
    <w:rsid w:val="00651BA7"/>
    <w:rsid w:val="0065320E"/>
    <w:rsid w:val="00653297"/>
    <w:rsid w:val="00654F7C"/>
    <w:rsid w:val="00655871"/>
    <w:rsid w:val="0065593A"/>
    <w:rsid w:val="006562B6"/>
    <w:rsid w:val="006569B5"/>
    <w:rsid w:val="0066047E"/>
    <w:rsid w:val="00667D16"/>
    <w:rsid w:val="00667F64"/>
    <w:rsid w:val="0067075F"/>
    <w:rsid w:val="0067205A"/>
    <w:rsid w:val="00673503"/>
    <w:rsid w:val="00684421"/>
    <w:rsid w:val="00686CBA"/>
    <w:rsid w:val="00687921"/>
    <w:rsid w:val="0069363D"/>
    <w:rsid w:val="00693D06"/>
    <w:rsid w:val="00694745"/>
    <w:rsid w:val="00695650"/>
    <w:rsid w:val="006960E1"/>
    <w:rsid w:val="006A4B67"/>
    <w:rsid w:val="006A4D3A"/>
    <w:rsid w:val="006A4DC9"/>
    <w:rsid w:val="006A6BC7"/>
    <w:rsid w:val="006A6CFB"/>
    <w:rsid w:val="006B1C39"/>
    <w:rsid w:val="006B26B2"/>
    <w:rsid w:val="006B28FB"/>
    <w:rsid w:val="006B71FD"/>
    <w:rsid w:val="006C0296"/>
    <w:rsid w:val="006C0962"/>
    <w:rsid w:val="006C1C0E"/>
    <w:rsid w:val="006C3A95"/>
    <w:rsid w:val="006C7147"/>
    <w:rsid w:val="006D0B1A"/>
    <w:rsid w:val="006D0C17"/>
    <w:rsid w:val="006D15DE"/>
    <w:rsid w:val="006D1E1D"/>
    <w:rsid w:val="006D2232"/>
    <w:rsid w:val="006D2C1D"/>
    <w:rsid w:val="006D3BBF"/>
    <w:rsid w:val="006D7B94"/>
    <w:rsid w:val="006E298B"/>
    <w:rsid w:val="006E340C"/>
    <w:rsid w:val="006E52A4"/>
    <w:rsid w:val="006F00DA"/>
    <w:rsid w:val="006F18B6"/>
    <w:rsid w:val="006F1CE7"/>
    <w:rsid w:val="006F41AB"/>
    <w:rsid w:val="006F4835"/>
    <w:rsid w:val="006F5448"/>
    <w:rsid w:val="006F6444"/>
    <w:rsid w:val="006F6BA2"/>
    <w:rsid w:val="007009BF"/>
    <w:rsid w:val="00700EC7"/>
    <w:rsid w:val="007017AC"/>
    <w:rsid w:val="007022B7"/>
    <w:rsid w:val="007033D1"/>
    <w:rsid w:val="00703D92"/>
    <w:rsid w:val="00704732"/>
    <w:rsid w:val="00705573"/>
    <w:rsid w:val="007075AA"/>
    <w:rsid w:val="00710D6D"/>
    <w:rsid w:val="0071349A"/>
    <w:rsid w:val="00714BF6"/>
    <w:rsid w:val="00715F1C"/>
    <w:rsid w:val="0072070C"/>
    <w:rsid w:val="00722E70"/>
    <w:rsid w:val="00723614"/>
    <w:rsid w:val="00724B2E"/>
    <w:rsid w:val="00726631"/>
    <w:rsid w:val="00727C54"/>
    <w:rsid w:val="00730BF7"/>
    <w:rsid w:val="00731EF0"/>
    <w:rsid w:val="00732D1E"/>
    <w:rsid w:val="0073400D"/>
    <w:rsid w:val="00736DDF"/>
    <w:rsid w:val="00740C8C"/>
    <w:rsid w:val="007411F0"/>
    <w:rsid w:val="00741427"/>
    <w:rsid w:val="00741FEB"/>
    <w:rsid w:val="007432C5"/>
    <w:rsid w:val="007435BF"/>
    <w:rsid w:val="007472CF"/>
    <w:rsid w:val="007476CE"/>
    <w:rsid w:val="00747859"/>
    <w:rsid w:val="0075687E"/>
    <w:rsid w:val="0075726D"/>
    <w:rsid w:val="00761196"/>
    <w:rsid w:val="00761D3A"/>
    <w:rsid w:val="00763399"/>
    <w:rsid w:val="00763BBA"/>
    <w:rsid w:val="00764323"/>
    <w:rsid w:val="0077181F"/>
    <w:rsid w:val="007721EE"/>
    <w:rsid w:val="0077738E"/>
    <w:rsid w:val="00780115"/>
    <w:rsid w:val="00781CB5"/>
    <w:rsid w:val="0078652A"/>
    <w:rsid w:val="00786D03"/>
    <w:rsid w:val="00792206"/>
    <w:rsid w:val="007936FA"/>
    <w:rsid w:val="00793BDC"/>
    <w:rsid w:val="00795233"/>
    <w:rsid w:val="00795445"/>
    <w:rsid w:val="007969DA"/>
    <w:rsid w:val="007A2443"/>
    <w:rsid w:val="007A388A"/>
    <w:rsid w:val="007A3B06"/>
    <w:rsid w:val="007A4857"/>
    <w:rsid w:val="007A50EC"/>
    <w:rsid w:val="007A520A"/>
    <w:rsid w:val="007A554C"/>
    <w:rsid w:val="007A573E"/>
    <w:rsid w:val="007B08D0"/>
    <w:rsid w:val="007B3BE1"/>
    <w:rsid w:val="007B5B9D"/>
    <w:rsid w:val="007B7BF8"/>
    <w:rsid w:val="007C0ECD"/>
    <w:rsid w:val="007C134D"/>
    <w:rsid w:val="007C430F"/>
    <w:rsid w:val="007C5942"/>
    <w:rsid w:val="007C6FE5"/>
    <w:rsid w:val="007C744F"/>
    <w:rsid w:val="007C7D27"/>
    <w:rsid w:val="007D11B7"/>
    <w:rsid w:val="007D217F"/>
    <w:rsid w:val="007D2433"/>
    <w:rsid w:val="007D35CB"/>
    <w:rsid w:val="007D3E49"/>
    <w:rsid w:val="007E489D"/>
    <w:rsid w:val="007E5592"/>
    <w:rsid w:val="007E6275"/>
    <w:rsid w:val="007E66B9"/>
    <w:rsid w:val="007E6AEC"/>
    <w:rsid w:val="007F2020"/>
    <w:rsid w:val="007F44BD"/>
    <w:rsid w:val="007F5D6B"/>
    <w:rsid w:val="007F6F29"/>
    <w:rsid w:val="007F713E"/>
    <w:rsid w:val="0080054A"/>
    <w:rsid w:val="00801096"/>
    <w:rsid w:val="0080401E"/>
    <w:rsid w:val="00804AB8"/>
    <w:rsid w:val="00805364"/>
    <w:rsid w:val="0081055C"/>
    <w:rsid w:val="0081439F"/>
    <w:rsid w:val="00814DDE"/>
    <w:rsid w:val="00815406"/>
    <w:rsid w:val="008155E6"/>
    <w:rsid w:val="0081607D"/>
    <w:rsid w:val="00823174"/>
    <w:rsid w:val="00823489"/>
    <w:rsid w:val="00824DC8"/>
    <w:rsid w:val="00825D3E"/>
    <w:rsid w:val="00826920"/>
    <w:rsid w:val="00826C9D"/>
    <w:rsid w:val="008275C7"/>
    <w:rsid w:val="00830138"/>
    <w:rsid w:val="00833063"/>
    <w:rsid w:val="00833123"/>
    <w:rsid w:val="00835510"/>
    <w:rsid w:val="008359CE"/>
    <w:rsid w:val="008408EE"/>
    <w:rsid w:val="00842DAB"/>
    <w:rsid w:val="00844B18"/>
    <w:rsid w:val="00844FA2"/>
    <w:rsid w:val="00847098"/>
    <w:rsid w:val="00847139"/>
    <w:rsid w:val="00850A8E"/>
    <w:rsid w:val="00852B6E"/>
    <w:rsid w:val="008530B8"/>
    <w:rsid w:val="008542EC"/>
    <w:rsid w:val="008606F3"/>
    <w:rsid w:val="0086115B"/>
    <w:rsid w:val="0086123B"/>
    <w:rsid w:val="00862DAE"/>
    <w:rsid w:val="00863542"/>
    <w:rsid w:val="00863A7A"/>
    <w:rsid w:val="00863EAE"/>
    <w:rsid w:val="00864E9E"/>
    <w:rsid w:val="008665C7"/>
    <w:rsid w:val="00867D60"/>
    <w:rsid w:val="00871C2B"/>
    <w:rsid w:val="00876878"/>
    <w:rsid w:val="00877379"/>
    <w:rsid w:val="00880617"/>
    <w:rsid w:val="008811E4"/>
    <w:rsid w:val="008814FF"/>
    <w:rsid w:val="00882991"/>
    <w:rsid w:val="008832E2"/>
    <w:rsid w:val="00884570"/>
    <w:rsid w:val="00884B17"/>
    <w:rsid w:val="00885505"/>
    <w:rsid w:val="00886887"/>
    <w:rsid w:val="00886BE3"/>
    <w:rsid w:val="008929EC"/>
    <w:rsid w:val="0089334C"/>
    <w:rsid w:val="0089489B"/>
    <w:rsid w:val="00895C8B"/>
    <w:rsid w:val="00896632"/>
    <w:rsid w:val="008A01C4"/>
    <w:rsid w:val="008A0C50"/>
    <w:rsid w:val="008A162F"/>
    <w:rsid w:val="008A50AB"/>
    <w:rsid w:val="008A75B0"/>
    <w:rsid w:val="008B200B"/>
    <w:rsid w:val="008B4E17"/>
    <w:rsid w:val="008B7A9C"/>
    <w:rsid w:val="008B7D7B"/>
    <w:rsid w:val="008C3DD7"/>
    <w:rsid w:val="008C3EF1"/>
    <w:rsid w:val="008C4B50"/>
    <w:rsid w:val="008C50CD"/>
    <w:rsid w:val="008C573F"/>
    <w:rsid w:val="008C5C8A"/>
    <w:rsid w:val="008C621E"/>
    <w:rsid w:val="008D0C0C"/>
    <w:rsid w:val="008D3627"/>
    <w:rsid w:val="008D7C2F"/>
    <w:rsid w:val="008E0D00"/>
    <w:rsid w:val="008E3576"/>
    <w:rsid w:val="008E3D24"/>
    <w:rsid w:val="008E401B"/>
    <w:rsid w:val="008E4EC8"/>
    <w:rsid w:val="008E5B6A"/>
    <w:rsid w:val="008E6E83"/>
    <w:rsid w:val="008E7014"/>
    <w:rsid w:val="008E7CB4"/>
    <w:rsid w:val="008E7E90"/>
    <w:rsid w:val="008F0208"/>
    <w:rsid w:val="008F12BF"/>
    <w:rsid w:val="008F1ABC"/>
    <w:rsid w:val="008F1DB0"/>
    <w:rsid w:val="008F3F1D"/>
    <w:rsid w:val="008F522B"/>
    <w:rsid w:val="008F6DF4"/>
    <w:rsid w:val="0090194B"/>
    <w:rsid w:val="0090511E"/>
    <w:rsid w:val="00905AB9"/>
    <w:rsid w:val="00906F71"/>
    <w:rsid w:val="00906FC5"/>
    <w:rsid w:val="0091022A"/>
    <w:rsid w:val="00913A4B"/>
    <w:rsid w:val="00916EF2"/>
    <w:rsid w:val="009176BB"/>
    <w:rsid w:val="00917EB9"/>
    <w:rsid w:val="00921EA5"/>
    <w:rsid w:val="00921FD4"/>
    <w:rsid w:val="009227FA"/>
    <w:rsid w:val="009229E7"/>
    <w:rsid w:val="00923599"/>
    <w:rsid w:val="00925CDA"/>
    <w:rsid w:val="0092741D"/>
    <w:rsid w:val="0094291D"/>
    <w:rsid w:val="00950CDA"/>
    <w:rsid w:val="00953A9F"/>
    <w:rsid w:val="00957331"/>
    <w:rsid w:val="00957BF1"/>
    <w:rsid w:val="0096194F"/>
    <w:rsid w:val="00961BFB"/>
    <w:rsid w:val="00961EE9"/>
    <w:rsid w:val="009628BA"/>
    <w:rsid w:val="00962DC6"/>
    <w:rsid w:val="00962F98"/>
    <w:rsid w:val="00963C37"/>
    <w:rsid w:val="00964BAD"/>
    <w:rsid w:val="009668E6"/>
    <w:rsid w:val="00967A56"/>
    <w:rsid w:val="009711D5"/>
    <w:rsid w:val="00971F62"/>
    <w:rsid w:val="00972320"/>
    <w:rsid w:val="009735DA"/>
    <w:rsid w:val="0097375B"/>
    <w:rsid w:val="0097386B"/>
    <w:rsid w:val="00973933"/>
    <w:rsid w:val="00977E7A"/>
    <w:rsid w:val="0098084F"/>
    <w:rsid w:val="00981183"/>
    <w:rsid w:val="00981459"/>
    <w:rsid w:val="00982C37"/>
    <w:rsid w:val="00984174"/>
    <w:rsid w:val="00985814"/>
    <w:rsid w:val="0099122E"/>
    <w:rsid w:val="00991D25"/>
    <w:rsid w:val="00992579"/>
    <w:rsid w:val="0099563C"/>
    <w:rsid w:val="009956C5"/>
    <w:rsid w:val="00995CDF"/>
    <w:rsid w:val="00996214"/>
    <w:rsid w:val="009977C5"/>
    <w:rsid w:val="009A3392"/>
    <w:rsid w:val="009A5511"/>
    <w:rsid w:val="009A5B46"/>
    <w:rsid w:val="009A7D0A"/>
    <w:rsid w:val="009B2521"/>
    <w:rsid w:val="009B5E23"/>
    <w:rsid w:val="009C0C12"/>
    <w:rsid w:val="009C1AA0"/>
    <w:rsid w:val="009C31E8"/>
    <w:rsid w:val="009C5646"/>
    <w:rsid w:val="009C749D"/>
    <w:rsid w:val="009C7F23"/>
    <w:rsid w:val="009D1A58"/>
    <w:rsid w:val="009D589B"/>
    <w:rsid w:val="009D7BA2"/>
    <w:rsid w:val="009E1B47"/>
    <w:rsid w:val="009E565B"/>
    <w:rsid w:val="009F0611"/>
    <w:rsid w:val="009F0D11"/>
    <w:rsid w:val="009F1FDA"/>
    <w:rsid w:val="009F2BD5"/>
    <w:rsid w:val="009F3220"/>
    <w:rsid w:val="009F4F43"/>
    <w:rsid w:val="009F5ADD"/>
    <w:rsid w:val="009F7536"/>
    <w:rsid w:val="00A06D0F"/>
    <w:rsid w:val="00A10CF2"/>
    <w:rsid w:val="00A10FCE"/>
    <w:rsid w:val="00A111C1"/>
    <w:rsid w:val="00A113E9"/>
    <w:rsid w:val="00A11A5C"/>
    <w:rsid w:val="00A13F88"/>
    <w:rsid w:val="00A1539D"/>
    <w:rsid w:val="00A20707"/>
    <w:rsid w:val="00A24E5D"/>
    <w:rsid w:val="00A2502D"/>
    <w:rsid w:val="00A31295"/>
    <w:rsid w:val="00A317C4"/>
    <w:rsid w:val="00A31B82"/>
    <w:rsid w:val="00A32393"/>
    <w:rsid w:val="00A32597"/>
    <w:rsid w:val="00A32B8B"/>
    <w:rsid w:val="00A34169"/>
    <w:rsid w:val="00A45ACB"/>
    <w:rsid w:val="00A46933"/>
    <w:rsid w:val="00A46F61"/>
    <w:rsid w:val="00A5540D"/>
    <w:rsid w:val="00A61576"/>
    <w:rsid w:val="00A61B3A"/>
    <w:rsid w:val="00A63A8C"/>
    <w:rsid w:val="00A65FB6"/>
    <w:rsid w:val="00A72889"/>
    <w:rsid w:val="00A819AA"/>
    <w:rsid w:val="00A838D8"/>
    <w:rsid w:val="00A95B68"/>
    <w:rsid w:val="00A95C83"/>
    <w:rsid w:val="00A96583"/>
    <w:rsid w:val="00A97FA7"/>
    <w:rsid w:val="00AA3660"/>
    <w:rsid w:val="00AA7E41"/>
    <w:rsid w:val="00AB2661"/>
    <w:rsid w:val="00AB2F95"/>
    <w:rsid w:val="00AB664E"/>
    <w:rsid w:val="00AB6C01"/>
    <w:rsid w:val="00AC2CDA"/>
    <w:rsid w:val="00AC2D68"/>
    <w:rsid w:val="00AC3278"/>
    <w:rsid w:val="00AC592B"/>
    <w:rsid w:val="00AC6A4B"/>
    <w:rsid w:val="00AC6D8D"/>
    <w:rsid w:val="00AC748D"/>
    <w:rsid w:val="00AC7E09"/>
    <w:rsid w:val="00AD2886"/>
    <w:rsid w:val="00AD2BE9"/>
    <w:rsid w:val="00AD2CC7"/>
    <w:rsid w:val="00AD31A0"/>
    <w:rsid w:val="00AD79B5"/>
    <w:rsid w:val="00AE0035"/>
    <w:rsid w:val="00AE0E76"/>
    <w:rsid w:val="00AE13C8"/>
    <w:rsid w:val="00AE27F1"/>
    <w:rsid w:val="00AE656D"/>
    <w:rsid w:val="00AE73EE"/>
    <w:rsid w:val="00AE7B69"/>
    <w:rsid w:val="00AE7C1E"/>
    <w:rsid w:val="00AF1655"/>
    <w:rsid w:val="00AF2A44"/>
    <w:rsid w:val="00AF2BBA"/>
    <w:rsid w:val="00AF2C72"/>
    <w:rsid w:val="00AF3DD1"/>
    <w:rsid w:val="00AF4DA4"/>
    <w:rsid w:val="00AF66CD"/>
    <w:rsid w:val="00B007D6"/>
    <w:rsid w:val="00B011B8"/>
    <w:rsid w:val="00B01D47"/>
    <w:rsid w:val="00B037ED"/>
    <w:rsid w:val="00B0465F"/>
    <w:rsid w:val="00B0609F"/>
    <w:rsid w:val="00B06C12"/>
    <w:rsid w:val="00B10EF4"/>
    <w:rsid w:val="00B1109A"/>
    <w:rsid w:val="00B11D76"/>
    <w:rsid w:val="00B12522"/>
    <w:rsid w:val="00B12857"/>
    <w:rsid w:val="00B139F2"/>
    <w:rsid w:val="00B13BCB"/>
    <w:rsid w:val="00B156E6"/>
    <w:rsid w:val="00B158B8"/>
    <w:rsid w:val="00B16A0E"/>
    <w:rsid w:val="00B20943"/>
    <w:rsid w:val="00B21C3E"/>
    <w:rsid w:val="00B21F80"/>
    <w:rsid w:val="00B23863"/>
    <w:rsid w:val="00B24018"/>
    <w:rsid w:val="00B24305"/>
    <w:rsid w:val="00B243D0"/>
    <w:rsid w:val="00B24B4B"/>
    <w:rsid w:val="00B25485"/>
    <w:rsid w:val="00B300AF"/>
    <w:rsid w:val="00B305A9"/>
    <w:rsid w:val="00B34048"/>
    <w:rsid w:val="00B3791D"/>
    <w:rsid w:val="00B41F21"/>
    <w:rsid w:val="00B44194"/>
    <w:rsid w:val="00B44A10"/>
    <w:rsid w:val="00B5472F"/>
    <w:rsid w:val="00B6005D"/>
    <w:rsid w:val="00B62C55"/>
    <w:rsid w:val="00B63460"/>
    <w:rsid w:val="00B6549E"/>
    <w:rsid w:val="00B67AD5"/>
    <w:rsid w:val="00B67FC8"/>
    <w:rsid w:val="00B77D55"/>
    <w:rsid w:val="00B80271"/>
    <w:rsid w:val="00B80FB1"/>
    <w:rsid w:val="00B813C5"/>
    <w:rsid w:val="00B82166"/>
    <w:rsid w:val="00B8296A"/>
    <w:rsid w:val="00B8451B"/>
    <w:rsid w:val="00B87569"/>
    <w:rsid w:val="00B87863"/>
    <w:rsid w:val="00B9046A"/>
    <w:rsid w:val="00B915B3"/>
    <w:rsid w:val="00B94D27"/>
    <w:rsid w:val="00B97D2C"/>
    <w:rsid w:val="00BA3E25"/>
    <w:rsid w:val="00BA4C7A"/>
    <w:rsid w:val="00BB0C8A"/>
    <w:rsid w:val="00BB101D"/>
    <w:rsid w:val="00BB196E"/>
    <w:rsid w:val="00BB3411"/>
    <w:rsid w:val="00BB40C7"/>
    <w:rsid w:val="00BB42C6"/>
    <w:rsid w:val="00BB6053"/>
    <w:rsid w:val="00BB64AC"/>
    <w:rsid w:val="00BC0BE6"/>
    <w:rsid w:val="00BC34B9"/>
    <w:rsid w:val="00BC36FA"/>
    <w:rsid w:val="00BC3996"/>
    <w:rsid w:val="00BC668D"/>
    <w:rsid w:val="00BD04B2"/>
    <w:rsid w:val="00BD1650"/>
    <w:rsid w:val="00BD19DB"/>
    <w:rsid w:val="00BD1CF8"/>
    <w:rsid w:val="00BD26D0"/>
    <w:rsid w:val="00BD40D0"/>
    <w:rsid w:val="00BD6003"/>
    <w:rsid w:val="00BD6BF6"/>
    <w:rsid w:val="00BD7D52"/>
    <w:rsid w:val="00BD7F10"/>
    <w:rsid w:val="00BE1119"/>
    <w:rsid w:val="00BE6ECE"/>
    <w:rsid w:val="00BE7734"/>
    <w:rsid w:val="00BF4629"/>
    <w:rsid w:val="00BF4ED0"/>
    <w:rsid w:val="00BF52C7"/>
    <w:rsid w:val="00BF62A4"/>
    <w:rsid w:val="00BF70DF"/>
    <w:rsid w:val="00C04EC5"/>
    <w:rsid w:val="00C073F0"/>
    <w:rsid w:val="00C1008B"/>
    <w:rsid w:val="00C108FB"/>
    <w:rsid w:val="00C14C80"/>
    <w:rsid w:val="00C20CC7"/>
    <w:rsid w:val="00C21A09"/>
    <w:rsid w:val="00C25C1E"/>
    <w:rsid w:val="00C260D5"/>
    <w:rsid w:val="00C26D55"/>
    <w:rsid w:val="00C273F8"/>
    <w:rsid w:val="00C307D1"/>
    <w:rsid w:val="00C30E7E"/>
    <w:rsid w:val="00C315B0"/>
    <w:rsid w:val="00C31FF7"/>
    <w:rsid w:val="00C32969"/>
    <w:rsid w:val="00C3322A"/>
    <w:rsid w:val="00C34970"/>
    <w:rsid w:val="00C34C35"/>
    <w:rsid w:val="00C3505C"/>
    <w:rsid w:val="00C433EA"/>
    <w:rsid w:val="00C4453A"/>
    <w:rsid w:val="00C45CC9"/>
    <w:rsid w:val="00C46151"/>
    <w:rsid w:val="00C46C53"/>
    <w:rsid w:val="00C50A46"/>
    <w:rsid w:val="00C510C5"/>
    <w:rsid w:val="00C51203"/>
    <w:rsid w:val="00C55002"/>
    <w:rsid w:val="00C55C9A"/>
    <w:rsid w:val="00C5625E"/>
    <w:rsid w:val="00C56A4D"/>
    <w:rsid w:val="00C602AD"/>
    <w:rsid w:val="00C60DD3"/>
    <w:rsid w:val="00C610AB"/>
    <w:rsid w:val="00C62032"/>
    <w:rsid w:val="00C6467F"/>
    <w:rsid w:val="00C64E73"/>
    <w:rsid w:val="00C66573"/>
    <w:rsid w:val="00C665A3"/>
    <w:rsid w:val="00C66674"/>
    <w:rsid w:val="00C67CD9"/>
    <w:rsid w:val="00C72E3D"/>
    <w:rsid w:val="00C75498"/>
    <w:rsid w:val="00C75C6D"/>
    <w:rsid w:val="00C75D4F"/>
    <w:rsid w:val="00C769CC"/>
    <w:rsid w:val="00C76AFA"/>
    <w:rsid w:val="00C829DC"/>
    <w:rsid w:val="00C8317A"/>
    <w:rsid w:val="00C840D2"/>
    <w:rsid w:val="00C841E2"/>
    <w:rsid w:val="00C84445"/>
    <w:rsid w:val="00C84D4B"/>
    <w:rsid w:val="00C859EF"/>
    <w:rsid w:val="00C85D35"/>
    <w:rsid w:val="00C87F0E"/>
    <w:rsid w:val="00C908FC"/>
    <w:rsid w:val="00C96685"/>
    <w:rsid w:val="00CA33F4"/>
    <w:rsid w:val="00CA44CB"/>
    <w:rsid w:val="00CA6C9C"/>
    <w:rsid w:val="00CA7A9F"/>
    <w:rsid w:val="00CB33BB"/>
    <w:rsid w:val="00CB3779"/>
    <w:rsid w:val="00CB4DB7"/>
    <w:rsid w:val="00CB5A1B"/>
    <w:rsid w:val="00CB5DE4"/>
    <w:rsid w:val="00CC11C9"/>
    <w:rsid w:val="00CC3D45"/>
    <w:rsid w:val="00CC406A"/>
    <w:rsid w:val="00CD355B"/>
    <w:rsid w:val="00CD5591"/>
    <w:rsid w:val="00CD5BF3"/>
    <w:rsid w:val="00CD66B4"/>
    <w:rsid w:val="00CE0F59"/>
    <w:rsid w:val="00CE21C9"/>
    <w:rsid w:val="00CE2C8A"/>
    <w:rsid w:val="00CE353C"/>
    <w:rsid w:val="00CE4744"/>
    <w:rsid w:val="00CE4A6B"/>
    <w:rsid w:val="00CF1324"/>
    <w:rsid w:val="00CF27B7"/>
    <w:rsid w:val="00CF5622"/>
    <w:rsid w:val="00CF76E3"/>
    <w:rsid w:val="00D02AE7"/>
    <w:rsid w:val="00D05EBF"/>
    <w:rsid w:val="00D077A6"/>
    <w:rsid w:val="00D119D0"/>
    <w:rsid w:val="00D11AC4"/>
    <w:rsid w:val="00D218AA"/>
    <w:rsid w:val="00D22B7F"/>
    <w:rsid w:val="00D23800"/>
    <w:rsid w:val="00D24041"/>
    <w:rsid w:val="00D24BA9"/>
    <w:rsid w:val="00D24F86"/>
    <w:rsid w:val="00D268F8"/>
    <w:rsid w:val="00D277CD"/>
    <w:rsid w:val="00D30105"/>
    <w:rsid w:val="00D309B0"/>
    <w:rsid w:val="00D32CF3"/>
    <w:rsid w:val="00D33DCB"/>
    <w:rsid w:val="00D341A9"/>
    <w:rsid w:val="00D344DE"/>
    <w:rsid w:val="00D35DE8"/>
    <w:rsid w:val="00D367B7"/>
    <w:rsid w:val="00D41670"/>
    <w:rsid w:val="00D43DD7"/>
    <w:rsid w:val="00D465C9"/>
    <w:rsid w:val="00D50737"/>
    <w:rsid w:val="00D524DA"/>
    <w:rsid w:val="00D55849"/>
    <w:rsid w:val="00D56F6B"/>
    <w:rsid w:val="00D57B1B"/>
    <w:rsid w:val="00D64120"/>
    <w:rsid w:val="00D65727"/>
    <w:rsid w:val="00D67D69"/>
    <w:rsid w:val="00D67F12"/>
    <w:rsid w:val="00D71795"/>
    <w:rsid w:val="00D723D5"/>
    <w:rsid w:val="00D74072"/>
    <w:rsid w:val="00D757F0"/>
    <w:rsid w:val="00D80219"/>
    <w:rsid w:val="00D80FF8"/>
    <w:rsid w:val="00D84DB2"/>
    <w:rsid w:val="00D8543D"/>
    <w:rsid w:val="00D85AF6"/>
    <w:rsid w:val="00D87E64"/>
    <w:rsid w:val="00D9375A"/>
    <w:rsid w:val="00D95581"/>
    <w:rsid w:val="00D95A54"/>
    <w:rsid w:val="00D96CD7"/>
    <w:rsid w:val="00DA01AC"/>
    <w:rsid w:val="00DA08A6"/>
    <w:rsid w:val="00DA0E99"/>
    <w:rsid w:val="00DB03AD"/>
    <w:rsid w:val="00DB0D82"/>
    <w:rsid w:val="00DB1AE7"/>
    <w:rsid w:val="00DB227D"/>
    <w:rsid w:val="00DC208A"/>
    <w:rsid w:val="00DC2737"/>
    <w:rsid w:val="00DC2B9C"/>
    <w:rsid w:val="00DD14F3"/>
    <w:rsid w:val="00DD1542"/>
    <w:rsid w:val="00DD2960"/>
    <w:rsid w:val="00DD2EF2"/>
    <w:rsid w:val="00DD3B84"/>
    <w:rsid w:val="00DD65E6"/>
    <w:rsid w:val="00DD7586"/>
    <w:rsid w:val="00DE0661"/>
    <w:rsid w:val="00DE4B88"/>
    <w:rsid w:val="00DE7874"/>
    <w:rsid w:val="00DF0F70"/>
    <w:rsid w:val="00DF1ECC"/>
    <w:rsid w:val="00DF266F"/>
    <w:rsid w:val="00DF58E5"/>
    <w:rsid w:val="00DF5C91"/>
    <w:rsid w:val="00DF5F76"/>
    <w:rsid w:val="00E00C21"/>
    <w:rsid w:val="00E024B5"/>
    <w:rsid w:val="00E032FB"/>
    <w:rsid w:val="00E07050"/>
    <w:rsid w:val="00E106C4"/>
    <w:rsid w:val="00E10A72"/>
    <w:rsid w:val="00E12512"/>
    <w:rsid w:val="00E1328E"/>
    <w:rsid w:val="00E13925"/>
    <w:rsid w:val="00E2071A"/>
    <w:rsid w:val="00E208DD"/>
    <w:rsid w:val="00E2168E"/>
    <w:rsid w:val="00E22862"/>
    <w:rsid w:val="00E22870"/>
    <w:rsid w:val="00E22BC4"/>
    <w:rsid w:val="00E30071"/>
    <w:rsid w:val="00E32304"/>
    <w:rsid w:val="00E326D5"/>
    <w:rsid w:val="00E34258"/>
    <w:rsid w:val="00E34676"/>
    <w:rsid w:val="00E354CC"/>
    <w:rsid w:val="00E35F57"/>
    <w:rsid w:val="00E3604C"/>
    <w:rsid w:val="00E369FD"/>
    <w:rsid w:val="00E3709F"/>
    <w:rsid w:val="00E379FE"/>
    <w:rsid w:val="00E37E5F"/>
    <w:rsid w:val="00E42A60"/>
    <w:rsid w:val="00E43F9A"/>
    <w:rsid w:val="00E44493"/>
    <w:rsid w:val="00E44FD9"/>
    <w:rsid w:val="00E4638B"/>
    <w:rsid w:val="00E50392"/>
    <w:rsid w:val="00E50A66"/>
    <w:rsid w:val="00E51D0F"/>
    <w:rsid w:val="00E52C74"/>
    <w:rsid w:val="00E573A3"/>
    <w:rsid w:val="00E57654"/>
    <w:rsid w:val="00E63668"/>
    <w:rsid w:val="00E650FD"/>
    <w:rsid w:val="00E6560C"/>
    <w:rsid w:val="00E66706"/>
    <w:rsid w:val="00E67ACB"/>
    <w:rsid w:val="00E70D53"/>
    <w:rsid w:val="00E72B17"/>
    <w:rsid w:val="00E73260"/>
    <w:rsid w:val="00E800F5"/>
    <w:rsid w:val="00E80440"/>
    <w:rsid w:val="00E807E6"/>
    <w:rsid w:val="00E813BC"/>
    <w:rsid w:val="00E822A5"/>
    <w:rsid w:val="00E83DF5"/>
    <w:rsid w:val="00E85DB0"/>
    <w:rsid w:val="00E90DA2"/>
    <w:rsid w:val="00E92BE7"/>
    <w:rsid w:val="00E9452C"/>
    <w:rsid w:val="00E95B33"/>
    <w:rsid w:val="00E965E5"/>
    <w:rsid w:val="00E966AA"/>
    <w:rsid w:val="00E96E75"/>
    <w:rsid w:val="00EA1009"/>
    <w:rsid w:val="00EA2C51"/>
    <w:rsid w:val="00EA396A"/>
    <w:rsid w:val="00EA7237"/>
    <w:rsid w:val="00EA7B60"/>
    <w:rsid w:val="00EA7E76"/>
    <w:rsid w:val="00EB02E6"/>
    <w:rsid w:val="00EB1D38"/>
    <w:rsid w:val="00EB2913"/>
    <w:rsid w:val="00EB30B6"/>
    <w:rsid w:val="00EB3ED0"/>
    <w:rsid w:val="00EB4020"/>
    <w:rsid w:val="00EB5ED1"/>
    <w:rsid w:val="00EB74FE"/>
    <w:rsid w:val="00EC012B"/>
    <w:rsid w:val="00EC0A24"/>
    <w:rsid w:val="00EC155F"/>
    <w:rsid w:val="00EC1918"/>
    <w:rsid w:val="00EC3946"/>
    <w:rsid w:val="00EC435E"/>
    <w:rsid w:val="00EC4970"/>
    <w:rsid w:val="00EC5CAE"/>
    <w:rsid w:val="00ED1D20"/>
    <w:rsid w:val="00ED2B0E"/>
    <w:rsid w:val="00ED2D5E"/>
    <w:rsid w:val="00ED552A"/>
    <w:rsid w:val="00ED5945"/>
    <w:rsid w:val="00ED7D25"/>
    <w:rsid w:val="00EE0C21"/>
    <w:rsid w:val="00EE1D28"/>
    <w:rsid w:val="00EE3DA3"/>
    <w:rsid w:val="00EE5F4B"/>
    <w:rsid w:val="00EF11B6"/>
    <w:rsid w:val="00EF39AB"/>
    <w:rsid w:val="00EF3CBF"/>
    <w:rsid w:val="00EF4F5F"/>
    <w:rsid w:val="00EF6E20"/>
    <w:rsid w:val="00F00D43"/>
    <w:rsid w:val="00F043FC"/>
    <w:rsid w:val="00F12E97"/>
    <w:rsid w:val="00F158FC"/>
    <w:rsid w:val="00F20E41"/>
    <w:rsid w:val="00F22285"/>
    <w:rsid w:val="00F22984"/>
    <w:rsid w:val="00F2545A"/>
    <w:rsid w:val="00F26322"/>
    <w:rsid w:val="00F26879"/>
    <w:rsid w:val="00F302A8"/>
    <w:rsid w:val="00F31F41"/>
    <w:rsid w:val="00F329B4"/>
    <w:rsid w:val="00F37F4D"/>
    <w:rsid w:val="00F42D8A"/>
    <w:rsid w:val="00F45737"/>
    <w:rsid w:val="00F5120F"/>
    <w:rsid w:val="00F51A48"/>
    <w:rsid w:val="00F51C43"/>
    <w:rsid w:val="00F523B0"/>
    <w:rsid w:val="00F54877"/>
    <w:rsid w:val="00F54CC8"/>
    <w:rsid w:val="00F55FA0"/>
    <w:rsid w:val="00F567AD"/>
    <w:rsid w:val="00F56D33"/>
    <w:rsid w:val="00F56F11"/>
    <w:rsid w:val="00F606D4"/>
    <w:rsid w:val="00F6102D"/>
    <w:rsid w:val="00F6531A"/>
    <w:rsid w:val="00F6641E"/>
    <w:rsid w:val="00F70348"/>
    <w:rsid w:val="00F71428"/>
    <w:rsid w:val="00F71CD2"/>
    <w:rsid w:val="00F762D2"/>
    <w:rsid w:val="00F763D6"/>
    <w:rsid w:val="00F802F9"/>
    <w:rsid w:val="00F80B25"/>
    <w:rsid w:val="00F83BF7"/>
    <w:rsid w:val="00F84123"/>
    <w:rsid w:val="00F84F35"/>
    <w:rsid w:val="00F901DD"/>
    <w:rsid w:val="00F9112B"/>
    <w:rsid w:val="00F9239A"/>
    <w:rsid w:val="00F959B3"/>
    <w:rsid w:val="00F9685D"/>
    <w:rsid w:val="00F96963"/>
    <w:rsid w:val="00F96D35"/>
    <w:rsid w:val="00FA1027"/>
    <w:rsid w:val="00FA47E6"/>
    <w:rsid w:val="00FA5095"/>
    <w:rsid w:val="00FA5C43"/>
    <w:rsid w:val="00FB7AE5"/>
    <w:rsid w:val="00FC31A1"/>
    <w:rsid w:val="00FC5370"/>
    <w:rsid w:val="00FC53EC"/>
    <w:rsid w:val="00FC5F62"/>
    <w:rsid w:val="00FC67A4"/>
    <w:rsid w:val="00FC7128"/>
    <w:rsid w:val="00FC7E2D"/>
    <w:rsid w:val="00FD45FD"/>
    <w:rsid w:val="00FE0627"/>
    <w:rsid w:val="00FE092C"/>
    <w:rsid w:val="00FE0DA0"/>
    <w:rsid w:val="00FE4A6F"/>
    <w:rsid w:val="00FE5911"/>
    <w:rsid w:val="00FF095E"/>
    <w:rsid w:val="00FF0EBC"/>
    <w:rsid w:val="00FF0F83"/>
    <w:rsid w:val="00FF1287"/>
    <w:rsid w:val="00FF159E"/>
    <w:rsid w:val="00FF1AE9"/>
    <w:rsid w:val="00FF2AC5"/>
    <w:rsid w:val="00FF421C"/>
    <w:rsid w:val="00FF43E7"/>
    <w:rsid w:val="00FF5625"/>
    <w:rsid w:val="00FF7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D1285"/>
  <w15:chartTrackingRefBased/>
  <w15:docId w15:val="{4DA14ACB-7ED0-4489-BBD8-1CD0F0568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41A9"/>
    <w:rPr>
      <w:color w:val="0563C1" w:themeColor="hyperlink"/>
      <w:u w:val="single"/>
    </w:rPr>
  </w:style>
  <w:style w:type="character" w:styleId="UnresolvedMention">
    <w:name w:val="Unresolved Mention"/>
    <w:basedOn w:val="DefaultParagraphFont"/>
    <w:uiPriority w:val="99"/>
    <w:semiHidden/>
    <w:unhideWhenUsed/>
    <w:rsid w:val="00D341A9"/>
    <w:rPr>
      <w:color w:val="605E5C"/>
      <w:shd w:val="clear" w:color="auto" w:fill="E1DFDD"/>
    </w:rPr>
  </w:style>
  <w:style w:type="paragraph" w:styleId="NoSpacing">
    <w:name w:val="No Spacing"/>
    <w:link w:val="NoSpacingChar"/>
    <w:uiPriority w:val="1"/>
    <w:qFormat/>
    <w:rsid w:val="00EE0C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0C21"/>
    <w:rPr>
      <w:rFonts w:eastAsiaTheme="minorEastAsia"/>
      <w:lang w:val="en-US"/>
    </w:rPr>
  </w:style>
  <w:style w:type="paragraph" w:styleId="ListParagraph">
    <w:name w:val="List Paragraph"/>
    <w:basedOn w:val="Normal"/>
    <w:uiPriority w:val="34"/>
    <w:qFormat/>
    <w:rsid w:val="00844FA2"/>
    <w:pPr>
      <w:ind w:left="720"/>
      <w:contextualSpacing/>
    </w:pPr>
  </w:style>
  <w:style w:type="character" w:customStyle="1" w:styleId="nlmyear">
    <w:name w:val="nlm_year"/>
    <w:basedOn w:val="DefaultParagraphFont"/>
    <w:rsid w:val="00984174"/>
  </w:style>
  <w:style w:type="character" w:customStyle="1" w:styleId="nlmpublisher-loc">
    <w:name w:val="nlm_publisher-loc"/>
    <w:basedOn w:val="DefaultParagraphFont"/>
    <w:rsid w:val="00984174"/>
  </w:style>
  <w:style w:type="character" w:customStyle="1" w:styleId="nlmpublisher-name">
    <w:name w:val="nlm_publisher-name"/>
    <w:basedOn w:val="DefaultParagraphFont"/>
    <w:rsid w:val="00984174"/>
  </w:style>
  <w:style w:type="character" w:styleId="FollowedHyperlink">
    <w:name w:val="FollowedHyperlink"/>
    <w:basedOn w:val="DefaultParagraphFont"/>
    <w:uiPriority w:val="99"/>
    <w:semiHidden/>
    <w:unhideWhenUsed/>
    <w:rsid w:val="001330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news/uk-england-london-26362633" TargetMode="External"/><Relationship Id="rId18" Type="http://schemas.openxmlformats.org/officeDocument/2006/relationships/hyperlink" Target="https://www.college.police.uk/What-we-do/Standards/Guidelines/Neighbourhood-Policing/Pages/definition-of-neighbourhood-policing.aspx" TargetMode="External"/><Relationship Id="rId26" Type="http://schemas.openxmlformats.org/officeDocument/2006/relationships/hyperlink" Target="http://www.library.college.police.uk/docs/homeoffice/safe-confidentneighbourhoods-strategy-2010.pdf" TargetMode="External"/><Relationship Id="rId3" Type="http://schemas.openxmlformats.org/officeDocument/2006/relationships/customXml" Target="../customXml/item3.xml"/><Relationship Id="rId21" Type="http://schemas.openxmlformats.org/officeDocument/2006/relationships/hyperlink" Target="https://www.police-foundation.org.uk/2016/04/a-window-ofopportunity-for-sensible-debate-the-fall-in-crime-as-%20a-national-concern-for-the-public/" TargetMode="External"/><Relationship Id="rId34" Type="http://schemas.openxmlformats.org/officeDocument/2006/relationships/hyperlink" Target="https://journals-sagepub-com.ezproxy.uwtsd.ac.uk/doi/full/10.1177/0032258X16630489" TargetMode="External"/><Relationship Id="rId7" Type="http://schemas.openxmlformats.org/officeDocument/2006/relationships/webSettings" Target="webSettings.xml"/><Relationship Id="rId12" Type="http://schemas.openxmlformats.org/officeDocument/2006/relationships/hyperlink" Target="https://turbulentlondon.com/2016/10/06/on-this-day-the-broadwater-farm-riots-6th-october-1985/" TargetMode="External"/><Relationship Id="rId17" Type="http://schemas.openxmlformats.org/officeDocument/2006/relationships/hyperlink" Target="https://www.college.police.uk/News/College-news/Pages/New-neighbourhood-policing-guidelines-published-for-public-consultation.aspx" TargetMode="External"/><Relationship Id="rId25" Type="http://schemas.openxmlformats.org/officeDocument/2006/relationships/hyperlink" Target="http://library.college.police.uk/docs/hors/hors296.pdf" TargetMode="External"/><Relationship Id="rId33" Type="http://schemas.openxmlformats.org/officeDocument/2006/relationships/hyperlink" Target="https://researchportal.port.ac.uk/portal/files/31453/From_Community_Policing_to_Neighbourhood_Policing.pdf" TargetMode="External"/><Relationship Id="rId2" Type="http://schemas.openxmlformats.org/officeDocument/2006/relationships/customXml" Target="../customXml/item2.xml"/><Relationship Id="rId16" Type="http://schemas.openxmlformats.org/officeDocument/2006/relationships/hyperlink" Target="https://academic-oup-com.ezproxy.uwtsd.ac.uk/policing/article/7/3/263/1523758" TargetMode="External"/><Relationship Id="rId20" Type="http://schemas.openxmlformats.org/officeDocument/2006/relationships/hyperlink" Target="https://journals.sagepub.com/doi/abs/10.5153/sro.724?journalCode=sroa" TargetMode="External"/><Relationship Id="rId29" Type="http://schemas.openxmlformats.org/officeDocument/2006/relationships/hyperlink" Target="https://search-proquest-com.ezproxy.uwtsd.ac.uk/docview/232170042?accountid=130472&amp;rfr_id=info%3Axri%2Fsid%3Aprim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www.police-foundation.org.uk/2017/wp-content/uploads/2010/10/TPFJ6112-Neighbourhood-Policing-Report-WEB_2.pdf" TargetMode="External"/><Relationship Id="rId32" Type="http://schemas.openxmlformats.org/officeDocument/2006/relationships/hyperlink" Target="https://www.ons.gov.uk/peoplepopulationandcommunity/crimeandjustice/bulletins/crimeinenglandandwales/june2017" TargetMode="External"/><Relationship Id="rId5" Type="http://schemas.openxmlformats.org/officeDocument/2006/relationships/styles" Target="styles.xml"/><Relationship Id="rId15" Type="http://schemas.openxmlformats.org/officeDocument/2006/relationships/hyperlink" Target="https://journals-sagepub-com.ezproxy.uwtsd.ac.uk/doi/abs/10.1350/ijps.2010.12.1.153" TargetMode="External"/><Relationship Id="rId23" Type="http://schemas.openxmlformats.org/officeDocument/2006/relationships/hyperlink" Target="http://www.police-foundation.org.uk/2017/wp-content/uploads/2017/06/neighbourhood_policing_a_police__force_typology.pdf" TargetMode="External"/><Relationship Id="rId28" Type="http://schemas.openxmlformats.org/officeDocument/2006/relationships/hyperlink" Target="https://researchportal.port.ac.uk/portal/files/31453/From_Community_Policing_to_Neighbourhood_Policing.pd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dorset.police.uk/neighbourhood-policing/what-is-neighbourhood-policing/" TargetMode="External"/><Relationship Id="rId31" Type="http://schemas.openxmlformats.org/officeDocument/2006/relationships/hyperlink" Target="https://academic-oup-com.ezproxy.uwtsd.ac.uk/policing/article/9/1/77/1519481"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blackpast.org/global-african-history/brixton-riots-april-10-12-1981/" TargetMode="External"/><Relationship Id="rId22" Type="http://schemas.openxmlformats.org/officeDocument/2006/relationships/hyperlink" Target="https://assets.publishing.service.gov.uk/government/uploads/system/uploads/attachment_data/file/726401/hosb1118-police-workforce.pdf" TargetMode="External"/><Relationship Id="rId27" Type="http://schemas.openxmlformats.org/officeDocument/2006/relationships/hyperlink" Target="https://hansard.parliament.uk/commons/2019-07-15/debates/4F932143-2830-4C3A-A676-25CADD9EB1BC/CommunityAndNeighbourhoodPolicing" TargetMode="External"/><Relationship Id="rId30" Type="http://schemas.openxmlformats.org/officeDocument/2006/relationships/hyperlink" Target="https://assets.publishing.service.gov.uk/government/uploads/system/uploads/attachment_data/file/116524/horr61.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E3AE917024A9143815BFA609F441224" ma:contentTypeVersion="2" ma:contentTypeDescription="Create a new document." ma:contentTypeScope="" ma:versionID="e17ff1213bc4ad1c9a4ad273b7be10ae">
  <xsd:schema xmlns:xsd="http://www.w3.org/2001/XMLSchema" xmlns:xs="http://www.w3.org/2001/XMLSchema" xmlns:p="http://schemas.microsoft.com/office/2006/metadata/properties" xmlns:ns3="f3b4ae80-bd3a-4c15-a65a-c2bc88a22119" targetNamespace="http://schemas.microsoft.com/office/2006/metadata/properties" ma:root="true" ma:fieldsID="121926db15ecd93edd79b64fa8de1266" ns3:_="">
    <xsd:import namespace="f3b4ae80-bd3a-4c15-a65a-c2bc88a2211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3b4ae80-bd3a-4c15-a65a-c2bc88a221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DECB2A-2B58-41DB-8EB7-48116196E4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3b4ae80-bd3a-4c15-a65a-c2bc88a2211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C36C82-D3BC-4F80-B7E2-D366869EB9A0}">
  <ds:schemaRefs>
    <ds:schemaRef ds:uri="http://schemas.microsoft.com/sharepoint/v3/contenttype/forms"/>
  </ds:schemaRefs>
</ds:datastoreItem>
</file>

<file path=customXml/itemProps3.xml><?xml version="1.0" encoding="utf-8"?>
<ds:datastoreItem xmlns:ds="http://schemas.openxmlformats.org/officeDocument/2006/customXml" ds:itemID="{7BD87C96-0D22-42CF-ACFA-FC0869E73D8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4011</Words>
  <Characters>22864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Community &amp; Neighbourhood Policing</vt:lpstr>
    </vt:vector>
  </TitlesOfParts>
  <Company>1802451</Company>
  <LinksUpToDate>false</LinksUpToDate>
  <CharactersWithSpaces>26822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&amp; Neighbourhood Policing Assignment</dc:title>
  <dc:subject/>
  <dc:creator>Samantha Dennis</dc:creator>
  <cp:keywords/>
  <dc:description/>
  <cp:lastModifiedBy>Samantha Dennis</cp:lastModifiedBy>
  <cp:revision>2</cp:revision>
  <dcterms:created xsi:type="dcterms:W3CDTF">2020-01-10T00:27:00Z</dcterms:created>
  <dcterms:modified xsi:type="dcterms:W3CDTF">2020-01-10T00:27:00Z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0x0101000E3AE917024A9143815BFA609F441224</vt:lpwstr>
  </property>
</Properties>
</file>