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2E0195D" wp14:paraId="5E5787A5" wp14:textId="071E3D25">
      <w:pPr>
        <w:pStyle w:val="Title"/>
      </w:pPr>
      <w:r w:rsidR="536C7285">
        <w:rPr/>
        <w:t>Researc</w:t>
      </w:r>
      <w:r w:rsidR="536C7285">
        <w:rPr/>
        <w:t xml:space="preserve">h Report </w:t>
      </w:r>
    </w:p>
    <w:p w:rsidR="536C7285" w:rsidP="32E0195D" w:rsidRDefault="536C7285" w14:paraId="37590D86" w14:textId="3E49D2C4">
      <w:pPr>
        <w:pStyle w:val="Normal"/>
        <w:rPr>
          <w:b w:val="1"/>
          <w:bCs w:val="1"/>
        </w:rPr>
      </w:pPr>
      <w:r w:rsidRPr="32E0195D" w:rsidR="536C7285">
        <w:rPr>
          <w:b w:val="1"/>
          <w:bCs w:val="1"/>
        </w:rPr>
        <w:t xml:space="preserve">Student Name: Naomie </w:t>
      </w:r>
    </w:p>
    <w:p w:rsidR="536C7285" w:rsidP="32E0195D" w:rsidRDefault="536C7285" w14:paraId="5CE6DD48" w14:textId="70439C0B">
      <w:pPr>
        <w:pStyle w:val="Normal"/>
        <w:rPr>
          <w:b w:val="1"/>
          <w:bCs w:val="1"/>
        </w:rPr>
      </w:pPr>
      <w:r w:rsidRPr="32E0195D" w:rsidR="536C7285">
        <w:rPr>
          <w:b w:val="1"/>
          <w:bCs w:val="1"/>
        </w:rPr>
        <w:t xml:space="preserve">Student </w:t>
      </w:r>
      <w:r w:rsidRPr="32E0195D" w:rsidR="536C7285">
        <w:rPr>
          <w:b w:val="1"/>
          <w:bCs w:val="1"/>
        </w:rPr>
        <w:t>ID:</w:t>
      </w:r>
      <w:r w:rsidRPr="32E0195D" w:rsidR="536C7285">
        <w:rPr>
          <w:b w:val="1"/>
          <w:bCs w:val="1"/>
        </w:rPr>
        <w:t xml:space="preserve"> 25300094</w:t>
      </w:r>
    </w:p>
    <w:p w:rsidR="5C6DD777" w:rsidP="32E0195D" w:rsidRDefault="5C6DD777" w14:paraId="5F2F9889" w14:textId="7D2ECDEC">
      <w:pPr>
        <w:pStyle w:val="Normal"/>
        <w:rPr>
          <w:b w:val="1"/>
          <w:bCs w:val="1"/>
        </w:rPr>
      </w:pPr>
      <w:r w:rsidRPr="32E0195D" w:rsidR="5C6DD777">
        <w:rPr>
          <w:b w:val="1"/>
          <w:bCs w:val="1"/>
        </w:rPr>
        <w:t>Module: LCHS4</w:t>
      </w:r>
      <w:r w:rsidRPr="32E0195D" w:rsidR="21411A83">
        <w:rPr>
          <w:b w:val="1"/>
          <w:bCs w:val="1"/>
        </w:rPr>
        <w:t>007</w:t>
      </w:r>
    </w:p>
    <w:p w:rsidR="21411A83" w:rsidP="32E0195D" w:rsidRDefault="21411A83" w14:paraId="27A88AC2" w14:textId="241F7F19">
      <w:pPr>
        <w:pStyle w:val="Normal"/>
        <w:rPr>
          <w:b w:val="1"/>
          <w:bCs w:val="1"/>
        </w:rPr>
      </w:pPr>
      <w:r w:rsidRPr="32E0195D" w:rsidR="21411A83">
        <w:rPr>
          <w:b w:val="1"/>
          <w:bCs w:val="1"/>
        </w:rPr>
        <w:t xml:space="preserve">Assignment Title: Mental Health </w:t>
      </w:r>
      <w:r w:rsidRPr="32E0195D" w:rsidR="0C1D3F11">
        <w:rPr>
          <w:b w:val="1"/>
          <w:bCs w:val="1"/>
        </w:rPr>
        <w:t>Among</w:t>
      </w:r>
      <w:r w:rsidRPr="32E0195D" w:rsidR="21411A83">
        <w:rPr>
          <w:b w:val="1"/>
          <w:bCs w:val="1"/>
        </w:rPr>
        <w:t xml:space="preserve"> Young </w:t>
      </w:r>
      <w:r w:rsidRPr="32E0195D" w:rsidR="2EDE2634">
        <w:rPr>
          <w:b w:val="1"/>
          <w:bCs w:val="1"/>
        </w:rPr>
        <w:t>People</w:t>
      </w:r>
      <w:r w:rsidRPr="32E0195D" w:rsidR="21411A83">
        <w:rPr>
          <w:b w:val="1"/>
          <w:bCs w:val="1"/>
        </w:rPr>
        <w:t xml:space="preserve"> </w:t>
      </w:r>
      <w:r w:rsidRPr="32E0195D" w:rsidR="65744C83">
        <w:rPr>
          <w:b w:val="1"/>
          <w:bCs w:val="1"/>
        </w:rPr>
        <w:t>in</w:t>
      </w:r>
      <w:r w:rsidRPr="32E0195D" w:rsidR="27FCA48B">
        <w:rPr>
          <w:b w:val="1"/>
          <w:bCs w:val="1"/>
        </w:rPr>
        <w:t xml:space="preserve"> </w:t>
      </w:r>
      <w:r w:rsidRPr="32E0195D" w:rsidR="3CEA65E4">
        <w:rPr>
          <w:b w:val="1"/>
          <w:bCs w:val="1"/>
        </w:rPr>
        <w:t xml:space="preserve">The Health </w:t>
      </w:r>
      <w:r w:rsidRPr="32E0195D" w:rsidR="37A41679">
        <w:rPr>
          <w:b w:val="1"/>
          <w:bCs w:val="1"/>
        </w:rPr>
        <w:t>and</w:t>
      </w:r>
      <w:r w:rsidRPr="32E0195D" w:rsidR="3CEA65E4">
        <w:rPr>
          <w:b w:val="1"/>
          <w:bCs w:val="1"/>
        </w:rPr>
        <w:t xml:space="preserve"> Social Care Sector</w:t>
      </w:r>
    </w:p>
    <w:p w:rsidR="4F676F65" w:rsidP="32E0195D" w:rsidRDefault="4F676F65" w14:paraId="70243E5C" w14:textId="3A2566B0">
      <w:pPr>
        <w:pStyle w:val="Normal"/>
        <w:rPr>
          <w:b w:val="1"/>
          <w:bCs w:val="1"/>
        </w:rPr>
      </w:pPr>
      <w:r w:rsidRPr="32E0195D" w:rsidR="4F676F65">
        <w:rPr>
          <w:b w:val="1"/>
          <w:bCs w:val="1"/>
        </w:rPr>
        <w:t xml:space="preserve">Lector: Sam Parker </w:t>
      </w:r>
    </w:p>
    <w:p w:rsidR="4F676F65" w:rsidP="32E0195D" w:rsidRDefault="4F676F65" w14:paraId="2762FA7A" w14:textId="6B7582B9">
      <w:pPr>
        <w:pStyle w:val="Normal"/>
        <w:rPr>
          <w:b w:val="1"/>
          <w:bCs w:val="1"/>
        </w:rPr>
      </w:pPr>
      <w:r w:rsidRPr="32E0195D" w:rsidR="4F676F65">
        <w:rPr>
          <w:b w:val="1"/>
          <w:bCs w:val="1"/>
        </w:rPr>
        <w:t>Submission Date: 21</w:t>
      </w:r>
      <w:r w:rsidRPr="32E0195D" w:rsidR="4F676F65">
        <w:rPr>
          <w:b w:val="1"/>
          <w:bCs w:val="1"/>
          <w:vertAlign w:val="superscript"/>
        </w:rPr>
        <w:t>st</w:t>
      </w:r>
      <w:r w:rsidRPr="32E0195D" w:rsidR="4F676F65">
        <w:rPr>
          <w:b w:val="1"/>
          <w:bCs w:val="1"/>
        </w:rPr>
        <w:t xml:space="preserve"> </w:t>
      </w:r>
      <w:r w:rsidRPr="32E0195D" w:rsidR="4F676F65">
        <w:rPr>
          <w:b w:val="1"/>
          <w:bCs w:val="1"/>
        </w:rPr>
        <w:t>April</w:t>
      </w:r>
      <w:r w:rsidRPr="32E0195D" w:rsidR="4F676F65">
        <w:rPr>
          <w:b w:val="1"/>
          <w:bCs w:val="1"/>
        </w:rPr>
        <w:t xml:space="preserve"> 2026</w:t>
      </w:r>
    </w:p>
    <w:p w:rsidR="32E0195D" w:rsidP="32E0195D" w:rsidRDefault="32E0195D" w14:paraId="44F4F7E0" w14:textId="5E75CB30">
      <w:pPr>
        <w:pStyle w:val="Normal"/>
        <w:rPr>
          <w:b w:val="1"/>
          <w:bCs w:val="1"/>
        </w:rPr>
      </w:pPr>
    </w:p>
    <w:p w:rsidR="32E0195D" w:rsidP="32E0195D" w:rsidRDefault="32E0195D" w14:paraId="4DAC7C3F" w14:textId="435634C4">
      <w:pPr>
        <w:pStyle w:val="Normal"/>
        <w:rPr>
          <w:b w:val="1"/>
          <w:bCs w:val="1"/>
        </w:rPr>
      </w:pPr>
    </w:p>
    <w:p w:rsidR="32E0195D" w:rsidP="32E0195D" w:rsidRDefault="32E0195D" w14:paraId="5B4D03D4" w14:textId="7B1FD1B9">
      <w:pPr>
        <w:pStyle w:val="Normal"/>
        <w:rPr>
          <w:b w:val="1"/>
          <w:bCs w:val="1"/>
        </w:rPr>
      </w:pPr>
    </w:p>
    <w:p w:rsidR="32E0195D" w:rsidP="32E0195D" w:rsidRDefault="32E0195D" w14:paraId="426478E8" w14:textId="578B4ACE">
      <w:pPr>
        <w:pStyle w:val="Normal"/>
        <w:rPr>
          <w:b w:val="1"/>
          <w:bCs w:val="1"/>
        </w:rPr>
      </w:pPr>
    </w:p>
    <w:p w:rsidR="32E0195D" w:rsidP="32E0195D" w:rsidRDefault="32E0195D" w14:paraId="6693A0AE" w14:textId="7E585997">
      <w:pPr>
        <w:pStyle w:val="Normal"/>
        <w:rPr>
          <w:b w:val="1"/>
          <w:bCs w:val="1"/>
        </w:rPr>
      </w:pPr>
    </w:p>
    <w:p w:rsidR="32E0195D" w:rsidP="32E0195D" w:rsidRDefault="32E0195D" w14:paraId="3D624692" w14:textId="1A434651">
      <w:pPr>
        <w:pStyle w:val="Normal"/>
        <w:rPr>
          <w:b w:val="1"/>
          <w:bCs w:val="1"/>
        </w:rPr>
      </w:pPr>
    </w:p>
    <w:p w:rsidR="32E0195D" w:rsidP="32E0195D" w:rsidRDefault="32E0195D" w14:paraId="7F6AB8BF" w14:textId="49A04E6F">
      <w:pPr>
        <w:pStyle w:val="Normal"/>
        <w:rPr>
          <w:b w:val="1"/>
          <w:bCs w:val="1"/>
        </w:rPr>
      </w:pPr>
    </w:p>
    <w:p w:rsidR="32E0195D" w:rsidP="32E0195D" w:rsidRDefault="32E0195D" w14:paraId="324656C4" w14:textId="6D2F7477">
      <w:pPr>
        <w:pStyle w:val="Normal"/>
        <w:rPr>
          <w:b w:val="1"/>
          <w:bCs w:val="1"/>
        </w:rPr>
      </w:pPr>
    </w:p>
    <w:p w:rsidR="32E0195D" w:rsidP="32E0195D" w:rsidRDefault="32E0195D" w14:paraId="7F61F570" w14:textId="138FA556">
      <w:pPr>
        <w:pStyle w:val="Normal"/>
        <w:rPr>
          <w:b w:val="1"/>
          <w:bCs w:val="1"/>
        </w:rPr>
      </w:pPr>
    </w:p>
    <w:p w:rsidR="32E0195D" w:rsidP="32E0195D" w:rsidRDefault="32E0195D" w14:paraId="46D83000" w14:textId="5DDBCB5D">
      <w:pPr>
        <w:pStyle w:val="Normal"/>
        <w:rPr>
          <w:b w:val="1"/>
          <w:bCs w:val="1"/>
        </w:rPr>
      </w:pPr>
    </w:p>
    <w:p w:rsidR="32E0195D" w:rsidP="32E0195D" w:rsidRDefault="32E0195D" w14:paraId="59CB847B" w14:textId="06BE2813">
      <w:pPr>
        <w:pStyle w:val="Normal"/>
        <w:rPr>
          <w:b w:val="1"/>
          <w:bCs w:val="1"/>
        </w:rPr>
      </w:pPr>
    </w:p>
    <w:p w:rsidR="32E0195D" w:rsidP="32E0195D" w:rsidRDefault="32E0195D" w14:paraId="267FAC85" w14:textId="63E0C0F1">
      <w:pPr>
        <w:pStyle w:val="Normal"/>
        <w:rPr>
          <w:b w:val="1"/>
          <w:bCs w:val="1"/>
        </w:rPr>
      </w:pPr>
    </w:p>
    <w:p w:rsidR="32E0195D" w:rsidP="32E0195D" w:rsidRDefault="32E0195D" w14:paraId="178BB46E" w14:textId="4B208581">
      <w:pPr>
        <w:pStyle w:val="Normal"/>
        <w:rPr>
          <w:b w:val="1"/>
          <w:bCs w:val="1"/>
        </w:rPr>
      </w:pPr>
    </w:p>
    <w:p w:rsidR="32E0195D" w:rsidP="32E0195D" w:rsidRDefault="32E0195D" w14:paraId="053DC48C" w14:textId="7DD8795A">
      <w:pPr>
        <w:pStyle w:val="Normal"/>
        <w:rPr>
          <w:b w:val="1"/>
          <w:bCs w:val="1"/>
        </w:rPr>
      </w:pPr>
    </w:p>
    <w:p w:rsidR="32E0195D" w:rsidP="32E0195D" w:rsidRDefault="32E0195D" w14:paraId="497A3CC0" w14:textId="04116AF8">
      <w:pPr>
        <w:pStyle w:val="Normal"/>
        <w:rPr>
          <w:b w:val="1"/>
          <w:bCs w:val="1"/>
        </w:rPr>
      </w:pPr>
    </w:p>
    <w:p w:rsidR="32E0195D" w:rsidP="32E0195D" w:rsidRDefault="32E0195D" w14:paraId="39BFE065" w14:textId="65105BE4">
      <w:pPr>
        <w:pStyle w:val="Normal"/>
        <w:rPr>
          <w:b w:val="1"/>
          <w:bCs w:val="1"/>
        </w:rPr>
      </w:pPr>
    </w:p>
    <w:p w:rsidR="32E0195D" w:rsidP="32E0195D" w:rsidRDefault="32E0195D" w14:paraId="07CCB983" w14:textId="09EEB436">
      <w:pPr>
        <w:pStyle w:val="Normal"/>
        <w:rPr>
          <w:b w:val="1"/>
          <w:bCs w:val="1"/>
        </w:rPr>
      </w:pPr>
    </w:p>
    <w:p w:rsidR="32E0195D" w:rsidP="32E0195D" w:rsidRDefault="32E0195D" w14:paraId="6E5E0BAF" w14:textId="6653D028">
      <w:pPr>
        <w:pStyle w:val="Normal"/>
        <w:rPr>
          <w:b w:val="1"/>
          <w:bCs w:val="1"/>
        </w:rPr>
      </w:pPr>
    </w:p>
    <w:p w:rsidR="32E0195D" w:rsidP="32E0195D" w:rsidRDefault="32E0195D" w14:paraId="4F4A2908" w14:textId="14950A8D">
      <w:pPr>
        <w:pStyle w:val="Normal"/>
        <w:rPr>
          <w:b w:val="1"/>
          <w:bCs w:val="1"/>
        </w:rPr>
      </w:pPr>
    </w:p>
    <w:p w:rsidR="32E0195D" w:rsidP="32E0195D" w:rsidRDefault="32E0195D" w14:paraId="383F8744" w14:textId="23768940">
      <w:pPr>
        <w:pStyle w:val="Normal"/>
        <w:rPr>
          <w:b w:val="1"/>
          <w:bCs w:val="1"/>
        </w:rPr>
      </w:pPr>
    </w:p>
    <w:p w:rsidR="32E0195D" w:rsidP="32E0195D" w:rsidRDefault="32E0195D" w14:paraId="5DE489D1" w14:textId="6F848D97">
      <w:pPr>
        <w:pStyle w:val="Normal"/>
        <w:rPr>
          <w:b w:val="1"/>
          <w:bCs w:val="1"/>
        </w:rPr>
      </w:pPr>
    </w:p>
    <w:p w:rsidR="32E0195D" w:rsidP="32E0195D" w:rsidRDefault="32E0195D" w14:paraId="6E61277E" w14:textId="74414C9D">
      <w:pPr>
        <w:pStyle w:val="Normal"/>
        <w:rPr>
          <w:b w:val="1"/>
          <w:bCs w:val="1"/>
        </w:rPr>
      </w:pPr>
    </w:p>
    <w:p w:rsidR="405140D4" w:rsidP="32E0195D" w:rsidRDefault="405140D4" w14:paraId="1592B863" w14:textId="13C859EE">
      <w:pPr>
        <w:pStyle w:val="Normal"/>
        <w:rPr>
          <w:b w:val="1"/>
          <w:bCs w:val="1"/>
        </w:rPr>
      </w:pPr>
      <w:r w:rsidRPr="32E0195D" w:rsidR="405140D4">
        <w:rPr>
          <w:b w:val="1"/>
          <w:bCs w:val="1"/>
        </w:rPr>
        <w:t xml:space="preserve">Table of contents </w:t>
      </w:r>
    </w:p>
    <w:sdt>
      <w:sdtPr>
        <w:id w:val="1084309810"/>
        <w:docPartObj>
          <w:docPartGallery w:val="Table of Contents"/>
          <w:docPartUnique/>
        </w:docPartObj>
      </w:sdtPr>
      <w:sdtContent>
        <w:p w:rsidR="32E0195D" w:rsidP="32E0195D" w:rsidRDefault="32E0195D" w14:paraId="0307656F" w14:textId="4D31B9B4">
          <w:pPr>
            <w:pStyle w:val="TOC1"/>
            <w:tabs>
              <w:tab w:val="right" w:leader="dot" w:pos="9015"/>
            </w:tabs>
            <w:bidi w:val="0"/>
            <w:rPr>
              <w:rStyle w:val="Hyperlink"/>
            </w:rPr>
          </w:pPr>
          <w:r>
            <w:fldChar w:fldCharType="begin"/>
          </w:r>
          <w:r>
            <w:instrText xml:space="preserve">TOC \o "1-9" \z \u \h</w:instrText>
          </w:r>
          <w:r>
            <w:fldChar w:fldCharType="separate"/>
          </w:r>
          <w:hyperlink w:anchor="_Toc1608930704">
            <w:r w:rsidRPr="32E0195D" w:rsidR="32E0195D">
              <w:rPr>
                <w:rStyle w:val="Hyperlink"/>
              </w:rPr>
              <w:t>Introduction</w:t>
            </w:r>
            <w:r>
              <w:tab/>
            </w:r>
            <w:r>
              <w:fldChar w:fldCharType="begin"/>
            </w:r>
            <w:r>
              <w:instrText xml:space="preserve">PAGEREF _Toc1608930704 \h</w:instrText>
            </w:r>
            <w:r>
              <w:fldChar w:fldCharType="separate"/>
            </w:r>
            <w:r w:rsidRPr="32E0195D" w:rsidR="32E0195D">
              <w:rPr>
                <w:rStyle w:val="Hyperlink"/>
              </w:rPr>
              <w:t>2</w:t>
            </w:r>
            <w:r>
              <w:fldChar w:fldCharType="end"/>
            </w:r>
          </w:hyperlink>
        </w:p>
        <w:p w:rsidR="32E0195D" w:rsidP="32E0195D" w:rsidRDefault="32E0195D" w14:paraId="61D2FF38" w14:textId="477E2610">
          <w:pPr>
            <w:pStyle w:val="TOC1"/>
            <w:tabs>
              <w:tab w:val="right" w:leader="dot" w:pos="9015"/>
            </w:tabs>
            <w:bidi w:val="0"/>
            <w:rPr>
              <w:rStyle w:val="Hyperlink"/>
            </w:rPr>
          </w:pPr>
          <w:hyperlink w:anchor="_Toc984951874">
            <w:r w:rsidRPr="32E0195D" w:rsidR="32E0195D">
              <w:rPr>
                <w:rStyle w:val="Hyperlink"/>
              </w:rPr>
              <w:t>Task 1</w:t>
            </w:r>
            <w:r>
              <w:tab/>
            </w:r>
            <w:r>
              <w:fldChar w:fldCharType="begin"/>
            </w:r>
            <w:r>
              <w:instrText xml:space="preserve">PAGEREF _Toc984951874 \h</w:instrText>
            </w:r>
            <w:r>
              <w:fldChar w:fldCharType="separate"/>
            </w:r>
            <w:r w:rsidRPr="32E0195D" w:rsidR="32E0195D">
              <w:rPr>
                <w:rStyle w:val="Hyperlink"/>
              </w:rPr>
              <w:t>2</w:t>
            </w:r>
            <w:r>
              <w:fldChar w:fldCharType="end"/>
            </w:r>
          </w:hyperlink>
        </w:p>
        <w:p w:rsidR="32E0195D" w:rsidP="32E0195D" w:rsidRDefault="32E0195D" w14:paraId="14274876" w14:textId="36F6EB6E">
          <w:pPr>
            <w:pStyle w:val="TOC1"/>
            <w:tabs>
              <w:tab w:val="right" w:leader="dot" w:pos="9015"/>
            </w:tabs>
            <w:bidi w:val="0"/>
            <w:rPr>
              <w:rStyle w:val="Hyperlink"/>
            </w:rPr>
          </w:pPr>
          <w:hyperlink w:anchor="_Toc2093702261">
            <w:r w:rsidRPr="32E0195D" w:rsidR="32E0195D">
              <w:rPr>
                <w:rStyle w:val="Hyperlink"/>
              </w:rPr>
              <w:t>Selection of a research topic</w:t>
            </w:r>
            <w:r>
              <w:tab/>
            </w:r>
            <w:r>
              <w:fldChar w:fldCharType="begin"/>
            </w:r>
            <w:r>
              <w:instrText xml:space="preserve">PAGEREF _Toc2093702261 \h</w:instrText>
            </w:r>
            <w:r>
              <w:fldChar w:fldCharType="separate"/>
            </w:r>
            <w:r w:rsidRPr="32E0195D" w:rsidR="32E0195D">
              <w:rPr>
                <w:rStyle w:val="Hyperlink"/>
              </w:rPr>
              <w:t>2</w:t>
            </w:r>
            <w:r>
              <w:fldChar w:fldCharType="end"/>
            </w:r>
          </w:hyperlink>
        </w:p>
        <w:p w:rsidR="32E0195D" w:rsidP="32E0195D" w:rsidRDefault="32E0195D" w14:paraId="3D5FC531" w14:textId="7F307198">
          <w:pPr>
            <w:pStyle w:val="TOC2"/>
            <w:tabs>
              <w:tab w:val="right" w:leader="dot" w:pos="9015"/>
            </w:tabs>
            <w:bidi w:val="0"/>
            <w:rPr>
              <w:rStyle w:val="Hyperlink"/>
            </w:rPr>
          </w:pPr>
          <w:hyperlink w:anchor="_Toc1636679340">
            <w:r w:rsidRPr="32E0195D" w:rsidR="32E0195D">
              <w:rPr>
                <w:rStyle w:val="Hyperlink"/>
              </w:rPr>
              <w:t>Current issues in health and social care</w:t>
            </w:r>
            <w:r>
              <w:tab/>
            </w:r>
            <w:r>
              <w:fldChar w:fldCharType="begin"/>
            </w:r>
            <w:r>
              <w:instrText xml:space="preserve">PAGEREF _Toc1636679340 \h</w:instrText>
            </w:r>
            <w:r>
              <w:fldChar w:fldCharType="separate"/>
            </w:r>
            <w:r w:rsidRPr="32E0195D" w:rsidR="32E0195D">
              <w:rPr>
                <w:rStyle w:val="Hyperlink"/>
              </w:rPr>
              <w:t>2</w:t>
            </w:r>
            <w:r>
              <w:fldChar w:fldCharType="end"/>
            </w:r>
          </w:hyperlink>
        </w:p>
        <w:p w:rsidR="32E0195D" w:rsidP="32E0195D" w:rsidRDefault="32E0195D" w14:paraId="7F49DF0D" w14:textId="6489DA20">
          <w:pPr>
            <w:pStyle w:val="TOC2"/>
            <w:tabs>
              <w:tab w:val="right" w:leader="dot" w:pos="9015"/>
            </w:tabs>
            <w:bidi w:val="0"/>
            <w:rPr>
              <w:rStyle w:val="Hyperlink"/>
            </w:rPr>
          </w:pPr>
          <w:hyperlink w:anchor="_Toc1797057220">
            <w:r w:rsidRPr="32E0195D" w:rsidR="32E0195D">
              <w:rPr>
                <w:rStyle w:val="Hyperlink"/>
              </w:rPr>
              <w:t>Who is affected, why it matters.</w:t>
            </w:r>
            <w:r>
              <w:tab/>
            </w:r>
            <w:r>
              <w:fldChar w:fldCharType="begin"/>
            </w:r>
            <w:r>
              <w:instrText xml:space="preserve">PAGEREF _Toc1797057220 \h</w:instrText>
            </w:r>
            <w:r>
              <w:fldChar w:fldCharType="separate"/>
            </w:r>
            <w:r w:rsidRPr="32E0195D" w:rsidR="32E0195D">
              <w:rPr>
                <w:rStyle w:val="Hyperlink"/>
              </w:rPr>
              <w:t>2</w:t>
            </w:r>
            <w:r>
              <w:fldChar w:fldCharType="end"/>
            </w:r>
          </w:hyperlink>
        </w:p>
        <w:p w:rsidR="32E0195D" w:rsidP="32E0195D" w:rsidRDefault="32E0195D" w14:paraId="36BF2F1F" w14:textId="150FC6C0">
          <w:pPr>
            <w:pStyle w:val="TOC2"/>
            <w:tabs>
              <w:tab w:val="right" w:leader="dot" w:pos="9015"/>
            </w:tabs>
            <w:bidi w:val="0"/>
            <w:rPr>
              <w:rStyle w:val="Hyperlink"/>
            </w:rPr>
          </w:pPr>
          <w:hyperlink w:anchor="_Toc1985742241">
            <w:r w:rsidRPr="32E0195D" w:rsidR="32E0195D">
              <w:rPr>
                <w:rStyle w:val="Hyperlink"/>
              </w:rPr>
              <w:t>Rationale behind the topic choice</w:t>
            </w:r>
            <w:r>
              <w:tab/>
            </w:r>
            <w:r>
              <w:fldChar w:fldCharType="begin"/>
            </w:r>
            <w:r>
              <w:instrText xml:space="preserve">PAGEREF _Toc1985742241 \h</w:instrText>
            </w:r>
            <w:r>
              <w:fldChar w:fldCharType="separate"/>
            </w:r>
            <w:r w:rsidRPr="32E0195D" w:rsidR="32E0195D">
              <w:rPr>
                <w:rStyle w:val="Hyperlink"/>
              </w:rPr>
              <w:t>2</w:t>
            </w:r>
            <w:r>
              <w:fldChar w:fldCharType="end"/>
            </w:r>
          </w:hyperlink>
        </w:p>
        <w:p w:rsidR="32E0195D" w:rsidP="32E0195D" w:rsidRDefault="32E0195D" w14:paraId="44C61FBB" w14:textId="50994E39">
          <w:pPr>
            <w:pStyle w:val="TOC1"/>
            <w:tabs>
              <w:tab w:val="right" w:leader="dot" w:pos="9015"/>
            </w:tabs>
            <w:bidi w:val="0"/>
            <w:rPr>
              <w:rStyle w:val="Hyperlink"/>
            </w:rPr>
          </w:pPr>
          <w:hyperlink w:anchor="_Toc1019488395">
            <w:r w:rsidRPr="32E0195D" w:rsidR="32E0195D">
              <w:rPr>
                <w:rStyle w:val="Hyperlink"/>
              </w:rPr>
              <w:t>Task 2</w:t>
            </w:r>
            <w:r>
              <w:tab/>
            </w:r>
            <w:r>
              <w:fldChar w:fldCharType="begin"/>
            </w:r>
            <w:r>
              <w:instrText xml:space="preserve">PAGEREF _Toc1019488395 \h</w:instrText>
            </w:r>
            <w:r>
              <w:fldChar w:fldCharType="separate"/>
            </w:r>
            <w:r w:rsidRPr="32E0195D" w:rsidR="32E0195D">
              <w:rPr>
                <w:rStyle w:val="Hyperlink"/>
              </w:rPr>
              <w:t>3</w:t>
            </w:r>
            <w:r>
              <w:fldChar w:fldCharType="end"/>
            </w:r>
          </w:hyperlink>
        </w:p>
        <w:p w:rsidR="32E0195D" w:rsidP="32E0195D" w:rsidRDefault="32E0195D" w14:paraId="03F7DB1D" w14:textId="4991B48F">
          <w:pPr>
            <w:pStyle w:val="TOC2"/>
            <w:tabs>
              <w:tab w:val="right" w:leader="dot" w:pos="9015"/>
            </w:tabs>
            <w:bidi w:val="0"/>
            <w:rPr>
              <w:rStyle w:val="Hyperlink"/>
            </w:rPr>
          </w:pPr>
          <w:hyperlink w:anchor="_Toc2070828399">
            <w:r w:rsidRPr="32E0195D" w:rsidR="32E0195D">
              <w:rPr>
                <w:rStyle w:val="Hyperlink"/>
              </w:rPr>
              <w:t>Assessing source of information</w:t>
            </w:r>
            <w:r>
              <w:tab/>
            </w:r>
            <w:r>
              <w:fldChar w:fldCharType="begin"/>
            </w:r>
            <w:r>
              <w:instrText xml:space="preserve">PAGEREF _Toc2070828399 \h</w:instrText>
            </w:r>
            <w:r>
              <w:fldChar w:fldCharType="separate"/>
            </w:r>
            <w:r w:rsidRPr="32E0195D" w:rsidR="32E0195D">
              <w:rPr>
                <w:rStyle w:val="Hyperlink"/>
              </w:rPr>
              <w:t>3</w:t>
            </w:r>
            <w:r>
              <w:fldChar w:fldCharType="end"/>
            </w:r>
          </w:hyperlink>
        </w:p>
        <w:p w:rsidR="32E0195D" w:rsidP="32E0195D" w:rsidRDefault="32E0195D" w14:paraId="533BE593" w14:textId="484DB504">
          <w:pPr>
            <w:pStyle w:val="TOC2"/>
            <w:tabs>
              <w:tab w:val="right" w:leader="dot" w:pos="9015"/>
            </w:tabs>
            <w:bidi w:val="0"/>
            <w:rPr>
              <w:rStyle w:val="Hyperlink"/>
            </w:rPr>
          </w:pPr>
          <w:hyperlink w:anchor="_Toc1452570186">
            <w:r w:rsidRPr="32E0195D" w:rsidR="32E0195D">
              <w:rPr>
                <w:rStyle w:val="Hyperlink"/>
              </w:rPr>
              <w:t>NHS England is the first source</w:t>
            </w:r>
            <w:r>
              <w:tab/>
            </w:r>
            <w:r>
              <w:fldChar w:fldCharType="begin"/>
            </w:r>
            <w:r>
              <w:instrText xml:space="preserve">PAGEREF _Toc1452570186 \h</w:instrText>
            </w:r>
            <w:r>
              <w:fldChar w:fldCharType="separate"/>
            </w:r>
            <w:r w:rsidRPr="32E0195D" w:rsidR="32E0195D">
              <w:rPr>
                <w:rStyle w:val="Hyperlink"/>
              </w:rPr>
              <w:t>3</w:t>
            </w:r>
            <w:r>
              <w:fldChar w:fldCharType="end"/>
            </w:r>
          </w:hyperlink>
        </w:p>
        <w:p w:rsidR="32E0195D" w:rsidP="32E0195D" w:rsidRDefault="32E0195D" w14:paraId="224920E7" w14:textId="446A44A5">
          <w:pPr>
            <w:pStyle w:val="TOC2"/>
            <w:tabs>
              <w:tab w:val="right" w:leader="dot" w:pos="9015"/>
            </w:tabs>
            <w:bidi w:val="0"/>
            <w:rPr>
              <w:rStyle w:val="Hyperlink"/>
            </w:rPr>
          </w:pPr>
          <w:hyperlink w:anchor="_Toc351477732">
            <w:r w:rsidRPr="32E0195D" w:rsidR="32E0195D">
              <w:rPr>
                <w:rStyle w:val="Hyperlink"/>
              </w:rPr>
              <w:t>Summary of the source</w:t>
            </w:r>
            <w:r>
              <w:tab/>
            </w:r>
            <w:r>
              <w:fldChar w:fldCharType="begin"/>
            </w:r>
            <w:r>
              <w:instrText xml:space="preserve">PAGEREF _Toc351477732 \h</w:instrText>
            </w:r>
            <w:r>
              <w:fldChar w:fldCharType="separate"/>
            </w:r>
            <w:r w:rsidRPr="32E0195D" w:rsidR="32E0195D">
              <w:rPr>
                <w:rStyle w:val="Hyperlink"/>
              </w:rPr>
              <w:t>3</w:t>
            </w:r>
            <w:r>
              <w:fldChar w:fldCharType="end"/>
            </w:r>
          </w:hyperlink>
        </w:p>
        <w:p w:rsidR="32E0195D" w:rsidP="32E0195D" w:rsidRDefault="32E0195D" w14:paraId="051915B9" w14:textId="310BCA4D">
          <w:pPr>
            <w:pStyle w:val="TOC2"/>
            <w:tabs>
              <w:tab w:val="right" w:leader="dot" w:pos="9015"/>
            </w:tabs>
            <w:bidi w:val="0"/>
            <w:rPr>
              <w:rStyle w:val="Hyperlink"/>
            </w:rPr>
          </w:pPr>
          <w:hyperlink w:anchor="_Toc2026216729">
            <w:r w:rsidRPr="32E0195D" w:rsidR="32E0195D">
              <w:rPr>
                <w:rStyle w:val="Hyperlink"/>
              </w:rPr>
              <w:t>Usefulness and Relevance</w:t>
            </w:r>
            <w:r>
              <w:tab/>
            </w:r>
            <w:r>
              <w:fldChar w:fldCharType="begin"/>
            </w:r>
            <w:r>
              <w:instrText xml:space="preserve">PAGEREF _Toc2026216729 \h</w:instrText>
            </w:r>
            <w:r>
              <w:fldChar w:fldCharType="separate"/>
            </w:r>
            <w:r w:rsidRPr="32E0195D" w:rsidR="32E0195D">
              <w:rPr>
                <w:rStyle w:val="Hyperlink"/>
              </w:rPr>
              <w:t>3</w:t>
            </w:r>
            <w:r>
              <w:fldChar w:fldCharType="end"/>
            </w:r>
          </w:hyperlink>
        </w:p>
        <w:p w:rsidR="32E0195D" w:rsidP="32E0195D" w:rsidRDefault="32E0195D" w14:paraId="32C5EBAD" w14:textId="77A90548">
          <w:pPr>
            <w:pStyle w:val="TOC2"/>
            <w:tabs>
              <w:tab w:val="right" w:leader="dot" w:pos="9015"/>
            </w:tabs>
            <w:bidi w:val="0"/>
            <w:rPr>
              <w:rStyle w:val="Hyperlink"/>
            </w:rPr>
          </w:pPr>
          <w:hyperlink w:anchor="_Toc619544024">
            <w:r w:rsidRPr="32E0195D" w:rsidR="32E0195D">
              <w:rPr>
                <w:rStyle w:val="Hyperlink"/>
              </w:rPr>
              <w:t>Limitations</w:t>
            </w:r>
            <w:r>
              <w:tab/>
            </w:r>
            <w:r>
              <w:fldChar w:fldCharType="begin"/>
            </w:r>
            <w:r>
              <w:instrText xml:space="preserve">PAGEREF _Toc619544024 \h</w:instrText>
            </w:r>
            <w:r>
              <w:fldChar w:fldCharType="separate"/>
            </w:r>
            <w:r w:rsidRPr="32E0195D" w:rsidR="32E0195D">
              <w:rPr>
                <w:rStyle w:val="Hyperlink"/>
              </w:rPr>
              <w:t>3</w:t>
            </w:r>
            <w:r>
              <w:fldChar w:fldCharType="end"/>
            </w:r>
          </w:hyperlink>
        </w:p>
        <w:p w:rsidR="32E0195D" w:rsidP="32E0195D" w:rsidRDefault="32E0195D" w14:paraId="56208267" w14:textId="0CF43B34">
          <w:pPr>
            <w:pStyle w:val="TOC1"/>
            <w:tabs>
              <w:tab w:val="right" w:leader="dot" w:pos="9015"/>
            </w:tabs>
            <w:bidi w:val="0"/>
            <w:rPr>
              <w:rStyle w:val="Hyperlink"/>
            </w:rPr>
          </w:pPr>
          <w:hyperlink w:anchor="_Toc774592416">
            <w:r w:rsidRPr="32E0195D" w:rsidR="32E0195D">
              <w:rPr>
                <w:rStyle w:val="Hyperlink"/>
              </w:rPr>
              <w:t>Source 2: Young Minds (Mental health statistics and CAMHS Data)</w:t>
            </w:r>
            <w:r>
              <w:tab/>
            </w:r>
            <w:r>
              <w:fldChar w:fldCharType="begin"/>
            </w:r>
            <w:r>
              <w:instrText xml:space="preserve">PAGEREF _Toc774592416 \h</w:instrText>
            </w:r>
            <w:r>
              <w:fldChar w:fldCharType="separate"/>
            </w:r>
            <w:r w:rsidRPr="32E0195D" w:rsidR="32E0195D">
              <w:rPr>
                <w:rStyle w:val="Hyperlink"/>
              </w:rPr>
              <w:t>3</w:t>
            </w:r>
            <w:r>
              <w:fldChar w:fldCharType="end"/>
            </w:r>
          </w:hyperlink>
        </w:p>
        <w:p w:rsidR="32E0195D" w:rsidP="32E0195D" w:rsidRDefault="32E0195D" w14:paraId="7FB715B4" w14:textId="09C79299">
          <w:pPr>
            <w:pStyle w:val="TOC2"/>
            <w:tabs>
              <w:tab w:val="right" w:leader="dot" w:pos="9015"/>
            </w:tabs>
            <w:bidi w:val="0"/>
            <w:rPr>
              <w:rStyle w:val="Hyperlink"/>
            </w:rPr>
          </w:pPr>
          <w:hyperlink w:anchor="_Toc63539550">
            <w:r w:rsidRPr="32E0195D" w:rsidR="32E0195D">
              <w:rPr>
                <w:rStyle w:val="Hyperlink"/>
              </w:rPr>
              <w:t>Overview of the source</w:t>
            </w:r>
            <w:r>
              <w:tab/>
            </w:r>
            <w:r>
              <w:fldChar w:fldCharType="begin"/>
            </w:r>
            <w:r>
              <w:instrText xml:space="preserve">PAGEREF _Toc63539550 \h</w:instrText>
            </w:r>
            <w:r>
              <w:fldChar w:fldCharType="separate"/>
            </w:r>
            <w:r w:rsidRPr="32E0195D" w:rsidR="32E0195D">
              <w:rPr>
                <w:rStyle w:val="Hyperlink"/>
              </w:rPr>
              <w:t>3</w:t>
            </w:r>
            <w:r>
              <w:fldChar w:fldCharType="end"/>
            </w:r>
          </w:hyperlink>
        </w:p>
        <w:p w:rsidR="32E0195D" w:rsidP="32E0195D" w:rsidRDefault="32E0195D" w14:paraId="5AEE8B6C" w14:textId="736D9663">
          <w:pPr>
            <w:pStyle w:val="TOC2"/>
            <w:tabs>
              <w:tab w:val="right" w:leader="dot" w:pos="9015"/>
            </w:tabs>
            <w:bidi w:val="0"/>
            <w:rPr>
              <w:rStyle w:val="Hyperlink"/>
            </w:rPr>
          </w:pPr>
          <w:hyperlink w:anchor="_Toc800938258">
            <w:r w:rsidRPr="32E0195D" w:rsidR="32E0195D">
              <w:rPr>
                <w:rStyle w:val="Hyperlink"/>
              </w:rPr>
              <w:t>Usefulness and Relevance</w:t>
            </w:r>
            <w:r>
              <w:tab/>
            </w:r>
            <w:r>
              <w:fldChar w:fldCharType="begin"/>
            </w:r>
            <w:r>
              <w:instrText xml:space="preserve">PAGEREF _Toc800938258 \h</w:instrText>
            </w:r>
            <w:r>
              <w:fldChar w:fldCharType="separate"/>
            </w:r>
            <w:r w:rsidRPr="32E0195D" w:rsidR="32E0195D">
              <w:rPr>
                <w:rStyle w:val="Hyperlink"/>
              </w:rPr>
              <w:t>3</w:t>
            </w:r>
            <w:r>
              <w:fldChar w:fldCharType="end"/>
            </w:r>
          </w:hyperlink>
        </w:p>
        <w:p w:rsidR="32E0195D" w:rsidP="32E0195D" w:rsidRDefault="32E0195D" w14:paraId="4C66574B" w14:textId="3F2875DD">
          <w:pPr>
            <w:pStyle w:val="TOC2"/>
            <w:tabs>
              <w:tab w:val="right" w:leader="dot" w:pos="9015"/>
            </w:tabs>
            <w:bidi w:val="0"/>
            <w:rPr>
              <w:rStyle w:val="Hyperlink"/>
            </w:rPr>
          </w:pPr>
          <w:hyperlink w:anchor="_Toc1977654564">
            <w:r w:rsidRPr="32E0195D" w:rsidR="32E0195D">
              <w:rPr>
                <w:rStyle w:val="Hyperlink"/>
              </w:rPr>
              <w:t>Limitations</w:t>
            </w:r>
            <w:r>
              <w:tab/>
            </w:r>
            <w:r>
              <w:fldChar w:fldCharType="begin"/>
            </w:r>
            <w:r>
              <w:instrText xml:space="preserve">PAGEREF _Toc1977654564 \h</w:instrText>
            </w:r>
            <w:r>
              <w:fldChar w:fldCharType="separate"/>
            </w:r>
            <w:r w:rsidRPr="32E0195D" w:rsidR="32E0195D">
              <w:rPr>
                <w:rStyle w:val="Hyperlink"/>
              </w:rPr>
              <w:t>3</w:t>
            </w:r>
            <w:r>
              <w:fldChar w:fldCharType="end"/>
            </w:r>
          </w:hyperlink>
        </w:p>
        <w:p w:rsidR="32E0195D" w:rsidP="32E0195D" w:rsidRDefault="32E0195D" w14:paraId="7B0F3E6E" w14:textId="5DF4569D">
          <w:pPr>
            <w:pStyle w:val="TOC1"/>
            <w:tabs>
              <w:tab w:val="right" w:leader="dot" w:pos="9015"/>
            </w:tabs>
            <w:bidi w:val="0"/>
            <w:rPr>
              <w:rStyle w:val="Hyperlink"/>
            </w:rPr>
          </w:pPr>
          <w:hyperlink w:anchor="_Toc2043228404">
            <w:r w:rsidRPr="32E0195D" w:rsidR="32E0195D">
              <w:rPr>
                <w:rStyle w:val="Hyperlink"/>
              </w:rPr>
              <w:t>Source 3: Centre for Mental Health (2023 Mental Health Review)</w:t>
            </w:r>
            <w:r>
              <w:tab/>
            </w:r>
            <w:r>
              <w:fldChar w:fldCharType="begin"/>
            </w:r>
            <w:r>
              <w:instrText xml:space="preserve">PAGEREF _Toc2043228404 \h</w:instrText>
            </w:r>
            <w:r>
              <w:fldChar w:fldCharType="separate"/>
            </w:r>
            <w:r w:rsidRPr="32E0195D" w:rsidR="32E0195D">
              <w:rPr>
                <w:rStyle w:val="Hyperlink"/>
              </w:rPr>
              <w:t>4</w:t>
            </w:r>
            <w:r>
              <w:fldChar w:fldCharType="end"/>
            </w:r>
          </w:hyperlink>
        </w:p>
        <w:p w:rsidR="32E0195D" w:rsidP="32E0195D" w:rsidRDefault="32E0195D" w14:paraId="0E1DB017" w14:textId="209D0CF9">
          <w:pPr>
            <w:pStyle w:val="TOC2"/>
            <w:tabs>
              <w:tab w:val="right" w:leader="dot" w:pos="9015"/>
            </w:tabs>
            <w:bidi w:val="0"/>
            <w:rPr>
              <w:rStyle w:val="Hyperlink"/>
            </w:rPr>
          </w:pPr>
          <w:hyperlink w:anchor="_Toc607613041">
            <w:r w:rsidRPr="32E0195D" w:rsidR="32E0195D">
              <w:rPr>
                <w:rStyle w:val="Hyperlink"/>
              </w:rPr>
              <w:t>Overview of the Source</w:t>
            </w:r>
            <w:r>
              <w:tab/>
            </w:r>
            <w:r>
              <w:fldChar w:fldCharType="begin"/>
            </w:r>
            <w:r>
              <w:instrText xml:space="preserve">PAGEREF _Toc607613041 \h</w:instrText>
            </w:r>
            <w:r>
              <w:fldChar w:fldCharType="separate"/>
            </w:r>
            <w:r w:rsidRPr="32E0195D" w:rsidR="32E0195D">
              <w:rPr>
                <w:rStyle w:val="Hyperlink"/>
              </w:rPr>
              <w:t>4</w:t>
            </w:r>
            <w:r>
              <w:fldChar w:fldCharType="end"/>
            </w:r>
          </w:hyperlink>
        </w:p>
        <w:p w:rsidR="32E0195D" w:rsidP="32E0195D" w:rsidRDefault="32E0195D" w14:paraId="46F194B2" w14:textId="36E37E56">
          <w:pPr>
            <w:pStyle w:val="TOC2"/>
            <w:tabs>
              <w:tab w:val="right" w:leader="dot" w:pos="9015"/>
            </w:tabs>
            <w:bidi w:val="0"/>
            <w:rPr>
              <w:rStyle w:val="Hyperlink"/>
            </w:rPr>
          </w:pPr>
          <w:hyperlink w:anchor="_Toc2139139424">
            <w:r w:rsidRPr="32E0195D" w:rsidR="32E0195D">
              <w:rPr>
                <w:rStyle w:val="Hyperlink"/>
              </w:rPr>
              <w:t>Usefulness and Relevance</w:t>
            </w:r>
            <w:r>
              <w:tab/>
            </w:r>
            <w:r>
              <w:fldChar w:fldCharType="begin"/>
            </w:r>
            <w:r>
              <w:instrText xml:space="preserve">PAGEREF _Toc2139139424 \h</w:instrText>
            </w:r>
            <w:r>
              <w:fldChar w:fldCharType="separate"/>
            </w:r>
            <w:r w:rsidRPr="32E0195D" w:rsidR="32E0195D">
              <w:rPr>
                <w:rStyle w:val="Hyperlink"/>
              </w:rPr>
              <w:t>4</w:t>
            </w:r>
            <w:r>
              <w:fldChar w:fldCharType="end"/>
            </w:r>
          </w:hyperlink>
        </w:p>
        <w:p w:rsidR="32E0195D" w:rsidP="32E0195D" w:rsidRDefault="32E0195D" w14:paraId="7A1405F0" w14:textId="2FDE0C2B">
          <w:pPr>
            <w:pStyle w:val="TOC2"/>
            <w:tabs>
              <w:tab w:val="right" w:leader="dot" w:pos="9015"/>
            </w:tabs>
            <w:bidi w:val="0"/>
            <w:rPr>
              <w:rStyle w:val="Hyperlink"/>
            </w:rPr>
          </w:pPr>
          <w:hyperlink w:anchor="_Toc108815179">
            <w:r w:rsidRPr="32E0195D" w:rsidR="32E0195D">
              <w:rPr>
                <w:rStyle w:val="Hyperlink"/>
              </w:rPr>
              <w:t>Limitations</w:t>
            </w:r>
            <w:r>
              <w:tab/>
            </w:r>
            <w:r>
              <w:fldChar w:fldCharType="begin"/>
            </w:r>
            <w:r>
              <w:instrText xml:space="preserve">PAGEREF _Toc108815179 \h</w:instrText>
            </w:r>
            <w:r>
              <w:fldChar w:fldCharType="separate"/>
            </w:r>
            <w:r w:rsidRPr="32E0195D" w:rsidR="32E0195D">
              <w:rPr>
                <w:rStyle w:val="Hyperlink"/>
              </w:rPr>
              <w:t>4</w:t>
            </w:r>
            <w:r>
              <w:fldChar w:fldCharType="end"/>
            </w:r>
          </w:hyperlink>
        </w:p>
        <w:p w:rsidR="32E0195D" w:rsidP="32E0195D" w:rsidRDefault="32E0195D" w14:paraId="008EEA88" w14:textId="3E2289FA">
          <w:pPr>
            <w:pStyle w:val="TOC2"/>
            <w:tabs>
              <w:tab w:val="right" w:leader="dot" w:pos="9015"/>
            </w:tabs>
            <w:bidi w:val="0"/>
            <w:rPr>
              <w:rStyle w:val="Hyperlink"/>
            </w:rPr>
          </w:pPr>
          <w:hyperlink w:anchor="_Toc1744931506">
            <w:r w:rsidRPr="32E0195D" w:rsidR="32E0195D">
              <w:rPr>
                <w:rStyle w:val="Hyperlink"/>
              </w:rPr>
              <w:t>Research Gaps</w:t>
            </w:r>
            <w:r>
              <w:tab/>
            </w:r>
            <w:r>
              <w:fldChar w:fldCharType="begin"/>
            </w:r>
            <w:r>
              <w:instrText xml:space="preserve">PAGEREF _Toc1744931506 \h</w:instrText>
            </w:r>
            <w:r>
              <w:fldChar w:fldCharType="separate"/>
            </w:r>
            <w:r w:rsidRPr="32E0195D" w:rsidR="32E0195D">
              <w:rPr>
                <w:rStyle w:val="Hyperlink"/>
              </w:rPr>
              <w:t>4</w:t>
            </w:r>
            <w:r>
              <w:fldChar w:fldCharType="end"/>
            </w:r>
          </w:hyperlink>
        </w:p>
        <w:p w:rsidR="32E0195D" w:rsidP="32E0195D" w:rsidRDefault="32E0195D" w14:paraId="460ACC09" w14:textId="4B58B6D9">
          <w:pPr>
            <w:pStyle w:val="TOC1"/>
            <w:tabs>
              <w:tab w:val="right" w:leader="dot" w:pos="9015"/>
            </w:tabs>
            <w:bidi w:val="0"/>
            <w:rPr>
              <w:rStyle w:val="Hyperlink"/>
            </w:rPr>
          </w:pPr>
          <w:hyperlink w:anchor="_Toc1421837453">
            <w:r w:rsidRPr="32E0195D" w:rsidR="32E0195D">
              <w:rPr>
                <w:rStyle w:val="Hyperlink"/>
              </w:rPr>
              <w:t>Task 3</w:t>
            </w:r>
            <w:r>
              <w:tab/>
            </w:r>
            <w:r>
              <w:fldChar w:fldCharType="begin"/>
            </w:r>
            <w:r>
              <w:instrText xml:space="preserve">PAGEREF _Toc1421837453 \h</w:instrText>
            </w:r>
            <w:r>
              <w:fldChar w:fldCharType="separate"/>
            </w:r>
            <w:r w:rsidRPr="32E0195D" w:rsidR="32E0195D">
              <w:rPr>
                <w:rStyle w:val="Hyperlink"/>
              </w:rPr>
              <w:t>4</w:t>
            </w:r>
            <w:r>
              <w:fldChar w:fldCharType="end"/>
            </w:r>
          </w:hyperlink>
        </w:p>
        <w:p w:rsidR="32E0195D" w:rsidP="32E0195D" w:rsidRDefault="32E0195D" w14:paraId="0F0226A1" w14:textId="45970A58">
          <w:pPr>
            <w:pStyle w:val="TOC1"/>
            <w:tabs>
              <w:tab w:val="right" w:leader="dot" w:pos="9015"/>
            </w:tabs>
            <w:bidi w:val="0"/>
            <w:rPr>
              <w:rStyle w:val="Hyperlink"/>
            </w:rPr>
          </w:pPr>
          <w:hyperlink w:anchor="_Toc1887993503">
            <w:r w:rsidRPr="32E0195D" w:rsidR="32E0195D">
              <w:rPr>
                <w:rStyle w:val="Hyperlink"/>
              </w:rPr>
              <w:t>Research methodologies</w:t>
            </w:r>
            <w:r>
              <w:tab/>
            </w:r>
            <w:r>
              <w:fldChar w:fldCharType="begin"/>
            </w:r>
            <w:r>
              <w:instrText xml:space="preserve">PAGEREF _Toc1887993503 \h</w:instrText>
            </w:r>
            <w:r>
              <w:fldChar w:fldCharType="separate"/>
            </w:r>
            <w:r w:rsidRPr="32E0195D" w:rsidR="32E0195D">
              <w:rPr>
                <w:rStyle w:val="Hyperlink"/>
              </w:rPr>
              <w:t>4</w:t>
            </w:r>
            <w:r>
              <w:fldChar w:fldCharType="end"/>
            </w:r>
          </w:hyperlink>
        </w:p>
        <w:p w:rsidR="32E0195D" w:rsidP="32E0195D" w:rsidRDefault="32E0195D" w14:paraId="6B024C1E" w14:textId="2AD88466">
          <w:pPr>
            <w:pStyle w:val="TOC2"/>
            <w:tabs>
              <w:tab w:val="right" w:leader="dot" w:pos="9015"/>
            </w:tabs>
            <w:bidi w:val="0"/>
            <w:rPr>
              <w:rStyle w:val="Hyperlink"/>
            </w:rPr>
          </w:pPr>
          <w:hyperlink w:anchor="_Toc1566324488">
            <w:r w:rsidRPr="32E0195D" w:rsidR="32E0195D">
              <w:rPr>
                <w:rStyle w:val="Hyperlink"/>
              </w:rPr>
              <w:t>Quantitative study methodology</w:t>
            </w:r>
            <w:r>
              <w:tab/>
            </w:r>
            <w:r>
              <w:fldChar w:fldCharType="begin"/>
            </w:r>
            <w:r>
              <w:instrText xml:space="preserve">PAGEREF _Toc1566324488 \h</w:instrText>
            </w:r>
            <w:r>
              <w:fldChar w:fldCharType="separate"/>
            </w:r>
            <w:r w:rsidRPr="32E0195D" w:rsidR="32E0195D">
              <w:rPr>
                <w:rStyle w:val="Hyperlink"/>
              </w:rPr>
              <w:t>4</w:t>
            </w:r>
            <w:r>
              <w:fldChar w:fldCharType="end"/>
            </w:r>
          </w:hyperlink>
        </w:p>
        <w:p w:rsidR="32E0195D" w:rsidP="32E0195D" w:rsidRDefault="32E0195D" w14:paraId="40B846BA" w14:textId="02D1882F">
          <w:pPr>
            <w:pStyle w:val="TOC2"/>
            <w:tabs>
              <w:tab w:val="right" w:leader="dot" w:pos="9015"/>
            </w:tabs>
            <w:bidi w:val="0"/>
            <w:rPr>
              <w:rStyle w:val="Hyperlink"/>
            </w:rPr>
          </w:pPr>
          <w:hyperlink w:anchor="_Toc749337174">
            <w:r w:rsidRPr="32E0195D" w:rsidR="32E0195D">
              <w:rPr>
                <w:rStyle w:val="Hyperlink"/>
              </w:rPr>
              <w:t>Qualitative Research methodology</w:t>
            </w:r>
            <w:r>
              <w:tab/>
            </w:r>
            <w:r>
              <w:fldChar w:fldCharType="begin"/>
            </w:r>
            <w:r>
              <w:instrText xml:space="preserve">PAGEREF _Toc749337174 \h</w:instrText>
            </w:r>
            <w:r>
              <w:fldChar w:fldCharType="separate"/>
            </w:r>
            <w:r w:rsidRPr="32E0195D" w:rsidR="32E0195D">
              <w:rPr>
                <w:rStyle w:val="Hyperlink"/>
              </w:rPr>
              <w:t>4</w:t>
            </w:r>
            <w:r>
              <w:fldChar w:fldCharType="end"/>
            </w:r>
          </w:hyperlink>
        </w:p>
        <w:p w:rsidR="32E0195D" w:rsidP="32E0195D" w:rsidRDefault="32E0195D" w14:paraId="1201356A" w14:textId="2BB28D7F">
          <w:pPr>
            <w:pStyle w:val="TOC2"/>
            <w:tabs>
              <w:tab w:val="right" w:leader="dot" w:pos="9015"/>
            </w:tabs>
            <w:bidi w:val="0"/>
            <w:rPr>
              <w:rStyle w:val="Hyperlink"/>
            </w:rPr>
          </w:pPr>
          <w:hyperlink w:anchor="_Toc997689281">
            <w:r w:rsidRPr="32E0195D" w:rsidR="32E0195D">
              <w:rPr>
                <w:rStyle w:val="Hyperlink"/>
              </w:rPr>
              <w:t>Mixed-Technique Research Methodology</w:t>
            </w:r>
            <w:r>
              <w:tab/>
            </w:r>
            <w:r>
              <w:fldChar w:fldCharType="begin"/>
            </w:r>
            <w:r>
              <w:instrText xml:space="preserve">PAGEREF _Toc997689281 \h</w:instrText>
            </w:r>
            <w:r>
              <w:fldChar w:fldCharType="separate"/>
            </w:r>
            <w:r w:rsidRPr="32E0195D" w:rsidR="32E0195D">
              <w:rPr>
                <w:rStyle w:val="Hyperlink"/>
              </w:rPr>
              <w:t>5</w:t>
            </w:r>
            <w:r>
              <w:fldChar w:fldCharType="end"/>
            </w:r>
          </w:hyperlink>
        </w:p>
        <w:p w:rsidR="32E0195D" w:rsidP="32E0195D" w:rsidRDefault="32E0195D" w14:paraId="76AC1C04" w14:textId="0378379F">
          <w:pPr>
            <w:pStyle w:val="TOC2"/>
            <w:tabs>
              <w:tab w:val="right" w:leader="dot" w:pos="9015"/>
            </w:tabs>
            <w:bidi w:val="0"/>
            <w:rPr>
              <w:rStyle w:val="Hyperlink"/>
            </w:rPr>
          </w:pPr>
          <w:hyperlink w:anchor="_Toc424570928">
            <w:r w:rsidRPr="32E0195D" w:rsidR="32E0195D">
              <w:rPr>
                <w:rStyle w:val="Hyperlink"/>
              </w:rPr>
              <w:t>Selected Methodology and Rationale</w:t>
            </w:r>
            <w:r>
              <w:tab/>
            </w:r>
            <w:r>
              <w:fldChar w:fldCharType="begin"/>
            </w:r>
            <w:r>
              <w:instrText xml:space="preserve">PAGEREF _Toc424570928 \h</w:instrText>
            </w:r>
            <w:r>
              <w:fldChar w:fldCharType="separate"/>
            </w:r>
            <w:r w:rsidRPr="32E0195D" w:rsidR="32E0195D">
              <w:rPr>
                <w:rStyle w:val="Hyperlink"/>
              </w:rPr>
              <w:t>5</w:t>
            </w:r>
            <w:r>
              <w:fldChar w:fldCharType="end"/>
            </w:r>
          </w:hyperlink>
        </w:p>
        <w:p w:rsidR="32E0195D" w:rsidP="32E0195D" w:rsidRDefault="32E0195D" w14:paraId="760C9DF6" w14:textId="5CC44236">
          <w:pPr>
            <w:pStyle w:val="TOC1"/>
            <w:tabs>
              <w:tab w:val="right" w:leader="dot" w:pos="9015"/>
            </w:tabs>
            <w:bidi w:val="0"/>
            <w:rPr>
              <w:rStyle w:val="Hyperlink"/>
            </w:rPr>
          </w:pPr>
          <w:hyperlink w:anchor="_Toc976434035">
            <w:r w:rsidRPr="32E0195D" w:rsidR="32E0195D">
              <w:rPr>
                <w:rStyle w:val="Hyperlink"/>
              </w:rPr>
              <w:t>Task 4 : Data Collection</w:t>
            </w:r>
            <w:r>
              <w:tab/>
            </w:r>
            <w:r>
              <w:fldChar w:fldCharType="begin"/>
            </w:r>
            <w:r>
              <w:instrText xml:space="preserve">PAGEREF _Toc976434035 \h</w:instrText>
            </w:r>
            <w:r>
              <w:fldChar w:fldCharType="separate"/>
            </w:r>
            <w:r w:rsidRPr="32E0195D" w:rsidR="32E0195D">
              <w:rPr>
                <w:rStyle w:val="Hyperlink"/>
              </w:rPr>
              <w:t>5</w:t>
            </w:r>
            <w:r>
              <w:fldChar w:fldCharType="end"/>
            </w:r>
          </w:hyperlink>
        </w:p>
        <w:p w:rsidR="32E0195D" w:rsidP="32E0195D" w:rsidRDefault="32E0195D" w14:paraId="15AD6946" w14:textId="3075FAD7">
          <w:pPr>
            <w:pStyle w:val="TOC1"/>
            <w:tabs>
              <w:tab w:val="right" w:leader="dot" w:pos="9015"/>
            </w:tabs>
            <w:bidi w:val="0"/>
            <w:rPr>
              <w:rStyle w:val="Hyperlink"/>
            </w:rPr>
          </w:pPr>
          <w:hyperlink w:anchor="_Toc72961541">
            <w:r w:rsidRPr="32E0195D" w:rsidR="32E0195D">
              <w:rPr>
                <w:rStyle w:val="Hyperlink"/>
              </w:rPr>
              <w:t>Primary and secondary data collection</w:t>
            </w:r>
            <w:r>
              <w:tab/>
            </w:r>
            <w:r>
              <w:fldChar w:fldCharType="begin"/>
            </w:r>
            <w:r>
              <w:instrText xml:space="preserve">PAGEREF _Toc72961541 \h</w:instrText>
            </w:r>
            <w:r>
              <w:fldChar w:fldCharType="separate"/>
            </w:r>
            <w:r w:rsidRPr="32E0195D" w:rsidR="32E0195D">
              <w:rPr>
                <w:rStyle w:val="Hyperlink"/>
              </w:rPr>
              <w:t>5</w:t>
            </w:r>
            <w:r>
              <w:fldChar w:fldCharType="end"/>
            </w:r>
          </w:hyperlink>
        </w:p>
        <w:p w:rsidR="32E0195D" w:rsidP="32E0195D" w:rsidRDefault="32E0195D" w14:paraId="395F0BFC" w14:textId="790601DA">
          <w:pPr>
            <w:pStyle w:val="TOC2"/>
            <w:tabs>
              <w:tab w:val="right" w:leader="dot" w:pos="9015"/>
            </w:tabs>
            <w:bidi w:val="0"/>
            <w:rPr>
              <w:rStyle w:val="Hyperlink"/>
            </w:rPr>
          </w:pPr>
          <w:hyperlink w:anchor="_Toc1618977273">
            <w:r w:rsidRPr="32E0195D" w:rsidR="32E0195D">
              <w:rPr>
                <w:rStyle w:val="Hyperlink"/>
              </w:rPr>
              <w:t>Data type and justification selected</w:t>
            </w:r>
            <w:r>
              <w:tab/>
            </w:r>
            <w:r>
              <w:fldChar w:fldCharType="begin"/>
            </w:r>
            <w:r>
              <w:instrText xml:space="preserve">PAGEREF _Toc1618977273 \h</w:instrText>
            </w:r>
            <w:r>
              <w:fldChar w:fldCharType="separate"/>
            </w:r>
            <w:r w:rsidRPr="32E0195D" w:rsidR="32E0195D">
              <w:rPr>
                <w:rStyle w:val="Hyperlink"/>
              </w:rPr>
              <w:t>5</w:t>
            </w:r>
            <w:r>
              <w:fldChar w:fldCharType="end"/>
            </w:r>
          </w:hyperlink>
        </w:p>
        <w:p w:rsidR="32E0195D" w:rsidP="32E0195D" w:rsidRDefault="32E0195D" w14:paraId="45812F18" w14:textId="5C2B56F2">
          <w:pPr>
            <w:pStyle w:val="TOC2"/>
            <w:tabs>
              <w:tab w:val="right" w:leader="dot" w:pos="9015"/>
            </w:tabs>
            <w:bidi w:val="0"/>
            <w:rPr>
              <w:rStyle w:val="Hyperlink"/>
            </w:rPr>
          </w:pPr>
          <w:hyperlink w:anchor="_Toc1457633">
            <w:r w:rsidRPr="32E0195D" w:rsidR="32E0195D">
              <w:rPr>
                <w:rStyle w:val="Hyperlink"/>
              </w:rPr>
              <w:t>Advantages and Disadvantages of primary Data</w:t>
            </w:r>
            <w:r>
              <w:tab/>
            </w:r>
            <w:r>
              <w:fldChar w:fldCharType="begin"/>
            </w:r>
            <w:r>
              <w:instrText xml:space="preserve">PAGEREF _Toc1457633 \h</w:instrText>
            </w:r>
            <w:r>
              <w:fldChar w:fldCharType="separate"/>
            </w:r>
            <w:r w:rsidRPr="32E0195D" w:rsidR="32E0195D">
              <w:rPr>
                <w:rStyle w:val="Hyperlink"/>
              </w:rPr>
              <w:t>6</w:t>
            </w:r>
            <w:r>
              <w:fldChar w:fldCharType="end"/>
            </w:r>
          </w:hyperlink>
        </w:p>
        <w:p w:rsidR="32E0195D" w:rsidP="32E0195D" w:rsidRDefault="32E0195D" w14:paraId="463551CA" w14:textId="1C63E545">
          <w:pPr>
            <w:pStyle w:val="TOC1"/>
            <w:tabs>
              <w:tab w:val="right" w:leader="dot" w:pos="9015"/>
            </w:tabs>
            <w:bidi w:val="0"/>
            <w:rPr>
              <w:rStyle w:val="Hyperlink"/>
            </w:rPr>
          </w:pPr>
          <w:hyperlink w:anchor="_Toc64593514">
            <w:r w:rsidRPr="32E0195D" w:rsidR="32E0195D">
              <w:rPr>
                <w:rStyle w:val="Hyperlink"/>
              </w:rPr>
              <w:t>Conclusion</w:t>
            </w:r>
            <w:r>
              <w:tab/>
            </w:r>
            <w:r>
              <w:fldChar w:fldCharType="begin"/>
            </w:r>
            <w:r>
              <w:instrText xml:space="preserve">PAGEREF _Toc64593514 \h</w:instrText>
            </w:r>
            <w:r>
              <w:fldChar w:fldCharType="separate"/>
            </w:r>
            <w:r w:rsidRPr="32E0195D" w:rsidR="32E0195D">
              <w:rPr>
                <w:rStyle w:val="Hyperlink"/>
              </w:rPr>
              <w:t>6</w:t>
            </w:r>
            <w:r>
              <w:fldChar w:fldCharType="end"/>
            </w:r>
          </w:hyperlink>
        </w:p>
        <w:p w:rsidR="32E0195D" w:rsidP="32E0195D" w:rsidRDefault="32E0195D" w14:paraId="02A5E75C" w14:textId="72097890">
          <w:pPr>
            <w:pStyle w:val="TOC1"/>
            <w:tabs>
              <w:tab w:val="right" w:leader="dot" w:pos="9015"/>
            </w:tabs>
            <w:bidi w:val="0"/>
            <w:rPr>
              <w:rStyle w:val="Hyperlink"/>
            </w:rPr>
          </w:pPr>
          <w:hyperlink w:anchor="_Toc2046007304">
            <w:r w:rsidRPr="32E0195D" w:rsidR="32E0195D">
              <w:rPr>
                <w:rStyle w:val="Hyperlink"/>
              </w:rPr>
              <w:t>References</w:t>
            </w:r>
            <w:r>
              <w:tab/>
            </w:r>
            <w:r>
              <w:fldChar w:fldCharType="begin"/>
            </w:r>
            <w:r>
              <w:instrText xml:space="preserve">PAGEREF _Toc2046007304 \h</w:instrText>
            </w:r>
            <w:r>
              <w:fldChar w:fldCharType="separate"/>
            </w:r>
            <w:r w:rsidRPr="32E0195D" w:rsidR="32E0195D">
              <w:rPr>
                <w:rStyle w:val="Hyperlink"/>
              </w:rPr>
              <w:t>6</w:t>
            </w:r>
            <w:r>
              <w:fldChar w:fldCharType="end"/>
            </w:r>
          </w:hyperlink>
          <w:r>
            <w:fldChar w:fldCharType="end"/>
          </w:r>
        </w:p>
      </w:sdtContent>
    </w:sdt>
    <w:p w:rsidR="32E0195D" w:rsidP="32E0195D" w:rsidRDefault="32E0195D" w14:paraId="2D7B9ED1" w14:textId="570C4155">
      <w:pPr>
        <w:pStyle w:val="Normal"/>
        <w:rPr>
          <w:b w:val="1"/>
          <w:bCs w:val="1"/>
        </w:rPr>
      </w:pPr>
    </w:p>
    <w:p w:rsidR="405140D4" w:rsidP="32E0195D" w:rsidRDefault="405140D4" w14:paraId="0F609D60" w14:textId="177B3FA0">
      <w:pPr>
        <w:pStyle w:val="Heading1"/>
        <w:rPr>
          <w:b w:val="1"/>
          <w:bCs w:val="1"/>
          <w:color w:val="auto"/>
          <w:sz w:val="32"/>
          <w:szCs w:val="32"/>
        </w:rPr>
      </w:pPr>
      <w:bookmarkStart w:name="_Toc1608930704" w:id="568589834"/>
      <w:r w:rsidRPr="32E0195D" w:rsidR="405140D4">
        <w:rPr>
          <w:b w:val="1"/>
          <w:bCs w:val="1"/>
          <w:color w:val="auto"/>
          <w:sz w:val="32"/>
          <w:szCs w:val="32"/>
        </w:rPr>
        <w:t>Introduction</w:t>
      </w:r>
      <w:bookmarkEnd w:id="568589834"/>
      <w:r w:rsidRPr="32E0195D" w:rsidR="405140D4">
        <w:rPr>
          <w:b w:val="1"/>
          <w:bCs w:val="1"/>
          <w:color w:val="auto"/>
          <w:sz w:val="32"/>
          <w:szCs w:val="32"/>
        </w:rPr>
        <w:t xml:space="preserve"> </w:t>
      </w:r>
    </w:p>
    <w:p w:rsidR="00975A13" w:rsidP="32E0195D" w:rsidRDefault="00975A13" w14:paraId="449E42FA" w14:textId="01EC61DA">
      <w:pPr>
        <w:pStyle w:val="Normal"/>
      </w:pPr>
      <w:r w:rsidR="00975A13">
        <w:rPr/>
        <w:t xml:space="preserve">The mental wellbeing of young people is another crucial issue that the health and social care sector </w:t>
      </w:r>
      <w:r w:rsidR="5864EBEF">
        <w:rPr/>
        <w:t xml:space="preserve">in the </w:t>
      </w:r>
      <w:r w:rsidR="2F1A471D">
        <w:rPr/>
        <w:t>UK</w:t>
      </w:r>
      <w:r w:rsidR="5864EBEF">
        <w:rPr/>
        <w:t xml:space="preserve"> has focused on in recent times. There have been rising causes of </w:t>
      </w:r>
      <w:r w:rsidR="5D1E0625">
        <w:rPr/>
        <w:t>anxiety,</w:t>
      </w:r>
      <w:r w:rsidR="5864EBEF">
        <w:rPr/>
        <w:t xml:space="preserve"> </w:t>
      </w:r>
      <w:r w:rsidR="1CC01F68">
        <w:rPr/>
        <w:t>depression and</w:t>
      </w:r>
      <w:r w:rsidR="5864EBEF">
        <w:rPr/>
        <w:t xml:space="preserve"> self</w:t>
      </w:r>
      <w:r w:rsidR="639A7B91">
        <w:rPr/>
        <w:t xml:space="preserve">-harm reported by people in the age bracket of 11- 25 years which have put a lot of strain on NHS and </w:t>
      </w:r>
      <w:r w:rsidR="4FE5FBF5">
        <w:rPr/>
        <w:t>CAMHS</w:t>
      </w:r>
      <w:r w:rsidR="42B75C66">
        <w:rPr/>
        <w:t>. (Knowles et al</w:t>
      </w:r>
      <w:r w:rsidR="137D3F91">
        <w:rPr/>
        <w:t>., 2022).</w:t>
      </w:r>
    </w:p>
    <w:p w:rsidR="405140D4" w:rsidP="32E0195D" w:rsidRDefault="405140D4" w14:paraId="5339C9C7" w14:textId="46B88E3D">
      <w:pPr>
        <w:pStyle w:val="Heading1"/>
        <w:rPr>
          <w:b w:val="1"/>
          <w:bCs w:val="1"/>
          <w:color w:val="auto"/>
          <w:sz w:val="32"/>
          <w:szCs w:val="32"/>
        </w:rPr>
      </w:pPr>
      <w:bookmarkStart w:name="_Toc984951874" w:id="484815484"/>
      <w:r w:rsidRPr="32E0195D" w:rsidR="405140D4">
        <w:rPr>
          <w:b w:val="1"/>
          <w:bCs w:val="1"/>
          <w:color w:val="auto"/>
          <w:sz w:val="32"/>
          <w:szCs w:val="32"/>
        </w:rPr>
        <w:t>Task 1</w:t>
      </w:r>
      <w:bookmarkEnd w:id="484815484"/>
      <w:r w:rsidRPr="32E0195D" w:rsidR="405140D4">
        <w:rPr>
          <w:b w:val="1"/>
          <w:bCs w:val="1"/>
          <w:color w:val="auto"/>
          <w:sz w:val="32"/>
          <w:szCs w:val="32"/>
        </w:rPr>
        <w:t xml:space="preserve"> </w:t>
      </w:r>
    </w:p>
    <w:p w:rsidR="405140D4" w:rsidP="32E0195D" w:rsidRDefault="405140D4" w14:paraId="0A48B1F6" w14:textId="11A0AEE6">
      <w:pPr>
        <w:pStyle w:val="Heading1"/>
        <w:rPr>
          <w:b w:val="1"/>
          <w:bCs w:val="1"/>
          <w:color w:val="auto"/>
          <w:sz w:val="32"/>
          <w:szCs w:val="32"/>
        </w:rPr>
      </w:pPr>
      <w:bookmarkStart w:name="_Toc2093702261" w:id="480876816"/>
      <w:r w:rsidRPr="32E0195D" w:rsidR="405140D4">
        <w:rPr>
          <w:b w:val="1"/>
          <w:bCs w:val="1"/>
          <w:color w:val="auto"/>
          <w:sz w:val="32"/>
          <w:szCs w:val="32"/>
        </w:rPr>
        <w:t>Selection of a research topic</w:t>
      </w:r>
      <w:bookmarkEnd w:id="480876816"/>
      <w:r w:rsidRPr="32E0195D" w:rsidR="405140D4">
        <w:rPr>
          <w:b w:val="1"/>
          <w:bCs w:val="1"/>
          <w:color w:val="auto"/>
          <w:sz w:val="32"/>
          <w:szCs w:val="32"/>
        </w:rPr>
        <w:t xml:space="preserve"> </w:t>
      </w:r>
    </w:p>
    <w:p w:rsidR="4F2604C6" w:rsidP="32E0195D" w:rsidRDefault="4F2604C6" w14:paraId="0E1CFC60" w14:textId="2FD14150">
      <w:pPr>
        <w:pStyle w:val="Normal"/>
        <w:rPr>
          <w:rStyle w:val="Heading2Char"/>
          <w:b w:val="1"/>
          <w:bCs w:val="1"/>
          <w:color w:val="auto"/>
          <w:sz w:val="28"/>
          <w:szCs w:val="28"/>
        </w:rPr>
      </w:pPr>
      <w:bookmarkStart w:name="_Toc1636679340" w:id="2089602154"/>
      <w:r w:rsidRPr="32E0195D" w:rsidR="4F2604C6">
        <w:rPr>
          <w:rStyle w:val="Heading2Char"/>
          <w:b w:val="1"/>
          <w:bCs w:val="1"/>
          <w:color w:val="auto"/>
          <w:sz w:val="28"/>
          <w:szCs w:val="28"/>
        </w:rPr>
        <w:t>Current issues in health and social care</w:t>
      </w:r>
      <w:bookmarkEnd w:id="2089602154"/>
      <w:r w:rsidRPr="32E0195D" w:rsidR="4F2604C6">
        <w:rPr>
          <w:rStyle w:val="Heading2Char"/>
          <w:b w:val="1"/>
          <w:bCs w:val="1"/>
          <w:color w:val="auto"/>
          <w:sz w:val="28"/>
          <w:szCs w:val="28"/>
        </w:rPr>
        <w:t xml:space="preserve"> </w:t>
      </w:r>
    </w:p>
    <w:p w:rsidR="64B7E469" w:rsidP="32E0195D" w:rsidRDefault="64B7E469" w14:paraId="44044464" w14:textId="04A46AA3">
      <w:pPr>
        <w:pStyle w:val="Normal"/>
      </w:pPr>
      <w:r w:rsidR="64B7E469">
        <w:rPr/>
        <w:t xml:space="preserve">Mental wellbeing among youths has become an increasing challenge within the health and social care setting </w:t>
      </w:r>
      <w:r w:rsidR="7644655B">
        <w:rPr/>
        <w:t xml:space="preserve">within the UK. The importance of addressing the concern has been on the rise in the recent years. There is a growing need </w:t>
      </w:r>
      <w:r w:rsidR="671C9C42">
        <w:rPr/>
        <w:t xml:space="preserve">for services such as those provided by NHS an CAMHS; however, these </w:t>
      </w:r>
      <w:r w:rsidR="7FCCCB80">
        <w:rPr/>
        <w:t>institutions</w:t>
      </w:r>
      <w:r w:rsidR="671C9C42">
        <w:rPr/>
        <w:t xml:space="preserve"> ar</w:t>
      </w:r>
      <w:r w:rsidR="1D3F2310">
        <w:rPr/>
        <w:t>e overworked and do not have sufficient resources</w:t>
      </w:r>
      <w:r w:rsidR="313B68BB">
        <w:rPr/>
        <w:t xml:space="preserve">. Therefore, </w:t>
      </w:r>
      <w:r w:rsidR="313B68BB">
        <w:rPr/>
        <w:t>numerous</w:t>
      </w:r>
      <w:r w:rsidR="313B68BB">
        <w:rPr/>
        <w:t xml:space="preserve"> youths are having to endure lengthy waiting times for help.</w:t>
      </w:r>
      <w:r w:rsidR="1BCF0564">
        <w:rPr/>
        <w:t xml:space="preserve"> Hence a considerable number of youths have </w:t>
      </w:r>
      <w:r w:rsidR="0CBD6444">
        <w:rPr/>
        <w:t>contended</w:t>
      </w:r>
      <w:r w:rsidR="1BCF0564">
        <w:rPr/>
        <w:t xml:space="preserve"> with lengthy questions or lack of adequate </w:t>
      </w:r>
      <w:r w:rsidR="702C0D87">
        <w:rPr/>
        <w:t>support (</w:t>
      </w:r>
      <w:r w:rsidR="1BCF0564">
        <w:rPr/>
        <w:t>Knowles</w:t>
      </w:r>
      <w:r w:rsidR="6E93280D">
        <w:rPr/>
        <w:t xml:space="preserve"> et al,.2022)</w:t>
      </w:r>
      <w:r w:rsidR="5B8F4AF5">
        <w:rPr/>
        <w:t>.</w:t>
      </w:r>
    </w:p>
    <w:p w:rsidR="4F2604C6" w:rsidP="32E0195D" w:rsidRDefault="4F2604C6" w14:paraId="7242C133" w14:textId="7E5384CE">
      <w:pPr>
        <w:pStyle w:val="Heading2"/>
        <w:rPr>
          <w:b w:val="1"/>
          <w:bCs w:val="1"/>
          <w:color w:val="auto"/>
          <w:sz w:val="28"/>
          <w:szCs w:val="28"/>
        </w:rPr>
      </w:pPr>
      <w:bookmarkStart w:name="_Toc1797057220" w:id="1080595129"/>
      <w:r w:rsidRPr="32E0195D" w:rsidR="4F2604C6">
        <w:rPr>
          <w:b w:val="1"/>
          <w:bCs w:val="1"/>
          <w:color w:val="auto"/>
          <w:sz w:val="28"/>
          <w:szCs w:val="28"/>
        </w:rPr>
        <w:t>Who is affected, why it matters</w:t>
      </w:r>
      <w:r w:rsidRPr="32E0195D" w:rsidR="6B040161">
        <w:rPr>
          <w:b w:val="1"/>
          <w:bCs w:val="1"/>
          <w:color w:val="auto"/>
          <w:sz w:val="28"/>
          <w:szCs w:val="28"/>
        </w:rPr>
        <w:t>.</w:t>
      </w:r>
      <w:bookmarkEnd w:id="1080595129"/>
    </w:p>
    <w:p w:rsidR="7330B4E2" w:rsidP="32E0195D" w:rsidRDefault="7330B4E2" w14:paraId="2A3178D0" w14:textId="08E40379">
      <w:pPr>
        <w:pStyle w:val="Normal"/>
      </w:pPr>
      <w:r w:rsidR="7330B4E2">
        <w:rPr/>
        <w:t xml:space="preserve">It is not only an issue for the youth but also for families, medical practitioners </w:t>
      </w:r>
      <w:r w:rsidR="246AE248">
        <w:rPr/>
        <w:t xml:space="preserve">and organizations involved in </w:t>
      </w:r>
      <w:r w:rsidR="38F9104C">
        <w:rPr/>
        <w:t xml:space="preserve">healthcare. From the </w:t>
      </w:r>
      <w:r w:rsidR="5F6DDCBE">
        <w:rPr/>
        <w:t>perspective</w:t>
      </w:r>
      <w:r w:rsidR="38F9104C">
        <w:rPr/>
        <w:t xml:space="preserve"> of the service users unaddressed mental problems may result in poor </w:t>
      </w:r>
      <w:r w:rsidR="5C946BF3">
        <w:rPr/>
        <w:t>academic</w:t>
      </w:r>
      <w:r w:rsidR="38F9104C">
        <w:rPr/>
        <w:t xml:space="preserve"> performance,</w:t>
      </w:r>
      <w:r w:rsidR="3C26C2CE">
        <w:rPr/>
        <w:t xml:space="preserve"> social problems, and a low standard of living. For medical </w:t>
      </w:r>
      <w:r w:rsidR="785B4DFA">
        <w:rPr/>
        <w:t>professionals, the increased pressure puts puts staff under strain and requires effic</w:t>
      </w:r>
      <w:r w:rsidR="57B27D9D">
        <w:rPr/>
        <w:t xml:space="preserve">iency in service delivery challenges </w:t>
      </w:r>
      <w:r w:rsidR="2B8F6AE8">
        <w:rPr/>
        <w:t>(Montero</w:t>
      </w:r>
      <w:r w:rsidR="57B27D9D">
        <w:rPr/>
        <w:t xml:space="preserve">-Marin et </w:t>
      </w:r>
      <w:r w:rsidR="1C188087">
        <w:rPr/>
        <w:t>al., 2023</w:t>
      </w:r>
      <w:r w:rsidR="57B27D9D">
        <w:rPr/>
        <w:t>)</w:t>
      </w:r>
      <w:r w:rsidR="03B4A72D">
        <w:rPr/>
        <w:t>.</w:t>
      </w:r>
    </w:p>
    <w:p w:rsidR="4F2604C6" w:rsidP="32E0195D" w:rsidRDefault="4F2604C6" w14:paraId="2AD0DE6A" w14:textId="6F8B72EA">
      <w:pPr>
        <w:pStyle w:val="Heading2"/>
        <w:rPr>
          <w:b w:val="1"/>
          <w:bCs w:val="1"/>
          <w:color w:val="auto"/>
          <w:sz w:val="28"/>
          <w:szCs w:val="28"/>
        </w:rPr>
      </w:pPr>
      <w:bookmarkStart w:name="_Toc1985742241" w:id="1501779679"/>
      <w:r w:rsidRPr="32E0195D" w:rsidR="4F2604C6">
        <w:rPr>
          <w:b w:val="1"/>
          <w:bCs w:val="1"/>
          <w:color w:val="auto"/>
          <w:sz w:val="28"/>
          <w:szCs w:val="28"/>
        </w:rPr>
        <w:t>Rationale behind the topic choice</w:t>
      </w:r>
      <w:bookmarkEnd w:id="1501779679"/>
      <w:r w:rsidRPr="32E0195D" w:rsidR="4F2604C6">
        <w:rPr>
          <w:b w:val="1"/>
          <w:bCs w:val="1"/>
          <w:color w:val="auto"/>
          <w:sz w:val="28"/>
          <w:szCs w:val="28"/>
        </w:rPr>
        <w:t xml:space="preserve"> </w:t>
      </w:r>
    </w:p>
    <w:p w:rsidR="0D502668" w:rsidP="32E0195D" w:rsidRDefault="0D502668" w14:paraId="03134FBC" w14:textId="5744D190">
      <w:pPr>
        <w:rPr>
          <w:rFonts w:ascii="Times New Roman" w:hAnsi="Times New Roman"/>
          <w:i w:val="0"/>
          <w:iCs w:val="0"/>
          <w:noProof w:val="0"/>
          <w:sz w:val="24"/>
          <w:szCs w:val="24"/>
          <w:lang w:val="en-GB"/>
        </w:rPr>
      </w:pPr>
      <w:r w:rsidRPr="32E0195D" w:rsidR="0D502668">
        <w:rPr>
          <w:rFonts w:ascii="Times New Roman" w:hAnsi="Times New Roman"/>
          <w:i w:val="0"/>
          <w:iCs w:val="0"/>
          <w:noProof w:val="0"/>
          <w:sz w:val="24"/>
          <w:szCs w:val="24"/>
          <w:lang w:val="en-GB"/>
        </w:rPr>
        <w:t xml:space="preserve">The reason behind my </w:t>
      </w:r>
      <w:r w:rsidRPr="32E0195D" w:rsidR="0D502668">
        <w:rPr>
          <w:rFonts w:ascii="Times New Roman" w:hAnsi="Times New Roman"/>
          <w:i w:val="0"/>
          <w:iCs w:val="0"/>
          <w:noProof w:val="0"/>
          <w:sz w:val="24"/>
          <w:szCs w:val="24"/>
          <w:lang w:val="en-GB"/>
        </w:rPr>
        <w:t>selection</w:t>
      </w:r>
      <w:r w:rsidRPr="32E0195D" w:rsidR="0D502668">
        <w:rPr>
          <w:rFonts w:ascii="Times New Roman" w:hAnsi="Times New Roman"/>
          <w:i w:val="0"/>
          <w:iCs w:val="0"/>
          <w:noProof w:val="0"/>
          <w:sz w:val="24"/>
          <w:szCs w:val="24"/>
          <w:lang w:val="en-GB"/>
        </w:rPr>
        <w:t xml:space="preserve"> of this topic is that mental health is a significant and pertinent subject in the current society, especially among the youth. It is a field that is still developing an interest yet there are gaps in support and access to care. This theme is also associated with my research in health and social care, as it mentions practical issues that the practitioners need to deal with. Besides, the knowledge of mental health issues will </w:t>
      </w:r>
      <w:r w:rsidRPr="32E0195D" w:rsidR="0D502668">
        <w:rPr>
          <w:rFonts w:ascii="Times New Roman" w:hAnsi="Times New Roman"/>
          <w:i w:val="0"/>
          <w:iCs w:val="0"/>
          <w:noProof w:val="0"/>
          <w:sz w:val="24"/>
          <w:szCs w:val="24"/>
          <w:lang w:val="en-GB"/>
        </w:rPr>
        <w:t>assist</w:t>
      </w:r>
      <w:r w:rsidRPr="32E0195D" w:rsidR="0D502668">
        <w:rPr>
          <w:rFonts w:ascii="Times New Roman" w:hAnsi="Times New Roman"/>
          <w:i w:val="0"/>
          <w:iCs w:val="0"/>
          <w:noProof w:val="0"/>
          <w:sz w:val="24"/>
          <w:szCs w:val="24"/>
          <w:lang w:val="en-GB"/>
        </w:rPr>
        <w:t xml:space="preserve"> me in future career growth as it will allow me to deliver superior care, enhance communication with facility employers and play a significant role in the upgradation of mental well-being in practice.</w:t>
      </w:r>
    </w:p>
    <w:p w:rsidR="4F2604C6" w:rsidP="32E0195D" w:rsidRDefault="4F2604C6" w14:paraId="78BFD117" w14:textId="0AB3654E">
      <w:pPr>
        <w:pStyle w:val="Heading1"/>
        <w:rPr>
          <w:b w:val="1"/>
          <w:bCs w:val="1"/>
          <w:color w:val="auto"/>
          <w:sz w:val="32"/>
          <w:szCs w:val="32"/>
        </w:rPr>
      </w:pPr>
      <w:bookmarkStart w:name="_Toc1019488395" w:id="1909305503"/>
      <w:r w:rsidRPr="32E0195D" w:rsidR="4F2604C6">
        <w:rPr>
          <w:b w:val="1"/>
          <w:bCs w:val="1"/>
          <w:color w:val="auto"/>
          <w:sz w:val="32"/>
          <w:szCs w:val="32"/>
        </w:rPr>
        <w:t>Task 2</w:t>
      </w:r>
      <w:bookmarkEnd w:id="1909305503"/>
    </w:p>
    <w:p w:rsidR="7F7A196C" w:rsidP="32E0195D" w:rsidRDefault="7F7A196C" w14:paraId="5891AA7F" w14:textId="49A29B65">
      <w:pPr>
        <w:pStyle w:val="Heading2"/>
        <w:rPr>
          <w:b w:val="1"/>
          <w:bCs w:val="1"/>
          <w:color w:val="auto"/>
          <w:sz w:val="28"/>
          <w:szCs w:val="28"/>
        </w:rPr>
      </w:pPr>
      <w:bookmarkStart w:name="_Toc2070828399" w:id="445562088"/>
      <w:r w:rsidRPr="32E0195D" w:rsidR="7F7A196C">
        <w:rPr>
          <w:b w:val="1"/>
          <w:bCs w:val="1"/>
          <w:color w:val="auto"/>
          <w:sz w:val="28"/>
          <w:szCs w:val="28"/>
        </w:rPr>
        <w:t>Assessing source of information</w:t>
      </w:r>
      <w:bookmarkEnd w:id="445562088"/>
      <w:r w:rsidRPr="32E0195D" w:rsidR="7F7A196C">
        <w:rPr>
          <w:b w:val="1"/>
          <w:bCs w:val="1"/>
          <w:color w:val="auto"/>
          <w:sz w:val="28"/>
          <w:szCs w:val="28"/>
        </w:rPr>
        <w:t xml:space="preserve"> </w:t>
      </w:r>
    </w:p>
    <w:p w:rsidR="7F7A196C" w:rsidP="32E0195D" w:rsidRDefault="7F7A196C" w14:paraId="6AC8EED4" w14:textId="78C36D27">
      <w:pPr>
        <w:pStyle w:val="Heading2"/>
        <w:rPr>
          <w:b w:val="1"/>
          <w:bCs w:val="1"/>
          <w:color w:val="auto"/>
          <w:sz w:val="28"/>
          <w:szCs w:val="28"/>
        </w:rPr>
      </w:pPr>
      <w:bookmarkStart w:name="_Toc1452570186" w:id="806573367"/>
      <w:r w:rsidRPr="32E0195D" w:rsidR="7F7A196C">
        <w:rPr>
          <w:b w:val="1"/>
          <w:bCs w:val="1"/>
          <w:color w:val="auto"/>
          <w:sz w:val="28"/>
          <w:szCs w:val="28"/>
        </w:rPr>
        <w:t>NHS England</w:t>
      </w:r>
      <w:r w:rsidRPr="32E0195D" w:rsidR="4F2604C6">
        <w:rPr>
          <w:b w:val="1"/>
          <w:bCs w:val="1"/>
          <w:color w:val="auto"/>
          <w:sz w:val="28"/>
          <w:szCs w:val="28"/>
        </w:rPr>
        <w:t xml:space="preserve"> is the first source</w:t>
      </w:r>
      <w:bookmarkEnd w:id="806573367"/>
      <w:r w:rsidRPr="32E0195D" w:rsidR="4F2604C6">
        <w:rPr>
          <w:b w:val="1"/>
          <w:bCs w:val="1"/>
          <w:color w:val="auto"/>
          <w:sz w:val="28"/>
          <w:szCs w:val="28"/>
        </w:rPr>
        <w:t xml:space="preserve"> </w:t>
      </w:r>
    </w:p>
    <w:p w:rsidR="5FBE727D" w:rsidP="32E0195D" w:rsidRDefault="5FBE727D" w14:paraId="1C553DED" w14:textId="4EB35691">
      <w:pPr>
        <w:pStyle w:val="Heading2"/>
        <w:rPr>
          <w:b w:val="1"/>
          <w:bCs w:val="1"/>
          <w:color w:val="auto"/>
          <w:sz w:val="28"/>
          <w:szCs w:val="28"/>
        </w:rPr>
      </w:pPr>
      <w:bookmarkStart w:name="_Toc351477732" w:id="5570771"/>
      <w:r w:rsidRPr="32E0195D" w:rsidR="5FBE727D">
        <w:rPr>
          <w:b w:val="1"/>
          <w:bCs w:val="1"/>
          <w:color w:val="auto"/>
          <w:sz w:val="28"/>
          <w:szCs w:val="28"/>
        </w:rPr>
        <w:t>Summary</w:t>
      </w:r>
      <w:r w:rsidRPr="32E0195D" w:rsidR="4F2604C6">
        <w:rPr>
          <w:b w:val="1"/>
          <w:bCs w:val="1"/>
          <w:color w:val="auto"/>
          <w:sz w:val="28"/>
          <w:szCs w:val="28"/>
        </w:rPr>
        <w:t xml:space="preserve"> of the source</w:t>
      </w:r>
      <w:bookmarkEnd w:id="5570771"/>
      <w:r w:rsidRPr="32E0195D" w:rsidR="4F2604C6">
        <w:rPr>
          <w:b w:val="1"/>
          <w:bCs w:val="1"/>
          <w:color w:val="auto"/>
          <w:sz w:val="28"/>
          <w:szCs w:val="28"/>
        </w:rPr>
        <w:t xml:space="preserve"> </w:t>
      </w:r>
    </w:p>
    <w:p w:rsidR="3E9B8756" w:rsidP="32E0195D" w:rsidRDefault="3E9B8756" w14:paraId="6F954306" w14:textId="1CD20B34">
      <w:pPr>
        <w:rPr>
          <w:rFonts w:ascii="Times New Roman" w:hAnsi="Times New Roman"/>
          <w:i w:val="0"/>
          <w:iCs w:val="0"/>
          <w:noProof w:val="0"/>
          <w:sz w:val="24"/>
          <w:szCs w:val="24"/>
          <w:lang w:val="en-GB"/>
        </w:rPr>
      </w:pPr>
      <w:r w:rsidRPr="32E0195D" w:rsidR="3E9B8756">
        <w:rPr>
          <w:rFonts w:ascii="Times New Roman" w:hAnsi="Times New Roman"/>
          <w:i w:val="0"/>
          <w:iCs w:val="0"/>
          <w:noProof w:val="0"/>
          <w:sz w:val="24"/>
          <w:szCs w:val="24"/>
          <w:lang w:val="en-GB"/>
        </w:rPr>
        <w:t>A report from NHS England in 2023 said that a lot of kids and teens in England between the ages of 8 and 25 probably had a mental illness (about one in five). The report also singles out rising prevalence rates of such conditions as anxiety, depression, and eating disorders, especially in young women (Truscott et al., 2024).</w:t>
      </w:r>
    </w:p>
    <w:p w:rsidR="3E9B8756" w:rsidP="32E0195D" w:rsidRDefault="3E9B8756" w14:paraId="6DE7EF36" w14:textId="078E103D">
      <w:pPr>
        <w:pStyle w:val="Heading2"/>
        <w:rPr>
          <w:rFonts w:ascii="Times New Roman" w:hAnsi="Times New Roman"/>
          <w:b w:val="1"/>
          <w:bCs w:val="1"/>
          <w:i w:val="0"/>
          <w:iCs w:val="0"/>
          <w:noProof w:val="0"/>
          <w:color w:val="auto"/>
          <w:sz w:val="28"/>
          <w:szCs w:val="28"/>
          <w:lang w:val="en-GB"/>
        </w:rPr>
      </w:pPr>
      <w:bookmarkStart w:name="_Toc2026216729" w:id="320474528"/>
      <w:r w:rsidRPr="32E0195D" w:rsidR="3E9B8756">
        <w:rPr>
          <w:b w:val="1"/>
          <w:bCs w:val="1"/>
          <w:noProof w:val="0"/>
          <w:color w:val="auto"/>
          <w:sz w:val="28"/>
          <w:szCs w:val="28"/>
          <w:lang w:val="en-GB"/>
        </w:rPr>
        <w:t>Usefulness and Relevance</w:t>
      </w:r>
      <w:bookmarkEnd w:id="320474528"/>
    </w:p>
    <w:p w:rsidR="3E9B8756" w:rsidP="32E0195D" w:rsidRDefault="3E9B8756" w14:paraId="0D67DDC6" w14:textId="03E3699E">
      <w:pPr>
        <w:rPr>
          <w:rFonts w:ascii="Times New Roman" w:hAnsi="Times New Roman"/>
          <w:i w:val="0"/>
          <w:iCs w:val="0"/>
          <w:noProof w:val="0"/>
          <w:sz w:val="24"/>
          <w:szCs w:val="24"/>
          <w:lang w:val="en-GB"/>
        </w:rPr>
      </w:pPr>
      <w:r w:rsidRPr="32E0195D" w:rsidR="3E9B8756">
        <w:rPr>
          <w:rFonts w:ascii="Times New Roman" w:hAnsi="Times New Roman"/>
          <w:i w:val="0"/>
          <w:iCs w:val="0"/>
          <w:noProof w:val="0"/>
          <w:sz w:val="24"/>
          <w:szCs w:val="24"/>
          <w:lang w:val="en-GB"/>
        </w:rPr>
        <w:t xml:space="preserve">This source is </w:t>
      </w:r>
      <w:r w:rsidRPr="32E0195D" w:rsidR="3E9B8756">
        <w:rPr>
          <w:rFonts w:ascii="Times New Roman" w:hAnsi="Times New Roman"/>
          <w:i w:val="0"/>
          <w:iCs w:val="0"/>
          <w:noProof w:val="0"/>
          <w:sz w:val="24"/>
          <w:szCs w:val="24"/>
          <w:lang w:val="en-GB"/>
        </w:rPr>
        <w:t>very reliable</w:t>
      </w:r>
      <w:r w:rsidRPr="32E0195D" w:rsidR="3E9B8756">
        <w:rPr>
          <w:rFonts w:ascii="Times New Roman" w:hAnsi="Times New Roman"/>
          <w:i w:val="0"/>
          <w:iCs w:val="0"/>
          <w:noProof w:val="0"/>
          <w:sz w:val="24"/>
          <w:szCs w:val="24"/>
          <w:lang w:val="en-GB"/>
        </w:rPr>
        <w:t xml:space="preserve"> since it presents official national data </w:t>
      </w:r>
      <w:r w:rsidRPr="32E0195D" w:rsidR="3E9B8756">
        <w:rPr>
          <w:rFonts w:ascii="Times New Roman" w:hAnsi="Times New Roman"/>
          <w:i w:val="0"/>
          <w:iCs w:val="0"/>
          <w:noProof w:val="0"/>
          <w:sz w:val="24"/>
          <w:szCs w:val="24"/>
          <w:lang w:val="en-GB"/>
        </w:rPr>
        <w:t>on the basis of</w:t>
      </w:r>
      <w:r w:rsidRPr="32E0195D" w:rsidR="3E9B8756">
        <w:rPr>
          <w:rFonts w:ascii="Times New Roman" w:hAnsi="Times New Roman"/>
          <w:i w:val="0"/>
          <w:iCs w:val="0"/>
          <w:noProof w:val="0"/>
          <w:sz w:val="24"/>
          <w:szCs w:val="24"/>
          <w:lang w:val="en-GB"/>
        </w:rPr>
        <w:t xml:space="preserve"> massive surveys. It can be used to gain insight into the </w:t>
      </w:r>
      <w:r w:rsidRPr="32E0195D" w:rsidR="3E9B8756">
        <w:rPr>
          <w:rFonts w:ascii="Times New Roman" w:hAnsi="Times New Roman"/>
          <w:i w:val="0"/>
          <w:iCs w:val="0"/>
          <w:noProof w:val="0"/>
          <w:sz w:val="24"/>
          <w:szCs w:val="24"/>
          <w:lang w:val="en-GB"/>
        </w:rPr>
        <w:t>magnitude</w:t>
      </w:r>
      <w:r w:rsidRPr="32E0195D" w:rsidR="3E9B8756">
        <w:rPr>
          <w:rFonts w:ascii="Times New Roman" w:hAnsi="Times New Roman"/>
          <w:i w:val="0"/>
          <w:iCs w:val="0"/>
          <w:noProof w:val="0"/>
          <w:sz w:val="24"/>
          <w:szCs w:val="24"/>
          <w:lang w:val="en-GB"/>
        </w:rPr>
        <w:t xml:space="preserve"> and severity of the problem in the UK. The evidence is relevant to the subject by </w:t>
      </w:r>
      <w:r w:rsidRPr="32E0195D" w:rsidR="3E9B8756">
        <w:rPr>
          <w:rFonts w:ascii="Times New Roman" w:hAnsi="Times New Roman"/>
          <w:i w:val="0"/>
          <w:iCs w:val="0"/>
          <w:noProof w:val="0"/>
          <w:sz w:val="24"/>
          <w:szCs w:val="24"/>
          <w:lang w:val="en-GB"/>
        </w:rPr>
        <w:t>indicating</w:t>
      </w:r>
      <w:r w:rsidRPr="32E0195D" w:rsidR="3E9B8756">
        <w:rPr>
          <w:rFonts w:ascii="Times New Roman" w:hAnsi="Times New Roman"/>
          <w:i w:val="0"/>
          <w:iCs w:val="0"/>
          <w:noProof w:val="0"/>
          <w:sz w:val="24"/>
          <w:szCs w:val="24"/>
          <w:lang w:val="en-GB"/>
        </w:rPr>
        <w:t xml:space="preserve"> that mental health issues in youths are prevalent and growing, which supports the necessity to develop more studies and interventions (Oliveira et al., 2022).</w:t>
      </w:r>
    </w:p>
    <w:p w:rsidR="4F2604C6" w:rsidP="32E0195D" w:rsidRDefault="4F2604C6" w14:paraId="18BA01E7" w14:textId="529CB8B1">
      <w:pPr>
        <w:pStyle w:val="Heading2"/>
        <w:rPr>
          <w:b w:val="1"/>
          <w:bCs w:val="1"/>
          <w:color w:val="auto"/>
          <w:sz w:val="28"/>
          <w:szCs w:val="28"/>
        </w:rPr>
      </w:pPr>
      <w:bookmarkStart w:name="_Toc619544024" w:id="1057084438"/>
      <w:r w:rsidRPr="32E0195D" w:rsidR="4F2604C6">
        <w:rPr>
          <w:b w:val="1"/>
          <w:bCs w:val="1"/>
          <w:color w:val="auto"/>
          <w:sz w:val="28"/>
          <w:szCs w:val="28"/>
        </w:rPr>
        <w:t>Limitations</w:t>
      </w:r>
      <w:bookmarkEnd w:id="1057084438"/>
      <w:r w:rsidRPr="32E0195D" w:rsidR="4F2604C6">
        <w:rPr>
          <w:b w:val="1"/>
          <w:bCs w:val="1"/>
          <w:color w:val="auto"/>
          <w:sz w:val="28"/>
          <w:szCs w:val="28"/>
        </w:rPr>
        <w:t xml:space="preserve"> </w:t>
      </w:r>
    </w:p>
    <w:p w:rsidR="116EA36E" w:rsidP="32E0195D" w:rsidRDefault="116EA36E" w14:paraId="1B995781" w14:textId="228A09FF">
      <w:pPr>
        <w:rPr>
          <w:rFonts w:ascii="Times New Roman" w:hAnsi="Times New Roman"/>
          <w:i w:val="0"/>
          <w:iCs w:val="0"/>
          <w:noProof w:val="0"/>
          <w:sz w:val="24"/>
          <w:szCs w:val="24"/>
          <w:lang w:val="en-GB"/>
        </w:rPr>
      </w:pPr>
      <w:r w:rsidRPr="32E0195D" w:rsidR="116EA36E">
        <w:rPr>
          <w:rFonts w:ascii="Times New Roman" w:hAnsi="Times New Roman"/>
          <w:i w:val="0"/>
          <w:iCs w:val="0"/>
          <w:noProof w:val="0"/>
          <w:sz w:val="24"/>
          <w:szCs w:val="24"/>
          <w:lang w:val="en-GB"/>
        </w:rPr>
        <w:t>While the report is highly detailed in its statistical information, there is little discussion about the reasons for the prevalence of such mental health issues. Instead, it focuses on prevalence, not causation or resolution.</w:t>
      </w:r>
    </w:p>
    <w:p w:rsidR="4F2604C6" w:rsidP="32E0195D" w:rsidRDefault="4F2604C6" w14:paraId="31893900" w14:textId="2870D8FE">
      <w:pPr>
        <w:pStyle w:val="Heading1"/>
        <w:rPr>
          <w:b w:val="1"/>
          <w:bCs w:val="1"/>
          <w:color w:val="auto"/>
          <w:sz w:val="32"/>
          <w:szCs w:val="32"/>
        </w:rPr>
      </w:pPr>
      <w:bookmarkStart w:name="_Toc774592416" w:id="49339209"/>
      <w:r w:rsidRPr="32E0195D" w:rsidR="4F2604C6">
        <w:rPr>
          <w:b w:val="1"/>
          <w:bCs w:val="1"/>
          <w:color w:val="auto"/>
          <w:sz w:val="32"/>
          <w:szCs w:val="32"/>
        </w:rPr>
        <w:t xml:space="preserve">Source 2: </w:t>
      </w:r>
      <w:r w:rsidRPr="32E0195D" w:rsidR="2B50CA5B">
        <w:rPr>
          <w:b w:val="1"/>
          <w:bCs w:val="1"/>
          <w:color w:val="auto"/>
          <w:sz w:val="32"/>
          <w:szCs w:val="32"/>
        </w:rPr>
        <w:t>Young Minds</w:t>
      </w:r>
      <w:r w:rsidRPr="32E0195D" w:rsidR="4F2604C6">
        <w:rPr>
          <w:b w:val="1"/>
          <w:bCs w:val="1"/>
          <w:color w:val="auto"/>
          <w:sz w:val="32"/>
          <w:szCs w:val="32"/>
        </w:rPr>
        <w:t xml:space="preserve"> (Mental health statistics and CAMHS </w:t>
      </w:r>
      <w:r w:rsidRPr="32E0195D" w:rsidR="3A990DD1">
        <w:rPr>
          <w:b w:val="1"/>
          <w:bCs w:val="1"/>
          <w:color w:val="auto"/>
          <w:sz w:val="32"/>
          <w:szCs w:val="32"/>
        </w:rPr>
        <w:t>Data</w:t>
      </w:r>
      <w:r w:rsidRPr="32E0195D" w:rsidR="4F2604C6">
        <w:rPr>
          <w:b w:val="1"/>
          <w:bCs w:val="1"/>
          <w:color w:val="auto"/>
          <w:sz w:val="32"/>
          <w:szCs w:val="32"/>
        </w:rPr>
        <w:t>)</w:t>
      </w:r>
      <w:bookmarkEnd w:id="49339209"/>
    </w:p>
    <w:p w:rsidR="68D41F35" w:rsidP="32E0195D" w:rsidRDefault="68D41F35" w14:paraId="1F21C135" w14:textId="1C859D37">
      <w:pPr>
        <w:pStyle w:val="Heading2"/>
        <w:rPr>
          <w:b w:val="1"/>
          <w:bCs w:val="1"/>
          <w:color w:val="auto"/>
          <w:sz w:val="28"/>
          <w:szCs w:val="28"/>
        </w:rPr>
      </w:pPr>
      <w:bookmarkStart w:name="_Toc63539550" w:id="1706811003"/>
      <w:r w:rsidRPr="32E0195D" w:rsidR="68D41F35">
        <w:rPr>
          <w:b w:val="1"/>
          <w:bCs w:val="1"/>
          <w:color w:val="auto"/>
          <w:sz w:val="28"/>
          <w:szCs w:val="28"/>
        </w:rPr>
        <w:t>Overview of the source</w:t>
      </w:r>
      <w:bookmarkEnd w:id="1706811003"/>
    </w:p>
    <w:p w:rsidR="7E8635EB" w:rsidP="32E0195D" w:rsidRDefault="7E8635EB" w14:paraId="48666F18" w14:textId="1C438039">
      <w:pPr>
        <w:rPr>
          <w:rFonts w:ascii="Times New Roman" w:hAnsi="Times New Roman"/>
          <w:i w:val="0"/>
          <w:iCs w:val="0"/>
          <w:noProof w:val="0"/>
          <w:sz w:val="24"/>
          <w:szCs w:val="24"/>
          <w:lang w:val="en-GB"/>
        </w:rPr>
      </w:pPr>
      <w:r w:rsidRPr="32E0195D" w:rsidR="7E8635EB">
        <w:rPr>
          <w:rFonts w:ascii="Times New Roman" w:hAnsi="Times New Roman"/>
          <w:i w:val="0"/>
          <w:iCs w:val="0"/>
          <w:noProof w:val="0"/>
          <w:sz w:val="24"/>
          <w:szCs w:val="24"/>
          <w:lang w:val="en-GB"/>
        </w:rPr>
        <w:t>Young minds referenced that in 2023, one out of every five youths had a mental health condition, and many of them experienced long waiting queues to get treatment. More than 78,000 youths had been waiting over a year to receive support, and more than 2 years (Oliveira et al., 2022).</w:t>
      </w:r>
    </w:p>
    <w:p w:rsidR="68D41F35" w:rsidP="32E0195D" w:rsidRDefault="68D41F35" w14:paraId="3755B02D" w14:textId="69CE2F56">
      <w:pPr>
        <w:pStyle w:val="Heading2"/>
        <w:rPr>
          <w:b w:val="1"/>
          <w:bCs w:val="1"/>
          <w:color w:val="auto"/>
          <w:sz w:val="28"/>
          <w:szCs w:val="28"/>
        </w:rPr>
      </w:pPr>
      <w:bookmarkStart w:name="_Toc800938258" w:id="204948695"/>
      <w:r w:rsidRPr="32E0195D" w:rsidR="68D41F35">
        <w:rPr>
          <w:b w:val="1"/>
          <w:bCs w:val="1"/>
          <w:color w:val="auto"/>
          <w:sz w:val="28"/>
          <w:szCs w:val="28"/>
        </w:rPr>
        <w:t>Usefulness and Relevance</w:t>
      </w:r>
      <w:bookmarkEnd w:id="204948695"/>
      <w:r w:rsidRPr="32E0195D" w:rsidR="68D41F35">
        <w:rPr>
          <w:b w:val="1"/>
          <w:bCs w:val="1"/>
          <w:color w:val="auto"/>
          <w:sz w:val="28"/>
          <w:szCs w:val="28"/>
        </w:rPr>
        <w:t xml:space="preserve"> </w:t>
      </w:r>
    </w:p>
    <w:p w:rsidR="1DEB20BE" w:rsidP="32E0195D" w:rsidRDefault="1DEB20BE" w14:paraId="57249FAD" w14:textId="38168909">
      <w:pPr>
        <w:rPr>
          <w:rFonts w:ascii="Times New Roman" w:hAnsi="Times New Roman"/>
          <w:i w:val="0"/>
          <w:iCs w:val="0"/>
          <w:noProof w:val="0"/>
          <w:sz w:val="24"/>
          <w:szCs w:val="24"/>
          <w:lang w:val="en-GB"/>
        </w:rPr>
      </w:pPr>
      <w:r w:rsidRPr="32E0195D" w:rsidR="1DEB20BE">
        <w:rPr>
          <w:rFonts w:ascii="Times New Roman" w:hAnsi="Times New Roman"/>
          <w:i w:val="0"/>
          <w:iCs w:val="0"/>
          <w:noProof w:val="0"/>
          <w:sz w:val="24"/>
          <w:szCs w:val="24"/>
          <w:lang w:val="en-GB"/>
        </w:rPr>
        <w:t xml:space="preserve">The source is useful as it is devoted to access to services and system issues, especially delays in Youngster and Teen-age Mental Well-being Services. It contributes to the topic of the research by </w:t>
      </w:r>
      <w:r w:rsidRPr="32E0195D" w:rsidR="1DEB20BE">
        <w:rPr>
          <w:rFonts w:ascii="Times New Roman" w:hAnsi="Times New Roman"/>
          <w:i w:val="0"/>
          <w:iCs w:val="0"/>
          <w:noProof w:val="0"/>
          <w:sz w:val="24"/>
          <w:szCs w:val="24"/>
          <w:lang w:val="en-GB"/>
        </w:rPr>
        <w:t>demonstrating</w:t>
      </w:r>
      <w:r w:rsidRPr="32E0195D" w:rsidR="1DEB20BE">
        <w:rPr>
          <w:rFonts w:ascii="Times New Roman" w:hAnsi="Times New Roman"/>
          <w:i w:val="0"/>
          <w:iCs w:val="0"/>
          <w:noProof w:val="0"/>
          <w:sz w:val="24"/>
          <w:szCs w:val="24"/>
          <w:lang w:val="en-GB"/>
        </w:rPr>
        <w:t xml:space="preserve"> the impact of delayed care, which aggravates mental health. It also puts into focus the strain on health services and the need to make improvements in service delivery (Knowles et al., 2022).</w:t>
      </w:r>
    </w:p>
    <w:p w:rsidR="0CEB02B8" w:rsidP="32E0195D" w:rsidRDefault="0CEB02B8" w14:paraId="3FD17B7D" w14:textId="2822635A">
      <w:pPr>
        <w:pStyle w:val="Heading2"/>
        <w:rPr>
          <w:b w:val="1"/>
          <w:bCs w:val="1"/>
          <w:color w:val="auto"/>
          <w:sz w:val="28"/>
          <w:szCs w:val="28"/>
        </w:rPr>
      </w:pPr>
      <w:bookmarkStart w:name="_Toc1977654564" w:id="1562439138"/>
      <w:r w:rsidRPr="32E0195D" w:rsidR="0CEB02B8">
        <w:rPr>
          <w:b w:val="1"/>
          <w:bCs w:val="1"/>
          <w:color w:val="auto"/>
          <w:sz w:val="28"/>
          <w:szCs w:val="28"/>
        </w:rPr>
        <w:t>Limitations</w:t>
      </w:r>
      <w:bookmarkEnd w:id="1562439138"/>
      <w:r w:rsidRPr="32E0195D" w:rsidR="0CEB02B8">
        <w:rPr>
          <w:b w:val="1"/>
          <w:bCs w:val="1"/>
          <w:color w:val="auto"/>
          <w:sz w:val="28"/>
          <w:szCs w:val="28"/>
        </w:rPr>
        <w:t xml:space="preserve"> </w:t>
      </w:r>
    </w:p>
    <w:p w:rsidR="7C68EF41" w:rsidP="32E0195D" w:rsidRDefault="7C68EF41" w14:paraId="02126F90" w14:textId="56B1FE50">
      <w:pPr>
        <w:rPr>
          <w:rFonts w:ascii="Times New Roman" w:hAnsi="Times New Roman"/>
          <w:i w:val="0"/>
          <w:iCs w:val="0"/>
          <w:noProof w:val="0"/>
          <w:sz w:val="24"/>
          <w:szCs w:val="24"/>
          <w:lang w:val="en-GB"/>
        </w:rPr>
      </w:pPr>
      <w:r w:rsidRPr="32E0195D" w:rsidR="7C68EF41">
        <w:rPr>
          <w:rFonts w:ascii="Times New Roman" w:hAnsi="Times New Roman"/>
          <w:i w:val="0"/>
          <w:iCs w:val="0"/>
          <w:noProof w:val="0"/>
          <w:sz w:val="24"/>
          <w:szCs w:val="24"/>
          <w:lang w:val="en-GB"/>
        </w:rPr>
        <w:t>It is more important to focus on advocacy and awareness rather than on balanced analysis. This is also mentioned in the source that is charitable in nature. Also, it does not present detailed methodological explanations of its data.</w:t>
      </w:r>
    </w:p>
    <w:p w:rsidR="32E0195D" w:rsidP="32E0195D" w:rsidRDefault="32E0195D" w14:paraId="7B4615EE" w14:textId="75CD8F27">
      <w:pPr>
        <w:rPr>
          <w:rFonts w:ascii="Times New Roman" w:hAnsi="Times New Roman"/>
          <w:i w:val="0"/>
          <w:iCs w:val="0"/>
          <w:noProof w:val="0"/>
          <w:sz w:val="24"/>
          <w:szCs w:val="24"/>
          <w:lang w:val="en-GB"/>
        </w:rPr>
      </w:pPr>
    </w:p>
    <w:p w:rsidR="7C68EF41" w:rsidP="32E0195D" w:rsidRDefault="7C68EF41" w14:paraId="07B5D6F2" w14:textId="5F197D13">
      <w:pPr>
        <w:pStyle w:val="Heading1"/>
        <w:rPr>
          <w:rFonts w:ascii="Times New Roman" w:hAnsi="Times New Roman"/>
          <w:b w:val="1"/>
          <w:bCs w:val="1"/>
          <w:i w:val="0"/>
          <w:iCs w:val="0"/>
          <w:noProof w:val="0"/>
          <w:color w:val="auto"/>
          <w:sz w:val="32"/>
          <w:szCs w:val="32"/>
          <w:lang w:val="en-GB"/>
        </w:rPr>
      </w:pPr>
      <w:bookmarkStart w:name="_Toc2043228404" w:id="398198582"/>
      <w:r w:rsidRPr="32E0195D" w:rsidR="7C68EF41">
        <w:rPr>
          <w:b w:val="1"/>
          <w:bCs w:val="1"/>
          <w:noProof w:val="0"/>
          <w:color w:val="auto"/>
          <w:sz w:val="32"/>
          <w:szCs w:val="32"/>
          <w:lang w:val="en-GB"/>
        </w:rPr>
        <w:t>Source 3: Centre for Mental Health (2023 Mental Health Review)</w:t>
      </w:r>
      <w:bookmarkEnd w:id="398198582"/>
    </w:p>
    <w:p w:rsidR="7C68EF41" w:rsidP="32E0195D" w:rsidRDefault="7C68EF41" w14:paraId="5471E4D8" w14:textId="28031A7B">
      <w:pPr>
        <w:pStyle w:val="Heading2"/>
        <w:rPr>
          <w:rFonts w:ascii="Times New Roman" w:hAnsi="Times New Roman"/>
          <w:b w:val="1"/>
          <w:bCs w:val="1"/>
          <w:i w:val="0"/>
          <w:iCs w:val="0"/>
          <w:noProof w:val="0"/>
          <w:color w:val="auto"/>
          <w:sz w:val="28"/>
          <w:szCs w:val="28"/>
          <w:lang w:val="en-GB"/>
        </w:rPr>
      </w:pPr>
      <w:bookmarkStart w:name="_Toc607613041" w:id="712941825"/>
      <w:r w:rsidRPr="32E0195D" w:rsidR="7C68EF41">
        <w:rPr>
          <w:b w:val="1"/>
          <w:bCs w:val="1"/>
          <w:noProof w:val="0"/>
          <w:color w:val="auto"/>
          <w:sz w:val="28"/>
          <w:szCs w:val="28"/>
          <w:lang w:val="en-GB"/>
        </w:rPr>
        <w:t>Overview of the Source</w:t>
      </w:r>
      <w:bookmarkEnd w:id="712941825"/>
    </w:p>
    <w:p w:rsidR="7C68EF41" w:rsidP="32E0195D" w:rsidRDefault="7C68EF41" w14:paraId="275E2752" w14:textId="1E712EED">
      <w:pPr>
        <w:rPr>
          <w:rFonts w:ascii="Times New Roman" w:hAnsi="Times New Roman"/>
          <w:i w:val="0"/>
          <w:iCs w:val="0"/>
          <w:noProof w:val="0"/>
          <w:sz w:val="24"/>
          <w:szCs w:val="24"/>
          <w:lang w:val="en-GB"/>
        </w:rPr>
      </w:pPr>
      <w:r w:rsidRPr="32E0195D" w:rsidR="7C68EF41">
        <w:rPr>
          <w:rFonts w:ascii="Times New Roman" w:hAnsi="Times New Roman"/>
          <w:i w:val="0"/>
          <w:iCs w:val="0"/>
          <w:noProof w:val="0"/>
          <w:sz w:val="24"/>
          <w:szCs w:val="24"/>
          <w:lang w:val="en-GB"/>
        </w:rPr>
        <w:t>According to the Centre of Mental Health, approximately 20% of early age individuals face psychological well-being issues, and they are affected by the cost-of-living crisis and the long-term impact of COVID-19 (Montero-Marin et al., 2023).</w:t>
      </w:r>
    </w:p>
    <w:p w:rsidR="7C68EF41" w:rsidP="32E0195D" w:rsidRDefault="7C68EF41" w14:paraId="30CEF381" w14:textId="0A6EB5F3">
      <w:pPr>
        <w:pStyle w:val="Heading2"/>
        <w:rPr>
          <w:rFonts w:ascii="Times New Roman" w:hAnsi="Times New Roman"/>
          <w:b w:val="1"/>
          <w:bCs w:val="1"/>
          <w:i w:val="0"/>
          <w:iCs w:val="0"/>
          <w:noProof w:val="0"/>
          <w:color w:val="auto"/>
          <w:sz w:val="28"/>
          <w:szCs w:val="28"/>
          <w:lang w:val="en-GB"/>
        </w:rPr>
      </w:pPr>
      <w:bookmarkStart w:name="_Toc2139139424" w:id="1432514418"/>
      <w:r w:rsidRPr="32E0195D" w:rsidR="7C68EF41">
        <w:rPr>
          <w:b w:val="1"/>
          <w:bCs w:val="1"/>
          <w:noProof w:val="0"/>
          <w:color w:val="auto"/>
          <w:sz w:val="28"/>
          <w:szCs w:val="28"/>
          <w:lang w:val="en-GB"/>
        </w:rPr>
        <w:t>Usefulness and Relevance</w:t>
      </w:r>
      <w:bookmarkEnd w:id="1432514418"/>
    </w:p>
    <w:p w:rsidR="7C68EF41" w:rsidP="32E0195D" w:rsidRDefault="7C68EF41" w14:paraId="1FCA9DAB" w14:textId="093DAC2C">
      <w:pPr>
        <w:rPr>
          <w:rFonts w:ascii="Times New Roman" w:hAnsi="Times New Roman"/>
          <w:i w:val="0"/>
          <w:iCs w:val="0"/>
          <w:noProof w:val="0"/>
          <w:sz w:val="24"/>
          <w:szCs w:val="24"/>
          <w:lang w:val="en-GB"/>
        </w:rPr>
      </w:pPr>
      <w:r w:rsidRPr="32E0195D" w:rsidR="7C68EF41">
        <w:rPr>
          <w:rFonts w:ascii="Times New Roman" w:hAnsi="Times New Roman"/>
          <w:i w:val="0"/>
          <w:iCs w:val="0"/>
          <w:noProof w:val="0"/>
          <w:sz w:val="24"/>
          <w:szCs w:val="24"/>
          <w:lang w:val="en-GB"/>
        </w:rPr>
        <w:t>This source is helpful as it is not only based on statistics but also delves into the root causes of mental health issues. It backs tite subject by connecting social and economic variables to mental health, which assists in offering a bigger perspective of the problem (Hudson, 2022).</w:t>
      </w:r>
    </w:p>
    <w:p w:rsidR="7C68EF41" w:rsidP="32E0195D" w:rsidRDefault="7C68EF41" w14:paraId="2C81483B" w14:textId="73E43BCF">
      <w:pPr>
        <w:pStyle w:val="Heading2"/>
        <w:rPr>
          <w:rFonts w:ascii="Times New Roman" w:hAnsi="Times New Roman"/>
          <w:b w:val="1"/>
          <w:bCs w:val="1"/>
          <w:i w:val="0"/>
          <w:iCs w:val="0"/>
          <w:noProof w:val="0"/>
          <w:color w:val="auto"/>
          <w:sz w:val="28"/>
          <w:szCs w:val="28"/>
          <w:lang w:val="en-GB"/>
        </w:rPr>
      </w:pPr>
      <w:bookmarkStart w:name="_Toc108815179" w:id="207590227"/>
      <w:r w:rsidRPr="32E0195D" w:rsidR="7C68EF41">
        <w:rPr>
          <w:b w:val="1"/>
          <w:bCs w:val="1"/>
          <w:noProof w:val="0"/>
          <w:color w:val="auto"/>
          <w:sz w:val="28"/>
          <w:szCs w:val="28"/>
          <w:lang w:val="en-GB"/>
        </w:rPr>
        <w:t>Limitations</w:t>
      </w:r>
      <w:bookmarkEnd w:id="207590227"/>
    </w:p>
    <w:p w:rsidR="7C68EF41" w:rsidP="32E0195D" w:rsidRDefault="7C68EF41" w14:paraId="4D01CA57" w14:textId="5D5DDF8E">
      <w:pPr>
        <w:rPr>
          <w:rFonts w:ascii="Times New Roman" w:hAnsi="Times New Roman"/>
          <w:i w:val="0"/>
          <w:iCs w:val="0"/>
          <w:noProof w:val="0"/>
          <w:sz w:val="24"/>
          <w:szCs w:val="24"/>
          <w:lang w:val="en-GB"/>
        </w:rPr>
      </w:pPr>
      <w:r w:rsidRPr="32E0195D" w:rsidR="7C68EF41">
        <w:rPr>
          <w:rFonts w:ascii="Times New Roman" w:hAnsi="Times New Roman"/>
          <w:i w:val="0"/>
          <w:iCs w:val="0"/>
          <w:noProof w:val="0"/>
          <w:sz w:val="24"/>
          <w:szCs w:val="24"/>
          <w:lang w:val="en-GB"/>
        </w:rPr>
        <w:t>Though it offers great insights, the report might be based on secondary data as opposed to primary research. Neither does it delve into details of interventions or practical</w:t>
      </w:r>
    </w:p>
    <w:p w:rsidR="7C68EF41" w:rsidP="32E0195D" w:rsidRDefault="7C68EF41" w14:paraId="14745C87" w14:textId="3A3AF8EB">
      <w:pPr>
        <w:rPr>
          <w:rFonts w:ascii="Times New Roman" w:hAnsi="Times New Roman"/>
          <w:i w:val="0"/>
          <w:iCs w:val="0"/>
          <w:noProof w:val="0"/>
          <w:sz w:val="24"/>
          <w:szCs w:val="24"/>
          <w:lang w:val="en-GB"/>
        </w:rPr>
      </w:pPr>
      <w:r w:rsidRPr="32E0195D" w:rsidR="7C68EF41">
        <w:rPr>
          <w:rFonts w:ascii="Times New Roman" w:hAnsi="Times New Roman"/>
          <w:i w:val="0"/>
          <w:iCs w:val="0"/>
          <w:noProof w:val="0"/>
          <w:sz w:val="24"/>
          <w:szCs w:val="24"/>
          <w:lang w:val="en-GB"/>
        </w:rPr>
        <w:t>solutions.</w:t>
      </w:r>
    </w:p>
    <w:p w:rsidR="7C68EF41" w:rsidP="32E0195D" w:rsidRDefault="7C68EF41" w14:paraId="5328CAF2" w14:textId="0AA027FC">
      <w:pPr>
        <w:pStyle w:val="Heading2"/>
        <w:rPr>
          <w:rFonts w:ascii="Times New Roman" w:hAnsi="Times New Roman"/>
          <w:b w:val="1"/>
          <w:bCs w:val="1"/>
          <w:i w:val="0"/>
          <w:iCs w:val="0"/>
          <w:noProof w:val="0"/>
          <w:color w:val="auto"/>
          <w:sz w:val="28"/>
          <w:szCs w:val="28"/>
          <w:lang w:val="en-GB"/>
        </w:rPr>
      </w:pPr>
      <w:bookmarkStart w:name="_Toc1744931506" w:id="63908981"/>
      <w:r w:rsidRPr="32E0195D" w:rsidR="7C68EF41">
        <w:rPr>
          <w:b w:val="1"/>
          <w:bCs w:val="1"/>
          <w:noProof w:val="0"/>
          <w:color w:val="auto"/>
          <w:sz w:val="28"/>
          <w:szCs w:val="28"/>
          <w:lang w:val="en-GB"/>
        </w:rPr>
        <w:t>Research Gaps</w:t>
      </w:r>
      <w:bookmarkEnd w:id="63908981"/>
    </w:p>
    <w:p w:rsidR="7C68EF41" w:rsidP="32E0195D" w:rsidRDefault="7C68EF41" w14:paraId="1AEF9973" w14:textId="5B8BFC9B">
      <w:pPr>
        <w:rPr>
          <w:rFonts w:ascii="Times New Roman" w:hAnsi="Times New Roman"/>
          <w:i w:val="0"/>
          <w:iCs w:val="0"/>
          <w:noProof w:val="0"/>
          <w:sz w:val="24"/>
          <w:szCs w:val="24"/>
          <w:lang w:val="en-GB"/>
        </w:rPr>
      </w:pPr>
      <w:r w:rsidRPr="32E0195D" w:rsidR="7C68EF41">
        <w:rPr>
          <w:rFonts w:ascii="Times New Roman" w:hAnsi="Times New Roman"/>
          <w:i w:val="0"/>
          <w:iCs w:val="0"/>
          <w:noProof w:val="0"/>
          <w:sz w:val="24"/>
          <w:szCs w:val="24"/>
          <w:lang w:val="en-GB"/>
        </w:rPr>
        <w:t xml:space="preserve">From these references, </w:t>
      </w:r>
      <w:r w:rsidRPr="32E0195D" w:rsidR="7C68EF41">
        <w:rPr>
          <w:rFonts w:ascii="Times New Roman" w:hAnsi="Times New Roman"/>
          <w:i w:val="0"/>
          <w:iCs w:val="0"/>
          <w:noProof w:val="0"/>
          <w:sz w:val="24"/>
          <w:szCs w:val="24"/>
          <w:lang w:val="en-GB"/>
        </w:rPr>
        <w:t>it is clear that there</w:t>
      </w:r>
      <w:r w:rsidRPr="32E0195D" w:rsidR="7C68EF41">
        <w:rPr>
          <w:rFonts w:ascii="Times New Roman" w:hAnsi="Times New Roman"/>
          <w:i w:val="0"/>
          <w:iCs w:val="0"/>
          <w:noProof w:val="0"/>
          <w:sz w:val="24"/>
          <w:szCs w:val="24"/>
          <w:lang w:val="en-GB"/>
        </w:rPr>
        <w:t xml:space="preserve"> is a rising concern about the growing problem of mental well-being among youth, that the system is under pressure. Some limitations are </w:t>
      </w:r>
      <w:r w:rsidRPr="32E0195D" w:rsidR="7C68EF41">
        <w:rPr>
          <w:rFonts w:ascii="Times New Roman" w:hAnsi="Times New Roman"/>
          <w:i w:val="0"/>
          <w:iCs w:val="0"/>
          <w:noProof w:val="0"/>
          <w:sz w:val="24"/>
          <w:szCs w:val="24"/>
          <w:lang w:val="en-GB"/>
        </w:rPr>
        <w:t>identified</w:t>
      </w:r>
      <w:r w:rsidRPr="32E0195D" w:rsidR="7C68EF41">
        <w:rPr>
          <w:rFonts w:ascii="Times New Roman" w:hAnsi="Times New Roman"/>
          <w:i w:val="0"/>
          <w:iCs w:val="0"/>
          <w:noProof w:val="0"/>
          <w:sz w:val="24"/>
          <w:szCs w:val="24"/>
          <w:lang w:val="en-GB"/>
        </w:rPr>
        <w:t xml:space="preserve"> within the present literature review. The limited consideration of the experience of the youth, particularly the impact of waiting time on mental health, is one of</w:t>
      </w:r>
      <w:r w:rsidRPr="32E0195D" w:rsidR="715C70A4">
        <w:rPr>
          <w:rFonts w:ascii="Times New Roman" w:hAnsi="Times New Roman"/>
          <w:i w:val="0"/>
          <w:iCs w:val="0"/>
          <w:noProof w:val="0"/>
          <w:sz w:val="24"/>
          <w:szCs w:val="24"/>
          <w:lang w:val="en-GB"/>
        </w:rPr>
        <w:t xml:space="preserve"> them. Moreover, no research has been done on any measure that could reduce the waiting time for services (Oliveira et al., 2022).</w:t>
      </w:r>
    </w:p>
    <w:p w:rsidR="0CEB02B8" w:rsidP="32E0195D" w:rsidRDefault="0CEB02B8" w14:paraId="1228A931" w14:textId="59BFA732">
      <w:pPr>
        <w:pStyle w:val="Heading1"/>
        <w:rPr>
          <w:b w:val="1"/>
          <w:bCs w:val="1"/>
          <w:color w:val="auto"/>
          <w:sz w:val="32"/>
          <w:szCs w:val="32"/>
        </w:rPr>
      </w:pPr>
      <w:bookmarkStart w:name="_Toc1421837453" w:id="123576537"/>
      <w:r w:rsidRPr="32E0195D" w:rsidR="0CEB02B8">
        <w:rPr>
          <w:b w:val="1"/>
          <w:bCs w:val="1"/>
          <w:color w:val="auto"/>
          <w:sz w:val="32"/>
          <w:szCs w:val="32"/>
        </w:rPr>
        <w:t>Task 3</w:t>
      </w:r>
      <w:bookmarkEnd w:id="123576537"/>
      <w:r w:rsidRPr="32E0195D" w:rsidR="0CEB02B8">
        <w:rPr>
          <w:b w:val="1"/>
          <w:bCs w:val="1"/>
          <w:color w:val="auto"/>
          <w:sz w:val="32"/>
          <w:szCs w:val="32"/>
        </w:rPr>
        <w:t xml:space="preserve"> </w:t>
      </w:r>
    </w:p>
    <w:p w:rsidR="0CEB02B8" w:rsidP="32E0195D" w:rsidRDefault="0CEB02B8" w14:paraId="485BB8B5" w14:textId="3E0FA051">
      <w:pPr>
        <w:pStyle w:val="Heading1"/>
        <w:rPr>
          <w:b w:val="1"/>
          <w:bCs w:val="1"/>
          <w:color w:val="auto"/>
          <w:sz w:val="32"/>
          <w:szCs w:val="32"/>
        </w:rPr>
      </w:pPr>
      <w:bookmarkStart w:name="_Toc1887993503" w:id="492372451"/>
      <w:r w:rsidRPr="32E0195D" w:rsidR="0CEB02B8">
        <w:rPr>
          <w:b w:val="1"/>
          <w:bCs w:val="1"/>
          <w:color w:val="auto"/>
          <w:sz w:val="32"/>
          <w:szCs w:val="32"/>
        </w:rPr>
        <w:t>Research methodologies</w:t>
      </w:r>
      <w:bookmarkEnd w:id="492372451"/>
      <w:r w:rsidRPr="32E0195D" w:rsidR="0CEB02B8">
        <w:rPr>
          <w:b w:val="1"/>
          <w:bCs w:val="1"/>
          <w:color w:val="auto"/>
          <w:sz w:val="32"/>
          <w:szCs w:val="32"/>
        </w:rPr>
        <w:t xml:space="preserve"> </w:t>
      </w:r>
    </w:p>
    <w:p w:rsidR="0CEB02B8" w:rsidP="32E0195D" w:rsidRDefault="0CEB02B8" w14:paraId="6978DFCF" w14:textId="63BF217D">
      <w:pPr>
        <w:pStyle w:val="Heading2"/>
        <w:rPr>
          <w:b w:val="1"/>
          <w:bCs w:val="1"/>
          <w:color w:val="auto"/>
          <w:sz w:val="28"/>
          <w:szCs w:val="28"/>
        </w:rPr>
      </w:pPr>
      <w:bookmarkStart w:name="_Toc1566324488" w:id="257141630"/>
      <w:r w:rsidRPr="32E0195D" w:rsidR="0CEB02B8">
        <w:rPr>
          <w:b w:val="1"/>
          <w:bCs w:val="1"/>
          <w:color w:val="auto"/>
          <w:sz w:val="28"/>
          <w:szCs w:val="28"/>
        </w:rPr>
        <w:t xml:space="preserve">Quantitative study </w:t>
      </w:r>
      <w:r w:rsidRPr="32E0195D" w:rsidR="0CEB02B8">
        <w:rPr>
          <w:b w:val="1"/>
          <w:bCs w:val="1"/>
          <w:color w:val="auto"/>
          <w:sz w:val="28"/>
          <w:szCs w:val="28"/>
        </w:rPr>
        <w:t>methodology</w:t>
      </w:r>
      <w:bookmarkEnd w:id="257141630"/>
    </w:p>
    <w:p w:rsidR="0C13E6DF" w:rsidP="32E0195D" w:rsidRDefault="0C13E6DF" w14:paraId="58696B9F" w14:textId="61C4E523">
      <w:pPr>
        <w:rPr>
          <w:rFonts w:ascii="Times New Roman" w:hAnsi="Times New Roman"/>
          <w:i w:val="0"/>
          <w:iCs w:val="0"/>
          <w:noProof w:val="0"/>
          <w:sz w:val="24"/>
          <w:szCs w:val="24"/>
          <w:lang w:val="en-GB"/>
        </w:rPr>
      </w:pPr>
      <w:r w:rsidRPr="32E0195D" w:rsidR="0C13E6DF">
        <w:rPr>
          <w:rFonts w:ascii="Times New Roman" w:hAnsi="Times New Roman"/>
          <w:i w:val="0"/>
          <w:iCs w:val="0"/>
          <w:noProof w:val="0"/>
          <w:sz w:val="24"/>
          <w:szCs w:val="24"/>
          <w:lang w:val="en-GB"/>
        </w:rPr>
        <w:t xml:space="preserve">Quantitative study deals with the collection and analysis of numerical data. It is employed in the determination of patterns, </w:t>
      </w:r>
      <w:r w:rsidRPr="32E0195D" w:rsidR="0C13E6DF">
        <w:rPr>
          <w:rFonts w:ascii="Times New Roman" w:hAnsi="Times New Roman"/>
          <w:i w:val="0"/>
          <w:iCs w:val="0"/>
          <w:noProof w:val="0"/>
          <w:sz w:val="24"/>
          <w:szCs w:val="24"/>
          <w:lang w:val="en-GB"/>
        </w:rPr>
        <w:t>trends</w:t>
      </w:r>
      <w:r w:rsidRPr="32E0195D" w:rsidR="0C13E6DF">
        <w:rPr>
          <w:rFonts w:ascii="Times New Roman" w:hAnsi="Times New Roman"/>
          <w:i w:val="0"/>
          <w:iCs w:val="0"/>
          <w:noProof w:val="0"/>
          <w:sz w:val="24"/>
          <w:szCs w:val="24"/>
          <w:lang w:val="en-GB"/>
        </w:rPr>
        <w:t xml:space="preserve"> and correlation between variables. Structured instruments are typically used to gather data, like questionnaires, surveys, or statistical records (Westberg et al., 2022).</w:t>
      </w:r>
    </w:p>
    <w:p w:rsidR="0C13E6DF" w:rsidP="32E0195D" w:rsidRDefault="0C13E6DF" w14:paraId="3D400F3A" w14:textId="3DC18BC2">
      <w:pPr>
        <w:pStyle w:val="Heading2"/>
        <w:rPr>
          <w:b w:val="1"/>
          <w:bCs w:val="1"/>
          <w:color w:val="auto"/>
          <w:sz w:val="28"/>
          <w:szCs w:val="28"/>
        </w:rPr>
      </w:pPr>
      <w:bookmarkStart w:name="_Toc749337174" w:id="1109449477"/>
      <w:r w:rsidRPr="32E0195D" w:rsidR="0C13E6DF">
        <w:rPr>
          <w:b w:val="1"/>
          <w:bCs w:val="1"/>
          <w:color w:val="auto"/>
          <w:sz w:val="28"/>
          <w:szCs w:val="28"/>
        </w:rPr>
        <w:t>Qualitative</w:t>
      </w:r>
      <w:r w:rsidRPr="32E0195D" w:rsidR="0CEB02B8">
        <w:rPr>
          <w:b w:val="1"/>
          <w:bCs w:val="1"/>
          <w:color w:val="auto"/>
          <w:sz w:val="28"/>
          <w:szCs w:val="28"/>
        </w:rPr>
        <w:t xml:space="preserve"> Research </w:t>
      </w:r>
      <w:r w:rsidRPr="32E0195D" w:rsidR="0CEB02B8">
        <w:rPr>
          <w:b w:val="1"/>
          <w:bCs w:val="1"/>
          <w:color w:val="auto"/>
          <w:sz w:val="28"/>
          <w:szCs w:val="28"/>
        </w:rPr>
        <w:t>methodology</w:t>
      </w:r>
      <w:bookmarkEnd w:id="1109449477"/>
    </w:p>
    <w:p w:rsidR="51A0F949" w:rsidP="32E0195D" w:rsidRDefault="51A0F949" w14:paraId="52032DB9" w14:textId="09D6E4C2">
      <w:pPr>
        <w:rPr>
          <w:rFonts w:ascii="Times New Roman" w:hAnsi="Times New Roman"/>
          <w:i w:val="0"/>
          <w:iCs w:val="0"/>
          <w:noProof w:val="0"/>
          <w:sz w:val="24"/>
          <w:szCs w:val="24"/>
          <w:lang w:val="en-GB"/>
        </w:rPr>
      </w:pPr>
      <w:r w:rsidRPr="32E0195D" w:rsidR="51A0F949">
        <w:rPr>
          <w:rFonts w:ascii="Times New Roman" w:hAnsi="Times New Roman"/>
          <w:i w:val="0"/>
          <w:iCs w:val="0"/>
          <w:noProof w:val="0"/>
          <w:sz w:val="24"/>
          <w:szCs w:val="24"/>
          <w:lang w:val="en-GB"/>
        </w:rPr>
        <w:t xml:space="preserve">Qualitative research involves non-numeric data like opinions, </w:t>
      </w:r>
      <w:r w:rsidRPr="32E0195D" w:rsidR="51A0F949">
        <w:rPr>
          <w:rFonts w:ascii="Times New Roman" w:hAnsi="Times New Roman"/>
          <w:i w:val="0"/>
          <w:iCs w:val="0"/>
          <w:noProof w:val="0"/>
          <w:sz w:val="24"/>
          <w:szCs w:val="24"/>
          <w:lang w:val="en-GB"/>
        </w:rPr>
        <w:t>experiences</w:t>
      </w:r>
      <w:r w:rsidRPr="32E0195D" w:rsidR="51A0F949">
        <w:rPr>
          <w:rFonts w:ascii="Times New Roman" w:hAnsi="Times New Roman"/>
          <w:i w:val="0"/>
          <w:iCs w:val="0"/>
          <w:noProof w:val="0"/>
          <w:sz w:val="24"/>
          <w:szCs w:val="24"/>
          <w:lang w:val="en-GB"/>
        </w:rPr>
        <w:t xml:space="preserve"> and feelings. It </w:t>
      </w:r>
      <w:r w:rsidRPr="32E0195D" w:rsidR="51A0F949">
        <w:rPr>
          <w:rFonts w:ascii="Times New Roman" w:hAnsi="Times New Roman"/>
          <w:i w:val="0"/>
          <w:iCs w:val="0"/>
          <w:noProof w:val="0"/>
          <w:sz w:val="24"/>
          <w:szCs w:val="24"/>
          <w:lang w:val="en-GB"/>
        </w:rPr>
        <w:t>seeks</w:t>
      </w:r>
      <w:r w:rsidRPr="32E0195D" w:rsidR="51A0F949">
        <w:rPr>
          <w:rFonts w:ascii="Times New Roman" w:hAnsi="Times New Roman"/>
          <w:i w:val="0"/>
          <w:iCs w:val="0"/>
          <w:noProof w:val="0"/>
          <w:sz w:val="24"/>
          <w:szCs w:val="24"/>
          <w:lang w:val="en-GB"/>
        </w:rPr>
        <w:t xml:space="preserve"> to </w:t>
      </w:r>
      <w:r w:rsidRPr="32E0195D" w:rsidR="51A0F949">
        <w:rPr>
          <w:rFonts w:ascii="Times New Roman" w:hAnsi="Times New Roman"/>
          <w:i w:val="0"/>
          <w:iCs w:val="0"/>
          <w:noProof w:val="0"/>
          <w:sz w:val="24"/>
          <w:szCs w:val="24"/>
          <w:lang w:val="en-GB"/>
        </w:rPr>
        <w:t>comprehend</w:t>
      </w:r>
      <w:r w:rsidRPr="32E0195D" w:rsidR="51A0F949">
        <w:rPr>
          <w:rFonts w:ascii="Times New Roman" w:hAnsi="Times New Roman"/>
          <w:i w:val="0"/>
          <w:iCs w:val="0"/>
          <w:noProof w:val="0"/>
          <w:sz w:val="24"/>
          <w:szCs w:val="24"/>
          <w:lang w:val="en-GB"/>
        </w:rPr>
        <w:t xml:space="preserve"> the reason behind the thoughts or actions of people. Some of the methods are interviews, focus groups and open-ended questions. As an illustration, asking youth </w:t>
      </w:r>
      <w:r w:rsidRPr="32E0195D" w:rsidR="51A0F949">
        <w:rPr>
          <w:rFonts w:ascii="Times New Roman" w:hAnsi="Times New Roman"/>
          <w:i w:val="0"/>
          <w:iCs w:val="0"/>
          <w:noProof w:val="0"/>
          <w:sz w:val="24"/>
          <w:szCs w:val="24"/>
          <w:lang w:val="en-GB"/>
        </w:rPr>
        <w:t>regarding</w:t>
      </w:r>
      <w:r w:rsidRPr="32E0195D" w:rsidR="51A0F949">
        <w:rPr>
          <w:rFonts w:ascii="Times New Roman" w:hAnsi="Times New Roman"/>
          <w:i w:val="0"/>
          <w:iCs w:val="0"/>
          <w:noProof w:val="0"/>
          <w:sz w:val="24"/>
          <w:szCs w:val="24"/>
          <w:lang w:val="en-GB"/>
        </w:rPr>
        <w:t xml:space="preserve"> their experience with mental health services may give in-depth information on the impact of wait times on their </w:t>
      </w:r>
      <w:r w:rsidRPr="32E0195D" w:rsidR="51A0F949">
        <w:rPr>
          <w:rFonts w:ascii="Times New Roman" w:hAnsi="Times New Roman"/>
          <w:i w:val="0"/>
          <w:iCs w:val="0"/>
          <w:noProof w:val="0"/>
          <w:sz w:val="24"/>
          <w:szCs w:val="24"/>
          <w:lang w:val="en-GB"/>
        </w:rPr>
        <w:t>emotional</w:t>
      </w:r>
      <w:r w:rsidRPr="32E0195D" w:rsidR="51A0F949">
        <w:rPr>
          <w:rFonts w:ascii="Times New Roman" w:hAnsi="Times New Roman"/>
          <w:i w:val="0"/>
          <w:iCs w:val="0"/>
          <w:noProof w:val="0"/>
          <w:sz w:val="24"/>
          <w:szCs w:val="24"/>
          <w:lang w:val="en-GB"/>
        </w:rPr>
        <w:t xml:space="preserve"> experiences (Holding et al., 2022).</w:t>
      </w:r>
    </w:p>
    <w:p w:rsidR="32E0195D" w:rsidP="32E0195D" w:rsidRDefault="32E0195D" w14:paraId="274B06DC" w14:textId="57CB4D97">
      <w:pPr>
        <w:pStyle w:val="Normal"/>
      </w:pPr>
    </w:p>
    <w:p w:rsidR="0CEB02B8" w:rsidP="32E0195D" w:rsidRDefault="0CEB02B8" w14:paraId="7E9AA5D9" w14:textId="5EDD8D0E">
      <w:pPr>
        <w:pStyle w:val="Heading2"/>
        <w:rPr>
          <w:b w:val="1"/>
          <w:bCs w:val="1"/>
          <w:color w:val="auto"/>
          <w:sz w:val="28"/>
          <w:szCs w:val="28"/>
        </w:rPr>
      </w:pPr>
      <w:bookmarkStart w:name="_Toc997689281" w:id="1970805296"/>
      <w:r w:rsidRPr="32E0195D" w:rsidR="0CEB02B8">
        <w:rPr>
          <w:b w:val="1"/>
          <w:bCs w:val="1"/>
          <w:color w:val="auto"/>
          <w:sz w:val="28"/>
          <w:szCs w:val="28"/>
        </w:rPr>
        <w:t>Mixed-Technique Research Methodology</w:t>
      </w:r>
      <w:bookmarkEnd w:id="1970805296"/>
    </w:p>
    <w:p w:rsidR="763613A5" w:rsidP="32E0195D" w:rsidRDefault="763613A5" w14:paraId="4D5783F4" w14:textId="28840766">
      <w:pPr>
        <w:rPr>
          <w:rFonts w:ascii="Times New Roman" w:hAnsi="Times New Roman"/>
          <w:i w:val="0"/>
          <w:iCs w:val="0"/>
          <w:noProof w:val="0"/>
          <w:sz w:val="24"/>
          <w:szCs w:val="24"/>
          <w:lang w:val="en-GB"/>
        </w:rPr>
      </w:pPr>
      <w:r w:rsidRPr="32E0195D" w:rsidR="763613A5">
        <w:rPr>
          <w:rFonts w:ascii="Times New Roman" w:hAnsi="Times New Roman"/>
          <w:i w:val="0"/>
          <w:iCs w:val="0"/>
          <w:noProof w:val="0"/>
          <w:sz w:val="24"/>
          <w:szCs w:val="24"/>
          <w:lang w:val="en-GB"/>
        </w:rPr>
        <w:t xml:space="preserve">A mixed-techniques study consists of a quantitative and qualitative technique. This will enable the researcher to record both numerical data and intimate </w:t>
      </w:r>
      <w:r w:rsidRPr="32E0195D" w:rsidR="763613A5">
        <w:rPr>
          <w:rFonts w:ascii="Times New Roman" w:hAnsi="Times New Roman"/>
          <w:i w:val="0"/>
          <w:iCs w:val="0"/>
          <w:noProof w:val="0"/>
          <w:sz w:val="24"/>
          <w:szCs w:val="24"/>
          <w:lang w:val="en-GB"/>
        </w:rPr>
        <w:t>personal experiences</w:t>
      </w:r>
      <w:r w:rsidRPr="32E0195D" w:rsidR="763613A5">
        <w:rPr>
          <w:rFonts w:ascii="Times New Roman" w:hAnsi="Times New Roman"/>
          <w:i w:val="0"/>
          <w:iCs w:val="0"/>
          <w:noProof w:val="0"/>
          <w:sz w:val="24"/>
          <w:szCs w:val="24"/>
          <w:lang w:val="en-GB"/>
        </w:rPr>
        <w:t xml:space="preserve">, which will give a more comprehensive picture of the problem. As an example, research on youth mental health may involve a survey to quantity the number of young people who are </w:t>
      </w:r>
      <w:r w:rsidRPr="32E0195D" w:rsidR="763613A5">
        <w:rPr>
          <w:rFonts w:ascii="Times New Roman" w:hAnsi="Times New Roman"/>
          <w:i w:val="0"/>
          <w:iCs w:val="0"/>
          <w:noProof w:val="0"/>
          <w:sz w:val="24"/>
          <w:szCs w:val="24"/>
          <w:lang w:val="en-GB"/>
        </w:rPr>
        <w:t>impacted</w:t>
      </w:r>
      <w:r w:rsidRPr="32E0195D" w:rsidR="763613A5">
        <w:rPr>
          <w:rFonts w:ascii="Times New Roman" w:hAnsi="Times New Roman"/>
          <w:i w:val="0"/>
          <w:iCs w:val="0"/>
          <w:noProof w:val="0"/>
          <w:sz w:val="24"/>
          <w:szCs w:val="24"/>
          <w:lang w:val="en-GB"/>
        </w:rPr>
        <w:t xml:space="preserve"> and interviews to understand their own experience of gaining support (Westberg et al., 2022).</w:t>
      </w:r>
    </w:p>
    <w:p w:rsidR="0CEB02B8" w:rsidP="32E0195D" w:rsidRDefault="0CEB02B8" w14:paraId="15A46E46" w14:textId="60929142">
      <w:pPr>
        <w:pStyle w:val="Heading2"/>
        <w:rPr>
          <w:b w:val="1"/>
          <w:bCs w:val="1"/>
          <w:color w:val="auto"/>
          <w:sz w:val="28"/>
          <w:szCs w:val="28"/>
        </w:rPr>
      </w:pPr>
      <w:bookmarkStart w:name="_Toc424570928" w:id="1018058704"/>
      <w:r w:rsidRPr="32E0195D" w:rsidR="0CEB02B8">
        <w:rPr>
          <w:b w:val="1"/>
          <w:bCs w:val="1"/>
          <w:color w:val="auto"/>
          <w:sz w:val="28"/>
          <w:szCs w:val="28"/>
        </w:rPr>
        <w:t>Selected Methodology and Rationale</w:t>
      </w:r>
      <w:bookmarkEnd w:id="1018058704"/>
    </w:p>
    <w:p w:rsidR="6E2B26FF" w:rsidP="32E0195D" w:rsidRDefault="6E2B26FF" w14:paraId="04F81DB4" w14:textId="15CF3E30">
      <w:pPr>
        <w:rPr>
          <w:rFonts w:ascii="Times New Roman" w:hAnsi="Times New Roman"/>
          <w:i w:val="0"/>
          <w:iCs w:val="0"/>
          <w:noProof w:val="0"/>
          <w:sz w:val="24"/>
          <w:szCs w:val="24"/>
          <w:lang w:val="en-GB"/>
        </w:rPr>
      </w:pPr>
      <w:r w:rsidRPr="32E0195D" w:rsidR="6E2B26FF">
        <w:rPr>
          <w:rFonts w:ascii="Times New Roman" w:hAnsi="Times New Roman"/>
          <w:i w:val="0"/>
          <w:iCs w:val="0"/>
          <w:noProof w:val="0"/>
          <w:sz w:val="24"/>
          <w:szCs w:val="24"/>
          <w:lang w:val="en-GB"/>
        </w:rPr>
        <w:t>In terms of mental health research among the adolescences, I would adopt a mixed-methods approach. The reason is that the subject matter is one that needs statistical data as well as subjective opinion. Quantitative data will assist in determining the magnitude of the issue, including the number of young people affected and qualitative data will assist in determining the emotional and social consequences of the issue (Driessens et al., 2026).</w:t>
      </w:r>
    </w:p>
    <w:p w:rsidR="32E0195D" w:rsidP="32E0195D" w:rsidRDefault="32E0195D" w14:paraId="559FEE6B" w14:textId="42EEEAED">
      <w:pPr>
        <w:pStyle w:val="Normal"/>
      </w:pPr>
    </w:p>
    <w:p w:rsidR="0CEB02B8" w:rsidP="32E0195D" w:rsidRDefault="0CEB02B8" w14:paraId="0DB21CBF" w14:textId="47471E1F">
      <w:pPr>
        <w:pStyle w:val="Heading1"/>
        <w:rPr>
          <w:b w:val="1"/>
          <w:bCs w:val="1"/>
          <w:color w:val="auto"/>
          <w:sz w:val="32"/>
          <w:szCs w:val="32"/>
        </w:rPr>
      </w:pPr>
      <w:bookmarkStart w:name="_Toc976434035" w:id="1701443213"/>
      <w:r w:rsidRPr="32E0195D" w:rsidR="0CEB02B8">
        <w:rPr>
          <w:b w:val="1"/>
          <w:bCs w:val="1"/>
          <w:color w:val="auto"/>
          <w:sz w:val="32"/>
          <w:szCs w:val="32"/>
        </w:rPr>
        <w:t xml:space="preserve">Task </w:t>
      </w:r>
      <w:r w:rsidRPr="32E0195D" w:rsidR="633B0DD8">
        <w:rPr>
          <w:b w:val="1"/>
          <w:bCs w:val="1"/>
          <w:color w:val="auto"/>
          <w:sz w:val="32"/>
          <w:szCs w:val="32"/>
        </w:rPr>
        <w:t>4:</w:t>
      </w:r>
      <w:r w:rsidRPr="32E0195D" w:rsidR="0CEB02B8">
        <w:rPr>
          <w:b w:val="1"/>
          <w:bCs w:val="1"/>
          <w:color w:val="auto"/>
          <w:sz w:val="32"/>
          <w:szCs w:val="32"/>
        </w:rPr>
        <w:t xml:space="preserve"> Data Collection</w:t>
      </w:r>
      <w:bookmarkEnd w:id="1701443213"/>
      <w:r w:rsidRPr="32E0195D" w:rsidR="0CEB02B8">
        <w:rPr>
          <w:b w:val="1"/>
          <w:bCs w:val="1"/>
          <w:color w:val="auto"/>
          <w:sz w:val="32"/>
          <w:szCs w:val="32"/>
        </w:rPr>
        <w:t xml:space="preserve"> </w:t>
      </w:r>
    </w:p>
    <w:p w:rsidR="0CEB02B8" w:rsidP="32E0195D" w:rsidRDefault="0CEB02B8" w14:paraId="152443E8" w14:textId="6FE410E9">
      <w:pPr>
        <w:pStyle w:val="Heading1"/>
        <w:rPr>
          <w:b w:val="1"/>
          <w:bCs w:val="1"/>
          <w:color w:val="auto"/>
          <w:sz w:val="32"/>
          <w:szCs w:val="32"/>
        </w:rPr>
      </w:pPr>
      <w:bookmarkStart w:name="_Toc72961541" w:id="1746242729"/>
      <w:r w:rsidRPr="32E0195D" w:rsidR="0CEB02B8">
        <w:rPr>
          <w:b w:val="1"/>
          <w:bCs w:val="1"/>
          <w:color w:val="auto"/>
          <w:sz w:val="32"/>
          <w:szCs w:val="32"/>
        </w:rPr>
        <w:t>Primary and secondary data collection</w:t>
      </w:r>
      <w:bookmarkEnd w:id="1746242729"/>
      <w:r w:rsidRPr="32E0195D" w:rsidR="0CEB02B8">
        <w:rPr>
          <w:b w:val="1"/>
          <w:bCs w:val="1"/>
          <w:color w:val="auto"/>
          <w:sz w:val="32"/>
          <w:szCs w:val="32"/>
        </w:rPr>
        <w:t xml:space="preserve"> </w:t>
      </w:r>
    </w:p>
    <w:p w:rsidR="13F0ED25" w:rsidP="32E0195D" w:rsidRDefault="13F0ED25" w14:paraId="00B59F10" w14:textId="2F41AFBD">
      <w:pPr>
        <w:rPr>
          <w:rFonts w:ascii="Times New Roman" w:hAnsi="Times New Roman"/>
          <w:i w:val="0"/>
          <w:iCs w:val="0"/>
          <w:noProof w:val="0"/>
          <w:sz w:val="24"/>
          <w:szCs w:val="24"/>
          <w:lang w:val="en-GB"/>
        </w:rPr>
      </w:pPr>
      <w:r w:rsidRPr="32E0195D" w:rsidR="13F0ED25">
        <w:rPr>
          <w:rFonts w:ascii="Times New Roman" w:hAnsi="Times New Roman"/>
          <w:i w:val="0"/>
          <w:iCs w:val="0"/>
          <w:noProof w:val="0"/>
          <w:sz w:val="24"/>
          <w:szCs w:val="24"/>
          <w:lang w:val="en-GB"/>
        </w:rPr>
        <w:t>Primary information refers to the collection of data by the scholar himself for a particular study. This may involve studies, questionnaires, meetings or remarks. To use an example, in the study on the mental well-being of young individuals, primary data could be gathered through interviewing students on their experiences with anxiety and access to support services (Westberg et al., 2022).</w:t>
      </w:r>
    </w:p>
    <w:p w:rsidR="13F0ED25" w:rsidP="32E0195D" w:rsidRDefault="13F0ED25" w14:paraId="4DA9A7B0" w14:textId="1E914310">
      <w:pPr>
        <w:rPr>
          <w:rFonts w:ascii="Times New Roman" w:hAnsi="Times New Roman"/>
          <w:i w:val="0"/>
          <w:iCs w:val="0"/>
          <w:noProof w:val="0"/>
          <w:sz w:val="24"/>
          <w:szCs w:val="24"/>
          <w:lang w:val="en-GB"/>
        </w:rPr>
      </w:pPr>
      <w:r w:rsidRPr="32E0195D" w:rsidR="13F0ED25">
        <w:rPr>
          <w:rFonts w:ascii="Times New Roman" w:hAnsi="Times New Roman"/>
          <w:i w:val="0"/>
          <w:iCs w:val="0"/>
          <w:noProof w:val="0"/>
          <w:sz w:val="24"/>
          <w:szCs w:val="24"/>
          <w:lang w:val="en-GB"/>
        </w:rPr>
        <w:t>Secondary data is the data that is already gathered by somebody and is accessible through media such as state reports, scholarly journals, books, and web pages. As an example, it is possible to use statistics of the National Health Service or studies of mental well-being charities to comprehend the trends in youth mental health (Truscott et al.,</w:t>
      </w:r>
    </w:p>
    <w:p w:rsidR="13F0ED25" w:rsidP="32E0195D" w:rsidRDefault="13F0ED25" w14:paraId="141312CD" w14:textId="6DF38F30">
      <w:pPr>
        <w:rPr>
          <w:rFonts w:ascii="Times New Roman" w:hAnsi="Times New Roman"/>
          <w:i w:val="0"/>
          <w:iCs w:val="0"/>
          <w:noProof w:val="0"/>
          <w:sz w:val="24"/>
          <w:szCs w:val="24"/>
          <w:lang w:val="en-GB"/>
        </w:rPr>
      </w:pPr>
      <w:r w:rsidRPr="32E0195D" w:rsidR="13F0ED25">
        <w:rPr>
          <w:rFonts w:ascii="Times New Roman" w:hAnsi="Times New Roman"/>
          <w:i w:val="0"/>
          <w:iCs w:val="0"/>
          <w:noProof w:val="0"/>
          <w:sz w:val="24"/>
          <w:szCs w:val="24"/>
          <w:lang w:val="en-GB"/>
        </w:rPr>
        <w:t>2024).</w:t>
      </w:r>
    </w:p>
    <w:p w:rsidR="0CEB02B8" w:rsidP="32E0195D" w:rsidRDefault="0CEB02B8" w14:paraId="1CD2C445" w14:textId="7AC270C2">
      <w:pPr>
        <w:pStyle w:val="Normal"/>
        <w:rPr>
          <w:rStyle w:val="Heading2Char"/>
          <w:b w:val="1"/>
          <w:bCs w:val="1"/>
          <w:color w:val="auto"/>
          <w:sz w:val="28"/>
          <w:szCs w:val="28"/>
        </w:rPr>
      </w:pPr>
      <w:bookmarkStart w:name="_Toc1618977273" w:id="1685473548"/>
      <w:r w:rsidRPr="32E0195D" w:rsidR="0CEB02B8">
        <w:rPr>
          <w:rStyle w:val="Heading2Char"/>
          <w:b w:val="1"/>
          <w:bCs w:val="1"/>
          <w:color w:val="auto"/>
          <w:sz w:val="28"/>
          <w:szCs w:val="28"/>
        </w:rPr>
        <w:t>Data type and justification selected</w:t>
      </w:r>
      <w:bookmarkEnd w:id="1685473548"/>
      <w:r w:rsidRPr="32E0195D" w:rsidR="0CEB02B8">
        <w:rPr>
          <w:rStyle w:val="Heading2Char"/>
          <w:b w:val="1"/>
          <w:bCs w:val="1"/>
          <w:color w:val="auto"/>
          <w:sz w:val="28"/>
          <w:szCs w:val="28"/>
        </w:rPr>
        <w:t xml:space="preserve"> </w:t>
      </w:r>
    </w:p>
    <w:p w:rsidR="3DB21F74" w:rsidP="32E0195D" w:rsidRDefault="3DB21F74" w14:paraId="66DCD09C" w14:textId="4378C089">
      <w:pPr>
        <w:pStyle w:val="Normal"/>
        <w:rPr>
          <w:b w:val="1"/>
          <w:bCs w:val="1"/>
          <w:color w:val="auto"/>
          <w:sz w:val="32"/>
          <w:szCs w:val="32"/>
        </w:rPr>
      </w:pPr>
      <w:r w:rsidRPr="32E0195D" w:rsidR="3DB21F74">
        <w:rPr>
          <w:noProof w:val="0"/>
          <w:lang w:val="en-GB"/>
        </w:rPr>
        <w:t xml:space="preserve">In my study, primary data would be the primary source. The reason is that the issue of mental health in youths needs first-hand information on </w:t>
      </w:r>
      <w:r w:rsidRPr="32E0195D" w:rsidR="3DB21F74">
        <w:rPr>
          <w:noProof w:val="0"/>
          <w:lang w:val="en-GB"/>
        </w:rPr>
        <w:t>personal experiences</w:t>
      </w:r>
      <w:r w:rsidRPr="32E0195D" w:rsidR="3DB21F74">
        <w:rPr>
          <w:noProof w:val="0"/>
          <w:lang w:val="en-GB"/>
        </w:rPr>
        <w:t xml:space="preserve">, particularly the attitudes of individuals towards seeking help services. Primary data collected by using questionnaires or interviews would enable me to collect certain and more current information that is of direct interest to my research </w:t>
      </w:r>
      <w:r w:rsidRPr="32E0195D" w:rsidR="3DB21F74">
        <w:rPr>
          <w:noProof w:val="0"/>
          <w:lang w:val="en-GB"/>
        </w:rPr>
        <w:t>objective</w:t>
      </w:r>
      <w:r w:rsidRPr="32E0195D" w:rsidR="3DB21F74">
        <w:rPr>
          <w:noProof w:val="0"/>
          <w:lang w:val="en-GB"/>
        </w:rPr>
        <w:t>. Nevertheless, I would also draw on secondary data to affirm my results and present background statistics.</w:t>
      </w:r>
    </w:p>
    <w:p w:rsidR="0CEB02B8" w:rsidP="32E0195D" w:rsidRDefault="0CEB02B8" w14:paraId="4BD83966" w14:textId="2A23360B">
      <w:pPr>
        <w:pStyle w:val="Heading2"/>
        <w:rPr>
          <w:b w:val="1"/>
          <w:bCs w:val="1"/>
          <w:color w:val="auto"/>
          <w:sz w:val="28"/>
          <w:szCs w:val="28"/>
        </w:rPr>
      </w:pPr>
      <w:bookmarkStart w:name="_Toc1457633" w:id="352930078"/>
      <w:r w:rsidRPr="32E0195D" w:rsidR="0CEB02B8">
        <w:rPr>
          <w:b w:val="1"/>
          <w:bCs w:val="1"/>
          <w:color w:val="auto"/>
          <w:sz w:val="28"/>
          <w:szCs w:val="28"/>
        </w:rPr>
        <w:t>Advantages and Disadvantages of primary Data</w:t>
      </w:r>
      <w:bookmarkEnd w:id="352930078"/>
    </w:p>
    <w:p w:rsidR="45FEBFF5" w:rsidP="32E0195D" w:rsidRDefault="45FEBFF5" w14:paraId="2B9EC996" w14:textId="32017B4B">
      <w:pPr>
        <w:pStyle w:val="Normal"/>
        <w:rPr>
          <w:rFonts w:ascii="Times New Roman" w:hAnsi="Times New Roman"/>
          <w:b w:val="1"/>
          <w:bCs w:val="1"/>
          <w:i w:val="0"/>
          <w:iCs w:val="0"/>
          <w:noProof w:val="0"/>
          <w:color w:val="auto"/>
          <w:sz w:val="32"/>
          <w:szCs w:val="32"/>
          <w:lang w:val="en-GB"/>
        </w:rPr>
      </w:pPr>
      <w:r w:rsidRPr="32E0195D" w:rsidR="45FEBFF5">
        <w:rPr>
          <w:noProof w:val="0"/>
          <w:lang w:val="en-GB"/>
        </w:rPr>
        <w:t xml:space="preserve">The benefits of primary data are that it is original and is </w:t>
      </w:r>
      <w:r w:rsidRPr="32E0195D" w:rsidR="45FEBFF5">
        <w:rPr>
          <w:noProof w:val="0"/>
          <w:lang w:val="en-GB"/>
        </w:rPr>
        <w:t>very relevant</w:t>
      </w:r>
      <w:r w:rsidRPr="32E0195D" w:rsidR="45FEBFF5">
        <w:rPr>
          <w:noProof w:val="0"/>
          <w:lang w:val="en-GB"/>
        </w:rPr>
        <w:t xml:space="preserve"> in relation to the research question. It enables the researcher to regulate the kind of information he or she gathers. There are difficulties as well. Primary data collection may be costly and time-consuming, and it might not be </w:t>
      </w:r>
      <w:r w:rsidRPr="32E0195D" w:rsidR="45FEBFF5">
        <w:rPr>
          <w:noProof w:val="0"/>
          <w:lang w:val="en-GB"/>
        </w:rPr>
        <w:t>feasible</w:t>
      </w:r>
      <w:r w:rsidRPr="32E0195D" w:rsidR="45FEBFF5">
        <w:rPr>
          <w:noProof w:val="0"/>
          <w:lang w:val="en-GB"/>
        </w:rPr>
        <w:t xml:space="preserve"> to access many participants (Hudson, 2022).</w:t>
      </w:r>
    </w:p>
    <w:p w:rsidR="0CEB02B8" w:rsidP="32E0195D" w:rsidRDefault="0CEB02B8" w14:paraId="72BE9CC5" w14:textId="48EE8C71">
      <w:pPr>
        <w:pStyle w:val="Heading1"/>
        <w:rPr>
          <w:b w:val="1"/>
          <w:bCs w:val="1"/>
          <w:color w:val="auto"/>
          <w:sz w:val="32"/>
          <w:szCs w:val="32"/>
        </w:rPr>
      </w:pPr>
      <w:bookmarkStart w:name="_Toc64593514" w:id="1781027752"/>
      <w:r w:rsidRPr="32E0195D" w:rsidR="0CEB02B8">
        <w:rPr>
          <w:b w:val="1"/>
          <w:bCs w:val="1"/>
          <w:color w:val="auto"/>
          <w:sz w:val="32"/>
          <w:szCs w:val="32"/>
        </w:rPr>
        <w:t>Conclusion</w:t>
      </w:r>
      <w:bookmarkEnd w:id="1781027752"/>
      <w:r w:rsidRPr="32E0195D" w:rsidR="0CEB02B8">
        <w:rPr>
          <w:b w:val="1"/>
          <w:bCs w:val="1"/>
          <w:color w:val="auto"/>
          <w:sz w:val="32"/>
          <w:szCs w:val="32"/>
        </w:rPr>
        <w:t xml:space="preserve"> </w:t>
      </w:r>
    </w:p>
    <w:p w:rsidR="4B3CF139" w:rsidP="32E0195D" w:rsidRDefault="4B3CF139" w14:paraId="739B4378" w14:textId="7B108659">
      <w:pPr>
        <w:rPr>
          <w:rFonts w:ascii="Times New Roman" w:hAnsi="Times New Roman"/>
          <w:i w:val="0"/>
          <w:iCs w:val="0"/>
          <w:noProof w:val="0"/>
          <w:sz w:val="24"/>
          <w:szCs w:val="24"/>
          <w:lang w:val="en-GB"/>
        </w:rPr>
      </w:pPr>
      <w:r w:rsidRPr="32E0195D" w:rsidR="4B3CF139">
        <w:rPr>
          <w:rFonts w:ascii="Times New Roman" w:hAnsi="Times New Roman"/>
          <w:i w:val="0"/>
          <w:iCs w:val="0"/>
          <w:noProof w:val="0"/>
          <w:sz w:val="24"/>
          <w:szCs w:val="24"/>
          <w:lang w:val="en-GB"/>
        </w:rPr>
        <w:t>The mental well-being of young people is a major issue within the UK's well-being and community cohesion industry. This is because of the increasing demand for services in the face of limited resources, which affects people, communities, the NHS, and CAMHS.</w:t>
      </w:r>
    </w:p>
    <w:p w:rsidR="4B3CF139" w:rsidP="32E0195D" w:rsidRDefault="4B3CF139" w14:paraId="1A36C3D9" w14:textId="648D14D0">
      <w:pPr>
        <w:rPr>
          <w:rFonts w:ascii="Times New Roman" w:hAnsi="Times New Roman"/>
          <w:i w:val="0"/>
          <w:iCs w:val="0"/>
          <w:noProof w:val="0"/>
          <w:sz w:val="24"/>
          <w:szCs w:val="24"/>
          <w:lang w:val="en-GB"/>
        </w:rPr>
      </w:pPr>
      <w:r w:rsidRPr="32E0195D" w:rsidR="4B3CF139">
        <w:rPr>
          <w:rFonts w:ascii="Times New Roman" w:hAnsi="Times New Roman"/>
          <w:i w:val="0"/>
          <w:iCs w:val="0"/>
          <w:noProof w:val="0"/>
          <w:sz w:val="24"/>
          <w:szCs w:val="24"/>
          <w:lang w:val="en-GB"/>
        </w:rPr>
        <w:t>The report has discussed the significance of the problem, assessed authoritative sources</w:t>
      </w:r>
      <w:r w:rsidRPr="32E0195D" w:rsidR="71E50147">
        <w:rPr>
          <w:rFonts w:ascii="Times New Roman" w:hAnsi="Times New Roman"/>
          <w:i w:val="0"/>
          <w:iCs w:val="0"/>
          <w:noProof w:val="0"/>
          <w:sz w:val="24"/>
          <w:szCs w:val="24"/>
          <w:lang w:val="en-GB"/>
        </w:rPr>
        <w:t>, and presented appropriate research methodology and data collection strategies. This report takes into account the significance of this particular issue and its pertinence to professional development in the healthcare sector. In general, this particular topic is significant since it highlights the need to provide proper mental healthcare services and proper engagement to young people in the United Kingdom.</w:t>
      </w:r>
    </w:p>
    <w:p w:rsidR="3977904B" w:rsidP="32E0195D" w:rsidRDefault="3977904B" w14:paraId="09D3F727" w14:textId="44A054A2">
      <w:pPr>
        <w:pStyle w:val="Heading1"/>
        <w:rPr>
          <w:b w:val="1"/>
          <w:bCs w:val="1"/>
          <w:color w:val="auto"/>
          <w:sz w:val="32"/>
          <w:szCs w:val="32"/>
        </w:rPr>
      </w:pPr>
      <w:bookmarkStart w:name="_Toc2046007304" w:id="1682846090"/>
      <w:r w:rsidRPr="32E0195D" w:rsidR="3977904B">
        <w:rPr>
          <w:b w:val="1"/>
          <w:bCs w:val="1"/>
          <w:color w:val="auto"/>
          <w:sz w:val="32"/>
          <w:szCs w:val="32"/>
        </w:rPr>
        <w:t>References</w:t>
      </w:r>
      <w:bookmarkEnd w:id="1682846090"/>
      <w:r w:rsidRPr="32E0195D" w:rsidR="3977904B">
        <w:rPr>
          <w:b w:val="1"/>
          <w:bCs w:val="1"/>
          <w:color w:val="auto"/>
          <w:sz w:val="32"/>
          <w:szCs w:val="32"/>
        </w:rPr>
        <w:t xml:space="preserve"> </w:t>
      </w:r>
    </w:p>
    <w:p w:rsidR="32E0195D" w:rsidP="32E0195D" w:rsidRDefault="32E0195D" w14:paraId="0A71DEC1" w14:textId="15345521">
      <w:pPr>
        <w:pStyle w:val="Normal"/>
        <w:rPr>
          <w:b w:val="0"/>
          <w:bCs w:val="0"/>
        </w:rPr>
      </w:pPr>
    </w:p>
    <w:p w:rsidR="4CF019B5" w:rsidP="32E0195D" w:rsidRDefault="4CF019B5" w14:paraId="12F0158E" w14:textId="512BEA44">
      <w:pPr>
        <w:pStyle w:val="Normal"/>
        <w:rPr>
          <w:rFonts w:ascii="Times New Roman" w:hAnsi="Times New Roman"/>
          <w:b w:val="1"/>
          <w:bCs w:val="1"/>
          <w:i w:val="0"/>
          <w:iCs w:val="0"/>
          <w:noProof w:val="0"/>
          <w:sz w:val="24"/>
          <w:szCs w:val="24"/>
          <w:lang w:val="en-GB"/>
        </w:rPr>
      </w:pPr>
      <w:r w:rsidRPr="32E0195D" w:rsidR="4CF019B5">
        <w:rPr>
          <w:noProof w:val="0"/>
          <w:lang w:val="en-GB"/>
        </w:rPr>
        <w:t>D Hudson, L., 2022. Mental health of children and young people since the start of the pandemic. Clinical Child Psychology and Psychiatry, 27(1), pp.3-5.</w:t>
      </w:r>
    </w:p>
    <w:p w:rsidR="4CF019B5" w:rsidP="32E0195D" w:rsidRDefault="4CF019B5" w14:paraId="1C2AE578" w14:textId="7E44185F">
      <w:pPr>
        <w:pStyle w:val="Normal"/>
        <w:rPr>
          <w:rFonts w:ascii="Times New Roman" w:hAnsi="Times New Roman"/>
          <w:b w:val="1"/>
          <w:bCs w:val="1"/>
          <w:sz w:val="24"/>
          <w:szCs w:val="24"/>
        </w:rPr>
      </w:pPr>
      <w:hyperlink r:id="R4c857003de1b4117">
        <w:r w:rsidRPr="32E0195D" w:rsidR="4CF019B5">
          <w:rPr>
            <w:rStyle w:val="Hyperlink"/>
            <w:noProof w:val="0"/>
            <w:lang w:val="en-GB"/>
          </w:rPr>
          <w:t>https://doi.org/10.1177/13591045211072721</w:t>
        </w:r>
      </w:hyperlink>
    </w:p>
    <w:p w:rsidR="4CF019B5" w:rsidP="32E0195D" w:rsidRDefault="4CF019B5" w14:paraId="6E658DD8" w14:textId="5094758D">
      <w:pPr>
        <w:pStyle w:val="Normal"/>
        <w:rPr>
          <w:rFonts w:ascii="Times New Roman" w:hAnsi="Times New Roman"/>
          <w:b w:val="1"/>
          <w:bCs w:val="1"/>
          <w:i w:val="0"/>
          <w:iCs w:val="0"/>
          <w:noProof w:val="0"/>
          <w:sz w:val="24"/>
          <w:szCs w:val="24"/>
          <w:lang w:val="en-GB"/>
        </w:rPr>
      </w:pPr>
      <w:r w:rsidRPr="32E0195D" w:rsidR="4CF019B5">
        <w:rPr>
          <w:noProof w:val="0"/>
          <w:lang w:val="en-GB"/>
        </w:rPr>
        <w:t>Driessens</w:t>
      </w:r>
      <w:r w:rsidRPr="32E0195D" w:rsidR="4CF019B5">
        <w:rPr>
          <w:noProof w:val="0"/>
          <w:lang w:val="en-GB"/>
        </w:rPr>
        <w:t xml:space="preserve">, C., Markham-Jones, K., Davenport, N., Hassan, M., Iqbal, S., Skelton, F., Lacey, </w:t>
      </w:r>
      <w:r w:rsidRPr="32E0195D" w:rsidR="4CF019B5">
        <w:rPr>
          <w:noProof w:val="0"/>
          <w:lang w:val="en-GB"/>
        </w:rPr>
        <w:t>F.</w:t>
      </w:r>
      <w:r w:rsidRPr="32E0195D" w:rsidR="4CF019B5">
        <w:rPr>
          <w:noProof w:val="0"/>
          <w:lang w:val="en-GB"/>
        </w:rPr>
        <w:t xml:space="preserve"> and Smith, P.W., 2026. Use or no use? Young People's engagement with mental health</w:t>
      </w:r>
      <w:r w:rsidRPr="32E0195D" w:rsidR="2A436D31">
        <w:rPr>
          <w:noProof w:val="0"/>
          <w:lang w:val="en-GB"/>
        </w:rPr>
        <w:t xml:space="preserve"> </w:t>
      </w:r>
      <w:r w:rsidRPr="32E0195D" w:rsidR="4CF019B5">
        <w:rPr>
          <w:noProof w:val="0"/>
          <w:lang w:val="en-GB"/>
        </w:rPr>
        <w:t>services.</w:t>
      </w:r>
      <w:r w:rsidRPr="32E0195D" w:rsidR="3788E3D7">
        <w:rPr>
          <w:noProof w:val="0"/>
          <w:lang w:val="en-GB"/>
        </w:rPr>
        <w:t xml:space="preserve"> </w:t>
      </w:r>
      <w:r w:rsidRPr="32E0195D" w:rsidR="4CF019B5">
        <w:rPr>
          <w:noProof w:val="0"/>
          <w:lang w:val="en-GB"/>
        </w:rPr>
        <w:t>Journal</w:t>
      </w:r>
      <w:r w:rsidRPr="32E0195D" w:rsidR="1DC782EB">
        <w:rPr>
          <w:noProof w:val="0"/>
          <w:lang w:val="en-GB"/>
        </w:rPr>
        <w:t xml:space="preserve"> </w:t>
      </w:r>
      <w:r w:rsidRPr="32E0195D" w:rsidR="4CF019B5">
        <w:rPr>
          <w:noProof w:val="0"/>
          <w:lang w:val="en-GB"/>
        </w:rPr>
        <w:t>of Psychiatric</w:t>
      </w:r>
      <w:r w:rsidRPr="32E0195D" w:rsidR="31A409E2">
        <w:rPr>
          <w:noProof w:val="0"/>
          <w:lang w:val="en-GB"/>
        </w:rPr>
        <w:t xml:space="preserve"> </w:t>
      </w:r>
      <w:r w:rsidRPr="32E0195D" w:rsidR="4CF019B5">
        <w:rPr>
          <w:noProof w:val="0"/>
          <w:lang w:val="en-GB"/>
        </w:rPr>
        <w:t>Research.</w:t>
      </w:r>
    </w:p>
    <w:p w:rsidR="4CF019B5" w:rsidP="32E0195D" w:rsidRDefault="4CF019B5" w14:paraId="0DBCC5C8" w14:textId="4F452DE7">
      <w:pPr>
        <w:pStyle w:val="Normal"/>
        <w:rPr>
          <w:rFonts w:ascii="Times New Roman" w:hAnsi="Times New Roman"/>
          <w:b w:val="1"/>
          <w:bCs w:val="1"/>
          <w:sz w:val="24"/>
          <w:szCs w:val="24"/>
        </w:rPr>
      </w:pPr>
      <w:hyperlink r:id="R8c43c60c6e5a43bc">
        <w:r w:rsidRPr="32E0195D" w:rsidR="4CF019B5">
          <w:rPr>
            <w:rStyle w:val="Hyperlink"/>
            <w:noProof w:val="0"/>
            <w:lang w:val="en-GB"/>
          </w:rPr>
          <w:t>https://doi.org/10.1016/jjpsychires.2026.01.034</w:t>
        </w:r>
      </w:hyperlink>
    </w:p>
    <w:p w:rsidR="4CF019B5" w:rsidP="32E0195D" w:rsidRDefault="4CF019B5" w14:paraId="199D0EFE" w14:textId="721CA302">
      <w:pPr>
        <w:pStyle w:val="Normal"/>
        <w:rPr>
          <w:rFonts w:ascii="Times New Roman" w:hAnsi="Times New Roman"/>
          <w:b w:val="1"/>
          <w:bCs w:val="1"/>
          <w:i w:val="0"/>
          <w:iCs w:val="0"/>
          <w:noProof w:val="0"/>
          <w:sz w:val="24"/>
          <w:szCs w:val="24"/>
          <w:lang w:val="en-GB"/>
        </w:rPr>
      </w:pPr>
      <w:r w:rsidRPr="32E0195D" w:rsidR="4CF019B5">
        <w:rPr>
          <w:noProof w:val="0"/>
          <w:lang w:val="en-GB"/>
        </w:rPr>
        <w:t>Holding, E., Crowder, M., Woodrow, N., Griffin, N., Knights, N., Goyder, E., McKeown, R. and Fairbrother, H., 2022. Exploring young people's perspectives on mental health support: A qualitative study across three geographical areas in England, UK. Health &amp; Social Care in the Community,</w:t>
      </w:r>
      <w:r w:rsidRPr="32E0195D" w:rsidR="4F750B18">
        <w:rPr>
          <w:noProof w:val="0"/>
          <w:lang w:val="en-GB"/>
        </w:rPr>
        <w:t xml:space="preserve"> </w:t>
      </w:r>
      <w:r w:rsidRPr="32E0195D" w:rsidR="4CF019B5">
        <w:rPr>
          <w:noProof w:val="0"/>
          <w:lang w:val="en-GB"/>
        </w:rPr>
        <w:t>30(6), pp e6366-e6375. DOI:</w:t>
      </w:r>
    </w:p>
    <w:p w:rsidR="4CF019B5" w:rsidP="32E0195D" w:rsidRDefault="4CF019B5" w14:paraId="7B918391" w14:textId="00C6493F">
      <w:pPr>
        <w:pStyle w:val="Normal"/>
        <w:rPr>
          <w:rFonts w:ascii="Times New Roman" w:hAnsi="Times New Roman"/>
          <w:b w:val="1"/>
          <w:bCs w:val="1"/>
          <w:sz w:val="24"/>
          <w:szCs w:val="24"/>
        </w:rPr>
      </w:pPr>
      <w:hyperlink r:id="R79d039c3d5f448aa">
        <w:r w:rsidRPr="32E0195D" w:rsidR="4CF019B5">
          <w:rPr>
            <w:rStyle w:val="Hyperlink"/>
            <w:noProof w:val="0"/>
            <w:lang w:val="en-GB"/>
          </w:rPr>
          <w:t>https://doi.org/10.1111/hsc.14078</w:t>
        </w:r>
      </w:hyperlink>
    </w:p>
    <w:p w:rsidR="4CF019B5" w:rsidP="32E0195D" w:rsidRDefault="4CF019B5" w14:paraId="38910DFC" w14:textId="0420BF13">
      <w:pPr>
        <w:pStyle w:val="Normal"/>
        <w:rPr>
          <w:rFonts w:ascii="Times New Roman" w:hAnsi="Times New Roman"/>
          <w:b w:val="1"/>
          <w:bCs w:val="1"/>
          <w:sz w:val="24"/>
          <w:szCs w:val="24"/>
        </w:rPr>
      </w:pPr>
      <w:r w:rsidRPr="32E0195D" w:rsidR="4CF019B5">
        <w:rPr>
          <w:noProof w:val="0"/>
          <w:lang w:val="en-GB"/>
        </w:rPr>
        <w:t>Knowles, G., Gayer-Anderson, C., Turner, A., Dorn, L., Lam, J., Davis, S., Blakey, R., Lowis, K., Schools Working Group, Young Persons Advisory Group and Pinfold, V., 2022.</w:t>
      </w:r>
      <w:r w:rsidRPr="32E0195D" w:rsidR="00C3CC6F">
        <w:rPr>
          <w:noProof w:val="0"/>
          <w:lang w:val="en-GB"/>
        </w:rPr>
        <w:t xml:space="preserve"> </w:t>
      </w:r>
      <w:r w:rsidRPr="32E0195D" w:rsidR="4CF019B5">
        <w:rPr>
          <w:noProof w:val="0"/>
          <w:lang w:val="en-GB"/>
        </w:rPr>
        <w:t>Covid-19, social restrictions, and mental distress among young people: a UK longitudinal, population-based study. Journal of Child Psychology and Psychiatry, 63(11), pp.1392-</w:t>
      </w:r>
      <w:r w:rsidRPr="32E0195D" w:rsidR="4CF019B5">
        <w:rPr>
          <w:noProof w:val="0"/>
          <w:lang w:val="en-GB"/>
        </w:rPr>
        <w:t xml:space="preserve">1404. </w:t>
      </w:r>
      <w:hyperlink r:id="R975d68a36c6e4a1e">
        <w:r w:rsidRPr="32E0195D" w:rsidR="4CF019B5">
          <w:rPr>
            <w:rStyle w:val="Hyperlink"/>
            <w:noProof w:val="0"/>
            <w:lang w:val="en-GB"/>
          </w:rPr>
          <w:t>https://doi.org/10.1111/jcpp.13586</w:t>
        </w:r>
      </w:hyperlink>
    </w:p>
    <w:p w:rsidR="4CF019B5" w:rsidP="32E0195D" w:rsidRDefault="4CF019B5" w14:paraId="6A82DE7B" w14:textId="1B462AD6">
      <w:pPr>
        <w:pStyle w:val="Normal"/>
        <w:rPr>
          <w:rFonts w:ascii="Times New Roman" w:hAnsi="Times New Roman"/>
          <w:b w:val="1"/>
          <w:bCs w:val="1"/>
          <w:sz w:val="24"/>
          <w:szCs w:val="24"/>
        </w:rPr>
      </w:pPr>
      <w:r w:rsidRPr="32E0195D" w:rsidR="4CF019B5">
        <w:rPr>
          <w:noProof w:val="0"/>
          <w:lang w:val="en-GB"/>
        </w:rPr>
        <w:t xml:space="preserve">Montero-Marin, J., Hinze, V., Mansfield, K., </w:t>
      </w:r>
      <w:r w:rsidRPr="32E0195D" w:rsidR="4CF019B5">
        <w:rPr>
          <w:noProof w:val="0"/>
          <w:lang w:val="en-GB"/>
        </w:rPr>
        <w:t>Slaghekke</w:t>
      </w:r>
      <w:r w:rsidRPr="32E0195D" w:rsidR="4CF019B5">
        <w:rPr>
          <w:noProof w:val="0"/>
          <w:lang w:val="en-GB"/>
        </w:rPr>
        <w:t xml:space="preserve">, Y., Blakemore, S.J., Byford, S., Dalgleish, T., Greenberg, M.T., Viner, R.M., </w:t>
      </w:r>
      <w:r w:rsidRPr="32E0195D" w:rsidR="4CF019B5">
        <w:rPr>
          <w:noProof w:val="0"/>
          <w:lang w:val="en-GB"/>
        </w:rPr>
        <w:t>Ukoumunne</w:t>
      </w:r>
      <w:r w:rsidRPr="32E0195D" w:rsidR="4CF019B5">
        <w:rPr>
          <w:noProof w:val="0"/>
          <w:lang w:val="en-GB"/>
        </w:rPr>
        <w:t>, O.C. and Ford, T., 2023. Young people's mental health changes, risk, and resilience during the COVID-19 pandemic. JAMA</w:t>
      </w:r>
      <w:r w:rsidRPr="32E0195D" w:rsidR="4649C501">
        <w:rPr>
          <w:noProof w:val="0"/>
          <w:lang w:val="en-GB"/>
        </w:rPr>
        <w:t xml:space="preserve"> </w:t>
      </w:r>
      <w:r w:rsidRPr="32E0195D" w:rsidR="4CF019B5">
        <w:rPr>
          <w:noProof w:val="0"/>
          <w:lang w:val="en-GB"/>
        </w:rPr>
        <w:t>Network</w:t>
      </w:r>
      <w:r w:rsidRPr="32E0195D" w:rsidR="2A077A30">
        <w:rPr>
          <w:noProof w:val="0"/>
          <w:lang w:val="en-GB"/>
        </w:rPr>
        <w:t xml:space="preserve"> o</w:t>
      </w:r>
      <w:r w:rsidRPr="32E0195D" w:rsidR="4CF019B5">
        <w:rPr>
          <w:noProof w:val="0"/>
          <w:lang w:val="en-GB"/>
        </w:rPr>
        <w:t>pen, 6(9).</w:t>
      </w:r>
      <w:r w:rsidRPr="32E0195D" w:rsidR="649739CA">
        <w:rPr>
          <w:noProof w:val="0"/>
          <w:lang w:val="en-GB"/>
        </w:rPr>
        <w:t xml:space="preserve"> P</w:t>
      </w:r>
      <w:r w:rsidRPr="32E0195D" w:rsidR="4CF019B5">
        <w:rPr>
          <w:noProof w:val="0"/>
          <w:lang w:val="en-GB"/>
        </w:rPr>
        <w:t>.e2335016.</w:t>
      </w:r>
    </w:p>
    <w:p w:rsidR="4CF019B5" w:rsidP="32E0195D" w:rsidRDefault="4CF019B5" w14:paraId="040EC099" w14:textId="404B4929">
      <w:pPr>
        <w:pStyle w:val="Normal"/>
        <w:rPr>
          <w:rFonts w:ascii="Times New Roman" w:hAnsi="Times New Roman"/>
          <w:b w:val="1"/>
          <w:bCs w:val="1"/>
          <w:sz w:val="24"/>
          <w:szCs w:val="24"/>
        </w:rPr>
      </w:pPr>
      <w:hyperlink r:id="Rd0a3010254a8489c">
        <w:r w:rsidRPr="32E0195D" w:rsidR="4CF019B5">
          <w:rPr>
            <w:rStyle w:val="Hyperlink"/>
            <w:noProof w:val="0"/>
            <w:lang w:val="en-GB"/>
          </w:rPr>
          <w:t>https://doi.org/10.1001/jamanetworkopen.2023.35016</w:t>
        </w:r>
      </w:hyperlink>
    </w:p>
    <w:p w:rsidR="4CF019B5" w:rsidP="32E0195D" w:rsidRDefault="4CF019B5" w14:paraId="5391523E" w14:textId="7460C533">
      <w:pPr>
        <w:pStyle w:val="Normal"/>
        <w:rPr>
          <w:rFonts w:ascii="Times New Roman" w:hAnsi="Times New Roman"/>
          <w:b w:val="1"/>
          <w:bCs w:val="1"/>
          <w:i w:val="0"/>
          <w:iCs w:val="0"/>
          <w:noProof w:val="0"/>
          <w:sz w:val="24"/>
          <w:szCs w:val="24"/>
          <w:lang w:val="en-GB"/>
        </w:rPr>
      </w:pPr>
      <w:r w:rsidRPr="32E0195D" w:rsidR="4CF019B5">
        <w:rPr>
          <w:noProof w:val="0"/>
          <w:lang w:val="en-GB"/>
        </w:rPr>
        <w:t xml:space="preserve">Oliveira, J.M.D.D., </w:t>
      </w:r>
      <w:r w:rsidRPr="32E0195D" w:rsidR="4CF019B5">
        <w:rPr>
          <w:noProof w:val="0"/>
          <w:lang w:val="en-GB"/>
        </w:rPr>
        <w:t>Butini</w:t>
      </w:r>
      <w:r w:rsidRPr="32E0195D" w:rsidR="4CF019B5">
        <w:rPr>
          <w:noProof w:val="0"/>
          <w:lang w:val="en-GB"/>
        </w:rPr>
        <w:t xml:space="preserve">, L., Pauletto, P., Lehmkuhl, K.M., Stefani, C.M., Bolan, M., Guerra, E., Dick, B., De Luca Canto, G. and </w:t>
      </w:r>
      <w:r w:rsidRPr="32E0195D" w:rsidR="4CF019B5">
        <w:rPr>
          <w:noProof w:val="0"/>
          <w:lang w:val="en-GB"/>
        </w:rPr>
        <w:t>Massignan</w:t>
      </w:r>
      <w:r w:rsidRPr="32E0195D" w:rsidR="4CF019B5">
        <w:rPr>
          <w:noProof w:val="0"/>
          <w:lang w:val="en-GB"/>
        </w:rPr>
        <w:t>, C., 2022. Mental health effects prevalence in children and adolescents during the COVID-19 pandemic: A systematic review. Worldviews</w:t>
      </w:r>
      <w:r w:rsidRPr="32E0195D" w:rsidR="565EE577">
        <w:rPr>
          <w:noProof w:val="0"/>
          <w:lang w:val="en-GB"/>
        </w:rPr>
        <w:t xml:space="preserve"> </w:t>
      </w:r>
      <w:r w:rsidRPr="32E0195D" w:rsidR="4CF019B5">
        <w:rPr>
          <w:noProof w:val="0"/>
          <w:lang w:val="en-GB"/>
        </w:rPr>
        <w:t>on    Evidence-Based       Nursing, 19(2), pp.130-137.</w:t>
      </w:r>
    </w:p>
    <w:p w:rsidR="4CF019B5" w:rsidP="32E0195D" w:rsidRDefault="4CF019B5" w14:paraId="1A4E18A8" w14:textId="544D1A6A">
      <w:pPr>
        <w:pStyle w:val="Normal"/>
        <w:rPr>
          <w:rFonts w:ascii="Times New Roman" w:hAnsi="Times New Roman"/>
          <w:b w:val="1"/>
          <w:bCs w:val="1"/>
          <w:i w:val="0"/>
          <w:iCs w:val="0"/>
          <w:noProof w:val="0"/>
          <w:sz w:val="24"/>
          <w:szCs w:val="24"/>
          <w:lang w:val="en-GB"/>
        </w:rPr>
      </w:pPr>
      <w:hyperlink r:id="R8f6423c9a0c04f7e">
        <w:r w:rsidRPr="32E0195D" w:rsidR="4CF019B5">
          <w:rPr>
            <w:rStyle w:val="Hyperlink"/>
            <w:noProof w:val="0"/>
            <w:lang w:val="en-GB"/>
          </w:rPr>
          <w:t>https://doi.org/10.1111/wvn.12566</w:t>
        </w:r>
      </w:hyperlink>
      <w:r w:rsidRPr="32E0195D" w:rsidR="4CF019B5">
        <w:rPr>
          <w:noProof w:val="0"/>
          <w:lang w:val="en-GB"/>
        </w:rPr>
        <w:t>.</w:t>
      </w:r>
    </w:p>
    <w:p w:rsidR="32E0195D" w:rsidP="32E0195D" w:rsidRDefault="32E0195D" w14:paraId="62B32511" w14:textId="52B73687">
      <w:pPr>
        <w:pStyle w:val="Normal"/>
        <w:rPr>
          <w:noProof w:val="0"/>
          <w:lang w:val="en-GB"/>
        </w:rPr>
      </w:pPr>
    </w:p>
    <w:p w:rsidR="39154DEE" w:rsidP="32E0195D" w:rsidRDefault="39154DEE" w14:paraId="0FC6991A" w14:textId="4872C36C">
      <w:pPr>
        <w:rPr>
          <w:rFonts w:ascii="Times New Roman" w:hAnsi="Times New Roman"/>
          <w:i w:val="0"/>
          <w:iCs w:val="0"/>
          <w:noProof w:val="0"/>
          <w:sz w:val="24"/>
          <w:szCs w:val="24"/>
          <w:lang w:val="en-GB"/>
        </w:rPr>
      </w:pPr>
      <w:r w:rsidRPr="32E0195D" w:rsidR="39154DEE">
        <w:rPr>
          <w:rFonts w:ascii="Times New Roman" w:hAnsi="Times New Roman"/>
          <w:i w:val="0"/>
          <w:iCs w:val="0"/>
          <w:noProof w:val="0"/>
          <w:sz w:val="24"/>
          <w:szCs w:val="24"/>
          <w:lang w:val="en-GB"/>
        </w:rPr>
        <w:t>Truscott, A., Hayes, D., Bardsley, T., Choksi, D. and Edbrooke-Childs, J., 2024, Defining young people's mental health self-care: A systematic review and co-development approach. European Child &amp; Adolescent Psychiatry, 33(11), pp.3765-3785.</w:t>
      </w:r>
    </w:p>
    <w:p w:rsidR="39154DEE" w:rsidP="32E0195D" w:rsidRDefault="39154DEE" w14:paraId="0BE833AD" w14:textId="08EFB345">
      <w:pPr>
        <w:rPr>
          <w:rFonts w:ascii="Times New Roman" w:hAnsi="Times New Roman"/>
          <w:sz w:val="24"/>
          <w:szCs w:val="24"/>
        </w:rPr>
      </w:pPr>
      <w:hyperlink r:id="Rfd08de747bf643c7">
        <w:r w:rsidRPr="32E0195D" w:rsidR="39154DEE">
          <w:rPr>
            <w:rStyle w:val="Hyperlink"/>
            <w:rFonts w:ascii="Times New Roman" w:hAnsi="Times New Roman"/>
            <w:i w:val="0"/>
            <w:iCs w:val="0"/>
            <w:noProof w:val="0"/>
            <w:sz w:val="24"/>
            <w:szCs w:val="24"/>
            <w:lang w:val="en-GB"/>
          </w:rPr>
          <w:t>https://doi.org/10.1007/s00787-023-02320-7</w:t>
        </w:r>
      </w:hyperlink>
    </w:p>
    <w:p w:rsidR="39154DEE" w:rsidP="32E0195D" w:rsidRDefault="39154DEE" w14:paraId="3B91819D" w14:textId="7A6F3598">
      <w:pPr>
        <w:rPr>
          <w:rFonts w:ascii="Times New Roman" w:hAnsi="Times New Roman"/>
          <w:i w:val="0"/>
          <w:iCs w:val="0"/>
          <w:noProof w:val="0"/>
          <w:sz w:val="24"/>
          <w:szCs w:val="24"/>
          <w:lang w:val="en-GB"/>
        </w:rPr>
      </w:pPr>
      <w:r w:rsidRPr="32E0195D" w:rsidR="39154DEE">
        <w:rPr>
          <w:rFonts w:ascii="Times New Roman" w:hAnsi="Times New Roman"/>
          <w:i w:val="0"/>
          <w:iCs w:val="0"/>
          <w:noProof w:val="0"/>
          <w:sz w:val="24"/>
          <w:szCs w:val="24"/>
          <w:lang w:val="en-GB"/>
        </w:rPr>
        <w:t>Westberg, K.H., Nyholm, M., Nygren, J.M. and Svedberg, P., 2022. Mental health problems among young people a scoping review of help-seeking. International journal of environmental research and public health, 19(3), p.1430.</w:t>
      </w:r>
    </w:p>
    <w:p w:rsidR="39154DEE" w:rsidP="32E0195D" w:rsidRDefault="39154DEE" w14:paraId="3FAEC312" w14:textId="1B0E3911">
      <w:pPr>
        <w:rPr>
          <w:rFonts w:ascii="Times New Roman" w:hAnsi="Times New Roman"/>
          <w:sz w:val="24"/>
          <w:szCs w:val="24"/>
        </w:rPr>
      </w:pPr>
      <w:hyperlink r:id="Rcdcd1a5d1fc14425">
        <w:r w:rsidRPr="32E0195D" w:rsidR="39154DEE">
          <w:rPr>
            <w:rStyle w:val="Hyperlink"/>
            <w:rFonts w:ascii="Times New Roman" w:hAnsi="Times New Roman"/>
            <w:i w:val="0"/>
            <w:iCs w:val="0"/>
            <w:noProof w:val="0"/>
            <w:sz w:val="24"/>
            <w:szCs w:val="24"/>
            <w:lang w:val="en-GB"/>
          </w:rPr>
          <w:t>https://doi.org/10.3390/ijerph19031430</w:t>
        </w:r>
      </w:hyperlink>
    </w:p>
    <w:p w:rsidR="32E0195D" w:rsidP="32E0195D" w:rsidRDefault="32E0195D" w14:paraId="0E31FDFE" w14:textId="1DECF969">
      <w:pPr>
        <w:pStyle w:val="Normal"/>
        <w:rPr>
          <w:noProof w:val="0"/>
          <w:lang w:val="en-GB"/>
        </w:rPr>
      </w:pPr>
    </w:p>
    <w:p w:rsidR="32E0195D" w:rsidP="32E0195D" w:rsidRDefault="32E0195D" w14:paraId="3F22AC98" w14:textId="37B84A3E">
      <w:pPr>
        <w:rPr>
          <w:rFonts w:ascii="Times New Roman" w:hAnsi="Times New Roman"/>
          <w:b w:val="1"/>
          <w:bCs w:val="1"/>
          <w:sz w:val="24"/>
          <w:szCs w:val="24"/>
        </w:rPr>
      </w:pPr>
    </w:p>
    <w:p w:rsidR="32E0195D" w:rsidP="32E0195D" w:rsidRDefault="32E0195D" w14:paraId="194C6ABD" w14:textId="645941E5">
      <w:pPr>
        <w:pStyle w:val="Normal"/>
        <w:rPr>
          <w:b w:val="1"/>
          <w:bCs w:val="1"/>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12D317"/>
    <w:rsid w:val="005A2953"/>
    <w:rsid w:val="008CF49A"/>
    <w:rsid w:val="00975A13"/>
    <w:rsid w:val="00C3CC6F"/>
    <w:rsid w:val="0114C700"/>
    <w:rsid w:val="013B3E3A"/>
    <w:rsid w:val="03B4A72D"/>
    <w:rsid w:val="069F7093"/>
    <w:rsid w:val="0C13E6DF"/>
    <w:rsid w:val="0C1D3F11"/>
    <w:rsid w:val="0CBD6444"/>
    <w:rsid w:val="0CEB02B8"/>
    <w:rsid w:val="0D0F13F7"/>
    <w:rsid w:val="0D502668"/>
    <w:rsid w:val="0D6A3BBD"/>
    <w:rsid w:val="0E17C993"/>
    <w:rsid w:val="0F0311F7"/>
    <w:rsid w:val="0F6C07AB"/>
    <w:rsid w:val="10DFC774"/>
    <w:rsid w:val="116EA36E"/>
    <w:rsid w:val="133DF589"/>
    <w:rsid w:val="137D3F91"/>
    <w:rsid w:val="13F0ED25"/>
    <w:rsid w:val="14047601"/>
    <w:rsid w:val="14851C57"/>
    <w:rsid w:val="149999B4"/>
    <w:rsid w:val="14DAB59F"/>
    <w:rsid w:val="162B7D47"/>
    <w:rsid w:val="16DBE8B4"/>
    <w:rsid w:val="17526406"/>
    <w:rsid w:val="17F50A2C"/>
    <w:rsid w:val="1B087AA3"/>
    <w:rsid w:val="1B6AD66F"/>
    <w:rsid w:val="1BCF0564"/>
    <w:rsid w:val="1C188087"/>
    <w:rsid w:val="1CC01F68"/>
    <w:rsid w:val="1D3F2310"/>
    <w:rsid w:val="1D4BE358"/>
    <w:rsid w:val="1DC782EB"/>
    <w:rsid w:val="1DEB20BE"/>
    <w:rsid w:val="1EA1E2F2"/>
    <w:rsid w:val="1EDDEB76"/>
    <w:rsid w:val="20043356"/>
    <w:rsid w:val="20A5BAC9"/>
    <w:rsid w:val="20EA3FBF"/>
    <w:rsid w:val="21411A83"/>
    <w:rsid w:val="2220986C"/>
    <w:rsid w:val="22787323"/>
    <w:rsid w:val="22B970E9"/>
    <w:rsid w:val="246AE248"/>
    <w:rsid w:val="2512D317"/>
    <w:rsid w:val="253721CB"/>
    <w:rsid w:val="25B89FB4"/>
    <w:rsid w:val="26677183"/>
    <w:rsid w:val="268C8340"/>
    <w:rsid w:val="275F43FB"/>
    <w:rsid w:val="27FCA48B"/>
    <w:rsid w:val="292374E5"/>
    <w:rsid w:val="29A42B94"/>
    <w:rsid w:val="2A077A30"/>
    <w:rsid w:val="2A436D31"/>
    <w:rsid w:val="2B383BC9"/>
    <w:rsid w:val="2B50CA5B"/>
    <w:rsid w:val="2B8F6AE8"/>
    <w:rsid w:val="2CF25EB9"/>
    <w:rsid w:val="2D24E689"/>
    <w:rsid w:val="2D2D644B"/>
    <w:rsid w:val="2E0A8205"/>
    <w:rsid w:val="2E88B12A"/>
    <w:rsid w:val="2EDE2634"/>
    <w:rsid w:val="2F1A471D"/>
    <w:rsid w:val="30848289"/>
    <w:rsid w:val="313B68BB"/>
    <w:rsid w:val="31A409E2"/>
    <w:rsid w:val="32E0195D"/>
    <w:rsid w:val="338AF43F"/>
    <w:rsid w:val="35C08E65"/>
    <w:rsid w:val="36754550"/>
    <w:rsid w:val="36DB6D48"/>
    <w:rsid w:val="37208C18"/>
    <w:rsid w:val="37553A2D"/>
    <w:rsid w:val="3788E3D7"/>
    <w:rsid w:val="37A41679"/>
    <w:rsid w:val="3809D0CA"/>
    <w:rsid w:val="380FB366"/>
    <w:rsid w:val="38F9104C"/>
    <w:rsid w:val="39154DEE"/>
    <w:rsid w:val="3977904B"/>
    <w:rsid w:val="39F7C799"/>
    <w:rsid w:val="3A5BA117"/>
    <w:rsid w:val="3A990DD1"/>
    <w:rsid w:val="3B086F6D"/>
    <w:rsid w:val="3B83FA94"/>
    <w:rsid w:val="3C26C2CE"/>
    <w:rsid w:val="3C58DA27"/>
    <w:rsid w:val="3CEA65E4"/>
    <w:rsid w:val="3DB21F74"/>
    <w:rsid w:val="3E5A6806"/>
    <w:rsid w:val="3E9B8756"/>
    <w:rsid w:val="3FA943BE"/>
    <w:rsid w:val="405140D4"/>
    <w:rsid w:val="4079F7EF"/>
    <w:rsid w:val="4209C6A1"/>
    <w:rsid w:val="4231779E"/>
    <w:rsid w:val="423A8749"/>
    <w:rsid w:val="42B75C66"/>
    <w:rsid w:val="430607C8"/>
    <w:rsid w:val="43A5344E"/>
    <w:rsid w:val="43DCB99A"/>
    <w:rsid w:val="45FEBFF5"/>
    <w:rsid w:val="4649C501"/>
    <w:rsid w:val="48750D6C"/>
    <w:rsid w:val="4875C204"/>
    <w:rsid w:val="48ECAE95"/>
    <w:rsid w:val="49487B52"/>
    <w:rsid w:val="498839C7"/>
    <w:rsid w:val="4A7E31CA"/>
    <w:rsid w:val="4B3CF139"/>
    <w:rsid w:val="4BF8E268"/>
    <w:rsid w:val="4C26F2AB"/>
    <w:rsid w:val="4C5451CB"/>
    <w:rsid w:val="4C955369"/>
    <w:rsid w:val="4CF019B5"/>
    <w:rsid w:val="4F2604C6"/>
    <w:rsid w:val="4F676F65"/>
    <w:rsid w:val="4F750B18"/>
    <w:rsid w:val="4FE5FBF5"/>
    <w:rsid w:val="513C146B"/>
    <w:rsid w:val="51A0F949"/>
    <w:rsid w:val="51BAFBA6"/>
    <w:rsid w:val="53178EC6"/>
    <w:rsid w:val="536C7285"/>
    <w:rsid w:val="53761CCC"/>
    <w:rsid w:val="554F7ACE"/>
    <w:rsid w:val="565EE577"/>
    <w:rsid w:val="57AF2B6B"/>
    <w:rsid w:val="57B27D9D"/>
    <w:rsid w:val="5864EBEF"/>
    <w:rsid w:val="58F53255"/>
    <w:rsid w:val="5B8F4AF5"/>
    <w:rsid w:val="5C0653A8"/>
    <w:rsid w:val="5C6DD777"/>
    <w:rsid w:val="5C946BF3"/>
    <w:rsid w:val="5CB75295"/>
    <w:rsid w:val="5D1E0625"/>
    <w:rsid w:val="5E5911E5"/>
    <w:rsid w:val="5F6DDCBE"/>
    <w:rsid w:val="5FBE727D"/>
    <w:rsid w:val="605B3F18"/>
    <w:rsid w:val="616D05F4"/>
    <w:rsid w:val="633B0DD8"/>
    <w:rsid w:val="6378D1F5"/>
    <w:rsid w:val="639A7B91"/>
    <w:rsid w:val="649739CA"/>
    <w:rsid w:val="64B7E469"/>
    <w:rsid w:val="65744C83"/>
    <w:rsid w:val="670E06CD"/>
    <w:rsid w:val="671C9C42"/>
    <w:rsid w:val="68D41F35"/>
    <w:rsid w:val="6B040161"/>
    <w:rsid w:val="6B8FEA34"/>
    <w:rsid w:val="6BA3B8D7"/>
    <w:rsid w:val="6BEDCA27"/>
    <w:rsid w:val="6C277EAE"/>
    <w:rsid w:val="6E2B26FF"/>
    <w:rsid w:val="6E93280D"/>
    <w:rsid w:val="702C0D87"/>
    <w:rsid w:val="70DFDB0A"/>
    <w:rsid w:val="715C70A4"/>
    <w:rsid w:val="71E50147"/>
    <w:rsid w:val="7330B4E2"/>
    <w:rsid w:val="75A3241E"/>
    <w:rsid w:val="763613A5"/>
    <w:rsid w:val="7644655B"/>
    <w:rsid w:val="76F50E88"/>
    <w:rsid w:val="785B4DFA"/>
    <w:rsid w:val="786786B5"/>
    <w:rsid w:val="7A57E5DD"/>
    <w:rsid w:val="7ACBF4E0"/>
    <w:rsid w:val="7C68EF41"/>
    <w:rsid w:val="7E8635EB"/>
    <w:rsid w:val="7ECE7439"/>
    <w:rsid w:val="7F7A196C"/>
    <w:rsid w:val="7FCCCB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2D317"/>
  <w15:chartTrackingRefBased/>
  <w15:docId w15:val="{46A0E7B6-3E7B-463F-8AFD-9A14AA6E121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32E0195D"/>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ing1">
    <w:uiPriority w:val="9"/>
    <w:name w:val="heading 1"/>
    <w:basedOn w:val="Normal"/>
    <w:next w:val="Normal"/>
    <w:qFormat/>
    <w:rsid w:val="32E0195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true">
    <w:uiPriority w:val="9"/>
    <w:name w:val="Heading 2 Char"/>
    <w:basedOn w:val="DefaultParagraphFont"/>
    <w:link w:val="Heading2"/>
    <w:rsid w:val="32E0195D"/>
    <w:rPr>
      <w:rFonts w:ascii="Aptos Display" w:hAnsi="Aptos Display" w:eastAsia="" w:cs="" w:asciiTheme="majorAscii" w:hAnsiTheme="majorAscii" w:eastAsiaTheme="majorEastAsia" w:cstheme="majorBidi"/>
      <w:color w:val="0F4761" w:themeColor="accent1" w:themeTint="FF" w:themeShade="BF"/>
      <w:sz w:val="32"/>
      <w:szCs w:val="32"/>
    </w:rPr>
  </w:style>
  <w:style w:type="paragraph" w:styleId="Heading2">
    <w:uiPriority w:val="9"/>
    <w:name w:val="heading 2"/>
    <w:basedOn w:val="Normal"/>
    <w:next w:val="Normal"/>
    <w:unhideWhenUsed/>
    <w:link w:val="Heading2Char"/>
    <w:qFormat/>
    <w:rsid w:val="32E0195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32E0195D"/>
    <w:rPr>
      <w:color w:val="467886"/>
      <w:u w:val="single"/>
    </w:rPr>
  </w:style>
  <w:style w:type="paragraph" w:styleId="TOC1">
    <w:uiPriority w:val="39"/>
    <w:name w:val="toc 1"/>
    <w:basedOn w:val="Normal"/>
    <w:next w:val="Normal"/>
    <w:unhideWhenUsed/>
    <w:rsid w:val="32E0195D"/>
    <w:pPr>
      <w:spacing w:after="100"/>
    </w:pPr>
  </w:style>
  <w:style w:type="paragraph" w:styleId="TOC2">
    <w:uiPriority w:val="39"/>
    <w:name w:val="toc 2"/>
    <w:basedOn w:val="Normal"/>
    <w:next w:val="Normal"/>
    <w:unhideWhenUsed/>
    <w:rsid w:val="32E0195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177/13591045211072721" TargetMode="External" Id="R4c857003de1b4117" /><Relationship Type="http://schemas.openxmlformats.org/officeDocument/2006/relationships/hyperlink" Target="https://doi.org/10.1016/jjpsychires.2026.01.034" TargetMode="External" Id="R8c43c60c6e5a43bc" /><Relationship Type="http://schemas.openxmlformats.org/officeDocument/2006/relationships/hyperlink" Target="https://doi.org/10.1111/hsc.14078" TargetMode="External" Id="R79d039c3d5f448aa" /><Relationship Type="http://schemas.openxmlformats.org/officeDocument/2006/relationships/hyperlink" Target="https://doi.org/10.1111/jcpp.13586" TargetMode="External" Id="R975d68a36c6e4a1e" /><Relationship Type="http://schemas.openxmlformats.org/officeDocument/2006/relationships/hyperlink" Target="https://doi.org/10.1001/jamanetworkopen.2023.35016" TargetMode="External" Id="Rd0a3010254a8489c" /><Relationship Type="http://schemas.openxmlformats.org/officeDocument/2006/relationships/hyperlink" Target="https://doi.org/10.1111/wvn.12566" TargetMode="External" Id="R8f6423c9a0c04f7e" /><Relationship Type="http://schemas.openxmlformats.org/officeDocument/2006/relationships/hyperlink" Target="https://doi.org/10.1007/s00787-023-02320-7" TargetMode="External" Id="Rfd08de747bf643c7" /><Relationship Type="http://schemas.openxmlformats.org/officeDocument/2006/relationships/hyperlink" Target="https://doi.org/10.3390/ijerph19031430" TargetMode="External" Id="Rcdcd1a5d1fc1442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Naomie Kalombo Kalubi (2530094)</dc:creator>
  <keywords/>
  <dc:description/>
  <lastModifiedBy>Naomie Kalombo Kalubi (2530094)</lastModifiedBy>
  <revision>2</revision>
  <dcterms:created xsi:type="dcterms:W3CDTF">2026-04-20T16:21:40.9581971Z</dcterms:created>
  <dcterms:modified xsi:type="dcterms:W3CDTF">2026-04-20T22:04:38.1975323Z</dcterms:modified>
</coreProperties>
</file>