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sdt>
      <w:sdtPr>
        <w:rPr>
          <w:rFonts w:ascii="Arial" w:eastAsiaTheme="minorHAnsi" w:hAnsi="Arial" w:cs="Arial"/>
          <w:color w:val="5B9BD5" w:themeColor="accent1"/>
          <w:sz w:val="24"/>
          <w:szCs w:val="24"/>
          <w:lang w:val="en-GB"/>
        </w:rPr>
        <w:id w:val="-1522475554"/>
        <w:docPartObj>
          <w:docPartGallery w:val="Cover Pages"/>
          <w:docPartUnique/>
        </w:docPartObj>
      </w:sdtPr>
      <w:sdtEndPr>
        <w:rPr>
          <w:color w:val="auto"/>
        </w:rPr>
      </w:sdtEndPr>
      <w:sdtContent>
        <w:p w14:paraId="5EA7FF86" w14:textId="77777777" w:rsidR="007D1947" w:rsidRPr="00E44B3C" w:rsidRDefault="007D1947">
          <w:pPr>
            <w:pStyle w:val="NoSpacing"/>
            <w:spacing w:before="1540" w:after="240"/>
            <w:jc w:val="center"/>
            <w:rPr>
              <w:rFonts w:ascii="Arial" w:hAnsi="Arial" w:cs="Arial"/>
              <w:color w:val="5B9BD5" w:themeColor="accent1"/>
              <w:sz w:val="24"/>
              <w:szCs w:val="24"/>
            </w:rPr>
          </w:pPr>
          <w:r w:rsidRPr="00E44B3C">
            <w:rPr>
              <w:rFonts w:ascii="Arial" w:hAnsi="Arial" w:cs="Arial"/>
              <w:noProof/>
              <w:color w:val="5B9BD5" w:themeColor="accent1"/>
              <w:sz w:val="24"/>
              <w:szCs w:val="24"/>
              <w:lang w:val="en-GB" w:eastAsia="en-GB"/>
            </w:rPr>
            <w:drawing>
              <wp:inline distT="0" distB="0" distL="0" distR="0" wp14:anchorId="384D7302" wp14:editId="0E41ED32">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Arial" w:eastAsiaTheme="majorEastAsia" w:hAnsi="Arial" w:cs="Arial"/>
              <w:caps/>
              <w:color w:val="5B9BD5" w:themeColor="accent1"/>
              <w:sz w:val="52"/>
              <w:szCs w:val="24"/>
            </w:rPr>
            <w:alias w:val="Title"/>
            <w:tag w:val=""/>
            <w:id w:val="1735040861"/>
            <w:dataBinding w:prefixMappings="xmlns:ns0='http://purl.org/dc/elements/1.1/' xmlns:ns1='http://schemas.openxmlformats.org/package/2006/metadata/core-properties' " w:xpath="/ns1:coreProperties[1]/ns0:title[1]" w:storeItemID="{6C3C8BC8-F283-45AE-878A-BAB7291924A1}"/>
            <w:text/>
          </w:sdtPr>
          <w:sdtEndPr/>
          <w:sdtContent>
            <w:p w14:paraId="6E02B2A2" w14:textId="77777777" w:rsidR="007D1947" w:rsidRPr="001D7EC2" w:rsidRDefault="00A52676">
              <w:pPr>
                <w:pStyle w:val="NoSpacing"/>
                <w:pBdr>
                  <w:top w:val="single" w:sz="6" w:space="6" w:color="5B9BD5" w:themeColor="accent1"/>
                  <w:bottom w:val="single" w:sz="6" w:space="6" w:color="5B9BD5" w:themeColor="accent1"/>
                </w:pBdr>
                <w:spacing w:after="240"/>
                <w:jc w:val="center"/>
                <w:rPr>
                  <w:rFonts w:ascii="Arial" w:eastAsiaTheme="majorEastAsia" w:hAnsi="Arial" w:cs="Arial"/>
                  <w:caps/>
                  <w:color w:val="5B9BD5" w:themeColor="accent1"/>
                  <w:sz w:val="52"/>
                  <w:szCs w:val="24"/>
                </w:rPr>
              </w:pPr>
              <w:r w:rsidRPr="001D7EC2">
                <w:rPr>
                  <w:rFonts w:ascii="Arial" w:eastAsiaTheme="majorEastAsia" w:hAnsi="Arial" w:cs="Arial"/>
                  <w:caps/>
                  <w:color w:val="5B9BD5" w:themeColor="accent1"/>
                  <w:sz w:val="52"/>
                  <w:szCs w:val="24"/>
                </w:rPr>
                <w:t>marketing plan</w:t>
              </w:r>
            </w:p>
          </w:sdtContent>
        </w:sdt>
        <w:p w14:paraId="788BF3D3" w14:textId="5C66DF31" w:rsidR="007D1947" w:rsidRPr="00E44B3C" w:rsidRDefault="001D7EC2">
          <w:pPr>
            <w:pStyle w:val="NoSpacing"/>
            <w:jc w:val="center"/>
            <w:rPr>
              <w:rFonts w:ascii="Arial" w:hAnsi="Arial" w:cs="Arial"/>
              <w:color w:val="5B9BD5" w:themeColor="accent1"/>
              <w:sz w:val="24"/>
              <w:szCs w:val="24"/>
            </w:rPr>
          </w:pPr>
          <w:r>
            <w:rPr>
              <w:rFonts w:ascii="Arial" w:hAnsi="Arial" w:cs="Arial"/>
              <w:color w:val="5B9BD5" w:themeColor="accent1"/>
              <w:sz w:val="24"/>
              <w:szCs w:val="24"/>
            </w:rPr>
            <w:t xml:space="preserve">Swansea Bay and The Gower Peninsula </w:t>
          </w:r>
        </w:p>
        <w:p w14:paraId="2C15D2F9" w14:textId="77777777" w:rsidR="007D1947" w:rsidRPr="00E44B3C" w:rsidRDefault="007D1947">
          <w:pPr>
            <w:pStyle w:val="NoSpacing"/>
            <w:spacing w:before="480"/>
            <w:jc w:val="center"/>
            <w:rPr>
              <w:rFonts w:ascii="Arial" w:hAnsi="Arial" w:cs="Arial"/>
              <w:color w:val="5B9BD5" w:themeColor="accent1"/>
              <w:sz w:val="24"/>
              <w:szCs w:val="24"/>
            </w:rPr>
          </w:pPr>
          <w:r w:rsidRPr="00E44B3C">
            <w:rPr>
              <w:rFonts w:ascii="Arial" w:hAnsi="Arial" w:cs="Arial"/>
              <w:noProof/>
              <w:color w:val="5B9BD5" w:themeColor="accent1"/>
              <w:sz w:val="24"/>
              <w:szCs w:val="24"/>
              <w:lang w:val="en-GB" w:eastAsia="en-GB"/>
            </w:rPr>
            <w:drawing>
              <wp:inline distT="0" distB="0" distL="0" distR="0" wp14:anchorId="123545FF" wp14:editId="20CB0F45">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5C4B74E5" w14:textId="77777777" w:rsidR="007D1947" w:rsidRPr="00110ACC" w:rsidRDefault="007D1947" w:rsidP="00062DB6">
          <w:pPr>
            <w:pStyle w:val="Heading2"/>
            <w:rPr>
              <w:u w:val="single"/>
            </w:rPr>
          </w:pPr>
          <w:r w:rsidRPr="00E44B3C">
            <w:br w:type="page"/>
          </w:r>
          <w:bookmarkStart w:id="0" w:name="_Toc509790356"/>
          <w:r w:rsidRPr="00110ACC">
            <w:rPr>
              <w:sz w:val="28"/>
              <w:u w:val="single"/>
            </w:rPr>
            <w:lastRenderedPageBreak/>
            <w:t>Executive Summary</w:t>
          </w:r>
          <w:bookmarkEnd w:id="0"/>
          <w:r w:rsidR="00A52676" w:rsidRPr="00110ACC">
            <w:rPr>
              <w:sz w:val="28"/>
              <w:u w:val="single"/>
            </w:rPr>
            <w:t xml:space="preserve"> </w:t>
          </w:r>
        </w:p>
        <w:p w14:paraId="55D0583F" w14:textId="77777777" w:rsidR="008B115C" w:rsidRPr="00E44B3C" w:rsidRDefault="008B115C" w:rsidP="008B115C">
          <w:pPr>
            <w:rPr>
              <w:rFonts w:ascii="Arial" w:hAnsi="Arial" w:cs="Arial"/>
              <w:sz w:val="24"/>
              <w:szCs w:val="24"/>
            </w:rPr>
          </w:pPr>
        </w:p>
        <w:p w14:paraId="34D647AC" w14:textId="0837165A" w:rsidR="00C60418" w:rsidRPr="00E44B3C" w:rsidRDefault="005052CB">
          <w:pPr>
            <w:rPr>
              <w:rFonts w:ascii="Arial" w:hAnsi="Arial" w:cs="Arial"/>
              <w:sz w:val="24"/>
              <w:szCs w:val="24"/>
            </w:rPr>
          </w:pPr>
          <w:r>
            <w:rPr>
              <w:rFonts w:ascii="Arial" w:hAnsi="Arial" w:cs="Arial"/>
              <w:sz w:val="24"/>
              <w:szCs w:val="24"/>
            </w:rPr>
            <w:t>This report focuses</w:t>
          </w:r>
          <w:r w:rsidR="008B115C" w:rsidRPr="00E44B3C">
            <w:rPr>
              <w:rFonts w:ascii="Arial" w:hAnsi="Arial" w:cs="Arial"/>
              <w:sz w:val="24"/>
              <w:szCs w:val="24"/>
            </w:rPr>
            <w:t xml:space="preserve"> on </w:t>
          </w:r>
          <w:r w:rsidR="00DB2719" w:rsidRPr="00E44B3C">
            <w:rPr>
              <w:rFonts w:ascii="Arial" w:hAnsi="Arial" w:cs="Arial"/>
              <w:sz w:val="24"/>
              <w:szCs w:val="24"/>
            </w:rPr>
            <w:t xml:space="preserve">creating an itinerary </w:t>
          </w:r>
          <w:r w:rsidR="00C60418" w:rsidRPr="00E44B3C">
            <w:rPr>
              <w:rFonts w:ascii="Arial" w:hAnsi="Arial" w:cs="Arial"/>
              <w:sz w:val="24"/>
              <w:szCs w:val="24"/>
            </w:rPr>
            <w:t xml:space="preserve">for tourists to </w:t>
          </w:r>
          <w:r w:rsidR="008B115C" w:rsidRPr="00E44B3C">
            <w:rPr>
              <w:rFonts w:ascii="Arial" w:hAnsi="Arial" w:cs="Arial"/>
              <w:sz w:val="24"/>
              <w:szCs w:val="24"/>
            </w:rPr>
            <w:t xml:space="preserve">Swansea Bay and the Gower Peninsula. </w:t>
          </w:r>
          <w:r w:rsidR="00C60418" w:rsidRPr="00E44B3C">
            <w:rPr>
              <w:rFonts w:ascii="Arial" w:hAnsi="Arial" w:cs="Arial"/>
              <w:sz w:val="24"/>
              <w:szCs w:val="24"/>
            </w:rPr>
            <w:t xml:space="preserve">The itinerary produced was for the chosen market segment, </w:t>
          </w:r>
          <w:r w:rsidR="008B115C" w:rsidRPr="00E44B3C">
            <w:rPr>
              <w:rFonts w:ascii="Arial" w:hAnsi="Arial" w:cs="Arial"/>
              <w:sz w:val="24"/>
              <w:szCs w:val="24"/>
            </w:rPr>
            <w:t>'families with children'.</w:t>
          </w:r>
          <w:r w:rsidR="00C60418" w:rsidRPr="00E44B3C">
            <w:rPr>
              <w:rFonts w:ascii="Arial" w:hAnsi="Arial" w:cs="Arial"/>
              <w:sz w:val="24"/>
              <w:szCs w:val="24"/>
            </w:rPr>
            <w:t xml:space="preserve"> </w:t>
          </w:r>
          <w:r>
            <w:rPr>
              <w:rFonts w:ascii="Arial" w:hAnsi="Arial" w:cs="Arial"/>
              <w:sz w:val="24"/>
              <w:szCs w:val="24"/>
            </w:rPr>
            <w:t>It</w:t>
          </w:r>
          <w:r w:rsidR="00C60418" w:rsidRPr="00E44B3C">
            <w:rPr>
              <w:rFonts w:ascii="Arial" w:hAnsi="Arial" w:cs="Arial"/>
              <w:sz w:val="24"/>
              <w:szCs w:val="24"/>
            </w:rPr>
            <w:t xml:space="preserve"> was designed for a three-day visit. The research undertaken to produce this itinerary included a PEST and SWOT analysis. </w:t>
          </w:r>
          <w:r w:rsidR="00062DB6">
            <w:rPr>
              <w:rFonts w:ascii="Arial" w:hAnsi="Arial" w:cs="Arial"/>
              <w:sz w:val="24"/>
              <w:szCs w:val="24"/>
            </w:rPr>
            <w:t>These two forms of analysing internal and external factors</w:t>
          </w:r>
          <w:r w:rsidR="00C60418" w:rsidRPr="00E44B3C">
            <w:rPr>
              <w:rFonts w:ascii="Arial" w:hAnsi="Arial" w:cs="Arial"/>
              <w:sz w:val="24"/>
              <w:szCs w:val="24"/>
            </w:rPr>
            <w:t xml:space="preserve"> were performed to understand</w:t>
          </w:r>
          <w:r w:rsidR="008B115C" w:rsidRPr="00E44B3C">
            <w:rPr>
              <w:rFonts w:ascii="Arial" w:hAnsi="Arial" w:cs="Arial"/>
              <w:sz w:val="24"/>
              <w:szCs w:val="24"/>
            </w:rPr>
            <w:t xml:space="preserve"> what the destination has to offer, as well as where Swansea is in terms of current trends, such as political and environmental. </w:t>
          </w:r>
        </w:p>
        <w:p w14:paraId="1B8862B6" w14:textId="7CE68398" w:rsidR="00C60418" w:rsidRPr="00E44B3C" w:rsidRDefault="00C60418">
          <w:pPr>
            <w:rPr>
              <w:rFonts w:ascii="Arial" w:hAnsi="Arial" w:cs="Arial"/>
              <w:sz w:val="24"/>
              <w:szCs w:val="24"/>
            </w:rPr>
          </w:pPr>
          <w:r w:rsidRPr="00E44B3C">
            <w:rPr>
              <w:rFonts w:ascii="Arial" w:hAnsi="Arial" w:cs="Arial"/>
              <w:sz w:val="24"/>
              <w:szCs w:val="24"/>
            </w:rPr>
            <w:t xml:space="preserve">The market segment ‘families with children’ </w:t>
          </w:r>
          <w:r w:rsidR="00CB36CD">
            <w:rPr>
              <w:rFonts w:ascii="Arial" w:hAnsi="Arial" w:cs="Arial"/>
              <w:sz w:val="24"/>
              <w:szCs w:val="24"/>
            </w:rPr>
            <w:t>was</w:t>
          </w:r>
          <w:r w:rsidRPr="00E44B3C">
            <w:rPr>
              <w:rFonts w:ascii="Arial" w:hAnsi="Arial" w:cs="Arial"/>
              <w:sz w:val="24"/>
              <w:szCs w:val="24"/>
            </w:rPr>
            <w:t xml:space="preserve"> chosen following research </w:t>
          </w:r>
          <w:r w:rsidR="00062DB6">
            <w:rPr>
              <w:rFonts w:ascii="Arial" w:hAnsi="Arial" w:cs="Arial"/>
              <w:sz w:val="24"/>
              <w:szCs w:val="24"/>
            </w:rPr>
            <w:t>into</w:t>
          </w:r>
          <w:r w:rsidRPr="00E44B3C">
            <w:rPr>
              <w:rFonts w:ascii="Arial" w:hAnsi="Arial" w:cs="Arial"/>
              <w:sz w:val="24"/>
              <w:szCs w:val="24"/>
            </w:rPr>
            <w:t xml:space="preserve"> the types of typical guests that visit the area. The ideal ways to</w:t>
          </w:r>
          <w:r w:rsidR="00CB36CD">
            <w:rPr>
              <w:rFonts w:ascii="Arial" w:hAnsi="Arial" w:cs="Arial"/>
              <w:sz w:val="24"/>
              <w:szCs w:val="24"/>
            </w:rPr>
            <w:t xml:space="preserve"> target this segment were also researched</w:t>
          </w:r>
          <w:r w:rsidR="00062DB6">
            <w:rPr>
              <w:rFonts w:ascii="Arial" w:hAnsi="Arial" w:cs="Arial"/>
              <w:sz w:val="24"/>
              <w:szCs w:val="24"/>
            </w:rPr>
            <w:t xml:space="preserve"> as well as p</w:t>
          </w:r>
          <w:r w:rsidRPr="00E44B3C">
            <w:rPr>
              <w:rFonts w:ascii="Arial" w:hAnsi="Arial" w:cs="Arial"/>
              <w:sz w:val="24"/>
              <w:szCs w:val="24"/>
            </w:rPr>
            <w:t>revious research into tourism numbers in the area</w:t>
          </w:r>
          <w:r w:rsidR="00062DB6">
            <w:rPr>
              <w:rFonts w:ascii="Arial" w:hAnsi="Arial" w:cs="Arial"/>
              <w:sz w:val="24"/>
              <w:szCs w:val="24"/>
            </w:rPr>
            <w:t>. These</w:t>
          </w:r>
          <w:r w:rsidRPr="00E44B3C">
            <w:rPr>
              <w:rFonts w:ascii="Arial" w:hAnsi="Arial" w:cs="Arial"/>
              <w:sz w:val="24"/>
              <w:szCs w:val="24"/>
            </w:rPr>
            <w:t xml:space="preserve"> </w:t>
          </w:r>
          <w:r w:rsidR="00062DB6">
            <w:rPr>
              <w:rFonts w:ascii="Arial" w:hAnsi="Arial" w:cs="Arial"/>
              <w:sz w:val="24"/>
              <w:szCs w:val="24"/>
            </w:rPr>
            <w:t>helped</w:t>
          </w:r>
          <w:r w:rsidRPr="00E44B3C">
            <w:rPr>
              <w:rFonts w:ascii="Arial" w:hAnsi="Arial" w:cs="Arial"/>
              <w:sz w:val="24"/>
              <w:szCs w:val="24"/>
            </w:rPr>
            <w:t xml:space="preserve"> to understand the market</w:t>
          </w:r>
          <w:r w:rsidR="00CB36CD">
            <w:rPr>
              <w:rFonts w:ascii="Arial" w:hAnsi="Arial" w:cs="Arial"/>
              <w:sz w:val="24"/>
              <w:szCs w:val="24"/>
            </w:rPr>
            <w:t xml:space="preserve"> and know what objectives to create</w:t>
          </w:r>
          <w:r w:rsidRPr="00E44B3C">
            <w:rPr>
              <w:rFonts w:ascii="Arial" w:hAnsi="Arial" w:cs="Arial"/>
              <w:sz w:val="24"/>
              <w:szCs w:val="24"/>
            </w:rPr>
            <w:t xml:space="preserve">. </w:t>
          </w:r>
          <w:r w:rsidR="00062DB6">
            <w:rPr>
              <w:rFonts w:ascii="Arial" w:hAnsi="Arial" w:cs="Arial"/>
              <w:sz w:val="24"/>
              <w:szCs w:val="24"/>
            </w:rPr>
            <w:t>The different styles of media to use for advertisement were considered, with social media chosen due to its low cost and potentially large reach.</w:t>
          </w:r>
        </w:p>
        <w:p w14:paraId="5A3F8FB2" w14:textId="4DFF4A56" w:rsidR="00C60418" w:rsidRPr="00E44B3C" w:rsidRDefault="00C60418">
          <w:pPr>
            <w:rPr>
              <w:rFonts w:ascii="Arial" w:hAnsi="Arial" w:cs="Arial"/>
              <w:sz w:val="24"/>
              <w:szCs w:val="24"/>
            </w:rPr>
          </w:pPr>
          <w:r w:rsidRPr="00E44B3C">
            <w:rPr>
              <w:rFonts w:ascii="Arial" w:hAnsi="Arial" w:cs="Arial"/>
              <w:sz w:val="24"/>
              <w:szCs w:val="24"/>
            </w:rPr>
            <w:t xml:space="preserve">The itinerary </w:t>
          </w:r>
          <w:r w:rsidR="008B115C" w:rsidRPr="00E44B3C">
            <w:rPr>
              <w:rFonts w:ascii="Arial" w:hAnsi="Arial" w:cs="Arial"/>
              <w:sz w:val="24"/>
              <w:szCs w:val="24"/>
            </w:rPr>
            <w:t xml:space="preserve">was devised to be educational and action packed, as well as providing </w:t>
          </w:r>
          <w:r w:rsidR="00062DB6">
            <w:rPr>
              <w:rFonts w:ascii="Arial" w:hAnsi="Arial" w:cs="Arial"/>
              <w:sz w:val="24"/>
              <w:szCs w:val="24"/>
            </w:rPr>
            <w:t>family</w:t>
          </w:r>
          <w:r w:rsidR="008B115C" w:rsidRPr="00E44B3C">
            <w:rPr>
              <w:rFonts w:ascii="Arial" w:hAnsi="Arial" w:cs="Arial"/>
              <w:sz w:val="24"/>
              <w:szCs w:val="24"/>
            </w:rPr>
            <w:t xml:space="preserve"> based activities. </w:t>
          </w:r>
          <w:r w:rsidR="00062DB6">
            <w:rPr>
              <w:rFonts w:ascii="Arial" w:hAnsi="Arial" w:cs="Arial"/>
              <w:sz w:val="24"/>
              <w:szCs w:val="24"/>
            </w:rPr>
            <w:t>It focused</w:t>
          </w:r>
          <w:r w:rsidR="008B115C" w:rsidRPr="00E44B3C">
            <w:rPr>
              <w:rFonts w:ascii="Arial" w:hAnsi="Arial" w:cs="Arial"/>
              <w:sz w:val="24"/>
              <w:szCs w:val="24"/>
            </w:rPr>
            <w:t xml:space="preserve"> on the time scale Friday 29th June to 1st July</w:t>
          </w:r>
          <w:r w:rsidR="00062DB6">
            <w:rPr>
              <w:rFonts w:ascii="Arial" w:hAnsi="Arial" w:cs="Arial"/>
              <w:sz w:val="24"/>
              <w:szCs w:val="24"/>
            </w:rPr>
            <w:t xml:space="preserve"> 2018</w:t>
          </w:r>
          <w:r w:rsidRPr="00E44B3C">
            <w:rPr>
              <w:rFonts w:ascii="Arial" w:hAnsi="Arial" w:cs="Arial"/>
              <w:sz w:val="24"/>
              <w:szCs w:val="24"/>
            </w:rPr>
            <w:t>.</w:t>
          </w:r>
        </w:p>
        <w:p w14:paraId="5F819306" w14:textId="77777777" w:rsidR="007D1947" w:rsidRPr="00E44B3C" w:rsidRDefault="007D1947">
          <w:pPr>
            <w:rPr>
              <w:rFonts w:ascii="Arial" w:hAnsi="Arial" w:cs="Arial"/>
              <w:sz w:val="24"/>
              <w:szCs w:val="24"/>
            </w:rPr>
          </w:pPr>
        </w:p>
        <w:p w14:paraId="08F2369C" w14:textId="77777777" w:rsidR="007D1947" w:rsidRPr="00E44B3C" w:rsidRDefault="007D1947">
          <w:pPr>
            <w:rPr>
              <w:rFonts w:ascii="Arial" w:hAnsi="Arial" w:cs="Arial"/>
              <w:sz w:val="24"/>
              <w:szCs w:val="24"/>
            </w:rPr>
          </w:pPr>
        </w:p>
        <w:p w14:paraId="4F25A196" w14:textId="77777777" w:rsidR="007D1947" w:rsidRPr="00E44B3C" w:rsidRDefault="007D1947">
          <w:pPr>
            <w:rPr>
              <w:rFonts w:ascii="Arial" w:hAnsi="Arial" w:cs="Arial"/>
              <w:sz w:val="24"/>
              <w:szCs w:val="24"/>
            </w:rPr>
          </w:pPr>
        </w:p>
        <w:p w14:paraId="71B4EA0E" w14:textId="77777777" w:rsidR="007D1947" w:rsidRPr="00E44B3C" w:rsidRDefault="007D1947">
          <w:pPr>
            <w:rPr>
              <w:rFonts w:ascii="Arial" w:hAnsi="Arial" w:cs="Arial"/>
              <w:sz w:val="24"/>
              <w:szCs w:val="24"/>
            </w:rPr>
          </w:pPr>
        </w:p>
        <w:p w14:paraId="448410E0" w14:textId="77777777" w:rsidR="007D1947" w:rsidRPr="00E44B3C" w:rsidRDefault="007D1947">
          <w:pPr>
            <w:rPr>
              <w:rFonts w:ascii="Arial" w:hAnsi="Arial" w:cs="Arial"/>
              <w:sz w:val="24"/>
              <w:szCs w:val="24"/>
            </w:rPr>
          </w:pPr>
        </w:p>
        <w:p w14:paraId="19882989" w14:textId="77777777" w:rsidR="007D1947" w:rsidRPr="00E44B3C" w:rsidRDefault="007D1947">
          <w:pPr>
            <w:rPr>
              <w:rFonts w:ascii="Arial" w:hAnsi="Arial" w:cs="Arial"/>
              <w:sz w:val="24"/>
              <w:szCs w:val="24"/>
            </w:rPr>
          </w:pPr>
        </w:p>
        <w:p w14:paraId="17AE1D2D" w14:textId="77777777" w:rsidR="007D1947" w:rsidRPr="00E44B3C" w:rsidRDefault="007D1947">
          <w:pPr>
            <w:rPr>
              <w:rFonts w:ascii="Arial" w:hAnsi="Arial" w:cs="Arial"/>
              <w:sz w:val="24"/>
              <w:szCs w:val="24"/>
            </w:rPr>
          </w:pPr>
        </w:p>
        <w:p w14:paraId="03BD2828" w14:textId="77777777" w:rsidR="00120889" w:rsidRPr="00E44B3C" w:rsidRDefault="00120889">
          <w:pPr>
            <w:rPr>
              <w:rFonts w:ascii="Arial" w:hAnsi="Arial" w:cs="Arial"/>
              <w:sz w:val="24"/>
              <w:szCs w:val="24"/>
            </w:rPr>
          </w:pPr>
        </w:p>
        <w:p w14:paraId="508D2DAB" w14:textId="77777777" w:rsidR="00120889" w:rsidRPr="00E44B3C" w:rsidRDefault="00120889">
          <w:pPr>
            <w:rPr>
              <w:rFonts w:ascii="Arial" w:hAnsi="Arial" w:cs="Arial"/>
              <w:sz w:val="24"/>
              <w:szCs w:val="24"/>
            </w:rPr>
          </w:pPr>
        </w:p>
        <w:p w14:paraId="531DD91A" w14:textId="77777777" w:rsidR="00120889" w:rsidRPr="00E44B3C" w:rsidRDefault="00120889">
          <w:pPr>
            <w:rPr>
              <w:rFonts w:ascii="Arial" w:hAnsi="Arial" w:cs="Arial"/>
              <w:sz w:val="24"/>
              <w:szCs w:val="24"/>
            </w:rPr>
          </w:pPr>
        </w:p>
        <w:p w14:paraId="0DA207DD" w14:textId="77777777" w:rsidR="007D1947" w:rsidRPr="00E44B3C" w:rsidRDefault="007D1947">
          <w:pPr>
            <w:rPr>
              <w:rFonts w:ascii="Arial" w:hAnsi="Arial" w:cs="Arial"/>
              <w:sz w:val="24"/>
              <w:szCs w:val="24"/>
            </w:rPr>
          </w:pPr>
        </w:p>
        <w:p w14:paraId="2ECBE131" w14:textId="77777777" w:rsidR="009E2EEF" w:rsidRPr="00E44B3C" w:rsidRDefault="009E2EEF">
          <w:pPr>
            <w:rPr>
              <w:rFonts w:ascii="Arial" w:hAnsi="Arial" w:cs="Arial"/>
              <w:sz w:val="24"/>
              <w:szCs w:val="24"/>
            </w:rPr>
          </w:pPr>
        </w:p>
        <w:p w14:paraId="09956F41" w14:textId="77777777" w:rsidR="009E2EEF" w:rsidRPr="00E44B3C" w:rsidRDefault="009E2EEF">
          <w:pPr>
            <w:rPr>
              <w:rFonts w:ascii="Arial" w:hAnsi="Arial" w:cs="Arial"/>
              <w:sz w:val="24"/>
              <w:szCs w:val="24"/>
            </w:rPr>
          </w:pPr>
        </w:p>
        <w:p w14:paraId="44D9D745" w14:textId="77777777" w:rsidR="009E2EEF" w:rsidRPr="00E44B3C" w:rsidRDefault="009E2EEF">
          <w:pPr>
            <w:rPr>
              <w:rFonts w:ascii="Arial" w:hAnsi="Arial" w:cs="Arial"/>
              <w:sz w:val="24"/>
              <w:szCs w:val="24"/>
            </w:rPr>
          </w:pPr>
        </w:p>
        <w:p w14:paraId="1C146BD3" w14:textId="77777777" w:rsidR="007D1947" w:rsidRPr="00E44B3C" w:rsidRDefault="007D1947">
          <w:pPr>
            <w:rPr>
              <w:rFonts w:ascii="Arial" w:hAnsi="Arial" w:cs="Arial"/>
              <w:sz w:val="24"/>
              <w:szCs w:val="24"/>
            </w:rPr>
          </w:pPr>
        </w:p>
        <w:p w14:paraId="56793C84" w14:textId="77777777" w:rsidR="007D1947" w:rsidRPr="00E44B3C" w:rsidRDefault="007D1947">
          <w:pPr>
            <w:rPr>
              <w:rFonts w:ascii="Arial" w:hAnsi="Arial" w:cs="Arial"/>
              <w:sz w:val="24"/>
              <w:szCs w:val="24"/>
            </w:rPr>
          </w:pPr>
        </w:p>
        <w:sdt>
          <w:sdtPr>
            <w:rPr>
              <w:rFonts w:asciiTheme="minorHAnsi" w:eastAsiaTheme="minorHAnsi" w:hAnsiTheme="minorHAnsi" w:cstheme="minorBidi"/>
              <w:color w:val="auto"/>
              <w:sz w:val="22"/>
              <w:szCs w:val="22"/>
              <w:lang w:val="en-GB"/>
            </w:rPr>
            <w:id w:val="-1297214018"/>
            <w:docPartObj>
              <w:docPartGallery w:val="Table of Contents"/>
              <w:docPartUnique/>
            </w:docPartObj>
          </w:sdtPr>
          <w:sdtEndPr>
            <w:rPr>
              <w:b/>
              <w:bCs/>
              <w:noProof/>
            </w:rPr>
          </w:sdtEndPr>
          <w:sdtContent>
            <w:p w14:paraId="04137D02" w14:textId="77777777" w:rsidR="007D1947" w:rsidRPr="00E44B3C" w:rsidRDefault="007D1947">
              <w:pPr>
                <w:pStyle w:val="TOCHeading"/>
              </w:pPr>
              <w:r w:rsidRPr="00E44B3C">
                <w:t>Table of Contents</w:t>
              </w:r>
            </w:p>
            <w:p w14:paraId="4ACB148B" w14:textId="77777777" w:rsidR="00062DB6" w:rsidRDefault="00BC46B8">
              <w:pPr>
                <w:pStyle w:val="TOC1"/>
                <w:tabs>
                  <w:tab w:val="right" w:leader="dot" w:pos="9016"/>
                </w:tabs>
                <w:rPr>
                  <w:rFonts w:eastAsiaTheme="minorEastAsia"/>
                  <w:noProof/>
                  <w:sz w:val="24"/>
                  <w:szCs w:val="24"/>
                  <w:lang w:eastAsia="en-GB"/>
                </w:rPr>
              </w:pPr>
              <w:r w:rsidRPr="00E44B3C">
                <w:rPr>
                  <w:rFonts w:ascii="Arial" w:hAnsi="Arial" w:cs="Arial"/>
                  <w:sz w:val="24"/>
                  <w:szCs w:val="24"/>
                </w:rPr>
                <w:fldChar w:fldCharType="begin"/>
              </w:r>
              <w:r w:rsidR="007D1947" w:rsidRPr="00E44B3C">
                <w:rPr>
                  <w:rFonts w:ascii="Arial" w:hAnsi="Arial" w:cs="Arial"/>
                  <w:sz w:val="24"/>
                  <w:szCs w:val="24"/>
                </w:rPr>
                <w:instrText xml:space="preserve"> TOC \o "1-3" \h \z \u </w:instrText>
              </w:r>
              <w:r w:rsidRPr="00E44B3C">
                <w:rPr>
                  <w:rFonts w:ascii="Arial" w:hAnsi="Arial" w:cs="Arial"/>
                  <w:sz w:val="24"/>
                  <w:szCs w:val="24"/>
                </w:rPr>
                <w:fldChar w:fldCharType="separate"/>
              </w:r>
              <w:hyperlink w:anchor="_Toc509790356" w:history="1">
                <w:r w:rsidR="00062DB6" w:rsidRPr="00CD1204">
                  <w:rPr>
                    <w:rStyle w:val="Hyperlink"/>
                    <w:rFonts w:ascii="Arial" w:hAnsi="Arial" w:cs="Arial"/>
                    <w:noProof/>
                  </w:rPr>
                  <w:t>Executive Summary</w:t>
                </w:r>
                <w:r w:rsidR="00062DB6">
                  <w:rPr>
                    <w:noProof/>
                    <w:webHidden/>
                  </w:rPr>
                  <w:tab/>
                </w:r>
                <w:r w:rsidR="00062DB6">
                  <w:rPr>
                    <w:noProof/>
                    <w:webHidden/>
                  </w:rPr>
                  <w:fldChar w:fldCharType="begin"/>
                </w:r>
                <w:r w:rsidR="00062DB6">
                  <w:rPr>
                    <w:noProof/>
                    <w:webHidden/>
                  </w:rPr>
                  <w:instrText xml:space="preserve"> PAGEREF _Toc509790356 \h </w:instrText>
                </w:r>
                <w:r w:rsidR="00062DB6">
                  <w:rPr>
                    <w:noProof/>
                    <w:webHidden/>
                  </w:rPr>
                </w:r>
                <w:r w:rsidR="00062DB6">
                  <w:rPr>
                    <w:noProof/>
                    <w:webHidden/>
                  </w:rPr>
                  <w:fldChar w:fldCharType="separate"/>
                </w:r>
                <w:r w:rsidR="00062DB6">
                  <w:rPr>
                    <w:noProof/>
                    <w:webHidden/>
                  </w:rPr>
                  <w:t>1</w:t>
                </w:r>
                <w:r w:rsidR="00062DB6">
                  <w:rPr>
                    <w:noProof/>
                    <w:webHidden/>
                  </w:rPr>
                  <w:fldChar w:fldCharType="end"/>
                </w:r>
              </w:hyperlink>
            </w:p>
            <w:p w14:paraId="6BDFEB84" w14:textId="77777777" w:rsidR="00062DB6" w:rsidRDefault="00483464">
              <w:pPr>
                <w:pStyle w:val="TOC1"/>
                <w:tabs>
                  <w:tab w:val="right" w:leader="dot" w:pos="9016"/>
                </w:tabs>
                <w:rPr>
                  <w:rFonts w:eastAsiaTheme="minorEastAsia"/>
                  <w:noProof/>
                  <w:sz w:val="24"/>
                  <w:szCs w:val="24"/>
                  <w:lang w:eastAsia="en-GB"/>
                </w:rPr>
              </w:pPr>
              <w:hyperlink w:anchor="_Toc509790357" w:history="1">
                <w:r w:rsidR="00062DB6" w:rsidRPr="00CD1204">
                  <w:rPr>
                    <w:rStyle w:val="Hyperlink"/>
                    <w:rFonts w:ascii="Arial" w:hAnsi="Arial" w:cs="Arial"/>
                    <w:noProof/>
                  </w:rPr>
                  <w:t>1.1 Introduction</w:t>
                </w:r>
                <w:r w:rsidR="00062DB6">
                  <w:rPr>
                    <w:noProof/>
                    <w:webHidden/>
                  </w:rPr>
                  <w:tab/>
                </w:r>
                <w:r w:rsidR="00062DB6">
                  <w:rPr>
                    <w:noProof/>
                    <w:webHidden/>
                  </w:rPr>
                  <w:fldChar w:fldCharType="begin"/>
                </w:r>
                <w:r w:rsidR="00062DB6">
                  <w:rPr>
                    <w:noProof/>
                    <w:webHidden/>
                  </w:rPr>
                  <w:instrText xml:space="preserve"> PAGEREF _Toc509790357 \h </w:instrText>
                </w:r>
                <w:r w:rsidR="00062DB6">
                  <w:rPr>
                    <w:noProof/>
                    <w:webHidden/>
                  </w:rPr>
                </w:r>
                <w:r w:rsidR="00062DB6">
                  <w:rPr>
                    <w:noProof/>
                    <w:webHidden/>
                  </w:rPr>
                  <w:fldChar w:fldCharType="separate"/>
                </w:r>
                <w:r w:rsidR="00062DB6">
                  <w:rPr>
                    <w:noProof/>
                    <w:webHidden/>
                  </w:rPr>
                  <w:t>3</w:t>
                </w:r>
                <w:r w:rsidR="00062DB6">
                  <w:rPr>
                    <w:noProof/>
                    <w:webHidden/>
                  </w:rPr>
                  <w:fldChar w:fldCharType="end"/>
                </w:r>
              </w:hyperlink>
            </w:p>
            <w:p w14:paraId="085B0AB0" w14:textId="77777777" w:rsidR="00062DB6" w:rsidRDefault="00483464">
              <w:pPr>
                <w:pStyle w:val="TOC1"/>
                <w:tabs>
                  <w:tab w:val="right" w:leader="dot" w:pos="9016"/>
                </w:tabs>
                <w:rPr>
                  <w:rFonts w:eastAsiaTheme="minorEastAsia"/>
                  <w:noProof/>
                  <w:sz w:val="24"/>
                  <w:szCs w:val="24"/>
                  <w:lang w:eastAsia="en-GB"/>
                </w:rPr>
              </w:pPr>
              <w:hyperlink w:anchor="_Toc509790358" w:history="1">
                <w:r w:rsidR="00062DB6" w:rsidRPr="00CD1204">
                  <w:rPr>
                    <w:rStyle w:val="Hyperlink"/>
                    <w:rFonts w:ascii="Arial" w:hAnsi="Arial" w:cs="Arial"/>
                    <w:noProof/>
                  </w:rPr>
                  <w:t>1.2 Environmental Scanning</w:t>
                </w:r>
                <w:r w:rsidR="00062DB6">
                  <w:rPr>
                    <w:noProof/>
                    <w:webHidden/>
                  </w:rPr>
                  <w:tab/>
                </w:r>
                <w:r w:rsidR="00062DB6">
                  <w:rPr>
                    <w:noProof/>
                    <w:webHidden/>
                  </w:rPr>
                  <w:fldChar w:fldCharType="begin"/>
                </w:r>
                <w:r w:rsidR="00062DB6">
                  <w:rPr>
                    <w:noProof/>
                    <w:webHidden/>
                  </w:rPr>
                  <w:instrText xml:space="preserve"> PAGEREF _Toc509790358 \h </w:instrText>
                </w:r>
                <w:r w:rsidR="00062DB6">
                  <w:rPr>
                    <w:noProof/>
                    <w:webHidden/>
                  </w:rPr>
                </w:r>
                <w:r w:rsidR="00062DB6">
                  <w:rPr>
                    <w:noProof/>
                    <w:webHidden/>
                  </w:rPr>
                  <w:fldChar w:fldCharType="separate"/>
                </w:r>
                <w:r w:rsidR="00062DB6">
                  <w:rPr>
                    <w:noProof/>
                    <w:webHidden/>
                  </w:rPr>
                  <w:t>4</w:t>
                </w:r>
                <w:r w:rsidR="00062DB6">
                  <w:rPr>
                    <w:noProof/>
                    <w:webHidden/>
                  </w:rPr>
                  <w:fldChar w:fldCharType="end"/>
                </w:r>
              </w:hyperlink>
            </w:p>
            <w:p w14:paraId="27B5AC6C" w14:textId="77777777" w:rsidR="00062DB6" w:rsidRDefault="00483464">
              <w:pPr>
                <w:pStyle w:val="TOC2"/>
                <w:tabs>
                  <w:tab w:val="right" w:leader="dot" w:pos="9016"/>
                </w:tabs>
                <w:rPr>
                  <w:rFonts w:eastAsiaTheme="minorEastAsia"/>
                  <w:noProof/>
                  <w:sz w:val="24"/>
                  <w:szCs w:val="24"/>
                  <w:lang w:eastAsia="en-GB"/>
                </w:rPr>
              </w:pPr>
              <w:hyperlink w:anchor="_Toc509790359" w:history="1">
                <w:r w:rsidR="00062DB6" w:rsidRPr="00CD1204">
                  <w:rPr>
                    <w:rStyle w:val="Hyperlink"/>
                    <w:rFonts w:ascii="Arial" w:hAnsi="Arial" w:cs="Arial"/>
                    <w:noProof/>
                  </w:rPr>
                  <w:t>What does the destination have to offer?</w:t>
                </w:r>
                <w:r w:rsidR="00062DB6">
                  <w:rPr>
                    <w:noProof/>
                    <w:webHidden/>
                  </w:rPr>
                  <w:tab/>
                </w:r>
                <w:r w:rsidR="00062DB6">
                  <w:rPr>
                    <w:noProof/>
                    <w:webHidden/>
                  </w:rPr>
                  <w:fldChar w:fldCharType="begin"/>
                </w:r>
                <w:r w:rsidR="00062DB6">
                  <w:rPr>
                    <w:noProof/>
                    <w:webHidden/>
                  </w:rPr>
                  <w:instrText xml:space="preserve"> PAGEREF _Toc509790359 \h </w:instrText>
                </w:r>
                <w:r w:rsidR="00062DB6">
                  <w:rPr>
                    <w:noProof/>
                    <w:webHidden/>
                  </w:rPr>
                </w:r>
                <w:r w:rsidR="00062DB6">
                  <w:rPr>
                    <w:noProof/>
                    <w:webHidden/>
                  </w:rPr>
                  <w:fldChar w:fldCharType="separate"/>
                </w:r>
                <w:r w:rsidR="00062DB6">
                  <w:rPr>
                    <w:noProof/>
                    <w:webHidden/>
                  </w:rPr>
                  <w:t>5</w:t>
                </w:r>
                <w:r w:rsidR="00062DB6">
                  <w:rPr>
                    <w:noProof/>
                    <w:webHidden/>
                  </w:rPr>
                  <w:fldChar w:fldCharType="end"/>
                </w:r>
              </w:hyperlink>
            </w:p>
            <w:p w14:paraId="7FA484B2" w14:textId="77777777" w:rsidR="00062DB6" w:rsidRDefault="00483464">
              <w:pPr>
                <w:pStyle w:val="TOC1"/>
                <w:tabs>
                  <w:tab w:val="right" w:leader="dot" w:pos="9016"/>
                </w:tabs>
                <w:rPr>
                  <w:rFonts w:eastAsiaTheme="minorEastAsia"/>
                  <w:noProof/>
                  <w:sz w:val="24"/>
                  <w:szCs w:val="24"/>
                  <w:lang w:eastAsia="en-GB"/>
                </w:rPr>
              </w:pPr>
              <w:hyperlink w:anchor="_Toc509790360" w:history="1">
                <w:r w:rsidR="00062DB6" w:rsidRPr="00CD1204">
                  <w:rPr>
                    <w:rStyle w:val="Hyperlink"/>
                    <w:rFonts w:ascii="Arial" w:hAnsi="Arial" w:cs="Arial"/>
                    <w:noProof/>
                  </w:rPr>
                  <w:t>1.3 Analysis of key market segment</w:t>
                </w:r>
                <w:r w:rsidR="00062DB6">
                  <w:rPr>
                    <w:noProof/>
                    <w:webHidden/>
                  </w:rPr>
                  <w:tab/>
                </w:r>
                <w:r w:rsidR="00062DB6">
                  <w:rPr>
                    <w:noProof/>
                    <w:webHidden/>
                  </w:rPr>
                  <w:fldChar w:fldCharType="begin"/>
                </w:r>
                <w:r w:rsidR="00062DB6">
                  <w:rPr>
                    <w:noProof/>
                    <w:webHidden/>
                  </w:rPr>
                  <w:instrText xml:space="preserve"> PAGEREF _Toc509790360 \h </w:instrText>
                </w:r>
                <w:r w:rsidR="00062DB6">
                  <w:rPr>
                    <w:noProof/>
                    <w:webHidden/>
                  </w:rPr>
                </w:r>
                <w:r w:rsidR="00062DB6">
                  <w:rPr>
                    <w:noProof/>
                    <w:webHidden/>
                  </w:rPr>
                  <w:fldChar w:fldCharType="separate"/>
                </w:r>
                <w:r w:rsidR="00062DB6">
                  <w:rPr>
                    <w:noProof/>
                    <w:webHidden/>
                  </w:rPr>
                  <w:t>6</w:t>
                </w:r>
                <w:r w:rsidR="00062DB6">
                  <w:rPr>
                    <w:noProof/>
                    <w:webHidden/>
                  </w:rPr>
                  <w:fldChar w:fldCharType="end"/>
                </w:r>
              </w:hyperlink>
            </w:p>
            <w:p w14:paraId="65839C38" w14:textId="77777777" w:rsidR="00062DB6" w:rsidRDefault="00483464">
              <w:pPr>
                <w:pStyle w:val="TOC1"/>
                <w:tabs>
                  <w:tab w:val="right" w:leader="dot" w:pos="9016"/>
                </w:tabs>
                <w:rPr>
                  <w:rFonts w:eastAsiaTheme="minorEastAsia"/>
                  <w:noProof/>
                  <w:sz w:val="24"/>
                  <w:szCs w:val="24"/>
                  <w:lang w:eastAsia="en-GB"/>
                </w:rPr>
              </w:pPr>
              <w:hyperlink w:anchor="_Toc509790361" w:history="1">
                <w:r w:rsidR="00062DB6" w:rsidRPr="00CD1204">
                  <w:rPr>
                    <w:rStyle w:val="Hyperlink"/>
                    <w:rFonts w:ascii="Arial" w:hAnsi="Arial" w:cs="Arial"/>
                    <w:noProof/>
                  </w:rPr>
                  <w:t>1.4 Marketing Objectives</w:t>
                </w:r>
                <w:r w:rsidR="00062DB6">
                  <w:rPr>
                    <w:noProof/>
                    <w:webHidden/>
                  </w:rPr>
                  <w:tab/>
                </w:r>
                <w:r w:rsidR="00062DB6">
                  <w:rPr>
                    <w:noProof/>
                    <w:webHidden/>
                  </w:rPr>
                  <w:fldChar w:fldCharType="begin"/>
                </w:r>
                <w:r w:rsidR="00062DB6">
                  <w:rPr>
                    <w:noProof/>
                    <w:webHidden/>
                  </w:rPr>
                  <w:instrText xml:space="preserve"> PAGEREF _Toc509790361 \h </w:instrText>
                </w:r>
                <w:r w:rsidR="00062DB6">
                  <w:rPr>
                    <w:noProof/>
                    <w:webHidden/>
                  </w:rPr>
                </w:r>
                <w:r w:rsidR="00062DB6">
                  <w:rPr>
                    <w:noProof/>
                    <w:webHidden/>
                  </w:rPr>
                  <w:fldChar w:fldCharType="separate"/>
                </w:r>
                <w:r w:rsidR="00062DB6">
                  <w:rPr>
                    <w:noProof/>
                    <w:webHidden/>
                  </w:rPr>
                  <w:t>6</w:t>
                </w:r>
                <w:r w:rsidR="00062DB6">
                  <w:rPr>
                    <w:noProof/>
                    <w:webHidden/>
                  </w:rPr>
                  <w:fldChar w:fldCharType="end"/>
                </w:r>
              </w:hyperlink>
            </w:p>
            <w:p w14:paraId="050CFE6B" w14:textId="77777777" w:rsidR="00062DB6" w:rsidRDefault="00483464">
              <w:pPr>
                <w:pStyle w:val="TOC1"/>
                <w:tabs>
                  <w:tab w:val="right" w:leader="dot" w:pos="9016"/>
                </w:tabs>
                <w:rPr>
                  <w:rFonts w:eastAsiaTheme="minorEastAsia"/>
                  <w:noProof/>
                  <w:sz w:val="24"/>
                  <w:szCs w:val="24"/>
                  <w:lang w:eastAsia="en-GB"/>
                </w:rPr>
              </w:pPr>
              <w:hyperlink w:anchor="_Toc509790362" w:history="1">
                <w:r w:rsidR="00062DB6" w:rsidRPr="00CD1204">
                  <w:rPr>
                    <w:rStyle w:val="Hyperlink"/>
                    <w:rFonts w:ascii="Arial" w:hAnsi="Arial" w:cs="Arial"/>
                    <w:noProof/>
                  </w:rPr>
                  <w:t>1.5 Marketing Mix</w:t>
                </w:r>
                <w:r w:rsidR="00062DB6">
                  <w:rPr>
                    <w:noProof/>
                    <w:webHidden/>
                  </w:rPr>
                  <w:tab/>
                </w:r>
                <w:r w:rsidR="00062DB6">
                  <w:rPr>
                    <w:noProof/>
                    <w:webHidden/>
                  </w:rPr>
                  <w:fldChar w:fldCharType="begin"/>
                </w:r>
                <w:r w:rsidR="00062DB6">
                  <w:rPr>
                    <w:noProof/>
                    <w:webHidden/>
                  </w:rPr>
                  <w:instrText xml:space="preserve"> PAGEREF _Toc509790362 \h </w:instrText>
                </w:r>
                <w:r w:rsidR="00062DB6">
                  <w:rPr>
                    <w:noProof/>
                    <w:webHidden/>
                  </w:rPr>
                </w:r>
                <w:r w:rsidR="00062DB6">
                  <w:rPr>
                    <w:noProof/>
                    <w:webHidden/>
                  </w:rPr>
                  <w:fldChar w:fldCharType="separate"/>
                </w:r>
                <w:r w:rsidR="00062DB6">
                  <w:rPr>
                    <w:noProof/>
                    <w:webHidden/>
                  </w:rPr>
                  <w:t>6</w:t>
                </w:r>
                <w:r w:rsidR="00062DB6">
                  <w:rPr>
                    <w:noProof/>
                    <w:webHidden/>
                  </w:rPr>
                  <w:fldChar w:fldCharType="end"/>
                </w:r>
              </w:hyperlink>
            </w:p>
            <w:p w14:paraId="5E88FBD4" w14:textId="77777777" w:rsidR="00062DB6" w:rsidRDefault="00483464">
              <w:pPr>
                <w:pStyle w:val="TOC1"/>
                <w:tabs>
                  <w:tab w:val="right" w:leader="dot" w:pos="9016"/>
                </w:tabs>
                <w:rPr>
                  <w:rFonts w:eastAsiaTheme="minorEastAsia"/>
                  <w:noProof/>
                  <w:sz w:val="24"/>
                  <w:szCs w:val="24"/>
                  <w:lang w:eastAsia="en-GB"/>
                </w:rPr>
              </w:pPr>
              <w:hyperlink w:anchor="_Toc509790363" w:history="1">
                <w:r w:rsidR="00062DB6" w:rsidRPr="00CD1204">
                  <w:rPr>
                    <w:rStyle w:val="Hyperlink"/>
                    <w:rFonts w:ascii="Arial" w:hAnsi="Arial" w:cs="Arial"/>
                    <w:noProof/>
                  </w:rPr>
                  <w:t>1.6 Conclusion</w:t>
                </w:r>
                <w:r w:rsidR="00062DB6">
                  <w:rPr>
                    <w:noProof/>
                    <w:webHidden/>
                  </w:rPr>
                  <w:tab/>
                </w:r>
                <w:r w:rsidR="00062DB6">
                  <w:rPr>
                    <w:noProof/>
                    <w:webHidden/>
                  </w:rPr>
                  <w:fldChar w:fldCharType="begin"/>
                </w:r>
                <w:r w:rsidR="00062DB6">
                  <w:rPr>
                    <w:noProof/>
                    <w:webHidden/>
                  </w:rPr>
                  <w:instrText xml:space="preserve"> PAGEREF _Toc509790363 \h </w:instrText>
                </w:r>
                <w:r w:rsidR="00062DB6">
                  <w:rPr>
                    <w:noProof/>
                    <w:webHidden/>
                  </w:rPr>
                </w:r>
                <w:r w:rsidR="00062DB6">
                  <w:rPr>
                    <w:noProof/>
                    <w:webHidden/>
                  </w:rPr>
                  <w:fldChar w:fldCharType="separate"/>
                </w:r>
                <w:r w:rsidR="00062DB6">
                  <w:rPr>
                    <w:noProof/>
                    <w:webHidden/>
                  </w:rPr>
                  <w:t>8</w:t>
                </w:r>
                <w:r w:rsidR="00062DB6">
                  <w:rPr>
                    <w:noProof/>
                    <w:webHidden/>
                  </w:rPr>
                  <w:fldChar w:fldCharType="end"/>
                </w:r>
              </w:hyperlink>
            </w:p>
            <w:p w14:paraId="4831CD41" w14:textId="77777777" w:rsidR="00062DB6" w:rsidRDefault="00483464">
              <w:pPr>
                <w:pStyle w:val="TOC1"/>
                <w:tabs>
                  <w:tab w:val="right" w:leader="dot" w:pos="9016"/>
                </w:tabs>
                <w:rPr>
                  <w:rFonts w:eastAsiaTheme="minorEastAsia"/>
                  <w:noProof/>
                  <w:sz w:val="24"/>
                  <w:szCs w:val="24"/>
                  <w:lang w:eastAsia="en-GB"/>
                </w:rPr>
              </w:pPr>
              <w:hyperlink w:anchor="_Toc509790364" w:history="1">
                <w:r w:rsidR="00062DB6" w:rsidRPr="00CD1204">
                  <w:rPr>
                    <w:rStyle w:val="Hyperlink"/>
                    <w:noProof/>
                  </w:rPr>
                  <w:t>3.0 Reference List</w:t>
                </w:r>
                <w:r w:rsidR="00062DB6">
                  <w:rPr>
                    <w:noProof/>
                    <w:webHidden/>
                  </w:rPr>
                  <w:tab/>
                </w:r>
                <w:r w:rsidR="00062DB6">
                  <w:rPr>
                    <w:noProof/>
                    <w:webHidden/>
                  </w:rPr>
                  <w:fldChar w:fldCharType="begin"/>
                </w:r>
                <w:r w:rsidR="00062DB6">
                  <w:rPr>
                    <w:noProof/>
                    <w:webHidden/>
                  </w:rPr>
                  <w:instrText xml:space="preserve"> PAGEREF _Toc509790364 \h </w:instrText>
                </w:r>
                <w:r w:rsidR="00062DB6">
                  <w:rPr>
                    <w:noProof/>
                    <w:webHidden/>
                  </w:rPr>
                </w:r>
                <w:r w:rsidR="00062DB6">
                  <w:rPr>
                    <w:noProof/>
                    <w:webHidden/>
                  </w:rPr>
                  <w:fldChar w:fldCharType="separate"/>
                </w:r>
                <w:r w:rsidR="00062DB6">
                  <w:rPr>
                    <w:noProof/>
                    <w:webHidden/>
                  </w:rPr>
                  <w:t>9</w:t>
                </w:r>
                <w:r w:rsidR="00062DB6">
                  <w:rPr>
                    <w:noProof/>
                    <w:webHidden/>
                  </w:rPr>
                  <w:fldChar w:fldCharType="end"/>
                </w:r>
              </w:hyperlink>
            </w:p>
            <w:p w14:paraId="399C1D44" w14:textId="77777777" w:rsidR="00062DB6" w:rsidRDefault="00483464">
              <w:pPr>
                <w:pStyle w:val="TOC1"/>
                <w:tabs>
                  <w:tab w:val="right" w:leader="dot" w:pos="9016"/>
                </w:tabs>
                <w:rPr>
                  <w:rFonts w:eastAsiaTheme="minorEastAsia"/>
                  <w:noProof/>
                  <w:sz w:val="24"/>
                  <w:szCs w:val="24"/>
                  <w:lang w:eastAsia="en-GB"/>
                </w:rPr>
              </w:pPr>
              <w:hyperlink w:anchor="_Toc509790365" w:history="1">
                <w:r w:rsidR="00062DB6" w:rsidRPr="00CD1204">
                  <w:rPr>
                    <w:rStyle w:val="Hyperlink"/>
                    <w:noProof/>
                  </w:rPr>
                  <w:t>4.0 Appendices</w:t>
                </w:r>
                <w:r w:rsidR="00062DB6">
                  <w:rPr>
                    <w:noProof/>
                    <w:webHidden/>
                  </w:rPr>
                  <w:tab/>
                </w:r>
                <w:r w:rsidR="00062DB6">
                  <w:rPr>
                    <w:noProof/>
                    <w:webHidden/>
                  </w:rPr>
                  <w:fldChar w:fldCharType="begin"/>
                </w:r>
                <w:r w:rsidR="00062DB6">
                  <w:rPr>
                    <w:noProof/>
                    <w:webHidden/>
                  </w:rPr>
                  <w:instrText xml:space="preserve"> PAGEREF _Toc509790365 \h </w:instrText>
                </w:r>
                <w:r w:rsidR="00062DB6">
                  <w:rPr>
                    <w:noProof/>
                    <w:webHidden/>
                  </w:rPr>
                </w:r>
                <w:r w:rsidR="00062DB6">
                  <w:rPr>
                    <w:noProof/>
                    <w:webHidden/>
                  </w:rPr>
                  <w:fldChar w:fldCharType="separate"/>
                </w:r>
                <w:r w:rsidR="00062DB6">
                  <w:rPr>
                    <w:noProof/>
                    <w:webHidden/>
                  </w:rPr>
                  <w:t>10</w:t>
                </w:r>
                <w:r w:rsidR="00062DB6">
                  <w:rPr>
                    <w:noProof/>
                    <w:webHidden/>
                  </w:rPr>
                  <w:fldChar w:fldCharType="end"/>
                </w:r>
              </w:hyperlink>
            </w:p>
            <w:p w14:paraId="351B8DB3" w14:textId="77777777" w:rsidR="00062DB6" w:rsidRDefault="00483464">
              <w:pPr>
                <w:pStyle w:val="TOC2"/>
                <w:tabs>
                  <w:tab w:val="right" w:leader="dot" w:pos="9016"/>
                </w:tabs>
                <w:rPr>
                  <w:rFonts w:eastAsiaTheme="minorEastAsia"/>
                  <w:noProof/>
                  <w:sz w:val="24"/>
                  <w:szCs w:val="24"/>
                  <w:lang w:eastAsia="en-GB"/>
                </w:rPr>
              </w:pPr>
              <w:hyperlink w:anchor="_Toc509790366" w:history="1">
                <w:r w:rsidR="00062DB6" w:rsidRPr="00CD1204">
                  <w:rPr>
                    <w:rStyle w:val="Hyperlink"/>
                    <w:rFonts w:ascii="Arial" w:hAnsi="Arial" w:cs="Arial"/>
                    <w:noProof/>
                  </w:rPr>
                  <w:t>4.1 Itinerary</w:t>
                </w:r>
                <w:r w:rsidR="00062DB6">
                  <w:rPr>
                    <w:noProof/>
                    <w:webHidden/>
                  </w:rPr>
                  <w:tab/>
                </w:r>
                <w:r w:rsidR="00062DB6">
                  <w:rPr>
                    <w:noProof/>
                    <w:webHidden/>
                  </w:rPr>
                  <w:fldChar w:fldCharType="begin"/>
                </w:r>
                <w:r w:rsidR="00062DB6">
                  <w:rPr>
                    <w:noProof/>
                    <w:webHidden/>
                  </w:rPr>
                  <w:instrText xml:space="preserve"> PAGEREF _Toc509790366 \h </w:instrText>
                </w:r>
                <w:r w:rsidR="00062DB6">
                  <w:rPr>
                    <w:noProof/>
                    <w:webHidden/>
                  </w:rPr>
                </w:r>
                <w:r w:rsidR="00062DB6">
                  <w:rPr>
                    <w:noProof/>
                    <w:webHidden/>
                  </w:rPr>
                  <w:fldChar w:fldCharType="separate"/>
                </w:r>
                <w:r w:rsidR="00062DB6">
                  <w:rPr>
                    <w:noProof/>
                    <w:webHidden/>
                  </w:rPr>
                  <w:t>10</w:t>
                </w:r>
                <w:r w:rsidR="00062DB6">
                  <w:rPr>
                    <w:noProof/>
                    <w:webHidden/>
                  </w:rPr>
                  <w:fldChar w:fldCharType="end"/>
                </w:r>
              </w:hyperlink>
            </w:p>
            <w:p w14:paraId="7D17D740" w14:textId="77777777" w:rsidR="00062DB6" w:rsidRDefault="00483464">
              <w:pPr>
                <w:pStyle w:val="TOC2"/>
                <w:tabs>
                  <w:tab w:val="right" w:leader="dot" w:pos="9016"/>
                </w:tabs>
                <w:rPr>
                  <w:rFonts w:eastAsiaTheme="minorEastAsia"/>
                  <w:noProof/>
                  <w:sz w:val="24"/>
                  <w:szCs w:val="24"/>
                  <w:lang w:eastAsia="en-GB"/>
                </w:rPr>
              </w:pPr>
              <w:hyperlink w:anchor="_Toc509790367" w:history="1">
                <w:r w:rsidR="00062DB6" w:rsidRPr="00CD1204">
                  <w:rPr>
                    <w:rStyle w:val="Hyperlink"/>
                    <w:noProof/>
                  </w:rPr>
                  <w:t>4.2 PEST</w:t>
                </w:r>
                <w:r w:rsidR="00062DB6">
                  <w:rPr>
                    <w:noProof/>
                    <w:webHidden/>
                  </w:rPr>
                  <w:tab/>
                </w:r>
                <w:r w:rsidR="00062DB6">
                  <w:rPr>
                    <w:noProof/>
                    <w:webHidden/>
                  </w:rPr>
                  <w:fldChar w:fldCharType="begin"/>
                </w:r>
                <w:r w:rsidR="00062DB6">
                  <w:rPr>
                    <w:noProof/>
                    <w:webHidden/>
                  </w:rPr>
                  <w:instrText xml:space="preserve"> PAGEREF _Toc509790367 \h </w:instrText>
                </w:r>
                <w:r w:rsidR="00062DB6">
                  <w:rPr>
                    <w:noProof/>
                    <w:webHidden/>
                  </w:rPr>
                </w:r>
                <w:r w:rsidR="00062DB6">
                  <w:rPr>
                    <w:noProof/>
                    <w:webHidden/>
                  </w:rPr>
                  <w:fldChar w:fldCharType="separate"/>
                </w:r>
                <w:r w:rsidR="00062DB6">
                  <w:rPr>
                    <w:noProof/>
                    <w:webHidden/>
                  </w:rPr>
                  <w:t>10</w:t>
                </w:r>
                <w:r w:rsidR="00062DB6">
                  <w:rPr>
                    <w:noProof/>
                    <w:webHidden/>
                  </w:rPr>
                  <w:fldChar w:fldCharType="end"/>
                </w:r>
              </w:hyperlink>
            </w:p>
            <w:p w14:paraId="16A9C08B" w14:textId="77777777" w:rsidR="00062DB6" w:rsidRDefault="00483464">
              <w:pPr>
                <w:pStyle w:val="TOC2"/>
                <w:tabs>
                  <w:tab w:val="right" w:leader="dot" w:pos="9016"/>
                </w:tabs>
                <w:rPr>
                  <w:rFonts w:eastAsiaTheme="minorEastAsia"/>
                  <w:noProof/>
                  <w:sz w:val="24"/>
                  <w:szCs w:val="24"/>
                  <w:lang w:eastAsia="en-GB"/>
                </w:rPr>
              </w:pPr>
              <w:hyperlink w:anchor="_Toc509790368" w:history="1">
                <w:r w:rsidR="00062DB6" w:rsidRPr="00CD1204">
                  <w:rPr>
                    <w:rStyle w:val="Hyperlink"/>
                    <w:noProof/>
                  </w:rPr>
                  <w:t>4.3 SWOT Analysis</w:t>
                </w:r>
                <w:r w:rsidR="00062DB6">
                  <w:rPr>
                    <w:noProof/>
                    <w:webHidden/>
                  </w:rPr>
                  <w:tab/>
                </w:r>
                <w:r w:rsidR="00062DB6">
                  <w:rPr>
                    <w:noProof/>
                    <w:webHidden/>
                  </w:rPr>
                  <w:fldChar w:fldCharType="begin"/>
                </w:r>
                <w:r w:rsidR="00062DB6">
                  <w:rPr>
                    <w:noProof/>
                    <w:webHidden/>
                  </w:rPr>
                  <w:instrText xml:space="preserve"> PAGEREF _Toc509790368 \h </w:instrText>
                </w:r>
                <w:r w:rsidR="00062DB6">
                  <w:rPr>
                    <w:noProof/>
                    <w:webHidden/>
                  </w:rPr>
                </w:r>
                <w:r w:rsidR="00062DB6">
                  <w:rPr>
                    <w:noProof/>
                    <w:webHidden/>
                  </w:rPr>
                  <w:fldChar w:fldCharType="separate"/>
                </w:r>
                <w:r w:rsidR="00062DB6">
                  <w:rPr>
                    <w:noProof/>
                    <w:webHidden/>
                  </w:rPr>
                  <w:t>11</w:t>
                </w:r>
                <w:r w:rsidR="00062DB6">
                  <w:rPr>
                    <w:noProof/>
                    <w:webHidden/>
                  </w:rPr>
                  <w:fldChar w:fldCharType="end"/>
                </w:r>
              </w:hyperlink>
            </w:p>
            <w:p w14:paraId="19D0756B" w14:textId="794905B8" w:rsidR="007D1947" w:rsidRPr="00E44B3C" w:rsidRDefault="00BC46B8">
              <w:pPr>
                <w:rPr>
                  <w:rFonts w:ascii="Arial" w:hAnsi="Arial" w:cs="Arial"/>
                  <w:sz w:val="24"/>
                  <w:szCs w:val="24"/>
                </w:rPr>
              </w:pPr>
              <w:r w:rsidRPr="00E44B3C">
                <w:rPr>
                  <w:rFonts w:ascii="Arial" w:hAnsi="Arial" w:cs="Arial"/>
                  <w:b/>
                  <w:bCs/>
                  <w:noProof/>
                  <w:sz w:val="24"/>
                  <w:szCs w:val="24"/>
                </w:rPr>
                <w:fldChar w:fldCharType="end"/>
              </w:r>
              <w:r w:rsidR="008B410C" w:rsidRPr="00E44B3C">
                <w:rPr>
                  <w:rFonts w:ascii="Arial" w:hAnsi="Arial" w:cs="Arial"/>
                  <w:b/>
                  <w:bCs/>
                  <w:noProof/>
                  <w:sz w:val="24"/>
                  <w:szCs w:val="24"/>
                </w:rPr>
                <w:t xml:space="preserve"> </w:t>
              </w:r>
            </w:p>
          </w:sdtContent>
        </w:sdt>
        <w:p w14:paraId="6D354CEE" w14:textId="77777777" w:rsidR="007D1947" w:rsidRPr="00E44B3C" w:rsidRDefault="007D1947">
          <w:pPr>
            <w:rPr>
              <w:rFonts w:ascii="Arial" w:hAnsi="Arial" w:cs="Arial"/>
              <w:sz w:val="24"/>
              <w:szCs w:val="24"/>
            </w:rPr>
          </w:pPr>
        </w:p>
        <w:p w14:paraId="30D5361B" w14:textId="77777777" w:rsidR="007D1947" w:rsidRPr="00E44B3C" w:rsidRDefault="007D1947">
          <w:pPr>
            <w:rPr>
              <w:rFonts w:ascii="Arial" w:hAnsi="Arial" w:cs="Arial"/>
              <w:sz w:val="24"/>
              <w:szCs w:val="24"/>
            </w:rPr>
          </w:pPr>
        </w:p>
        <w:p w14:paraId="7E897628" w14:textId="77777777" w:rsidR="007D1947" w:rsidRPr="00E44B3C" w:rsidRDefault="007D1947">
          <w:pPr>
            <w:rPr>
              <w:rFonts w:ascii="Arial" w:hAnsi="Arial" w:cs="Arial"/>
              <w:sz w:val="24"/>
              <w:szCs w:val="24"/>
            </w:rPr>
          </w:pPr>
        </w:p>
        <w:p w14:paraId="7A86E040" w14:textId="77777777" w:rsidR="007D1947" w:rsidRPr="00E44B3C" w:rsidRDefault="007D1947">
          <w:pPr>
            <w:rPr>
              <w:rFonts w:ascii="Arial" w:hAnsi="Arial" w:cs="Arial"/>
              <w:sz w:val="24"/>
              <w:szCs w:val="24"/>
            </w:rPr>
          </w:pPr>
        </w:p>
        <w:p w14:paraId="2356040B" w14:textId="77777777" w:rsidR="007D1947" w:rsidRPr="00E44B3C" w:rsidRDefault="007D1947">
          <w:pPr>
            <w:rPr>
              <w:rFonts w:ascii="Arial" w:hAnsi="Arial" w:cs="Arial"/>
              <w:sz w:val="24"/>
              <w:szCs w:val="24"/>
            </w:rPr>
          </w:pPr>
        </w:p>
        <w:p w14:paraId="35E5D929" w14:textId="77777777" w:rsidR="007D1947" w:rsidRPr="00E44B3C" w:rsidRDefault="007D1947">
          <w:pPr>
            <w:rPr>
              <w:rFonts w:ascii="Arial" w:hAnsi="Arial" w:cs="Arial"/>
              <w:sz w:val="24"/>
              <w:szCs w:val="24"/>
            </w:rPr>
          </w:pPr>
        </w:p>
        <w:p w14:paraId="4DC8D874" w14:textId="77777777" w:rsidR="007D1947" w:rsidRPr="00E44B3C" w:rsidRDefault="007D1947">
          <w:pPr>
            <w:rPr>
              <w:rFonts w:ascii="Arial" w:hAnsi="Arial" w:cs="Arial"/>
              <w:sz w:val="24"/>
              <w:szCs w:val="24"/>
            </w:rPr>
          </w:pPr>
        </w:p>
        <w:p w14:paraId="2D24BCD3" w14:textId="77777777" w:rsidR="007D1947" w:rsidRPr="00E44B3C" w:rsidRDefault="007D1947">
          <w:pPr>
            <w:rPr>
              <w:rFonts w:ascii="Arial" w:hAnsi="Arial" w:cs="Arial"/>
              <w:sz w:val="24"/>
              <w:szCs w:val="24"/>
            </w:rPr>
          </w:pPr>
        </w:p>
        <w:p w14:paraId="756CA698" w14:textId="77777777" w:rsidR="007D1947" w:rsidRPr="00E44B3C" w:rsidRDefault="007D1947">
          <w:pPr>
            <w:rPr>
              <w:rFonts w:ascii="Arial" w:hAnsi="Arial" w:cs="Arial"/>
              <w:sz w:val="24"/>
              <w:szCs w:val="24"/>
            </w:rPr>
          </w:pPr>
        </w:p>
        <w:p w14:paraId="643FFB0B" w14:textId="77777777" w:rsidR="007D1947" w:rsidRPr="00E44B3C" w:rsidRDefault="007D1947">
          <w:pPr>
            <w:rPr>
              <w:rFonts w:ascii="Arial" w:hAnsi="Arial" w:cs="Arial"/>
              <w:sz w:val="24"/>
              <w:szCs w:val="24"/>
            </w:rPr>
          </w:pPr>
        </w:p>
        <w:p w14:paraId="058ECF82" w14:textId="77777777" w:rsidR="007D1947" w:rsidRPr="00E44B3C" w:rsidRDefault="007D1947">
          <w:pPr>
            <w:rPr>
              <w:rFonts w:ascii="Arial" w:hAnsi="Arial" w:cs="Arial"/>
              <w:sz w:val="24"/>
              <w:szCs w:val="24"/>
            </w:rPr>
          </w:pPr>
        </w:p>
        <w:p w14:paraId="52BB6107" w14:textId="77777777" w:rsidR="007D1947" w:rsidRPr="00E44B3C" w:rsidRDefault="007D1947">
          <w:pPr>
            <w:rPr>
              <w:rFonts w:ascii="Arial" w:hAnsi="Arial" w:cs="Arial"/>
              <w:sz w:val="24"/>
              <w:szCs w:val="24"/>
            </w:rPr>
          </w:pPr>
        </w:p>
        <w:p w14:paraId="79862939" w14:textId="77777777" w:rsidR="007D1947" w:rsidRPr="00E44B3C" w:rsidRDefault="007D1947">
          <w:pPr>
            <w:rPr>
              <w:rFonts w:ascii="Arial" w:hAnsi="Arial" w:cs="Arial"/>
              <w:sz w:val="24"/>
              <w:szCs w:val="24"/>
            </w:rPr>
          </w:pPr>
        </w:p>
        <w:p w14:paraId="2AE86E30" w14:textId="77777777" w:rsidR="007D1947" w:rsidRPr="00E44B3C" w:rsidRDefault="007D1947">
          <w:pPr>
            <w:rPr>
              <w:rFonts w:ascii="Arial" w:hAnsi="Arial" w:cs="Arial"/>
              <w:sz w:val="24"/>
              <w:szCs w:val="24"/>
            </w:rPr>
          </w:pPr>
        </w:p>
        <w:p w14:paraId="2938A89F" w14:textId="77777777" w:rsidR="00E44B3C" w:rsidRPr="00E44B3C" w:rsidRDefault="00E44B3C" w:rsidP="00A12B58">
          <w:pPr>
            <w:pStyle w:val="Heading1"/>
            <w:rPr>
              <w:rFonts w:eastAsiaTheme="minorHAnsi"/>
              <w:color w:val="auto"/>
            </w:rPr>
          </w:pPr>
        </w:p>
        <w:p w14:paraId="5852B0D6" w14:textId="77777777" w:rsidR="00E44B3C" w:rsidRPr="00E44B3C" w:rsidRDefault="00E44B3C" w:rsidP="00E44B3C">
          <w:pPr>
            <w:rPr>
              <w:rFonts w:ascii="Arial" w:hAnsi="Arial" w:cs="Arial"/>
              <w:sz w:val="24"/>
              <w:szCs w:val="24"/>
            </w:rPr>
          </w:pPr>
        </w:p>
        <w:p w14:paraId="5FE362A1" w14:textId="77777777" w:rsidR="001D7EC2" w:rsidRDefault="001D7EC2">
          <w:pPr>
            <w:rPr>
              <w:rFonts w:ascii="Arial" w:eastAsiaTheme="majorEastAsia" w:hAnsi="Arial" w:cs="Arial"/>
              <w:color w:val="2E74B5" w:themeColor="accent1" w:themeShade="BF"/>
              <w:sz w:val="24"/>
              <w:szCs w:val="24"/>
            </w:rPr>
          </w:pPr>
          <w:r>
            <w:rPr>
              <w:rFonts w:ascii="Arial" w:hAnsi="Arial" w:cs="Arial"/>
              <w:sz w:val="24"/>
              <w:szCs w:val="24"/>
            </w:rPr>
            <w:br w:type="page"/>
          </w:r>
        </w:p>
        <w:p w14:paraId="21553E7D" w14:textId="30484748" w:rsidR="007D1947" w:rsidRPr="00110ACC" w:rsidRDefault="00D52C6B" w:rsidP="00062DB6">
          <w:pPr>
            <w:pStyle w:val="Heading2"/>
            <w:rPr>
              <w:sz w:val="28"/>
              <w:u w:val="single"/>
            </w:rPr>
          </w:pPr>
          <w:bookmarkStart w:id="1" w:name="_Toc509790357"/>
          <w:r w:rsidRPr="00110ACC">
            <w:rPr>
              <w:sz w:val="28"/>
              <w:u w:val="single"/>
            </w:rPr>
            <w:lastRenderedPageBreak/>
            <w:t xml:space="preserve">1.1 </w:t>
          </w:r>
          <w:r w:rsidR="007D1947" w:rsidRPr="00110ACC">
            <w:rPr>
              <w:sz w:val="28"/>
              <w:u w:val="single"/>
            </w:rPr>
            <w:t>Introduction</w:t>
          </w:r>
          <w:bookmarkEnd w:id="1"/>
        </w:p>
        <w:p w14:paraId="5E4B116F" w14:textId="77777777" w:rsidR="00936138" w:rsidRPr="00E44B3C" w:rsidRDefault="00936138" w:rsidP="007D1947">
          <w:pPr>
            <w:rPr>
              <w:rFonts w:ascii="Arial" w:hAnsi="Arial" w:cs="Arial"/>
              <w:sz w:val="24"/>
              <w:szCs w:val="24"/>
            </w:rPr>
          </w:pPr>
        </w:p>
        <w:p w14:paraId="78A30272" w14:textId="094C4594" w:rsidR="00A20697" w:rsidRPr="00E5478B" w:rsidRDefault="00A52676" w:rsidP="007D1947">
          <w:pPr>
            <w:rPr>
              <w:rFonts w:ascii="Arial" w:hAnsi="Arial" w:cs="Arial"/>
              <w:color w:val="000000" w:themeColor="text1"/>
              <w:sz w:val="24"/>
              <w:szCs w:val="24"/>
            </w:rPr>
          </w:pPr>
          <w:r w:rsidRPr="00E44B3C">
            <w:rPr>
              <w:rFonts w:ascii="Arial" w:hAnsi="Arial" w:cs="Arial"/>
              <w:sz w:val="24"/>
              <w:szCs w:val="24"/>
            </w:rPr>
            <w:t xml:space="preserve">Swansea Bay and the Gower Peninsular are </w:t>
          </w:r>
          <w:r w:rsidR="00E135DA" w:rsidRPr="00E44B3C">
            <w:rPr>
              <w:rFonts w:ascii="Arial" w:hAnsi="Arial" w:cs="Arial"/>
              <w:sz w:val="24"/>
              <w:szCs w:val="24"/>
            </w:rPr>
            <w:t xml:space="preserve">fast </w:t>
          </w:r>
          <w:r w:rsidRPr="00E44B3C">
            <w:rPr>
              <w:rFonts w:ascii="Arial" w:hAnsi="Arial" w:cs="Arial"/>
              <w:sz w:val="24"/>
              <w:szCs w:val="24"/>
            </w:rPr>
            <w:t>becoming popular tourist destinations. Over recent years there has been lots of development in tourist provisions as well as activities</w:t>
          </w:r>
          <w:r w:rsidR="00E135DA" w:rsidRPr="00E44B3C">
            <w:rPr>
              <w:rFonts w:ascii="Arial" w:hAnsi="Arial" w:cs="Arial"/>
              <w:sz w:val="24"/>
              <w:szCs w:val="24"/>
            </w:rPr>
            <w:t xml:space="preserve"> in the area</w:t>
          </w:r>
          <w:r w:rsidRPr="00E44B3C">
            <w:rPr>
              <w:rFonts w:ascii="Arial" w:hAnsi="Arial" w:cs="Arial"/>
              <w:sz w:val="24"/>
              <w:szCs w:val="24"/>
            </w:rPr>
            <w:t xml:space="preserve">. </w:t>
          </w:r>
          <w:r w:rsidR="00E135DA" w:rsidRPr="00E44B3C">
            <w:rPr>
              <w:rFonts w:ascii="Arial" w:hAnsi="Arial" w:cs="Arial"/>
              <w:sz w:val="24"/>
              <w:szCs w:val="24"/>
            </w:rPr>
            <w:t>With developments such as 360 WaterSports</w:t>
          </w:r>
          <w:r w:rsidR="004B1E51" w:rsidRPr="00E44B3C">
            <w:rPr>
              <w:rFonts w:ascii="Arial" w:hAnsi="Arial" w:cs="Arial"/>
              <w:sz w:val="24"/>
              <w:szCs w:val="24"/>
            </w:rPr>
            <w:t>, a multi</w:t>
          </w:r>
          <w:r w:rsidR="004B1E51" w:rsidRPr="00E5478B">
            <w:rPr>
              <w:rFonts w:ascii="Arial" w:hAnsi="Arial" w:cs="Arial"/>
              <w:color w:val="000000" w:themeColor="text1"/>
              <w:sz w:val="24"/>
              <w:szCs w:val="24"/>
            </w:rPr>
            <w:t xml:space="preserve">-million </w:t>
          </w:r>
          <w:proofErr w:type="gramStart"/>
          <w:r w:rsidR="000D4738" w:rsidRPr="00E5478B">
            <w:rPr>
              <w:rFonts w:ascii="Arial" w:hAnsi="Arial" w:cs="Arial"/>
              <w:color w:val="000000" w:themeColor="text1"/>
              <w:sz w:val="24"/>
              <w:szCs w:val="24"/>
            </w:rPr>
            <w:t>pound</w:t>
          </w:r>
          <w:proofErr w:type="gramEnd"/>
          <w:r w:rsidR="000D4738" w:rsidRPr="00E5478B">
            <w:rPr>
              <w:rFonts w:ascii="Arial" w:hAnsi="Arial" w:cs="Arial"/>
              <w:color w:val="000000" w:themeColor="text1"/>
              <w:sz w:val="24"/>
              <w:szCs w:val="24"/>
            </w:rPr>
            <w:t>,</w:t>
          </w:r>
          <w:r w:rsidR="004B1E51" w:rsidRPr="00E5478B">
            <w:rPr>
              <w:rFonts w:ascii="Arial" w:hAnsi="Arial" w:cs="Arial"/>
              <w:color w:val="000000" w:themeColor="text1"/>
              <w:sz w:val="24"/>
              <w:szCs w:val="24"/>
            </w:rPr>
            <w:t xml:space="preserve"> not for profit</w:t>
          </w:r>
          <w:r w:rsidR="000D4738" w:rsidRPr="00E5478B">
            <w:rPr>
              <w:rFonts w:ascii="Arial" w:hAnsi="Arial" w:cs="Arial"/>
              <w:color w:val="000000" w:themeColor="text1"/>
              <w:sz w:val="24"/>
              <w:szCs w:val="24"/>
            </w:rPr>
            <w:t>,</w:t>
          </w:r>
          <w:r w:rsidR="004B1E51" w:rsidRPr="00E5478B">
            <w:rPr>
              <w:rFonts w:ascii="Arial" w:hAnsi="Arial" w:cs="Arial"/>
              <w:color w:val="000000" w:themeColor="text1"/>
              <w:sz w:val="24"/>
              <w:szCs w:val="24"/>
            </w:rPr>
            <w:t xml:space="preserve"> investment which is run by Swansea University and Bay Leisure </w:t>
          </w:r>
          <w:r w:rsidR="00CB36CD" w:rsidRPr="00E5478B">
            <w:rPr>
              <w:rFonts w:ascii="Arial" w:hAnsi="Arial" w:cs="Arial"/>
              <w:color w:val="000000" w:themeColor="text1"/>
              <w:sz w:val="24"/>
              <w:szCs w:val="24"/>
            </w:rPr>
            <w:t>(BBC NEWS</w:t>
          </w:r>
          <w:r w:rsidR="00A32B59" w:rsidRPr="00E5478B">
            <w:rPr>
              <w:rFonts w:ascii="Arial" w:hAnsi="Arial" w:cs="Arial"/>
              <w:color w:val="000000" w:themeColor="text1"/>
              <w:sz w:val="24"/>
              <w:szCs w:val="24"/>
            </w:rPr>
            <w:t>, 2012</w:t>
          </w:r>
          <w:r w:rsidR="004B1E51" w:rsidRPr="00E5478B">
            <w:rPr>
              <w:rFonts w:ascii="Arial" w:hAnsi="Arial" w:cs="Arial"/>
              <w:color w:val="000000" w:themeColor="text1"/>
              <w:sz w:val="24"/>
              <w:szCs w:val="24"/>
            </w:rPr>
            <w:t>) as well as</w:t>
          </w:r>
          <w:r w:rsidR="00C64207" w:rsidRPr="00E5478B">
            <w:rPr>
              <w:rFonts w:ascii="Arial" w:hAnsi="Arial" w:cs="Arial"/>
              <w:color w:val="000000" w:themeColor="text1"/>
              <w:sz w:val="24"/>
              <w:szCs w:val="24"/>
            </w:rPr>
            <w:t xml:space="preserve"> a potential multi million pound investment to Mumbles Pier</w:t>
          </w:r>
          <w:r w:rsidR="00062DB6">
            <w:rPr>
              <w:rFonts w:ascii="Arial" w:hAnsi="Arial" w:cs="Arial"/>
              <w:color w:val="000000" w:themeColor="text1"/>
              <w:sz w:val="24"/>
              <w:szCs w:val="24"/>
            </w:rPr>
            <w:t xml:space="preserve"> in the near future</w:t>
          </w:r>
          <w:r w:rsidR="00C64207" w:rsidRPr="00E5478B">
            <w:rPr>
              <w:rFonts w:ascii="Arial" w:hAnsi="Arial" w:cs="Arial"/>
              <w:color w:val="000000" w:themeColor="text1"/>
              <w:sz w:val="24"/>
              <w:szCs w:val="24"/>
            </w:rPr>
            <w:t xml:space="preserve">. </w:t>
          </w:r>
        </w:p>
        <w:p w14:paraId="20A1B94B" w14:textId="44B2667E" w:rsidR="00A20697" w:rsidRPr="00E5478B" w:rsidRDefault="00A20697" w:rsidP="007D1947">
          <w:pPr>
            <w:rPr>
              <w:rFonts w:ascii="Arial" w:hAnsi="Arial" w:cs="Arial"/>
              <w:color w:val="000000" w:themeColor="text1"/>
              <w:sz w:val="24"/>
              <w:szCs w:val="24"/>
            </w:rPr>
          </w:pPr>
          <w:r w:rsidRPr="00E5478B">
            <w:rPr>
              <w:rFonts w:ascii="Arial" w:hAnsi="Arial" w:cs="Arial"/>
              <w:color w:val="000000" w:themeColor="text1"/>
              <w:sz w:val="24"/>
              <w:szCs w:val="24"/>
            </w:rPr>
            <w:t xml:space="preserve">In 2013, more than 4.3 million visitors came to Swansea Bay, which was an increase of about 200,000 from the previous year </w:t>
          </w:r>
          <w:r w:rsidR="005B6E82" w:rsidRPr="00E5478B">
            <w:rPr>
              <w:rFonts w:ascii="Arial" w:hAnsi="Arial" w:cs="Arial"/>
              <w:color w:val="000000" w:themeColor="text1"/>
              <w:sz w:val="24"/>
              <w:szCs w:val="24"/>
            </w:rPr>
            <w:t>(Wales Online</w:t>
          </w:r>
          <w:r w:rsidR="00A32B59" w:rsidRPr="00E5478B">
            <w:rPr>
              <w:rFonts w:ascii="Arial" w:hAnsi="Arial" w:cs="Arial"/>
              <w:color w:val="000000" w:themeColor="text1"/>
              <w:sz w:val="24"/>
              <w:szCs w:val="24"/>
            </w:rPr>
            <w:t>, 2014</w:t>
          </w:r>
          <w:r w:rsidR="005B6E82" w:rsidRPr="00E5478B">
            <w:rPr>
              <w:rFonts w:ascii="Arial" w:hAnsi="Arial" w:cs="Arial"/>
              <w:color w:val="000000" w:themeColor="text1"/>
              <w:sz w:val="24"/>
              <w:szCs w:val="24"/>
            </w:rPr>
            <w:t>)</w:t>
          </w:r>
          <w:r w:rsidR="00A32B59" w:rsidRPr="00E5478B">
            <w:rPr>
              <w:rFonts w:ascii="Arial" w:hAnsi="Arial" w:cs="Arial"/>
              <w:color w:val="000000" w:themeColor="text1"/>
              <w:sz w:val="24"/>
              <w:szCs w:val="24"/>
            </w:rPr>
            <w:t>.</w:t>
          </w:r>
          <w:r w:rsidR="00BB6F83" w:rsidRPr="00E5478B">
            <w:rPr>
              <w:rFonts w:ascii="Arial" w:hAnsi="Arial" w:cs="Arial"/>
              <w:color w:val="000000" w:themeColor="text1"/>
              <w:sz w:val="24"/>
              <w:szCs w:val="24"/>
            </w:rPr>
            <w:t xml:space="preserve"> </w:t>
          </w:r>
          <w:r w:rsidR="000D4738" w:rsidRPr="00E5478B">
            <w:rPr>
              <w:rFonts w:ascii="Arial" w:hAnsi="Arial" w:cs="Arial"/>
              <w:color w:val="000000" w:themeColor="text1"/>
              <w:sz w:val="24"/>
              <w:szCs w:val="24"/>
            </w:rPr>
            <w:t xml:space="preserve">According to Swansea Government </w:t>
          </w:r>
          <w:r w:rsidR="005A2D56" w:rsidRPr="00E5478B">
            <w:rPr>
              <w:rFonts w:ascii="Arial" w:hAnsi="Arial" w:cs="Arial"/>
              <w:color w:val="000000" w:themeColor="text1"/>
              <w:sz w:val="24"/>
              <w:szCs w:val="24"/>
            </w:rPr>
            <w:t>(Swansea Gov</w:t>
          </w:r>
          <w:r w:rsidR="000D4738" w:rsidRPr="00E5478B">
            <w:rPr>
              <w:rFonts w:ascii="Arial" w:hAnsi="Arial" w:cs="Arial"/>
              <w:color w:val="000000" w:themeColor="text1"/>
              <w:sz w:val="24"/>
              <w:szCs w:val="24"/>
            </w:rPr>
            <w:t>, 2016), i</w:t>
          </w:r>
          <w:r w:rsidRPr="00E5478B">
            <w:rPr>
              <w:rFonts w:ascii="Arial" w:hAnsi="Arial" w:cs="Arial"/>
              <w:color w:val="000000" w:themeColor="text1"/>
              <w:sz w:val="24"/>
              <w:szCs w:val="24"/>
            </w:rPr>
            <w:t>n 2016 the number had also risen. 4.59 million visitors to the area which was an increase of 0.6% from 201</w:t>
          </w:r>
          <w:r w:rsidR="00A32B59" w:rsidRPr="00E5478B">
            <w:rPr>
              <w:rFonts w:ascii="Arial" w:hAnsi="Arial" w:cs="Arial"/>
              <w:color w:val="000000" w:themeColor="text1"/>
              <w:sz w:val="24"/>
              <w:szCs w:val="24"/>
            </w:rPr>
            <w:t>5</w:t>
          </w:r>
          <w:r w:rsidR="000D4738" w:rsidRPr="00E5478B">
            <w:rPr>
              <w:rFonts w:ascii="Arial" w:hAnsi="Arial" w:cs="Arial"/>
              <w:color w:val="000000" w:themeColor="text1"/>
              <w:sz w:val="24"/>
              <w:szCs w:val="24"/>
            </w:rPr>
            <w:t>. They also state</w:t>
          </w:r>
          <w:r w:rsidRPr="00E5478B">
            <w:rPr>
              <w:rFonts w:ascii="Arial" w:hAnsi="Arial" w:cs="Arial"/>
              <w:color w:val="000000" w:themeColor="text1"/>
              <w:sz w:val="24"/>
              <w:szCs w:val="24"/>
            </w:rPr>
            <w:t xml:space="preserve"> that 5,674 jobs were supported by tourism in the year 2016</w:t>
          </w:r>
          <w:r w:rsidR="000D4738" w:rsidRPr="00E5478B">
            <w:rPr>
              <w:rFonts w:ascii="Arial" w:hAnsi="Arial" w:cs="Arial"/>
              <w:color w:val="000000" w:themeColor="text1"/>
              <w:sz w:val="24"/>
              <w:szCs w:val="24"/>
            </w:rPr>
            <w:t xml:space="preserve">. </w:t>
          </w:r>
          <w:r w:rsidRPr="00E5478B">
            <w:rPr>
              <w:rFonts w:ascii="Arial" w:hAnsi="Arial" w:cs="Arial"/>
              <w:color w:val="000000" w:themeColor="text1"/>
              <w:sz w:val="24"/>
              <w:szCs w:val="24"/>
            </w:rPr>
            <w:t xml:space="preserve">In 2014, tourism was estimated to worth £390 million to the Swansea Bay economy </w:t>
          </w:r>
          <w:r w:rsidR="00A32B59" w:rsidRPr="00E5478B">
            <w:rPr>
              <w:rFonts w:ascii="Arial" w:hAnsi="Arial" w:cs="Arial"/>
              <w:color w:val="000000" w:themeColor="text1"/>
              <w:sz w:val="24"/>
              <w:szCs w:val="24"/>
            </w:rPr>
            <w:t>(BBC News</w:t>
          </w:r>
          <w:r w:rsidR="005A2D56" w:rsidRPr="00E5478B">
            <w:rPr>
              <w:rFonts w:ascii="Arial" w:hAnsi="Arial" w:cs="Arial"/>
              <w:color w:val="000000" w:themeColor="text1"/>
              <w:sz w:val="24"/>
              <w:szCs w:val="24"/>
            </w:rPr>
            <w:t>, 2015</w:t>
          </w:r>
          <w:r w:rsidR="00A32B59" w:rsidRPr="00E5478B">
            <w:rPr>
              <w:rFonts w:ascii="Arial" w:hAnsi="Arial" w:cs="Arial"/>
              <w:color w:val="000000" w:themeColor="text1"/>
              <w:sz w:val="24"/>
              <w:szCs w:val="24"/>
            </w:rPr>
            <w:t>). T</w:t>
          </w:r>
          <w:r w:rsidRPr="00E5478B">
            <w:rPr>
              <w:rFonts w:ascii="Arial" w:hAnsi="Arial" w:cs="Arial"/>
              <w:color w:val="000000" w:themeColor="text1"/>
              <w:sz w:val="24"/>
              <w:szCs w:val="24"/>
            </w:rPr>
            <w:t>his number again rising by 2016, to just over £400 million</w:t>
          </w:r>
          <w:r w:rsidR="005A2D56" w:rsidRPr="00E5478B">
            <w:rPr>
              <w:rFonts w:ascii="Arial" w:hAnsi="Arial" w:cs="Arial"/>
              <w:color w:val="000000" w:themeColor="text1"/>
              <w:sz w:val="24"/>
              <w:szCs w:val="24"/>
            </w:rPr>
            <w:t xml:space="preserve"> (Swansea Gov, 2016)</w:t>
          </w:r>
          <w:r w:rsidR="00062DB6">
            <w:rPr>
              <w:rFonts w:ascii="Arial" w:hAnsi="Arial" w:cs="Arial"/>
              <w:color w:val="000000" w:themeColor="text1"/>
              <w:sz w:val="24"/>
              <w:szCs w:val="24"/>
            </w:rPr>
            <w:t>.</w:t>
          </w:r>
          <w:r w:rsidR="00A32B59" w:rsidRPr="00E5478B">
            <w:rPr>
              <w:rFonts w:ascii="Arial" w:hAnsi="Arial" w:cs="Arial"/>
              <w:color w:val="000000" w:themeColor="text1"/>
              <w:sz w:val="24"/>
              <w:szCs w:val="24"/>
            </w:rPr>
            <w:t xml:space="preserve"> </w:t>
          </w:r>
        </w:p>
        <w:p w14:paraId="774E2438" w14:textId="76B980C8" w:rsidR="00A32B59" w:rsidRPr="00E5478B" w:rsidRDefault="00A20697" w:rsidP="007D1947">
          <w:pPr>
            <w:rPr>
              <w:rFonts w:ascii="Arial" w:hAnsi="Arial" w:cs="Arial"/>
              <w:color w:val="000000" w:themeColor="text1"/>
              <w:sz w:val="24"/>
              <w:szCs w:val="24"/>
            </w:rPr>
          </w:pPr>
          <w:r w:rsidRPr="00E5478B">
            <w:rPr>
              <w:rFonts w:ascii="Arial" w:hAnsi="Arial" w:cs="Arial"/>
              <w:color w:val="000000" w:themeColor="text1"/>
              <w:sz w:val="24"/>
              <w:szCs w:val="24"/>
            </w:rPr>
            <w:t>Swansea Gov</w:t>
          </w:r>
          <w:r w:rsidR="000D4738" w:rsidRPr="00E5478B">
            <w:rPr>
              <w:rFonts w:ascii="Arial" w:hAnsi="Arial" w:cs="Arial"/>
              <w:color w:val="000000" w:themeColor="text1"/>
              <w:sz w:val="24"/>
              <w:szCs w:val="24"/>
            </w:rPr>
            <w:t xml:space="preserve"> class</w:t>
          </w:r>
          <w:r w:rsidRPr="00E5478B">
            <w:rPr>
              <w:rFonts w:ascii="Arial" w:hAnsi="Arial" w:cs="Arial"/>
              <w:color w:val="000000" w:themeColor="text1"/>
              <w:sz w:val="24"/>
              <w:szCs w:val="24"/>
            </w:rPr>
            <w:t xml:space="preserve"> one of their </w:t>
          </w:r>
          <w:r w:rsidR="000D4738" w:rsidRPr="00E5478B">
            <w:rPr>
              <w:rFonts w:ascii="Arial" w:hAnsi="Arial" w:cs="Arial"/>
              <w:color w:val="000000" w:themeColor="text1"/>
              <w:sz w:val="24"/>
              <w:szCs w:val="24"/>
            </w:rPr>
            <w:t>most popular visitor segments as</w:t>
          </w:r>
          <w:r w:rsidRPr="00E5478B">
            <w:rPr>
              <w:rFonts w:ascii="Arial" w:hAnsi="Arial" w:cs="Arial"/>
              <w:color w:val="000000" w:themeColor="text1"/>
              <w:sz w:val="24"/>
              <w:szCs w:val="24"/>
            </w:rPr>
            <w:t xml:space="preserve"> </w:t>
          </w:r>
          <w:r w:rsidR="00062DB6">
            <w:rPr>
              <w:rFonts w:ascii="Arial" w:hAnsi="Arial" w:cs="Arial"/>
              <w:color w:val="000000" w:themeColor="text1"/>
              <w:sz w:val="24"/>
              <w:szCs w:val="24"/>
            </w:rPr>
            <w:t>‘</w:t>
          </w:r>
          <w:r w:rsidRPr="00E5478B">
            <w:rPr>
              <w:rFonts w:ascii="Arial" w:hAnsi="Arial" w:cs="Arial"/>
              <w:color w:val="000000" w:themeColor="text1"/>
              <w:sz w:val="24"/>
              <w:szCs w:val="24"/>
            </w:rPr>
            <w:t>mid income families with children</w:t>
          </w:r>
          <w:r w:rsidR="00062DB6">
            <w:rPr>
              <w:rFonts w:ascii="Arial" w:hAnsi="Arial" w:cs="Arial"/>
              <w:color w:val="000000" w:themeColor="text1"/>
              <w:sz w:val="24"/>
              <w:szCs w:val="24"/>
            </w:rPr>
            <w:t>’</w:t>
          </w:r>
          <w:r w:rsidRPr="00E5478B">
            <w:rPr>
              <w:rFonts w:ascii="Arial" w:hAnsi="Arial" w:cs="Arial"/>
              <w:color w:val="000000" w:themeColor="text1"/>
              <w:sz w:val="24"/>
              <w:szCs w:val="24"/>
            </w:rPr>
            <w:t xml:space="preserve">. This is the segment that this marketing plan will </w:t>
          </w:r>
          <w:r w:rsidR="00062DB6">
            <w:rPr>
              <w:rFonts w:ascii="Arial" w:hAnsi="Arial" w:cs="Arial"/>
              <w:color w:val="000000" w:themeColor="text1"/>
              <w:sz w:val="24"/>
              <w:szCs w:val="24"/>
            </w:rPr>
            <w:t>be</w:t>
          </w:r>
          <w:r w:rsidR="00242DF5" w:rsidRPr="00E5478B">
            <w:rPr>
              <w:rFonts w:ascii="Arial" w:hAnsi="Arial" w:cs="Arial"/>
              <w:color w:val="000000" w:themeColor="text1"/>
              <w:sz w:val="24"/>
              <w:szCs w:val="24"/>
            </w:rPr>
            <w:t xml:space="preserve"> tailored towards. </w:t>
          </w:r>
          <w:r w:rsidR="00A32B59" w:rsidRPr="00E5478B">
            <w:rPr>
              <w:rFonts w:ascii="Arial" w:hAnsi="Arial" w:cs="Arial"/>
              <w:color w:val="000000" w:themeColor="text1"/>
              <w:sz w:val="24"/>
              <w:szCs w:val="24"/>
            </w:rPr>
            <w:t>They also state that the majority of their visitors travel from Midlands, London, South East an</w:t>
          </w:r>
          <w:r w:rsidR="00606BD5" w:rsidRPr="00E5478B">
            <w:rPr>
              <w:rFonts w:ascii="Arial" w:hAnsi="Arial" w:cs="Arial"/>
              <w:color w:val="000000" w:themeColor="text1"/>
              <w:sz w:val="24"/>
              <w:szCs w:val="24"/>
            </w:rPr>
            <w:t>d</w:t>
          </w:r>
          <w:r w:rsidR="00A32B59" w:rsidRPr="00E5478B">
            <w:rPr>
              <w:rFonts w:ascii="Arial" w:hAnsi="Arial" w:cs="Arial"/>
              <w:color w:val="000000" w:themeColor="text1"/>
              <w:sz w:val="24"/>
              <w:szCs w:val="24"/>
            </w:rPr>
            <w:t xml:space="preserve"> the M4 Corridor </w:t>
          </w:r>
          <w:r w:rsidR="005A2D56" w:rsidRPr="00E5478B">
            <w:rPr>
              <w:rFonts w:ascii="Arial" w:hAnsi="Arial" w:cs="Arial"/>
              <w:color w:val="000000" w:themeColor="text1"/>
              <w:sz w:val="24"/>
              <w:szCs w:val="24"/>
            </w:rPr>
            <w:t xml:space="preserve">(Swansea Gov, 2016), </w:t>
          </w:r>
          <w:r w:rsidR="00A32B59" w:rsidRPr="00E5478B">
            <w:rPr>
              <w:rFonts w:ascii="Arial" w:hAnsi="Arial" w:cs="Arial"/>
              <w:color w:val="000000" w:themeColor="text1"/>
              <w:sz w:val="24"/>
              <w:szCs w:val="24"/>
            </w:rPr>
            <w:t xml:space="preserve"> </w:t>
          </w:r>
        </w:p>
        <w:p w14:paraId="0BD07E78" w14:textId="77777777" w:rsidR="00A32B59" w:rsidRPr="00E5478B" w:rsidRDefault="00783B6E" w:rsidP="007D1947">
          <w:pPr>
            <w:rPr>
              <w:rFonts w:ascii="Arial" w:hAnsi="Arial" w:cs="Arial"/>
              <w:color w:val="000000" w:themeColor="text1"/>
              <w:sz w:val="24"/>
              <w:szCs w:val="24"/>
            </w:rPr>
          </w:pPr>
          <w:r w:rsidRPr="00E5478B">
            <w:rPr>
              <w:rFonts w:ascii="Arial" w:hAnsi="Arial" w:cs="Arial"/>
              <w:color w:val="000000" w:themeColor="text1"/>
              <w:sz w:val="24"/>
              <w:szCs w:val="24"/>
            </w:rPr>
            <w:t>Swansea Bay is home to many award-winning beaches including Rhossili Beach, which in 2017 was voted 10</w:t>
          </w:r>
          <w:r w:rsidRPr="00E5478B">
            <w:rPr>
              <w:rFonts w:ascii="Arial" w:hAnsi="Arial" w:cs="Arial"/>
              <w:color w:val="000000" w:themeColor="text1"/>
              <w:sz w:val="24"/>
              <w:szCs w:val="24"/>
              <w:vertAlign w:val="superscript"/>
            </w:rPr>
            <w:t>th</w:t>
          </w:r>
          <w:r w:rsidRPr="00E5478B">
            <w:rPr>
              <w:rFonts w:ascii="Arial" w:hAnsi="Arial" w:cs="Arial"/>
              <w:color w:val="000000" w:themeColor="text1"/>
              <w:sz w:val="24"/>
              <w:szCs w:val="24"/>
            </w:rPr>
            <w:t xml:space="preserve"> in the world</w:t>
          </w:r>
          <w:r w:rsidR="00242DF5" w:rsidRPr="00E5478B">
            <w:rPr>
              <w:rFonts w:ascii="Arial" w:hAnsi="Arial" w:cs="Arial"/>
              <w:color w:val="000000" w:themeColor="text1"/>
              <w:sz w:val="24"/>
              <w:szCs w:val="24"/>
            </w:rPr>
            <w:t xml:space="preserve">, beating popular UK beaches such as </w:t>
          </w:r>
          <w:r w:rsidR="00DF4665" w:rsidRPr="00E5478B">
            <w:rPr>
              <w:rFonts w:ascii="Arial" w:hAnsi="Arial" w:cs="Arial"/>
              <w:color w:val="000000" w:themeColor="text1"/>
              <w:sz w:val="24"/>
              <w:szCs w:val="24"/>
            </w:rPr>
            <w:t>beaches in Cornwall and Devon</w:t>
          </w:r>
          <w:r w:rsidRPr="00E5478B">
            <w:rPr>
              <w:rFonts w:ascii="Arial" w:hAnsi="Arial" w:cs="Arial"/>
              <w:color w:val="000000" w:themeColor="text1"/>
              <w:sz w:val="24"/>
              <w:szCs w:val="24"/>
            </w:rPr>
            <w:t xml:space="preserve"> </w:t>
          </w:r>
          <w:r w:rsidR="00A32B59" w:rsidRPr="00E5478B">
            <w:rPr>
              <w:rFonts w:ascii="Arial" w:hAnsi="Arial" w:cs="Arial"/>
              <w:color w:val="000000" w:themeColor="text1"/>
              <w:sz w:val="24"/>
              <w:szCs w:val="24"/>
            </w:rPr>
            <w:t>(Independent, 2017).</w:t>
          </w:r>
        </w:p>
        <w:p w14:paraId="58907A77" w14:textId="4B560FC2" w:rsidR="002B06E3" w:rsidRPr="00E5478B" w:rsidRDefault="00DF4665" w:rsidP="00C268E1">
          <w:pPr>
            <w:rPr>
              <w:rFonts w:ascii="Arial" w:hAnsi="Arial" w:cs="Arial"/>
              <w:color w:val="000000" w:themeColor="text1"/>
              <w:sz w:val="24"/>
              <w:szCs w:val="24"/>
            </w:rPr>
          </w:pPr>
          <w:r w:rsidRPr="00E5478B">
            <w:rPr>
              <w:rFonts w:ascii="Arial" w:hAnsi="Arial" w:cs="Arial"/>
              <w:color w:val="000000" w:themeColor="text1"/>
              <w:sz w:val="24"/>
              <w:szCs w:val="24"/>
            </w:rPr>
            <w:t xml:space="preserve">The Gower was also voted as the </w:t>
          </w:r>
          <w:r w:rsidR="00057A88" w:rsidRPr="00E5478B">
            <w:rPr>
              <w:rFonts w:ascii="Arial" w:hAnsi="Arial" w:cs="Arial"/>
              <w:color w:val="000000" w:themeColor="text1"/>
              <w:sz w:val="24"/>
              <w:szCs w:val="24"/>
            </w:rPr>
            <w:t>UK’s first Area of Outstanding Natural Beauty</w:t>
          </w:r>
          <w:r w:rsidRPr="00E5478B">
            <w:rPr>
              <w:rFonts w:ascii="Arial" w:hAnsi="Arial" w:cs="Arial"/>
              <w:color w:val="000000" w:themeColor="text1"/>
              <w:sz w:val="24"/>
              <w:szCs w:val="24"/>
            </w:rPr>
            <w:t xml:space="preserve"> in 1956</w:t>
          </w:r>
          <w:r w:rsidR="00A32B59" w:rsidRPr="00E5478B">
            <w:rPr>
              <w:rFonts w:ascii="Arial" w:hAnsi="Arial" w:cs="Arial"/>
              <w:color w:val="000000" w:themeColor="text1"/>
              <w:sz w:val="24"/>
              <w:szCs w:val="24"/>
            </w:rPr>
            <w:t xml:space="preserve"> (Visit Swansea Bay</w:t>
          </w:r>
          <w:r w:rsidR="00606BD5" w:rsidRPr="00E5478B">
            <w:rPr>
              <w:rFonts w:ascii="Arial" w:hAnsi="Arial" w:cs="Arial"/>
              <w:color w:val="000000" w:themeColor="text1"/>
              <w:sz w:val="24"/>
              <w:szCs w:val="24"/>
            </w:rPr>
            <w:t>, 2018</w:t>
          </w:r>
          <w:r w:rsidR="00A32B59" w:rsidRPr="00E5478B">
            <w:rPr>
              <w:rFonts w:ascii="Arial" w:hAnsi="Arial" w:cs="Arial"/>
              <w:color w:val="000000" w:themeColor="text1"/>
              <w:sz w:val="24"/>
              <w:szCs w:val="24"/>
            </w:rPr>
            <w:t xml:space="preserve">). It boasts a </w:t>
          </w:r>
          <w:r w:rsidR="004A2E13" w:rsidRPr="00E5478B">
            <w:rPr>
              <w:rFonts w:ascii="Arial" w:hAnsi="Arial" w:cs="Arial"/>
              <w:color w:val="000000" w:themeColor="text1"/>
              <w:sz w:val="24"/>
              <w:szCs w:val="24"/>
            </w:rPr>
            <w:t>nineteen-mile-long</w:t>
          </w:r>
          <w:r w:rsidR="00A32B59" w:rsidRPr="00E5478B">
            <w:rPr>
              <w:rFonts w:ascii="Arial" w:hAnsi="Arial" w:cs="Arial"/>
              <w:color w:val="000000" w:themeColor="text1"/>
              <w:sz w:val="24"/>
              <w:szCs w:val="24"/>
            </w:rPr>
            <w:t xml:space="preserve"> peninsula which is famous for its coastline and beaches, which is highly popular with walkers and surfers</w:t>
          </w:r>
          <w:r w:rsidR="000D4738" w:rsidRPr="00E5478B">
            <w:rPr>
              <w:rFonts w:ascii="Arial" w:hAnsi="Arial" w:cs="Arial"/>
              <w:color w:val="000000" w:themeColor="text1"/>
              <w:sz w:val="24"/>
              <w:szCs w:val="24"/>
            </w:rPr>
            <w:t>. Thirty three percent of the Gower Peninsula is cla</w:t>
          </w:r>
          <w:r w:rsidR="00BB6F83" w:rsidRPr="00E5478B">
            <w:rPr>
              <w:rFonts w:ascii="Arial" w:hAnsi="Arial" w:cs="Arial"/>
              <w:color w:val="000000" w:themeColor="text1"/>
              <w:sz w:val="24"/>
              <w:szCs w:val="24"/>
            </w:rPr>
            <w:t>ssed</w:t>
          </w:r>
          <w:r w:rsidR="000D4738" w:rsidRPr="00E5478B">
            <w:rPr>
              <w:rFonts w:ascii="Arial" w:hAnsi="Arial" w:cs="Arial"/>
              <w:color w:val="000000" w:themeColor="text1"/>
              <w:sz w:val="24"/>
              <w:szCs w:val="24"/>
            </w:rPr>
            <w:t xml:space="preserve"> as a Site of Special Scientific Interest.</w:t>
          </w:r>
        </w:p>
        <w:p w14:paraId="39B6FBE6" w14:textId="77777777" w:rsidR="002B06E3" w:rsidRPr="00E5478B" w:rsidRDefault="002B06E3" w:rsidP="00C268E1">
          <w:pPr>
            <w:rPr>
              <w:rFonts w:ascii="Arial" w:hAnsi="Arial" w:cs="Arial"/>
              <w:color w:val="000000" w:themeColor="text1"/>
              <w:sz w:val="24"/>
              <w:szCs w:val="24"/>
            </w:rPr>
          </w:pPr>
        </w:p>
        <w:p w14:paraId="3BEA8A23" w14:textId="77777777" w:rsidR="004A7604" w:rsidRPr="00E5478B" w:rsidRDefault="004A7604">
          <w:pPr>
            <w:rPr>
              <w:rFonts w:ascii="Arial" w:eastAsiaTheme="majorEastAsia" w:hAnsi="Arial" w:cs="Arial"/>
              <w:color w:val="000000" w:themeColor="text1"/>
              <w:sz w:val="24"/>
              <w:szCs w:val="24"/>
            </w:rPr>
          </w:pPr>
          <w:r w:rsidRPr="00E5478B">
            <w:rPr>
              <w:rFonts w:ascii="Arial" w:hAnsi="Arial" w:cs="Arial"/>
              <w:color w:val="000000" w:themeColor="text1"/>
              <w:sz w:val="24"/>
              <w:szCs w:val="24"/>
            </w:rPr>
            <w:br w:type="page"/>
          </w:r>
        </w:p>
        <w:p w14:paraId="45DAB2F6" w14:textId="6A1E9CC6" w:rsidR="00936138" w:rsidRPr="00110ACC" w:rsidRDefault="00D52C6B" w:rsidP="00062DB6">
          <w:pPr>
            <w:pStyle w:val="Heading2"/>
            <w:rPr>
              <w:sz w:val="28"/>
              <w:u w:val="single"/>
            </w:rPr>
          </w:pPr>
          <w:bookmarkStart w:id="2" w:name="_Toc509790358"/>
          <w:r w:rsidRPr="00110ACC">
            <w:rPr>
              <w:sz w:val="28"/>
              <w:u w:val="single"/>
            </w:rPr>
            <w:lastRenderedPageBreak/>
            <w:t xml:space="preserve">1.2 </w:t>
          </w:r>
          <w:r w:rsidR="00936138" w:rsidRPr="00110ACC">
            <w:rPr>
              <w:sz w:val="28"/>
              <w:u w:val="single"/>
            </w:rPr>
            <w:t>Environmental Scanning</w:t>
          </w:r>
          <w:bookmarkEnd w:id="2"/>
          <w:r w:rsidR="00936138" w:rsidRPr="00110ACC">
            <w:rPr>
              <w:sz w:val="28"/>
              <w:u w:val="single"/>
            </w:rPr>
            <w:t xml:space="preserve"> </w:t>
          </w:r>
        </w:p>
        <w:p w14:paraId="3995B634" w14:textId="77777777" w:rsidR="00062DB6" w:rsidRPr="00062DB6" w:rsidRDefault="00062DB6" w:rsidP="00062DB6"/>
        <w:p w14:paraId="72105FEE" w14:textId="77777777" w:rsidR="001F256F" w:rsidRPr="00E5478B" w:rsidRDefault="00454DCC" w:rsidP="00454DCC">
          <w:pPr>
            <w:rPr>
              <w:rFonts w:ascii="Arial" w:hAnsi="Arial" w:cs="Arial"/>
              <w:color w:val="000000" w:themeColor="text1"/>
              <w:sz w:val="24"/>
              <w:szCs w:val="24"/>
              <w:u w:val="single"/>
            </w:rPr>
          </w:pPr>
          <w:r w:rsidRPr="00E5478B">
            <w:rPr>
              <w:rFonts w:ascii="Arial" w:hAnsi="Arial" w:cs="Arial"/>
              <w:color w:val="000000" w:themeColor="text1"/>
              <w:sz w:val="24"/>
              <w:szCs w:val="24"/>
            </w:rPr>
            <w:t>The number of tourists visiting Swansea can be influenced by many different factors. Current trends in the economy as well as politics, social trends and technological trends can all effect tourism, how it is performed and who visits an area.</w:t>
          </w:r>
        </w:p>
        <w:p w14:paraId="14D279C9" w14:textId="420029D4" w:rsidR="00E44B3C" w:rsidRPr="00E5478B" w:rsidRDefault="00454DCC" w:rsidP="00454DCC">
          <w:pPr>
            <w:rPr>
              <w:rFonts w:ascii="Arial" w:hAnsi="Arial" w:cs="Arial"/>
              <w:color w:val="000000" w:themeColor="text1"/>
              <w:sz w:val="24"/>
              <w:szCs w:val="24"/>
            </w:rPr>
          </w:pPr>
          <w:r w:rsidRPr="00E5478B">
            <w:rPr>
              <w:rFonts w:ascii="Arial" w:hAnsi="Arial" w:cs="Arial"/>
              <w:color w:val="000000" w:themeColor="text1"/>
              <w:sz w:val="24"/>
              <w:szCs w:val="24"/>
            </w:rPr>
            <w:t xml:space="preserve">By undertaking PEST analysis (as seen in Appendix </w:t>
          </w:r>
          <w:r w:rsidR="00062DB6">
            <w:rPr>
              <w:rFonts w:ascii="Arial" w:hAnsi="Arial" w:cs="Arial"/>
              <w:color w:val="000000" w:themeColor="text1"/>
              <w:sz w:val="24"/>
              <w:szCs w:val="24"/>
            </w:rPr>
            <w:t>4.2</w:t>
          </w:r>
          <w:r w:rsidRPr="00E5478B">
            <w:rPr>
              <w:rFonts w:ascii="Arial" w:hAnsi="Arial" w:cs="Arial"/>
              <w:color w:val="000000" w:themeColor="text1"/>
              <w:sz w:val="24"/>
              <w:szCs w:val="24"/>
            </w:rPr>
            <w:t>), these factors were looked into. In terms of political trends, with Brexit</w:t>
          </w:r>
          <w:r w:rsidR="00062DB6">
            <w:rPr>
              <w:rFonts w:ascii="Arial" w:hAnsi="Arial" w:cs="Arial"/>
              <w:color w:val="000000" w:themeColor="text1"/>
              <w:sz w:val="24"/>
              <w:szCs w:val="24"/>
            </w:rPr>
            <w:t xml:space="preserve"> on the way</w:t>
          </w:r>
          <w:r w:rsidRPr="00E5478B">
            <w:rPr>
              <w:rFonts w:ascii="Arial" w:hAnsi="Arial" w:cs="Arial"/>
              <w:color w:val="000000" w:themeColor="text1"/>
              <w:sz w:val="24"/>
              <w:szCs w:val="24"/>
            </w:rPr>
            <w:t>, the number of visitors from outside the UK is uncertain as we are still unsure what changes will be implemented and how this could affect holidays to the UK. It must be considered, however, that it will be cheaper for outside visitors which will hopefully encourage visitors from outside the UK.                                                                                                                 Another political factor, which also falls into economic trends is that Swansea City Council are in debt (</w:t>
          </w:r>
          <w:r w:rsidR="00864ED7" w:rsidRPr="00E5478B">
            <w:rPr>
              <w:rFonts w:ascii="Arial" w:hAnsi="Arial" w:cs="Arial"/>
              <w:color w:val="000000" w:themeColor="text1"/>
              <w:sz w:val="24"/>
              <w:szCs w:val="24"/>
            </w:rPr>
            <w:t>Wales Online, 2017)</w:t>
          </w:r>
          <w:r w:rsidRPr="00E5478B">
            <w:rPr>
              <w:rFonts w:ascii="Arial" w:hAnsi="Arial" w:cs="Arial"/>
              <w:color w:val="000000" w:themeColor="text1"/>
              <w:sz w:val="24"/>
              <w:szCs w:val="24"/>
            </w:rPr>
            <w:t>. This will have a major effect in where they spend any investment in the tourism sector. Investment will be limited and probably be very sparsely given to guaranteed successful provisions, rather than starter</w:t>
          </w:r>
          <w:r w:rsidR="00062DB6">
            <w:rPr>
              <w:rFonts w:ascii="Arial" w:hAnsi="Arial" w:cs="Arial"/>
              <w:color w:val="000000" w:themeColor="text1"/>
              <w:sz w:val="24"/>
              <w:szCs w:val="24"/>
            </w:rPr>
            <w:t xml:space="preserve"> or </w:t>
          </w:r>
          <w:r w:rsidRPr="00E5478B">
            <w:rPr>
              <w:rFonts w:ascii="Arial" w:hAnsi="Arial" w:cs="Arial"/>
              <w:color w:val="000000" w:themeColor="text1"/>
              <w:sz w:val="24"/>
              <w:szCs w:val="24"/>
            </w:rPr>
            <w:t xml:space="preserve">risky projects.                                                                           </w:t>
          </w:r>
        </w:p>
        <w:p w14:paraId="793D221F" w14:textId="168F8F0D" w:rsidR="00454DCC" w:rsidRPr="00E5478B" w:rsidRDefault="00454DCC" w:rsidP="00454DCC">
          <w:pPr>
            <w:rPr>
              <w:rFonts w:ascii="Arial" w:hAnsi="Arial" w:cs="Arial"/>
              <w:color w:val="000000" w:themeColor="text1"/>
              <w:sz w:val="24"/>
              <w:szCs w:val="24"/>
            </w:rPr>
          </w:pPr>
          <w:r w:rsidRPr="00E5478B">
            <w:rPr>
              <w:rFonts w:ascii="Arial" w:hAnsi="Arial" w:cs="Arial"/>
              <w:color w:val="000000" w:themeColor="text1"/>
              <w:sz w:val="24"/>
              <w:szCs w:val="24"/>
            </w:rPr>
            <w:t xml:space="preserve">Although we are unsure about the </w:t>
          </w:r>
          <w:r w:rsidR="001D7EC2" w:rsidRPr="00E5478B">
            <w:rPr>
              <w:rFonts w:ascii="Arial" w:hAnsi="Arial" w:cs="Arial"/>
              <w:color w:val="000000" w:themeColor="text1"/>
              <w:sz w:val="24"/>
              <w:szCs w:val="24"/>
            </w:rPr>
            <w:t>number</w:t>
          </w:r>
          <w:r w:rsidRPr="00E5478B">
            <w:rPr>
              <w:rFonts w:ascii="Arial" w:hAnsi="Arial" w:cs="Arial"/>
              <w:color w:val="000000" w:themeColor="text1"/>
              <w:sz w:val="24"/>
              <w:szCs w:val="24"/>
            </w:rPr>
            <w:t xml:space="preserve"> of visitors from outside the UK due to Brexit, it does mean that it will cost UK residents more to holiday outside the country. This increases the social trend of 'staycations', where people holiday inside the UK. </w:t>
          </w:r>
          <w:proofErr w:type="gramStart"/>
          <w:r w:rsidRPr="00E5478B">
            <w:rPr>
              <w:rFonts w:ascii="Arial" w:hAnsi="Arial" w:cs="Arial"/>
              <w:color w:val="000000" w:themeColor="text1"/>
              <w:sz w:val="24"/>
              <w:szCs w:val="24"/>
            </w:rPr>
            <w:t>Thus</w:t>
          </w:r>
          <w:proofErr w:type="gramEnd"/>
          <w:r w:rsidRPr="00E5478B">
            <w:rPr>
              <w:rFonts w:ascii="Arial" w:hAnsi="Arial" w:cs="Arial"/>
              <w:color w:val="000000" w:themeColor="text1"/>
              <w:sz w:val="24"/>
              <w:szCs w:val="24"/>
            </w:rPr>
            <w:t xml:space="preserve"> meaning that holidays to Swansea will hopefully continue on the up, bringing even more visitors and expenditure to the area. If Brexit decreases the number of visitors to the area from outside the UK, it could mean that there will be less money in the economy for investment in cities and councils and even for local businesses as there will be less money in the economy for UK residents.                                                                                                If the </w:t>
          </w:r>
          <w:r w:rsidR="001D7EC2" w:rsidRPr="00E5478B">
            <w:rPr>
              <w:rFonts w:ascii="Arial" w:hAnsi="Arial" w:cs="Arial"/>
              <w:color w:val="000000" w:themeColor="text1"/>
              <w:sz w:val="24"/>
              <w:szCs w:val="24"/>
            </w:rPr>
            <w:t>number</w:t>
          </w:r>
          <w:r w:rsidRPr="00E5478B">
            <w:rPr>
              <w:rFonts w:ascii="Arial" w:hAnsi="Arial" w:cs="Arial"/>
              <w:color w:val="000000" w:themeColor="text1"/>
              <w:sz w:val="24"/>
              <w:szCs w:val="24"/>
            </w:rPr>
            <w:t xml:space="preserve"> of staycations increase and brings in more money to local businesses and leisure facilities, this could increase the amount of investment these companies undertake and will also increase the likeliness of new businesses and developments.                                                                                                    In terms of social demographics, the average age of people starting families is on the increase</w:t>
          </w:r>
          <w:r w:rsidR="007A451E" w:rsidRPr="00E5478B">
            <w:rPr>
              <w:rFonts w:ascii="Arial" w:hAnsi="Arial" w:cs="Arial"/>
              <w:color w:val="000000" w:themeColor="text1"/>
              <w:sz w:val="24"/>
              <w:szCs w:val="24"/>
            </w:rPr>
            <w:t xml:space="preserve">. According to Office for National Statistics (2016), the average age of women having their first child in England and Wales increased to 27.5 in 2007 from 26.1 years in 1997 and 23.7 years in 1971. </w:t>
          </w:r>
          <w:r w:rsidR="001D7EC2" w:rsidRPr="00E5478B">
            <w:rPr>
              <w:rFonts w:ascii="Arial" w:hAnsi="Arial" w:cs="Arial"/>
              <w:color w:val="000000" w:themeColor="text1"/>
              <w:sz w:val="24"/>
              <w:szCs w:val="24"/>
            </w:rPr>
            <w:t>This</w:t>
          </w:r>
          <w:r w:rsidRPr="00E5478B">
            <w:rPr>
              <w:rFonts w:ascii="Arial" w:hAnsi="Arial" w:cs="Arial"/>
              <w:color w:val="000000" w:themeColor="text1"/>
              <w:sz w:val="24"/>
              <w:szCs w:val="24"/>
            </w:rPr>
            <w:t xml:space="preserve"> means that pare</w:t>
          </w:r>
          <w:r w:rsidR="00110ACC">
            <w:rPr>
              <w:rFonts w:ascii="Arial" w:hAnsi="Arial" w:cs="Arial"/>
              <w:color w:val="000000" w:themeColor="text1"/>
              <w:sz w:val="24"/>
              <w:szCs w:val="24"/>
            </w:rPr>
            <w:t xml:space="preserve">nts usually have higher incomes and </w:t>
          </w:r>
          <w:r w:rsidRPr="00E5478B">
            <w:rPr>
              <w:rFonts w:ascii="Arial" w:hAnsi="Arial" w:cs="Arial"/>
              <w:color w:val="000000" w:themeColor="text1"/>
              <w:sz w:val="24"/>
              <w:szCs w:val="24"/>
            </w:rPr>
            <w:t xml:space="preserve">savings when raising children </w:t>
          </w:r>
          <w:r w:rsidR="00110ACC">
            <w:rPr>
              <w:rFonts w:ascii="Arial" w:hAnsi="Arial" w:cs="Arial"/>
              <w:color w:val="000000" w:themeColor="text1"/>
              <w:sz w:val="24"/>
              <w:szCs w:val="24"/>
            </w:rPr>
            <w:t xml:space="preserve">as they’ve worked longer </w:t>
          </w:r>
          <w:r w:rsidRPr="00E5478B">
            <w:rPr>
              <w:rFonts w:ascii="Arial" w:hAnsi="Arial" w:cs="Arial"/>
              <w:color w:val="000000" w:themeColor="text1"/>
              <w:sz w:val="24"/>
              <w:szCs w:val="24"/>
            </w:rPr>
            <w:t xml:space="preserve">and are therefore often after a higher quality </w:t>
          </w:r>
          <w:r w:rsidR="00110ACC">
            <w:rPr>
              <w:rFonts w:ascii="Arial" w:hAnsi="Arial" w:cs="Arial"/>
              <w:color w:val="000000" w:themeColor="text1"/>
              <w:sz w:val="24"/>
              <w:szCs w:val="24"/>
            </w:rPr>
            <w:t>product</w:t>
          </w:r>
          <w:r w:rsidRPr="00E5478B">
            <w:rPr>
              <w:rFonts w:ascii="Arial" w:hAnsi="Arial" w:cs="Arial"/>
              <w:color w:val="000000" w:themeColor="text1"/>
              <w:sz w:val="24"/>
              <w:szCs w:val="24"/>
            </w:rPr>
            <w:t xml:space="preserve">. This increases the need for higher class hotels </w:t>
          </w:r>
          <w:r w:rsidR="00110ACC">
            <w:rPr>
              <w:rFonts w:ascii="Arial" w:hAnsi="Arial" w:cs="Arial"/>
              <w:color w:val="000000" w:themeColor="text1"/>
              <w:sz w:val="24"/>
              <w:szCs w:val="24"/>
            </w:rPr>
            <w:t xml:space="preserve">as </w:t>
          </w:r>
          <w:r w:rsidRPr="00E5478B">
            <w:rPr>
              <w:rFonts w:ascii="Arial" w:hAnsi="Arial" w:cs="Arial"/>
              <w:color w:val="000000" w:themeColor="text1"/>
              <w:sz w:val="24"/>
              <w:szCs w:val="24"/>
            </w:rPr>
            <w:t>people's expectations also are increasing. We have also seen that the population has increased</w:t>
          </w:r>
          <w:r w:rsidR="0003308A" w:rsidRPr="00E5478B">
            <w:rPr>
              <w:rFonts w:ascii="Arial" w:hAnsi="Arial" w:cs="Arial"/>
              <w:color w:val="000000" w:themeColor="text1"/>
              <w:sz w:val="24"/>
              <w:szCs w:val="24"/>
            </w:rPr>
            <w:t xml:space="preserve"> </w:t>
          </w:r>
          <w:r w:rsidRPr="00E5478B">
            <w:rPr>
              <w:rFonts w:ascii="Arial" w:hAnsi="Arial" w:cs="Arial"/>
              <w:color w:val="000000" w:themeColor="text1"/>
              <w:sz w:val="24"/>
              <w:szCs w:val="24"/>
            </w:rPr>
            <w:t xml:space="preserve">at a high rate, </w:t>
          </w:r>
          <w:r w:rsidR="0003308A" w:rsidRPr="00E5478B">
            <w:rPr>
              <w:rFonts w:ascii="Arial" w:hAnsi="Arial" w:cs="Arial"/>
              <w:color w:val="000000" w:themeColor="text1"/>
              <w:sz w:val="24"/>
              <w:szCs w:val="24"/>
            </w:rPr>
            <w:t xml:space="preserve">with the UK population showing its sharpest rise in nearly seventy years (The Guardian, 2017) </w:t>
          </w:r>
          <w:r w:rsidRPr="00E5478B">
            <w:rPr>
              <w:rFonts w:ascii="Arial" w:hAnsi="Arial" w:cs="Arial"/>
              <w:color w:val="000000" w:themeColor="text1"/>
              <w:sz w:val="24"/>
              <w:szCs w:val="24"/>
            </w:rPr>
            <w:t xml:space="preserve">meaning the number of families visiting on holidays are also on the increase, many with numerous children.                 </w:t>
          </w:r>
        </w:p>
        <w:p w14:paraId="3F111622" w14:textId="1EC3E1F3" w:rsidR="00454DCC" w:rsidRPr="00E5478B" w:rsidRDefault="00454DCC" w:rsidP="00454DCC">
          <w:pPr>
            <w:rPr>
              <w:rFonts w:ascii="Arial" w:hAnsi="Arial" w:cs="Arial"/>
              <w:color w:val="000000" w:themeColor="text1"/>
              <w:sz w:val="24"/>
              <w:szCs w:val="24"/>
            </w:rPr>
          </w:pPr>
          <w:r w:rsidRPr="00E5478B">
            <w:rPr>
              <w:rFonts w:ascii="Arial" w:hAnsi="Arial" w:cs="Arial"/>
              <w:color w:val="000000" w:themeColor="text1"/>
              <w:sz w:val="24"/>
              <w:szCs w:val="24"/>
            </w:rPr>
            <w:t xml:space="preserve">Technological trends are ever changing. Swansea is provided with reasonable transport links. The city has good bus connections to most places across Wales as well as good train connections across the country, including easy links via train to major airports. This allows people to visit the area using public transport. Other forms of transport, such as taxi's can now be ordered via a mobile phone app. Most hotels in Swansea are also now available to be booked online which provides potential guests with a quick and simple method of booking, rather than phoning or even </w:t>
          </w:r>
          <w:r w:rsidRPr="00E5478B">
            <w:rPr>
              <w:rFonts w:ascii="Arial" w:hAnsi="Arial" w:cs="Arial"/>
              <w:color w:val="000000" w:themeColor="text1"/>
              <w:sz w:val="24"/>
              <w:szCs w:val="24"/>
            </w:rPr>
            <w:lastRenderedPageBreak/>
            <w:t xml:space="preserve">booking through other companies, such as travel houses which helps utilise technology for the benefit of tourists. Most restaurants in the city having a book a table option via a mobile app. or even the ability to book a takeaway or delivery via online apps. This is an advantage that Swansea has over potential threat destinations, such as Pembrokeshire, where </w:t>
          </w:r>
          <w:r w:rsidR="00110ACC">
            <w:rPr>
              <w:rFonts w:ascii="Arial" w:hAnsi="Arial" w:cs="Arial"/>
              <w:color w:val="000000" w:themeColor="text1"/>
              <w:sz w:val="24"/>
              <w:szCs w:val="24"/>
            </w:rPr>
            <w:t>the choice of food available to order via mobile phone apps is currently rather limited.</w:t>
          </w:r>
          <w:r w:rsidRPr="00E5478B">
            <w:rPr>
              <w:rFonts w:ascii="Arial" w:hAnsi="Arial" w:cs="Arial"/>
              <w:color w:val="000000" w:themeColor="text1"/>
              <w:sz w:val="24"/>
              <w:szCs w:val="24"/>
            </w:rPr>
            <w:t xml:space="preserve"> </w:t>
          </w:r>
        </w:p>
        <w:p w14:paraId="7ACD7779" w14:textId="28C92FC8" w:rsidR="00107B14" w:rsidRPr="00E5478B" w:rsidRDefault="00454DCC" w:rsidP="00454DCC">
          <w:pPr>
            <w:rPr>
              <w:rFonts w:ascii="Arial" w:hAnsi="Arial" w:cs="Arial"/>
              <w:color w:val="000000" w:themeColor="text1"/>
              <w:sz w:val="24"/>
              <w:szCs w:val="24"/>
            </w:rPr>
          </w:pPr>
          <w:r w:rsidRPr="00E5478B">
            <w:rPr>
              <w:rFonts w:ascii="Arial" w:hAnsi="Arial" w:cs="Arial"/>
              <w:color w:val="000000" w:themeColor="text1"/>
              <w:sz w:val="24"/>
              <w:szCs w:val="24"/>
            </w:rPr>
            <w:t xml:space="preserve">By conducting a SWOT analysis, we can see what Swansea as a destination has to offer tourists.                                                                                                              </w:t>
          </w:r>
          <w:r w:rsidR="00110ACC">
            <w:rPr>
              <w:rFonts w:ascii="Arial" w:hAnsi="Arial" w:cs="Arial"/>
              <w:color w:val="000000" w:themeColor="text1"/>
              <w:sz w:val="24"/>
              <w:szCs w:val="24"/>
            </w:rPr>
            <w:t xml:space="preserve">           As seen in Appendix 4.3</w:t>
          </w:r>
          <w:r w:rsidRPr="00E5478B">
            <w:rPr>
              <w:rFonts w:ascii="Arial" w:hAnsi="Arial" w:cs="Arial"/>
              <w:color w:val="000000" w:themeColor="text1"/>
              <w:sz w:val="24"/>
              <w:szCs w:val="24"/>
            </w:rPr>
            <w:t xml:space="preserve">, the results of the SWOT clearly show that Swansea as a tourist hotspot has many strengths.                                                                                        By looking at the strengths in Swansea as a destination, there are currently lots of activities available to tourists across the city, with new developments opening regularly. The city centre is currently in the middle of </w:t>
          </w:r>
          <w:r w:rsidR="00107B14" w:rsidRPr="00E5478B">
            <w:rPr>
              <w:rFonts w:ascii="Arial" w:hAnsi="Arial" w:cs="Arial"/>
              <w:color w:val="000000" w:themeColor="text1"/>
              <w:sz w:val="24"/>
              <w:szCs w:val="24"/>
            </w:rPr>
            <w:t xml:space="preserve">many redevelopments. Swansea City Council approved a £550 million city centre regeneration project in 2017, which if successful, will include an arena, boutique cinema, offices, shops and housing (BBC NEWS, 2017).  </w:t>
          </w:r>
          <w:r w:rsidRPr="00E5478B">
            <w:rPr>
              <w:rFonts w:ascii="Arial" w:hAnsi="Arial" w:cs="Arial"/>
              <w:color w:val="000000" w:themeColor="text1"/>
              <w:sz w:val="24"/>
              <w:szCs w:val="24"/>
            </w:rPr>
            <w:t xml:space="preserve"> </w:t>
          </w:r>
        </w:p>
        <w:p w14:paraId="7CF92EBD" w14:textId="0E2E2D15" w:rsidR="00107B14" w:rsidRPr="00E5478B" w:rsidRDefault="00107B14" w:rsidP="00454DCC">
          <w:pPr>
            <w:rPr>
              <w:rFonts w:ascii="Arial" w:hAnsi="Arial" w:cs="Arial"/>
              <w:color w:val="000000" w:themeColor="text1"/>
              <w:sz w:val="24"/>
              <w:szCs w:val="24"/>
            </w:rPr>
          </w:pPr>
          <w:r w:rsidRPr="00E5478B">
            <w:rPr>
              <w:rFonts w:ascii="Arial" w:hAnsi="Arial" w:cs="Arial"/>
              <w:color w:val="000000" w:themeColor="text1"/>
              <w:sz w:val="24"/>
              <w:szCs w:val="24"/>
            </w:rPr>
            <w:t>Swansea has numerous activities for families on offer, such as</w:t>
          </w:r>
          <w:r w:rsidR="00454DCC" w:rsidRPr="00E5478B">
            <w:rPr>
              <w:rFonts w:ascii="Arial" w:hAnsi="Arial" w:cs="Arial"/>
              <w:color w:val="000000" w:themeColor="text1"/>
              <w:sz w:val="24"/>
              <w:szCs w:val="24"/>
            </w:rPr>
            <w:t xml:space="preserve"> Swansea Leisure Centre, Limitless trampoline park,</w:t>
          </w:r>
          <w:r w:rsidRPr="00E5478B">
            <w:rPr>
              <w:rFonts w:ascii="Arial" w:hAnsi="Arial" w:cs="Arial"/>
              <w:color w:val="000000" w:themeColor="text1"/>
              <w:sz w:val="24"/>
              <w:szCs w:val="24"/>
            </w:rPr>
            <w:t xml:space="preserve"> a </w:t>
          </w:r>
          <w:r w:rsidR="00454DCC" w:rsidRPr="00E5478B">
            <w:rPr>
              <w:rFonts w:ascii="Arial" w:hAnsi="Arial" w:cs="Arial"/>
              <w:color w:val="000000" w:themeColor="text1"/>
              <w:sz w:val="24"/>
              <w:szCs w:val="24"/>
            </w:rPr>
            <w:t xml:space="preserve">number of museums </w:t>
          </w:r>
          <w:r w:rsidR="00110ACC">
            <w:rPr>
              <w:rFonts w:ascii="Arial" w:hAnsi="Arial" w:cs="Arial"/>
              <w:color w:val="000000" w:themeColor="text1"/>
              <w:sz w:val="24"/>
              <w:szCs w:val="24"/>
            </w:rPr>
            <w:t xml:space="preserve">as well as a large number </w:t>
          </w:r>
          <w:r w:rsidRPr="00E5478B">
            <w:rPr>
              <w:rFonts w:ascii="Arial" w:hAnsi="Arial" w:cs="Arial"/>
              <w:color w:val="000000" w:themeColor="text1"/>
              <w:sz w:val="24"/>
              <w:szCs w:val="24"/>
            </w:rPr>
            <w:t xml:space="preserve">of </w:t>
          </w:r>
          <w:r w:rsidR="00110ACC">
            <w:rPr>
              <w:rFonts w:ascii="Arial" w:hAnsi="Arial" w:cs="Arial"/>
              <w:color w:val="000000" w:themeColor="text1"/>
              <w:sz w:val="24"/>
              <w:szCs w:val="24"/>
            </w:rPr>
            <w:t>beaches</w:t>
          </w:r>
          <w:r w:rsidRPr="00E5478B">
            <w:rPr>
              <w:rFonts w:ascii="Arial" w:hAnsi="Arial" w:cs="Arial"/>
              <w:color w:val="000000" w:themeColor="text1"/>
              <w:sz w:val="24"/>
              <w:szCs w:val="24"/>
            </w:rPr>
            <w:t xml:space="preserve"> and coastal walks. This</w:t>
          </w:r>
          <w:r w:rsidR="00454DCC" w:rsidRPr="00E5478B">
            <w:rPr>
              <w:rFonts w:ascii="Arial" w:hAnsi="Arial" w:cs="Arial"/>
              <w:color w:val="000000" w:themeColor="text1"/>
              <w:sz w:val="24"/>
              <w:szCs w:val="24"/>
            </w:rPr>
            <w:t xml:space="preserve"> clearly show that Swansea </w:t>
          </w:r>
          <w:r w:rsidR="00110ACC">
            <w:rPr>
              <w:rFonts w:ascii="Arial" w:hAnsi="Arial" w:cs="Arial"/>
              <w:color w:val="000000" w:themeColor="text1"/>
              <w:sz w:val="24"/>
              <w:szCs w:val="24"/>
            </w:rPr>
            <w:t>targets a broad range of people</w:t>
          </w:r>
          <w:r w:rsidR="00454DCC" w:rsidRPr="00E5478B">
            <w:rPr>
              <w:rFonts w:ascii="Arial" w:hAnsi="Arial" w:cs="Arial"/>
              <w:color w:val="000000" w:themeColor="text1"/>
              <w:sz w:val="24"/>
              <w:szCs w:val="24"/>
            </w:rPr>
            <w:t xml:space="preserve"> of all ages. Looking at the family market, we can see a lot of activities are tailored towards this segment.  </w:t>
          </w:r>
        </w:p>
        <w:p w14:paraId="2EDA860D" w14:textId="1C707B89" w:rsidR="00E36C4A" w:rsidRDefault="00110ACC" w:rsidP="00454DCC">
          <w:pPr>
            <w:rPr>
              <w:rFonts w:ascii="Arial" w:hAnsi="Arial" w:cs="Arial"/>
              <w:sz w:val="24"/>
              <w:szCs w:val="24"/>
            </w:rPr>
          </w:pPr>
          <w:r>
            <w:rPr>
              <w:rFonts w:ascii="Arial" w:hAnsi="Arial" w:cs="Arial"/>
              <w:color w:val="000000" w:themeColor="text1"/>
              <w:sz w:val="24"/>
              <w:szCs w:val="24"/>
            </w:rPr>
            <w:t>With Swansea Gov</w:t>
          </w:r>
          <w:r w:rsidR="00E36C4A" w:rsidRPr="00E5478B">
            <w:rPr>
              <w:rFonts w:ascii="Arial" w:hAnsi="Arial" w:cs="Arial"/>
              <w:color w:val="000000" w:themeColor="text1"/>
              <w:sz w:val="24"/>
              <w:szCs w:val="24"/>
            </w:rPr>
            <w:t xml:space="preserve"> </w:t>
          </w:r>
          <w:r w:rsidR="00454DCC" w:rsidRPr="00E5478B">
            <w:rPr>
              <w:rFonts w:ascii="Arial" w:hAnsi="Arial" w:cs="Arial"/>
              <w:color w:val="000000" w:themeColor="text1"/>
              <w:sz w:val="24"/>
              <w:szCs w:val="24"/>
            </w:rPr>
            <w:t>class</w:t>
          </w:r>
          <w:r>
            <w:rPr>
              <w:rFonts w:ascii="Arial" w:hAnsi="Arial" w:cs="Arial"/>
              <w:color w:val="000000" w:themeColor="text1"/>
              <w:sz w:val="24"/>
              <w:szCs w:val="24"/>
            </w:rPr>
            <w:t>ing</w:t>
          </w:r>
          <w:r w:rsidR="00454DCC" w:rsidRPr="00E5478B">
            <w:rPr>
              <w:rFonts w:ascii="Arial" w:hAnsi="Arial" w:cs="Arial"/>
              <w:color w:val="000000" w:themeColor="text1"/>
              <w:sz w:val="24"/>
              <w:szCs w:val="24"/>
            </w:rPr>
            <w:t xml:space="preserve"> middle income families as a popular segment, and with the increase in paid leisure activities as well as high class restaurants,</w:t>
          </w:r>
          <w:r>
            <w:rPr>
              <w:rFonts w:ascii="Arial" w:hAnsi="Arial" w:cs="Arial"/>
              <w:color w:val="000000" w:themeColor="text1"/>
              <w:sz w:val="24"/>
              <w:szCs w:val="24"/>
            </w:rPr>
            <w:t xml:space="preserve"> such as in</w:t>
          </w:r>
          <w:r w:rsidR="00454DCC" w:rsidRPr="00E5478B">
            <w:rPr>
              <w:rFonts w:ascii="Arial" w:hAnsi="Arial" w:cs="Arial"/>
              <w:color w:val="000000" w:themeColor="text1"/>
              <w:sz w:val="24"/>
              <w:szCs w:val="24"/>
            </w:rPr>
            <w:t xml:space="preserve"> SA1, and increase in educational activities we see this segment is being provided for.               </w:t>
          </w:r>
          <w:r>
            <w:rPr>
              <w:rFonts w:ascii="Arial" w:hAnsi="Arial" w:cs="Arial"/>
              <w:color w:val="000000" w:themeColor="text1"/>
              <w:sz w:val="24"/>
              <w:szCs w:val="24"/>
            </w:rPr>
            <w:t xml:space="preserve">            </w:t>
          </w:r>
          <w:r w:rsidR="00454DCC" w:rsidRPr="00E5478B">
            <w:rPr>
              <w:rFonts w:ascii="Arial" w:hAnsi="Arial" w:cs="Arial"/>
              <w:color w:val="000000" w:themeColor="text1"/>
              <w:sz w:val="24"/>
              <w:szCs w:val="24"/>
            </w:rPr>
            <w:t xml:space="preserve">                                                                                                  However, the weaknesses in the area could be seen as the lack of guarantee over the weather. South Wales is notorious for rain, which provides uncertainty when tourists are looking at visiting Swansea. When going on holiday, people want the weather to be good enough for them to enjoy all the activities they want to and not have to be limited by poor weather. This is an external weakness, as obviously it cannot be changed or helped. Another weakness could be seen tha</w:t>
          </w:r>
          <w:r>
            <w:rPr>
              <w:rFonts w:ascii="Arial" w:hAnsi="Arial" w:cs="Arial"/>
              <w:color w:val="000000" w:themeColor="text1"/>
              <w:sz w:val="24"/>
              <w:szCs w:val="24"/>
            </w:rPr>
            <w:t xml:space="preserve">t this is a new marketing plan and </w:t>
          </w:r>
          <w:r w:rsidR="00454DCC" w:rsidRPr="00E5478B">
            <w:rPr>
              <w:rFonts w:ascii="Arial" w:hAnsi="Arial" w:cs="Arial"/>
              <w:color w:val="000000" w:themeColor="text1"/>
              <w:sz w:val="24"/>
              <w:szCs w:val="24"/>
            </w:rPr>
            <w:t xml:space="preserve">business model, so it is uncertain how it </w:t>
          </w:r>
          <w:r w:rsidR="00454DCC" w:rsidRPr="00E44B3C">
            <w:rPr>
              <w:rFonts w:ascii="Arial" w:hAnsi="Arial" w:cs="Arial"/>
              <w:sz w:val="24"/>
              <w:szCs w:val="24"/>
            </w:rPr>
            <w:t>will be received due to the lack of feedback or experience it has</w:t>
          </w:r>
          <w:r>
            <w:rPr>
              <w:rFonts w:ascii="Arial" w:hAnsi="Arial" w:cs="Arial"/>
              <w:sz w:val="24"/>
              <w:szCs w:val="24"/>
            </w:rPr>
            <w:t>. H</w:t>
          </w:r>
          <w:r w:rsidR="00454DCC" w:rsidRPr="00E44B3C">
            <w:rPr>
              <w:rFonts w:ascii="Arial" w:hAnsi="Arial" w:cs="Arial"/>
              <w:sz w:val="24"/>
              <w:szCs w:val="24"/>
            </w:rPr>
            <w:t xml:space="preserve">owever, without launching it, the </w:t>
          </w:r>
          <w:r>
            <w:rPr>
              <w:rFonts w:ascii="Arial" w:hAnsi="Arial" w:cs="Arial"/>
              <w:sz w:val="24"/>
              <w:szCs w:val="24"/>
            </w:rPr>
            <w:t xml:space="preserve">possible </w:t>
          </w:r>
          <w:r w:rsidR="00454DCC" w:rsidRPr="00E44B3C">
            <w:rPr>
              <w:rFonts w:ascii="Arial" w:hAnsi="Arial" w:cs="Arial"/>
              <w:sz w:val="24"/>
              <w:szCs w:val="24"/>
            </w:rPr>
            <w:t xml:space="preserve">success will not be known. Swansea has a lot of </w:t>
          </w:r>
          <w:r w:rsidR="00454DCC" w:rsidRPr="00687E18">
            <w:rPr>
              <w:rFonts w:ascii="Arial" w:hAnsi="Arial" w:cs="Arial"/>
              <w:sz w:val="24"/>
              <w:szCs w:val="24"/>
            </w:rPr>
            <w:t>opportunities</w:t>
          </w:r>
          <w:r w:rsidR="00454DCC" w:rsidRPr="00E44B3C">
            <w:rPr>
              <w:rFonts w:ascii="Arial" w:hAnsi="Arial" w:cs="Arial"/>
              <w:sz w:val="24"/>
              <w:szCs w:val="24"/>
            </w:rPr>
            <w:t xml:space="preserve"> for new business to try out any ideas and see what may work with visitors as well as locals. </w:t>
          </w:r>
        </w:p>
        <w:p w14:paraId="387CFB5E" w14:textId="7FC8E7B3" w:rsidR="00454DCC" w:rsidRPr="00E44B3C" w:rsidRDefault="00110ACC" w:rsidP="00454DCC">
          <w:pPr>
            <w:rPr>
              <w:rFonts w:ascii="Arial" w:hAnsi="Arial" w:cs="Arial"/>
              <w:sz w:val="24"/>
              <w:szCs w:val="24"/>
            </w:rPr>
          </w:pPr>
          <w:r>
            <w:rPr>
              <w:rFonts w:ascii="Arial" w:hAnsi="Arial" w:cs="Arial"/>
              <w:sz w:val="24"/>
              <w:szCs w:val="24"/>
            </w:rPr>
            <w:t>The council</w:t>
          </w:r>
          <w:r w:rsidR="00454DCC" w:rsidRPr="00E44B3C">
            <w:rPr>
              <w:rFonts w:ascii="Arial" w:hAnsi="Arial" w:cs="Arial"/>
              <w:sz w:val="24"/>
              <w:szCs w:val="24"/>
            </w:rPr>
            <w:t xml:space="preserve"> provide </w:t>
          </w:r>
          <w:r>
            <w:rPr>
              <w:rFonts w:ascii="Arial" w:hAnsi="Arial" w:cs="Arial"/>
              <w:sz w:val="24"/>
              <w:szCs w:val="24"/>
            </w:rPr>
            <w:t xml:space="preserve">local start-up </w:t>
          </w:r>
          <w:r w:rsidR="00454DCC" w:rsidRPr="00E44B3C">
            <w:rPr>
              <w:rFonts w:ascii="Arial" w:hAnsi="Arial" w:cs="Arial"/>
              <w:sz w:val="24"/>
              <w:szCs w:val="24"/>
            </w:rPr>
            <w:t xml:space="preserve">businesses with </w:t>
          </w:r>
          <w:r w:rsidR="00687E18">
            <w:rPr>
              <w:rFonts w:ascii="Arial" w:hAnsi="Arial" w:cs="Arial"/>
              <w:sz w:val="24"/>
              <w:szCs w:val="24"/>
            </w:rPr>
            <w:t>grant</w:t>
          </w:r>
          <w:r>
            <w:rPr>
              <w:rFonts w:ascii="Arial" w:hAnsi="Arial" w:cs="Arial"/>
              <w:sz w:val="24"/>
              <w:szCs w:val="24"/>
            </w:rPr>
            <w:t xml:space="preserve">s. </w:t>
          </w:r>
          <w:r w:rsidR="00454DCC" w:rsidRPr="00E44B3C">
            <w:rPr>
              <w:rFonts w:ascii="Arial" w:hAnsi="Arial" w:cs="Arial"/>
              <w:sz w:val="24"/>
              <w:szCs w:val="24"/>
            </w:rPr>
            <w:t>The external</w:t>
          </w:r>
          <w:r w:rsidR="00687E18" w:rsidRPr="00687E18">
            <w:rPr>
              <w:rFonts w:ascii="Arial" w:hAnsi="Arial" w:cs="Arial"/>
              <w:sz w:val="24"/>
              <w:szCs w:val="24"/>
            </w:rPr>
            <w:t xml:space="preserve"> t</w:t>
          </w:r>
          <w:r w:rsidR="00454DCC" w:rsidRPr="00687E18">
            <w:rPr>
              <w:rFonts w:ascii="Arial" w:hAnsi="Arial" w:cs="Arial"/>
              <w:sz w:val="24"/>
              <w:szCs w:val="24"/>
            </w:rPr>
            <w:t>hreats</w:t>
          </w:r>
          <w:r w:rsidR="00454DCC" w:rsidRPr="00E44B3C">
            <w:rPr>
              <w:rFonts w:ascii="Arial" w:hAnsi="Arial" w:cs="Arial"/>
              <w:sz w:val="24"/>
              <w:szCs w:val="24"/>
            </w:rPr>
            <w:t xml:space="preserve"> to tourism in Swansea Bay and the Gower could be seen in local competition. All cities and towns are competing for visitors and in doing so, any available investment is being tailored towards potential guests needs. Other nearby tourist destinations could be seen as Cardiff due to the Bay, shopping and leisure facilities. Pembrokeshire National Park is also a tough competition for the area, but with the transport links to Swansea a lot better than Pembrokeshire's transport links, Swansea has a major advantage. </w:t>
          </w:r>
        </w:p>
        <w:p w14:paraId="58195F41" w14:textId="77777777" w:rsidR="00F26F91" w:rsidRPr="00110ACC" w:rsidRDefault="00D52C6B" w:rsidP="00110ACC">
          <w:pPr>
            <w:pStyle w:val="Heading2"/>
            <w:rPr>
              <w:sz w:val="28"/>
              <w:u w:val="single"/>
            </w:rPr>
          </w:pPr>
          <w:bookmarkStart w:id="3" w:name="_Toc509790360"/>
          <w:r w:rsidRPr="00110ACC">
            <w:rPr>
              <w:sz w:val="28"/>
              <w:u w:val="single"/>
            </w:rPr>
            <w:lastRenderedPageBreak/>
            <w:t xml:space="preserve">1.3 </w:t>
          </w:r>
          <w:r w:rsidR="00F26F91" w:rsidRPr="00110ACC">
            <w:rPr>
              <w:sz w:val="28"/>
              <w:u w:val="single"/>
            </w:rPr>
            <w:t>Analysis of key market segment</w:t>
          </w:r>
          <w:bookmarkEnd w:id="3"/>
        </w:p>
        <w:p w14:paraId="60681C8C" w14:textId="77777777" w:rsidR="00647C09" w:rsidRPr="00E44B3C" w:rsidRDefault="00647C09" w:rsidP="00647C09">
          <w:pPr>
            <w:rPr>
              <w:rFonts w:ascii="Arial" w:hAnsi="Arial" w:cs="Arial"/>
              <w:sz w:val="24"/>
              <w:szCs w:val="24"/>
            </w:rPr>
          </w:pPr>
        </w:p>
        <w:p w14:paraId="151C2232" w14:textId="6F78192E" w:rsidR="00955068" w:rsidRPr="00E44B3C" w:rsidRDefault="00647C09" w:rsidP="00647C09">
          <w:pPr>
            <w:rPr>
              <w:rFonts w:ascii="Arial" w:hAnsi="Arial" w:cs="Arial"/>
              <w:sz w:val="24"/>
              <w:szCs w:val="24"/>
            </w:rPr>
          </w:pPr>
          <w:r w:rsidRPr="00E44B3C">
            <w:rPr>
              <w:rFonts w:ascii="Arial" w:hAnsi="Arial" w:cs="Arial"/>
              <w:sz w:val="24"/>
              <w:szCs w:val="24"/>
            </w:rPr>
            <w:t>The chosen market segment ‘families with children’ was chosen as lots of the activities based in Swansea are targeted towards families and children. It is also an easy market to target, as targeting either the children or adults could potentially be successful. By looking at Census results from 2011, we can see that 41.6% of families in Wales as well as 43% of families in England and Wales combined have dependent</w:t>
          </w:r>
          <w:r w:rsidR="00086E2F">
            <w:rPr>
              <w:rFonts w:ascii="Arial" w:hAnsi="Arial" w:cs="Arial"/>
              <w:sz w:val="24"/>
              <w:szCs w:val="24"/>
            </w:rPr>
            <w:t xml:space="preserve"> children (Census, 2011).</w:t>
          </w:r>
          <w:r w:rsidRPr="00E44B3C">
            <w:rPr>
              <w:rFonts w:ascii="Arial" w:hAnsi="Arial" w:cs="Arial"/>
              <w:sz w:val="24"/>
              <w:szCs w:val="24"/>
            </w:rPr>
            <w:t xml:space="preserve"> </w:t>
          </w:r>
          <w:r w:rsidR="00955068" w:rsidRPr="00E44B3C">
            <w:rPr>
              <w:rFonts w:ascii="Arial" w:hAnsi="Arial" w:cs="Arial"/>
              <w:sz w:val="24"/>
              <w:szCs w:val="24"/>
            </w:rPr>
            <w:t xml:space="preserve">This means there are over six million families in England and Wales which provides a good platform to aim for. </w:t>
          </w:r>
        </w:p>
        <w:p w14:paraId="73588AE3" w14:textId="77777777" w:rsidR="00955068" w:rsidRPr="00E44B3C" w:rsidRDefault="00955068" w:rsidP="00647C09">
          <w:pPr>
            <w:rPr>
              <w:rFonts w:ascii="Arial" w:hAnsi="Arial" w:cs="Arial"/>
              <w:sz w:val="24"/>
              <w:szCs w:val="24"/>
            </w:rPr>
          </w:pPr>
          <w:r w:rsidRPr="00E44B3C">
            <w:rPr>
              <w:rFonts w:ascii="Arial" w:hAnsi="Arial" w:cs="Arial"/>
              <w:sz w:val="24"/>
              <w:szCs w:val="24"/>
            </w:rPr>
            <w:t>Guests now have higher expectations and want more for their money as well as a higher quality in both their stay as well as any activities they undertake. Parents want their children to enjoy their holiday, as well as being educated and remaining active. Swansea Bay and the Gower Peninsula fulfil all of these categories. With the number of museums, beaches and activity centres as well as events the council put on throughout the year, Swansea is successful in delivering all of these to tourists.</w:t>
          </w:r>
        </w:p>
        <w:p w14:paraId="26D5258C" w14:textId="77777777" w:rsidR="00F26F91" w:rsidRPr="00E44B3C" w:rsidRDefault="00F26F91" w:rsidP="00F26F91">
          <w:pPr>
            <w:rPr>
              <w:rFonts w:ascii="Arial" w:hAnsi="Arial" w:cs="Arial"/>
              <w:sz w:val="24"/>
              <w:szCs w:val="24"/>
            </w:rPr>
          </w:pPr>
        </w:p>
        <w:p w14:paraId="5A0E21BB" w14:textId="77777777" w:rsidR="00F26F91" w:rsidRPr="00110ACC" w:rsidRDefault="00D52C6B" w:rsidP="00110ACC">
          <w:pPr>
            <w:pStyle w:val="Heading2"/>
            <w:rPr>
              <w:sz w:val="28"/>
              <w:u w:val="single"/>
            </w:rPr>
          </w:pPr>
          <w:bookmarkStart w:id="4" w:name="_Toc509790361"/>
          <w:r w:rsidRPr="00110ACC">
            <w:rPr>
              <w:sz w:val="28"/>
              <w:u w:val="single"/>
            </w:rPr>
            <w:t xml:space="preserve">1.4 </w:t>
          </w:r>
          <w:r w:rsidR="00F26F91" w:rsidRPr="00110ACC">
            <w:rPr>
              <w:sz w:val="28"/>
              <w:u w:val="single"/>
            </w:rPr>
            <w:t>Marketing Objectives</w:t>
          </w:r>
          <w:bookmarkEnd w:id="4"/>
          <w:r w:rsidR="00F26F91" w:rsidRPr="00110ACC">
            <w:rPr>
              <w:sz w:val="28"/>
              <w:u w:val="single"/>
            </w:rPr>
            <w:t xml:space="preserve"> </w:t>
          </w:r>
        </w:p>
        <w:p w14:paraId="6B30F3C6" w14:textId="77777777" w:rsidR="00F26F91" w:rsidRPr="00E44B3C" w:rsidRDefault="00F26F91" w:rsidP="00F26F91">
          <w:pPr>
            <w:rPr>
              <w:rFonts w:ascii="Arial" w:hAnsi="Arial" w:cs="Arial"/>
              <w:sz w:val="24"/>
              <w:szCs w:val="24"/>
            </w:rPr>
          </w:pPr>
        </w:p>
        <w:p w14:paraId="5004E1E6" w14:textId="77777777" w:rsidR="005A2B18" w:rsidRPr="00E44B3C" w:rsidRDefault="005A2B18" w:rsidP="005A2B18">
          <w:pPr>
            <w:rPr>
              <w:rFonts w:ascii="Arial" w:hAnsi="Arial" w:cs="Arial"/>
              <w:sz w:val="24"/>
              <w:szCs w:val="24"/>
            </w:rPr>
          </w:pPr>
          <w:r w:rsidRPr="00E44B3C">
            <w:rPr>
              <w:rFonts w:ascii="Arial" w:hAnsi="Arial" w:cs="Arial"/>
              <w:sz w:val="24"/>
              <w:szCs w:val="24"/>
            </w:rPr>
            <w:t>Given the external, internal and research into the segment of 'families with children', the three marketing objectives have been devised:</w:t>
          </w:r>
        </w:p>
        <w:p w14:paraId="665B0ED7" w14:textId="528AAD6D" w:rsidR="005A2B18" w:rsidRPr="00E44B3C" w:rsidRDefault="00EF17FD" w:rsidP="00EF17FD">
          <w:pPr>
            <w:pStyle w:val="ListParagraph"/>
            <w:numPr>
              <w:ilvl w:val="0"/>
              <w:numId w:val="7"/>
            </w:numPr>
            <w:rPr>
              <w:rFonts w:ascii="Arial" w:hAnsi="Arial" w:cs="Arial"/>
              <w:sz w:val="24"/>
              <w:szCs w:val="24"/>
            </w:rPr>
          </w:pPr>
          <w:r w:rsidRPr="00E44B3C">
            <w:rPr>
              <w:rFonts w:ascii="Arial" w:hAnsi="Arial" w:cs="Arial"/>
              <w:sz w:val="24"/>
              <w:szCs w:val="24"/>
            </w:rPr>
            <w:t>Increase families desires to visit</w:t>
          </w:r>
          <w:r w:rsidR="005A2B18" w:rsidRPr="00E44B3C">
            <w:rPr>
              <w:rFonts w:ascii="Arial" w:hAnsi="Arial" w:cs="Arial"/>
              <w:sz w:val="24"/>
              <w:szCs w:val="24"/>
            </w:rPr>
            <w:t xml:space="preserve"> Swansea</w:t>
          </w:r>
          <w:r w:rsidR="00110ACC">
            <w:rPr>
              <w:rFonts w:ascii="Arial" w:hAnsi="Arial" w:cs="Arial"/>
              <w:sz w:val="24"/>
              <w:szCs w:val="24"/>
            </w:rPr>
            <w:t xml:space="preserve"> by </w:t>
          </w:r>
          <w:r w:rsidRPr="00E44B3C">
            <w:rPr>
              <w:rFonts w:ascii="Arial" w:hAnsi="Arial" w:cs="Arial"/>
              <w:sz w:val="24"/>
              <w:szCs w:val="24"/>
            </w:rPr>
            <w:t>seeing it</w:t>
          </w:r>
          <w:r w:rsidR="005A2B18" w:rsidRPr="00E44B3C">
            <w:rPr>
              <w:rFonts w:ascii="Arial" w:hAnsi="Arial" w:cs="Arial"/>
              <w:sz w:val="24"/>
              <w:szCs w:val="24"/>
            </w:rPr>
            <w:t xml:space="preserve"> as an </w:t>
          </w:r>
          <w:r w:rsidR="00955068" w:rsidRPr="00E44B3C">
            <w:rPr>
              <w:rFonts w:ascii="Arial" w:hAnsi="Arial" w:cs="Arial"/>
              <w:sz w:val="24"/>
              <w:szCs w:val="24"/>
            </w:rPr>
            <w:t>all-encompassing</w:t>
          </w:r>
          <w:r w:rsidR="005A2B18" w:rsidRPr="00E44B3C">
            <w:rPr>
              <w:rFonts w:ascii="Arial" w:hAnsi="Arial" w:cs="Arial"/>
              <w:sz w:val="24"/>
              <w:szCs w:val="24"/>
            </w:rPr>
            <w:t xml:space="preserve"> destination which delivers everything a family would want in a holiday.</w:t>
          </w:r>
        </w:p>
        <w:p w14:paraId="4E554996" w14:textId="77777777" w:rsidR="005A2B18" w:rsidRPr="00E44B3C" w:rsidRDefault="005A2B18" w:rsidP="00955068">
          <w:pPr>
            <w:pStyle w:val="ListParagraph"/>
            <w:numPr>
              <w:ilvl w:val="0"/>
              <w:numId w:val="7"/>
            </w:numPr>
            <w:rPr>
              <w:rFonts w:ascii="Arial" w:hAnsi="Arial" w:cs="Arial"/>
              <w:sz w:val="24"/>
              <w:szCs w:val="24"/>
            </w:rPr>
          </w:pPr>
          <w:r w:rsidRPr="00E44B3C">
            <w:rPr>
              <w:rFonts w:ascii="Arial" w:hAnsi="Arial" w:cs="Arial"/>
              <w:sz w:val="24"/>
              <w:szCs w:val="24"/>
            </w:rPr>
            <w:t xml:space="preserve">To </w:t>
          </w:r>
          <w:r w:rsidR="00955068" w:rsidRPr="00E44B3C">
            <w:rPr>
              <w:rFonts w:ascii="Arial" w:hAnsi="Arial" w:cs="Arial"/>
              <w:sz w:val="24"/>
              <w:szCs w:val="24"/>
            </w:rPr>
            <w:t>enable</w:t>
          </w:r>
          <w:r w:rsidRPr="00E44B3C">
            <w:rPr>
              <w:rFonts w:ascii="Arial" w:hAnsi="Arial" w:cs="Arial"/>
              <w:sz w:val="24"/>
              <w:szCs w:val="24"/>
            </w:rPr>
            <w:t xml:space="preserve"> families </w:t>
          </w:r>
          <w:r w:rsidR="00955068" w:rsidRPr="00E44B3C">
            <w:rPr>
              <w:rFonts w:ascii="Arial" w:hAnsi="Arial" w:cs="Arial"/>
              <w:sz w:val="24"/>
              <w:szCs w:val="24"/>
            </w:rPr>
            <w:t>to see Swansea as a destination that provides</w:t>
          </w:r>
          <w:r w:rsidRPr="00E44B3C">
            <w:rPr>
              <w:rFonts w:ascii="Arial" w:hAnsi="Arial" w:cs="Arial"/>
              <w:sz w:val="24"/>
              <w:szCs w:val="24"/>
            </w:rPr>
            <w:t xml:space="preserve"> a memorable visit through various unique experiences and adventures which promote fitness and active participation.</w:t>
          </w:r>
        </w:p>
        <w:p w14:paraId="38F4E685" w14:textId="4029F390" w:rsidR="005A2B18" w:rsidRPr="00E44B3C" w:rsidRDefault="005A2B18" w:rsidP="00955068">
          <w:pPr>
            <w:pStyle w:val="ListParagraph"/>
            <w:numPr>
              <w:ilvl w:val="0"/>
              <w:numId w:val="7"/>
            </w:numPr>
            <w:rPr>
              <w:rFonts w:ascii="Arial" w:hAnsi="Arial" w:cs="Arial"/>
              <w:sz w:val="24"/>
              <w:szCs w:val="24"/>
            </w:rPr>
          </w:pPr>
          <w:r w:rsidRPr="00E44B3C">
            <w:rPr>
              <w:rFonts w:ascii="Arial" w:hAnsi="Arial" w:cs="Arial"/>
              <w:sz w:val="24"/>
              <w:szCs w:val="24"/>
            </w:rPr>
            <w:t xml:space="preserve">For Swansea to be seen as a hub of activity and growth in the sports, leisure and educational industry that continues to improve and adapt to </w:t>
          </w:r>
          <w:r w:rsidR="00110ACC">
            <w:rPr>
              <w:rFonts w:ascii="Arial" w:hAnsi="Arial" w:cs="Arial"/>
              <w:sz w:val="24"/>
              <w:szCs w:val="24"/>
            </w:rPr>
            <w:t>current visitor trends</w:t>
          </w:r>
          <w:r w:rsidRPr="00E44B3C">
            <w:rPr>
              <w:rFonts w:ascii="Arial" w:hAnsi="Arial" w:cs="Arial"/>
              <w:sz w:val="24"/>
              <w:szCs w:val="24"/>
            </w:rPr>
            <w:t xml:space="preserve">. </w:t>
          </w:r>
        </w:p>
        <w:p w14:paraId="263C4CCB" w14:textId="77777777" w:rsidR="00051B05" w:rsidRPr="00E44B3C" w:rsidRDefault="00955068" w:rsidP="00051B05">
          <w:pPr>
            <w:rPr>
              <w:rFonts w:ascii="Arial" w:hAnsi="Arial" w:cs="Arial"/>
              <w:sz w:val="24"/>
              <w:szCs w:val="24"/>
            </w:rPr>
          </w:pPr>
          <w:r w:rsidRPr="00E44B3C">
            <w:rPr>
              <w:rFonts w:ascii="Arial" w:hAnsi="Arial" w:cs="Arial"/>
              <w:sz w:val="24"/>
              <w:szCs w:val="24"/>
            </w:rPr>
            <w:t xml:space="preserve">Swansea is a destination that can provide families with a safe, educational, action packed holiday for all ages to enjoy. The marketing need to demonstrate to potential tourists that Swansea can deliver on these objectives. </w:t>
          </w:r>
        </w:p>
        <w:p w14:paraId="725ABE5E" w14:textId="77777777" w:rsidR="004275FB" w:rsidRPr="00110ACC" w:rsidRDefault="00D52C6B" w:rsidP="00110ACC">
          <w:pPr>
            <w:pStyle w:val="Heading2"/>
            <w:rPr>
              <w:sz w:val="28"/>
              <w:u w:val="single"/>
            </w:rPr>
          </w:pPr>
          <w:bookmarkStart w:id="5" w:name="_Toc509790362"/>
          <w:r w:rsidRPr="00110ACC">
            <w:rPr>
              <w:sz w:val="28"/>
              <w:u w:val="single"/>
            </w:rPr>
            <w:t xml:space="preserve">1.5 </w:t>
          </w:r>
          <w:r w:rsidR="004275FB" w:rsidRPr="00110ACC">
            <w:rPr>
              <w:sz w:val="28"/>
              <w:u w:val="single"/>
            </w:rPr>
            <w:t>Marketing Mix</w:t>
          </w:r>
          <w:bookmarkEnd w:id="5"/>
        </w:p>
        <w:p w14:paraId="1E4605F3" w14:textId="77777777" w:rsidR="00051B05" w:rsidRPr="00E44B3C" w:rsidRDefault="00051B05" w:rsidP="00051B05">
          <w:pPr>
            <w:rPr>
              <w:rFonts w:ascii="Arial" w:hAnsi="Arial" w:cs="Arial"/>
              <w:sz w:val="24"/>
              <w:szCs w:val="24"/>
            </w:rPr>
          </w:pPr>
        </w:p>
        <w:p w14:paraId="7F5F0108" w14:textId="4CDE326E" w:rsidR="00A26221" w:rsidRPr="00E44B3C" w:rsidRDefault="00A26221" w:rsidP="00A26221">
          <w:pPr>
            <w:rPr>
              <w:rStyle w:val="NoSpacingChar"/>
              <w:rFonts w:ascii="Arial" w:hAnsi="Arial" w:cs="Arial"/>
              <w:sz w:val="24"/>
              <w:szCs w:val="24"/>
            </w:rPr>
          </w:pPr>
          <w:r w:rsidRPr="00E44B3C">
            <w:rPr>
              <w:rFonts w:ascii="Arial" w:hAnsi="Arial" w:cs="Arial"/>
              <w:sz w:val="24"/>
              <w:szCs w:val="24"/>
            </w:rPr>
            <w:t xml:space="preserve">The </w:t>
          </w:r>
          <w:r w:rsidR="00647C09" w:rsidRPr="00E44B3C">
            <w:rPr>
              <w:rFonts w:ascii="Arial" w:hAnsi="Arial" w:cs="Arial"/>
              <w:sz w:val="24"/>
              <w:szCs w:val="24"/>
            </w:rPr>
            <w:t>product</w:t>
          </w:r>
          <w:r w:rsidR="00647C09" w:rsidRPr="00110ACC">
            <w:rPr>
              <w:rFonts w:ascii="Arial" w:hAnsi="Arial" w:cs="Arial"/>
              <w:sz w:val="24"/>
              <w:szCs w:val="24"/>
            </w:rPr>
            <w:t xml:space="preserve"> </w:t>
          </w:r>
          <w:r w:rsidR="00647C09" w:rsidRPr="00E44B3C">
            <w:rPr>
              <w:rFonts w:ascii="Arial" w:hAnsi="Arial" w:cs="Arial"/>
              <w:sz w:val="24"/>
              <w:szCs w:val="24"/>
            </w:rPr>
            <w:t>devised</w:t>
          </w:r>
          <w:r w:rsidRPr="00E44B3C">
            <w:rPr>
              <w:rStyle w:val="NoSpacingChar"/>
              <w:rFonts w:ascii="Arial" w:hAnsi="Arial" w:cs="Arial"/>
              <w:sz w:val="24"/>
              <w:szCs w:val="24"/>
            </w:rPr>
            <w:t xml:space="preserve"> after looking at the chosen market segment, as well as the intern</w:t>
          </w:r>
          <w:r w:rsidR="00321440">
            <w:rPr>
              <w:rStyle w:val="NoSpacingChar"/>
              <w:rFonts w:ascii="Arial" w:hAnsi="Arial" w:cs="Arial"/>
              <w:sz w:val="24"/>
              <w:szCs w:val="24"/>
            </w:rPr>
            <w:t xml:space="preserve">al and external research is a </w:t>
          </w:r>
          <w:proofErr w:type="gramStart"/>
          <w:r w:rsidR="00321440">
            <w:rPr>
              <w:rStyle w:val="NoSpacingChar"/>
              <w:rFonts w:ascii="Arial" w:hAnsi="Arial" w:cs="Arial"/>
              <w:sz w:val="24"/>
              <w:szCs w:val="24"/>
            </w:rPr>
            <w:t xml:space="preserve">three </w:t>
          </w:r>
          <w:bookmarkStart w:id="6" w:name="_GoBack"/>
          <w:bookmarkEnd w:id="6"/>
          <w:r w:rsidRPr="00E44B3C">
            <w:rPr>
              <w:rStyle w:val="NoSpacingChar"/>
              <w:rFonts w:ascii="Arial" w:hAnsi="Arial" w:cs="Arial"/>
              <w:sz w:val="24"/>
              <w:szCs w:val="24"/>
            </w:rPr>
            <w:t>day</w:t>
          </w:r>
          <w:proofErr w:type="gramEnd"/>
          <w:r w:rsidRPr="00E44B3C">
            <w:rPr>
              <w:rStyle w:val="NoSpacingChar"/>
              <w:rFonts w:ascii="Arial" w:hAnsi="Arial" w:cs="Arial"/>
              <w:sz w:val="24"/>
              <w:szCs w:val="24"/>
            </w:rPr>
            <w:t xml:space="preserve"> activity for families with children. The itinerary features a museum visit, pier visit, beach visit, air show, as well as </w:t>
          </w:r>
          <w:r w:rsidR="00110ACC">
            <w:rPr>
              <w:rStyle w:val="NoSpacingChar"/>
              <w:rFonts w:ascii="Arial" w:hAnsi="Arial" w:cs="Arial"/>
              <w:sz w:val="24"/>
              <w:szCs w:val="24"/>
            </w:rPr>
            <w:t xml:space="preserve">numerous sports </w:t>
          </w:r>
          <w:r w:rsidRPr="00E44B3C">
            <w:rPr>
              <w:rStyle w:val="NoSpacingChar"/>
              <w:rFonts w:ascii="Arial" w:hAnsi="Arial" w:cs="Arial"/>
              <w:sz w:val="24"/>
              <w:szCs w:val="24"/>
            </w:rPr>
            <w:t xml:space="preserve">activities.  </w:t>
          </w:r>
        </w:p>
        <w:p w14:paraId="7AB7943A" w14:textId="6EDEF187" w:rsidR="007967D1" w:rsidRDefault="00A26221" w:rsidP="00A26221">
          <w:pPr>
            <w:rPr>
              <w:rFonts w:ascii="Arial" w:hAnsi="Arial" w:cs="Arial"/>
              <w:sz w:val="24"/>
              <w:szCs w:val="24"/>
            </w:rPr>
          </w:pPr>
          <w:r w:rsidRPr="00E44B3C">
            <w:rPr>
              <w:rFonts w:ascii="Arial" w:hAnsi="Arial" w:cs="Arial"/>
              <w:sz w:val="24"/>
              <w:szCs w:val="24"/>
            </w:rPr>
            <w:t xml:space="preserve">The location was chosen to suit the </w:t>
          </w:r>
          <w:r w:rsidR="00955068" w:rsidRPr="00E44B3C">
            <w:rPr>
              <w:rFonts w:ascii="Arial" w:hAnsi="Arial" w:cs="Arial"/>
              <w:sz w:val="24"/>
              <w:szCs w:val="24"/>
            </w:rPr>
            <w:t>middle-income</w:t>
          </w:r>
          <w:r w:rsidR="00110ACC">
            <w:rPr>
              <w:rFonts w:ascii="Arial" w:hAnsi="Arial" w:cs="Arial"/>
              <w:sz w:val="24"/>
              <w:szCs w:val="24"/>
            </w:rPr>
            <w:t xml:space="preserve"> family, with an apartment </w:t>
          </w:r>
          <w:r w:rsidRPr="00E44B3C">
            <w:rPr>
              <w:rFonts w:ascii="Arial" w:hAnsi="Arial" w:cs="Arial"/>
              <w:sz w:val="24"/>
              <w:szCs w:val="24"/>
            </w:rPr>
            <w:t xml:space="preserve">chosen to suit children and </w:t>
          </w:r>
          <w:r w:rsidR="00110ACC">
            <w:rPr>
              <w:rFonts w:ascii="Arial" w:hAnsi="Arial" w:cs="Arial"/>
              <w:sz w:val="24"/>
              <w:szCs w:val="24"/>
            </w:rPr>
            <w:t>of a high standard</w:t>
          </w:r>
          <w:r w:rsidRPr="00E44B3C">
            <w:rPr>
              <w:rFonts w:ascii="Arial" w:hAnsi="Arial" w:cs="Arial"/>
              <w:sz w:val="24"/>
              <w:szCs w:val="24"/>
            </w:rPr>
            <w:t xml:space="preserve"> to suit the parents. It is located near to the </w:t>
          </w:r>
          <w:r w:rsidRPr="00E44B3C">
            <w:rPr>
              <w:rFonts w:ascii="Arial" w:hAnsi="Arial" w:cs="Arial"/>
              <w:sz w:val="24"/>
              <w:szCs w:val="24"/>
            </w:rPr>
            <w:lastRenderedPageBreak/>
            <w:t>activities which are either accessible via a walk or a short trip on public transport if not using own transport. Most of the activ</w:t>
          </w:r>
          <w:r w:rsidR="007967D1" w:rsidRPr="00E44B3C">
            <w:rPr>
              <w:rFonts w:ascii="Arial" w:hAnsi="Arial" w:cs="Arial"/>
              <w:sz w:val="24"/>
              <w:szCs w:val="24"/>
            </w:rPr>
            <w:t>ities chosen are free of charge or relatively priced</w:t>
          </w:r>
          <w:r w:rsidRPr="00E44B3C">
            <w:rPr>
              <w:rFonts w:ascii="Arial" w:hAnsi="Arial" w:cs="Arial"/>
              <w:sz w:val="24"/>
              <w:szCs w:val="24"/>
            </w:rPr>
            <w:t xml:space="preserve">. The itinerary is action packed which will suit children who want to experience as much adventure and excitement as they can. The museum as well as </w:t>
          </w:r>
          <w:r w:rsidR="007967D1" w:rsidRPr="00E44B3C">
            <w:rPr>
              <w:rFonts w:ascii="Arial" w:hAnsi="Arial" w:cs="Arial"/>
              <w:sz w:val="24"/>
              <w:szCs w:val="24"/>
            </w:rPr>
            <w:t xml:space="preserve">the Wales National </w:t>
          </w:r>
          <w:r w:rsidRPr="00E44B3C">
            <w:rPr>
              <w:rFonts w:ascii="Arial" w:hAnsi="Arial" w:cs="Arial"/>
              <w:sz w:val="24"/>
              <w:szCs w:val="24"/>
            </w:rPr>
            <w:t>Air Show were chosen to have an educational and historical elemen</w:t>
          </w:r>
          <w:r w:rsidR="007967D1" w:rsidRPr="00E44B3C">
            <w:rPr>
              <w:rFonts w:ascii="Arial" w:hAnsi="Arial" w:cs="Arial"/>
              <w:sz w:val="24"/>
              <w:szCs w:val="24"/>
            </w:rPr>
            <w:t>t to the trip which will satisfy parents</w:t>
          </w:r>
          <w:r w:rsidRPr="00E44B3C">
            <w:rPr>
              <w:rFonts w:ascii="Arial" w:hAnsi="Arial" w:cs="Arial"/>
              <w:sz w:val="24"/>
              <w:szCs w:val="24"/>
            </w:rPr>
            <w:t>. All activit</w:t>
          </w:r>
          <w:r w:rsidR="007967D1" w:rsidRPr="00E44B3C">
            <w:rPr>
              <w:rFonts w:ascii="Arial" w:hAnsi="Arial" w:cs="Arial"/>
              <w:sz w:val="24"/>
              <w:szCs w:val="24"/>
            </w:rPr>
            <w:t xml:space="preserve">ies are available for all ages and </w:t>
          </w:r>
          <w:r w:rsidRPr="00E44B3C">
            <w:rPr>
              <w:rFonts w:ascii="Arial" w:hAnsi="Arial" w:cs="Arial"/>
              <w:sz w:val="24"/>
              <w:szCs w:val="24"/>
            </w:rPr>
            <w:t xml:space="preserve">members of the family, but also children can enjoy unaccompanied if preferred. </w:t>
          </w:r>
        </w:p>
        <w:p w14:paraId="3CFDE943" w14:textId="54FA7BFE" w:rsidR="00110ACC" w:rsidRPr="00E44B3C" w:rsidRDefault="00275DCA" w:rsidP="00A26221">
          <w:pPr>
            <w:rPr>
              <w:rFonts w:ascii="Arial" w:hAnsi="Arial" w:cs="Arial"/>
              <w:sz w:val="24"/>
              <w:szCs w:val="24"/>
            </w:rPr>
          </w:pPr>
          <w:r>
            <w:rPr>
              <w:rFonts w:ascii="Arial" w:hAnsi="Arial" w:cs="Arial"/>
              <w:sz w:val="24"/>
              <w:szCs w:val="24"/>
            </w:rPr>
            <w:t xml:space="preserve">The chosen location is </w:t>
          </w:r>
          <w:r w:rsidR="0077034E">
            <w:rPr>
              <w:rFonts w:ascii="Arial" w:hAnsi="Arial" w:cs="Arial"/>
              <w:sz w:val="24"/>
              <w:szCs w:val="24"/>
            </w:rPr>
            <w:t>an apartment</w:t>
          </w:r>
          <w:r>
            <w:rPr>
              <w:rFonts w:ascii="Arial" w:hAnsi="Arial" w:cs="Arial"/>
              <w:sz w:val="24"/>
              <w:szCs w:val="24"/>
            </w:rPr>
            <w:t xml:space="preserve"> located in The Mumbles, called One Slade Gardens. The cost for the two nights stay for four people is £250. The reason this </w:t>
          </w:r>
          <w:r w:rsidR="0077034E">
            <w:rPr>
              <w:rFonts w:ascii="Arial" w:hAnsi="Arial" w:cs="Arial"/>
              <w:sz w:val="24"/>
              <w:szCs w:val="24"/>
            </w:rPr>
            <w:t>apartment</w:t>
          </w:r>
          <w:r>
            <w:rPr>
              <w:rFonts w:ascii="Arial" w:hAnsi="Arial" w:cs="Arial"/>
              <w:sz w:val="24"/>
              <w:szCs w:val="24"/>
            </w:rPr>
            <w:t xml:space="preserve"> was chosen is so that there is room for children, distance between neighbours as well as parking and the option to eat in, instead of having to dine out at restaurants.  </w:t>
          </w:r>
          <w:r w:rsidR="00110ACC">
            <w:rPr>
              <w:rFonts w:ascii="Arial" w:hAnsi="Arial" w:cs="Arial"/>
              <w:sz w:val="24"/>
              <w:szCs w:val="24"/>
            </w:rPr>
            <w:t xml:space="preserve">The total cost for the accommodation </w:t>
          </w:r>
          <w:r w:rsidR="00A26221" w:rsidRPr="00E44B3C">
            <w:rPr>
              <w:rFonts w:ascii="Arial" w:hAnsi="Arial" w:cs="Arial"/>
              <w:sz w:val="24"/>
              <w:szCs w:val="24"/>
            </w:rPr>
            <w:t>as well as th</w:t>
          </w:r>
          <w:r w:rsidR="00955068" w:rsidRPr="00E44B3C">
            <w:rPr>
              <w:rFonts w:ascii="Arial" w:hAnsi="Arial" w:cs="Arial"/>
              <w:sz w:val="24"/>
              <w:szCs w:val="24"/>
            </w:rPr>
            <w:t>e activities is £4</w:t>
          </w:r>
          <w:r w:rsidR="006F0C54" w:rsidRPr="00E44B3C">
            <w:rPr>
              <w:rFonts w:ascii="Arial" w:hAnsi="Arial" w:cs="Arial"/>
              <w:sz w:val="24"/>
              <w:szCs w:val="24"/>
            </w:rPr>
            <w:t>93 in total (two adults and two children). This is including five sports activities as well as other activities that are free but offer additional activities at a cost.</w:t>
          </w:r>
          <w:r w:rsidR="00110ACC">
            <w:rPr>
              <w:rFonts w:ascii="Arial" w:hAnsi="Arial" w:cs="Arial"/>
              <w:sz w:val="24"/>
              <w:szCs w:val="24"/>
            </w:rPr>
            <w:t xml:space="preserve"> To sell this package as a family </w:t>
          </w:r>
          <w:r w:rsidR="00F74160">
            <w:rPr>
              <w:rFonts w:ascii="Arial" w:hAnsi="Arial" w:cs="Arial"/>
              <w:sz w:val="24"/>
              <w:szCs w:val="24"/>
            </w:rPr>
            <w:t>activity</w:t>
          </w:r>
          <w:r w:rsidR="00110ACC">
            <w:rPr>
              <w:rFonts w:ascii="Arial" w:hAnsi="Arial" w:cs="Arial"/>
              <w:sz w:val="24"/>
              <w:szCs w:val="24"/>
            </w:rPr>
            <w:t xml:space="preserve"> packed </w:t>
          </w:r>
          <w:r w:rsidR="00F74160">
            <w:rPr>
              <w:rFonts w:ascii="Arial" w:hAnsi="Arial" w:cs="Arial"/>
              <w:sz w:val="24"/>
              <w:szCs w:val="24"/>
            </w:rPr>
            <w:t>three-day</w:t>
          </w:r>
          <w:r w:rsidR="00110ACC">
            <w:rPr>
              <w:rFonts w:ascii="Arial" w:hAnsi="Arial" w:cs="Arial"/>
              <w:sz w:val="24"/>
              <w:szCs w:val="24"/>
            </w:rPr>
            <w:t xml:space="preserve"> holiday that provides something for every member, a </w:t>
          </w:r>
          <w:r w:rsidR="00F74160">
            <w:rPr>
              <w:rFonts w:ascii="Arial" w:hAnsi="Arial" w:cs="Arial"/>
              <w:sz w:val="24"/>
              <w:szCs w:val="24"/>
            </w:rPr>
            <w:t xml:space="preserve">price of £550 is recommended so that a profit can be obtained, but remains an attractive price to potential customers. </w:t>
          </w:r>
        </w:p>
        <w:p w14:paraId="1A9CF75E" w14:textId="1370DFF7" w:rsidR="00F74160" w:rsidRPr="00E44B3C" w:rsidRDefault="00A26221" w:rsidP="00F74160">
          <w:pPr>
            <w:rPr>
              <w:rFonts w:ascii="Arial" w:hAnsi="Arial" w:cs="Arial"/>
              <w:sz w:val="24"/>
              <w:szCs w:val="24"/>
            </w:rPr>
          </w:pPr>
          <w:r w:rsidRPr="00E44B3C">
            <w:rPr>
              <w:rFonts w:ascii="Arial" w:hAnsi="Arial" w:cs="Arial"/>
              <w:sz w:val="24"/>
              <w:szCs w:val="24"/>
            </w:rPr>
            <w:t xml:space="preserve">The itinerary would be advertised on social media, as well as advertising banners on websites focusing on UK holidays as well as </w:t>
          </w:r>
          <w:r w:rsidR="006F0C54" w:rsidRPr="00E44B3C">
            <w:rPr>
              <w:rFonts w:ascii="Arial" w:hAnsi="Arial" w:cs="Arial"/>
              <w:sz w:val="24"/>
              <w:szCs w:val="24"/>
            </w:rPr>
            <w:t>trips to Swansea and Wales. Social Media is a good platform to advertise as it costs relatively little, it can have a potentially massive reach, there is usually a good response rate and there is the option to target specific market segments.</w:t>
          </w:r>
        </w:p>
        <w:p w14:paraId="12CA9EC7" w14:textId="77777777" w:rsidR="00F74160" w:rsidRPr="00E44B3C" w:rsidRDefault="00F74160" w:rsidP="00F74160">
          <w:pPr>
            <w:rPr>
              <w:rFonts w:ascii="Arial" w:hAnsi="Arial" w:cs="Arial"/>
              <w:sz w:val="24"/>
              <w:szCs w:val="24"/>
            </w:rPr>
          </w:pPr>
        </w:p>
        <w:p w14:paraId="3E1C6918" w14:textId="77777777" w:rsidR="0060594E" w:rsidRDefault="00F26F91" w:rsidP="00110ACC">
          <w:pPr>
            <w:pStyle w:val="Heading2"/>
            <w:rPr>
              <w:sz w:val="28"/>
              <w:u w:val="single"/>
            </w:rPr>
          </w:pPr>
          <w:r w:rsidRPr="00E44B3C">
            <w:br w:type="page"/>
          </w:r>
          <w:bookmarkStart w:id="7" w:name="_Toc509790363"/>
          <w:r w:rsidR="0060594E" w:rsidRPr="00110ACC">
            <w:rPr>
              <w:sz w:val="28"/>
              <w:u w:val="single"/>
            </w:rPr>
            <w:lastRenderedPageBreak/>
            <w:t>1.6 Conclusion</w:t>
          </w:r>
          <w:bookmarkEnd w:id="7"/>
        </w:p>
        <w:p w14:paraId="25DF13B6" w14:textId="77777777" w:rsidR="00110ACC" w:rsidRPr="00110ACC" w:rsidRDefault="00110ACC" w:rsidP="00110ACC"/>
        <w:p w14:paraId="7A68C2BD" w14:textId="77777777" w:rsidR="00F74160" w:rsidRDefault="008E3D4C" w:rsidP="00AA2A91">
          <w:pPr>
            <w:rPr>
              <w:rFonts w:ascii="Arial" w:hAnsi="Arial" w:cs="Arial"/>
              <w:sz w:val="24"/>
              <w:szCs w:val="24"/>
            </w:rPr>
          </w:pPr>
          <w:r w:rsidRPr="00E44B3C">
            <w:rPr>
              <w:rFonts w:ascii="Arial" w:hAnsi="Arial" w:cs="Arial"/>
              <w:sz w:val="24"/>
              <w:szCs w:val="24"/>
            </w:rPr>
            <w:t xml:space="preserve">After looking at the key market segments of tourists in Swansea to the Bay and Gower Peninsula, it is clear to see that families with children is an extremely popular market segment. Parents feel satisfied when their children are enjoying, learning and being active, and so this itinerary fulfils all of these. By visiting museums, activity centres, beaches and the Wales Air Show, the itinerary incorporates all of these into three days. </w:t>
          </w:r>
        </w:p>
        <w:p w14:paraId="62F8977B" w14:textId="41FA5C21" w:rsidR="008B115C" w:rsidRPr="00E44B3C" w:rsidRDefault="00F74160" w:rsidP="00AA2A91">
          <w:pPr>
            <w:rPr>
              <w:rFonts w:ascii="Arial" w:hAnsi="Arial" w:cs="Arial"/>
              <w:sz w:val="24"/>
              <w:szCs w:val="24"/>
            </w:rPr>
          </w:pPr>
          <w:r>
            <w:rPr>
              <w:rFonts w:ascii="Arial" w:hAnsi="Arial" w:cs="Arial"/>
              <w:sz w:val="24"/>
              <w:szCs w:val="24"/>
            </w:rPr>
            <w:t>When</w:t>
          </w:r>
          <w:r w:rsidR="008E3D4C" w:rsidRPr="00E44B3C">
            <w:rPr>
              <w:rFonts w:ascii="Arial" w:hAnsi="Arial" w:cs="Arial"/>
              <w:sz w:val="24"/>
              <w:szCs w:val="24"/>
            </w:rPr>
            <w:t xml:space="preserve"> analysing Swansea and its strengths and opportunities, it was clear that </w:t>
          </w:r>
          <w:r>
            <w:rPr>
              <w:rFonts w:ascii="Arial" w:hAnsi="Arial" w:cs="Arial"/>
              <w:sz w:val="24"/>
              <w:szCs w:val="24"/>
            </w:rPr>
            <w:t>the city</w:t>
          </w:r>
          <w:r w:rsidR="008E3D4C" w:rsidRPr="00E44B3C">
            <w:rPr>
              <w:rFonts w:ascii="Arial" w:hAnsi="Arial" w:cs="Arial"/>
              <w:sz w:val="24"/>
              <w:szCs w:val="24"/>
            </w:rPr>
            <w:t xml:space="preserve"> is growing and developin</w:t>
          </w:r>
          <w:r>
            <w:rPr>
              <w:rFonts w:ascii="Arial" w:hAnsi="Arial" w:cs="Arial"/>
              <w:sz w:val="24"/>
              <w:szCs w:val="24"/>
            </w:rPr>
            <w:t>g new ideas to attract tourists. The changes involved through</w:t>
          </w:r>
          <w:r w:rsidR="008E3D4C" w:rsidRPr="00E44B3C">
            <w:rPr>
              <w:rFonts w:ascii="Arial" w:hAnsi="Arial" w:cs="Arial"/>
              <w:sz w:val="24"/>
              <w:szCs w:val="24"/>
            </w:rPr>
            <w:t xml:space="preserve"> Brexit could </w:t>
          </w:r>
          <w:r>
            <w:rPr>
              <w:rFonts w:ascii="Arial" w:hAnsi="Arial" w:cs="Arial"/>
              <w:sz w:val="24"/>
              <w:szCs w:val="24"/>
            </w:rPr>
            <w:t xml:space="preserve">potentially </w:t>
          </w:r>
          <w:r w:rsidR="008E3D4C" w:rsidRPr="00E44B3C">
            <w:rPr>
              <w:rFonts w:ascii="Arial" w:hAnsi="Arial" w:cs="Arial"/>
              <w:sz w:val="24"/>
              <w:szCs w:val="24"/>
            </w:rPr>
            <w:t xml:space="preserve">affect the political side of tourism in the area, as it is still unknown what level of change in visitor numbers or where visitors are from. </w:t>
          </w:r>
          <w:r w:rsidR="008B115C" w:rsidRPr="00E44B3C">
            <w:rPr>
              <w:rFonts w:ascii="Arial" w:hAnsi="Arial" w:cs="Arial"/>
              <w:sz w:val="24"/>
              <w:szCs w:val="24"/>
            </w:rPr>
            <w:t xml:space="preserve">Looking back at past developments in the area, it is clear that Swansea and the surrounding area are constantly adapting to suit its tourists and their current needs and trends in the environment. </w:t>
          </w:r>
        </w:p>
        <w:p w14:paraId="0D01BC15" w14:textId="77777777" w:rsidR="00AA2A91" w:rsidRDefault="00AA2A91" w:rsidP="00AA2A91"/>
        <w:p w14:paraId="16991C7E" w14:textId="77777777" w:rsidR="00AA2A91" w:rsidRDefault="00AA2A91" w:rsidP="00AA2A91"/>
        <w:p w14:paraId="0AE6BD5B" w14:textId="77777777" w:rsidR="00AA2A91" w:rsidRDefault="00AA2A91" w:rsidP="00AA2A91"/>
        <w:p w14:paraId="50FB0CA5" w14:textId="77777777" w:rsidR="00AA2A91" w:rsidRDefault="00AA2A91" w:rsidP="00AA2A91"/>
        <w:p w14:paraId="4A2105CF" w14:textId="77777777" w:rsidR="00AA2A91" w:rsidRDefault="00AA2A91" w:rsidP="00AA2A91"/>
        <w:p w14:paraId="6FE8B74E" w14:textId="77777777" w:rsidR="00AA2A91" w:rsidRDefault="00AA2A91" w:rsidP="00AA2A91"/>
        <w:p w14:paraId="4DCD14C2" w14:textId="77777777" w:rsidR="00AA2A91" w:rsidRDefault="00AA2A91" w:rsidP="00AA2A91"/>
        <w:p w14:paraId="4FA24632" w14:textId="77777777" w:rsidR="00AA2A91" w:rsidRDefault="00AA2A91" w:rsidP="00AA2A91"/>
        <w:p w14:paraId="1F6BBF56" w14:textId="77777777" w:rsidR="00AA2A91" w:rsidRDefault="00AA2A91" w:rsidP="00AA2A91"/>
        <w:p w14:paraId="0398118D" w14:textId="77777777" w:rsidR="00AA2A91" w:rsidRDefault="00AA2A91" w:rsidP="00AA2A91"/>
        <w:p w14:paraId="7BE5F063" w14:textId="77777777" w:rsidR="008B115C" w:rsidRDefault="008B115C">
          <w:pPr>
            <w:rPr>
              <w:rFonts w:asciiTheme="majorHAnsi" w:eastAsiaTheme="majorEastAsia" w:hAnsiTheme="majorHAnsi" w:cstheme="majorBidi"/>
              <w:color w:val="2E74B5" w:themeColor="accent1" w:themeShade="BF"/>
              <w:sz w:val="32"/>
              <w:szCs w:val="32"/>
              <w:u w:val="single"/>
            </w:rPr>
          </w:pPr>
          <w:r>
            <w:rPr>
              <w:u w:val="single"/>
            </w:rPr>
            <w:br w:type="page"/>
          </w:r>
        </w:p>
        <w:p w14:paraId="3F43FF93" w14:textId="77777777" w:rsidR="00AA2A91" w:rsidRPr="00454DCC" w:rsidRDefault="00D52C6B" w:rsidP="00AA2A91">
          <w:pPr>
            <w:pStyle w:val="Heading1"/>
            <w:rPr>
              <w:u w:val="single"/>
            </w:rPr>
          </w:pPr>
          <w:bookmarkStart w:id="8" w:name="_Toc509790364"/>
          <w:r w:rsidRPr="00454DCC">
            <w:rPr>
              <w:u w:val="single"/>
            </w:rPr>
            <w:lastRenderedPageBreak/>
            <w:t xml:space="preserve">3.0 </w:t>
          </w:r>
          <w:r w:rsidR="00A52676" w:rsidRPr="00454DCC">
            <w:rPr>
              <w:u w:val="single"/>
            </w:rPr>
            <w:t>Reference List</w:t>
          </w:r>
          <w:bookmarkEnd w:id="8"/>
        </w:p>
        <w:p w14:paraId="40F1F058" w14:textId="77777777" w:rsidR="00606BD5" w:rsidRDefault="00606BD5"/>
        <w:p w14:paraId="3A3FB584" w14:textId="406B50C8" w:rsidR="00107B14" w:rsidRPr="00E5478B" w:rsidRDefault="00107B14">
          <w:pPr>
            <w:rPr>
              <w:rFonts w:ascii="Arial" w:hAnsi="Arial" w:cs="Arial"/>
              <w:sz w:val="24"/>
              <w:szCs w:val="24"/>
            </w:rPr>
          </w:pPr>
          <w:r w:rsidRPr="00E5478B">
            <w:rPr>
              <w:rFonts w:ascii="Arial" w:hAnsi="Arial" w:cs="Arial"/>
              <w:sz w:val="24"/>
              <w:szCs w:val="24"/>
            </w:rPr>
            <w:t>BBC News, 2017. Swansea's £500m city centre regeneration bid approved - BBC News. [ONLINE] Available at: http://www.bbc.co.uk/news/uk-wales-south-west-wales-40150231. [Accessed 21 March 2018].</w:t>
          </w:r>
        </w:p>
        <w:p w14:paraId="22A1E208" w14:textId="23B585A7" w:rsidR="001D7EC2" w:rsidRPr="00E5478B" w:rsidRDefault="00606BD5">
          <w:pPr>
            <w:rPr>
              <w:rFonts w:ascii="Arial" w:hAnsi="Arial" w:cs="Arial"/>
              <w:sz w:val="24"/>
              <w:szCs w:val="24"/>
            </w:rPr>
          </w:pPr>
          <w:r w:rsidRPr="00E5478B">
            <w:rPr>
              <w:rFonts w:ascii="Arial" w:hAnsi="Arial" w:cs="Arial"/>
              <w:sz w:val="24"/>
              <w:szCs w:val="24"/>
            </w:rPr>
            <w:t>BBC News. 2015. Tourism worth £390m to the Swansea Bay economy - BBC News. [ONLINE] Available at: http://www.bbc.co.uk/news/uk-wales-south-west-wales-33763413. [Accessed 21 March 2018].</w:t>
          </w:r>
        </w:p>
      </w:sdtContent>
    </w:sdt>
    <w:p w14:paraId="3769058E" w14:textId="70249E87" w:rsidR="001D7EC2" w:rsidRPr="00E5478B" w:rsidRDefault="00CB36CD">
      <w:pPr>
        <w:rPr>
          <w:rFonts w:ascii="Arial" w:hAnsi="Arial" w:cs="Arial"/>
          <w:sz w:val="24"/>
          <w:szCs w:val="24"/>
        </w:rPr>
      </w:pPr>
      <w:r w:rsidRPr="00E5478B">
        <w:rPr>
          <w:rFonts w:ascii="Arial" w:hAnsi="Arial" w:cs="Arial"/>
          <w:sz w:val="24"/>
          <w:szCs w:val="24"/>
        </w:rPr>
        <w:t>BBC News</w:t>
      </w:r>
      <w:r w:rsidR="00066B21" w:rsidRPr="00E5478B">
        <w:rPr>
          <w:rFonts w:ascii="Arial" w:hAnsi="Arial" w:cs="Arial"/>
          <w:sz w:val="24"/>
          <w:szCs w:val="24"/>
        </w:rPr>
        <w:t>,</w:t>
      </w:r>
      <w:r w:rsidRPr="00E5478B">
        <w:rPr>
          <w:rFonts w:ascii="Arial" w:hAnsi="Arial" w:cs="Arial"/>
          <w:sz w:val="24"/>
          <w:szCs w:val="24"/>
        </w:rPr>
        <w:t xml:space="preserve"> 2012. Swansea </w:t>
      </w:r>
      <w:proofErr w:type="spellStart"/>
      <w:r w:rsidRPr="00E5478B">
        <w:rPr>
          <w:rFonts w:ascii="Arial" w:hAnsi="Arial" w:cs="Arial"/>
          <w:sz w:val="24"/>
          <w:szCs w:val="24"/>
        </w:rPr>
        <w:t>watersports</w:t>
      </w:r>
      <w:proofErr w:type="spellEnd"/>
      <w:r w:rsidRPr="00E5478B">
        <w:rPr>
          <w:rFonts w:ascii="Arial" w:hAnsi="Arial" w:cs="Arial"/>
          <w:sz w:val="24"/>
          <w:szCs w:val="24"/>
        </w:rPr>
        <w:t xml:space="preserve"> centre aiming to help boost tourism - BBC News. [ONLINE] Available at: http://www.bbc.co.uk/news/uk-wales-south-west-wales-20029442. [Accessed 25 March 2018].</w:t>
      </w:r>
    </w:p>
    <w:p w14:paraId="260BC56F" w14:textId="5DE5ECB1" w:rsidR="00086E2F" w:rsidRPr="00E5478B" w:rsidRDefault="00086E2F">
      <w:pPr>
        <w:rPr>
          <w:rFonts w:ascii="Arial" w:hAnsi="Arial" w:cs="Arial"/>
          <w:sz w:val="24"/>
          <w:szCs w:val="24"/>
        </w:rPr>
      </w:pPr>
      <w:r w:rsidRPr="00E5478B">
        <w:rPr>
          <w:rFonts w:ascii="Arial" w:hAnsi="Arial" w:cs="Arial"/>
          <w:sz w:val="24"/>
          <w:szCs w:val="24"/>
        </w:rPr>
        <w:t>Census, 2011. Key Statistics for Swansea. [ONLINE] Available at: https://www.swansea.gov.uk/2011censusswansea. [Accessed 21 March 2018].</w:t>
      </w:r>
    </w:p>
    <w:p w14:paraId="5DD81850" w14:textId="42ACAD7B" w:rsidR="0003308A" w:rsidRPr="00E5478B" w:rsidRDefault="0003308A">
      <w:pPr>
        <w:rPr>
          <w:rFonts w:ascii="Arial" w:hAnsi="Arial" w:cs="Arial"/>
          <w:sz w:val="24"/>
          <w:szCs w:val="24"/>
        </w:rPr>
      </w:pPr>
      <w:r w:rsidRPr="00E5478B">
        <w:rPr>
          <w:rFonts w:ascii="Arial" w:hAnsi="Arial" w:cs="Arial"/>
          <w:sz w:val="24"/>
          <w:szCs w:val="24"/>
        </w:rPr>
        <w:t>Office of National Statistics, 2016. Families and households in the UK - Office for National Statistics. [ONLINE] Available at: https://www.ons.gov.uk/peoplepopulationandcommunity/birthsdeathsandmarriages/families/bulletins/familiesandhouseholds/2016. [Accessed 21 March 2018].</w:t>
      </w:r>
    </w:p>
    <w:p w14:paraId="387C428D" w14:textId="530AB9FB" w:rsidR="00606BD5" w:rsidRPr="00E5478B" w:rsidRDefault="00606BD5">
      <w:pPr>
        <w:rPr>
          <w:rFonts w:ascii="Arial" w:hAnsi="Arial" w:cs="Arial"/>
          <w:sz w:val="24"/>
          <w:szCs w:val="24"/>
        </w:rPr>
      </w:pPr>
      <w:r w:rsidRPr="00E5478B">
        <w:rPr>
          <w:rFonts w:ascii="Arial" w:hAnsi="Arial" w:cs="Arial"/>
          <w:sz w:val="24"/>
          <w:szCs w:val="24"/>
        </w:rPr>
        <w:t>Swansea Gov, 2016 - Tourism research and statistics. 2016. Swansea - Tourism research and statistics. [ONLINE] Available at: https://www.swansea.gov.uk/article/6406/Tourism-research-and-statistics. [Accessed 21 March 2018].</w:t>
      </w:r>
    </w:p>
    <w:p w14:paraId="053DCFF3" w14:textId="53C72CD3" w:rsidR="0003308A" w:rsidRPr="00E5478B" w:rsidRDefault="0003308A">
      <w:pPr>
        <w:rPr>
          <w:rFonts w:ascii="Arial" w:hAnsi="Arial" w:cs="Arial"/>
          <w:sz w:val="24"/>
          <w:szCs w:val="24"/>
        </w:rPr>
      </w:pPr>
      <w:r w:rsidRPr="00E5478B">
        <w:rPr>
          <w:rFonts w:ascii="Arial" w:hAnsi="Arial" w:cs="Arial"/>
          <w:sz w:val="24"/>
          <w:szCs w:val="24"/>
        </w:rPr>
        <w:t>The Guardian, 2017. UK population shows sharpest rise in almost 70 years | UK news | The Guardian. [ONLINE] Available at: https://www.theguardian.com/uk-news/2017/jun/22/uk-population-shows-sharpest-ri</w:t>
      </w:r>
      <w:r w:rsidR="00107B14" w:rsidRPr="00E5478B">
        <w:rPr>
          <w:rFonts w:ascii="Arial" w:hAnsi="Arial" w:cs="Arial"/>
          <w:sz w:val="24"/>
          <w:szCs w:val="24"/>
        </w:rPr>
        <w:t>se-almost-70-years. [Accessed 20</w:t>
      </w:r>
      <w:r w:rsidRPr="00E5478B">
        <w:rPr>
          <w:rFonts w:ascii="Arial" w:hAnsi="Arial" w:cs="Arial"/>
          <w:sz w:val="24"/>
          <w:szCs w:val="24"/>
        </w:rPr>
        <w:t xml:space="preserve"> March 2018].</w:t>
      </w:r>
    </w:p>
    <w:p w14:paraId="1DF66066" w14:textId="295DE40D" w:rsidR="00606BD5" w:rsidRPr="00E5478B" w:rsidRDefault="00606BD5">
      <w:pPr>
        <w:rPr>
          <w:rFonts w:ascii="Arial" w:hAnsi="Arial" w:cs="Arial"/>
          <w:sz w:val="24"/>
          <w:szCs w:val="24"/>
        </w:rPr>
      </w:pPr>
      <w:r w:rsidRPr="00E5478B">
        <w:rPr>
          <w:rFonts w:ascii="Arial" w:hAnsi="Arial" w:cs="Arial"/>
          <w:sz w:val="24"/>
          <w:szCs w:val="24"/>
        </w:rPr>
        <w:t>The Independent, 2017. Rhossili Bay in Wales is named the best beach in Europe | The Independent. [ONLINE] Available at: https://www.independent.co.uk/travel/news-and-advice/best-beaches-in-the-world-rhossili-bay-wales-swansea-europe-suitcase-magazine-a7826396.html. [Accessed 21 March 2018].</w:t>
      </w:r>
    </w:p>
    <w:p w14:paraId="072D44A3" w14:textId="46B49E5B" w:rsidR="00606BD5" w:rsidRPr="00E5478B" w:rsidRDefault="00606BD5">
      <w:pPr>
        <w:rPr>
          <w:rFonts w:ascii="Arial" w:hAnsi="Arial" w:cs="Arial"/>
          <w:sz w:val="24"/>
          <w:szCs w:val="24"/>
        </w:rPr>
      </w:pPr>
      <w:r w:rsidRPr="00E5478B">
        <w:rPr>
          <w:rFonts w:ascii="Arial" w:hAnsi="Arial" w:cs="Arial"/>
          <w:sz w:val="24"/>
          <w:szCs w:val="24"/>
        </w:rPr>
        <w:t>Visit Swansea Bay, 2018. Gower Peninsula. [ONLINE] Available at: https://www.visitswanseabay.com/destinations/gower-peninsula/. [Accessed 21 March 2018].</w:t>
      </w:r>
    </w:p>
    <w:p w14:paraId="41EA040F" w14:textId="77754EC7" w:rsidR="00864ED7" w:rsidRPr="00E5478B" w:rsidRDefault="00864ED7">
      <w:pPr>
        <w:rPr>
          <w:rFonts w:ascii="Arial" w:hAnsi="Arial" w:cs="Arial"/>
          <w:sz w:val="24"/>
          <w:szCs w:val="24"/>
        </w:rPr>
      </w:pPr>
      <w:r w:rsidRPr="00E5478B">
        <w:rPr>
          <w:rFonts w:ascii="Arial" w:hAnsi="Arial" w:cs="Arial"/>
          <w:sz w:val="24"/>
          <w:szCs w:val="24"/>
        </w:rPr>
        <w:t>Wales Online. 2017. Swansea Council spends £85,000 a day paying off its debts. [ONLINE] Available at: https://www.walesonline.co.uk/news/local-news/swansea-council-spends-</w:t>
      </w:r>
      <w:r w:rsidR="00F74160">
        <w:rPr>
          <w:rFonts w:ascii="Arial" w:hAnsi="Arial" w:cs="Arial"/>
          <w:sz w:val="24"/>
          <w:szCs w:val="24"/>
        </w:rPr>
        <w:t>85000-day-13028955. [Accessed 26</w:t>
      </w:r>
      <w:r w:rsidRPr="00E5478B">
        <w:rPr>
          <w:rFonts w:ascii="Arial" w:hAnsi="Arial" w:cs="Arial"/>
          <w:sz w:val="24"/>
          <w:szCs w:val="24"/>
        </w:rPr>
        <w:t xml:space="preserve"> March 2018].</w:t>
      </w:r>
    </w:p>
    <w:p w14:paraId="17C59F8D" w14:textId="53F051E5" w:rsidR="00E86C65" w:rsidRPr="00E5478B" w:rsidRDefault="00066B21">
      <w:pPr>
        <w:rPr>
          <w:rFonts w:ascii="Arial" w:hAnsi="Arial" w:cs="Arial"/>
          <w:sz w:val="24"/>
          <w:szCs w:val="24"/>
        </w:rPr>
      </w:pPr>
      <w:r w:rsidRPr="00E5478B">
        <w:rPr>
          <w:rFonts w:ascii="Arial" w:hAnsi="Arial" w:cs="Arial"/>
          <w:sz w:val="24"/>
          <w:szCs w:val="24"/>
        </w:rPr>
        <w:t xml:space="preserve">Wales Online, 2014. Swansea's tourist industry booms as </w:t>
      </w:r>
      <w:proofErr w:type="gramStart"/>
      <w:r w:rsidRPr="00E5478B">
        <w:rPr>
          <w:rFonts w:ascii="Arial" w:hAnsi="Arial" w:cs="Arial"/>
          <w:sz w:val="24"/>
          <w:szCs w:val="24"/>
        </w:rPr>
        <w:t>visitors</w:t>
      </w:r>
      <w:proofErr w:type="gramEnd"/>
      <w:r w:rsidRPr="00E5478B">
        <w:rPr>
          <w:rFonts w:ascii="Arial" w:hAnsi="Arial" w:cs="Arial"/>
          <w:sz w:val="24"/>
          <w:szCs w:val="24"/>
        </w:rPr>
        <w:t xml:space="preserve"> flock to Bay and Gower. [ONLINE] Available at: https://www.walesonline.co.uk/news/wales-news/swanseas-tourist-industry-booms-visitors-70</w:t>
      </w:r>
      <w:r w:rsidR="00E5478B">
        <w:rPr>
          <w:rFonts w:ascii="Arial" w:hAnsi="Arial" w:cs="Arial"/>
          <w:sz w:val="24"/>
          <w:szCs w:val="24"/>
        </w:rPr>
        <w:t>11877. [Accessed 21 March 2018].</w:t>
      </w:r>
    </w:p>
    <w:p w14:paraId="5A7B40EC" w14:textId="2C42BFD2" w:rsidR="00CA09F3" w:rsidRPr="00454DCC" w:rsidRDefault="00D52C6B" w:rsidP="00A52676">
      <w:pPr>
        <w:pStyle w:val="Heading1"/>
        <w:rPr>
          <w:u w:val="single"/>
        </w:rPr>
      </w:pPr>
      <w:bookmarkStart w:id="9" w:name="_Toc509790365"/>
      <w:r w:rsidRPr="00454DCC">
        <w:rPr>
          <w:u w:val="single"/>
        </w:rPr>
        <w:lastRenderedPageBreak/>
        <w:t>4.0 A</w:t>
      </w:r>
      <w:r w:rsidR="00E135DA" w:rsidRPr="00454DCC">
        <w:rPr>
          <w:u w:val="single"/>
        </w:rPr>
        <w:t>ppendices</w:t>
      </w:r>
      <w:bookmarkEnd w:id="9"/>
      <w:r w:rsidR="00A52676" w:rsidRPr="00454DCC">
        <w:rPr>
          <w:u w:val="single"/>
        </w:rPr>
        <w:t xml:space="preserve"> </w:t>
      </w:r>
    </w:p>
    <w:p w14:paraId="45768715" w14:textId="77777777" w:rsidR="004D1863" w:rsidRDefault="004D1863" w:rsidP="0011520E">
      <w:pPr>
        <w:pStyle w:val="Heading2"/>
      </w:pPr>
    </w:p>
    <w:p w14:paraId="6F29194D" w14:textId="3E9E65E7" w:rsidR="0011520E" w:rsidRPr="00E5478B" w:rsidRDefault="00D52C6B" w:rsidP="001D7EC2">
      <w:pPr>
        <w:pStyle w:val="Heading2"/>
        <w:rPr>
          <w:rFonts w:ascii="Arial" w:hAnsi="Arial" w:cs="Arial"/>
          <w:sz w:val="24"/>
          <w:u w:val="single"/>
        </w:rPr>
      </w:pPr>
      <w:bookmarkStart w:id="10" w:name="_Toc509790366"/>
      <w:r w:rsidRPr="00E5478B">
        <w:rPr>
          <w:rFonts w:ascii="Arial" w:hAnsi="Arial" w:cs="Arial"/>
          <w:sz w:val="24"/>
          <w:u w:val="single"/>
        </w:rPr>
        <w:t>4.1</w:t>
      </w:r>
      <w:r w:rsidR="00E44B3C" w:rsidRPr="00E5478B">
        <w:rPr>
          <w:rFonts w:ascii="Arial" w:hAnsi="Arial" w:cs="Arial"/>
          <w:sz w:val="24"/>
          <w:u w:val="single"/>
        </w:rPr>
        <w:t xml:space="preserve"> </w:t>
      </w:r>
      <w:r w:rsidR="0011520E" w:rsidRPr="00E5478B">
        <w:rPr>
          <w:rFonts w:ascii="Arial" w:hAnsi="Arial" w:cs="Arial"/>
          <w:sz w:val="24"/>
          <w:u w:val="single"/>
        </w:rPr>
        <w:t>Itinerary</w:t>
      </w:r>
      <w:bookmarkEnd w:id="10"/>
      <w:r w:rsidR="0011520E" w:rsidRPr="00E5478B">
        <w:rPr>
          <w:rFonts w:ascii="Arial" w:hAnsi="Arial" w:cs="Arial"/>
          <w:sz w:val="24"/>
          <w:u w:val="single"/>
        </w:rPr>
        <w:t xml:space="preserve"> </w:t>
      </w:r>
    </w:p>
    <w:p w14:paraId="22E7CA99" w14:textId="77777777" w:rsidR="00E44B3C" w:rsidRPr="00E44B3C" w:rsidRDefault="00E44B3C" w:rsidP="00E44B3C">
      <w:pPr>
        <w:rPr>
          <w:rFonts w:ascii="Arial" w:hAnsi="Arial" w:cs="Arial"/>
        </w:rPr>
      </w:pPr>
    </w:p>
    <w:p w14:paraId="16BC95A9" w14:textId="77777777" w:rsidR="0011520E" w:rsidRPr="00E44B3C" w:rsidRDefault="0011520E" w:rsidP="006950EC">
      <w:pPr>
        <w:rPr>
          <w:rFonts w:ascii="Arial" w:hAnsi="Arial" w:cs="Arial"/>
          <w:color w:val="000000" w:themeColor="text1"/>
          <w:sz w:val="24"/>
          <w:u w:val="single"/>
        </w:rPr>
      </w:pPr>
      <w:r w:rsidRPr="00E44B3C">
        <w:rPr>
          <w:rFonts w:ascii="Arial" w:hAnsi="Arial" w:cs="Arial"/>
          <w:color w:val="000000" w:themeColor="text1"/>
          <w:sz w:val="32"/>
          <w:u w:val="single"/>
        </w:rPr>
        <w:t xml:space="preserve">Friday 29th June 2018- </w:t>
      </w:r>
    </w:p>
    <w:p w14:paraId="60163817" w14:textId="1B49A2D8" w:rsidR="0011520E" w:rsidRPr="00E44B3C" w:rsidRDefault="0077034E" w:rsidP="0077034E">
      <w:pPr>
        <w:pStyle w:val="NoSpacing"/>
        <w:rPr>
          <w:rFonts w:ascii="Arial" w:hAnsi="Arial" w:cs="Arial"/>
          <w:sz w:val="24"/>
          <w:szCs w:val="24"/>
        </w:rPr>
      </w:pPr>
      <w:r>
        <w:rPr>
          <w:rFonts w:ascii="Arial" w:hAnsi="Arial" w:cs="Arial"/>
          <w:sz w:val="24"/>
          <w:szCs w:val="24"/>
        </w:rPr>
        <w:t>10am Arrive at apartment in The Mumbles.</w:t>
      </w:r>
    </w:p>
    <w:p w14:paraId="4F72B5BA" w14:textId="6CC428DF" w:rsidR="0011520E" w:rsidRPr="00E44B3C" w:rsidRDefault="00271F02" w:rsidP="0011520E">
      <w:pPr>
        <w:pStyle w:val="NoSpacing"/>
        <w:rPr>
          <w:rFonts w:ascii="Arial" w:hAnsi="Arial" w:cs="Arial"/>
          <w:sz w:val="24"/>
          <w:szCs w:val="24"/>
        </w:rPr>
      </w:pPr>
      <w:r>
        <w:rPr>
          <w:rFonts w:ascii="Arial" w:hAnsi="Arial" w:cs="Arial"/>
          <w:sz w:val="24"/>
          <w:szCs w:val="24"/>
        </w:rPr>
        <w:t>Visit</w:t>
      </w:r>
      <w:r w:rsidR="0011520E" w:rsidRPr="00E44B3C">
        <w:rPr>
          <w:rFonts w:ascii="Arial" w:hAnsi="Arial" w:cs="Arial"/>
          <w:sz w:val="24"/>
          <w:szCs w:val="24"/>
        </w:rPr>
        <w:t xml:space="preserve"> Waterfront Museum </w:t>
      </w:r>
      <w:r w:rsidR="005647DF" w:rsidRPr="00E44B3C">
        <w:rPr>
          <w:rFonts w:ascii="Arial" w:hAnsi="Arial" w:cs="Arial"/>
          <w:sz w:val="24"/>
          <w:szCs w:val="24"/>
        </w:rPr>
        <w:t>– Free of cost.</w:t>
      </w:r>
      <w:r w:rsidR="0011520E" w:rsidRPr="00E44B3C">
        <w:rPr>
          <w:rFonts w:ascii="Arial" w:hAnsi="Arial" w:cs="Arial"/>
          <w:sz w:val="24"/>
          <w:szCs w:val="24"/>
        </w:rPr>
        <w:t xml:space="preserve"> </w:t>
      </w:r>
    </w:p>
    <w:p w14:paraId="7EB28592" w14:textId="77777777" w:rsidR="0011520E" w:rsidRPr="00E44B3C" w:rsidRDefault="0011520E" w:rsidP="0011520E">
      <w:pPr>
        <w:pStyle w:val="NoSpacing"/>
        <w:rPr>
          <w:rFonts w:ascii="Arial" w:hAnsi="Arial" w:cs="Arial"/>
          <w:sz w:val="24"/>
          <w:szCs w:val="24"/>
        </w:rPr>
      </w:pPr>
      <w:r w:rsidRPr="00E44B3C">
        <w:rPr>
          <w:rFonts w:ascii="Arial" w:hAnsi="Arial" w:cs="Arial"/>
          <w:sz w:val="24"/>
          <w:szCs w:val="24"/>
        </w:rPr>
        <w:t>Cafe at museum for lunch</w:t>
      </w:r>
      <w:r w:rsidR="005647DF" w:rsidRPr="00E44B3C">
        <w:rPr>
          <w:rFonts w:ascii="Arial" w:hAnsi="Arial" w:cs="Arial"/>
          <w:sz w:val="24"/>
          <w:szCs w:val="24"/>
        </w:rPr>
        <w:t>.</w:t>
      </w:r>
      <w:r w:rsidRPr="00E44B3C">
        <w:rPr>
          <w:rFonts w:ascii="Arial" w:hAnsi="Arial" w:cs="Arial"/>
          <w:sz w:val="24"/>
          <w:szCs w:val="24"/>
        </w:rPr>
        <w:t xml:space="preserve"> </w:t>
      </w:r>
    </w:p>
    <w:p w14:paraId="21BB2C8D" w14:textId="77777777" w:rsidR="0011520E" w:rsidRPr="00E44B3C" w:rsidRDefault="0011520E" w:rsidP="0011520E">
      <w:pPr>
        <w:pStyle w:val="NoSpacing"/>
        <w:rPr>
          <w:rFonts w:ascii="Arial" w:hAnsi="Arial" w:cs="Arial"/>
          <w:sz w:val="24"/>
          <w:szCs w:val="24"/>
        </w:rPr>
      </w:pPr>
      <w:r w:rsidRPr="00E44B3C">
        <w:rPr>
          <w:rFonts w:ascii="Arial" w:hAnsi="Arial" w:cs="Arial"/>
          <w:sz w:val="24"/>
          <w:szCs w:val="24"/>
        </w:rPr>
        <w:t xml:space="preserve">Afternoon - Bracelet Bay for afternoon. </w:t>
      </w:r>
      <w:r w:rsidR="005647DF" w:rsidRPr="00E44B3C">
        <w:rPr>
          <w:rFonts w:ascii="Arial" w:hAnsi="Arial" w:cs="Arial"/>
          <w:sz w:val="24"/>
          <w:szCs w:val="24"/>
        </w:rPr>
        <w:t>– Free of cost.</w:t>
      </w:r>
    </w:p>
    <w:p w14:paraId="7B4435BB" w14:textId="77777777" w:rsidR="0011520E" w:rsidRPr="00E44B3C" w:rsidRDefault="005647DF" w:rsidP="0011520E">
      <w:pPr>
        <w:pStyle w:val="NoSpacing"/>
        <w:rPr>
          <w:rFonts w:ascii="Arial" w:hAnsi="Arial" w:cs="Arial"/>
          <w:sz w:val="24"/>
          <w:szCs w:val="24"/>
        </w:rPr>
      </w:pPr>
      <w:r w:rsidRPr="00E44B3C">
        <w:rPr>
          <w:rFonts w:ascii="Arial" w:hAnsi="Arial" w:cs="Arial"/>
          <w:sz w:val="24"/>
          <w:szCs w:val="24"/>
        </w:rPr>
        <w:t xml:space="preserve">Evening meal (not included). </w:t>
      </w:r>
    </w:p>
    <w:p w14:paraId="02CE414C" w14:textId="77777777" w:rsidR="005647DF" w:rsidRPr="00E44B3C" w:rsidRDefault="005647DF" w:rsidP="0011520E">
      <w:pPr>
        <w:pStyle w:val="NoSpacing"/>
        <w:rPr>
          <w:rFonts w:ascii="Arial" w:hAnsi="Arial" w:cs="Arial"/>
          <w:sz w:val="24"/>
          <w:szCs w:val="24"/>
        </w:rPr>
      </w:pPr>
    </w:p>
    <w:p w14:paraId="3DABA58D" w14:textId="77777777" w:rsidR="0011520E" w:rsidRPr="00E44B3C" w:rsidRDefault="0011520E" w:rsidP="006950EC">
      <w:pPr>
        <w:rPr>
          <w:rFonts w:ascii="Arial" w:hAnsi="Arial" w:cs="Arial"/>
          <w:sz w:val="24"/>
          <w:szCs w:val="24"/>
          <w:u w:val="single"/>
        </w:rPr>
      </w:pPr>
      <w:r w:rsidRPr="00E44B3C">
        <w:rPr>
          <w:rFonts w:ascii="Arial" w:hAnsi="Arial" w:cs="Arial"/>
          <w:sz w:val="24"/>
          <w:szCs w:val="24"/>
          <w:u w:val="single"/>
        </w:rPr>
        <w:t xml:space="preserve">Saturday 30th June - </w:t>
      </w:r>
    </w:p>
    <w:p w14:paraId="7CFADAC1" w14:textId="77777777" w:rsidR="0011520E" w:rsidRPr="00E44B3C" w:rsidRDefault="0011520E" w:rsidP="0011520E">
      <w:pPr>
        <w:rPr>
          <w:rFonts w:ascii="Arial" w:eastAsiaTheme="minorEastAsia" w:hAnsi="Arial" w:cs="Arial"/>
          <w:sz w:val="24"/>
          <w:szCs w:val="24"/>
          <w:lang w:val="en-US"/>
        </w:rPr>
      </w:pPr>
      <w:r w:rsidRPr="00E44B3C">
        <w:rPr>
          <w:rStyle w:val="NoSpacingChar"/>
          <w:rFonts w:ascii="Arial" w:hAnsi="Arial" w:cs="Arial"/>
          <w:sz w:val="24"/>
          <w:szCs w:val="24"/>
        </w:rPr>
        <w:t xml:space="preserve">Morning - Mumbles Pier - free of charge (other activities available at a cost).                       </w:t>
      </w:r>
      <w:r w:rsidR="008E3D4C" w:rsidRPr="00E44B3C">
        <w:rPr>
          <w:rStyle w:val="NoSpacingChar"/>
          <w:rFonts w:ascii="Arial" w:hAnsi="Arial" w:cs="Arial"/>
          <w:sz w:val="24"/>
          <w:szCs w:val="24"/>
        </w:rPr>
        <w:t xml:space="preserve">  Afternoon </w:t>
      </w:r>
      <w:r w:rsidR="005647DF" w:rsidRPr="00E44B3C">
        <w:rPr>
          <w:rStyle w:val="NoSpacingChar"/>
          <w:rFonts w:ascii="Arial" w:hAnsi="Arial" w:cs="Arial"/>
          <w:sz w:val="24"/>
          <w:szCs w:val="24"/>
        </w:rPr>
        <w:t>–</w:t>
      </w:r>
      <w:r w:rsidR="008E3D4C" w:rsidRPr="00E44B3C">
        <w:rPr>
          <w:rStyle w:val="NoSpacingChar"/>
          <w:rFonts w:ascii="Arial" w:hAnsi="Arial" w:cs="Arial"/>
          <w:sz w:val="24"/>
          <w:szCs w:val="24"/>
        </w:rPr>
        <w:t xml:space="preserve"> </w:t>
      </w:r>
      <w:r w:rsidR="005647DF" w:rsidRPr="00E44B3C">
        <w:rPr>
          <w:rStyle w:val="NoSpacingChar"/>
          <w:rFonts w:ascii="Arial" w:hAnsi="Arial" w:cs="Arial"/>
          <w:sz w:val="24"/>
          <w:szCs w:val="24"/>
        </w:rPr>
        <w:t>Arrive at ‘</w:t>
      </w:r>
      <w:r w:rsidR="008E3D4C" w:rsidRPr="00E44B3C">
        <w:rPr>
          <w:rStyle w:val="NoSpacingChar"/>
          <w:rFonts w:ascii="Arial" w:hAnsi="Arial" w:cs="Arial"/>
          <w:sz w:val="24"/>
          <w:szCs w:val="24"/>
        </w:rPr>
        <w:t xml:space="preserve">360 </w:t>
      </w:r>
      <w:r w:rsidR="005647DF" w:rsidRPr="00E44B3C">
        <w:rPr>
          <w:rStyle w:val="NoSpacingChar"/>
          <w:rFonts w:ascii="Arial" w:hAnsi="Arial" w:cs="Arial"/>
          <w:sz w:val="24"/>
          <w:szCs w:val="24"/>
        </w:rPr>
        <w:t xml:space="preserve">Beach and </w:t>
      </w:r>
      <w:r w:rsidR="008E3D4C" w:rsidRPr="00E44B3C">
        <w:rPr>
          <w:rStyle w:val="NoSpacingChar"/>
          <w:rFonts w:ascii="Arial" w:hAnsi="Arial" w:cs="Arial"/>
          <w:sz w:val="24"/>
          <w:szCs w:val="24"/>
        </w:rPr>
        <w:t xml:space="preserve">Water </w:t>
      </w:r>
      <w:r w:rsidR="005647DF" w:rsidRPr="00E44B3C">
        <w:rPr>
          <w:rStyle w:val="NoSpacingChar"/>
          <w:rFonts w:ascii="Arial" w:hAnsi="Arial" w:cs="Arial"/>
          <w:sz w:val="24"/>
          <w:szCs w:val="24"/>
        </w:rPr>
        <w:t>S</w:t>
      </w:r>
      <w:r w:rsidR="008E3D4C" w:rsidRPr="00E44B3C">
        <w:rPr>
          <w:rStyle w:val="NoSpacingChar"/>
          <w:rFonts w:ascii="Arial" w:hAnsi="Arial" w:cs="Arial"/>
          <w:sz w:val="24"/>
          <w:szCs w:val="24"/>
        </w:rPr>
        <w:t>ports</w:t>
      </w:r>
      <w:r w:rsidR="005647DF" w:rsidRPr="00E44B3C">
        <w:rPr>
          <w:rStyle w:val="NoSpacingChar"/>
          <w:rFonts w:ascii="Arial" w:hAnsi="Arial" w:cs="Arial"/>
          <w:sz w:val="24"/>
          <w:szCs w:val="24"/>
        </w:rPr>
        <w:t>’ activity centre.</w:t>
      </w:r>
      <w:r w:rsidR="008E3D4C" w:rsidRPr="00E44B3C">
        <w:rPr>
          <w:rStyle w:val="NoSpacingChar"/>
          <w:rFonts w:ascii="Arial" w:hAnsi="Arial" w:cs="Arial"/>
          <w:sz w:val="24"/>
          <w:szCs w:val="24"/>
        </w:rPr>
        <w:t xml:space="preserve">                                                                                          </w:t>
      </w:r>
      <w:r w:rsidR="005647DF" w:rsidRPr="00E44B3C">
        <w:rPr>
          <w:rStyle w:val="NoSpacingChar"/>
          <w:rFonts w:ascii="Arial" w:hAnsi="Arial" w:cs="Arial"/>
          <w:sz w:val="24"/>
          <w:szCs w:val="24"/>
        </w:rPr>
        <w:t>Lunch at centre (not included).</w:t>
      </w:r>
      <w:r w:rsidRPr="00E44B3C">
        <w:rPr>
          <w:rStyle w:val="NoSpacingChar"/>
          <w:rFonts w:ascii="Arial" w:hAnsi="Arial" w:cs="Arial"/>
          <w:sz w:val="24"/>
          <w:szCs w:val="24"/>
        </w:rPr>
        <w:t xml:space="preserve">                                                                                                                                           </w:t>
      </w:r>
      <w:r w:rsidR="005647DF" w:rsidRPr="00E44B3C">
        <w:rPr>
          <w:rStyle w:val="NoSpacingChar"/>
          <w:rFonts w:ascii="Arial" w:hAnsi="Arial" w:cs="Arial"/>
          <w:sz w:val="24"/>
          <w:szCs w:val="24"/>
        </w:rPr>
        <w:t xml:space="preserve">1.30PM - </w:t>
      </w:r>
      <w:r w:rsidRPr="00E44B3C">
        <w:rPr>
          <w:rStyle w:val="NoSpacingChar"/>
          <w:rFonts w:ascii="Arial" w:hAnsi="Arial" w:cs="Arial"/>
          <w:sz w:val="24"/>
          <w:szCs w:val="24"/>
        </w:rPr>
        <w:t xml:space="preserve">Stand up-paddle boarding. Cost £15 pp. 90 minutes duration.                                                  </w:t>
      </w:r>
      <w:r w:rsidR="005647DF" w:rsidRPr="00E44B3C">
        <w:rPr>
          <w:rStyle w:val="NoSpacingChar"/>
          <w:rFonts w:ascii="Arial" w:hAnsi="Arial" w:cs="Arial"/>
          <w:sz w:val="24"/>
          <w:szCs w:val="24"/>
        </w:rPr>
        <w:t xml:space="preserve">3.30PM - </w:t>
      </w:r>
      <w:r w:rsidRPr="00E44B3C">
        <w:rPr>
          <w:rStyle w:val="NoSpacingChar"/>
          <w:rFonts w:ascii="Arial" w:hAnsi="Arial" w:cs="Arial"/>
          <w:sz w:val="24"/>
          <w:szCs w:val="24"/>
        </w:rPr>
        <w:t xml:space="preserve">Kayaking. Cost £15pp. 90 minutes duration.                                                                                  </w:t>
      </w:r>
      <w:r w:rsidR="005647DF" w:rsidRPr="00E44B3C">
        <w:rPr>
          <w:rStyle w:val="NoSpacingChar"/>
          <w:rFonts w:ascii="Arial" w:hAnsi="Arial" w:cs="Arial"/>
          <w:sz w:val="24"/>
          <w:szCs w:val="24"/>
        </w:rPr>
        <w:t>(</w:t>
      </w:r>
      <w:r w:rsidR="005647DF" w:rsidRPr="00E44B3C">
        <w:rPr>
          <w:rFonts w:ascii="Arial" w:hAnsi="Arial" w:cs="Arial"/>
          <w:sz w:val="24"/>
          <w:szCs w:val="24"/>
        </w:rPr>
        <w:t>Changing facilities at location).</w:t>
      </w:r>
      <w:r w:rsidRPr="00E44B3C">
        <w:rPr>
          <w:rFonts w:ascii="Arial" w:eastAsiaTheme="minorEastAsia" w:hAnsi="Arial" w:cs="Arial"/>
          <w:sz w:val="24"/>
          <w:szCs w:val="24"/>
          <w:lang w:val="en-US"/>
        </w:rPr>
        <w:t xml:space="preserve">                                                                                                                 </w:t>
      </w:r>
      <w:r w:rsidR="005647DF" w:rsidRPr="00E44B3C">
        <w:rPr>
          <w:rFonts w:ascii="Arial" w:eastAsiaTheme="minorEastAsia" w:hAnsi="Arial" w:cs="Arial"/>
          <w:sz w:val="24"/>
          <w:szCs w:val="24"/>
          <w:lang w:val="en-US"/>
        </w:rPr>
        <w:t xml:space="preserve">4PM - </w:t>
      </w:r>
      <w:r w:rsidR="005647DF" w:rsidRPr="00E44B3C">
        <w:rPr>
          <w:rFonts w:ascii="Arial" w:hAnsi="Arial" w:cs="Arial"/>
          <w:sz w:val="24"/>
          <w:szCs w:val="24"/>
        </w:rPr>
        <w:t>Bike Hire- Cycle along the sea front</w:t>
      </w:r>
      <w:r w:rsidRPr="00E44B3C">
        <w:rPr>
          <w:rFonts w:ascii="Arial" w:hAnsi="Arial" w:cs="Arial"/>
          <w:sz w:val="24"/>
          <w:szCs w:val="24"/>
        </w:rPr>
        <w:t xml:space="preserve"> £10pp </w:t>
      </w:r>
      <w:r w:rsidRPr="00E44B3C">
        <w:rPr>
          <w:rFonts w:ascii="Arial" w:eastAsiaTheme="minorEastAsia" w:hAnsi="Arial" w:cs="Arial"/>
          <w:sz w:val="24"/>
          <w:szCs w:val="24"/>
          <w:lang w:val="en-US"/>
        </w:rPr>
        <w:t xml:space="preserve">                                                                        </w:t>
      </w:r>
      <w:r w:rsidR="005647DF" w:rsidRPr="00E44B3C">
        <w:rPr>
          <w:rFonts w:ascii="Arial" w:hAnsi="Arial" w:cs="Arial"/>
          <w:sz w:val="24"/>
          <w:szCs w:val="24"/>
        </w:rPr>
        <w:t>Evening meal (not included).</w:t>
      </w:r>
    </w:p>
    <w:p w14:paraId="3EA7085D" w14:textId="77777777" w:rsidR="0011520E" w:rsidRPr="00E44B3C" w:rsidRDefault="0011520E" w:rsidP="006950EC">
      <w:pPr>
        <w:rPr>
          <w:rFonts w:ascii="Arial" w:hAnsi="Arial" w:cs="Arial"/>
          <w:sz w:val="24"/>
          <w:szCs w:val="24"/>
          <w:u w:val="single"/>
        </w:rPr>
      </w:pPr>
      <w:r w:rsidRPr="00E44B3C">
        <w:rPr>
          <w:rFonts w:ascii="Arial" w:hAnsi="Arial" w:cs="Arial"/>
          <w:sz w:val="24"/>
          <w:szCs w:val="24"/>
          <w:u w:val="single"/>
        </w:rPr>
        <w:t>Sunday 1st July</w:t>
      </w:r>
    </w:p>
    <w:p w14:paraId="28F8A124" w14:textId="4BE87017" w:rsidR="0011520E" w:rsidRPr="00E44B3C" w:rsidRDefault="0011520E" w:rsidP="008E3D4C">
      <w:pPr>
        <w:rPr>
          <w:rFonts w:ascii="Arial" w:hAnsi="Arial" w:cs="Arial"/>
          <w:sz w:val="24"/>
          <w:szCs w:val="24"/>
        </w:rPr>
      </w:pPr>
      <w:r w:rsidRPr="00E44B3C">
        <w:rPr>
          <w:rFonts w:ascii="Arial" w:hAnsi="Arial" w:cs="Arial"/>
          <w:sz w:val="24"/>
          <w:szCs w:val="24"/>
        </w:rPr>
        <w:t xml:space="preserve">Morning - Head down to Wales Air Show - 10am start.                                                                       </w:t>
      </w:r>
      <w:r w:rsidR="005647DF" w:rsidRPr="00E44B3C">
        <w:rPr>
          <w:rFonts w:ascii="Arial" w:hAnsi="Arial" w:cs="Arial"/>
          <w:sz w:val="24"/>
          <w:szCs w:val="24"/>
        </w:rPr>
        <w:t xml:space="preserve">                    Free entry (</w:t>
      </w:r>
      <w:r w:rsidRPr="00E44B3C">
        <w:rPr>
          <w:rFonts w:ascii="Arial" w:hAnsi="Arial" w:cs="Arial"/>
          <w:sz w:val="24"/>
          <w:szCs w:val="24"/>
        </w:rPr>
        <w:t>Activities throughout the event available at an extra cost, such as - inflatable assault course, funfair, flight simulator and other activities</w:t>
      </w:r>
      <w:r w:rsidR="005647DF" w:rsidRPr="00E44B3C">
        <w:rPr>
          <w:rFonts w:ascii="Arial" w:hAnsi="Arial" w:cs="Arial"/>
          <w:sz w:val="24"/>
          <w:szCs w:val="24"/>
        </w:rPr>
        <w:t>)</w:t>
      </w:r>
      <w:r w:rsidRPr="00E44B3C">
        <w:rPr>
          <w:rFonts w:ascii="Arial" w:hAnsi="Arial" w:cs="Arial"/>
          <w:sz w:val="24"/>
          <w:szCs w:val="24"/>
        </w:rPr>
        <w:t xml:space="preserve">.                                                                                                                                 </w:t>
      </w:r>
      <w:r w:rsidR="005647DF" w:rsidRPr="00E44B3C">
        <w:rPr>
          <w:rFonts w:ascii="Arial" w:hAnsi="Arial" w:cs="Arial"/>
          <w:sz w:val="24"/>
          <w:szCs w:val="24"/>
        </w:rPr>
        <w:t>3PM</w:t>
      </w:r>
      <w:r w:rsidRPr="00E44B3C">
        <w:rPr>
          <w:rFonts w:ascii="Arial" w:hAnsi="Arial" w:cs="Arial"/>
          <w:sz w:val="24"/>
          <w:szCs w:val="24"/>
        </w:rPr>
        <w:t xml:space="preserve"> </w:t>
      </w:r>
      <w:r w:rsidR="005647DF" w:rsidRPr="00E44B3C">
        <w:rPr>
          <w:rFonts w:ascii="Arial" w:hAnsi="Arial" w:cs="Arial"/>
          <w:sz w:val="24"/>
          <w:szCs w:val="24"/>
        </w:rPr>
        <w:t>–</w:t>
      </w:r>
      <w:r w:rsidRPr="00E44B3C">
        <w:rPr>
          <w:rFonts w:ascii="Arial" w:hAnsi="Arial" w:cs="Arial"/>
          <w:sz w:val="24"/>
          <w:szCs w:val="24"/>
        </w:rPr>
        <w:t xml:space="preserve"> </w:t>
      </w:r>
      <w:r w:rsidR="005647DF" w:rsidRPr="00E44B3C">
        <w:rPr>
          <w:rFonts w:ascii="Arial" w:hAnsi="Arial" w:cs="Arial"/>
          <w:sz w:val="24"/>
          <w:szCs w:val="24"/>
        </w:rPr>
        <w:t>Arrive at Swansea L</w:t>
      </w:r>
      <w:r w:rsidRPr="00E44B3C">
        <w:rPr>
          <w:rFonts w:ascii="Arial" w:hAnsi="Arial" w:cs="Arial"/>
          <w:sz w:val="24"/>
          <w:szCs w:val="24"/>
        </w:rPr>
        <w:t xml:space="preserve">eisure Centre.                                                                                                  </w:t>
      </w:r>
      <w:r w:rsidR="005647DF" w:rsidRPr="00E44B3C">
        <w:rPr>
          <w:rFonts w:ascii="Arial" w:hAnsi="Arial" w:cs="Arial"/>
          <w:sz w:val="24"/>
          <w:szCs w:val="24"/>
        </w:rPr>
        <w:t xml:space="preserve">Climbing Wall activity for children - £5.50pp.                                                           </w:t>
      </w:r>
      <w:r w:rsidR="00E44B3C" w:rsidRPr="00E44B3C">
        <w:rPr>
          <w:rFonts w:ascii="Arial" w:hAnsi="Arial" w:cs="Arial"/>
          <w:sz w:val="24"/>
          <w:szCs w:val="24"/>
        </w:rPr>
        <w:t xml:space="preserve">                                                            </w:t>
      </w:r>
      <w:r w:rsidR="005647DF" w:rsidRPr="00E44B3C">
        <w:rPr>
          <w:rFonts w:ascii="Arial" w:hAnsi="Arial" w:cs="Arial"/>
          <w:sz w:val="24"/>
          <w:szCs w:val="24"/>
        </w:rPr>
        <w:t xml:space="preserve"> </w:t>
      </w:r>
      <w:r w:rsidRPr="00E44B3C">
        <w:rPr>
          <w:rFonts w:ascii="Arial" w:hAnsi="Arial" w:cs="Arial"/>
          <w:sz w:val="24"/>
          <w:szCs w:val="24"/>
        </w:rPr>
        <w:t>4</w:t>
      </w:r>
      <w:r w:rsidR="005647DF" w:rsidRPr="00E44B3C">
        <w:rPr>
          <w:rFonts w:ascii="Arial" w:hAnsi="Arial" w:cs="Arial"/>
          <w:sz w:val="24"/>
          <w:szCs w:val="24"/>
        </w:rPr>
        <w:t xml:space="preserve">.30 - 6pm Water park - £5.50pp.                                                                       </w:t>
      </w:r>
      <w:r w:rsidR="00E44B3C" w:rsidRPr="00E44B3C">
        <w:rPr>
          <w:rFonts w:ascii="Arial" w:hAnsi="Arial" w:cs="Arial"/>
          <w:sz w:val="24"/>
          <w:szCs w:val="24"/>
        </w:rPr>
        <w:t xml:space="preserve">                                   </w:t>
      </w:r>
      <w:r w:rsidR="005647DF" w:rsidRPr="00E44B3C">
        <w:rPr>
          <w:rStyle w:val="NoSpacingChar"/>
          <w:rFonts w:ascii="Arial" w:hAnsi="Arial" w:cs="Arial"/>
          <w:sz w:val="24"/>
          <w:szCs w:val="24"/>
        </w:rPr>
        <w:t>(</w:t>
      </w:r>
      <w:r w:rsidR="005647DF" w:rsidRPr="00E44B3C">
        <w:rPr>
          <w:rFonts w:ascii="Arial" w:hAnsi="Arial" w:cs="Arial"/>
          <w:sz w:val="24"/>
          <w:szCs w:val="24"/>
        </w:rPr>
        <w:t>Changing facilities at location).</w:t>
      </w:r>
      <w:r w:rsidR="005647DF" w:rsidRPr="00E44B3C">
        <w:rPr>
          <w:rFonts w:ascii="Arial" w:eastAsiaTheme="minorEastAsia" w:hAnsi="Arial" w:cs="Arial"/>
          <w:sz w:val="24"/>
          <w:szCs w:val="24"/>
          <w:lang w:val="en-US"/>
        </w:rPr>
        <w:t xml:space="preserve">                                                                                                                 </w:t>
      </w:r>
      <w:r w:rsidRPr="00E44B3C">
        <w:rPr>
          <w:rFonts w:ascii="Arial" w:hAnsi="Arial" w:cs="Arial"/>
          <w:sz w:val="24"/>
          <w:szCs w:val="24"/>
        </w:rPr>
        <w:t xml:space="preserve">                                                                                    Depart</w:t>
      </w:r>
    </w:p>
    <w:p w14:paraId="654AB53F" w14:textId="602513E7" w:rsidR="0011520E" w:rsidRPr="00E44B3C" w:rsidRDefault="0011520E" w:rsidP="006950EC">
      <w:pPr>
        <w:rPr>
          <w:rFonts w:ascii="Arial" w:hAnsi="Arial" w:cs="Arial"/>
          <w:sz w:val="24"/>
          <w:szCs w:val="24"/>
        </w:rPr>
      </w:pPr>
      <w:r w:rsidRPr="00E44B3C">
        <w:rPr>
          <w:rFonts w:ascii="Arial" w:hAnsi="Arial" w:cs="Arial"/>
          <w:sz w:val="24"/>
          <w:szCs w:val="24"/>
        </w:rPr>
        <w:t xml:space="preserve">Total cost for accommodation </w:t>
      </w:r>
      <w:r w:rsidR="00271F02">
        <w:rPr>
          <w:rFonts w:ascii="Arial" w:hAnsi="Arial" w:cs="Arial"/>
          <w:sz w:val="24"/>
          <w:szCs w:val="24"/>
        </w:rPr>
        <w:t>is £25</w:t>
      </w:r>
      <w:r w:rsidR="006F0C54" w:rsidRPr="00E44B3C">
        <w:rPr>
          <w:rFonts w:ascii="Arial" w:hAnsi="Arial" w:cs="Arial"/>
          <w:sz w:val="24"/>
          <w:szCs w:val="24"/>
        </w:rPr>
        <w:t xml:space="preserve">0. Total cost for activities per adult is £45.50, children £61 (extra activity). </w:t>
      </w:r>
    </w:p>
    <w:p w14:paraId="5C6EE6EF" w14:textId="6C4CD4BA" w:rsidR="00E44B3C" w:rsidRPr="00271F02" w:rsidRDefault="006F0C54" w:rsidP="006950EC">
      <w:pPr>
        <w:rPr>
          <w:rFonts w:ascii="Arial" w:hAnsi="Arial" w:cs="Arial"/>
          <w:sz w:val="24"/>
        </w:rPr>
      </w:pPr>
      <w:r w:rsidRPr="00E44B3C">
        <w:rPr>
          <w:rFonts w:ascii="Arial" w:hAnsi="Arial" w:cs="Arial"/>
          <w:sz w:val="24"/>
        </w:rPr>
        <w:t>Total cost for accommodation and activities for family of four (tw</w:t>
      </w:r>
      <w:r w:rsidR="00271F02">
        <w:rPr>
          <w:rFonts w:ascii="Arial" w:hAnsi="Arial" w:cs="Arial"/>
          <w:sz w:val="24"/>
        </w:rPr>
        <w:t>o adults and two children) - £46</w:t>
      </w:r>
      <w:r w:rsidRPr="00E44B3C">
        <w:rPr>
          <w:rFonts w:ascii="Arial" w:hAnsi="Arial" w:cs="Arial"/>
          <w:sz w:val="24"/>
        </w:rPr>
        <w:t>3</w:t>
      </w:r>
    </w:p>
    <w:p w14:paraId="7F18C71D" w14:textId="77777777" w:rsidR="00454DCC" w:rsidRPr="00E5478B" w:rsidRDefault="00454DCC" w:rsidP="00E5478B">
      <w:pPr>
        <w:pStyle w:val="Heading2"/>
      </w:pPr>
      <w:bookmarkStart w:id="11" w:name="_Toc509790367"/>
      <w:r w:rsidRPr="00E5478B">
        <w:t>4.2 PEST</w:t>
      </w:r>
      <w:bookmarkEnd w:id="11"/>
    </w:p>
    <w:p w14:paraId="749B9D24" w14:textId="77777777" w:rsidR="00454DCC" w:rsidRPr="00E44B3C" w:rsidRDefault="00454DCC" w:rsidP="00454DCC">
      <w:pPr>
        <w:rPr>
          <w:rFonts w:ascii="Arial" w:hAnsi="Arial" w:cs="Arial"/>
        </w:rPr>
      </w:pPr>
    </w:p>
    <w:p w14:paraId="10E866CA" w14:textId="77777777" w:rsidR="00454DCC" w:rsidRPr="00E44B3C" w:rsidRDefault="00454DCC" w:rsidP="00454DCC">
      <w:pPr>
        <w:rPr>
          <w:rFonts w:ascii="Arial" w:hAnsi="Arial" w:cs="Arial"/>
          <w:sz w:val="24"/>
          <w:szCs w:val="28"/>
        </w:rPr>
      </w:pPr>
      <w:r w:rsidRPr="00E44B3C">
        <w:rPr>
          <w:rFonts w:ascii="Arial" w:hAnsi="Arial" w:cs="Arial"/>
          <w:b/>
          <w:sz w:val="24"/>
          <w:szCs w:val="28"/>
          <w:u w:val="single"/>
        </w:rPr>
        <w:t>Political</w:t>
      </w:r>
      <w:r w:rsidRPr="00E44B3C">
        <w:rPr>
          <w:rFonts w:ascii="Arial" w:hAnsi="Arial" w:cs="Arial"/>
          <w:sz w:val="24"/>
          <w:szCs w:val="28"/>
        </w:rPr>
        <w:t xml:space="preserve"> -</w:t>
      </w:r>
    </w:p>
    <w:p w14:paraId="3EBC1ED6" w14:textId="77777777" w:rsidR="00454DCC" w:rsidRPr="00E44B3C" w:rsidRDefault="00454DCC" w:rsidP="00454DCC">
      <w:pPr>
        <w:pStyle w:val="ListParagraph"/>
        <w:numPr>
          <w:ilvl w:val="0"/>
          <w:numId w:val="1"/>
        </w:numPr>
        <w:rPr>
          <w:rFonts w:ascii="Arial" w:hAnsi="Arial" w:cs="Arial"/>
          <w:sz w:val="24"/>
          <w:szCs w:val="28"/>
        </w:rPr>
      </w:pPr>
      <w:r w:rsidRPr="00E44B3C">
        <w:rPr>
          <w:rFonts w:ascii="Arial" w:hAnsi="Arial" w:cs="Arial"/>
          <w:sz w:val="24"/>
          <w:szCs w:val="28"/>
        </w:rPr>
        <w:t>Brexit - lack of tourists from outside UK</w:t>
      </w:r>
    </w:p>
    <w:p w14:paraId="51F7CE35" w14:textId="77777777" w:rsidR="00454DCC" w:rsidRPr="00E44B3C" w:rsidRDefault="00454DCC" w:rsidP="00454DCC">
      <w:pPr>
        <w:pStyle w:val="ListParagraph"/>
        <w:numPr>
          <w:ilvl w:val="0"/>
          <w:numId w:val="1"/>
        </w:numPr>
        <w:rPr>
          <w:rFonts w:ascii="Arial" w:hAnsi="Arial" w:cs="Arial"/>
          <w:sz w:val="24"/>
          <w:szCs w:val="28"/>
        </w:rPr>
      </w:pPr>
      <w:r w:rsidRPr="00E44B3C">
        <w:rPr>
          <w:rFonts w:ascii="Arial" w:hAnsi="Arial" w:cs="Arial"/>
          <w:sz w:val="24"/>
          <w:szCs w:val="28"/>
        </w:rPr>
        <w:t xml:space="preserve">Swansea City Council decisions/debt </w:t>
      </w:r>
    </w:p>
    <w:p w14:paraId="2AAEB89F" w14:textId="77777777" w:rsidR="00454DCC" w:rsidRPr="00E44B3C" w:rsidRDefault="00454DCC" w:rsidP="00454DCC">
      <w:pPr>
        <w:rPr>
          <w:rFonts w:ascii="Arial" w:hAnsi="Arial" w:cs="Arial"/>
          <w:b/>
          <w:sz w:val="24"/>
          <w:szCs w:val="28"/>
          <w:u w:val="single"/>
        </w:rPr>
      </w:pPr>
      <w:r w:rsidRPr="00E44B3C">
        <w:rPr>
          <w:rFonts w:ascii="Arial" w:hAnsi="Arial" w:cs="Arial"/>
          <w:b/>
          <w:sz w:val="24"/>
          <w:szCs w:val="28"/>
          <w:u w:val="single"/>
        </w:rPr>
        <w:t>Economical</w:t>
      </w:r>
    </w:p>
    <w:p w14:paraId="0BED7EC9" w14:textId="77777777" w:rsidR="00454DCC" w:rsidRPr="00E44B3C" w:rsidRDefault="00454DCC" w:rsidP="00454DCC">
      <w:pPr>
        <w:pStyle w:val="ListParagraph"/>
        <w:numPr>
          <w:ilvl w:val="0"/>
          <w:numId w:val="2"/>
        </w:numPr>
        <w:rPr>
          <w:rFonts w:ascii="Arial" w:hAnsi="Arial" w:cs="Arial"/>
          <w:sz w:val="24"/>
          <w:szCs w:val="28"/>
        </w:rPr>
      </w:pPr>
      <w:r w:rsidRPr="00E44B3C">
        <w:rPr>
          <w:rFonts w:ascii="Arial" w:hAnsi="Arial" w:cs="Arial"/>
          <w:sz w:val="24"/>
          <w:szCs w:val="28"/>
        </w:rPr>
        <w:lastRenderedPageBreak/>
        <w:t>Swansea City Council are currently in debt (reference).</w:t>
      </w:r>
    </w:p>
    <w:p w14:paraId="3125A263" w14:textId="77777777" w:rsidR="00454DCC" w:rsidRPr="00E44B3C" w:rsidRDefault="00454DCC" w:rsidP="00454DCC">
      <w:pPr>
        <w:pStyle w:val="ListParagraph"/>
        <w:numPr>
          <w:ilvl w:val="0"/>
          <w:numId w:val="2"/>
        </w:numPr>
        <w:rPr>
          <w:rFonts w:ascii="Arial" w:hAnsi="Arial" w:cs="Arial"/>
          <w:sz w:val="24"/>
          <w:szCs w:val="28"/>
        </w:rPr>
      </w:pPr>
      <w:r w:rsidRPr="00E44B3C">
        <w:rPr>
          <w:rFonts w:ascii="Arial" w:hAnsi="Arial" w:cs="Arial"/>
          <w:sz w:val="24"/>
          <w:szCs w:val="28"/>
        </w:rPr>
        <w:t>Lack of tourists from outside of UK is possible (less money in the economy).</w:t>
      </w:r>
    </w:p>
    <w:p w14:paraId="0BD380BE" w14:textId="77777777" w:rsidR="00454DCC" w:rsidRPr="00E44B3C" w:rsidRDefault="00454DCC" w:rsidP="00454DCC">
      <w:pPr>
        <w:pStyle w:val="ListParagraph"/>
        <w:numPr>
          <w:ilvl w:val="0"/>
          <w:numId w:val="1"/>
        </w:numPr>
        <w:rPr>
          <w:rFonts w:ascii="Arial" w:hAnsi="Arial" w:cs="Arial"/>
          <w:sz w:val="24"/>
          <w:szCs w:val="28"/>
        </w:rPr>
      </w:pPr>
      <w:r w:rsidRPr="00E44B3C">
        <w:rPr>
          <w:rFonts w:ascii="Arial" w:hAnsi="Arial" w:cs="Arial"/>
          <w:sz w:val="24"/>
          <w:szCs w:val="28"/>
        </w:rPr>
        <w:t>Increase in 'staycations' could mean increase in tourists from UK.</w:t>
      </w:r>
    </w:p>
    <w:p w14:paraId="4BFEA528" w14:textId="77777777" w:rsidR="00454DCC" w:rsidRPr="00E44B3C" w:rsidRDefault="00454DCC" w:rsidP="006F0C54">
      <w:pPr>
        <w:pStyle w:val="ListParagraph"/>
        <w:numPr>
          <w:ilvl w:val="0"/>
          <w:numId w:val="1"/>
        </w:numPr>
        <w:rPr>
          <w:rFonts w:ascii="Arial" w:hAnsi="Arial" w:cs="Arial"/>
          <w:sz w:val="24"/>
          <w:szCs w:val="28"/>
        </w:rPr>
      </w:pPr>
      <w:r w:rsidRPr="00E44B3C">
        <w:rPr>
          <w:rFonts w:ascii="Arial" w:hAnsi="Arial" w:cs="Arial"/>
          <w:sz w:val="24"/>
          <w:szCs w:val="28"/>
        </w:rPr>
        <w:t xml:space="preserve">Brexit will mean tourists from outside the UK get more for their pound than previously. </w:t>
      </w:r>
    </w:p>
    <w:p w14:paraId="0312C8DA" w14:textId="77777777" w:rsidR="00454DCC" w:rsidRPr="00E44B3C" w:rsidRDefault="00454DCC" w:rsidP="008E3D4C">
      <w:pPr>
        <w:ind w:left="40"/>
        <w:rPr>
          <w:rFonts w:ascii="Arial" w:hAnsi="Arial" w:cs="Arial"/>
          <w:sz w:val="24"/>
          <w:szCs w:val="28"/>
        </w:rPr>
      </w:pPr>
      <w:r w:rsidRPr="00E44B3C">
        <w:rPr>
          <w:rFonts w:ascii="Arial" w:hAnsi="Arial" w:cs="Arial"/>
          <w:b/>
          <w:sz w:val="24"/>
          <w:szCs w:val="28"/>
          <w:u w:val="single"/>
        </w:rPr>
        <w:t>Social</w:t>
      </w:r>
      <w:r w:rsidRPr="00E44B3C">
        <w:rPr>
          <w:rFonts w:ascii="Arial" w:hAnsi="Arial" w:cs="Arial"/>
          <w:sz w:val="24"/>
          <w:szCs w:val="28"/>
        </w:rPr>
        <w:t xml:space="preserve"> </w:t>
      </w:r>
    </w:p>
    <w:p w14:paraId="02AFF418" w14:textId="77777777" w:rsidR="00454DCC" w:rsidRPr="00E44B3C" w:rsidRDefault="00454DCC" w:rsidP="00454DCC">
      <w:pPr>
        <w:pStyle w:val="ListParagraph"/>
        <w:numPr>
          <w:ilvl w:val="0"/>
          <w:numId w:val="1"/>
        </w:numPr>
        <w:rPr>
          <w:rFonts w:ascii="Arial" w:hAnsi="Arial" w:cs="Arial"/>
          <w:sz w:val="24"/>
          <w:szCs w:val="28"/>
        </w:rPr>
      </w:pPr>
      <w:r w:rsidRPr="00E44B3C">
        <w:rPr>
          <w:rFonts w:ascii="Arial" w:hAnsi="Arial" w:cs="Arial"/>
          <w:sz w:val="24"/>
          <w:szCs w:val="28"/>
        </w:rPr>
        <w:t>Staycations on the increase</w:t>
      </w:r>
    </w:p>
    <w:p w14:paraId="3333E63C" w14:textId="77777777" w:rsidR="00454DCC" w:rsidRPr="00E44B3C" w:rsidRDefault="00454DCC" w:rsidP="00454DCC">
      <w:pPr>
        <w:pStyle w:val="ListParagraph"/>
        <w:numPr>
          <w:ilvl w:val="0"/>
          <w:numId w:val="1"/>
        </w:numPr>
        <w:rPr>
          <w:rFonts w:ascii="Arial" w:hAnsi="Arial" w:cs="Arial"/>
          <w:sz w:val="24"/>
          <w:szCs w:val="28"/>
        </w:rPr>
      </w:pPr>
      <w:r w:rsidRPr="00E44B3C">
        <w:rPr>
          <w:rFonts w:ascii="Arial" w:hAnsi="Arial" w:cs="Arial"/>
          <w:sz w:val="24"/>
          <w:szCs w:val="28"/>
        </w:rPr>
        <w:t>Age of families increasing</w:t>
      </w:r>
    </w:p>
    <w:p w14:paraId="69144808" w14:textId="77777777" w:rsidR="00454DCC" w:rsidRPr="00E44B3C" w:rsidRDefault="00454DCC" w:rsidP="00454DCC">
      <w:pPr>
        <w:pStyle w:val="ListParagraph"/>
        <w:numPr>
          <w:ilvl w:val="0"/>
          <w:numId w:val="1"/>
        </w:numPr>
        <w:rPr>
          <w:rFonts w:ascii="Arial" w:hAnsi="Arial" w:cs="Arial"/>
          <w:sz w:val="24"/>
          <w:szCs w:val="28"/>
        </w:rPr>
      </w:pPr>
      <w:r w:rsidRPr="00E44B3C">
        <w:rPr>
          <w:rFonts w:ascii="Arial" w:hAnsi="Arial" w:cs="Arial"/>
          <w:sz w:val="24"/>
          <w:szCs w:val="28"/>
        </w:rPr>
        <w:t>Families tend to have higher income now</w:t>
      </w:r>
    </w:p>
    <w:p w14:paraId="4A1C54F7" w14:textId="77777777" w:rsidR="00454DCC" w:rsidRPr="00E44B3C" w:rsidRDefault="00454DCC" w:rsidP="00454DCC">
      <w:pPr>
        <w:pStyle w:val="ListParagraph"/>
        <w:numPr>
          <w:ilvl w:val="0"/>
          <w:numId w:val="1"/>
        </w:numPr>
        <w:rPr>
          <w:rFonts w:ascii="Arial" w:hAnsi="Arial" w:cs="Arial"/>
          <w:sz w:val="24"/>
          <w:szCs w:val="28"/>
        </w:rPr>
      </w:pPr>
      <w:r w:rsidRPr="00E44B3C">
        <w:rPr>
          <w:rFonts w:ascii="Arial" w:hAnsi="Arial" w:cs="Arial"/>
          <w:sz w:val="24"/>
          <w:szCs w:val="28"/>
        </w:rPr>
        <w:t>Higher expectations</w:t>
      </w:r>
    </w:p>
    <w:p w14:paraId="3BF45D73" w14:textId="77777777" w:rsidR="00454DCC" w:rsidRPr="00E44B3C" w:rsidRDefault="00454DCC" w:rsidP="006F0C54">
      <w:pPr>
        <w:pStyle w:val="ListParagraph"/>
        <w:numPr>
          <w:ilvl w:val="0"/>
          <w:numId w:val="1"/>
        </w:numPr>
        <w:rPr>
          <w:rFonts w:ascii="Arial" w:hAnsi="Arial" w:cs="Arial"/>
          <w:sz w:val="24"/>
          <w:szCs w:val="28"/>
        </w:rPr>
      </w:pPr>
      <w:r w:rsidRPr="00E44B3C">
        <w:rPr>
          <w:rFonts w:ascii="Arial" w:hAnsi="Arial" w:cs="Arial"/>
          <w:sz w:val="24"/>
          <w:szCs w:val="28"/>
        </w:rPr>
        <w:t>Larger population to cater for than ever before</w:t>
      </w:r>
    </w:p>
    <w:p w14:paraId="28B1D6D3" w14:textId="77777777" w:rsidR="00454DCC" w:rsidRPr="00E44B3C" w:rsidRDefault="00454DCC" w:rsidP="008E3D4C">
      <w:pPr>
        <w:ind w:left="40"/>
        <w:rPr>
          <w:rFonts w:ascii="Arial" w:hAnsi="Arial" w:cs="Arial"/>
          <w:sz w:val="24"/>
          <w:szCs w:val="28"/>
        </w:rPr>
      </w:pPr>
      <w:r w:rsidRPr="00E44B3C">
        <w:rPr>
          <w:rFonts w:ascii="Arial" w:hAnsi="Arial" w:cs="Arial"/>
          <w:b/>
          <w:sz w:val="24"/>
          <w:szCs w:val="28"/>
          <w:u w:val="single"/>
        </w:rPr>
        <w:t>Technological</w:t>
      </w:r>
      <w:r w:rsidRPr="00E44B3C">
        <w:rPr>
          <w:rFonts w:ascii="Arial" w:hAnsi="Arial" w:cs="Arial"/>
          <w:sz w:val="24"/>
          <w:szCs w:val="28"/>
        </w:rPr>
        <w:t xml:space="preserve"> </w:t>
      </w:r>
    </w:p>
    <w:p w14:paraId="498B3285" w14:textId="77777777" w:rsidR="00454DCC" w:rsidRPr="00E44B3C" w:rsidRDefault="00454DCC" w:rsidP="00454DCC">
      <w:pPr>
        <w:pStyle w:val="ListParagraph"/>
        <w:numPr>
          <w:ilvl w:val="0"/>
          <w:numId w:val="1"/>
        </w:numPr>
        <w:rPr>
          <w:rFonts w:ascii="Arial" w:hAnsi="Arial" w:cs="Arial"/>
          <w:sz w:val="24"/>
          <w:szCs w:val="28"/>
        </w:rPr>
      </w:pPr>
      <w:r w:rsidRPr="00E44B3C">
        <w:rPr>
          <w:rFonts w:ascii="Arial" w:hAnsi="Arial" w:cs="Arial"/>
          <w:sz w:val="24"/>
          <w:szCs w:val="28"/>
        </w:rPr>
        <w:t>Transport links are good</w:t>
      </w:r>
    </w:p>
    <w:p w14:paraId="7C1DF84C" w14:textId="77777777" w:rsidR="00454DCC" w:rsidRPr="00E44B3C" w:rsidRDefault="00454DCC" w:rsidP="00454DCC">
      <w:pPr>
        <w:pStyle w:val="ListParagraph"/>
        <w:numPr>
          <w:ilvl w:val="0"/>
          <w:numId w:val="1"/>
        </w:numPr>
        <w:rPr>
          <w:rFonts w:ascii="Arial" w:hAnsi="Arial" w:cs="Arial"/>
          <w:sz w:val="24"/>
          <w:szCs w:val="28"/>
        </w:rPr>
      </w:pPr>
      <w:r w:rsidRPr="00E44B3C">
        <w:rPr>
          <w:rFonts w:ascii="Arial" w:hAnsi="Arial" w:cs="Arial"/>
          <w:sz w:val="24"/>
          <w:szCs w:val="28"/>
        </w:rPr>
        <w:t>Food and taxis available to book on mobile apps</w:t>
      </w:r>
    </w:p>
    <w:p w14:paraId="2B852151" w14:textId="047F535D" w:rsidR="008E3D4C" w:rsidRPr="00E44B3C" w:rsidRDefault="00454DCC" w:rsidP="00E44B3C">
      <w:pPr>
        <w:pStyle w:val="ListParagraph"/>
        <w:numPr>
          <w:ilvl w:val="0"/>
          <w:numId w:val="1"/>
        </w:numPr>
        <w:rPr>
          <w:rFonts w:ascii="Arial" w:hAnsi="Arial" w:cs="Arial"/>
          <w:sz w:val="24"/>
          <w:szCs w:val="28"/>
        </w:rPr>
      </w:pPr>
      <w:r w:rsidRPr="00E44B3C">
        <w:rPr>
          <w:rFonts w:ascii="Arial" w:hAnsi="Arial" w:cs="Arial"/>
          <w:sz w:val="24"/>
          <w:szCs w:val="28"/>
        </w:rPr>
        <w:t>Hotels and train tickets available online (advantage on Pembrokeshire).</w:t>
      </w:r>
    </w:p>
    <w:p w14:paraId="2D5BE702" w14:textId="77777777" w:rsidR="00454DCC" w:rsidRPr="00E5478B" w:rsidRDefault="00454DCC" w:rsidP="00E5478B">
      <w:pPr>
        <w:pStyle w:val="Heading2"/>
      </w:pPr>
      <w:bookmarkStart w:id="12" w:name="_Toc509790368"/>
      <w:r w:rsidRPr="00E5478B">
        <w:t>4.3 SWOT Analysis</w:t>
      </w:r>
      <w:bookmarkEnd w:id="12"/>
    </w:p>
    <w:p w14:paraId="39BA159D" w14:textId="77777777" w:rsidR="00454DCC" w:rsidRPr="00E44B3C" w:rsidRDefault="00454DCC" w:rsidP="00454DCC">
      <w:pPr>
        <w:rPr>
          <w:rFonts w:ascii="Arial" w:hAnsi="Arial" w:cs="Arial"/>
        </w:rPr>
      </w:pPr>
    </w:p>
    <w:p w14:paraId="32DBF25D" w14:textId="77777777" w:rsidR="00454DCC" w:rsidRPr="00E44B3C" w:rsidRDefault="00454DCC" w:rsidP="00454DCC">
      <w:pPr>
        <w:rPr>
          <w:rFonts w:ascii="Arial" w:hAnsi="Arial" w:cs="Arial"/>
          <w:b/>
          <w:sz w:val="24"/>
          <w:szCs w:val="24"/>
          <w:u w:val="single"/>
        </w:rPr>
      </w:pPr>
      <w:r w:rsidRPr="00E44B3C">
        <w:rPr>
          <w:rFonts w:ascii="Arial" w:hAnsi="Arial" w:cs="Arial"/>
          <w:b/>
          <w:sz w:val="24"/>
          <w:szCs w:val="24"/>
          <w:u w:val="single"/>
        </w:rPr>
        <w:t xml:space="preserve">Social -  </w:t>
      </w:r>
    </w:p>
    <w:p w14:paraId="3AEDBAD1" w14:textId="77777777" w:rsidR="00454DCC" w:rsidRPr="00E44B3C" w:rsidRDefault="00454DCC" w:rsidP="00454DCC">
      <w:pPr>
        <w:pStyle w:val="ListParagraph"/>
        <w:numPr>
          <w:ilvl w:val="0"/>
          <w:numId w:val="3"/>
        </w:numPr>
        <w:rPr>
          <w:rFonts w:ascii="Arial" w:hAnsi="Arial" w:cs="Arial"/>
          <w:sz w:val="24"/>
          <w:szCs w:val="24"/>
        </w:rPr>
      </w:pPr>
      <w:r w:rsidRPr="00E44B3C">
        <w:rPr>
          <w:rFonts w:ascii="Arial" w:hAnsi="Arial" w:cs="Arial"/>
          <w:sz w:val="24"/>
          <w:szCs w:val="24"/>
        </w:rPr>
        <w:t>New developments in the area</w:t>
      </w:r>
    </w:p>
    <w:p w14:paraId="4D24C662" w14:textId="77777777" w:rsidR="00454DCC" w:rsidRPr="00E44B3C" w:rsidRDefault="00454DCC" w:rsidP="00454DCC">
      <w:pPr>
        <w:pStyle w:val="ListParagraph"/>
        <w:numPr>
          <w:ilvl w:val="0"/>
          <w:numId w:val="3"/>
        </w:numPr>
        <w:rPr>
          <w:rFonts w:ascii="Arial" w:hAnsi="Arial" w:cs="Arial"/>
          <w:sz w:val="24"/>
          <w:szCs w:val="24"/>
        </w:rPr>
      </w:pPr>
      <w:r w:rsidRPr="00E44B3C">
        <w:rPr>
          <w:rFonts w:ascii="Arial" w:hAnsi="Arial" w:cs="Arial"/>
          <w:sz w:val="24"/>
          <w:szCs w:val="24"/>
        </w:rPr>
        <w:t>Tailored to the key market segment</w:t>
      </w:r>
    </w:p>
    <w:p w14:paraId="16DB6B01" w14:textId="77777777" w:rsidR="00454DCC" w:rsidRPr="00E44B3C" w:rsidRDefault="00454DCC" w:rsidP="00454DCC">
      <w:pPr>
        <w:rPr>
          <w:rFonts w:ascii="Arial" w:hAnsi="Arial" w:cs="Arial"/>
          <w:b/>
          <w:sz w:val="24"/>
          <w:szCs w:val="24"/>
          <w:u w:val="single"/>
        </w:rPr>
      </w:pPr>
      <w:r w:rsidRPr="00E44B3C">
        <w:rPr>
          <w:rFonts w:ascii="Arial" w:hAnsi="Arial" w:cs="Arial"/>
          <w:b/>
          <w:sz w:val="24"/>
          <w:szCs w:val="24"/>
          <w:u w:val="single"/>
        </w:rPr>
        <w:t>Weaknesses</w:t>
      </w:r>
    </w:p>
    <w:p w14:paraId="7AA4D130" w14:textId="77777777" w:rsidR="00454DCC" w:rsidRPr="00E44B3C" w:rsidRDefault="00454DCC" w:rsidP="00454DCC">
      <w:pPr>
        <w:pStyle w:val="ListParagraph"/>
        <w:numPr>
          <w:ilvl w:val="0"/>
          <w:numId w:val="4"/>
        </w:numPr>
        <w:rPr>
          <w:rFonts w:ascii="Arial" w:hAnsi="Arial" w:cs="Arial"/>
          <w:b/>
          <w:sz w:val="24"/>
          <w:szCs w:val="24"/>
          <w:u w:val="single"/>
        </w:rPr>
      </w:pPr>
      <w:r w:rsidRPr="00E44B3C">
        <w:rPr>
          <w:rFonts w:ascii="Arial" w:hAnsi="Arial" w:cs="Arial"/>
          <w:sz w:val="24"/>
          <w:szCs w:val="24"/>
        </w:rPr>
        <w:t xml:space="preserve">Weather is unpredictable </w:t>
      </w:r>
    </w:p>
    <w:p w14:paraId="1FFA17C0" w14:textId="77777777" w:rsidR="00454DCC" w:rsidRPr="00E44B3C" w:rsidRDefault="00454DCC" w:rsidP="00454DCC">
      <w:pPr>
        <w:pStyle w:val="ListParagraph"/>
        <w:numPr>
          <w:ilvl w:val="0"/>
          <w:numId w:val="4"/>
        </w:numPr>
        <w:rPr>
          <w:rFonts w:ascii="Arial" w:hAnsi="Arial" w:cs="Arial"/>
          <w:b/>
          <w:sz w:val="24"/>
          <w:szCs w:val="24"/>
          <w:u w:val="single"/>
        </w:rPr>
      </w:pPr>
      <w:r w:rsidRPr="00E44B3C">
        <w:rPr>
          <w:rFonts w:ascii="Arial" w:hAnsi="Arial" w:cs="Arial"/>
          <w:sz w:val="24"/>
          <w:szCs w:val="24"/>
        </w:rPr>
        <w:t>New market/ model</w:t>
      </w:r>
    </w:p>
    <w:p w14:paraId="586DD739" w14:textId="77777777" w:rsidR="00454DCC" w:rsidRPr="00E44B3C" w:rsidRDefault="00454DCC" w:rsidP="00454DCC">
      <w:pPr>
        <w:pStyle w:val="ListParagraph"/>
        <w:numPr>
          <w:ilvl w:val="0"/>
          <w:numId w:val="4"/>
        </w:numPr>
        <w:rPr>
          <w:rFonts w:ascii="Arial" w:hAnsi="Arial" w:cs="Arial"/>
          <w:b/>
          <w:sz w:val="24"/>
          <w:szCs w:val="24"/>
          <w:u w:val="single"/>
        </w:rPr>
      </w:pPr>
      <w:r w:rsidRPr="00E44B3C">
        <w:rPr>
          <w:rFonts w:ascii="Arial" w:hAnsi="Arial" w:cs="Arial"/>
          <w:sz w:val="24"/>
          <w:szCs w:val="24"/>
        </w:rPr>
        <w:t>Lack of research and experience</w:t>
      </w:r>
    </w:p>
    <w:p w14:paraId="08E68193" w14:textId="77777777" w:rsidR="00454DCC" w:rsidRPr="00E44B3C" w:rsidRDefault="00454DCC" w:rsidP="00454DCC">
      <w:pPr>
        <w:rPr>
          <w:rFonts w:ascii="Arial" w:hAnsi="Arial" w:cs="Arial"/>
          <w:b/>
          <w:sz w:val="24"/>
          <w:szCs w:val="24"/>
          <w:u w:val="single"/>
        </w:rPr>
      </w:pPr>
      <w:r w:rsidRPr="00E44B3C">
        <w:rPr>
          <w:rFonts w:ascii="Arial" w:hAnsi="Arial" w:cs="Arial"/>
          <w:b/>
          <w:sz w:val="24"/>
          <w:szCs w:val="24"/>
          <w:u w:val="single"/>
        </w:rPr>
        <w:t>Opportunities</w:t>
      </w:r>
    </w:p>
    <w:p w14:paraId="0E058C0B" w14:textId="77777777" w:rsidR="00454DCC" w:rsidRPr="00E44B3C" w:rsidRDefault="00454DCC" w:rsidP="00454DCC">
      <w:pPr>
        <w:pStyle w:val="ListParagraph"/>
        <w:numPr>
          <w:ilvl w:val="0"/>
          <w:numId w:val="5"/>
        </w:numPr>
        <w:rPr>
          <w:rFonts w:ascii="Arial" w:hAnsi="Arial" w:cs="Arial"/>
          <w:sz w:val="24"/>
          <w:szCs w:val="24"/>
        </w:rPr>
      </w:pPr>
      <w:r w:rsidRPr="00E44B3C">
        <w:rPr>
          <w:rFonts w:ascii="Arial" w:hAnsi="Arial" w:cs="Arial"/>
          <w:sz w:val="24"/>
          <w:szCs w:val="24"/>
        </w:rPr>
        <w:t xml:space="preserve">New business opportunities </w:t>
      </w:r>
    </w:p>
    <w:p w14:paraId="05DA38D9" w14:textId="77777777" w:rsidR="00454DCC" w:rsidRPr="00E44B3C" w:rsidRDefault="00454DCC" w:rsidP="00454DCC">
      <w:pPr>
        <w:rPr>
          <w:rFonts w:ascii="Arial" w:hAnsi="Arial" w:cs="Arial"/>
          <w:b/>
          <w:sz w:val="24"/>
          <w:szCs w:val="24"/>
          <w:u w:val="single"/>
        </w:rPr>
      </w:pPr>
      <w:r w:rsidRPr="00E44B3C">
        <w:rPr>
          <w:rFonts w:ascii="Arial" w:hAnsi="Arial" w:cs="Arial"/>
          <w:b/>
          <w:sz w:val="24"/>
          <w:szCs w:val="24"/>
          <w:u w:val="single"/>
        </w:rPr>
        <w:t>Threats</w:t>
      </w:r>
    </w:p>
    <w:p w14:paraId="1FC38ED0" w14:textId="77777777" w:rsidR="00454DCC" w:rsidRPr="00E44B3C" w:rsidRDefault="00454DCC" w:rsidP="00454DCC">
      <w:pPr>
        <w:pStyle w:val="ListParagraph"/>
        <w:numPr>
          <w:ilvl w:val="0"/>
          <w:numId w:val="5"/>
        </w:numPr>
        <w:rPr>
          <w:rFonts w:ascii="Arial" w:hAnsi="Arial" w:cs="Arial"/>
          <w:b/>
          <w:sz w:val="24"/>
          <w:szCs w:val="24"/>
          <w:u w:val="single"/>
        </w:rPr>
      </w:pPr>
      <w:r w:rsidRPr="00E44B3C">
        <w:rPr>
          <w:rFonts w:ascii="Arial" w:hAnsi="Arial" w:cs="Arial"/>
          <w:sz w:val="24"/>
          <w:szCs w:val="24"/>
        </w:rPr>
        <w:t>Cardiff city for shopping and sports facilities</w:t>
      </w:r>
    </w:p>
    <w:p w14:paraId="2C4A7AF6" w14:textId="77777777" w:rsidR="00454DCC" w:rsidRPr="00E44B3C" w:rsidRDefault="00454DCC" w:rsidP="00454DCC">
      <w:pPr>
        <w:pStyle w:val="ListParagraph"/>
        <w:numPr>
          <w:ilvl w:val="0"/>
          <w:numId w:val="5"/>
        </w:numPr>
        <w:rPr>
          <w:rFonts w:ascii="Arial" w:hAnsi="Arial" w:cs="Arial"/>
          <w:b/>
          <w:sz w:val="24"/>
          <w:szCs w:val="24"/>
          <w:u w:val="single"/>
        </w:rPr>
      </w:pPr>
      <w:r w:rsidRPr="00E44B3C">
        <w:rPr>
          <w:rFonts w:ascii="Arial" w:hAnsi="Arial" w:cs="Arial"/>
          <w:sz w:val="24"/>
          <w:szCs w:val="24"/>
        </w:rPr>
        <w:t>Pembrokeshire National Park - Coastal</w:t>
      </w:r>
    </w:p>
    <w:p w14:paraId="405BE817" w14:textId="77777777" w:rsidR="00A317B6" w:rsidRPr="00E44B3C" w:rsidRDefault="00A317B6" w:rsidP="00A317B6">
      <w:pPr>
        <w:rPr>
          <w:rFonts w:ascii="Arial" w:hAnsi="Arial" w:cs="Arial"/>
          <w:sz w:val="24"/>
          <w:szCs w:val="24"/>
        </w:rPr>
      </w:pPr>
    </w:p>
    <w:p w14:paraId="20E38117" w14:textId="77777777" w:rsidR="00A317B6" w:rsidRPr="00E44B3C" w:rsidRDefault="00A317B6" w:rsidP="00A317B6">
      <w:pPr>
        <w:rPr>
          <w:sz w:val="24"/>
          <w:szCs w:val="24"/>
        </w:rPr>
      </w:pPr>
    </w:p>
    <w:sectPr w:rsidR="00A317B6" w:rsidRPr="00E44B3C" w:rsidSect="007D1947">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2F38D16C" w14:textId="77777777" w:rsidR="00483464" w:rsidRDefault="00483464" w:rsidP="00062DB6">
      <w:pPr>
        <w:spacing w:after="0" w:line="240" w:lineRule="auto"/>
      </w:pPr>
      <w:r>
        <w:separator/>
      </w:r>
    </w:p>
  </w:endnote>
  <w:endnote w:type="continuationSeparator" w:id="0">
    <w:p w14:paraId="3756FA09" w14:textId="77777777" w:rsidR="00483464" w:rsidRDefault="00483464" w:rsidP="00062DB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EF" w:usb1="C0007841" w:usb2="00000009" w:usb3="00000000" w:csb0="000001FF" w:csb1="00000000"/>
  </w:font>
  <w:font w:name="Courier New">
    <w:panose1 w:val="02070309020205020404"/>
    <w:charset w:val="00"/>
    <w:family w:val="roma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14CC71D6" w14:textId="77777777" w:rsidR="00483464" w:rsidRDefault="00483464" w:rsidP="00062DB6">
      <w:pPr>
        <w:spacing w:after="0" w:line="240" w:lineRule="auto"/>
      </w:pPr>
      <w:r>
        <w:separator/>
      </w:r>
    </w:p>
  </w:footnote>
  <w:footnote w:type="continuationSeparator" w:id="0">
    <w:p w14:paraId="364894D2" w14:textId="77777777" w:rsidR="00483464" w:rsidRDefault="00483464" w:rsidP="00062DB6">
      <w:pPr>
        <w:spacing w:after="0" w:line="240" w:lineRule="auto"/>
      </w:pPr>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44B4E8D"/>
    <w:multiLevelType w:val="hybridMultilevel"/>
    <w:tmpl w:val="6B32D6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174E3834"/>
    <w:multiLevelType w:val="hybridMultilevel"/>
    <w:tmpl w:val="DB866588"/>
    <w:lvl w:ilvl="0" w:tplc="08090001">
      <w:start w:val="1"/>
      <w:numFmt w:val="bullet"/>
      <w:lvlText w:val=""/>
      <w:lvlJc w:val="left"/>
      <w:pPr>
        <w:ind w:left="760" w:hanging="360"/>
      </w:pPr>
      <w:rPr>
        <w:rFonts w:ascii="Symbol" w:hAnsi="Symbol" w:hint="default"/>
      </w:rPr>
    </w:lvl>
    <w:lvl w:ilvl="1" w:tplc="08090003" w:tentative="1">
      <w:start w:val="1"/>
      <w:numFmt w:val="bullet"/>
      <w:lvlText w:val="o"/>
      <w:lvlJc w:val="left"/>
      <w:pPr>
        <w:ind w:left="1480" w:hanging="360"/>
      </w:pPr>
      <w:rPr>
        <w:rFonts w:ascii="Courier New" w:hAnsi="Courier New" w:cs="Courier New" w:hint="default"/>
      </w:rPr>
    </w:lvl>
    <w:lvl w:ilvl="2" w:tplc="08090005" w:tentative="1">
      <w:start w:val="1"/>
      <w:numFmt w:val="bullet"/>
      <w:lvlText w:val=""/>
      <w:lvlJc w:val="left"/>
      <w:pPr>
        <w:ind w:left="2200" w:hanging="360"/>
      </w:pPr>
      <w:rPr>
        <w:rFonts w:ascii="Wingdings" w:hAnsi="Wingdings" w:hint="default"/>
      </w:rPr>
    </w:lvl>
    <w:lvl w:ilvl="3" w:tplc="08090001" w:tentative="1">
      <w:start w:val="1"/>
      <w:numFmt w:val="bullet"/>
      <w:lvlText w:val=""/>
      <w:lvlJc w:val="left"/>
      <w:pPr>
        <w:ind w:left="2920" w:hanging="360"/>
      </w:pPr>
      <w:rPr>
        <w:rFonts w:ascii="Symbol" w:hAnsi="Symbol" w:hint="default"/>
      </w:rPr>
    </w:lvl>
    <w:lvl w:ilvl="4" w:tplc="08090003" w:tentative="1">
      <w:start w:val="1"/>
      <w:numFmt w:val="bullet"/>
      <w:lvlText w:val="o"/>
      <w:lvlJc w:val="left"/>
      <w:pPr>
        <w:ind w:left="3640" w:hanging="360"/>
      </w:pPr>
      <w:rPr>
        <w:rFonts w:ascii="Courier New" w:hAnsi="Courier New" w:cs="Courier New" w:hint="default"/>
      </w:rPr>
    </w:lvl>
    <w:lvl w:ilvl="5" w:tplc="08090005" w:tentative="1">
      <w:start w:val="1"/>
      <w:numFmt w:val="bullet"/>
      <w:lvlText w:val=""/>
      <w:lvlJc w:val="left"/>
      <w:pPr>
        <w:ind w:left="4360" w:hanging="360"/>
      </w:pPr>
      <w:rPr>
        <w:rFonts w:ascii="Wingdings" w:hAnsi="Wingdings" w:hint="default"/>
      </w:rPr>
    </w:lvl>
    <w:lvl w:ilvl="6" w:tplc="08090001" w:tentative="1">
      <w:start w:val="1"/>
      <w:numFmt w:val="bullet"/>
      <w:lvlText w:val=""/>
      <w:lvlJc w:val="left"/>
      <w:pPr>
        <w:ind w:left="5080" w:hanging="360"/>
      </w:pPr>
      <w:rPr>
        <w:rFonts w:ascii="Symbol" w:hAnsi="Symbol" w:hint="default"/>
      </w:rPr>
    </w:lvl>
    <w:lvl w:ilvl="7" w:tplc="08090003" w:tentative="1">
      <w:start w:val="1"/>
      <w:numFmt w:val="bullet"/>
      <w:lvlText w:val="o"/>
      <w:lvlJc w:val="left"/>
      <w:pPr>
        <w:ind w:left="5800" w:hanging="360"/>
      </w:pPr>
      <w:rPr>
        <w:rFonts w:ascii="Courier New" w:hAnsi="Courier New" w:cs="Courier New" w:hint="default"/>
      </w:rPr>
    </w:lvl>
    <w:lvl w:ilvl="8" w:tplc="08090005" w:tentative="1">
      <w:start w:val="1"/>
      <w:numFmt w:val="bullet"/>
      <w:lvlText w:val=""/>
      <w:lvlJc w:val="left"/>
      <w:pPr>
        <w:ind w:left="6520" w:hanging="360"/>
      </w:pPr>
      <w:rPr>
        <w:rFonts w:ascii="Wingdings" w:hAnsi="Wingdings" w:hint="default"/>
      </w:rPr>
    </w:lvl>
  </w:abstractNum>
  <w:abstractNum w:abstractNumId="2">
    <w:nsid w:val="3040337B"/>
    <w:multiLevelType w:val="hybridMultilevel"/>
    <w:tmpl w:val="2F1A567C"/>
    <w:lvl w:ilvl="0" w:tplc="08090001">
      <w:start w:val="1"/>
      <w:numFmt w:val="bullet"/>
      <w:lvlText w:val=""/>
      <w:lvlJc w:val="left"/>
      <w:pPr>
        <w:ind w:left="760" w:hanging="360"/>
      </w:pPr>
      <w:rPr>
        <w:rFonts w:ascii="Symbol" w:hAnsi="Symbol" w:hint="default"/>
      </w:rPr>
    </w:lvl>
    <w:lvl w:ilvl="1" w:tplc="08090003" w:tentative="1">
      <w:start w:val="1"/>
      <w:numFmt w:val="bullet"/>
      <w:lvlText w:val="o"/>
      <w:lvlJc w:val="left"/>
      <w:pPr>
        <w:ind w:left="1480" w:hanging="360"/>
      </w:pPr>
      <w:rPr>
        <w:rFonts w:ascii="Courier New" w:hAnsi="Courier New" w:cs="Courier New" w:hint="default"/>
      </w:rPr>
    </w:lvl>
    <w:lvl w:ilvl="2" w:tplc="08090005" w:tentative="1">
      <w:start w:val="1"/>
      <w:numFmt w:val="bullet"/>
      <w:lvlText w:val=""/>
      <w:lvlJc w:val="left"/>
      <w:pPr>
        <w:ind w:left="2200" w:hanging="360"/>
      </w:pPr>
      <w:rPr>
        <w:rFonts w:ascii="Wingdings" w:hAnsi="Wingdings" w:hint="default"/>
      </w:rPr>
    </w:lvl>
    <w:lvl w:ilvl="3" w:tplc="08090001" w:tentative="1">
      <w:start w:val="1"/>
      <w:numFmt w:val="bullet"/>
      <w:lvlText w:val=""/>
      <w:lvlJc w:val="left"/>
      <w:pPr>
        <w:ind w:left="2920" w:hanging="360"/>
      </w:pPr>
      <w:rPr>
        <w:rFonts w:ascii="Symbol" w:hAnsi="Symbol" w:hint="default"/>
      </w:rPr>
    </w:lvl>
    <w:lvl w:ilvl="4" w:tplc="08090003" w:tentative="1">
      <w:start w:val="1"/>
      <w:numFmt w:val="bullet"/>
      <w:lvlText w:val="o"/>
      <w:lvlJc w:val="left"/>
      <w:pPr>
        <w:ind w:left="3640" w:hanging="360"/>
      </w:pPr>
      <w:rPr>
        <w:rFonts w:ascii="Courier New" w:hAnsi="Courier New" w:cs="Courier New" w:hint="default"/>
      </w:rPr>
    </w:lvl>
    <w:lvl w:ilvl="5" w:tplc="08090005" w:tentative="1">
      <w:start w:val="1"/>
      <w:numFmt w:val="bullet"/>
      <w:lvlText w:val=""/>
      <w:lvlJc w:val="left"/>
      <w:pPr>
        <w:ind w:left="4360" w:hanging="360"/>
      </w:pPr>
      <w:rPr>
        <w:rFonts w:ascii="Wingdings" w:hAnsi="Wingdings" w:hint="default"/>
      </w:rPr>
    </w:lvl>
    <w:lvl w:ilvl="6" w:tplc="08090001" w:tentative="1">
      <w:start w:val="1"/>
      <w:numFmt w:val="bullet"/>
      <w:lvlText w:val=""/>
      <w:lvlJc w:val="left"/>
      <w:pPr>
        <w:ind w:left="5080" w:hanging="360"/>
      </w:pPr>
      <w:rPr>
        <w:rFonts w:ascii="Symbol" w:hAnsi="Symbol" w:hint="default"/>
      </w:rPr>
    </w:lvl>
    <w:lvl w:ilvl="7" w:tplc="08090003" w:tentative="1">
      <w:start w:val="1"/>
      <w:numFmt w:val="bullet"/>
      <w:lvlText w:val="o"/>
      <w:lvlJc w:val="left"/>
      <w:pPr>
        <w:ind w:left="5800" w:hanging="360"/>
      </w:pPr>
      <w:rPr>
        <w:rFonts w:ascii="Courier New" w:hAnsi="Courier New" w:cs="Courier New" w:hint="default"/>
      </w:rPr>
    </w:lvl>
    <w:lvl w:ilvl="8" w:tplc="08090005" w:tentative="1">
      <w:start w:val="1"/>
      <w:numFmt w:val="bullet"/>
      <w:lvlText w:val=""/>
      <w:lvlJc w:val="left"/>
      <w:pPr>
        <w:ind w:left="6520" w:hanging="360"/>
      </w:pPr>
      <w:rPr>
        <w:rFonts w:ascii="Wingdings" w:hAnsi="Wingdings" w:hint="default"/>
      </w:rPr>
    </w:lvl>
  </w:abstractNum>
  <w:abstractNum w:abstractNumId="3">
    <w:nsid w:val="37B010FE"/>
    <w:multiLevelType w:val="hybridMultilevel"/>
    <w:tmpl w:val="3F80A1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57CA304D"/>
    <w:multiLevelType w:val="hybridMultilevel"/>
    <w:tmpl w:val="4EC09FF6"/>
    <w:lvl w:ilvl="0" w:tplc="40DA55B8">
      <w:start w:val="1"/>
      <w:numFmt w:val="decimal"/>
      <w:lvlText w:val="%1)"/>
      <w:lvlJc w:val="left"/>
      <w:pPr>
        <w:ind w:left="720" w:hanging="360"/>
      </w:pPr>
      <w:rPr>
        <w:rFonts w:asciiTheme="minorHAnsi" w:eastAsiaTheme="minorHAnsi" w:hAnsiTheme="minorHAnsi" w:cstheme="minorBid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nsid w:val="7958676B"/>
    <w:multiLevelType w:val="hybridMultilevel"/>
    <w:tmpl w:val="87A43BD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nsid w:val="79B84E0B"/>
    <w:multiLevelType w:val="hybridMultilevel"/>
    <w:tmpl w:val="B840F02E"/>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num w:numId="1">
    <w:abstractNumId w:val="1"/>
  </w:num>
  <w:num w:numId="2">
    <w:abstractNumId w:val="2"/>
  </w:num>
  <w:num w:numId="3">
    <w:abstractNumId w:val="3"/>
  </w:num>
  <w:num w:numId="4">
    <w:abstractNumId w:val="0"/>
  </w:num>
  <w:num w:numId="5">
    <w:abstractNumId w:val="6"/>
  </w:num>
  <w:num w:numId="6">
    <w:abstractNumId w:val="5"/>
  </w:num>
  <w:num w:numId="7">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D1947"/>
    <w:rsid w:val="00030C18"/>
    <w:rsid w:val="0003308A"/>
    <w:rsid w:val="00051B05"/>
    <w:rsid w:val="00057A88"/>
    <w:rsid w:val="00062DB6"/>
    <w:rsid w:val="00066B21"/>
    <w:rsid w:val="00086E2F"/>
    <w:rsid w:val="0009412E"/>
    <w:rsid w:val="000D4738"/>
    <w:rsid w:val="000D7539"/>
    <w:rsid w:val="00107B14"/>
    <w:rsid w:val="00110ACC"/>
    <w:rsid w:val="0011520E"/>
    <w:rsid w:val="00115B96"/>
    <w:rsid w:val="00120889"/>
    <w:rsid w:val="001537E4"/>
    <w:rsid w:val="00175882"/>
    <w:rsid w:val="001D7EC2"/>
    <w:rsid w:val="001F256F"/>
    <w:rsid w:val="00242DF5"/>
    <w:rsid w:val="00271F02"/>
    <w:rsid w:val="00275DCA"/>
    <w:rsid w:val="002A60F0"/>
    <w:rsid w:val="002B06E3"/>
    <w:rsid w:val="00321440"/>
    <w:rsid w:val="00324085"/>
    <w:rsid w:val="00324CCD"/>
    <w:rsid w:val="004108D0"/>
    <w:rsid w:val="004275FB"/>
    <w:rsid w:val="00454DCC"/>
    <w:rsid w:val="004736D9"/>
    <w:rsid w:val="00483464"/>
    <w:rsid w:val="004A11F6"/>
    <w:rsid w:val="004A2E13"/>
    <w:rsid w:val="004A7604"/>
    <w:rsid w:val="004B1E51"/>
    <w:rsid w:val="004D1863"/>
    <w:rsid w:val="004D519C"/>
    <w:rsid w:val="005052CB"/>
    <w:rsid w:val="0050600B"/>
    <w:rsid w:val="005647DF"/>
    <w:rsid w:val="00565816"/>
    <w:rsid w:val="005A1C94"/>
    <w:rsid w:val="005A2B18"/>
    <w:rsid w:val="005A2D56"/>
    <w:rsid w:val="005B6E82"/>
    <w:rsid w:val="005B791E"/>
    <w:rsid w:val="005C7EF7"/>
    <w:rsid w:val="0060594E"/>
    <w:rsid w:val="00606BD5"/>
    <w:rsid w:val="00631785"/>
    <w:rsid w:val="00647C09"/>
    <w:rsid w:val="00687E18"/>
    <w:rsid w:val="006950EC"/>
    <w:rsid w:val="006F0C54"/>
    <w:rsid w:val="0077034E"/>
    <w:rsid w:val="00783B6E"/>
    <w:rsid w:val="007967D1"/>
    <w:rsid w:val="007A451E"/>
    <w:rsid w:val="007D1947"/>
    <w:rsid w:val="008204AE"/>
    <w:rsid w:val="00864ED7"/>
    <w:rsid w:val="008B115C"/>
    <w:rsid w:val="008B410C"/>
    <w:rsid w:val="008E3D4C"/>
    <w:rsid w:val="00936138"/>
    <w:rsid w:val="00955068"/>
    <w:rsid w:val="00974B4D"/>
    <w:rsid w:val="009A5E38"/>
    <w:rsid w:val="009E2EEF"/>
    <w:rsid w:val="009F65F6"/>
    <w:rsid w:val="00A00C8B"/>
    <w:rsid w:val="00A12B58"/>
    <w:rsid w:val="00A20697"/>
    <w:rsid w:val="00A26221"/>
    <w:rsid w:val="00A317B6"/>
    <w:rsid w:val="00A32B59"/>
    <w:rsid w:val="00A52676"/>
    <w:rsid w:val="00AA2A91"/>
    <w:rsid w:val="00AE0F5A"/>
    <w:rsid w:val="00AF751B"/>
    <w:rsid w:val="00BB6F83"/>
    <w:rsid w:val="00BC46B8"/>
    <w:rsid w:val="00C268E1"/>
    <w:rsid w:val="00C60418"/>
    <w:rsid w:val="00C64207"/>
    <w:rsid w:val="00CA09F3"/>
    <w:rsid w:val="00CB36CD"/>
    <w:rsid w:val="00CE02D6"/>
    <w:rsid w:val="00CE0AD2"/>
    <w:rsid w:val="00D52447"/>
    <w:rsid w:val="00D52C6B"/>
    <w:rsid w:val="00D635AD"/>
    <w:rsid w:val="00D854A5"/>
    <w:rsid w:val="00DB2719"/>
    <w:rsid w:val="00DF4665"/>
    <w:rsid w:val="00E135DA"/>
    <w:rsid w:val="00E36C4A"/>
    <w:rsid w:val="00E44B3C"/>
    <w:rsid w:val="00E5478B"/>
    <w:rsid w:val="00E86C65"/>
    <w:rsid w:val="00EA6310"/>
    <w:rsid w:val="00EF17FD"/>
    <w:rsid w:val="00F17E2A"/>
    <w:rsid w:val="00F26F91"/>
    <w:rsid w:val="00F74160"/>
    <w:rsid w:val="00FA337F"/>
    <w:rsid w:val="00FD02CF"/>
    <w:rsid w:val="00FE30B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C38643B"/>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A00C8B"/>
  </w:style>
  <w:style w:type="paragraph" w:styleId="Heading1">
    <w:name w:val="heading 1"/>
    <w:basedOn w:val="Normal"/>
    <w:next w:val="Normal"/>
    <w:link w:val="Heading1Char"/>
    <w:uiPriority w:val="9"/>
    <w:qFormat/>
    <w:rsid w:val="00062DB6"/>
    <w:pPr>
      <w:keepNext/>
      <w:keepLines/>
      <w:spacing w:before="240" w:after="0"/>
      <w:outlineLvl w:val="0"/>
    </w:pPr>
    <w:rPr>
      <w:rFonts w:ascii="Arial" w:eastAsiaTheme="majorEastAsia" w:hAnsi="Arial" w:cs="Arial"/>
      <w:color w:val="000000" w:themeColor="text1"/>
      <w:sz w:val="24"/>
      <w:szCs w:val="24"/>
    </w:rPr>
  </w:style>
  <w:style w:type="paragraph" w:styleId="Heading2">
    <w:name w:val="heading 2"/>
    <w:basedOn w:val="Normal"/>
    <w:next w:val="Normal"/>
    <w:link w:val="Heading2Char"/>
    <w:uiPriority w:val="9"/>
    <w:unhideWhenUsed/>
    <w:qFormat/>
    <w:rsid w:val="004D519C"/>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062DB6"/>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D194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D1947"/>
    <w:rPr>
      <w:rFonts w:eastAsiaTheme="minorEastAsia"/>
      <w:lang w:val="en-US"/>
    </w:rPr>
  </w:style>
  <w:style w:type="character" w:customStyle="1" w:styleId="Heading1Char">
    <w:name w:val="Heading 1 Char"/>
    <w:basedOn w:val="DefaultParagraphFont"/>
    <w:link w:val="Heading1"/>
    <w:uiPriority w:val="9"/>
    <w:rsid w:val="00062DB6"/>
    <w:rPr>
      <w:rFonts w:ascii="Arial" w:eastAsiaTheme="majorEastAsia" w:hAnsi="Arial" w:cs="Arial"/>
      <w:color w:val="000000" w:themeColor="text1"/>
      <w:sz w:val="24"/>
      <w:szCs w:val="24"/>
    </w:rPr>
  </w:style>
  <w:style w:type="paragraph" w:styleId="TOCHeading">
    <w:name w:val="TOC Heading"/>
    <w:basedOn w:val="Heading1"/>
    <w:next w:val="Normal"/>
    <w:uiPriority w:val="39"/>
    <w:unhideWhenUsed/>
    <w:qFormat/>
    <w:rsid w:val="007D1947"/>
    <w:pPr>
      <w:outlineLvl w:val="9"/>
    </w:pPr>
    <w:rPr>
      <w:lang w:val="en-US"/>
    </w:rPr>
  </w:style>
  <w:style w:type="paragraph" w:styleId="TOC1">
    <w:name w:val="toc 1"/>
    <w:basedOn w:val="Normal"/>
    <w:next w:val="Normal"/>
    <w:autoRedefine/>
    <w:uiPriority w:val="39"/>
    <w:unhideWhenUsed/>
    <w:rsid w:val="007D1947"/>
    <w:pPr>
      <w:spacing w:after="100"/>
    </w:pPr>
  </w:style>
  <w:style w:type="character" w:styleId="Hyperlink">
    <w:name w:val="Hyperlink"/>
    <w:basedOn w:val="DefaultParagraphFont"/>
    <w:uiPriority w:val="99"/>
    <w:unhideWhenUsed/>
    <w:rsid w:val="007D1947"/>
    <w:rPr>
      <w:color w:val="0563C1" w:themeColor="hyperlink"/>
      <w:u w:val="single"/>
    </w:rPr>
  </w:style>
  <w:style w:type="character" w:customStyle="1" w:styleId="Heading2Char">
    <w:name w:val="Heading 2 Char"/>
    <w:basedOn w:val="DefaultParagraphFont"/>
    <w:link w:val="Heading2"/>
    <w:uiPriority w:val="9"/>
    <w:rsid w:val="004D519C"/>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rsid w:val="00115B96"/>
    <w:pPr>
      <w:spacing w:after="100"/>
      <w:ind w:left="220"/>
    </w:pPr>
  </w:style>
  <w:style w:type="character" w:styleId="FollowedHyperlink">
    <w:name w:val="FollowedHyperlink"/>
    <w:basedOn w:val="DefaultParagraphFont"/>
    <w:uiPriority w:val="99"/>
    <w:semiHidden/>
    <w:unhideWhenUsed/>
    <w:rsid w:val="005B6E82"/>
    <w:rPr>
      <w:color w:val="954F72" w:themeColor="followedHyperlink"/>
      <w:u w:val="single"/>
    </w:rPr>
  </w:style>
  <w:style w:type="paragraph" w:styleId="BalloonText">
    <w:name w:val="Balloon Text"/>
    <w:basedOn w:val="Normal"/>
    <w:link w:val="BalloonTextChar"/>
    <w:uiPriority w:val="99"/>
    <w:semiHidden/>
    <w:unhideWhenUsed/>
    <w:rsid w:val="00936138"/>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36138"/>
    <w:rPr>
      <w:rFonts w:ascii="Tahoma" w:hAnsi="Tahoma" w:cs="Tahoma"/>
      <w:sz w:val="16"/>
      <w:szCs w:val="16"/>
    </w:rPr>
  </w:style>
  <w:style w:type="paragraph" w:styleId="ListParagraph">
    <w:name w:val="List Paragraph"/>
    <w:basedOn w:val="Normal"/>
    <w:uiPriority w:val="34"/>
    <w:qFormat/>
    <w:rsid w:val="00454DCC"/>
    <w:pPr>
      <w:spacing w:after="200" w:line="276" w:lineRule="auto"/>
      <w:ind w:left="720"/>
      <w:contextualSpacing/>
    </w:pPr>
  </w:style>
  <w:style w:type="character" w:customStyle="1" w:styleId="Heading3Char">
    <w:name w:val="Heading 3 Char"/>
    <w:basedOn w:val="DefaultParagraphFont"/>
    <w:link w:val="Heading3"/>
    <w:uiPriority w:val="9"/>
    <w:rsid w:val="00062DB6"/>
    <w:rPr>
      <w:rFonts w:asciiTheme="majorHAnsi" w:eastAsiaTheme="majorEastAsia" w:hAnsiTheme="majorHAnsi" w:cstheme="majorBidi"/>
      <w:color w:val="1F4D78" w:themeColor="accent1" w:themeShade="7F"/>
      <w:sz w:val="24"/>
      <w:szCs w:val="24"/>
    </w:rPr>
  </w:style>
  <w:style w:type="paragraph" w:styleId="Header">
    <w:name w:val="header"/>
    <w:basedOn w:val="Normal"/>
    <w:link w:val="HeaderChar"/>
    <w:uiPriority w:val="99"/>
    <w:unhideWhenUsed/>
    <w:rsid w:val="00062DB6"/>
    <w:pPr>
      <w:tabs>
        <w:tab w:val="center" w:pos="4513"/>
        <w:tab w:val="right" w:pos="9026"/>
      </w:tabs>
      <w:spacing w:after="0" w:line="240" w:lineRule="auto"/>
    </w:pPr>
  </w:style>
  <w:style w:type="character" w:customStyle="1" w:styleId="HeaderChar">
    <w:name w:val="Header Char"/>
    <w:basedOn w:val="DefaultParagraphFont"/>
    <w:link w:val="Header"/>
    <w:uiPriority w:val="99"/>
    <w:rsid w:val="00062DB6"/>
  </w:style>
  <w:style w:type="paragraph" w:styleId="Footer">
    <w:name w:val="footer"/>
    <w:basedOn w:val="Normal"/>
    <w:link w:val="FooterChar"/>
    <w:uiPriority w:val="99"/>
    <w:unhideWhenUsed/>
    <w:rsid w:val="00062DB6"/>
    <w:pPr>
      <w:tabs>
        <w:tab w:val="center" w:pos="4513"/>
        <w:tab w:val="right" w:pos="9026"/>
      </w:tabs>
      <w:spacing w:after="0" w:line="240" w:lineRule="auto"/>
    </w:pPr>
  </w:style>
  <w:style w:type="character" w:customStyle="1" w:styleId="FooterChar">
    <w:name w:val="Footer Char"/>
    <w:basedOn w:val="DefaultParagraphFont"/>
    <w:link w:val="Footer"/>
    <w:uiPriority w:val="99"/>
    <w:rsid w:val="00062DB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7706613">
      <w:bodyDiv w:val="1"/>
      <w:marLeft w:val="0"/>
      <w:marRight w:val="0"/>
      <w:marTop w:val="0"/>
      <w:marBottom w:val="0"/>
      <w:divBdr>
        <w:top w:val="none" w:sz="0" w:space="0" w:color="auto"/>
        <w:left w:val="none" w:sz="0" w:space="0" w:color="auto"/>
        <w:bottom w:val="none" w:sz="0" w:space="0" w:color="auto"/>
        <w:right w:val="none" w:sz="0" w:space="0" w:color="auto"/>
      </w:divBdr>
    </w:div>
    <w:div w:id="33315817">
      <w:bodyDiv w:val="1"/>
      <w:marLeft w:val="0"/>
      <w:marRight w:val="0"/>
      <w:marTop w:val="0"/>
      <w:marBottom w:val="0"/>
      <w:divBdr>
        <w:top w:val="none" w:sz="0" w:space="0" w:color="auto"/>
        <w:left w:val="none" w:sz="0" w:space="0" w:color="auto"/>
        <w:bottom w:val="none" w:sz="0" w:space="0" w:color="auto"/>
        <w:right w:val="none" w:sz="0" w:space="0" w:color="auto"/>
      </w:divBdr>
    </w:div>
    <w:div w:id="133370594">
      <w:bodyDiv w:val="1"/>
      <w:marLeft w:val="0"/>
      <w:marRight w:val="0"/>
      <w:marTop w:val="0"/>
      <w:marBottom w:val="0"/>
      <w:divBdr>
        <w:top w:val="none" w:sz="0" w:space="0" w:color="auto"/>
        <w:left w:val="none" w:sz="0" w:space="0" w:color="auto"/>
        <w:bottom w:val="none" w:sz="0" w:space="0" w:color="auto"/>
        <w:right w:val="none" w:sz="0" w:space="0" w:color="auto"/>
      </w:divBdr>
    </w:div>
    <w:div w:id="198780288">
      <w:bodyDiv w:val="1"/>
      <w:marLeft w:val="0"/>
      <w:marRight w:val="0"/>
      <w:marTop w:val="0"/>
      <w:marBottom w:val="0"/>
      <w:divBdr>
        <w:top w:val="none" w:sz="0" w:space="0" w:color="auto"/>
        <w:left w:val="none" w:sz="0" w:space="0" w:color="auto"/>
        <w:bottom w:val="none" w:sz="0" w:space="0" w:color="auto"/>
        <w:right w:val="none" w:sz="0" w:space="0" w:color="auto"/>
      </w:divBdr>
    </w:div>
    <w:div w:id="228856317">
      <w:bodyDiv w:val="1"/>
      <w:marLeft w:val="0"/>
      <w:marRight w:val="0"/>
      <w:marTop w:val="0"/>
      <w:marBottom w:val="0"/>
      <w:divBdr>
        <w:top w:val="none" w:sz="0" w:space="0" w:color="auto"/>
        <w:left w:val="none" w:sz="0" w:space="0" w:color="auto"/>
        <w:bottom w:val="none" w:sz="0" w:space="0" w:color="auto"/>
        <w:right w:val="none" w:sz="0" w:space="0" w:color="auto"/>
      </w:divBdr>
    </w:div>
    <w:div w:id="253126926">
      <w:bodyDiv w:val="1"/>
      <w:marLeft w:val="0"/>
      <w:marRight w:val="0"/>
      <w:marTop w:val="0"/>
      <w:marBottom w:val="0"/>
      <w:divBdr>
        <w:top w:val="none" w:sz="0" w:space="0" w:color="auto"/>
        <w:left w:val="none" w:sz="0" w:space="0" w:color="auto"/>
        <w:bottom w:val="none" w:sz="0" w:space="0" w:color="auto"/>
        <w:right w:val="none" w:sz="0" w:space="0" w:color="auto"/>
      </w:divBdr>
    </w:div>
    <w:div w:id="641354316">
      <w:bodyDiv w:val="1"/>
      <w:marLeft w:val="0"/>
      <w:marRight w:val="0"/>
      <w:marTop w:val="0"/>
      <w:marBottom w:val="0"/>
      <w:divBdr>
        <w:top w:val="none" w:sz="0" w:space="0" w:color="auto"/>
        <w:left w:val="none" w:sz="0" w:space="0" w:color="auto"/>
        <w:bottom w:val="none" w:sz="0" w:space="0" w:color="auto"/>
        <w:right w:val="none" w:sz="0" w:space="0" w:color="auto"/>
      </w:divBdr>
    </w:div>
    <w:div w:id="774252548">
      <w:bodyDiv w:val="1"/>
      <w:marLeft w:val="0"/>
      <w:marRight w:val="0"/>
      <w:marTop w:val="0"/>
      <w:marBottom w:val="0"/>
      <w:divBdr>
        <w:top w:val="none" w:sz="0" w:space="0" w:color="auto"/>
        <w:left w:val="none" w:sz="0" w:space="0" w:color="auto"/>
        <w:bottom w:val="none" w:sz="0" w:space="0" w:color="auto"/>
        <w:right w:val="none" w:sz="0" w:space="0" w:color="auto"/>
      </w:divBdr>
    </w:div>
    <w:div w:id="790829677">
      <w:bodyDiv w:val="1"/>
      <w:marLeft w:val="0"/>
      <w:marRight w:val="0"/>
      <w:marTop w:val="0"/>
      <w:marBottom w:val="0"/>
      <w:divBdr>
        <w:top w:val="none" w:sz="0" w:space="0" w:color="auto"/>
        <w:left w:val="none" w:sz="0" w:space="0" w:color="auto"/>
        <w:bottom w:val="none" w:sz="0" w:space="0" w:color="auto"/>
        <w:right w:val="none" w:sz="0" w:space="0" w:color="auto"/>
      </w:divBdr>
    </w:div>
    <w:div w:id="808212065">
      <w:bodyDiv w:val="1"/>
      <w:marLeft w:val="0"/>
      <w:marRight w:val="0"/>
      <w:marTop w:val="0"/>
      <w:marBottom w:val="0"/>
      <w:divBdr>
        <w:top w:val="none" w:sz="0" w:space="0" w:color="auto"/>
        <w:left w:val="none" w:sz="0" w:space="0" w:color="auto"/>
        <w:bottom w:val="none" w:sz="0" w:space="0" w:color="auto"/>
        <w:right w:val="none" w:sz="0" w:space="0" w:color="auto"/>
      </w:divBdr>
    </w:div>
    <w:div w:id="1010793787">
      <w:bodyDiv w:val="1"/>
      <w:marLeft w:val="0"/>
      <w:marRight w:val="0"/>
      <w:marTop w:val="0"/>
      <w:marBottom w:val="0"/>
      <w:divBdr>
        <w:top w:val="none" w:sz="0" w:space="0" w:color="auto"/>
        <w:left w:val="none" w:sz="0" w:space="0" w:color="auto"/>
        <w:bottom w:val="none" w:sz="0" w:space="0" w:color="auto"/>
        <w:right w:val="none" w:sz="0" w:space="0" w:color="auto"/>
      </w:divBdr>
    </w:div>
    <w:div w:id="1050567947">
      <w:bodyDiv w:val="1"/>
      <w:marLeft w:val="0"/>
      <w:marRight w:val="0"/>
      <w:marTop w:val="0"/>
      <w:marBottom w:val="0"/>
      <w:divBdr>
        <w:top w:val="none" w:sz="0" w:space="0" w:color="auto"/>
        <w:left w:val="none" w:sz="0" w:space="0" w:color="auto"/>
        <w:bottom w:val="none" w:sz="0" w:space="0" w:color="auto"/>
        <w:right w:val="none" w:sz="0" w:space="0" w:color="auto"/>
      </w:divBdr>
    </w:div>
    <w:div w:id="1238057836">
      <w:bodyDiv w:val="1"/>
      <w:marLeft w:val="0"/>
      <w:marRight w:val="0"/>
      <w:marTop w:val="0"/>
      <w:marBottom w:val="0"/>
      <w:divBdr>
        <w:top w:val="none" w:sz="0" w:space="0" w:color="auto"/>
        <w:left w:val="none" w:sz="0" w:space="0" w:color="auto"/>
        <w:bottom w:val="none" w:sz="0" w:space="0" w:color="auto"/>
        <w:right w:val="none" w:sz="0" w:space="0" w:color="auto"/>
      </w:divBdr>
    </w:div>
    <w:div w:id="1316296153">
      <w:bodyDiv w:val="1"/>
      <w:marLeft w:val="0"/>
      <w:marRight w:val="0"/>
      <w:marTop w:val="0"/>
      <w:marBottom w:val="0"/>
      <w:divBdr>
        <w:top w:val="none" w:sz="0" w:space="0" w:color="auto"/>
        <w:left w:val="none" w:sz="0" w:space="0" w:color="auto"/>
        <w:bottom w:val="none" w:sz="0" w:space="0" w:color="auto"/>
        <w:right w:val="none" w:sz="0" w:space="0" w:color="auto"/>
      </w:divBdr>
    </w:div>
    <w:div w:id="1332365804">
      <w:bodyDiv w:val="1"/>
      <w:marLeft w:val="0"/>
      <w:marRight w:val="0"/>
      <w:marTop w:val="0"/>
      <w:marBottom w:val="0"/>
      <w:divBdr>
        <w:top w:val="none" w:sz="0" w:space="0" w:color="auto"/>
        <w:left w:val="none" w:sz="0" w:space="0" w:color="auto"/>
        <w:bottom w:val="none" w:sz="0" w:space="0" w:color="auto"/>
        <w:right w:val="none" w:sz="0" w:space="0" w:color="auto"/>
      </w:divBdr>
    </w:div>
    <w:div w:id="1348404698">
      <w:bodyDiv w:val="1"/>
      <w:marLeft w:val="0"/>
      <w:marRight w:val="0"/>
      <w:marTop w:val="0"/>
      <w:marBottom w:val="0"/>
      <w:divBdr>
        <w:top w:val="none" w:sz="0" w:space="0" w:color="auto"/>
        <w:left w:val="none" w:sz="0" w:space="0" w:color="auto"/>
        <w:bottom w:val="none" w:sz="0" w:space="0" w:color="auto"/>
        <w:right w:val="none" w:sz="0" w:space="0" w:color="auto"/>
      </w:divBdr>
    </w:div>
    <w:div w:id="1349287563">
      <w:bodyDiv w:val="1"/>
      <w:marLeft w:val="0"/>
      <w:marRight w:val="0"/>
      <w:marTop w:val="0"/>
      <w:marBottom w:val="0"/>
      <w:divBdr>
        <w:top w:val="none" w:sz="0" w:space="0" w:color="auto"/>
        <w:left w:val="none" w:sz="0" w:space="0" w:color="auto"/>
        <w:bottom w:val="none" w:sz="0" w:space="0" w:color="auto"/>
        <w:right w:val="none" w:sz="0" w:space="0" w:color="auto"/>
      </w:divBdr>
    </w:div>
    <w:div w:id="1440225922">
      <w:bodyDiv w:val="1"/>
      <w:marLeft w:val="0"/>
      <w:marRight w:val="0"/>
      <w:marTop w:val="0"/>
      <w:marBottom w:val="0"/>
      <w:divBdr>
        <w:top w:val="none" w:sz="0" w:space="0" w:color="auto"/>
        <w:left w:val="none" w:sz="0" w:space="0" w:color="auto"/>
        <w:bottom w:val="none" w:sz="0" w:space="0" w:color="auto"/>
        <w:right w:val="none" w:sz="0" w:space="0" w:color="auto"/>
      </w:divBdr>
    </w:div>
    <w:div w:id="1506941705">
      <w:bodyDiv w:val="1"/>
      <w:marLeft w:val="0"/>
      <w:marRight w:val="0"/>
      <w:marTop w:val="0"/>
      <w:marBottom w:val="0"/>
      <w:divBdr>
        <w:top w:val="none" w:sz="0" w:space="0" w:color="auto"/>
        <w:left w:val="none" w:sz="0" w:space="0" w:color="auto"/>
        <w:bottom w:val="none" w:sz="0" w:space="0" w:color="auto"/>
        <w:right w:val="none" w:sz="0" w:space="0" w:color="auto"/>
      </w:divBdr>
    </w:div>
    <w:div w:id="1594899234">
      <w:bodyDiv w:val="1"/>
      <w:marLeft w:val="0"/>
      <w:marRight w:val="0"/>
      <w:marTop w:val="0"/>
      <w:marBottom w:val="0"/>
      <w:divBdr>
        <w:top w:val="none" w:sz="0" w:space="0" w:color="auto"/>
        <w:left w:val="none" w:sz="0" w:space="0" w:color="auto"/>
        <w:bottom w:val="none" w:sz="0" w:space="0" w:color="auto"/>
        <w:right w:val="none" w:sz="0" w:space="0" w:color="auto"/>
      </w:divBdr>
    </w:div>
    <w:div w:id="1608082123">
      <w:bodyDiv w:val="1"/>
      <w:marLeft w:val="0"/>
      <w:marRight w:val="0"/>
      <w:marTop w:val="0"/>
      <w:marBottom w:val="0"/>
      <w:divBdr>
        <w:top w:val="none" w:sz="0" w:space="0" w:color="auto"/>
        <w:left w:val="none" w:sz="0" w:space="0" w:color="auto"/>
        <w:bottom w:val="none" w:sz="0" w:space="0" w:color="auto"/>
        <w:right w:val="none" w:sz="0" w:space="0" w:color="auto"/>
      </w:divBdr>
    </w:div>
    <w:div w:id="1617832095">
      <w:bodyDiv w:val="1"/>
      <w:marLeft w:val="0"/>
      <w:marRight w:val="0"/>
      <w:marTop w:val="0"/>
      <w:marBottom w:val="0"/>
      <w:divBdr>
        <w:top w:val="none" w:sz="0" w:space="0" w:color="auto"/>
        <w:left w:val="none" w:sz="0" w:space="0" w:color="auto"/>
        <w:bottom w:val="none" w:sz="0" w:space="0" w:color="auto"/>
        <w:right w:val="none" w:sz="0" w:space="0" w:color="auto"/>
      </w:divBdr>
    </w:div>
    <w:div w:id="1637178188">
      <w:bodyDiv w:val="1"/>
      <w:marLeft w:val="0"/>
      <w:marRight w:val="0"/>
      <w:marTop w:val="0"/>
      <w:marBottom w:val="0"/>
      <w:divBdr>
        <w:top w:val="none" w:sz="0" w:space="0" w:color="auto"/>
        <w:left w:val="none" w:sz="0" w:space="0" w:color="auto"/>
        <w:bottom w:val="none" w:sz="0" w:space="0" w:color="auto"/>
        <w:right w:val="none" w:sz="0" w:space="0" w:color="auto"/>
      </w:divBdr>
    </w:div>
    <w:div w:id="1740321671">
      <w:bodyDiv w:val="1"/>
      <w:marLeft w:val="0"/>
      <w:marRight w:val="0"/>
      <w:marTop w:val="0"/>
      <w:marBottom w:val="0"/>
      <w:divBdr>
        <w:top w:val="none" w:sz="0" w:space="0" w:color="auto"/>
        <w:left w:val="none" w:sz="0" w:space="0" w:color="auto"/>
        <w:bottom w:val="none" w:sz="0" w:space="0" w:color="auto"/>
        <w:right w:val="none" w:sz="0" w:space="0" w:color="auto"/>
      </w:divBdr>
    </w:div>
    <w:div w:id="198377693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doNotSaveAsSingleFile/>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image" Target="media/image1.png"/><Relationship Id="rId9" Type="http://schemas.openxmlformats.org/officeDocument/2006/relationships/image" Target="media/image2.png"/><Relationship Id="rId10" Type="http://schemas.openxmlformats.org/officeDocument/2006/relationships/fontTable" Target="fontTable.xml"/><Relationship Id="rId11"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numbering" Target="numbering.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0DB4F31-DC90-C944-929F-EAD5AFA1DCF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12</Pages>
  <Words>3403</Words>
  <Characters>19399</Characters>
  <Application>Microsoft Macintosh Word</Application>
  <DocSecurity>0</DocSecurity>
  <Lines>161</Lines>
  <Paragraphs>45</Paragraphs>
  <ScaleCrop>false</ScaleCrop>
  <HeadingPairs>
    <vt:vector size="2" baseType="variant">
      <vt:variant>
        <vt:lpstr>Title</vt:lpstr>
      </vt:variant>
      <vt:variant>
        <vt:i4>1</vt:i4>
      </vt:variant>
    </vt:vector>
  </HeadingPairs>
  <TitlesOfParts>
    <vt:vector size="1" baseType="lpstr">
      <vt:lpstr>marketing plan</vt:lpstr>
    </vt:vector>
  </TitlesOfParts>
  <Company>University of Wales Trinity aint</Company>
  <LinksUpToDate>false</LinksUpToDate>
  <CharactersWithSpaces>22757</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dc:title>
  <dc:creator>Marie Pitson</dc:creator>
  <cp:lastModifiedBy>Olivia Griffiths</cp:lastModifiedBy>
  <cp:revision>2</cp:revision>
  <dcterms:created xsi:type="dcterms:W3CDTF">2018-03-26T07:43:00Z</dcterms:created>
  <dcterms:modified xsi:type="dcterms:W3CDTF">2018-03-26T07:43:00Z</dcterms:modified>
</cp:coreProperties>
</file>