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57D68" w14:textId="77777777" w:rsidR="003D5105" w:rsidRDefault="003D5105">
      <w:pPr>
        <w:rPr>
          <w:b/>
          <w:sz w:val="28"/>
          <w:szCs w:val="28"/>
          <w:u w:val="single"/>
        </w:rPr>
      </w:pPr>
      <w:r w:rsidRPr="003D5105">
        <w:rPr>
          <w:b/>
          <w:sz w:val="28"/>
          <w:szCs w:val="28"/>
          <w:u w:val="single"/>
        </w:rPr>
        <w:t>Harvard Referencing Activity 1</w:t>
      </w:r>
    </w:p>
    <w:p w14:paraId="0C28CE95" w14:textId="77777777" w:rsidR="003D5105" w:rsidRDefault="003D5105">
      <w:pPr>
        <w:rPr>
          <w:b/>
          <w:sz w:val="28"/>
          <w:szCs w:val="28"/>
          <w:u w:val="single"/>
        </w:rPr>
      </w:pPr>
    </w:p>
    <w:p w14:paraId="1489EEC4" w14:textId="77777777" w:rsidR="003D5105" w:rsidRPr="003D5105" w:rsidRDefault="003D5105">
      <w:pPr>
        <w:rPr>
          <w:sz w:val="28"/>
          <w:szCs w:val="28"/>
        </w:rPr>
      </w:pPr>
      <w:r w:rsidRPr="003D5105">
        <w:rPr>
          <w:sz w:val="28"/>
          <w:szCs w:val="28"/>
        </w:rPr>
        <w:t xml:space="preserve">On the pages that follow there are 20 reputable sources from either books, journals, or websites. </w:t>
      </w:r>
    </w:p>
    <w:p w14:paraId="0A99975E" w14:textId="77777777" w:rsidR="003D5105" w:rsidRPr="003D5105" w:rsidRDefault="003D5105">
      <w:pPr>
        <w:rPr>
          <w:sz w:val="28"/>
          <w:szCs w:val="28"/>
        </w:rPr>
      </w:pPr>
    </w:p>
    <w:p w14:paraId="4150B389" w14:textId="77777777" w:rsidR="003D5105" w:rsidRPr="003D5105" w:rsidRDefault="003D5105">
      <w:pPr>
        <w:rPr>
          <w:sz w:val="28"/>
          <w:szCs w:val="28"/>
        </w:rPr>
      </w:pPr>
      <w:r w:rsidRPr="003D5105">
        <w:rPr>
          <w:sz w:val="28"/>
          <w:szCs w:val="28"/>
        </w:rPr>
        <w:t>Using your</w:t>
      </w:r>
      <w:r>
        <w:rPr>
          <w:sz w:val="28"/>
          <w:szCs w:val="28"/>
        </w:rPr>
        <w:t xml:space="preserve"> new knowledge of referencing, along with the UWTSD</w:t>
      </w:r>
      <w:r w:rsidRPr="003D5105">
        <w:rPr>
          <w:sz w:val="28"/>
          <w:szCs w:val="28"/>
        </w:rPr>
        <w:t xml:space="preserve"> Harvard Referencing Guide</w:t>
      </w:r>
      <w:r>
        <w:rPr>
          <w:sz w:val="28"/>
          <w:szCs w:val="28"/>
        </w:rPr>
        <w:t xml:space="preserve"> (from our Moodle page)</w:t>
      </w:r>
      <w:r w:rsidRPr="003D5105">
        <w:rPr>
          <w:sz w:val="28"/>
          <w:szCs w:val="28"/>
        </w:rPr>
        <w:t>, please provide the citation for each source, and the full correctly formatted reference for each source in the spaces provided.</w:t>
      </w:r>
    </w:p>
    <w:p w14:paraId="5004660F" w14:textId="77777777" w:rsidR="003D5105" w:rsidRDefault="003D5105">
      <w:pPr>
        <w:rPr>
          <w:sz w:val="28"/>
          <w:szCs w:val="28"/>
        </w:rPr>
      </w:pPr>
      <w:r>
        <w:rPr>
          <w:sz w:val="28"/>
          <w:szCs w:val="28"/>
        </w:rPr>
        <w:t>The images of the webpages</w:t>
      </w:r>
      <w:r w:rsidRPr="003D5105">
        <w:rPr>
          <w:sz w:val="28"/>
          <w:szCs w:val="28"/>
        </w:rPr>
        <w:t xml:space="preserve"> all contain hyperlinks</w:t>
      </w:r>
      <w:r>
        <w:rPr>
          <w:sz w:val="28"/>
          <w:szCs w:val="28"/>
        </w:rPr>
        <w:t xml:space="preserve"> – this means you can click on the link and look around the </w:t>
      </w:r>
      <w:r w:rsidR="006E6C8C">
        <w:rPr>
          <w:sz w:val="28"/>
          <w:szCs w:val="28"/>
        </w:rPr>
        <w:t>web</w:t>
      </w:r>
      <w:r>
        <w:rPr>
          <w:sz w:val="28"/>
          <w:szCs w:val="28"/>
        </w:rPr>
        <w:t>page to search</w:t>
      </w:r>
      <w:r w:rsidR="006E6C8C">
        <w:rPr>
          <w:sz w:val="28"/>
          <w:szCs w:val="28"/>
        </w:rPr>
        <w:t xml:space="preserve"> for the information you need</w:t>
      </w:r>
      <w:r>
        <w:rPr>
          <w:sz w:val="28"/>
          <w:szCs w:val="28"/>
        </w:rPr>
        <w:t>.</w:t>
      </w:r>
    </w:p>
    <w:p w14:paraId="53CC3EBD" w14:textId="77777777" w:rsidR="003D5105" w:rsidRDefault="003D5105">
      <w:pPr>
        <w:rPr>
          <w:sz w:val="28"/>
          <w:szCs w:val="28"/>
        </w:rPr>
      </w:pPr>
      <w:r>
        <w:rPr>
          <w:sz w:val="28"/>
          <w:szCs w:val="28"/>
        </w:rPr>
        <w:t>When referencing journal articles, keep in mind that not all journals will have an issue number.</w:t>
      </w:r>
    </w:p>
    <w:p w14:paraId="5D8FCB13" w14:textId="77777777" w:rsidR="006E6C8C" w:rsidRDefault="006E6C8C">
      <w:pPr>
        <w:rPr>
          <w:sz w:val="28"/>
          <w:szCs w:val="28"/>
        </w:rPr>
      </w:pPr>
      <w:r>
        <w:rPr>
          <w:sz w:val="28"/>
          <w:szCs w:val="28"/>
        </w:rPr>
        <w:t>When you are finished, ensure you save your document and upload it to the correct submission link for Activity 1.</w:t>
      </w:r>
    </w:p>
    <w:p w14:paraId="706E7FC0" w14:textId="77777777" w:rsidR="006E6C8C" w:rsidRDefault="006E6C8C">
      <w:pPr>
        <w:rPr>
          <w:sz w:val="28"/>
          <w:szCs w:val="28"/>
        </w:rPr>
      </w:pPr>
    </w:p>
    <w:p w14:paraId="5A27DF83" w14:textId="77777777" w:rsidR="006E6C8C" w:rsidRDefault="006E6C8C">
      <w:pPr>
        <w:rPr>
          <w:sz w:val="28"/>
          <w:szCs w:val="28"/>
        </w:rPr>
      </w:pPr>
    </w:p>
    <w:p w14:paraId="46B67AAF" w14:textId="77777777" w:rsidR="006E6C8C" w:rsidRPr="003D5105" w:rsidRDefault="006E6C8C">
      <w:pPr>
        <w:rPr>
          <w:sz w:val="28"/>
          <w:szCs w:val="28"/>
        </w:rPr>
      </w:pPr>
      <w:r>
        <w:rPr>
          <w:sz w:val="28"/>
          <w:szCs w:val="28"/>
        </w:rPr>
        <w:t>Good luck!</w:t>
      </w:r>
    </w:p>
    <w:p w14:paraId="618D5A19" w14:textId="77777777" w:rsidR="003D5105" w:rsidRPr="003D5105" w:rsidRDefault="003D5105">
      <w:r w:rsidRPr="003D5105">
        <w:br w:type="page"/>
      </w:r>
    </w:p>
    <w:p w14:paraId="06C658B6" w14:textId="77777777" w:rsidR="00AB25F8" w:rsidRDefault="00AB25F8">
      <w:r>
        <w:rPr>
          <w:noProof/>
          <w:lang w:eastAsia="en-GB"/>
        </w:rPr>
        <w:lastRenderedPageBreak/>
        <w:drawing>
          <wp:inline distT="0" distB="0" distL="0" distR="0" wp14:anchorId="3A5AD570" wp14:editId="49BB0480">
            <wp:extent cx="3771885" cy="453542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07200" cy="457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A88209" wp14:editId="7A144C72">
            <wp:extent cx="3262080" cy="455359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20729" cy="463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5F99D" w14:textId="77777777" w:rsidR="003D5105" w:rsidRDefault="003D5105"/>
    <w:p w14:paraId="5185B80D" w14:textId="77777777" w:rsidR="003129D3" w:rsidRDefault="003129D3">
      <w:proofErr w:type="gramStart"/>
      <w:r>
        <w:t>Citation  :</w:t>
      </w:r>
      <w:proofErr w:type="gramEnd"/>
      <w:r>
        <w:t xml:space="preserve"> </w:t>
      </w:r>
    </w:p>
    <w:p w14:paraId="11F2B786" w14:textId="3E053F24" w:rsidR="003129D3" w:rsidRDefault="003129D3">
      <w:proofErr w:type="gramStart"/>
      <w:r>
        <w:t>Reference  :</w:t>
      </w:r>
      <w:proofErr w:type="gramEnd"/>
      <w:r>
        <w:t xml:space="preserve"> </w:t>
      </w:r>
      <w:r w:rsidR="00E86DBB">
        <w:t>Neville, C. (2010) The Complete Guide To Referencing and Avoiding Plagiarism. 2</w:t>
      </w:r>
      <w:r w:rsidR="00E86DBB" w:rsidRPr="00E86DBB">
        <w:rPr>
          <w:vertAlign w:val="superscript"/>
        </w:rPr>
        <w:t>nd</w:t>
      </w:r>
      <w:r w:rsidR="00E86DBB">
        <w:t xml:space="preserve"> </w:t>
      </w:r>
      <w:proofErr w:type="spellStart"/>
      <w:r w:rsidR="00E86DBB">
        <w:t>edn</w:t>
      </w:r>
      <w:proofErr w:type="spellEnd"/>
      <w:r w:rsidR="00E86DBB">
        <w:t xml:space="preserve">. Glasgow: The McGrow-Hill companies. </w:t>
      </w:r>
      <w:r w:rsidR="00AB25F8">
        <w:br w:type="page"/>
      </w:r>
    </w:p>
    <w:p w14:paraId="27775045" w14:textId="77777777" w:rsidR="00401D5C" w:rsidRDefault="00401D5C">
      <w:r>
        <w:rPr>
          <w:noProof/>
          <w:lang w:eastAsia="en-GB"/>
        </w:rPr>
        <w:lastRenderedPageBreak/>
        <w:drawing>
          <wp:inline distT="0" distB="0" distL="0" distR="0" wp14:anchorId="48BAD7DF" wp14:editId="461AE392">
            <wp:extent cx="4700843" cy="4869712"/>
            <wp:effectExtent l="0" t="0" r="508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8267" cy="4939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F3093" w14:textId="6D27654E" w:rsidR="003129D3" w:rsidRDefault="003129D3">
      <w:proofErr w:type="gramStart"/>
      <w:r>
        <w:t>Citation :</w:t>
      </w:r>
      <w:proofErr w:type="gramEnd"/>
      <w:r>
        <w:t xml:space="preserve"> </w:t>
      </w:r>
      <w:r w:rsidR="00535B0D">
        <w:t>web page</w:t>
      </w:r>
    </w:p>
    <w:p w14:paraId="24073226" w14:textId="38D77B3E" w:rsidR="003129D3" w:rsidRPr="000A3563" w:rsidRDefault="003129D3">
      <w:pPr>
        <w:rPr>
          <w:i/>
          <w:iCs/>
        </w:rPr>
      </w:pPr>
      <w:proofErr w:type="gramStart"/>
      <w:r>
        <w:t>Reference :</w:t>
      </w:r>
      <w:proofErr w:type="gramEnd"/>
      <w:r>
        <w:t xml:space="preserve"> </w:t>
      </w:r>
      <w:r w:rsidR="00EF31ED">
        <w:t>Australian</w:t>
      </w:r>
      <w:r w:rsidR="00C15738">
        <w:t xml:space="preserve"> </w:t>
      </w:r>
      <w:r w:rsidR="00EF31ED">
        <w:t xml:space="preserve">Psychologist </w:t>
      </w:r>
      <w:r w:rsidR="001D3336">
        <w:t xml:space="preserve">(2019) </w:t>
      </w:r>
      <w:r w:rsidR="00A83A0A" w:rsidRPr="000A3563">
        <w:rPr>
          <w:i/>
          <w:iCs/>
        </w:rPr>
        <w:t xml:space="preserve">The essential role of mental imagery in cognitive behaviour therapy </w:t>
      </w:r>
      <w:r w:rsidR="000A3563" w:rsidRPr="000A3563">
        <w:rPr>
          <w:i/>
          <w:iCs/>
        </w:rPr>
        <w:t>:What is old is new agai</w:t>
      </w:r>
      <w:r w:rsidR="00793C30">
        <w:rPr>
          <w:i/>
          <w:iCs/>
        </w:rPr>
        <w:t>n.</w:t>
      </w:r>
    </w:p>
    <w:p w14:paraId="431B9EDE" w14:textId="77777777" w:rsidR="003129D3" w:rsidRDefault="001D4A77">
      <w:r>
        <w:rPr>
          <w:noProof/>
          <w:lang w:eastAsia="en-GB"/>
        </w:rPr>
        <w:lastRenderedPageBreak/>
        <w:drawing>
          <wp:inline distT="0" distB="0" distL="0" distR="0" wp14:anchorId="5008C2C5" wp14:editId="7B24D26F">
            <wp:extent cx="8863330" cy="353822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A73EE" w14:textId="50A2296A" w:rsidR="003129D3" w:rsidRDefault="003129D3">
      <w:proofErr w:type="gramStart"/>
      <w:r>
        <w:t>Citation :</w:t>
      </w:r>
      <w:proofErr w:type="gramEnd"/>
      <w:r>
        <w:t xml:space="preserve">  </w:t>
      </w:r>
      <w:r w:rsidR="007E7A23">
        <w:t xml:space="preserve">journal article </w:t>
      </w:r>
    </w:p>
    <w:p w14:paraId="472E3DAA" w14:textId="421DAF17" w:rsidR="003129D3" w:rsidRDefault="003129D3">
      <w:proofErr w:type="gramStart"/>
      <w:r>
        <w:t>Reference :</w:t>
      </w:r>
      <w:proofErr w:type="gramEnd"/>
      <w:r>
        <w:t xml:space="preserve"> </w:t>
      </w:r>
      <w:r w:rsidR="000241E9">
        <w:t>Westgate</w:t>
      </w:r>
      <w:r w:rsidR="007E7A23">
        <w:t>,</w:t>
      </w:r>
      <w:r w:rsidR="000241E9">
        <w:t xml:space="preserve"> E</w:t>
      </w:r>
      <w:r w:rsidR="007E7A23">
        <w:t>.</w:t>
      </w:r>
      <w:r w:rsidR="000241E9">
        <w:t>C</w:t>
      </w:r>
      <w:r w:rsidR="007E7A23">
        <w:t>.</w:t>
      </w:r>
      <w:r w:rsidR="000241E9">
        <w:t xml:space="preserve"> </w:t>
      </w:r>
      <w:r w:rsidR="007E7A23">
        <w:t xml:space="preserve">Workington, </w:t>
      </w:r>
      <w:r w:rsidR="000241E9">
        <w:t>S</w:t>
      </w:r>
      <w:r w:rsidR="007E7A23">
        <w:t>.</w:t>
      </w:r>
      <w:r w:rsidR="000241E9">
        <w:t>V</w:t>
      </w:r>
      <w:r w:rsidR="007E7A23">
        <w:t xml:space="preserve">. </w:t>
      </w:r>
      <w:r w:rsidR="000241E9">
        <w:t>Oleson</w:t>
      </w:r>
      <w:r w:rsidR="007E7A23">
        <w:t xml:space="preserve">, K.C. and Lindgren K.P. (2017) ‘ </w:t>
      </w:r>
      <w:r w:rsidR="007E7A23" w:rsidRPr="007E7A23">
        <w:rPr>
          <w:i/>
          <w:iCs/>
        </w:rPr>
        <w:t>Productive procrastination’</w:t>
      </w:r>
      <w:r w:rsidR="007E7A23">
        <w:t xml:space="preserve">, Journal of Applied Social Psychology, </w:t>
      </w:r>
      <w:r w:rsidR="00EC143F">
        <w:t>pp. 124-135</w:t>
      </w:r>
    </w:p>
    <w:p w14:paraId="5400722E" w14:textId="77777777" w:rsidR="003129D3" w:rsidRDefault="003129D3">
      <w:r>
        <w:br w:type="page"/>
      </w:r>
    </w:p>
    <w:p w14:paraId="30293D3B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4EA9E87B" wp14:editId="67488FC5">
            <wp:extent cx="8863330" cy="4283710"/>
            <wp:effectExtent l="0" t="0" r="0" b="2540"/>
            <wp:docPr id="23" name="Picture 23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ED734" w14:textId="77777777" w:rsidR="003129D3" w:rsidRDefault="003129D3"/>
    <w:p w14:paraId="6F32A667" w14:textId="46FE1640" w:rsidR="003129D3" w:rsidRDefault="00DF5142">
      <w:proofErr w:type="gramStart"/>
      <w:r>
        <w:t>Citation :</w:t>
      </w:r>
      <w:proofErr w:type="gramEnd"/>
      <w:r>
        <w:t xml:space="preserve"> </w:t>
      </w:r>
      <w:r w:rsidR="0048065A">
        <w:t>web page</w:t>
      </w:r>
    </w:p>
    <w:p w14:paraId="0526A652" w14:textId="197A88C7" w:rsidR="003129D3" w:rsidRPr="00EC143F" w:rsidRDefault="003129D3">
      <w:pPr>
        <w:rPr>
          <w:rFonts w:cstheme="minorHAnsi"/>
        </w:rPr>
      </w:pPr>
      <w:proofErr w:type="gramStart"/>
      <w:r>
        <w:t>Reference :</w:t>
      </w:r>
      <w:proofErr w:type="gramEnd"/>
      <w:r>
        <w:t xml:space="preserve"> </w:t>
      </w:r>
      <w:r w:rsidR="0048065A">
        <w:t xml:space="preserve">NHS (2018) </w:t>
      </w:r>
      <w:r w:rsidR="0048065A" w:rsidRPr="0048065A">
        <w:rPr>
          <w:rFonts w:ascii="Arial" w:hAnsi="Arial" w:cs="Arial"/>
          <w:b/>
          <w:bCs/>
          <w:i/>
          <w:iCs/>
        </w:rPr>
        <w:t>Counselling</w:t>
      </w:r>
      <w:r w:rsidR="00EC143F">
        <w:rPr>
          <w:rFonts w:ascii="Arial" w:hAnsi="Arial" w:cs="Arial"/>
          <w:b/>
          <w:bCs/>
          <w:i/>
          <w:iCs/>
        </w:rPr>
        <w:t xml:space="preserve">. </w:t>
      </w:r>
      <w:r w:rsidR="00EC143F" w:rsidRPr="00EC143F">
        <w:rPr>
          <w:rFonts w:cstheme="minorHAnsi"/>
        </w:rPr>
        <w:t>Available at:</w:t>
      </w:r>
      <w:r w:rsidR="00EC143F">
        <w:rPr>
          <w:rFonts w:cstheme="minorHAnsi"/>
        </w:rPr>
        <w:t xml:space="preserve"> </w:t>
      </w:r>
      <w:hyperlink r:id="rId15" w:history="1">
        <w:r w:rsidR="00EC143F" w:rsidRPr="00EC143F">
          <w:rPr>
            <w:color w:val="0000FF"/>
            <w:u w:val="single"/>
          </w:rPr>
          <w:t>Counselling - NHS (www.nhs.uk)</w:t>
        </w:r>
      </w:hyperlink>
      <w:r w:rsidR="00EC143F">
        <w:t xml:space="preserve"> (Accessed 9</w:t>
      </w:r>
      <w:r w:rsidR="00EC143F" w:rsidRPr="00EC143F">
        <w:rPr>
          <w:vertAlign w:val="superscript"/>
        </w:rPr>
        <w:t>th</w:t>
      </w:r>
      <w:r w:rsidR="00EC143F">
        <w:t xml:space="preserve"> February 2021)</w:t>
      </w:r>
    </w:p>
    <w:p w14:paraId="1912093D" w14:textId="63F92207" w:rsidR="0048065A" w:rsidRDefault="0048065A"/>
    <w:p w14:paraId="679B6193" w14:textId="4EFB27FB" w:rsidR="0048065A" w:rsidRDefault="0048065A"/>
    <w:p w14:paraId="1439B163" w14:textId="0456D758" w:rsidR="0048065A" w:rsidRDefault="0048065A"/>
    <w:p w14:paraId="128FFD2C" w14:textId="77777777" w:rsidR="0048065A" w:rsidRDefault="0048065A"/>
    <w:p w14:paraId="36C756A8" w14:textId="77777777" w:rsidR="00401D5C" w:rsidRDefault="00401D5C"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65C077A5" wp14:editId="23BAD12E">
            <wp:extent cx="6810375" cy="4591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42DB8" w14:textId="77777777" w:rsidR="003129D3" w:rsidRDefault="003129D3"/>
    <w:p w14:paraId="706AB8A5" w14:textId="4FD646BA" w:rsidR="003129D3" w:rsidRDefault="003129D3">
      <w:proofErr w:type="gramStart"/>
      <w:r>
        <w:t>Citation :</w:t>
      </w:r>
      <w:proofErr w:type="gramEnd"/>
      <w:r>
        <w:t xml:space="preserve"> </w:t>
      </w:r>
      <w:r w:rsidR="00873F4C">
        <w:t xml:space="preserve">Journal </w:t>
      </w:r>
    </w:p>
    <w:p w14:paraId="493A72C0" w14:textId="72D94794" w:rsidR="003129D3" w:rsidRDefault="003129D3">
      <w:proofErr w:type="gramStart"/>
      <w:r>
        <w:t>Reference :</w:t>
      </w:r>
      <w:proofErr w:type="gramEnd"/>
      <w:r>
        <w:t xml:space="preserve"> </w:t>
      </w:r>
      <w:r w:rsidR="00CF16E4">
        <w:t xml:space="preserve">Jan De </w:t>
      </w:r>
      <w:proofErr w:type="spellStart"/>
      <w:r w:rsidR="00CF16E4">
        <w:t>Houwer</w:t>
      </w:r>
      <w:proofErr w:type="spellEnd"/>
      <w:r w:rsidR="004823C2">
        <w:t>, Yvonne Barnes-Holmes,</w:t>
      </w:r>
      <w:r w:rsidR="00B45278">
        <w:t xml:space="preserve"> and Dermot Barnes-Holmes</w:t>
      </w:r>
      <w:r w:rsidR="006F7013">
        <w:t>.</w:t>
      </w:r>
      <w:r w:rsidR="00B45278">
        <w:t xml:space="preserve"> (2016)</w:t>
      </w:r>
      <w:r w:rsidR="006F7013">
        <w:t xml:space="preserve"> </w:t>
      </w:r>
      <w:r w:rsidR="006F7013" w:rsidRPr="001C5C0B">
        <w:rPr>
          <w:i/>
          <w:iCs/>
        </w:rPr>
        <w:t>Riding the waves: A functional-cognitive per</w:t>
      </w:r>
      <w:r w:rsidR="001C5C0B" w:rsidRPr="001C5C0B">
        <w:rPr>
          <w:i/>
          <w:iCs/>
        </w:rPr>
        <w:t xml:space="preserve">spective on the relations among behaviour therapy, cognitive behaviour therapy and acceptance and commitment </w:t>
      </w:r>
      <w:proofErr w:type="spellStart"/>
      <w:r w:rsidR="001C5C0B" w:rsidRPr="001C5C0B">
        <w:rPr>
          <w:i/>
          <w:iCs/>
        </w:rPr>
        <w:t>therap</w:t>
      </w:r>
      <w:proofErr w:type="spellEnd"/>
      <w:r w:rsidR="00CB6C3B">
        <w:rPr>
          <w:i/>
          <w:iCs/>
        </w:rPr>
        <w:t>, 51(1)</w:t>
      </w:r>
      <w:r w:rsidR="008072FB">
        <w:rPr>
          <w:i/>
          <w:iCs/>
        </w:rPr>
        <w:t xml:space="preserve">, pp. 40-44. </w:t>
      </w:r>
    </w:p>
    <w:p w14:paraId="6250FD4D" w14:textId="77777777" w:rsidR="00401D5C" w:rsidRDefault="00AB25F8">
      <w:r>
        <w:rPr>
          <w:noProof/>
          <w:lang w:eastAsia="en-GB"/>
        </w:rPr>
        <w:lastRenderedPageBreak/>
        <w:drawing>
          <wp:inline distT="0" distB="0" distL="0" distR="0" wp14:anchorId="50F79C30" wp14:editId="462FCC68">
            <wp:extent cx="6534600" cy="41620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53888" cy="417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24CBC" w14:textId="77777777" w:rsidR="003129D3" w:rsidRDefault="003129D3"/>
    <w:p w14:paraId="5116B95D" w14:textId="7F53AAB9" w:rsidR="003129D3" w:rsidRDefault="003129D3">
      <w:proofErr w:type="gramStart"/>
      <w:r>
        <w:t>Citation :</w:t>
      </w:r>
      <w:proofErr w:type="gramEnd"/>
      <w:r>
        <w:t xml:space="preserve"> </w:t>
      </w:r>
      <w:r w:rsidR="00492077">
        <w:t xml:space="preserve">Journal article </w:t>
      </w:r>
    </w:p>
    <w:p w14:paraId="6FD2024B" w14:textId="77777777" w:rsidR="003129D3" w:rsidRDefault="003129D3"/>
    <w:p w14:paraId="66AEEB75" w14:textId="7B3D6F6C" w:rsidR="003129D3" w:rsidRDefault="003129D3">
      <w:proofErr w:type="gramStart"/>
      <w:r>
        <w:t>Reference :</w:t>
      </w:r>
      <w:proofErr w:type="gramEnd"/>
      <w:r>
        <w:t xml:space="preserve"> </w:t>
      </w:r>
      <w:r w:rsidR="00ED0956">
        <w:t>Richard L, Street JR. Gre</w:t>
      </w:r>
      <w:r w:rsidR="00712054">
        <w:t xml:space="preserve">gory </w:t>
      </w:r>
      <w:proofErr w:type="spellStart"/>
      <w:r w:rsidR="00712054">
        <w:t>Makoul</w:t>
      </w:r>
      <w:proofErr w:type="spellEnd"/>
      <w:r w:rsidR="00712054">
        <w:t>, Neeraj K.</w:t>
      </w:r>
      <w:r w:rsidR="00992E97">
        <w:t xml:space="preserve"> Arora, and Ronald M. Epstein. (</w:t>
      </w:r>
      <w:r w:rsidR="00663097">
        <w:t xml:space="preserve">2009) </w:t>
      </w:r>
      <w:r w:rsidR="002C255A">
        <w:t>‘</w:t>
      </w:r>
      <w:r w:rsidR="00663097">
        <w:t>How does communication heal?</w:t>
      </w:r>
      <w:r w:rsidR="002C255A">
        <w:t xml:space="preserve">’ </w:t>
      </w:r>
      <w:r w:rsidR="002C255A" w:rsidRPr="002C255A">
        <w:rPr>
          <w:i/>
          <w:iCs/>
        </w:rPr>
        <w:t>Patient Education and Counselling</w:t>
      </w:r>
      <w:r w:rsidR="009A5097">
        <w:rPr>
          <w:i/>
          <w:iCs/>
        </w:rPr>
        <w:t xml:space="preserve">, </w:t>
      </w:r>
      <w:r w:rsidR="0045213B">
        <w:rPr>
          <w:i/>
          <w:iCs/>
        </w:rPr>
        <w:t>74, pp. 259-301</w:t>
      </w:r>
    </w:p>
    <w:p w14:paraId="5F8BDD37" w14:textId="77777777" w:rsidR="003129D3" w:rsidRDefault="00401D5C">
      <w:r>
        <w:lastRenderedPageBreak/>
        <w:br w:type="page"/>
      </w:r>
    </w:p>
    <w:p w14:paraId="13B26E89" w14:textId="77777777" w:rsidR="001D4A77" w:rsidRDefault="001D4A77">
      <w:r>
        <w:rPr>
          <w:noProof/>
          <w:lang w:eastAsia="en-GB"/>
        </w:rPr>
        <w:lastRenderedPageBreak/>
        <w:drawing>
          <wp:inline distT="0" distB="0" distL="0" distR="0" wp14:anchorId="32C18BFF" wp14:editId="462483C9">
            <wp:extent cx="3252470" cy="4440171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71203" cy="446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E0A12C" wp14:editId="2193BEB9">
            <wp:extent cx="3662680" cy="4469587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64694" cy="447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7324B" w14:textId="77777777" w:rsidR="003129D3" w:rsidRDefault="003129D3"/>
    <w:p w14:paraId="29614DC0" w14:textId="77777777" w:rsidR="003129D3" w:rsidRDefault="003129D3">
      <w:proofErr w:type="gramStart"/>
      <w:r>
        <w:t>Citation :</w:t>
      </w:r>
      <w:proofErr w:type="gramEnd"/>
      <w:r>
        <w:t xml:space="preserve"> </w:t>
      </w:r>
    </w:p>
    <w:p w14:paraId="14F084D0" w14:textId="77777777" w:rsidR="00DF5142" w:rsidRDefault="003129D3">
      <w:proofErr w:type="gramStart"/>
      <w:r>
        <w:t>Reference :</w:t>
      </w:r>
      <w:proofErr w:type="gramEnd"/>
      <w:r>
        <w:t xml:space="preserve"> </w:t>
      </w:r>
    </w:p>
    <w:p w14:paraId="6A23CCAB" w14:textId="77777777" w:rsidR="00DF5142" w:rsidRDefault="00DF5142">
      <w:r>
        <w:br w:type="page"/>
      </w:r>
    </w:p>
    <w:p w14:paraId="7A6FA34B" w14:textId="77777777" w:rsidR="003129D3" w:rsidRDefault="00DF5142">
      <w:r>
        <w:rPr>
          <w:noProof/>
          <w:lang w:eastAsia="en-GB"/>
        </w:rPr>
        <w:lastRenderedPageBreak/>
        <w:drawing>
          <wp:inline distT="0" distB="0" distL="0" distR="0" wp14:anchorId="3C08795B" wp14:editId="2C2460BE">
            <wp:extent cx="5469826" cy="40233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78185" cy="402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87905" w14:textId="77777777" w:rsidR="00DF5142" w:rsidRDefault="00DF5142"/>
    <w:p w14:paraId="36A78990" w14:textId="4D9E2855" w:rsidR="00DF5142" w:rsidRDefault="00DF5142">
      <w:proofErr w:type="gramStart"/>
      <w:r>
        <w:t>Citation :</w:t>
      </w:r>
      <w:proofErr w:type="gramEnd"/>
      <w:r>
        <w:t xml:space="preserve"> </w:t>
      </w:r>
      <w:r w:rsidR="004B544F">
        <w:t xml:space="preserve">Journal article </w:t>
      </w:r>
    </w:p>
    <w:p w14:paraId="54551D7F" w14:textId="5534EDD5" w:rsidR="00DF5142" w:rsidRDefault="00DF5142">
      <w:proofErr w:type="gramStart"/>
      <w:r>
        <w:t>Reference :</w:t>
      </w:r>
      <w:proofErr w:type="gramEnd"/>
      <w:r>
        <w:t xml:space="preserve"> </w:t>
      </w:r>
      <w:r w:rsidR="005D43BC">
        <w:t xml:space="preserve">Christopher, K. and Ruchi, B. </w:t>
      </w:r>
      <w:r w:rsidR="006F2072">
        <w:t xml:space="preserve">(2018) @Viewing the Disney Movie Frozen </w:t>
      </w:r>
      <w:r w:rsidR="00CD0999">
        <w:t xml:space="preserve">through a Psychodynamic Lens’ </w:t>
      </w:r>
      <w:r w:rsidR="001F67CF" w:rsidRPr="001F67CF">
        <w:rPr>
          <w:i/>
          <w:iCs/>
        </w:rPr>
        <w:t>Crossmark</w:t>
      </w:r>
      <w:r w:rsidR="0045336B">
        <w:rPr>
          <w:i/>
          <w:iCs/>
        </w:rPr>
        <w:t>, 39, pp. 145-150</w:t>
      </w:r>
    </w:p>
    <w:p w14:paraId="60597637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0AA013D9" wp14:editId="3A260F80">
            <wp:extent cx="8001000" cy="4766894"/>
            <wp:effectExtent l="0" t="0" r="0" b="0"/>
            <wp:docPr id="24" name="Picture 24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037219" cy="47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8F717" w14:textId="77777777" w:rsidR="00F51F69" w:rsidRDefault="00F51F69"/>
    <w:p w14:paraId="4FCC28C3" w14:textId="4F6227B4" w:rsidR="00F51F69" w:rsidRDefault="00F51F69">
      <w:proofErr w:type="gramStart"/>
      <w:r>
        <w:t>Citation :</w:t>
      </w:r>
      <w:proofErr w:type="gramEnd"/>
      <w:r>
        <w:t xml:space="preserve"> </w:t>
      </w:r>
      <w:r w:rsidR="00A50D13">
        <w:t xml:space="preserve">Web page </w:t>
      </w:r>
    </w:p>
    <w:p w14:paraId="6644A0E5" w14:textId="4934496A" w:rsidR="00F51F69" w:rsidRDefault="00F51F69">
      <w:proofErr w:type="gramStart"/>
      <w:r>
        <w:t>Reference :</w:t>
      </w:r>
      <w:proofErr w:type="gramEnd"/>
      <w:r>
        <w:t xml:space="preserve"> </w:t>
      </w:r>
      <w:r w:rsidR="0044038D">
        <w:t>Gov.uk (2014)</w:t>
      </w:r>
      <w:r w:rsidR="00152968">
        <w:t xml:space="preserve"> Delivering better integrated care</w:t>
      </w:r>
      <w:r w:rsidR="00212010">
        <w:t xml:space="preserve">. Available at </w:t>
      </w:r>
      <w:hyperlink r:id="rId23" w:history="1">
        <w:r w:rsidR="00212010" w:rsidRPr="00212010">
          <w:rPr>
            <w:color w:val="0000FF"/>
            <w:u w:val="single"/>
          </w:rPr>
          <w:t>Delivering better integrated care - GOV.UK (www.gov.uk)</w:t>
        </w:r>
      </w:hyperlink>
      <w:r w:rsidR="005B54E7">
        <w:t xml:space="preserve"> </w:t>
      </w:r>
    </w:p>
    <w:p w14:paraId="71DD6C25" w14:textId="77777777" w:rsidR="00F51F69" w:rsidRDefault="0020320C">
      <w:r>
        <w:rPr>
          <w:noProof/>
          <w:lang w:eastAsia="en-GB"/>
        </w:rPr>
        <w:lastRenderedPageBreak/>
        <w:drawing>
          <wp:inline distT="0" distB="0" distL="0" distR="0" wp14:anchorId="612D66A8" wp14:editId="25C82DF9">
            <wp:extent cx="3233318" cy="4866363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45086" cy="488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B98755D" wp14:editId="72DB2455">
            <wp:extent cx="3902706" cy="4834763"/>
            <wp:effectExtent l="0" t="0" r="3175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66559" cy="491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ACA6A" w14:textId="77777777" w:rsidR="00F51F69" w:rsidRDefault="00F51F69"/>
    <w:p w14:paraId="258431D5" w14:textId="034B7CAD" w:rsidR="00F51F69" w:rsidRDefault="00F51F69">
      <w:proofErr w:type="gramStart"/>
      <w:r>
        <w:t>Citation :</w:t>
      </w:r>
      <w:proofErr w:type="gramEnd"/>
      <w:r>
        <w:t xml:space="preserve"> </w:t>
      </w:r>
      <w:r w:rsidR="00E51F78">
        <w:t>Book</w:t>
      </w:r>
    </w:p>
    <w:p w14:paraId="5B786C61" w14:textId="43D050BB" w:rsidR="00F51F69" w:rsidRDefault="00F51F69">
      <w:proofErr w:type="gramStart"/>
      <w:r>
        <w:t>Reference :</w:t>
      </w:r>
      <w:proofErr w:type="gramEnd"/>
      <w:r>
        <w:t xml:space="preserve"> </w:t>
      </w:r>
      <w:r w:rsidR="00E51F78">
        <w:t xml:space="preserve">Juliet, H. </w:t>
      </w:r>
      <w:r w:rsidR="00800EA8">
        <w:t>(2004) Psychodynamic Theory for Therape</w:t>
      </w:r>
      <w:r w:rsidR="00C57C94">
        <w:t xml:space="preserve">utic Practice. </w:t>
      </w:r>
      <w:r w:rsidR="002F20E9">
        <w:t>2</w:t>
      </w:r>
      <w:r w:rsidR="002F20E9" w:rsidRPr="002F20E9">
        <w:rPr>
          <w:vertAlign w:val="superscript"/>
        </w:rPr>
        <w:t>nd</w:t>
      </w:r>
      <w:r w:rsidR="002F20E9">
        <w:t xml:space="preserve"> </w:t>
      </w:r>
      <w:proofErr w:type="spellStart"/>
      <w:r w:rsidR="002F20E9">
        <w:t>edn</w:t>
      </w:r>
      <w:proofErr w:type="spellEnd"/>
      <w:r w:rsidR="002F20E9">
        <w:t>. London</w:t>
      </w:r>
      <w:r w:rsidR="0075604A">
        <w:t xml:space="preserve">: Red Globe Press. </w:t>
      </w:r>
    </w:p>
    <w:p w14:paraId="35E2A153" w14:textId="77777777" w:rsidR="00DF5142" w:rsidRDefault="00DF5142">
      <w:r>
        <w:rPr>
          <w:noProof/>
          <w:lang w:eastAsia="en-GB"/>
        </w:rPr>
        <w:lastRenderedPageBreak/>
        <w:drawing>
          <wp:inline distT="0" distB="0" distL="0" distR="0" wp14:anchorId="5C0DCFE2" wp14:editId="18ECE673">
            <wp:extent cx="4747565" cy="4756166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49394" cy="475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3D00F" w14:textId="28514234" w:rsidR="00DF5142" w:rsidRDefault="00DF5142">
      <w:proofErr w:type="gramStart"/>
      <w:r>
        <w:t>Citation :</w:t>
      </w:r>
      <w:proofErr w:type="gramEnd"/>
      <w:r>
        <w:t xml:space="preserve"> </w:t>
      </w:r>
      <w:r w:rsidR="0024232D">
        <w:t xml:space="preserve">Journal article </w:t>
      </w:r>
    </w:p>
    <w:p w14:paraId="7461A04B" w14:textId="77777777" w:rsidR="00DF5142" w:rsidRDefault="00DF5142"/>
    <w:p w14:paraId="604F5D12" w14:textId="59A6C9AB" w:rsidR="00DF5142" w:rsidRDefault="00DF5142">
      <w:proofErr w:type="gramStart"/>
      <w:r>
        <w:t>Reference :</w:t>
      </w:r>
      <w:proofErr w:type="gramEnd"/>
      <w:r>
        <w:t xml:space="preserve"> </w:t>
      </w:r>
      <w:r w:rsidR="00D842B0">
        <w:t xml:space="preserve">Mauricio, C. (2010) ‘The Future of Psychodynamic Psychotherapy’ </w:t>
      </w:r>
      <w:r w:rsidR="000875C6">
        <w:t>73(1), pp. 43</w:t>
      </w:r>
    </w:p>
    <w:p w14:paraId="5FB2773E" w14:textId="77777777" w:rsidR="00DF5142" w:rsidRDefault="00DF5142"/>
    <w:p w14:paraId="5C958174" w14:textId="77777777" w:rsidR="00F51F69" w:rsidRDefault="00F51F69">
      <w:r>
        <w:rPr>
          <w:noProof/>
          <w:lang w:eastAsia="en-GB"/>
        </w:rPr>
        <w:drawing>
          <wp:inline distT="0" distB="0" distL="0" distR="0" wp14:anchorId="535178FB" wp14:editId="779B1FA7">
            <wp:extent cx="7500503" cy="4557369"/>
            <wp:effectExtent l="0" t="0" r="5715" b="0"/>
            <wp:docPr id="25" name="Picture 25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512056" cy="456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4299C" w14:textId="54BD6492" w:rsidR="00F51F69" w:rsidRDefault="00F51F69">
      <w:proofErr w:type="gramStart"/>
      <w:r>
        <w:t>Citation :</w:t>
      </w:r>
      <w:proofErr w:type="gramEnd"/>
      <w:r>
        <w:t xml:space="preserve"> </w:t>
      </w:r>
      <w:r w:rsidR="00875299">
        <w:t xml:space="preserve">web page </w:t>
      </w:r>
    </w:p>
    <w:p w14:paraId="450D4A25" w14:textId="1CE11A12" w:rsidR="001D4A77" w:rsidRDefault="00F51F69">
      <w:proofErr w:type="gramStart"/>
      <w:r>
        <w:lastRenderedPageBreak/>
        <w:t>Reference :</w:t>
      </w:r>
      <w:proofErr w:type="gramEnd"/>
      <w:r>
        <w:t xml:space="preserve"> </w:t>
      </w:r>
      <w:r w:rsidR="005A4358">
        <w:t xml:space="preserve">Mind for better mental health </w:t>
      </w:r>
      <w:r w:rsidR="003464B6">
        <w:t>(2017) Cognitive behavioural therapy</w:t>
      </w:r>
      <w:r w:rsidR="00701C97">
        <w:t>:</w:t>
      </w:r>
      <w:r w:rsidR="00496ED1">
        <w:t xml:space="preserve"> </w:t>
      </w:r>
      <w:r w:rsidR="00496ED1" w:rsidRPr="00701C97">
        <w:rPr>
          <w:i/>
          <w:iCs/>
        </w:rPr>
        <w:t xml:space="preserve">Explains what cognitive behavioural </w:t>
      </w:r>
      <w:proofErr w:type="spellStart"/>
      <w:r w:rsidR="00496ED1" w:rsidRPr="00701C97">
        <w:rPr>
          <w:i/>
          <w:iCs/>
        </w:rPr>
        <w:t>theraoy</w:t>
      </w:r>
      <w:proofErr w:type="spellEnd"/>
      <w:r w:rsidR="00496ED1" w:rsidRPr="00701C97">
        <w:rPr>
          <w:i/>
          <w:iCs/>
        </w:rPr>
        <w:t xml:space="preserve"> is, what it is</w:t>
      </w:r>
      <w:r w:rsidR="00701C97" w:rsidRPr="00701C97">
        <w:rPr>
          <w:i/>
          <w:iCs/>
        </w:rPr>
        <w:t xml:space="preserve"> for, what happens during therapy and how to find a therapist</w:t>
      </w:r>
      <w:r w:rsidR="00701C97">
        <w:rPr>
          <w:i/>
          <w:iCs/>
        </w:rPr>
        <w:t xml:space="preserve">. </w:t>
      </w:r>
      <w:r w:rsidR="00701C97" w:rsidRPr="00701C97">
        <w:t>Available at</w:t>
      </w:r>
      <w:r w:rsidR="009332BF">
        <w:rPr>
          <w:i/>
          <w:iCs/>
        </w:rPr>
        <w:t xml:space="preserve"> </w:t>
      </w:r>
      <w:r w:rsidR="009332BF">
        <w:t>https://www.mind</w:t>
      </w:r>
      <w:r w:rsidR="008F4C72">
        <w:t>,org.uk/information</w:t>
      </w:r>
      <w:r w:rsidR="00F27452">
        <w:t>-support/drugs-and</w:t>
      </w:r>
      <w:r w:rsidR="00026738">
        <w:t>- treatment/cognitive</w:t>
      </w:r>
      <w:r w:rsidR="00585296">
        <w:t>-behavioural-therapy</w:t>
      </w:r>
      <w:r w:rsidR="00840D88">
        <w:t>-</w:t>
      </w:r>
      <w:proofErr w:type="spellStart"/>
      <w:r w:rsidR="00840D88">
        <w:t>cbt</w:t>
      </w:r>
      <w:proofErr w:type="spellEnd"/>
      <w:r w:rsidR="00585296">
        <w:t>/about</w:t>
      </w:r>
      <w:r w:rsidR="00840D88">
        <w:t>-</w:t>
      </w:r>
      <w:proofErr w:type="spellStart"/>
      <w:r w:rsidR="00840D88">
        <w:t>cbt</w:t>
      </w:r>
      <w:proofErr w:type="spellEnd"/>
      <w:r w:rsidR="00BB4A78">
        <w:t>/</w:t>
      </w:r>
      <w:r>
        <w:br w:type="page"/>
      </w:r>
    </w:p>
    <w:p w14:paraId="29E24CAD" w14:textId="77777777" w:rsidR="0020320C" w:rsidRDefault="0020320C">
      <w:r>
        <w:rPr>
          <w:noProof/>
          <w:lang w:eastAsia="en-GB"/>
        </w:rPr>
        <w:lastRenderedPageBreak/>
        <w:drawing>
          <wp:inline distT="0" distB="0" distL="0" distR="0" wp14:anchorId="151A4E25" wp14:editId="2D349A50">
            <wp:extent cx="4130436" cy="4981651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40319" cy="499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610C3BB" wp14:editId="5C31C083">
            <wp:extent cx="3968115" cy="493649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014421" cy="499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45D84" w14:textId="6AA46BE1" w:rsidR="0020320C" w:rsidRDefault="00F51F69">
      <w:proofErr w:type="gramStart"/>
      <w:r>
        <w:t>Citation :</w:t>
      </w:r>
      <w:proofErr w:type="gramEnd"/>
      <w:r>
        <w:t xml:space="preserve"> </w:t>
      </w:r>
      <w:r w:rsidR="001A09BD">
        <w:t xml:space="preserve">book </w:t>
      </w:r>
    </w:p>
    <w:p w14:paraId="61A47488" w14:textId="3FFF9452" w:rsidR="00F51F69" w:rsidRDefault="00F51F69">
      <w:proofErr w:type="gramStart"/>
      <w:r>
        <w:t>Reference :</w:t>
      </w:r>
      <w:proofErr w:type="gramEnd"/>
      <w:r>
        <w:t xml:space="preserve"> </w:t>
      </w:r>
      <w:r w:rsidR="00862BDD">
        <w:t xml:space="preserve">Judith S. Beck. </w:t>
      </w:r>
      <w:r w:rsidR="00B24232">
        <w:t>(2021) Cognitive Behaviour Therapy: Basics and Beyond. 3</w:t>
      </w:r>
      <w:r w:rsidR="00B24232" w:rsidRPr="00B24232">
        <w:rPr>
          <w:vertAlign w:val="superscript"/>
        </w:rPr>
        <w:t>rd</w:t>
      </w:r>
      <w:r w:rsidR="00B24232">
        <w:t xml:space="preserve"> </w:t>
      </w:r>
      <w:proofErr w:type="spellStart"/>
      <w:r w:rsidR="00B24232">
        <w:t>edn</w:t>
      </w:r>
      <w:proofErr w:type="spellEnd"/>
      <w:r w:rsidR="00B24232">
        <w:t xml:space="preserve">. </w:t>
      </w:r>
      <w:r w:rsidR="00646608">
        <w:t>New York</w:t>
      </w:r>
      <w:r w:rsidR="007E29BB">
        <w:t>: The Guildford Press</w:t>
      </w:r>
    </w:p>
    <w:p w14:paraId="7D176E9A" w14:textId="77777777" w:rsidR="00F51F69" w:rsidRDefault="0020320C">
      <w:r>
        <w:rPr>
          <w:noProof/>
          <w:lang w:eastAsia="en-GB"/>
        </w:rPr>
        <w:lastRenderedPageBreak/>
        <w:drawing>
          <wp:inline distT="0" distB="0" distL="0" distR="0" wp14:anchorId="7BB34AC9" wp14:editId="2849021F">
            <wp:extent cx="3856610" cy="50913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61270" cy="509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3E337E8" wp14:editId="0EE46E31">
            <wp:extent cx="3649980" cy="5095505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658988" cy="510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B0B0D" w14:textId="519C5EEE" w:rsidR="00F51F69" w:rsidRDefault="00F51F69">
      <w:proofErr w:type="gramStart"/>
      <w:r>
        <w:t>Citation :</w:t>
      </w:r>
      <w:proofErr w:type="gramEnd"/>
      <w:r>
        <w:t xml:space="preserve"> </w:t>
      </w:r>
      <w:r w:rsidR="007137DD">
        <w:t>book</w:t>
      </w:r>
      <w:r w:rsidR="006A2F98">
        <w:t xml:space="preserve"> </w:t>
      </w:r>
    </w:p>
    <w:p w14:paraId="67E3A3FF" w14:textId="0B35E408" w:rsidR="00401D5C" w:rsidRDefault="00F51F69">
      <w:proofErr w:type="gramStart"/>
      <w:r>
        <w:t>Reference :</w:t>
      </w:r>
      <w:proofErr w:type="gramEnd"/>
      <w:r>
        <w:t xml:space="preserve"> </w:t>
      </w:r>
      <w:r w:rsidR="006A2F98">
        <w:t xml:space="preserve">Richard Pears and Graham </w:t>
      </w:r>
      <w:proofErr w:type="spellStart"/>
      <w:r w:rsidR="006A2F98">
        <w:t>Sheilds</w:t>
      </w:r>
      <w:proofErr w:type="spellEnd"/>
      <w:r w:rsidR="006A2F98">
        <w:t xml:space="preserve">  (2019) </w:t>
      </w:r>
      <w:r w:rsidR="005D53AF">
        <w:t>Cite Them Right the essential referencing guide 11</w:t>
      </w:r>
      <w:r w:rsidR="005D53AF" w:rsidRPr="005D53AF">
        <w:rPr>
          <w:vertAlign w:val="superscript"/>
        </w:rPr>
        <w:t>th</w:t>
      </w:r>
      <w:r w:rsidR="005D53AF">
        <w:t xml:space="preserve"> </w:t>
      </w:r>
      <w:proofErr w:type="spellStart"/>
      <w:r w:rsidR="005D53AF">
        <w:t>edn</w:t>
      </w:r>
      <w:proofErr w:type="spellEnd"/>
      <w:r w:rsidR="00886C18">
        <w:t>. New York. PALGRAVE.</w:t>
      </w:r>
      <w:r w:rsidR="00401D5C">
        <w:br w:type="page"/>
      </w:r>
    </w:p>
    <w:p w14:paraId="23176945" w14:textId="77777777" w:rsidR="00401D5C" w:rsidRDefault="00401D5C"/>
    <w:p w14:paraId="542E4AAA" w14:textId="77777777" w:rsidR="00401D5C" w:rsidRDefault="00401D5C">
      <w:r>
        <w:rPr>
          <w:noProof/>
          <w:lang w:eastAsia="en-GB"/>
        </w:rPr>
        <w:drawing>
          <wp:inline distT="0" distB="0" distL="0" distR="0" wp14:anchorId="6C63F609" wp14:editId="51E2A5DD">
            <wp:extent cx="7161581" cy="410527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164145" cy="410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34A5B" w14:textId="77777777" w:rsidR="003D5105" w:rsidRDefault="003D5105"/>
    <w:p w14:paraId="26783C6F" w14:textId="3AC5F4F9" w:rsidR="00F51F69" w:rsidRDefault="00F51F69">
      <w:proofErr w:type="gramStart"/>
      <w:r>
        <w:t>Citation :</w:t>
      </w:r>
      <w:proofErr w:type="gramEnd"/>
      <w:r>
        <w:t xml:space="preserve"> </w:t>
      </w:r>
      <w:r w:rsidR="00360A65">
        <w:t xml:space="preserve">journal </w:t>
      </w:r>
    </w:p>
    <w:p w14:paraId="6DB32AB7" w14:textId="15B04265" w:rsidR="00F51F69" w:rsidRDefault="00F51F69" w:rsidP="00A11E1A">
      <w:proofErr w:type="gramStart"/>
      <w:r>
        <w:t>Reference :</w:t>
      </w:r>
      <w:proofErr w:type="gramEnd"/>
      <w:r>
        <w:t xml:space="preserve"> </w:t>
      </w:r>
      <w:r w:rsidR="00420835">
        <w:t>Shefner</w:t>
      </w:r>
      <w:r w:rsidR="00F34AA6">
        <w:t xml:space="preserve"> N., Carmelo, A and Cohen- </w:t>
      </w:r>
      <w:proofErr w:type="spellStart"/>
      <w:r w:rsidR="00F34AA6">
        <w:t>Meitar</w:t>
      </w:r>
      <w:proofErr w:type="spellEnd"/>
      <w:r w:rsidR="00F34AA6">
        <w:t>,. R.,</w:t>
      </w:r>
      <w:proofErr w:type="gramStart"/>
      <w:r w:rsidR="00F34AA6">
        <w:t>2018,Brining</w:t>
      </w:r>
      <w:proofErr w:type="gramEnd"/>
      <w:r w:rsidR="00F34AA6">
        <w:t xml:space="preserve"> Carl Rodgers back </w:t>
      </w:r>
      <w:proofErr w:type="spellStart"/>
      <w:r w:rsidR="00F34AA6">
        <w:t>in:Exlp</w:t>
      </w:r>
      <w:r w:rsidR="00AF3026">
        <w:t>loring</w:t>
      </w:r>
      <w:proofErr w:type="spellEnd"/>
      <w:r w:rsidR="00AF3026">
        <w:t xml:space="preserve"> Power Of Positive Regard Back To Work. </w:t>
      </w:r>
      <w:r w:rsidR="00AF3026" w:rsidRPr="00F51BC4">
        <w:rPr>
          <w:i/>
          <w:iCs/>
        </w:rPr>
        <w:t xml:space="preserve">British </w:t>
      </w:r>
      <w:proofErr w:type="spellStart"/>
      <w:r w:rsidR="00AF3026" w:rsidRPr="00F51BC4">
        <w:rPr>
          <w:i/>
          <w:iCs/>
        </w:rPr>
        <w:t>Jorunal</w:t>
      </w:r>
      <w:proofErr w:type="spellEnd"/>
      <w:r w:rsidR="00AF3026" w:rsidRPr="00F51BC4">
        <w:rPr>
          <w:i/>
          <w:iCs/>
        </w:rPr>
        <w:t xml:space="preserve"> Of Management</w:t>
      </w:r>
      <w:r w:rsidR="00AF3026">
        <w:t>, 29(1)</w:t>
      </w:r>
    </w:p>
    <w:p w14:paraId="0D7A97C2" w14:textId="77777777" w:rsidR="0020320C" w:rsidRDefault="00401D5C">
      <w:r>
        <w:rPr>
          <w:noProof/>
          <w:lang w:eastAsia="en-GB"/>
        </w:rPr>
        <w:lastRenderedPageBreak/>
        <w:drawing>
          <wp:inline distT="0" distB="0" distL="0" distR="0" wp14:anchorId="7F01ED04" wp14:editId="07EEBB93">
            <wp:extent cx="3010219" cy="481421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27644" cy="484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C9EB976" wp14:editId="203DD383">
            <wp:extent cx="3057754" cy="4786892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087525" cy="483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CA8E5" w14:textId="1A5C7B29" w:rsidR="00F51F69" w:rsidRDefault="00F51F69">
      <w:proofErr w:type="gramStart"/>
      <w:r>
        <w:t>Citation :</w:t>
      </w:r>
      <w:proofErr w:type="gramEnd"/>
      <w:r>
        <w:t xml:space="preserve"> </w:t>
      </w:r>
      <w:r w:rsidR="00F51BC4">
        <w:t>Book</w:t>
      </w:r>
    </w:p>
    <w:p w14:paraId="6D88349A" w14:textId="36692FCA" w:rsidR="00F51F69" w:rsidRDefault="00F51F69">
      <w:proofErr w:type="gramStart"/>
      <w:r>
        <w:t>Reference :</w:t>
      </w:r>
      <w:proofErr w:type="gramEnd"/>
      <w:r>
        <w:t xml:space="preserve"> </w:t>
      </w:r>
      <w:proofErr w:type="spellStart"/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Teichmann</w:t>
      </w:r>
      <w:proofErr w:type="spellEnd"/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, R., 2011. </w:t>
      </w:r>
      <w:r w:rsidR="00F51BC4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Nature, reason, and the good life</w:t>
      </w:r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. Oxford: Oxford University Press.</w:t>
      </w:r>
    </w:p>
    <w:p w14:paraId="1D56E8DD" w14:textId="77777777" w:rsidR="00F51F69" w:rsidRDefault="00F51F69">
      <w:r>
        <w:br w:type="page"/>
      </w:r>
    </w:p>
    <w:p w14:paraId="2A3035F0" w14:textId="77777777" w:rsidR="00F51F69" w:rsidRDefault="00F51F69">
      <w:r>
        <w:rPr>
          <w:noProof/>
          <w:lang w:eastAsia="en-GB"/>
        </w:rPr>
        <w:lastRenderedPageBreak/>
        <w:drawing>
          <wp:inline distT="0" distB="0" distL="0" distR="0" wp14:anchorId="7EE814F0" wp14:editId="28783EEA">
            <wp:extent cx="7734300" cy="4550925"/>
            <wp:effectExtent l="0" t="0" r="0" b="2540"/>
            <wp:docPr id="26" name="Picture 26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757282" cy="456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1EEE3" w14:textId="77777777" w:rsidR="003D5105" w:rsidRDefault="003D5105"/>
    <w:p w14:paraId="778644DE" w14:textId="77777777" w:rsidR="003D5105" w:rsidRDefault="003D5105"/>
    <w:p w14:paraId="42FE5C7C" w14:textId="77777777" w:rsidR="00F51BC4" w:rsidRDefault="00F51F69">
      <w:proofErr w:type="gramStart"/>
      <w:r>
        <w:t>Citation :</w:t>
      </w:r>
      <w:proofErr w:type="gramEnd"/>
      <w:r>
        <w:t xml:space="preserve"> </w:t>
      </w:r>
      <w:r w:rsidR="00F51BC4">
        <w:t>website</w:t>
      </w:r>
    </w:p>
    <w:p w14:paraId="0A131EA5" w14:textId="197BF1F7" w:rsidR="00F51F69" w:rsidRDefault="00F51F69">
      <w:proofErr w:type="gramStart"/>
      <w:r>
        <w:lastRenderedPageBreak/>
        <w:t>Reference :</w:t>
      </w:r>
      <w:proofErr w:type="gramEnd"/>
      <w:r>
        <w:t xml:space="preserve"> </w:t>
      </w:r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Cruse.org.uk. 2020. </w:t>
      </w:r>
      <w:r w:rsidR="00F51BC4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Coronavirus: grieving and isolation | Cruse Bereavement Care</w:t>
      </w:r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&lt;https://www.cruse.org.uk/coronavirus/grieving-and-isolation&gt; [Accessed 14 February 2021].</w:t>
      </w:r>
    </w:p>
    <w:p w14:paraId="1A8B476E" w14:textId="77777777" w:rsidR="00457569" w:rsidRDefault="0020320C">
      <w:r>
        <w:rPr>
          <w:noProof/>
          <w:lang w:eastAsia="en-GB"/>
        </w:rPr>
        <w:drawing>
          <wp:inline distT="0" distB="0" distL="0" distR="0" wp14:anchorId="28125713" wp14:editId="62A332FD">
            <wp:extent cx="2860243" cy="455473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876636" cy="458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29D3">
        <w:rPr>
          <w:noProof/>
          <w:lang w:eastAsia="en-GB"/>
        </w:rPr>
        <w:drawing>
          <wp:inline distT="0" distB="0" distL="0" distR="0" wp14:anchorId="29E811DE" wp14:editId="47023216">
            <wp:extent cx="3920947" cy="4624243"/>
            <wp:effectExtent l="0" t="0" r="381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929727" cy="463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0163C" w14:textId="77777777" w:rsidR="00DF5142" w:rsidRDefault="00DF5142"/>
    <w:p w14:paraId="71A1DC60" w14:textId="1C0BE486" w:rsidR="00DF5142" w:rsidRDefault="00DF5142">
      <w:proofErr w:type="gramStart"/>
      <w:r>
        <w:t>Citation :</w:t>
      </w:r>
      <w:proofErr w:type="gramEnd"/>
      <w:r>
        <w:t xml:space="preserve"> </w:t>
      </w:r>
      <w:r w:rsidR="00F51BC4">
        <w:t>book</w:t>
      </w:r>
    </w:p>
    <w:p w14:paraId="69905452" w14:textId="3C4D38CE" w:rsidR="00DF5142" w:rsidRDefault="00DF5142">
      <w:proofErr w:type="gramStart"/>
      <w:r>
        <w:lastRenderedPageBreak/>
        <w:t>Reference :</w:t>
      </w:r>
      <w:proofErr w:type="gramEnd"/>
      <w:r>
        <w:t xml:space="preserve"> </w:t>
      </w:r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Creme, P. and Lea, M., 2012. </w:t>
      </w:r>
      <w:r w:rsidR="00F51BC4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Writing at university</w:t>
      </w:r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Johanneshov</w:t>
      </w:r>
      <w:proofErr w:type="spellEnd"/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: TPB.</w:t>
      </w:r>
    </w:p>
    <w:p w14:paraId="60FFBAF5" w14:textId="77777777" w:rsidR="00DF5142" w:rsidRDefault="00DF5142"/>
    <w:p w14:paraId="4DB43BCB" w14:textId="77777777" w:rsidR="00DF5142" w:rsidRDefault="00DF5142">
      <w:r>
        <w:rPr>
          <w:noProof/>
          <w:lang w:eastAsia="en-GB"/>
        </w:rPr>
        <w:drawing>
          <wp:inline distT="0" distB="0" distL="0" distR="0" wp14:anchorId="3A4857ED" wp14:editId="0461E216">
            <wp:extent cx="8863330" cy="4352290"/>
            <wp:effectExtent l="0" t="0" r="0" b="0"/>
            <wp:docPr id="27" name="Picture 27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6BF14" w14:textId="77777777" w:rsidR="00DF5142" w:rsidRDefault="00DF5142"/>
    <w:p w14:paraId="7EBD1E0E" w14:textId="36910996" w:rsidR="00DF5142" w:rsidRDefault="00DF5142">
      <w:proofErr w:type="gramStart"/>
      <w:r>
        <w:t>Citation :</w:t>
      </w:r>
      <w:proofErr w:type="gramEnd"/>
      <w:r>
        <w:t xml:space="preserve"> </w:t>
      </w:r>
      <w:r w:rsidR="00F51BC4">
        <w:t>Website</w:t>
      </w:r>
    </w:p>
    <w:p w14:paraId="3836FD57" w14:textId="3CCD2E7E" w:rsidR="00DF5142" w:rsidRDefault="00DF5142">
      <w:proofErr w:type="gramStart"/>
      <w:r>
        <w:lastRenderedPageBreak/>
        <w:t>Reference :</w:t>
      </w:r>
      <w:proofErr w:type="gramEnd"/>
      <w:r>
        <w:t xml:space="preserve"> </w:t>
      </w:r>
      <w:r w:rsidR="00F51BC4">
        <w:t xml:space="preserve"> </w:t>
      </w:r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nhs.uk. 2018. </w:t>
      </w:r>
      <w:r w:rsidR="00F51BC4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Arranging care before you leave hospital</w:t>
      </w:r>
      <w:r w:rsidR="00F51BC4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&lt;https://www.nhs.uk/conditions/social-care-and-support-guide/care-after-a-hospital-stay/arranging-care-before-you-leave-hospital/&gt; [Accessed 14 February 2021].</w:t>
      </w:r>
    </w:p>
    <w:p w14:paraId="30A1CEFE" w14:textId="77777777" w:rsidR="00DF5142" w:rsidRDefault="001A0DBE">
      <w:r>
        <w:rPr>
          <w:noProof/>
          <w:lang w:eastAsia="en-GB"/>
        </w:rPr>
        <w:drawing>
          <wp:inline distT="0" distB="0" distL="0" distR="0" wp14:anchorId="3A2B284E" wp14:editId="24B608A9">
            <wp:extent cx="6685915" cy="4567607"/>
            <wp:effectExtent l="0" t="0" r="635" b="444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779357" cy="463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EBEB0" w14:textId="77777777" w:rsidR="00DF5142" w:rsidRDefault="00DF5142"/>
    <w:p w14:paraId="61364CAA" w14:textId="77777777" w:rsidR="00DF5142" w:rsidRDefault="00DF5142"/>
    <w:p w14:paraId="7B27F0B8" w14:textId="7E33494B" w:rsidR="00DF5142" w:rsidRDefault="00DF5142">
      <w:proofErr w:type="gramStart"/>
      <w:r>
        <w:lastRenderedPageBreak/>
        <w:t>Citation :</w:t>
      </w:r>
      <w:proofErr w:type="gramEnd"/>
      <w:r>
        <w:t xml:space="preserve"> </w:t>
      </w:r>
      <w:r w:rsidR="00097035">
        <w:t xml:space="preserve"> Journal</w:t>
      </w:r>
    </w:p>
    <w:p w14:paraId="464AB050" w14:textId="582A21D5" w:rsidR="00DF5142" w:rsidRDefault="00DF5142">
      <w:proofErr w:type="gramStart"/>
      <w:r>
        <w:t>Reference :</w:t>
      </w:r>
      <w:proofErr w:type="gramEnd"/>
      <w:r>
        <w:t xml:space="preserve"> </w:t>
      </w:r>
      <w:r w:rsidR="00097035">
        <w:rPr>
          <w:rFonts w:ascii="Arial" w:hAnsi="Arial" w:cs="Arial"/>
          <w:color w:val="000000"/>
          <w:sz w:val="20"/>
          <w:szCs w:val="20"/>
          <w:shd w:val="clear" w:color="auto" w:fill="FFFFFF"/>
        </w:rPr>
        <w:t>Jayatilleke, N. and Mackie, A., 2012. Reflection as part of continuous professional development for public health professionals: a literature review. </w:t>
      </w:r>
      <w:r w:rsidR="0009703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Journal of Public Health</w:t>
      </w:r>
      <w:r w:rsidR="00097035">
        <w:rPr>
          <w:rFonts w:ascii="Arial" w:hAnsi="Arial" w:cs="Arial"/>
          <w:color w:val="000000"/>
          <w:sz w:val="20"/>
          <w:szCs w:val="20"/>
          <w:shd w:val="clear" w:color="auto" w:fill="FFFFFF"/>
        </w:rPr>
        <w:t>, 35(2), pp.308-312.</w:t>
      </w:r>
    </w:p>
    <w:sectPr w:rsidR="00DF5142" w:rsidSect="00AB25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0E5DAB"/>
    <w:multiLevelType w:val="hybridMultilevel"/>
    <w:tmpl w:val="44BA1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5F8"/>
    <w:rsid w:val="00020723"/>
    <w:rsid w:val="000241E9"/>
    <w:rsid w:val="00026738"/>
    <w:rsid w:val="000875C6"/>
    <w:rsid w:val="00097035"/>
    <w:rsid w:val="000A3563"/>
    <w:rsid w:val="00152968"/>
    <w:rsid w:val="001A09BD"/>
    <w:rsid w:val="001A0DBE"/>
    <w:rsid w:val="001C5C0B"/>
    <w:rsid w:val="001D3336"/>
    <w:rsid w:val="001D4A77"/>
    <w:rsid w:val="001F67CF"/>
    <w:rsid w:val="0020320C"/>
    <w:rsid w:val="00212010"/>
    <w:rsid w:val="0024232D"/>
    <w:rsid w:val="002C255A"/>
    <w:rsid w:val="002F20E9"/>
    <w:rsid w:val="003129D3"/>
    <w:rsid w:val="003464B6"/>
    <w:rsid w:val="00360A65"/>
    <w:rsid w:val="003D5105"/>
    <w:rsid w:val="00401D5C"/>
    <w:rsid w:val="00420835"/>
    <w:rsid w:val="0044038D"/>
    <w:rsid w:val="0045213B"/>
    <w:rsid w:val="0045336B"/>
    <w:rsid w:val="00457569"/>
    <w:rsid w:val="00477F93"/>
    <w:rsid w:val="0048065A"/>
    <w:rsid w:val="004823C2"/>
    <w:rsid w:val="00492077"/>
    <w:rsid w:val="00496ED1"/>
    <w:rsid w:val="004A1D89"/>
    <w:rsid w:val="004B544F"/>
    <w:rsid w:val="00535B0D"/>
    <w:rsid w:val="00585296"/>
    <w:rsid w:val="005A4358"/>
    <w:rsid w:val="005B54E7"/>
    <w:rsid w:val="005D43BC"/>
    <w:rsid w:val="005D53AF"/>
    <w:rsid w:val="00646608"/>
    <w:rsid w:val="00663097"/>
    <w:rsid w:val="00681CC1"/>
    <w:rsid w:val="006A2F98"/>
    <w:rsid w:val="006E6C8C"/>
    <w:rsid w:val="006F2072"/>
    <w:rsid w:val="006F7013"/>
    <w:rsid w:val="00701C97"/>
    <w:rsid w:val="00712054"/>
    <w:rsid w:val="007137DD"/>
    <w:rsid w:val="0075604A"/>
    <w:rsid w:val="00793C30"/>
    <w:rsid w:val="007E29BB"/>
    <w:rsid w:val="007E7A23"/>
    <w:rsid w:val="00800EA8"/>
    <w:rsid w:val="008072FB"/>
    <w:rsid w:val="00840D88"/>
    <w:rsid w:val="00862BDD"/>
    <w:rsid w:val="00864DD1"/>
    <w:rsid w:val="00873F4C"/>
    <w:rsid w:val="00875299"/>
    <w:rsid w:val="00886C18"/>
    <w:rsid w:val="0088768C"/>
    <w:rsid w:val="008F4C72"/>
    <w:rsid w:val="009332BF"/>
    <w:rsid w:val="00992E97"/>
    <w:rsid w:val="009A5097"/>
    <w:rsid w:val="00A11E1A"/>
    <w:rsid w:val="00A50D13"/>
    <w:rsid w:val="00A83A0A"/>
    <w:rsid w:val="00AB25F8"/>
    <w:rsid w:val="00AF3026"/>
    <w:rsid w:val="00B24232"/>
    <w:rsid w:val="00B45278"/>
    <w:rsid w:val="00BB4A78"/>
    <w:rsid w:val="00C15738"/>
    <w:rsid w:val="00C57C94"/>
    <w:rsid w:val="00CB6C3B"/>
    <w:rsid w:val="00CD0999"/>
    <w:rsid w:val="00CF16E4"/>
    <w:rsid w:val="00CF42F8"/>
    <w:rsid w:val="00D842B0"/>
    <w:rsid w:val="00DF5142"/>
    <w:rsid w:val="00E07873"/>
    <w:rsid w:val="00E14F79"/>
    <w:rsid w:val="00E160B8"/>
    <w:rsid w:val="00E51F78"/>
    <w:rsid w:val="00E86DBB"/>
    <w:rsid w:val="00EC143F"/>
    <w:rsid w:val="00ED0956"/>
    <w:rsid w:val="00EF31ED"/>
    <w:rsid w:val="00F27452"/>
    <w:rsid w:val="00F34AA6"/>
    <w:rsid w:val="00F51BC4"/>
    <w:rsid w:val="00F51F69"/>
    <w:rsid w:val="00F5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88317"/>
  <w15:chartTrackingRefBased/>
  <w15:docId w15:val="{7344D083-BE5F-41EC-93F2-FC03A02D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1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32B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1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75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hs.uk/conditions/Counselling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4.png"/><Relationship Id="rId39" Type="http://schemas.openxmlformats.org/officeDocument/2006/relationships/image" Target="media/image25.png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uidance/enabling-integrated-care-in-the-nhs" TargetMode="External"/><Relationship Id="rId34" Type="http://schemas.openxmlformats.org/officeDocument/2006/relationships/image" Target="media/image21.png"/><Relationship Id="rId42" Type="http://schemas.openxmlformats.org/officeDocument/2006/relationships/image" Target="media/image27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33" Type="http://schemas.openxmlformats.org/officeDocument/2006/relationships/image" Target="media/image20.png"/><Relationship Id="rId38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6.png"/><Relationship Id="rId41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32" Type="http://schemas.openxmlformats.org/officeDocument/2006/relationships/image" Target="media/image19.png"/><Relationship Id="rId37" Type="http://schemas.openxmlformats.org/officeDocument/2006/relationships/image" Target="media/image23.png"/><Relationship Id="rId40" Type="http://schemas.openxmlformats.org/officeDocument/2006/relationships/hyperlink" Target="https://www.nhs.uk/conditions/social-care-and-support-guide/care-after-a-hospital-stay/arranging-care-before-you-leave-hospital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nhs.uk/conditions/Counselling/" TargetMode="External"/><Relationship Id="rId23" Type="http://schemas.openxmlformats.org/officeDocument/2006/relationships/hyperlink" Target="https://www.gov.uk/guidance/enabling-integrated-care-in-the-nhs" TargetMode="External"/><Relationship Id="rId28" Type="http://schemas.openxmlformats.org/officeDocument/2006/relationships/image" Target="media/image15.png"/><Relationship Id="rId36" Type="http://schemas.openxmlformats.org/officeDocument/2006/relationships/hyperlink" Target="https://www.cruse.org.uk/coronavirus/grieving-and-isolation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18.png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hyperlink" Target="https://www.mind.org.uk/information-support/drugs-and-treatments/cognitive-behavioural-therapy-cbt/about-cbt/" TargetMode="External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084A0236863642B3A3A39CAAF1F30C" ma:contentTypeVersion="4" ma:contentTypeDescription="Create a new document." ma:contentTypeScope="" ma:versionID="c322af5204c0d2a2270b0101ec06f45d">
  <xsd:schema xmlns:xsd="http://www.w3.org/2001/XMLSchema" xmlns:xs="http://www.w3.org/2001/XMLSchema" xmlns:p="http://schemas.microsoft.com/office/2006/metadata/properties" xmlns:ns3="c3adf7a7-0221-4ed8-82f0-df56a7b2fb7b" targetNamespace="http://schemas.microsoft.com/office/2006/metadata/properties" ma:root="true" ma:fieldsID="ca3cb321ff646abcf7f346aa81fa3c30" ns3:_="">
    <xsd:import namespace="c3adf7a7-0221-4ed8-82f0-df56a7b2fb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df7a7-0221-4ed8-82f0-df56a7b2fb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5ACA8C-F9EC-4060-878A-E2E0584E5EF7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7582F7C-FC6F-4272-891B-E05792B8506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c3adf7a7-0221-4ed8-82f0-df56a7b2fb7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1A40D5-5F83-43E4-85EF-CF6FBB97D6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59F5D0-C2FB-43F9-9C51-446541CF287A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665</Words>
  <Characters>3792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Chloe Thomas</cp:lastModifiedBy>
  <cp:revision>2</cp:revision>
  <dcterms:created xsi:type="dcterms:W3CDTF">2021-02-15T18:09:00Z</dcterms:created>
  <dcterms:modified xsi:type="dcterms:W3CDTF">2021-02-15T18:09:00Z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0x01010090084A0236863642B3A3A39CAAF1F30C</vt:lpwstr>
  </property>
</Properties>
</file>