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2795" cy="1158240"/>
            <wp:effectExtent l="0" t="0" r="9525"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hint="eastAsia" w:asciiTheme="minorHAnsi" w:hAnsiTheme="minorHAnsi"/>
          <w:b/>
          <w:color w:val="000000" w:themeColor="text1"/>
          <w:sz w:val="44"/>
          <w:highlight w:val="yellow"/>
          <w14:textFill>
            <w14:solidFill>
              <w14:schemeClr w14:val="tx1"/>
            </w14:solidFill>
          </w14:textFill>
        </w:rPr>
      </w:pPr>
      <w:r>
        <w:rPr>
          <w:rFonts w:hint="eastAsia" w:eastAsia="宋体" w:asciiTheme="minorHAnsi" w:hAnsiTheme="minorHAnsi"/>
          <w:b/>
          <w:color w:val="000000" w:themeColor="text1"/>
          <w:sz w:val="44"/>
          <w:highlight w:val="yellow"/>
          <w:lang w:val="en-US" w:eastAsia="zh-CN"/>
          <w14:textFill>
            <w14:solidFill>
              <w14:schemeClr w14:val="tx1"/>
            </w14:solidFill>
          </w14:textFill>
        </w:rPr>
        <w:t>/*</w:t>
      </w:r>
      <w:r>
        <w:rPr>
          <w:rFonts w:hint="eastAsia" w:asciiTheme="minorHAnsi" w:hAnsiTheme="minorHAnsi"/>
          <w:b/>
          <w:color w:val="000000" w:themeColor="text1"/>
          <w:sz w:val="44"/>
          <w:highlight w:val="yellow"/>
          <w14:textFill>
            <w14:solidFill>
              <w14:schemeClr w14:val="tx1"/>
            </w14:solidFill>
          </w14:textFill>
        </w:rPr>
        <w:t>Resident travel stay recognition and travel feature extraction system based on smart phone</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by</w:t>
      </w:r>
    </w:p>
    <w:p>
      <w:pPr>
        <w:jc w:val="center"/>
        <w:rPr>
          <w:rFonts w:hint="default" w:eastAsia="宋体" w:asciiTheme="minorHAnsi" w:hAnsiTheme="minorHAnsi"/>
          <w:color w:val="000000" w:themeColor="text1"/>
          <w:sz w:val="40"/>
          <w:lang w:val="en-US" w:eastAsia="zh-CN"/>
          <w14:textFill>
            <w14:solidFill>
              <w14:schemeClr w14:val="tx1"/>
            </w14:solidFill>
          </w14:textFill>
        </w:rPr>
      </w:pPr>
      <w:r>
        <w:rPr>
          <w:rFonts w:hint="eastAsia" w:eastAsia="宋体" w:asciiTheme="minorHAnsi" w:hAnsiTheme="minorHAnsi"/>
          <w:color w:val="000000" w:themeColor="text1"/>
          <w:sz w:val="40"/>
          <w:highlight w:val="yellow"/>
          <w:lang w:val="en-US" w:eastAsia="zh-CN"/>
          <w14:textFill>
            <w14:solidFill>
              <w14:schemeClr w14:val="tx1"/>
            </w14:solidFill>
          </w14:textFill>
        </w:rPr>
        <w:t>Wenhao Kang</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hint="default" w:eastAsia="宋体" w:asciiTheme="minorHAnsi" w:hAnsiTheme="minorHAnsi"/>
          <w:color w:val="000000" w:themeColor="text1"/>
          <w:sz w:val="40"/>
          <w:lang w:val="en-US" w:eastAsia="zh-CN"/>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Supervisor: </w:t>
      </w:r>
      <w:r>
        <w:rPr>
          <w:rFonts w:hint="eastAsia" w:eastAsia="宋体" w:asciiTheme="minorHAnsi" w:hAnsiTheme="minorHAnsi"/>
          <w:color w:val="000000" w:themeColor="text1"/>
          <w:sz w:val="40"/>
          <w:highlight w:val="yellow"/>
          <w:lang w:val="en-US" w:eastAsia="zh-CN"/>
          <w14:textFill>
            <w14:solidFill>
              <w14:schemeClr w14:val="tx1"/>
            </w14:solidFill>
          </w14:textFill>
        </w:rPr>
        <w:t>Gaynor Thomas</w:t>
      </w: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Second Marker: </w:t>
      </w:r>
      <w:r>
        <w:rPr>
          <w:rFonts w:asciiTheme="minorHAnsi" w:hAnsiTheme="minorHAnsi"/>
          <w:color w:val="000000" w:themeColor="text1"/>
          <w:sz w:val="40"/>
          <w:highlight w:val="yellow"/>
          <w14:textFill>
            <w14:solidFill>
              <w14:schemeClr w14:val="tx1"/>
            </w14:solidFill>
          </w14:textFill>
        </w:rPr>
        <w:t>NAME HERE</w:t>
      </w:r>
    </w:p>
    <w:p>
      <w:pPr>
        <w:jc w:val="both"/>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highlight w:val="yellow"/>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Project submitted as part of the requirements for the award of MSc </w:t>
      </w:r>
      <w:r>
        <w:rPr>
          <w:rFonts w:asciiTheme="minorHAnsi" w:hAnsiTheme="minorHAnsi"/>
          <w:color w:val="000000" w:themeColor="text1"/>
          <w:sz w:val="40"/>
          <w:highlight w:val="yellow"/>
          <w14:textFill>
            <w14:solidFill>
              <w14:schemeClr w14:val="tx1"/>
            </w14:solidFill>
          </w14:textFill>
        </w:rPr>
        <w:t>… (fill in as applicable)</w:t>
      </w: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November 2020</w:t>
      </w:r>
    </w:p>
    <w:p>
      <w:pPr>
        <w:jc w:val="both"/>
        <w:rPr>
          <w:rFonts w:asciiTheme="minorHAnsi" w:hAnsiTheme="minorHAnsi"/>
          <w:b/>
          <w:color w:val="000000" w:themeColor="text1"/>
          <w:sz w:val="28"/>
          <w14:textFill>
            <w14:solidFill>
              <w14:schemeClr w14:val="tx1"/>
            </w14:solidFill>
          </w14:textFill>
        </w:rPr>
      </w:pPr>
    </w:p>
    <w:p>
      <w:pPr>
        <w:jc w:val="both"/>
        <w:rPr>
          <w:rFonts w:asciiTheme="minorHAnsi" w:hAnsiTheme="minorHAnsi"/>
          <w:b/>
          <w:color w:val="000000" w:themeColor="text1"/>
          <w:sz w:val="28"/>
          <w14:textFill>
            <w14:solidFill>
              <w14:schemeClr w14:val="tx1"/>
            </w14:solidFill>
          </w14:textFill>
        </w:rPr>
      </w:pPr>
      <w:r>
        <w:rPr>
          <w:rFonts w:asciiTheme="minorHAnsi" w:hAnsiTheme="minorHAnsi"/>
          <w:b/>
          <w:color w:val="000000" w:themeColor="text1"/>
          <w:sz w:val="28"/>
          <w14:textFill>
            <w14:solidFill>
              <w14:schemeClr w14:val="tx1"/>
            </w14:solidFill>
          </w14:textFill>
        </w:rPr>
        <w:t xml:space="preserve">DECLARATION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I, ............................................FULL NAME………………………………… 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Date : ...............................................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both"/>
        <w:rPr>
          <w:rFonts w:cs="Arial" w:asciiTheme="minorHAnsi" w:hAnsiTheme="minorHAnsi"/>
          <w:b/>
          <w:bCs/>
          <w:color w:val="000000" w:themeColor="text1"/>
          <w:kern w:val="32"/>
          <w14:textFill>
            <w14:solidFill>
              <w14:schemeClr w14:val="tx1"/>
            </w14:solidFill>
          </w14:textFill>
        </w:rPr>
      </w:pPr>
    </w:p>
    <w:p>
      <w:pPr>
        <w:jc w:val="both"/>
        <w:rPr>
          <w:rFonts w:asciiTheme="minorHAnsi" w:hAnsiTheme="minorHAnsi"/>
          <w:color w:val="000000" w:themeColor="text1"/>
          <w:sz w:val="28"/>
          <w14:textFill>
            <w14:solidFill>
              <w14:schemeClr w14:val="tx1"/>
            </w14:solidFill>
          </w14:textFill>
        </w:rPr>
      </w:pPr>
      <w:r>
        <w:rPr>
          <w:rFonts w:asciiTheme="minorHAnsi" w:hAnsiTheme="minorHAnsi"/>
          <w:b/>
          <w:bCs/>
          <w:color w:val="000000" w:themeColor="text1"/>
          <w:sz w:val="28"/>
          <w14:textFill>
            <w14:solidFill>
              <w14:schemeClr w14:val="tx1"/>
            </w14:solidFill>
          </w14:textFill>
        </w:rPr>
        <w:t>FORM OF CONSENT</w:t>
      </w:r>
      <w:r>
        <w:rPr>
          <w:rFonts w:asciiTheme="minorHAnsi" w:hAnsiTheme="minorHAnsi"/>
          <w:b/>
          <w:bCs/>
          <w:i/>
          <w:iCs/>
          <w:color w:val="000000" w:themeColor="text1"/>
          <w:sz w:val="28"/>
          <w14:textFill>
            <w14:solidFill>
              <w14:schemeClr w14:val="tx1"/>
            </w14:solidFill>
          </w14:textFill>
        </w:rPr>
        <w:t xml:space="preserve"> </w:t>
      </w: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spacing w:after="40"/>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I </w:t>
      </w:r>
      <w:r>
        <w:rPr>
          <w:rFonts w:asciiTheme="minorHAnsi" w:hAnsiTheme="minorHAnsi"/>
          <w:color w:val="000000" w:themeColor="text1"/>
          <w14:textFill>
            <w14:solidFill>
              <w14:schemeClr w14:val="tx1"/>
            </w14:solidFill>
          </w14:textFill>
        </w:rPr>
        <w:t xml:space="preserve">............................................FULL NAME…………………………………  hereby consent that my Project, submitted in candidature for the </w:t>
      </w:r>
      <w:r>
        <w:rPr>
          <w:rFonts w:asciiTheme="minorHAnsi" w:hAnsiTheme="minorHAnsi"/>
          <w:i/>
          <w:color w:val="000000" w:themeColor="text1"/>
          <w:highlight w:val="yellow"/>
          <w:u w:val="single"/>
          <w:lang w:val="en-US"/>
          <w14:textFill>
            <w14:solidFill>
              <w14:schemeClr w14:val="tx1"/>
            </w14:solidFill>
          </w14:textFill>
        </w:rPr>
        <w:t>M.Sc. Applied Computing</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asciiTheme="minorHAnsi" w:hAnsiTheme="minorHAnsi"/>
          <w:b/>
          <w:bCs/>
          <w:color w:val="000000" w:themeColor="text1"/>
          <w14:textFill>
            <w14:solidFill>
              <w14:schemeClr w14:val="tx1"/>
            </w14:solidFill>
          </w14:textFill>
        </w:rPr>
      </w:pPr>
    </w:p>
    <w:p>
      <w:pPr>
        <w:ind w:left="1440"/>
        <w:jc w:val="both"/>
        <w:rPr>
          <w:rFonts w:asciiTheme="minorHAnsi" w:hAnsiTheme="minorHAnsi"/>
          <w:b/>
          <w:bCs/>
          <w:color w:val="000000" w:themeColor="text1"/>
          <w14:textFill>
            <w14:solidFill>
              <w14:schemeClr w14:val="tx1"/>
            </w14:solidFill>
          </w14:textFill>
        </w:rPr>
      </w:pPr>
    </w:p>
    <w:p>
      <w:pPr>
        <w:ind w:left="1440"/>
        <w:jc w:val="both"/>
        <w:rPr>
          <w:rFonts w:asciiTheme="minorHAnsi" w:hAnsiTheme="minorHAnsi"/>
          <w:b/>
          <w:bCs/>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r>
        <w:rPr>
          <w:rFonts w:asciiTheme="minorHAnsi" w:hAnsiTheme="minorHAnsi"/>
          <w:b/>
          <w:bCs/>
          <w:i/>
          <w:iCs/>
          <w:color w:val="000000" w:themeColor="text1"/>
          <w14:textFill>
            <w14:solidFill>
              <w14:schemeClr w14:val="tx1"/>
            </w14:solidFill>
          </w14:textFill>
        </w:rPr>
        <w:t>Date : ...............................................</w:t>
      </w: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sectPr>
          <w:pgSz w:w="11906" w:h="16838"/>
          <w:pgMar w:top="1440" w:right="1800" w:bottom="1440" w:left="1800" w:header="851" w:footer="992" w:gutter="0"/>
          <w:cols w:space="425" w:num="1"/>
          <w:docGrid w:type="lines" w:linePitch="312" w:charSpace="0"/>
        </w:sectPr>
      </w:pPr>
    </w:p>
    <w:p>
      <w:pPr>
        <w:numPr>
          <w:ilvl w:val="0"/>
          <w:numId w:val="0"/>
        </w:numPr>
        <w:ind w:leftChars="0"/>
        <w:rPr>
          <w:rFonts w:hint="default"/>
          <w:lang w:val="en-US" w:eastAsia="zh-CN"/>
        </w:rPr>
      </w:pPr>
    </w:p>
    <w:p>
      <w:pPr>
        <w:numPr>
          <w:ilvl w:val="0"/>
          <w:numId w:val="0"/>
        </w:numPr>
        <w:jc w:val="center"/>
        <w:rPr>
          <w:rFonts w:hint="eastAsia"/>
          <w:lang w:val="en-US" w:eastAsia="zh-CN"/>
        </w:rPr>
      </w:pPr>
      <w:r>
        <w:rPr>
          <w:rFonts w:hint="eastAsia"/>
          <w:lang w:val="en-US" w:eastAsia="zh-CN"/>
        </w:rPr>
        <w:t>Abstract</w:t>
      </w:r>
    </w:p>
    <w:p>
      <w:pPr>
        <w:numPr>
          <w:ilvl w:val="0"/>
          <w:numId w:val="0"/>
        </w:numPr>
        <w:jc w:val="left"/>
        <w:rPr>
          <w:rFonts w:hint="eastAsia"/>
          <w:lang w:val="en-US" w:eastAsia="zh-CN"/>
        </w:rPr>
      </w:pPr>
      <w:r>
        <w:rPr>
          <w:rFonts w:hint="eastAsia"/>
          <w:lang w:val="en-US" w:eastAsia="zh-CN"/>
        </w:rPr>
        <w:t>Urban residents' travel behavior survey is the core content of urban planning traffic dispatch. By collecting residents' travel characteristics and rationally analyzing travel sample data, discovering the potential travel needs of urban residents and controlling the key hubs of urban transportation can provide analysis and planning for the current situation of urban traffic. Management provides scientific basis. Due to the high cost of traditional travel questionnaire surveys, low efficiency, low data validity, difficulty in post-processing and analysis, and many other drawbacks, they cannot meet the growing demand for urban growth. As GPS technology becomes more and more perfect, it is possible to accurately collect travel data, but there are also many limitations.</w:t>
      </w:r>
    </w:p>
    <w:p>
      <w:pPr>
        <w:numPr>
          <w:ilvl w:val="0"/>
          <w:numId w:val="0"/>
        </w:numPr>
        <w:jc w:val="left"/>
        <w:rPr>
          <w:rFonts w:hint="eastAsia"/>
          <w:lang w:val="en-US" w:eastAsia="zh-CN"/>
        </w:rPr>
      </w:pPr>
      <w:r>
        <w:rPr>
          <w:rFonts w:hint="eastAsia"/>
          <w:lang w:val="en-US" w:eastAsia="zh-CN"/>
        </w:rPr>
        <w:t>As a necessary device for everyone in the Internet era, smartphones, coupled with the deployment of 5G devices today, make data sampling more accurate and faster. In today's era of explosive daily growth in data traffic, it is very meaningful to design an integrated information system that can collect, manage and analyze residents' travel data efficiently and at low cost. At present, most of the domestic and foreign countries use traditional survey forms or pure GPS data for data collection and analysis. This method has many limitations. It does not use the multi-sensor advantages of the smartphone itself. This paper designs and implements a smart phone-based travel survey stop point recognition and feature extraction system. The key analysis is carried out through the mobile phone travel data modeling and stop point identification.</w:t>
      </w:r>
    </w:p>
    <w:p>
      <w:pPr>
        <w:numPr>
          <w:ilvl w:val="0"/>
          <w:numId w:val="0"/>
        </w:numPr>
        <w:jc w:val="both"/>
        <w:rPr>
          <w:rFonts w:hint="default"/>
          <w:lang w:val="en-US" w:eastAsia="zh-CN"/>
        </w:rPr>
      </w:pPr>
      <w:r>
        <w:rPr>
          <w:rFonts w:hint="default"/>
          <w:lang w:val="en-US" w:eastAsia="zh-CN"/>
        </w:rPr>
        <w:t>Keywords: travel survey, smart phone, stop point recognition, travel characteristics</w:t>
      </w: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center"/>
        <w:rPr>
          <w:rFonts w:hint="eastAsia"/>
          <w:lang w:val="en-US" w:eastAsia="zh-CN"/>
        </w:rPr>
      </w:pPr>
      <w:r>
        <w:rPr>
          <w:rFonts w:hint="eastAsia"/>
          <w:lang w:val="en-US" w:eastAsia="zh-CN"/>
        </w:rPr>
        <w:t>Content</w:t>
      </w:r>
    </w:p>
    <w:sdt>
      <w:sdtPr>
        <w:rPr>
          <w:rFonts w:ascii="宋体" w:hAnsi="宋体" w:eastAsia="宋体" w:cs="Times New Roman"/>
          <w:sz w:val="21"/>
          <w:szCs w:val="24"/>
          <w:lang w:val="en-GB" w:eastAsia="en-US" w:bidi="ar-SA"/>
        </w:rPr>
        <w:id w:val="147463656"/>
        <w15:color w:val="DBDBDB"/>
        <w:docPartObj>
          <w:docPartGallery w:val="Table of Contents"/>
          <w:docPartUnique/>
        </w:docPartObj>
      </w:sdtPr>
      <w:sdtEndPr>
        <w:rPr>
          <w:rFonts w:hint="eastAsia" w:ascii="Times New Roman" w:hAnsi="Times New Roman" w:eastAsia="Times New Roman" w:cs="Times New Roman"/>
          <w:sz w:val="24"/>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8"/>
            <w:tabs>
              <w:tab w:val="right" w:leader="dot" w:pos="8306"/>
            </w:tabs>
          </w:pPr>
          <w:r>
            <w:rPr>
              <w:rFonts w:hint="eastAsia"/>
              <w:lang w:val="en-US" w:eastAsia="zh-CN"/>
            </w:rPr>
            <w:fldChar w:fldCharType="begin"/>
          </w:r>
          <w:r>
            <w:rPr>
              <w:rFonts w:hint="eastAsia"/>
              <w:lang w:val="en-US" w:eastAsia="zh-CN"/>
            </w:rPr>
            <w:instrText xml:space="preserve">TOC \o "1-3" \h \u </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_Toc19925 </w:instrText>
          </w:r>
          <w:r>
            <w:rPr>
              <w:rFonts w:hint="eastAsia"/>
              <w:lang w:val="en-US" w:eastAsia="zh-CN"/>
            </w:rPr>
            <w:fldChar w:fldCharType="separate"/>
          </w:r>
          <w:r>
            <w:rPr>
              <w:rFonts w:hint="default"/>
              <w:lang w:val="en-US" w:eastAsia="zh-CN"/>
            </w:rPr>
            <w:t xml:space="preserve">1. </w:t>
          </w:r>
          <w:r>
            <w:rPr>
              <w:rFonts w:hint="eastAsia"/>
              <w:lang w:val="en-US" w:eastAsia="zh-CN"/>
            </w:rPr>
            <w:t>Introduction</w:t>
          </w:r>
          <w:r>
            <w:tab/>
          </w:r>
          <w:r>
            <w:fldChar w:fldCharType="begin"/>
          </w:r>
          <w:r>
            <w:instrText xml:space="preserve"> PAGEREF _Toc19925 </w:instrText>
          </w:r>
          <w:r>
            <w:fldChar w:fldCharType="separate"/>
          </w:r>
          <w:r>
            <w:t>3</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_Toc11640 </w:instrText>
          </w:r>
          <w:r>
            <w:rPr>
              <w:rFonts w:hint="eastAsia"/>
              <w:lang w:val="en-US" w:eastAsia="zh-CN"/>
            </w:rPr>
            <w:fldChar w:fldCharType="separate"/>
          </w:r>
          <w:r>
            <w:rPr>
              <w:rFonts w:hint="default"/>
              <w:lang w:val="en-US" w:eastAsia="zh-CN"/>
            </w:rPr>
            <w:t xml:space="preserve">1.1 </w:t>
          </w:r>
          <w:r>
            <w:rPr>
              <w:rFonts w:hint="eastAsia"/>
              <w:lang w:val="en-US" w:eastAsia="zh-CN"/>
            </w:rPr>
            <w:t>Subject source</w:t>
          </w:r>
          <w:r>
            <w:tab/>
          </w:r>
          <w:r>
            <w:fldChar w:fldCharType="begin"/>
          </w:r>
          <w:r>
            <w:instrText xml:space="preserve"> PAGEREF _Toc11640 </w:instrText>
          </w:r>
          <w:r>
            <w:fldChar w:fldCharType="separate"/>
          </w:r>
          <w:r>
            <w:t>3</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_Toc18608 </w:instrText>
          </w:r>
          <w:r>
            <w:rPr>
              <w:rFonts w:hint="eastAsia"/>
              <w:lang w:val="en-US" w:eastAsia="zh-CN"/>
            </w:rPr>
            <w:fldChar w:fldCharType="separate"/>
          </w:r>
          <w:r>
            <w:rPr>
              <w:rFonts w:hint="default"/>
              <w:lang w:val="en-US" w:eastAsia="zh-CN"/>
            </w:rPr>
            <w:t xml:space="preserve">1.2 </w:t>
          </w:r>
          <w:r>
            <w:rPr>
              <w:rFonts w:hint="eastAsia"/>
              <w:lang w:val="en-US" w:eastAsia="zh-CN"/>
            </w:rPr>
            <w:t>Background and significance of the project</w:t>
          </w:r>
          <w:r>
            <w:tab/>
          </w:r>
          <w:r>
            <w:fldChar w:fldCharType="begin"/>
          </w:r>
          <w:r>
            <w:instrText xml:space="preserve"> PAGEREF _Toc18608 </w:instrText>
          </w:r>
          <w:r>
            <w:fldChar w:fldCharType="separate"/>
          </w:r>
          <w:r>
            <w:t>3</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_Toc5909 </w:instrText>
          </w:r>
          <w:r>
            <w:rPr>
              <w:rFonts w:hint="eastAsia"/>
              <w:lang w:val="en-US" w:eastAsia="zh-CN"/>
            </w:rPr>
            <w:fldChar w:fldCharType="separate"/>
          </w:r>
          <w:r>
            <w:rPr>
              <w:rFonts w:hint="eastAsia"/>
              <w:lang w:val="en-US" w:eastAsia="zh-CN"/>
            </w:rPr>
            <w:t>2 literature review</w:t>
          </w:r>
          <w:r>
            <w:tab/>
          </w:r>
          <w:r>
            <w:fldChar w:fldCharType="begin"/>
          </w:r>
          <w:r>
            <w:instrText xml:space="preserve"> PAGEREF _Toc5909 </w:instrText>
          </w:r>
          <w:r>
            <w:fldChar w:fldCharType="separate"/>
          </w:r>
          <w:r>
            <w:t>5</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_Toc8300 </w:instrText>
          </w:r>
          <w:r>
            <w:rPr>
              <w:rFonts w:hint="eastAsia"/>
              <w:lang w:val="en-US" w:eastAsia="zh-CN"/>
            </w:rPr>
            <w:fldChar w:fldCharType="separate"/>
          </w:r>
          <w:r>
            <w:rPr>
              <w:rFonts w:hint="eastAsia"/>
              <w:lang w:val="en-US" w:eastAsia="zh-CN"/>
            </w:rPr>
            <w:t>3 research methodology</w:t>
          </w:r>
          <w:r>
            <w:tab/>
          </w:r>
          <w:r>
            <w:fldChar w:fldCharType="begin"/>
          </w:r>
          <w:r>
            <w:instrText xml:space="preserve"> PAGEREF _Toc8300 </w:instrText>
          </w:r>
          <w:r>
            <w:fldChar w:fldCharType="separate"/>
          </w:r>
          <w:r>
            <w:t>12</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_Toc26816 </w:instrText>
          </w:r>
          <w:r>
            <w:rPr>
              <w:rFonts w:hint="eastAsia"/>
              <w:lang w:val="en-US" w:eastAsia="zh-CN"/>
            </w:rPr>
            <w:fldChar w:fldCharType="separate"/>
          </w:r>
          <w:r>
            <w:rPr>
              <w:rFonts w:hint="default"/>
              <w:lang w:val="en-US" w:eastAsia="zh-CN"/>
            </w:rPr>
            <w:t>4. design and implementation</w:t>
          </w:r>
          <w:r>
            <w:tab/>
          </w:r>
          <w:r>
            <w:fldChar w:fldCharType="begin"/>
          </w:r>
          <w:r>
            <w:instrText xml:space="preserve"> PAGEREF _Toc26816 </w:instrText>
          </w:r>
          <w:r>
            <w:fldChar w:fldCharType="separate"/>
          </w:r>
          <w:r>
            <w:t>14</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_Toc23785 </w:instrText>
          </w:r>
          <w:r>
            <w:rPr>
              <w:rFonts w:hint="eastAsia"/>
              <w:lang w:val="en-US" w:eastAsia="zh-CN"/>
            </w:rPr>
            <w:fldChar w:fldCharType="separate"/>
          </w:r>
          <w:r>
            <w:rPr>
              <w:rFonts w:hint="default"/>
              <w:lang w:val="en-US" w:eastAsia="zh-CN"/>
            </w:rPr>
            <w:t>4.1 Recognition algorithm of stay point based on mobile phone accelerometer</w:t>
          </w:r>
          <w:r>
            <w:tab/>
          </w:r>
          <w:r>
            <w:fldChar w:fldCharType="begin"/>
          </w:r>
          <w:r>
            <w:instrText xml:space="preserve"> PAGEREF _Toc23785 </w:instrText>
          </w:r>
          <w:r>
            <w:fldChar w:fldCharType="separate"/>
          </w:r>
          <w:r>
            <w:t>14</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_Toc27247 </w:instrText>
          </w:r>
          <w:r>
            <w:rPr>
              <w:rFonts w:hint="eastAsia"/>
              <w:lang w:val="en-US" w:eastAsia="zh-CN"/>
            </w:rPr>
            <w:fldChar w:fldCharType="separate"/>
          </w:r>
          <w:r>
            <w:rPr>
              <w:rFonts w:hint="eastAsia"/>
              <w:lang w:val="en-US" w:eastAsia="zh-CN"/>
            </w:rPr>
            <w:t xml:space="preserve">4.1.1 </w:t>
          </w:r>
          <w:r>
            <w:rPr>
              <w:rFonts w:hint="default"/>
              <w:lang w:val="en-US" w:eastAsia="zh-CN"/>
            </w:rPr>
            <w:t>Design of stop point identification process</w:t>
          </w:r>
          <w:r>
            <w:tab/>
          </w:r>
          <w:r>
            <w:fldChar w:fldCharType="begin"/>
          </w:r>
          <w:r>
            <w:instrText xml:space="preserve"> PAGEREF _Toc27247 </w:instrText>
          </w:r>
          <w:r>
            <w:fldChar w:fldCharType="separate"/>
          </w:r>
          <w:r>
            <w:t>14</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_Toc20366 </w:instrText>
          </w:r>
          <w:r>
            <w:rPr>
              <w:rFonts w:hint="eastAsia"/>
              <w:lang w:val="en-US" w:eastAsia="zh-CN"/>
            </w:rPr>
            <w:fldChar w:fldCharType="separate"/>
          </w:r>
          <w:r>
            <w:rPr>
              <w:rFonts w:hint="default"/>
              <w:lang w:val="en-US" w:eastAsia="zh-CN"/>
            </w:rPr>
            <w:t>4.1.2 Static detection algorithm based on accelerometer</w:t>
          </w:r>
          <w:r>
            <w:tab/>
          </w:r>
          <w:r>
            <w:fldChar w:fldCharType="begin"/>
          </w:r>
          <w:r>
            <w:instrText xml:space="preserve"> PAGEREF _Toc20366 </w:instrText>
          </w:r>
          <w:r>
            <w:fldChar w:fldCharType="separate"/>
          </w:r>
          <w:r>
            <w:t>16</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_Toc21513 </w:instrText>
          </w:r>
          <w:r>
            <w:rPr>
              <w:rFonts w:hint="eastAsia"/>
              <w:lang w:val="en-US" w:eastAsia="zh-CN"/>
            </w:rPr>
            <w:fldChar w:fldCharType="separate"/>
          </w:r>
          <w:r>
            <w:rPr>
              <w:rFonts w:hint="eastAsia"/>
              <w:lang w:val="en-US" w:eastAsia="zh-CN"/>
            </w:rPr>
            <w:t>4.1.3 Recognition algorithm of staying points based on network positioning</w:t>
          </w:r>
          <w:r>
            <w:tab/>
          </w:r>
          <w:r>
            <w:fldChar w:fldCharType="begin"/>
          </w:r>
          <w:r>
            <w:instrText xml:space="preserve"> PAGEREF _Toc21513 </w:instrText>
          </w:r>
          <w:r>
            <w:fldChar w:fldCharType="separate"/>
          </w:r>
          <w:r>
            <w:t>17</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_Toc21566 </w:instrText>
          </w:r>
          <w:r>
            <w:rPr>
              <w:rFonts w:hint="eastAsia"/>
              <w:lang w:val="en-US" w:eastAsia="zh-CN"/>
            </w:rPr>
            <w:fldChar w:fldCharType="separate"/>
          </w:r>
          <w:r>
            <w:rPr>
              <w:rFonts w:hint="default"/>
              <w:lang w:val="en-US" w:eastAsia="zh-CN"/>
            </w:rPr>
            <w:t xml:space="preserve">4.2 </w:t>
          </w:r>
          <w:r>
            <w:rPr>
              <w:rFonts w:hint="eastAsia"/>
              <w:lang w:val="en-US" w:eastAsia="zh-CN"/>
            </w:rPr>
            <w:t>Feature extraction for travel survey</w:t>
          </w:r>
          <w:r>
            <w:tab/>
          </w:r>
          <w:r>
            <w:fldChar w:fldCharType="begin"/>
          </w:r>
          <w:r>
            <w:instrText xml:space="preserve"> PAGEREF _Toc21566 </w:instrText>
          </w:r>
          <w:r>
            <w:fldChar w:fldCharType="separate"/>
          </w:r>
          <w:r>
            <w:t>18</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_Toc28444 </w:instrText>
          </w:r>
          <w:r>
            <w:rPr>
              <w:rFonts w:hint="eastAsia"/>
              <w:lang w:val="en-US" w:eastAsia="zh-CN"/>
            </w:rPr>
            <w:fldChar w:fldCharType="separate"/>
          </w:r>
          <w:r>
            <w:rPr>
              <w:rFonts w:hint="eastAsia"/>
              <w:lang w:val="en-US" w:eastAsia="zh-CN"/>
            </w:rPr>
            <w:t>4.2.1 Personal travel characteristics model</w:t>
          </w:r>
          <w:r>
            <w:tab/>
          </w:r>
          <w:r>
            <w:fldChar w:fldCharType="begin"/>
          </w:r>
          <w:r>
            <w:instrText xml:space="preserve"> PAGEREF _Toc28444 </w:instrText>
          </w:r>
          <w:r>
            <w:fldChar w:fldCharType="separate"/>
          </w:r>
          <w:r>
            <w:t>19</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_Toc16060 </w:instrText>
          </w:r>
          <w:r>
            <w:rPr>
              <w:rFonts w:hint="eastAsia"/>
              <w:lang w:val="en-US" w:eastAsia="zh-CN"/>
            </w:rPr>
            <w:fldChar w:fldCharType="separate"/>
          </w:r>
          <w:r>
            <w:rPr>
              <w:rFonts w:hint="eastAsia"/>
              <w:lang w:val="en-US" w:eastAsia="zh-CN"/>
            </w:rPr>
            <w:t>4.2.2 Judgment of travel effectiveness</w:t>
          </w:r>
          <w:r>
            <w:tab/>
          </w:r>
          <w:r>
            <w:fldChar w:fldCharType="begin"/>
          </w:r>
          <w:r>
            <w:instrText xml:space="preserve"> PAGEREF _Toc16060 </w:instrText>
          </w:r>
          <w:r>
            <w:fldChar w:fldCharType="separate"/>
          </w:r>
          <w:r>
            <w:t>20</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_Toc22305 </w:instrText>
          </w:r>
          <w:r>
            <w:rPr>
              <w:rFonts w:hint="eastAsia"/>
              <w:lang w:val="en-US" w:eastAsia="zh-CN"/>
            </w:rPr>
            <w:fldChar w:fldCharType="separate"/>
          </w:r>
          <w:r>
            <w:rPr>
              <w:rFonts w:hint="eastAsia"/>
              <w:lang w:val="en-US" w:eastAsia="zh-CN"/>
            </w:rPr>
            <w:t>4.2.3 Travel distance</w:t>
          </w:r>
          <w:r>
            <w:tab/>
          </w:r>
          <w:r>
            <w:fldChar w:fldCharType="begin"/>
          </w:r>
          <w:r>
            <w:instrText xml:space="preserve"> PAGEREF _Toc22305 </w:instrText>
          </w:r>
          <w:r>
            <w:fldChar w:fldCharType="separate"/>
          </w:r>
          <w:r>
            <w:t>20</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_Toc84 </w:instrText>
          </w:r>
          <w:r>
            <w:rPr>
              <w:rFonts w:hint="eastAsia"/>
              <w:lang w:val="en-US" w:eastAsia="zh-CN"/>
            </w:rPr>
            <w:fldChar w:fldCharType="separate"/>
          </w:r>
          <w:r>
            <w:rPr>
              <w:rFonts w:hint="eastAsia"/>
              <w:lang w:val="en-US" w:eastAsia="zh-CN"/>
            </w:rPr>
            <w:t>4.2.4 Travel time and time distribution</w:t>
          </w:r>
          <w:r>
            <w:tab/>
          </w:r>
          <w:r>
            <w:fldChar w:fldCharType="begin"/>
          </w:r>
          <w:r>
            <w:instrText xml:space="preserve"> PAGEREF _Toc84 </w:instrText>
          </w:r>
          <w:r>
            <w:fldChar w:fldCharType="separate"/>
          </w:r>
          <w:r>
            <w:t>21</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_Toc21764 </w:instrText>
          </w:r>
          <w:r>
            <w:rPr>
              <w:rFonts w:hint="eastAsia"/>
              <w:lang w:val="en-US" w:eastAsia="zh-CN"/>
            </w:rPr>
            <w:fldChar w:fldCharType="separate"/>
          </w:r>
          <w:r>
            <w:rPr>
              <w:rFonts w:hint="eastAsia"/>
              <w:lang w:val="en-US" w:eastAsia="zh-CN"/>
            </w:rPr>
            <w:t>4.2.5 Travel speed</w:t>
          </w:r>
          <w:r>
            <w:tab/>
          </w:r>
          <w:r>
            <w:fldChar w:fldCharType="begin"/>
          </w:r>
          <w:r>
            <w:instrText xml:space="preserve"> PAGEREF _Toc21764 </w:instrText>
          </w:r>
          <w:r>
            <w:fldChar w:fldCharType="separate"/>
          </w:r>
          <w:r>
            <w:t>22</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_Toc12239 </w:instrText>
          </w:r>
          <w:r>
            <w:rPr>
              <w:rFonts w:hint="eastAsia"/>
              <w:lang w:val="en-US" w:eastAsia="zh-CN"/>
            </w:rPr>
            <w:fldChar w:fldCharType="separate"/>
          </w:r>
          <w:r>
            <w:rPr>
              <w:rFonts w:hint="eastAsia"/>
              <w:lang w:val="en-US" w:eastAsia="zh-CN"/>
            </w:rPr>
            <w:t>4.3 System Requirements Analysis</w:t>
          </w:r>
          <w:r>
            <w:tab/>
          </w:r>
          <w:r>
            <w:fldChar w:fldCharType="begin"/>
          </w:r>
          <w:r>
            <w:instrText xml:space="preserve"> PAGEREF _Toc12239 </w:instrText>
          </w:r>
          <w:r>
            <w:fldChar w:fldCharType="separate"/>
          </w:r>
          <w:r>
            <w:t>22</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_Toc30665 </w:instrText>
          </w:r>
          <w:r>
            <w:rPr>
              <w:rFonts w:hint="eastAsia"/>
              <w:lang w:val="en-US" w:eastAsia="zh-CN"/>
            </w:rPr>
            <w:fldChar w:fldCharType="separate"/>
          </w:r>
          <w:r>
            <w:rPr>
              <w:rFonts w:hint="default"/>
              <w:lang w:val="en-US" w:eastAsia="zh-CN"/>
            </w:rPr>
            <w:t>4.</w:t>
          </w:r>
          <w:r>
            <w:rPr>
              <w:rFonts w:hint="eastAsia"/>
              <w:lang w:val="en-US" w:eastAsia="zh-CN"/>
            </w:rPr>
            <w:t>4</w:t>
          </w:r>
          <w:r>
            <w:rPr>
              <w:rFonts w:hint="default"/>
              <w:lang w:val="en-US" w:eastAsia="zh-CN"/>
            </w:rPr>
            <w:t xml:space="preserve"> System Design</w:t>
          </w:r>
          <w:r>
            <w:tab/>
          </w:r>
          <w:r>
            <w:fldChar w:fldCharType="begin"/>
          </w:r>
          <w:r>
            <w:instrText xml:space="preserve"> PAGEREF _Toc30665 </w:instrText>
          </w:r>
          <w:r>
            <w:fldChar w:fldCharType="separate"/>
          </w:r>
          <w:r>
            <w:t>24</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_Toc11768 </w:instrText>
          </w:r>
          <w:r>
            <w:rPr>
              <w:rFonts w:hint="eastAsia"/>
              <w:lang w:val="en-US" w:eastAsia="zh-CN"/>
            </w:rPr>
            <w:fldChar w:fldCharType="separate"/>
          </w:r>
          <w:r>
            <w:rPr>
              <w:rFonts w:hint="default"/>
              <w:lang w:val="en-US" w:eastAsia="zh-CN"/>
            </w:rPr>
            <w:t>4.</w:t>
          </w:r>
          <w:r>
            <w:rPr>
              <w:rFonts w:hint="eastAsia"/>
              <w:lang w:val="en-US" w:eastAsia="zh-CN"/>
            </w:rPr>
            <w:t>5</w:t>
          </w:r>
          <w:r>
            <w:rPr>
              <w:rFonts w:hint="default"/>
              <w:lang w:val="en-US" w:eastAsia="zh-CN"/>
            </w:rPr>
            <w:t xml:space="preserve"> Overall system architecture</w:t>
          </w:r>
          <w:r>
            <w:tab/>
          </w:r>
          <w:r>
            <w:fldChar w:fldCharType="begin"/>
          </w:r>
          <w:r>
            <w:instrText xml:space="preserve"> PAGEREF _Toc11768 </w:instrText>
          </w:r>
          <w:r>
            <w:fldChar w:fldCharType="separate"/>
          </w:r>
          <w:r>
            <w:t>26</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_Toc23432 </w:instrText>
          </w:r>
          <w:r>
            <w:rPr>
              <w:rFonts w:hint="eastAsia"/>
              <w:lang w:val="en-US" w:eastAsia="zh-CN"/>
            </w:rPr>
            <w:fldChar w:fldCharType="separate"/>
          </w:r>
          <w:r>
            <w:rPr>
              <w:rFonts w:hint="eastAsia"/>
              <w:lang w:val="en-US" w:eastAsia="zh-CN"/>
            </w:rPr>
            <w:t>4.6 Design Modeling of System Realization Process Based on UML</w:t>
          </w:r>
          <w:r>
            <w:tab/>
          </w:r>
          <w:r>
            <w:fldChar w:fldCharType="begin"/>
          </w:r>
          <w:r>
            <w:instrText xml:space="preserve"> PAGEREF _Toc23432 </w:instrText>
          </w:r>
          <w:r>
            <w:fldChar w:fldCharType="separate"/>
          </w:r>
          <w:r>
            <w:t>27</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_Toc13105 </w:instrText>
          </w:r>
          <w:r>
            <w:rPr>
              <w:rFonts w:hint="eastAsia"/>
              <w:lang w:val="en-US" w:eastAsia="zh-CN"/>
            </w:rPr>
            <w:fldChar w:fldCharType="separate"/>
          </w:r>
          <w:r>
            <w:rPr>
              <w:rFonts w:hint="default"/>
              <w:lang w:val="en-US" w:eastAsia="zh-CN"/>
            </w:rPr>
            <w:t>4.</w:t>
          </w:r>
          <w:r>
            <w:rPr>
              <w:rFonts w:hint="eastAsia"/>
              <w:lang w:val="en-US" w:eastAsia="zh-CN"/>
            </w:rPr>
            <w:t>7</w:t>
          </w:r>
          <w:r>
            <w:rPr>
              <w:rFonts w:hint="default"/>
              <w:lang w:val="en-US" w:eastAsia="zh-CN"/>
            </w:rPr>
            <w:t xml:space="preserve"> Implementation of the recognition method based on mobile phone multi-motion parameters</w:t>
          </w:r>
          <w:r>
            <w:tab/>
          </w:r>
          <w:r>
            <w:fldChar w:fldCharType="begin"/>
          </w:r>
          <w:r>
            <w:instrText xml:space="preserve"> PAGEREF _Toc13105 </w:instrText>
          </w:r>
          <w:r>
            <w:fldChar w:fldCharType="separate"/>
          </w:r>
          <w:r>
            <w:t>28</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_Toc22805 </w:instrText>
          </w:r>
          <w:r>
            <w:rPr>
              <w:rFonts w:hint="eastAsia"/>
              <w:lang w:val="en-US" w:eastAsia="zh-CN"/>
            </w:rPr>
            <w:fldChar w:fldCharType="separate"/>
          </w:r>
          <w:r>
            <w:rPr>
              <w:rFonts w:hint="default"/>
              <w:lang w:val="en-US" w:eastAsia="zh-CN"/>
            </w:rPr>
            <w:t>4.7 Reality of the Web-based travel survey process</w:t>
          </w:r>
          <w:r>
            <w:tab/>
          </w:r>
          <w:r>
            <w:fldChar w:fldCharType="begin"/>
          </w:r>
          <w:r>
            <w:instrText xml:space="preserve"> PAGEREF _Toc22805 </w:instrText>
          </w:r>
          <w:r>
            <w:fldChar w:fldCharType="separate"/>
          </w:r>
          <w:r>
            <w:t>30</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_Toc14074 </w:instrText>
          </w:r>
          <w:r>
            <w:rPr>
              <w:rFonts w:hint="eastAsia"/>
              <w:lang w:val="en-US" w:eastAsia="zh-CN"/>
            </w:rPr>
            <w:fldChar w:fldCharType="separate"/>
          </w:r>
          <w:r>
            <w:rPr>
              <w:rFonts w:hint="eastAsia"/>
              <w:lang w:val="en-US" w:eastAsia="zh-CN"/>
            </w:rPr>
            <w:t>5 Result</w:t>
          </w:r>
          <w:r>
            <w:tab/>
          </w:r>
          <w:r>
            <w:fldChar w:fldCharType="begin"/>
          </w:r>
          <w:r>
            <w:instrText xml:space="preserve"> PAGEREF _Toc14074 </w:instrText>
          </w:r>
          <w:r>
            <w:fldChar w:fldCharType="separate"/>
          </w:r>
          <w:r>
            <w:t>32</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_Toc27659 </w:instrText>
          </w:r>
          <w:r>
            <w:rPr>
              <w:rFonts w:hint="eastAsia"/>
              <w:lang w:val="en-US" w:eastAsia="zh-CN"/>
            </w:rPr>
            <w:fldChar w:fldCharType="separate"/>
          </w:r>
          <w:r>
            <w:rPr>
              <w:rFonts w:hint="default"/>
              <w:lang w:val="en-US" w:eastAsia="zh-CN"/>
            </w:rPr>
            <w:t>5.1 Stop point recognition result</w:t>
          </w:r>
          <w:r>
            <w:tab/>
          </w:r>
          <w:r>
            <w:fldChar w:fldCharType="begin"/>
          </w:r>
          <w:r>
            <w:instrText xml:space="preserve"> PAGEREF _Toc27659 </w:instrText>
          </w:r>
          <w:r>
            <w:fldChar w:fldCharType="separate"/>
          </w:r>
          <w:r>
            <w:t>32</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_Toc26701 </w:instrText>
          </w:r>
          <w:r>
            <w:rPr>
              <w:rFonts w:hint="eastAsia"/>
              <w:lang w:val="en-US" w:eastAsia="zh-CN"/>
            </w:rPr>
            <w:fldChar w:fldCharType="separate"/>
          </w:r>
          <w:r>
            <w:rPr>
              <w:rFonts w:hint="eastAsia"/>
            </w:rPr>
            <w:t>5.2 Analysis of travel feature extraction results</w:t>
          </w:r>
          <w:r>
            <w:tab/>
          </w:r>
          <w:r>
            <w:fldChar w:fldCharType="begin"/>
          </w:r>
          <w:r>
            <w:instrText xml:space="preserve"> PAGEREF _Toc26701 </w:instrText>
          </w:r>
          <w:r>
            <w:fldChar w:fldCharType="separate"/>
          </w:r>
          <w:r>
            <w:t>37</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_Toc18966 </w:instrText>
          </w:r>
          <w:r>
            <w:rPr>
              <w:rFonts w:hint="eastAsia"/>
              <w:lang w:val="en-US" w:eastAsia="zh-CN"/>
            </w:rPr>
            <w:fldChar w:fldCharType="separate"/>
          </w:r>
          <w:r>
            <w:rPr>
              <w:rFonts w:hint="eastAsia"/>
              <w:lang w:val="en-US" w:eastAsia="zh-CN"/>
            </w:rPr>
            <w:t>6.conclusion</w:t>
          </w:r>
          <w:r>
            <w:tab/>
          </w:r>
          <w:r>
            <w:fldChar w:fldCharType="begin"/>
          </w:r>
          <w:r>
            <w:instrText xml:space="preserve"> PAGEREF _Toc18966 </w:instrText>
          </w:r>
          <w:r>
            <w:fldChar w:fldCharType="separate"/>
          </w:r>
          <w:r>
            <w:t>40</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_Toc26174 </w:instrText>
          </w:r>
          <w:r>
            <w:rPr>
              <w:rFonts w:hint="eastAsia"/>
              <w:lang w:val="en-US" w:eastAsia="zh-CN"/>
            </w:rPr>
            <w:fldChar w:fldCharType="separate"/>
          </w:r>
          <w:r>
            <w:rPr>
              <w:rFonts w:hint="eastAsia"/>
              <w:lang w:val="en-US" w:eastAsia="zh-CN"/>
            </w:rPr>
            <w:t>7 personal reflection</w:t>
          </w:r>
          <w:r>
            <w:tab/>
          </w:r>
          <w:r>
            <w:fldChar w:fldCharType="begin"/>
          </w:r>
          <w:r>
            <w:instrText xml:space="preserve"> PAGEREF _Toc26174 </w:instrText>
          </w:r>
          <w:r>
            <w:fldChar w:fldCharType="separate"/>
          </w:r>
          <w:r>
            <w:t>41</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_Toc15793 </w:instrText>
          </w:r>
          <w:r>
            <w:rPr>
              <w:rFonts w:hint="eastAsia"/>
              <w:lang w:val="en-US" w:eastAsia="zh-CN"/>
            </w:rPr>
            <w:fldChar w:fldCharType="separate"/>
          </w:r>
          <w:r>
            <w:rPr>
              <w:rFonts w:hint="eastAsia"/>
              <w:lang w:val="en-US" w:eastAsia="zh-CN"/>
            </w:rPr>
            <w:t>8 Reference</w:t>
          </w:r>
          <w:r>
            <w:tab/>
          </w:r>
          <w:r>
            <w:fldChar w:fldCharType="begin"/>
          </w:r>
          <w:r>
            <w:instrText xml:space="preserve"> PAGEREF _Toc15793 </w:instrText>
          </w:r>
          <w:r>
            <w:fldChar w:fldCharType="separate"/>
          </w:r>
          <w:r>
            <w:t>43</w:t>
          </w:r>
          <w:r>
            <w:fldChar w:fldCharType="end"/>
          </w:r>
          <w:r>
            <w:rPr>
              <w:rFonts w:hint="eastAsia"/>
              <w:lang w:val="en-US" w:eastAsia="zh-CN"/>
            </w:rPr>
            <w:fldChar w:fldCharType="end"/>
          </w:r>
        </w:p>
        <w:p>
          <w:pPr>
            <w:numPr>
              <w:ilvl w:val="0"/>
              <w:numId w:val="0"/>
            </w:numPr>
            <w:jc w:val="center"/>
            <w:rPr>
              <w:rFonts w:hint="eastAsia"/>
              <w:lang w:val="en-US" w:eastAsia="zh-CN"/>
            </w:rPr>
          </w:pPr>
          <w:r>
            <w:rPr>
              <w:rFonts w:hint="eastAsia"/>
              <w:lang w:val="en-US" w:eastAsia="zh-CN"/>
            </w:rPr>
            <w:fldChar w:fldCharType="end"/>
          </w:r>
        </w:p>
      </w:sdtContent>
    </w:sdt>
    <w:p>
      <w:pPr>
        <w:numPr>
          <w:ilvl w:val="0"/>
          <w:numId w:val="0"/>
        </w:numPr>
        <w:jc w:val="center"/>
        <w:rPr>
          <w:rFonts w:hint="eastAsia"/>
          <w:lang w:val="en-US" w:eastAsia="zh-CN"/>
        </w:rPr>
      </w:pPr>
    </w:p>
    <w:p>
      <w:pPr>
        <w:numPr>
          <w:ilvl w:val="0"/>
          <w:numId w:val="0"/>
        </w:numPr>
        <w:jc w:val="center"/>
        <w:rPr>
          <w:rFonts w:hint="eastAsia"/>
          <w:lang w:val="en-US" w:eastAsia="zh-CN"/>
        </w:rPr>
      </w:pPr>
    </w:p>
    <w:p>
      <w:pPr>
        <w:numPr>
          <w:ilvl w:val="0"/>
          <w:numId w:val="0"/>
        </w:numPr>
        <w:jc w:val="center"/>
        <w:rPr>
          <w:rFonts w:hint="eastAsia"/>
          <w:lang w:val="en-US" w:eastAsia="zh-CN"/>
        </w:rPr>
      </w:pPr>
    </w:p>
    <w:p>
      <w:pPr>
        <w:numPr>
          <w:ilvl w:val="0"/>
          <w:numId w:val="0"/>
        </w:numPr>
        <w:jc w:val="center"/>
        <w:rPr>
          <w:rFonts w:hint="eastAsia"/>
          <w:lang w:val="en-US" w:eastAsia="zh-CN"/>
        </w:rPr>
      </w:pPr>
    </w:p>
    <w:p>
      <w:pPr>
        <w:numPr>
          <w:ilvl w:val="0"/>
          <w:numId w:val="0"/>
        </w:numPr>
        <w:jc w:val="center"/>
        <w:rPr>
          <w:rFonts w:hint="eastAsia"/>
          <w:lang w:val="en-US" w:eastAsia="zh-CN"/>
        </w:rPr>
      </w:pPr>
    </w:p>
    <w:p>
      <w:pPr>
        <w:numPr>
          <w:ilvl w:val="0"/>
          <w:numId w:val="0"/>
        </w:numPr>
        <w:jc w:val="center"/>
        <w:rPr>
          <w:rFonts w:hint="eastAsia"/>
          <w:lang w:val="en-US" w:eastAsia="zh-CN"/>
        </w:rPr>
      </w:pPr>
    </w:p>
    <w:p>
      <w:pPr>
        <w:numPr>
          <w:ilvl w:val="0"/>
          <w:numId w:val="0"/>
        </w:numPr>
        <w:jc w:val="both"/>
        <w:rPr>
          <w:rFonts w:hint="eastAsia"/>
          <w:lang w:val="en-US" w:eastAsia="zh-CN"/>
        </w:rPr>
      </w:pPr>
    </w:p>
    <w:p>
      <w:pPr>
        <w:pStyle w:val="2"/>
        <w:numPr>
          <w:numId w:val="0"/>
        </w:numPr>
        <w:bidi w:val="0"/>
        <w:rPr>
          <w:rFonts w:hint="default"/>
          <w:lang w:val="en-US" w:eastAsia="zh-CN"/>
        </w:rPr>
      </w:pPr>
      <w:bookmarkStart w:id="0" w:name="_Toc19925"/>
      <w:r>
        <w:rPr>
          <w:rFonts w:hint="eastAsia"/>
          <w:lang w:val="en-US" w:eastAsia="zh-CN"/>
        </w:rPr>
        <w:t>1 Introduction</w:t>
      </w:r>
      <w:bookmarkEnd w:id="0"/>
    </w:p>
    <w:p>
      <w:pPr>
        <w:pStyle w:val="3"/>
        <w:numPr>
          <w:ilvl w:val="1"/>
          <w:numId w:val="1"/>
        </w:numPr>
        <w:bidi w:val="0"/>
        <w:rPr>
          <w:rFonts w:hint="eastAsia"/>
          <w:lang w:val="en-US" w:eastAsia="zh-CN"/>
        </w:rPr>
      </w:pPr>
      <w:bookmarkStart w:id="1" w:name="_Toc11640"/>
      <w:r>
        <w:rPr>
          <w:rFonts w:hint="eastAsia"/>
          <w:lang w:val="en-US" w:eastAsia="zh-CN"/>
        </w:rPr>
        <w:t>Subject source</w:t>
      </w:r>
      <w:bookmarkEnd w:id="1"/>
    </w:p>
    <w:p>
      <w:pPr>
        <w:bidi w:val="0"/>
        <w:rPr>
          <w:rFonts w:hint="eastAsia"/>
          <w:sz w:val="24"/>
          <w:szCs w:val="24"/>
          <w:lang w:val="en-US" w:eastAsia="zh-CN"/>
        </w:rPr>
      </w:pPr>
      <w:r>
        <w:rPr>
          <w:rFonts w:hint="default"/>
          <w:sz w:val="24"/>
          <w:szCs w:val="24"/>
          <w:lang w:val="en-US" w:eastAsia="zh-CN"/>
        </w:rPr>
        <w:t>The research work of this topic comes from the traffic travel survey project based on smart phones</w:t>
      </w:r>
      <w:r>
        <w:rPr>
          <w:rFonts w:hint="eastAsia"/>
          <w:sz w:val="24"/>
          <w:szCs w:val="24"/>
          <w:lang w:val="en-US" w:eastAsia="zh-CN"/>
        </w:rPr>
        <w:t>.</w:t>
      </w:r>
    </w:p>
    <w:p>
      <w:pPr>
        <w:pStyle w:val="3"/>
        <w:numPr>
          <w:ilvl w:val="1"/>
          <w:numId w:val="1"/>
        </w:numPr>
        <w:bidi w:val="0"/>
        <w:rPr>
          <w:rFonts w:hint="eastAsia"/>
          <w:lang w:val="en-US" w:eastAsia="zh-CN"/>
        </w:rPr>
      </w:pPr>
      <w:bookmarkStart w:id="2" w:name="_Toc18608"/>
      <w:r>
        <w:rPr>
          <w:rFonts w:hint="eastAsia"/>
          <w:lang w:val="en-US" w:eastAsia="zh-CN"/>
        </w:rPr>
        <w:t>Background and significance of the project</w:t>
      </w:r>
      <w:bookmarkEnd w:id="2"/>
    </w:p>
    <w:p>
      <w:pPr>
        <w:bidi w:val="0"/>
        <w:rPr>
          <w:rFonts w:hint="default"/>
          <w:lang w:val="en-US" w:eastAsia="zh-CN"/>
        </w:rPr>
      </w:pPr>
      <w:r>
        <w:rPr>
          <w:rFonts w:hint="default"/>
          <w:lang w:val="en-US" w:eastAsia="zh-CN"/>
        </w:rPr>
        <w:t>In recent years, with the urbanization of the world’s population and the rapid development of the market economy, the people’s economic level and material and cultural needs continue to increase. With the urbanization of rural areas and the acceleration of the process of urban-rural integration, urban traffic conditions have increasingly become urban governance. The difficulty. Due to traffic congestion, commuting distance, and long commuting time in domestic big cities, the cost of urban transportation construction has soared, resulting in a decrease in the happiness of urban residents, hindering the development of the city, harming the competitiveness of the city, and becoming one of the main urban governance problems. For example, due to high transportation costs and other reasons, Beijing has become the city with the highest operating cost in China. Therefore, urban traffic management and planning are facing huge pressures and challenges now and in the future [1].</w:t>
      </w:r>
    </w:p>
    <w:p>
      <w:pPr>
        <w:bidi w:val="0"/>
        <w:rPr>
          <w:rFonts w:hint="default"/>
          <w:lang w:val="en-US" w:eastAsia="zh-CN"/>
        </w:rPr>
      </w:pPr>
    </w:p>
    <w:p>
      <w:pPr>
        <w:bidi w:val="0"/>
        <w:rPr>
          <w:rFonts w:hint="default"/>
          <w:lang w:val="en-US" w:eastAsia="zh-CN"/>
        </w:rPr>
      </w:pPr>
      <w:r>
        <w:rPr>
          <w:rFonts w:hint="default"/>
          <w:lang w:val="en-US" w:eastAsia="zh-CN"/>
        </w:rPr>
        <w:t>In each city, the various travel behaviors of residents will contain many characteristic elements, and the extraction of travel information can provide very useful information for urban land use and road transportation construction. We can extract travel features from residents' travel information, and use this feature as an important support for urban traffic and urban planning. The travel survey is a routine basic project carried out for this purpose. The travel survey refers to the survey of all residents in each area with their family information and detailed travel information within a specified time based on the scope of the land division. This masters the travel information of residents within a certain period of time in each region, and establishes related traffic planning models on this basis, to provide data support for grasping the characteristics of urban traffic demand and predicting future traffic development trends, and also for formulating scientific and effective traffic policies and Research in other related fields provides scientific basis. Therefore, resident travel surveys have always been an indispensable long-term work in cities at home and abroad for traffic planning, traffic management, and traffic research [1-3].</w:t>
      </w:r>
    </w:p>
    <w:p>
      <w:pPr>
        <w:bidi w:val="0"/>
        <w:rPr>
          <w:rFonts w:hint="default"/>
          <w:lang w:val="en-US" w:eastAsia="zh-CN"/>
        </w:rPr>
      </w:pPr>
    </w:p>
    <w:p>
      <w:pPr>
        <w:bidi w:val="0"/>
        <w:rPr>
          <w:rFonts w:hint="default"/>
          <w:lang w:val="en-US" w:eastAsia="zh-CN"/>
        </w:rPr>
      </w:pPr>
      <w:r>
        <w:rPr>
          <w:rFonts w:hint="default"/>
          <w:lang w:val="en-US" w:eastAsia="zh-CN"/>
        </w:rPr>
        <w:t>Resident travel surveys have always been a popular research direction at home and abroad. The traditional manual traffic travel survey is a face-to-face questionnaire survey method, which is inefficient and difficult to obtain a large amount of effective data. For the respondents, when filling out the questionnaire, they all use memory to recall where they have been and what they have done. Such sampling is not accurate enough. Therefore, this kind of reminiscence sampling not only imposes a certain living burden on the respondents, but the recovered data will also vary depending on the cognitive ability and memory of different people. This shows that traditional travel survey methods are not enough to support people's needs for travel behavior surveys in the new era.</w:t>
      </w:r>
    </w:p>
    <w:p>
      <w:pPr>
        <w:bidi w:val="0"/>
        <w:rPr>
          <w:rFonts w:hint="default"/>
          <w:lang w:val="en-US" w:eastAsia="zh-CN"/>
        </w:rPr>
      </w:pPr>
    </w:p>
    <w:p>
      <w:pPr>
        <w:bidi w:val="0"/>
        <w:rPr>
          <w:rFonts w:hint="default"/>
          <w:lang w:val="en-US" w:eastAsia="zh-CN"/>
        </w:rPr>
      </w:pPr>
      <w:r>
        <w:rPr>
          <w:rFonts w:hint="default"/>
          <w:lang w:val="en-US" w:eastAsia="zh-CN"/>
        </w:rPr>
        <w:t>In recent years, smart phones have become an indispensable device in people’s lives. Nearly everyone has a smart phone of their own. The penetration rate of smart phones is close to 95%. With the rapid development of mobile Internet, the use of mobile phones is automated. It is possible for technology to collect residents' travel behavior. The advantage of a smart phone is that it integrates a variety of sensor devices, including accelerometers, WIFI modules, GSM modules, GPS modules, etc. Through these sensors, we can track user travel behavior in real time through mobile applications, and can push reminders to fill out travel questionnaires on mobile phones at every critical period.</w:t>
      </w:r>
    </w:p>
    <w:p>
      <w:pPr>
        <w:bidi w:val="0"/>
        <w:rPr>
          <w:rFonts w:hint="default"/>
          <w:lang w:val="en-US" w:eastAsia="zh-CN"/>
        </w:rPr>
      </w:pPr>
    </w:p>
    <w:p>
      <w:pPr>
        <w:bidi w:val="0"/>
        <w:rPr>
          <w:rFonts w:hint="default"/>
          <w:lang w:val="en-US" w:eastAsia="zh-CN"/>
        </w:rPr>
      </w:pPr>
      <w:r>
        <w:rPr>
          <w:rFonts w:hint="default"/>
          <w:lang w:val="en-US" w:eastAsia="zh-CN"/>
        </w:rPr>
        <w:t>This paper designs and implements a mobile phone-based travel behavior survey application and a Web-based travel survey process management system. In this paper, a mobile phone-based stop-point recognition algorithm is designed based on mobile phone multi-sensor parameters, which avoids the problem of data missing and positioning data drift of GPS equipment. The mobile phone survey application is used to track the user's location in real time and generate the user's staying points, and upload the generated staying points to the Web travel survey management system. In the Web system, follow-up management and investigation of the travel trajectories and stay points of a large number of users can be performed. A travel feature extraction model for users’ personal travel is proposed to investigate comprehensive travel characteristics.</w:t>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pStyle w:val="2"/>
        <w:bidi w:val="0"/>
        <w:rPr>
          <w:rFonts w:hint="eastAsia"/>
          <w:lang w:val="en-US" w:eastAsia="zh-CN"/>
        </w:rPr>
      </w:pPr>
      <w:bookmarkStart w:id="3" w:name="_Toc5909"/>
      <w:r>
        <w:rPr>
          <w:rFonts w:hint="eastAsia"/>
          <w:lang w:val="en-US" w:eastAsia="zh-CN"/>
        </w:rPr>
        <w:t>2 literature review</w:t>
      </w:r>
      <w:bookmarkEnd w:id="3"/>
      <w:r>
        <w:rPr>
          <w:rFonts w:hint="eastAsia"/>
          <w:lang w:val="en-US" w:eastAsia="zh-CN"/>
        </w:rPr>
        <w:t xml:space="preserve"> </w:t>
      </w:r>
    </w:p>
    <w:p>
      <w:pPr>
        <w:rPr>
          <w:rFonts w:hint="eastAsia"/>
          <w:lang w:val="en-US" w:eastAsia="zh-CN"/>
        </w:rPr>
      </w:pPr>
      <w:r>
        <w:rPr>
          <w:rFonts w:hint="eastAsia"/>
          <w:lang w:val="en-US" w:eastAsia="zh-CN"/>
        </w:rPr>
        <w:t>Urban residents' travel surveys can be roughly divided into two categories, namely, active surveys and passive surveys. The active investigation method mainly includes home visit investigation, telephone investigation, leaflet investigation, and website visit investigation. The specific content of the survey mainly depends on the questionnaire designed by the investigator. The passive survey mainly includes GPS-based trajectory survey and smart phone data collection.</w:t>
      </w:r>
    </w:p>
    <w:p>
      <w:pPr>
        <w:rPr>
          <w:rFonts w:hint="eastAsia"/>
          <w:lang w:val="en-US" w:eastAsia="zh-CN"/>
        </w:rPr>
      </w:pPr>
    </w:p>
    <w:p>
      <w:pPr>
        <w:rPr>
          <w:rFonts w:hint="eastAsia"/>
          <w:lang w:val="en-US" w:eastAsia="zh-CN"/>
        </w:rPr>
      </w:pPr>
      <w:r>
        <w:rPr>
          <w:rFonts w:hint="eastAsia"/>
          <w:lang w:val="en-US" w:eastAsia="zh-CN"/>
        </w:rPr>
        <w:t>Since 1996, scholars have applied GPS trajectory to travel survey research. In the past two decades, there have been many documents and research results at home and abroad. Most of the research content is to extract feature information from the original GPS track data for semantic analysis. For example, Jianhe et al [2] built a model that can propose travel segments from a large amount of GPS trajectory data, thereby improving the accuracy of travel rate calculation results. Tsui and Shalaby [3] (2006) developed an analysis system that can automatically process personal travel surveys based on GPS trajectories. Wendy Boht et al [4] designed and developed a travel survey system that combines GPS equipment to obtain data, GIS analysis data and Web interactive verification data. The main purpose is to obtain and verify the user's travel purpose and travel mode. Finally, it was carried out in the Netherlands. A lot of field trials. Hongmian Gong et al [5] designed a system that can extract five travel modes from raw GPS data, namely walking, car, bus, subway, and railway. Neng Wan et al [6] proposed a GPS data processing method to calculate the user's living space, and launched a tracking survey that lasted four months to infer the user's activity information and living space.</w:t>
      </w:r>
    </w:p>
    <w:p>
      <w:pPr>
        <w:rPr>
          <w:rFonts w:hint="eastAsia"/>
          <w:lang w:val="en-US" w:eastAsia="zh-CN"/>
        </w:rPr>
      </w:pPr>
    </w:p>
    <w:p>
      <w:pPr>
        <w:rPr>
          <w:rFonts w:hint="eastAsia"/>
          <w:lang w:val="en-US" w:eastAsia="zh-CN"/>
        </w:rPr>
      </w:pPr>
      <w:r>
        <w:rPr>
          <w:rFonts w:hint="eastAsia"/>
          <w:lang w:val="en-US" w:eastAsia="zh-CN"/>
        </w:rPr>
        <w:t>With the rapid development and popularization of smart phones, coupled with the limitations of GPS active surveys, passive travel surveys based on smart phones have become a research hotspot in current travel survey data collection. In foreign countries, Singapore’s FMS (Future Mobility Survey) has conducted in-depth research. FMS is a survey of residents’ travel conducted by the Singapore Future City Mobility Group. The basic facilities in the FMS project are mobile phones and computer terminals. The collected data is uploaded to the server for analysis, and the data collection automation is realized together. Caitlin D. Cottrill et al [7] (2013) have designed and implemented a smartphone-based travel survey system, which mainly includes a reminiscence web diary Investigation, based on smart phone trajectory collection, and subsequent data analysis. Sari, Assemi et al[8] designed a personal travel data collection system based on smartphones, and applied it to residents' travel surveys in New Zealand.</w:t>
      </w:r>
    </w:p>
    <w:p>
      <w:pPr>
        <w:rPr>
          <w:rFonts w:hint="eastAsia"/>
          <w:lang w:val="en-US" w:eastAsia="zh-CN"/>
        </w:rPr>
      </w:pPr>
    </w:p>
    <w:p>
      <w:pPr>
        <w:rPr>
          <w:rFonts w:hint="eastAsia"/>
          <w:lang w:val="en-US" w:eastAsia="zh-CN"/>
        </w:rPr>
      </w:pPr>
      <w:r>
        <w:rPr>
          <w:rFonts w:hint="eastAsia"/>
          <w:lang w:val="en-US" w:eastAsia="zh-CN"/>
        </w:rPr>
        <w:t>On the stop point recognition algorithm, the main methods currently used are the exploratory rule-based method and the clustering method based on data mining. The exploratory-based empirical rule method is based on the periodic acquisition of data by GPS equipment, and comprehensively uses various parameters to set rules to determine the stay point. The parameter thresholds are based on actual experience or system sensitivity requirements. Commonly used basic parameters include Time, speed, distance, etc. Gong H is set within 200 seconds of the specified time. If the distance between all tracks is less than 50m, it is judged as staying. The disadvantage of this method is that because the duration is used as the threshold, the data containing noisy points or floating points will be missed.</w:t>
      </w:r>
    </w:p>
    <w:p>
      <w:pPr>
        <w:rPr>
          <w:rFonts w:hint="eastAsia"/>
          <w:lang w:val="en-US" w:eastAsia="zh-CN"/>
        </w:rPr>
      </w:pPr>
    </w:p>
    <w:p>
      <w:pPr>
        <w:rPr>
          <w:rFonts w:hint="eastAsia"/>
          <w:lang w:val="en-US" w:eastAsia="zh-CN"/>
        </w:rPr>
      </w:pPr>
      <w:r>
        <w:rPr>
          <w:rFonts w:hint="eastAsia"/>
          <w:lang w:val="en-US" w:eastAsia="zh-CN"/>
        </w:rPr>
        <w:t>Wang Zhongmin proposed a method of behavior recognition and classification based on the daily human behavior data collected by the built-in three-dimensional acceleration sensor of the mobile phone. This method extracts a variety of statistical features in the horizontal and vertical directions, including standard deviation, interquartile range, signal amplitude, Declination, kurtosis and correlation coefficients, etc., using sliding window technology to use SVM classifier to classify and recognize, identify the daily behaviors of mobile phone carriers such as standing, walking, and running.</w:t>
      </w:r>
    </w:p>
    <w:p>
      <w:pPr>
        <w:rPr>
          <w:rFonts w:hint="eastAsia"/>
          <w:lang w:val="en-US" w:eastAsia="zh-CN"/>
        </w:rPr>
      </w:pPr>
    </w:p>
    <w:p>
      <w:pPr>
        <w:rPr>
          <w:rFonts w:hint="eastAsia"/>
          <w:lang w:val="en-US" w:eastAsia="zh-CN"/>
        </w:rPr>
      </w:pPr>
      <w:r>
        <w:rPr>
          <w:rFonts w:hint="eastAsia"/>
          <w:lang w:val="en-US" w:eastAsia="zh-CN"/>
        </w:rPr>
        <w:t>Zhao F et al. proposed a rule-based stop point identification method based on mobile phones. The method has 6 steps:</w:t>
      </w:r>
    </w:p>
    <w:p>
      <w:pPr>
        <w:rPr>
          <w:rFonts w:hint="eastAsia"/>
          <w:lang w:val="en-US" w:eastAsia="zh-CN"/>
        </w:rPr>
      </w:pPr>
      <w:r>
        <w:rPr>
          <w:rFonts w:hint="eastAsia"/>
          <w:lang w:val="en-US" w:eastAsia="zh-CN"/>
        </w:rPr>
        <w:t>Step1. Filter the noise points in the original trajectory data;</w:t>
      </w:r>
    </w:p>
    <w:p>
      <w:pPr>
        <w:rPr>
          <w:rFonts w:hint="eastAsia"/>
          <w:lang w:val="en-US" w:eastAsia="zh-CN"/>
        </w:rPr>
      </w:pPr>
      <w:r>
        <w:rPr>
          <w:rFonts w:hint="eastAsia"/>
          <w:lang w:val="en-US" w:eastAsia="zh-CN"/>
        </w:rPr>
        <w:t>Step2. Use the K-median method to generate undetermined stop points for the positioning track data;</w:t>
      </w:r>
    </w:p>
    <w:p>
      <w:pPr>
        <w:rPr>
          <w:rFonts w:hint="eastAsia"/>
          <w:lang w:val="en-US" w:eastAsia="zh-CN"/>
        </w:rPr>
      </w:pPr>
      <w:r>
        <w:rPr>
          <w:rFonts w:hint="eastAsia"/>
          <w:lang w:val="en-US" w:eastAsia="zh-CN"/>
        </w:rPr>
        <w:t>Step3. For the inaccurate location of the pending stop caused by the GSM handover problem, the GSM signature is used for association matching;</w:t>
      </w:r>
    </w:p>
    <w:p>
      <w:pPr>
        <w:rPr>
          <w:rFonts w:hint="eastAsia"/>
          <w:lang w:val="en-US" w:eastAsia="zh-CN"/>
        </w:rPr>
      </w:pPr>
      <w:r>
        <w:rPr>
          <w:rFonts w:hint="eastAsia"/>
          <w:lang w:val="en-US" w:eastAsia="zh-CN"/>
        </w:rPr>
        <w:t>Step4. According to empirical rules, merge the continuous fine-grained pending stay points;</w:t>
      </w:r>
    </w:p>
    <w:p>
      <w:pPr>
        <w:rPr>
          <w:rFonts w:hint="eastAsia"/>
          <w:lang w:val="en-US" w:eastAsia="zh-CN"/>
        </w:rPr>
      </w:pPr>
      <w:r>
        <w:rPr>
          <w:rFonts w:hint="eastAsia"/>
          <w:lang w:val="en-US" w:eastAsia="zh-CN"/>
        </w:rPr>
        <w:t>Step5. Detect the static motion mode to make up for the stop point identification problem under the lack of positioning data;</w:t>
      </w:r>
    </w:p>
    <w:p>
      <w:pPr>
        <w:rPr>
          <w:rFonts w:hint="eastAsia"/>
          <w:lang w:val="en-US" w:eastAsia="zh-CN"/>
        </w:rPr>
      </w:pPr>
      <w:r>
        <w:rPr>
          <w:rFonts w:hint="eastAsia"/>
          <w:lang w:val="en-US" w:eastAsia="zh-CN"/>
        </w:rPr>
        <w:t>Step6. Eliminate the misjudged stay points.</w:t>
      </w:r>
    </w:p>
    <w:p>
      <w:pPr>
        <w:rPr>
          <w:rFonts w:hint="eastAsia"/>
          <w:lang w:val="en-US" w:eastAsia="zh-CN"/>
        </w:rPr>
      </w:pPr>
    </w:p>
    <w:p>
      <w:pPr>
        <w:rPr>
          <w:rFonts w:hint="eastAsia"/>
          <w:lang w:val="en-US" w:eastAsia="zh-CN"/>
        </w:rPr>
      </w:pPr>
      <w:r>
        <w:rPr>
          <w:rFonts w:hint="eastAsia"/>
          <w:lang w:val="en-US" w:eastAsia="zh-CN"/>
        </w:rPr>
        <w:t>This method has greatly improved the accuracy of stop point recognition, but there are still some problems. For example, the K-median method is still used to generate the remaining stay points, and the stay point samples containing noise cannot be identified. The clustering method is also used for low-precision GSM positioning data. As a result, there will be several staying points far away from each other because the mobile phone is in the handover area of several GMS signal towers.</w:t>
      </w:r>
    </w:p>
    <w:p>
      <w:pPr>
        <w:rPr>
          <w:rFonts w:hint="eastAsia"/>
          <w:lang w:val="en-US" w:eastAsia="zh-CN"/>
        </w:rPr>
      </w:pPr>
    </w:p>
    <w:p>
      <w:pPr>
        <w:rPr>
          <w:rFonts w:hint="eastAsia"/>
          <w:lang w:val="en-US" w:eastAsia="zh-CN"/>
        </w:rPr>
      </w:pPr>
      <w:r>
        <w:rPr>
          <w:rFonts w:hint="eastAsia"/>
          <w:lang w:val="en-US" w:eastAsia="zh-CN"/>
        </w:rPr>
        <w:t>In summary, the current researches on mobile phone-based stop point recognition at home and abroad are still based on GPS positioning data, and the data source is relatively single. When the GPS signal is interfered with, the recognition effect is not ideal, and the smart phone is not fully utilized. Other sensor advantages. Based on this, this paper fully combines mobile phone hybrid positioning technology and acceleration sensor, and proposes a multi-motion parameter model based on mobile phone stay point recognition, and proposes different classification methods for multiple stay modes, which better solves the single GPS Many limitations of staying point recognition under the data source improve the accuracy of staying point recognition.</w:t>
      </w:r>
    </w:p>
    <w:p>
      <w:pPr>
        <w:rPr>
          <w:rFonts w:hint="eastAsia"/>
          <w:lang w:val="en-US" w:eastAsia="zh-CN"/>
        </w:rPr>
      </w:pPr>
    </w:p>
    <w:p>
      <w:pPr>
        <w:rPr>
          <w:rFonts w:hint="eastAsia"/>
          <w:lang w:val="en-US" w:eastAsia="zh-CN"/>
        </w:rPr>
      </w:pPr>
      <w:r>
        <w:rPr>
          <w:rFonts w:hint="eastAsia"/>
          <w:lang w:val="en-US" w:eastAsia="zh-CN"/>
        </w:rPr>
        <w:t>As we all know, the ultimate goal of urban residents' travel survey is to extract the macro-level travel characteristics of the city from the travel survey data, and use this feature to make guiding suggestions for later urban construction. Therefore, the personal feature extraction method based on mobile phone travel survey also has very important research significance.</w:t>
      </w:r>
    </w:p>
    <w:p>
      <w:pPr>
        <w:rPr>
          <w:rFonts w:hint="eastAsia"/>
          <w:lang w:val="en-US" w:eastAsia="zh-CN"/>
        </w:rPr>
      </w:pPr>
    </w:p>
    <w:p>
      <w:pPr>
        <w:rPr>
          <w:rFonts w:hint="eastAsia"/>
          <w:lang w:val="en-US" w:eastAsia="zh-CN"/>
        </w:rPr>
      </w:pPr>
      <w:r>
        <w:rPr>
          <w:rFonts w:hint="eastAsia"/>
          <w:lang w:val="en-US" w:eastAsia="zh-CN"/>
        </w:rPr>
        <w:t>Ramaswamy Hariharan et al [9] (2004) analyzed the distribution of the number of user's stay points in a week by using all the user's staying point data in a week. In order to use mobile phone data in transportation research, Francesco et al [10] (2013) proposed a method for extracting useful travel information from a large amount of mobile phone raw data to study the travel patterns of urban residents. This method mainly extracts the travel frequency, travel distance and the user's resident location, and conducts related analysis based on this. Vangelis et al [11] (2013) proposed a framework for extracting travel feature information from mobile phone network positioning data, and based on this, predicted and analyzed the travel demand in a specific area. Hu Zhongwei et al [16] (2013) proposed a technical route for the extraction and analysis of residents' travel characteristics based on mobile phone positioning data, and conducted a comprehensive analysis of the residents' travel OD distribution, population distribution and travel characteristics parameters, and carried out relevant analysis using example data . Youngsung et al [12] (2014) proposed a learning model to identify the type of travel activity of the user based on the user’s stay point and economic attributes.</w:t>
      </w:r>
    </w:p>
    <w:p>
      <w:pPr>
        <w:rPr>
          <w:rFonts w:hint="eastAsia"/>
          <w:lang w:val="en-US" w:eastAsia="zh-CN"/>
        </w:rPr>
      </w:pPr>
    </w:p>
    <w:p>
      <w:pPr>
        <w:rPr>
          <w:rFonts w:hint="default"/>
          <w:lang w:val="en-US" w:eastAsia="zh-CN"/>
        </w:rPr>
      </w:pPr>
      <w:r>
        <w:rPr>
          <w:rFonts w:hint="default"/>
          <w:lang w:val="en-US" w:eastAsia="zh-CN"/>
        </w:rPr>
        <w:t>In order to obtain user stay points for results, the first thing we need to do is to accurately locate users through mobile phones. As we all know, mobile phone signaling data is generated by the GSM (Global System for Mobile Communications) communication network. Mobile phone positioning technology can be divided into three categories: positioning technology based on mobile phone GPS sensors, network positioning technology based on base station communication calculations, and hybrid Positioning technology (according to different scenarios, the first two technologies are applicable).</w:t>
      </w:r>
    </w:p>
    <w:p>
      <w:pPr>
        <w:rPr>
          <w:rFonts w:hint="default"/>
          <w:lang w:val="en-US" w:eastAsia="zh-CN"/>
        </w:rPr>
      </w:pPr>
    </w:p>
    <w:p>
      <w:pPr>
        <w:rPr>
          <w:rFonts w:hint="default"/>
          <w:lang w:val="en-US" w:eastAsia="zh-CN"/>
        </w:rPr>
      </w:pPr>
      <w:r>
        <w:rPr>
          <w:rFonts w:hint="default"/>
          <w:lang w:val="en-US" w:eastAsia="zh-CN"/>
        </w:rPr>
        <w:t>Based on the GPS sensor positioning technology of the mobile phone, the chip embedded in the mobile phone is used to obtain the geographic coordinates in the WGS (World Geodetic System) 84 geographic coordinate system, and the base station signal is used to quickly download the online satellite information to complete the rapid satellite search and positioning functions. GPS positioning higher accuracy.</w:t>
      </w:r>
    </w:p>
    <w:p>
      <w:pPr>
        <w:rPr>
          <w:rFonts w:hint="default"/>
          <w:lang w:val="en-US" w:eastAsia="zh-CN"/>
        </w:rPr>
      </w:pPr>
    </w:p>
    <w:p>
      <w:pPr>
        <w:rPr>
          <w:rFonts w:hint="default"/>
          <w:lang w:val="en-US" w:eastAsia="zh-CN"/>
        </w:rPr>
      </w:pPr>
      <w:r>
        <w:rPr>
          <w:rFonts w:hint="default"/>
          <w:lang w:val="en-US" w:eastAsia="zh-CN"/>
        </w:rPr>
        <w:t>The network positioning technology based on base station communication calculation uses the mobile communication network of the mobile phone to calculate the position of the mobile phone using certain algorithms, including our common single cell source (COO: Cell of Origin).</w:t>
      </w:r>
    </w:p>
    <w:p>
      <w:pPr>
        <w:rPr>
          <w:rFonts w:hint="default"/>
          <w:lang w:val="en-US" w:eastAsia="zh-CN"/>
        </w:rPr>
      </w:pPr>
    </w:p>
    <w:p>
      <w:pPr>
        <w:rPr>
          <w:rFonts w:hint="default"/>
          <w:lang w:val="en-US" w:eastAsia="zh-CN"/>
        </w:rPr>
      </w:pPr>
      <w:r>
        <w:rPr>
          <w:rFonts w:hint="default"/>
          <w:lang w:val="en-US" w:eastAsia="zh-CN"/>
        </w:rPr>
        <w:t>Hybrid positioning uses two positioning methods at the same time, so that location information can be obtained more quickly and accurately. There are currently two mainstream mobile phone operating systems, Android and iOS. Among them, iOS provides hybrid positioning combining Wi-Fi positioning, network positioning and GPS positioning. The positioning operation is performed in the background, and the front-end application can call the packaged SDK to directly obtain the positioning data, which is very convenient and fast.</w:t>
      </w:r>
    </w:p>
    <w:p>
      <w:pPr>
        <w:rPr>
          <w:rFonts w:hint="default"/>
          <w:lang w:val="en-US" w:eastAsia="zh-CN"/>
        </w:rPr>
      </w:pPr>
    </w:p>
    <w:p>
      <w:pPr>
        <w:rPr>
          <w:rFonts w:hint="default"/>
          <w:lang w:val="en-US" w:eastAsia="zh-CN"/>
        </w:rPr>
      </w:pPr>
      <w:r>
        <w:rPr>
          <w:rFonts w:hint="default"/>
          <w:lang w:val="en-US" w:eastAsia="zh-CN"/>
        </w:rPr>
        <w:t>The acceleration sensor can measure the three-dimensional acceleration of the carrier through the sensor coefficient. In the current era of rapid technological development, many mobile electronic devices are equipped with this sensor. For example, smart phones, smart watches, VR, etc. [13]. The measurement principle of the acceleration sensor is that the sensitive element converts the acceleration signal of the measuring point into the corresponding electrical signal, enters the pre-amplification circuit, improves the signal-to-noise ratio of the signal through the signal conditioning circuit, and then performs analog-to-digital conversion to obtain the digital signal, and finally sends it to the computer , The computer then performs data storage and display.</w:t>
      </w:r>
    </w:p>
    <w:p>
      <w:pPr>
        <w:rPr>
          <w:rFonts w:hint="default"/>
          <w:lang w:val="en-US" w:eastAsia="zh-CN"/>
        </w:rPr>
      </w:pPr>
    </w:p>
    <w:p>
      <w:pPr>
        <w:rPr>
          <w:rFonts w:hint="default"/>
          <w:lang w:val="en-US" w:eastAsia="zh-CN"/>
        </w:rPr>
      </w:pPr>
      <w:r>
        <w:rPr>
          <w:rFonts w:hint="default"/>
          <w:lang w:val="en-US" w:eastAsia="zh-CN"/>
        </w:rPr>
        <w:t>The low power consumption characteristics of the acceleration sensor ensure the battery life of the mobile phone and will not occupy too much mobile phone power. The X, Y, and Z axes of this smart phone are all based on the mobile phone screen, and the X axis is along the mobile phone screen. From left to right, the Y axis is from bottom to top along the phone screen, and the Z axis is from the inside to the outside along the phone screen. The data measured by the three-axis accelerometer is the component of each axis in the three-axis coordinate system of the mobile phone. The specific calculation formula is shown in formula (2-1):</w:t>
      </w:r>
    </w:p>
    <w:p>
      <w:pPr>
        <w:numPr>
          <w:ilvl w:val="0"/>
          <w:numId w:val="0"/>
        </w:numPr>
        <w:ind w:leftChars="0" w:firstLine="480"/>
        <w:jc w:val="right"/>
        <w:rPr>
          <w:rFonts w:hint="eastAsia" w:ascii="Calibri" w:hAnsi="Calibri" w:eastAsia="宋体" w:cs="Calibri"/>
          <w:lang w:val="en-US" w:eastAsia="zh-CN"/>
        </w:rPr>
      </w:pPr>
      <w:r>
        <w:rPr>
          <w:rFonts w:hint="eastAsia" w:ascii="Calibri" w:hAnsi="Calibri" w:eastAsia="宋体" w:cs="Calibri"/>
          <w:lang w:val="en-US" w:eastAsia="zh-CN"/>
        </w:rPr>
        <w:t xml:space="preserve">          </w:t>
      </w:r>
      <w:r>
        <w:rPr>
          <w:rFonts w:ascii="Calibri" w:hAnsi="Calibri" w:cs="Calibri"/>
          <w:position w:val="-14"/>
        </w:rPr>
        <w:object>
          <v:shape id="_x0000_i1025" o:spt="75" type="#_x0000_t75" style="height:19pt;width:101pt;" o:ole="t" filled="f" o:preferrelative="t" stroked="f" coordsize="21600,21600">
            <v:path/>
            <v:fill on="f" focussize="0,0"/>
            <v:stroke on="f"/>
            <v:imagedata r:id="rId7" o:title=""/>
            <o:lock v:ext="edit" aspectratio="t"/>
            <w10:wrap type="none"/>
            <w10:anchorlock/>
          </v:shape>
          <o:OLEObject Type="Embed" ProgID="Equation.KSEE3" ShapeID="_x0000_i1025" DrawAspect="Content" ObjectID="_1468075725" r:id="rId6">
            <o:LockedField>false</o:LockedField>
          </o:OLEObject>
        </w:object>
      </w:r>
      <w:r>
        <w:rPr>
          <w:rFonts w:hint="eastAsia" w:ascii="Calibri" w:hAnsi="Calibri" w:eastAsia="宋体" w:cs="Calibri"/>
          <w:lang w:val="en-US" w:eastAsia="zh-CN"/>
        </w:rPr>
        <w:t xml:space="preserve">                               (2-1)</w:t>
      </w:r>
    </w:p>
    <w:p>
      <w:pPr>
        <w:rPr>
          <w:rFonts w:hint="default"/>
          <w:lang w:val="en-US" w:eastAsia="zh-CN"/>
        </w:rPr>
      </w:pPr>
    </w:p>
    <w:p>
      <w:pPr>
        <w:rPr>
          <w:rFonts w:hint="default"/>
          <w:lang w:val="en-US" w:eastAsia="zh-CN"/>
        </w:rPr>
      </w:pPr>
      <w:r>
        <w:rPr>
          <w:rFonts w:hint="default"/>
          <w:lang w:val="en-US" w:eastAsia="zh-CN"/>
        </w:rPr>
        <w:t>Where G is the acceleration of gravity, which is the actual acceleration of the sensor when the device is moving.</w:t>
      </w:r>
    </w:p>
    <w:p>
      <w:pPr>
        <w:rPr>
          <w:rFonts w:hint="default"/>
          <w:lang w:val="en-US" w:eastAsia="zh-CN"/>
        </w:rPr>
      </w:pPr>
    </w:p>
    <w:p>
      <w:pPr>
        <w:rPr>
          <w:rFonts w:hint="default"/>
          <w:lang w:val="en-US" w:eastAsia="zh-CN"/>
        </w:rPr>
      </w:pPr>
      <w:r>
        <w:rPr>
          <w:rFonts w:hint="default"/>
          <w:lang w:val="en-US" w:eastAsia="zh-CN"/>
        </w:rPr>
        <w:t>Because acceleration can integrate the acceleration in the X, Y, and Z directions of the device, it can more accurately reflect the speed change of the carrier, and more accurately reflect the movement state of the carrier, so it is based on the travel survey data measured by the acceleration sensor of the mobile phone , Has a strong reference value for judging the current user's exercise status.</w:t>
      </w:r>
    </w:p>
    <w:p>
      <w:pPr>
        <w:rPr>
          <w:rFonts w:hint="default"/>
          <w:lang w:val="en-US" w:eastAsia="zh-CN"/>
        </w:rPr>
      </w:pPr>
    </w:p>
    <w:p>
      <w:pPr>
        <w:rPr>
          <w:rFonts w:hint="default"/>
          <w:lang w:val="en-US" w:eastAsia="zh-CN"/>
        </w:rPr>
      </w:pPr>
      <w:r>
        <w:rPr>
          <w:rFonts w:hint="default"/>
          <w:lang w:val="en-US" w:eastAsia="zh-CN"/>
        </w:rPr>
        <w:t>The following is the definition of trajectory and stay point.</w:t>
      </w:r>
    </w:p>
    <w:p>
      <w:pPr>
        <w:rPr>
          <w:rFonts w:hint="default"/>
          <w:lang w:val="en-US" w:eastAsia="zh-CN"/>
        </w:rPr>
      </w:pPr>
      <w:r>
        <w:rPr>
          <w:rFonts w:hint="default"/>
          <w:lang w:val="en-US" w:eastAsia="zh-CN"/>
        </w:rPr>
        <w:t>Definition 1. Trajectory: A description of the position change of a moving object, a collection of various attribute combinations in a continuous time and space, the expression is as follows (2-2):</w:t>
      </w:r>
    </w:p>
    <w:p>
      <w:pPr>
        <w:numPr>
          <w:ilvl w:val="0"/>
          <w:numId w:val="0"/>
        </w:numPr>
        <w:ind w:leftChars="0" w:firstLine="420" w:firstLineChars="0"/>
        <w:jc w:val="right"/>
        <w:rPr>
          <w:rFonts w:hint="eastAsia" w:ascii="Calibri" w:hAnsi="Calibri" w:eastAsia="宋体" w:cs="Calibri"/>
          <w:szCs w:val="24"/>
          <w:lang w:val="en-US" w:eastAsia="zh-CN"/>
        </w:rPr>
      </w:pPr>
      <w:r>
        <w:rPr>
          <w:rFonts w:hint="eastAsia" w:ascii="Calibri" w:hAnsi="Calibri" w:eastAsia="宋体" w:cs="Calibri"/>
          <w:szCs w:val="24"/>
          <w:lang w:val="en-US" w:eastAsia="zh-CN"/>
        </w:rPr>
        <w:t xml:space="preserve">      </w:t>
      </w:r>
      <w:r>
        <w:rPr>
          <w:rFonts w:ascii="Calibri" w:hAnsi="Calibri" w:cs="Calibri"/>
          <w:position w:val="-14"/>
          <w:szCs w:val="24"/>
        </w:rPr>
        <w:object>
          <v:shape id="_x0000_i1026" o:spt="75" type="#_x0000_t75" style="height:19pt;width:247pt;" o:ole="t" filled="f" o:preferrelative="t" stroked="f" coordsize="21600,21600">
            <v:path/>
            <v:fill on="f" focussize="0,0"/>
            <v:stroke on="f"/>
            <v:imagedata r:id="rId9" o:title=""/>
            <o:lock v:ext="edit" aspectratio="t"/>
            <w10:wrap type="none"/>
            <w10:anchorlock/>
          </v:shape>
          <o:OLEObject Type="Embed" ProgID="Equation.KSEE3" ShapeID="_x0000_i1026" DrawAspect="Content" ObjectID="_1468075726" r:id="rId8">
            <o:LockedField>false</o:LockedField>
          </o:OLEObject>
        </w:object>
      </w:r>
      <w:r>
        <w:rPr>
          <w:rFonts w:hint="eastAsia" w:ascii="Calibri" w:hAnsi="Calibri" w:eastAsia="宋体" w:cs="Calibri"/>
          <w:szCs w:val="24"/>
          <w:lang w:val="en-US" w:eastAsia="zh-CN"/>
        </w:rPr>
        <w:t xml:space="preserve">            （2-2）</w:t>
      </w:r>
    </w:p>
    <w:p>
      <w:pPr>
        <w:rPr>
          <w:rFonts w:hint="default"/>
          <w:lang w:val="en-US" w:eastAsia="zh-CN"/>
        </w:rPr>
      </w:pPr>
      <w:r>
        <w:rPr>
          <w:rFonts w:hint="default"/>
          <w:i/>
          <w:iCs/>
          <w:lang w:val="en-US" w:eastAsia="zh-CN"/>
        </w:rPr>
        <w:t>l</w:t>
      </w:r>
      <w:r>
        <w:rPr>
          <w:rFonts w:hint="default"/>
          <w:i/>
          <w:iCs/>
          <w:vertAlign w:val="subscript"/>
          <w:lang w:val="en-US" w:eastAsia="zh-CN"/>
        </w:rPr>
        <w:t>i</w:t>
      </w:r>
      <w:r>
        <w:rPr>
          <w:rFonts w:hint="default"/>
          <w:lang w:val="en-US" w:eastAsia="zh-CN"/>
        </w:rPr>
        <w:t>: the latitude and longitude coordinates of the track point;</w:t>
      </w:r>
    </w:p>
    <w:p>
      <w:pPr>
        <w:rPr>
          <w:rFonts w:hint="default"/>
          <w:lang w:val="en-US" w:eastAsia="zh-CN"/>
        </w:rPr>
      </w:pPr>
      <w:r>
        <w:rPr>
          <w:rFonts w:hint="default"/>
          <w:i/>
          <w:iCs/>
          <w:lang w:val="en-US" w:eastAsia="zh-CN"/>
        </w:rPr>
        <w:t>t</w:t>
      </w:r>
      <w:r>
        <w:rPr>
          <w:rFonts w:hint="default"/>
          <w:i/>
          <w:iCs/>
          <w:vertAlign w:val="subscript"/>
          <w:lang w:val="en-US" w:eastAsia="zh-CN"/>
        </w:rPr>
        <w:t>i</w:t>
      </w:r>
      <w:r>
        <w:rPr>
          <w:rFonts w:hint="default"/>
          <w:lang w:val="en-US" w:eastAsia="zh-CN"/>
        </w:rPr>
        <w:t>: time stamp of track point;</w:t>
      </w:r>
    </w:p>
    <w:p>
      <w:pPr>
        <w:rPr>
          <w:rFonts w:hint="default"/>
          <w:lang w:val="en-US" w:eastAsia="zh-CN"/>
        </w:rPr>
      </w:pPr>
      <w:r>
        <w:rPr>
          <w:rFonts w:hint="default"/>
          <w:i/>
          <w:iCs/>
          <w:lang w:val="en-US" w:eastAsia="zh-CN"/>
        </w:rPr>
        <w:t>alt</w:t>
      </w:r>
      <w:r>
        <w:rPr>
          <w:rFonts w:hint="default"/>
          <w:i/>
          <w:iCs/>
          <w:vertAlign w:val="subscript"/>
          <w:lang w:val="en-US" w:eastAsia="zh-CN"/>
        </w:rPr>
        <w:t>i</w:t>
      </w:r>
      <w:r>
        <w:rPr>
          <w:rFonts w:hint="default"/>
          <w:lang w:val="en-US" w:eastAsia="zh-CN"/>
        </w:rPr>
        <w:t>: altitude of track point;</w:t>
      </w:r>
    </w:p>
    <w:p>
      <w:pPr>
        <w:rPr>
          <w:rFonts w:hint="default"/>
          <w:lang w:val="en-US" w:eastAsia="zh-CN"/>
        </w:rPr>
      </w:pPr>
      <w:r>
        <w:rPr>
          <w:rFonts w:hint="default"/>
          <w:i/>
          <w:iCs/>
          <w:lang w:val="en-US" w:eastAsia="zh-CN"/>
        </w:rPr>
        <w:t>v</w:t>
      </w:r>
      <w:r>
        <w:rPr>
          <w:rFonts w:hint="default"/>
          <w:i/>
          <w:iCs/>
          <w:vertAlign w:val="subscript"/>
          <w:lang w:val="en-US" w:eastAsia="zh-CN"/>
        </w:rPr>
        <w:t>i</w:t>
      </w:r>
      <w:r>
        <w:rPr>
          <w:rFonts w:hint="default"/>
          <w:lang w:val="en-US" w:eastAsia="zh-CN"/>
        </w:rPr>
        <w:t>: track point velocity</w:t>
      </w:r>
    </w:p>
    <w:p>
      <w:pPr>
        <w:rPr>
          <w:rFonts w:hint="default"/>
          <w:lang w:val="en-US" w:eastAsia="zh-CN"/>
        </w:rPr>
      </w:pPr>
      <w:r>
        <w:rPr>
          <w:rFonts w:hint="default"/>
          <w:i/>
          <w:iCs/>
          <w:lang w:val="en-US" w:eastAsia="zh-CN"/>
        </w:rPr>
        <w:t>Accu</w:t>
      </w:r>
      <w:r>
        <w:rPr>
          <w:rFonts w:hint="default"/>
          <w:i/>
          <w:iCs/>
          <w:vertAlign w:val="subscript"/>
          <w:lang w:val="en-US" w:eastAsia="zh-CN"/>
        </w:rPr>
        <w:t>i</w:t>
      </w:r>
      <w:r>
        <w:rPr>
          <w:rFonts w:hint="default"/>
          <w:lang w:val="en-US" w:eastAsia="zh-CN"/>
        </w:rPr>
        <w:t>: horizontal position accuracy of track points</w:t>
      </w:r>
    </w:p>
    <w:p>
      <w:pPr>
        <w:rPr>
          <w:rFonts w:hint="default"/>
          <w:lang w:val="en-US" w:eastAsia="zh-CN"/>
        </w:rPr>
      </w:pPr>
      <w:r>
        <w:rPr>
          <w:rFonts w:hint="default"/>
          <w:i/>
          <w:iCs/>
          <w:lang w:val="en-US" w:eastAsia="zh-CN"/>
        </w:rPr>
        <w:t>a</w:t>
      </w:r>
      <w:r>
        <w:rPr>
          <w:rFonts w:hint="default"/>
          <w:i/>
          <w:iCs/>
          <w:vertAlign w:val="subscript"/>
          <w:lang w:val="en-US" w:eastAsia="zh-CN"/>
        </w:rPr>
        <w:t>i</w:t>
      </w:r>
      <w:r>
        <w:rPr>
          <w:rFonts w:hint="default"/>
          <w:lang w:val="en-US" w:eastAsia="zh-CN"/>
        </w:rPr>
        <w:t>: the modulus of the acceleration of the track point</w:t>
      </w:r>
    </w:p>
    <w:p>
      <w:pPr>
        <w:rPr>
          <w:rFonts w:hint="default"/>
          <w:lang w:val="en-US" w:eastAsia="zh-CN"/>
        </w:rPr>
      </w:pPr>
      <w:r>
        <w:rPr>
          <w:rFonts w:hint="default"/>
          <w:i/>
          <w:iCs/>
          <w:lang w:val="en-US" w:eastAsia="zh-CN"/>
        </w:rPr>
        <w:t>s</w:t>
      </w:r>
      <w:r>
        <w:rPr>
          <w:rFonts w:hint="default"/>
          <w:i/>
          <w:iCs/>
          <w:vertAlign w:val="subscript"/>
          <w:lang w:val="en-US" w:eastAsia="zh-CN"/>
        </w:rPr>
        <w:t>i</w:t>
      </w:r>
      <w:r>
        <w:rPr>
          <w:rFonts w:hint="default"/>
          <w:lang w:val="en-US" w:eastAsia="zh-CN"/>
        </w:rPr>
        <w:t>: motion state of track point</w:t>
      </w:r>
    </w:p>
    <w:p>
      <w:pPr>
        <w:rPr>
          <w:rFonts w:hint="default"/>
          <w:lang w:val="en-US" w:eastAsia="zh-CN"/>
        </w:rPr>
      </w:pPr>
      <w:r>
        <w:rPr>
          <w:rFonts w:hint="default"/>
          <w:i/>
          <w:iCs/>
          <w:lang w:val="en-US" w:eastAsia="zh-CN"/>
        </w:rPr>
        <w:t>type</w:t>
      </w:r>
      <w:r>
        <w:rPr>
          <w:rFonts w:hint="default"/>
          <w:i/>
          <w:iCs/>
          <w:vertAlign w:val="subscript"/>
          <w:lang w:val="en-US" w:eastAsia="zh-CN"/>
        </w:rPr>
        <w:t>i</w:t>
      </w:r>
      <w:r>
        <w:rPr>
          <w:rFonts w:hint="default"/>
          <w:lang w:val="en-US" w:eastAsia="zh-CN"/>
        </w:rPr>
        <w:t>: Track point positioning type</w:t>
      </w:r>
    </w:p>
    <w:p>
      <w:pPr>
        <w:rPr>
          <w:rFonts w:hint="default"/>
          <w:lang w:val="en-US" w:eastAsia="zh-CN"/>
        </w:rPr>
      </w:pPr>
      <w:r>
        <w:rPr>
          <w:rFonts w:hint="default"/>
          <w:i/>
          <w:iCs/>
          <w:lang w:val="en-US" w:eastAsia="zh-CN"/>
        </w:rPr>
        <w:t>I</w:t>
      </w:r>
      <w:r>
        <w:rPr>
          <w:rFonts w:hint="default"/>
          <w:lang w:val="en-US" w:eastAsia="zh-CN"/>
        </w:rPr>
        <w:t>: The set of points that make up the track</w:t>
      </w:r>
    </w:p>
    <w:p>
      <w:pPr>
        <w:rPr>
          <w:rFonts w:hint="default"/>
          <w:lang w:val="en-US" w:eastAsia="zh-CN"/>
        </w:rPr>
      </w:pPr>
      <w:r>
        <w:rPr>
          <w:rFonts w:hint="default"/>
          <w:lang w:val="en-US" w:eastAsia="zh-CN"/>
        </w:rPr>
        <w:t>Definition 2. Staying point: A staying point refers to a user staying at a certain position during a trip. At this time, this track point can be defined as a staying point. The expression is as follows (2-3):</w:t>
      </w:r>
    </w:p>
    <w:p>
      <w:pPr>
        <w:numPr>
          <w:ilvl w:val="0"/>
          <w:numId w:val="0"/>
        </w:numPr>
        <w:ind w:leftChars="0" w:firstLine="420" w:firstLineChars="0"/>
        <w:jc w:val="right"/>
        <w:rPr>
          <w:rFonts w:hint="eastAsia"/>
          <w:lang w:val="en-US" w:eastAsia="zh-CN"/>
        </w:rPr>
      </w:pPr>
      <w:r>
        <w:rPr>
          <w:rFonts w:hint="eastAsia" w:ascii="Calibri" w:hAnsi="Calibri" w:eastAsia="宋体" w:cs="Calibri"/>
          <w:i/>
          <w:iCs/>
          <w:szCs w:val="24"/>
          <w:lang w:val="en-US" w:eastAsia="zh-CN"/>
        </w:rPr>
        <w:t xml:space="preserve"> </w:t>
      </w:r>
      <w:r>
        <w:rPr>
          <w:rFonts w:ascii="Calibri" w:hAnsi="Calibri" w:cs="Calibri"/>
          <w:i/>
          <w:iCs/>
          <w:position w:val="-12"/>
          <w:szCs w:val="24"/>
        </w:rPr>
        <w:object>
          <v:shape id="_x0000_i1027" o:spt="75" type="#_x0000_t75" style="height:19pt;width:83pt;" o:ole="t" filled="f" o:preferrelative="t" stroked="f" coordsize="21600,21600">
            <v:path/>
            <v:fill on="f" focussize="0,0"/>
            <v:stroke on="f"/>
            <v:imagedata r:id="rId11" o:title=""/>
            <o:lock v:ext="edit" aspectratio="t"/>
            <w10:wrap type="none"/>
            <w10:anchorlock/>
          </v:shape>
          <o:OLEObject Type="Embed" ProgID="Equation.KSEE3" ShapeID="_x0000_i1027" DrawAspect="Content" ObjectID="_1468075727" r:id="rId10">
            <o:LockedField>false</o:LockedField>
          </o:OLEObject>
        </w:object>
      </w:r>
      <w:r>
        <w:rPr>
          <w:rFonts w:hint="eastAsia" w:ascii="Calibri" w:hAnsi="Calibri" w:eastAsia="宋体" w:cs="Calibri"/>
          <w:i/>
          <w:iCs/>
          <w:szCs w:val="24"/>
          <w:lang w:val="en-US" w:eastAsia="zh-CN"/>
        </w:rPr>
        <w:t xml:space="preserve">                               </w:t>
      </w:r>
      <w:r>
        <w:rPr>
          <w:rFonts w:hint="eastAsia"/>
          <w:lang w:val="en-US" w:eastAsia="zh-CN"/>
        </w:rPr>
        <w:t>（2-3）</w:t>
      </w:r>
    </w:p>
    <w:p>
      <w:pPr>
        <w:rPr>
          <w:rFonts w:hint="default"/>
          <w:lang w:val="en-US" w:eastAsia="zh-CN"/>
        </w:rPr>
      </w:pPr>
      <w:r>
        <w:rPr>
          <w:rFonts w:hint="default"/>
          <w:i/>
          <w:iCs/>
          <w:lang w:val="en-US" w:eastAsia="zh-CN"/>
        </w:rPr>
        <w:t>l</w:t>
      </w:r>
      <w:r>
        <w:rPr>
          <w:rFonts w:hint="default"/>
          <w:i/>
          <w:iCs/>
          <w:vertAlign w:val="subscript"/>
          <w:lang w:val="en-US" w:eastAsia="zh-CN"/>
        </w:rPr>
        <w:t>i</w:t>
      </w:r>
      <w:r>
        <w:rPr>
          <w:rFonts w:hint="default"/>
          <w:lang w:val="en-US" w:eastAsia="zh-CN"/>
        </w:rPr>
        <w:t>: stop point coordinates</w:t>
      </w:r>
    </w:p>
    <w:p>
      <w:pPr>
        <w:rPr>
          <w:rFonts w:hint="default"/>
          <w:lang w:val="en-US" w:eastAsia="zh-CN"/>
        </w:rPr>
      </w:pPr>
      <w:r>
        <w:rPr>
          <w:rFonts w:hint="default"/>
          <w:i/>
          <w:iCs/>
          <w:lang w:val="en-US" w:eastAsia="zh-CN"/>
        </w:rPr>
        <w:t>t</w:t>
      </w:r>
      <w:r>
        <w:rPr>
          <w:rFonts w:hint="default"/>
          <w:i/>
          <w:iCs/>
          <w:vertAlign w:val="subscript"/>
          <w:lang w:val="en-US" w:eastAsia="zh-CN"/>
        </w:rPr>
        <w:t>i</w:t>
      </w:r>
      <w:r>
        <w:rPr>
          <w:rFonts w:hint="default"/>
          <w:i/>
          <w:iCs/>
          <w:vertAlign w:val="superscript"/>
          <w:lang w:val="en-US" w:eastAsia="zh-CN"/>
        </w:rPr>
        <w:t>start</w:t>
      </w:r>
      <w:r>
        <w:rPr>
          <w:rFonts w:hint="default"/>
          <w:lang w:val="en-US" w:eastAsia="zh-CN"/>
        </w:rPr>
        <w:t>: stop at the start moment</w:t>
      </w:r>
    </w:p>
    <w:p>
      <w:pPr>
        <w:tabs>
          <w:tab w:val="left" w:pos="3024"/>
        </w:tabs>
        <w:rPr>
          <w:rFonts w:hint="default"/>
          <w:lang w:val="en-US" w:eastAsia="zh-CN"/>
        </w:rPr>
      </w:pPr>
      <w:r>
        <w:rPr>
          <w:rFonts w:hint="default"/>
          <w:i/>
          <w:iCs/>
          <w:lang w:val="en-US" w:eastAsia="zh-CN"/>
        </w:rPr>
        <w:t>t</w:t>
      </w:r>
      <w:r>
        <w:rPr>
          <w:rFonts w:hint="default"/>
          <w:i/>
          <w:iCs/>
          <w:vertAlign w:val="subscript"/>
          <w:lang w:val="en-US" w:eastAsia="zh-CN"/>
        </w:rPr>
        <w:t>i</w:t>
      </w:r>
      <w:r>
        <w:rPr>
          <w:rFonts w:hint="default"/>
          <w:i/>
          <w:iCs/>
          <w:vertAlign w:val="superscript"/>
          <w:lang w:val="en-US" w:eastAsia="zh-CN"/>
        </w:rPr>
        <w:t>end</w:t>
      </w:r>
      <w:r>
        <w:rPr>
          <w:rFonts w:hint="default"/>
          <w:lang w:val="en-US" w:eastAsia="zh-CN"/>
        </w:rPr>
        <w:t>: end of stay</w:t>
      </w:r>
      <w:r>
        <w:rPr>
          <w:rFonts w:hint="eastAsia"/>
          <w:lang w:val="en-US" w:eastAsia="zh-CN"/>
        </w:rPr>
        <w:tab/>
      </w:r>
    </w:p>
    <w:p>
      <w:pPr>
        <w:rPr>
          <w:rFonts w:hint="default"/>
          <w:lang w:val="en-US" w:eastAsia="zh-CN"/>
        </w:rPr>
      </w:pPr>
      <w:r>
        <w:rPr>
          <w:rFonts w:hint="default"/>
          <w:lang w:val="en-US" w:eastAsia="zh-CN"/>
        </w:rPr>
        <w:t>Since positioning data is prone to drift in different environments, it is necessary to clean and filter the data before storing the data, so that the data stored in the database are all valid data.</w:t>
      </w:r>
    </w:p>
    <w:p>
      <w:pPr>
        <w:rPr>
          <w:rFonts w:hint="default"/>
          <w:b/>
          <w:bCs/>
          <w:lang w:val="en-US" w:eastAsia="zh-CN"/>
        </w:rPr>
      </w:pPr>
    </w:p>
    <w:p>
      <w:pPr>
        <w:numPr>
          <w:ilvl w:val="0"/>
          <w:numId w:val="2"/>
        </w:numPr>
        <w:rPr>
          <w:rFonts w:hint="default"/>
          <w:lang w:val="en-US" w:eastAsia="zh-CN"/>
        </w:rPr>
      </w:pPr>
      <w:r>
        <w:rPr>
          <w:rFonts w:hint="default"/>
          <w:lang w:val="en-US" w:eastAsia="zh-CN"/>
        </w:rPr>
        <w:t>According to experience, the wrong location point will also produce the wrong altitude, so the altitude value at this time will have a very obvious error [14], by comparing pi.alt with the local average altitude value, the noise can be judged by setting the threshold. Then, according to the average speed of the current point, the noise points can be filtered out through threshold comparison. For network positioning points, because most of the overall data is inaccurate, they can only be filtered according to the accuracy value Accu. The threshold is also set. Here we set the threshold to 50. If Accu is greater than 50, the current positioning point will be filtered out. The specific data cleaning and filtering pseudo code is as follows:</w:t>
      </w:r>
    </w:p>
    <w:p>
      <w:pPr>
        <w:numPr>
          <w:ilvl w:val="0"/>
          <w:numId w:val="0"/>
        </w:numPr>
        <w:rPr>
          <w:rFonts w:hint="default"/>
          <w:lang w:val="en-US" w:eastAsia="zh-CN"/>
        </w:rPr>
      </w:pPr>
    </w:p>
    <w:p>
      <w:pPr>
        <w:numPr>
          <w:ilvl w:val="0"/>
          <w:numId w:val="0"/>
        </w:numPr>
        <w:jc w:val="center"/>
        <w:rPr>
          <w:rFonts w:hint="default"/>
          <w:lang w:val="en-US" w:eastAsia="zh-CN"/>
        </w:rPr>
      </w:pPr>
      <w:r>
        <w:rPr>
          <w:rFonts w:hint="default"/>
          <w:lang w:val="en-US" w:eastAsia="zh-CN"/>
        </w:rPr>
        <w:t>Table 2-1 Pseudo code of mobile phone trajectory data cleaning</w:t>
      </w:r>
    </w:p>
    <w:p>
      <w:pPr>
        <w:numPr>
          <w:ilvl w:val="0"/>
          <w:numId w:val="0"/>
        </w:numPr>
        <w:jc w:val="center"/>
      </w:pPr>
      <w:r>
        <w:drawing>
          <wp:inline distT="0" distB="0" distL="114300" distR="114300">
            <wp:extent cx="5728335" cy="2616835"/>
            <wp:effectExtent l="0" t="0" r="1905" b="4445"/>
            <wp:docPr id="1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6"/>
                    <pic:cNvPicPr>
                      <a:picLocks noChangeAspect="1"/>
                    </pic:cNvPicPr>
                  </pic:nvPicPr>
                  <pic:blipFill>
                    <a:blip r:embed="rId12"/>
                    <a:stretch>
                      <a:fillRect/>
                    </a:stretch>
                  </pic:blipFill>
                  <pic:spPr>
                    <a:xfrm>
                      <a:off x="0" y="0"/>
                      <a:ext cx="5728335" cy="2616835"/>
                    </a:xfrm>
                    <a:prstGeom prst="rect">
                      <a:avLst/>
                    </a:prstGeom>
                    <a:noFill/>
                    <a:ln>
                      <a:noFill/>
                    </a:ln>
                  </pic:spPr>
                </pic:pic>
              </a:graphicData>
            </a:graphic>
          </wp:inline>
        </w:drawing>
      </w:r>
    </w:p>
    <w:p>
      <w:pPr>
        <w:numPr>
          <w:ilvl w:val="0"/>
          <w:numId w:val="0"/>
        </w:numPr>
        <w:ind w:leftChars="0"/>
        <w:jc w:val="both"/>
        <w:rPr>
          <w:rFonts w:hint="eastAsia" w:eastAsia="宋体"/>
          <w:lang w:val="en-US" w:eastAsia="zh-CN"/>
        </w:rPr>
      </w:pPr>
    </w:p>
    <w:p>
      <w:pPr>
        <w:numPr>
          <w:ilvl w:val="0"/>
          <w:numId w:val="2"/>
        </w:numPr>
        <w:ind w:left="0" w:leftChars="0" w:firstLine="0" w:firstLineChars="0"/>
        <w:jc w:val="both"/>
        <w:rPr>
          <w:rFonts w:hint="default" w:eastAsia="宋体"/>
          <w:lang w:val="en-US" w:eastAsia="zh-CN"/>
        </w:rPr>
      </w:pPr>
      <w:r>
        <w:rPr>
          <w:rFonts w:hint="default" w:eastAsia="宋体"/>
          <w:lang w:val="en-US" w:eastAsia="zh-CN"/>
        </w:rPr>
        <w:t>The same coordinates displayed on different maps will have different results. This is because the coordinate systems used by map service providers are different. Therefore, it is very necessary to understand the difference and conversion relationship between coordinate systems before data processing and analysis. . The current map coordinate system is roughly divided into several categories:</w:t>
      </w:r>
    </w:p>
    <w:p>
      <w:pPr>
        <w:numPr>
          <w:ilvl w:val="0"/>
          <w:numId w:val="3"/>
        </w:numPr>
        <w:ind w:leftChars="0" w:firstLine="420" w:firstLineChars="0"/>
        <w:jc w:val="both"/>
        <w:rPr>
          <w:rFonts w:hint="default" w:eastAsia="宋体"/>
          <w:lang w:val="en-US" w:eastAsia="zh-CN"/>
        </w:rPr>
      </w:pPr>
      <w:r>
        <w:rPr>
          <w:rFonts w:hint="default" w:eastAsia="宋体"/>
          <w:lang w:val="en-US" w:eastAsia="zh-CN"/>
        </w:rPr>
        <w:t>The WGS-84 coordinate system (World Geodetic System-1984 Coordinate System), also the original GPS coordinate system, is an internationally recognized geographic coordinate system. It takes the center of mass of the earth as its origin, and the Z axis points to BIH (International Time Service Agency) The defined protocol Earth pole (CTP) direction, the X axis points to the intersection of the zero meridian of BIH 1984.0 and the Earth pole (CTP) equator, and the Y axis, X axis and Z axis constitute a right-handed coordinate system. This coordinate system is commonly used in international map services.</w:t>
      </w:r>
    </w:p>
    <w:p>
      <w:pPr>
        <w:numPr>
          <w:ilvl w:val="0"/>
          <w:numId w:val="0"/>
        </w:numPr>
        <w:ind w:left="420" w:leftChars="0"/>
        <w:jc w:val="both"/>
        <w:rPr>
          <w:rFonts w:hint="default" w:eastAsia="宋体"/>
          <w:lang w:val="en-US" w:eastAsia="zh-CN"/>
        </w:rPr>
      </w:pPr>
    </w:p>
    <w:p>
      <w:pPr>
        <w:numPr>
          <w:ilvl w:val="0"/>
          <w:numId w:val="0"/>
        </w:numPr>
        <w:ind w:leftChars="0" w:firstLine="420" w:firstLineChars="0"/>
        <w:jc w:val="both"/>
        <w:rPr>
          <w:rFonts w:hint="default" w:eastAsia="宋体"/>
          <w:lang w:val="en-US" w:eastAsia="zh-CN"/>
        </w:rPr>
      </w:pPr>
      <w:r>
        <w:rPr>
          <w:rFonts w:hint="default" w:eastAsia="宋体"/>
          <w:lang w:val="en-US" w:eastAsia="zh-CN"/>
        </w:rPr>
        <w:t>2. GCJ-02 coordinate system (G stands for Guojia country, C stands for Cehui surveying and mapping, J stands for Ju Bureau), also known as "Mars Coordinate System", is the coordinate system of the geographic information system formulated by the State Bureau of Surveying and Mapping of China. An encryption algorithm for latitude and longitude data, that is, adding random deviations. Most domestic map service providers use this coordinate system, such as AutoNavi Map and Tencent Map.</w:t>
      </w:r>
    </w:p>
    <w:p>
      <w:pPr>
        <w:numPr>
          <w:ilvl w:val="0"/>
          <w:numId w:val="0"/>
        </w:numPr>
        <w:ind w:leftChars="0" w:firstLine="420" w:firstLineChars="0"/>
        <w:jc w:val="both"/>
        <w:rPr>
          <w:rFonts w:hint="default" w:eastAsia="宋体"/>
          <w:lang w:val="en-US" w:eastAsia="zh-CN"/>
        </w:rPr>
      </w:pPr>
      <w:r>
        <w:rPr>
          <w:rFonts w:hint="default" w:eastAsia="宋体"/>
          <w:lang w:val="en-US" w:eastAsia="zh-CN"/>
        </w:rPr>
        <w:t>3. Other coordinate systems are generally calculated from Mars coordinates through a certain offset algorithm, such as the coordinate system BD-09 used by Baidu Maps.</w:t>
      </w:r>
    </w:p>
    <w:p>
      <w:pPr>
        <w:numPr>
          <w:ilvl w:val="0"/>
          <w:numId w:val="0"/>
        </w:numPr>
        <w:ind w:leftChars="0" w:firstLine="420" w:firstLineChars="0"/>
        <w:jc w:val="both"/>
        <w:rPr>
          <w:rFonts w:hint="default" w:eastAsia="宋体"/>
          <w:lang w:val="en-US" w:eastAsia="zh-CN"/>
        </w:rPr>
      </w:pPr>
    </w:p>
    <w:p>
      <w:pPr>
        <w:numPr>
          <w:ilvl w:val="0"/>
          <w:numId w:val="0"/>
        </w:numPr>
        <w:ind w:leftChars="0" w:firstLine="420" w:firstLineChars="0"/>
        <w:jc w:val="both"/>
        <w:rPr>
          <w:rFonts w:hint="default" w:eastAsia="宋体"/>
          <w:lang w:val="en-US" w:eastAsia="zh-CN"/>
        </w:rPr>
      </w:pPr>
      <w:r>
        <w:rPr>
          <w:rFonts w:hint="default" w:eastAsia="宋体"/>
          <w:lang w:val="en-US" w:eastAsia="zh-CN"/>
        </w:rPr>
        <w:t>In order to facilitate the later data processing, the coordinate system used by the positioning data source must be consistent with the map coordinate system, otherwise it will cause a large deviation in the later data analysis results. The conversion formulas and methods of each coordinate system have been referenced in many documents and materials. I will not repeat them here.</w:t>
      </w: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pStyle w:val="2"/>
        <w:bidi w:val="0"/>
        <w:rPr>
          <w:rFonts w:hint="eastAsia"/>
          <w:lang w:val="en-US" w:eastAsia="zh-CN"/>
        </w:rPr>
      </w:pPr>
      <w:bookmarkStart w:id="4" w:name="_Toc8300"/>
      <w:r>
        <w:rPr>
          <w:rFonts w:hint="eastAsia"/>
          <w:lang w:val="en-US" w:eastAsia="zh-CN"/>
        </w:rPr>
        <w:t>3 research methodology</w:t>
      </w:r>
      <w:bookmarkEnd w:id="4"/>
    </w:p>
    <w:p>
      <w:pPr>
        <w:rPr>
          <w:rFonts w:hint="eastAsia"/>
          <w:lang w:val="en-US" w:eastAsia="zh-CN"/>
        </w:rPr>
      </w:pPr>
      <w:r>
        <w:rPr>
          <w:rFonts w:hint="eastAsia"/>
          <w:lang w:val="en-US" w:eastAsia="zh-CN"/>
        </w:rPr>
        <w:t>This article uses Java Web's SSH (Spring+Struts+Hibernate) technology to implement a Web-based travel survey management system as a server-side data persistent storage and travel survey process management and result analysis. SSH is three frameworks in the development of Java WEB, namely Spring, Struts and Hibernate. SSH is a Java Web application framework based on the MVC (Model-View-Controller) model.</w:t>
      </w:r>
    </w:p>
    <w:p>
      <w:pPr>
        <w:rPr>
          <w:rFonts w:hint="eastAsia"/>
          <w:lang w:val="en-US" w:eastAsia="zh-CN"/>
        </w:rPr>
      </w:pPr>
    </w:p>
    <w:p>
      <w:pPr>
        <w:rPr>
          <w:rFonts w:hint="eastAsia"/>
          <w:lang w:val="en-US" w:eastAsia="zh-CN"/>
        </w:rPr>
      </w:pPr>
      <w:r>
        <w:rPr>
          <w:rFonts w:hint="eastAsia"/>
          <w:lang w:val="en-US" w:eastAsia="zh-CN"/>
        </w:rPr>
        <w:t>The MVC framework is mainly divided into three major components, Model, View, and Controller modules [17]. Using these three components and the interfaces provided can separate business logic to a high degree, which reduces The degree of coupling between the functional modules of the system improves the portability and maintainability of the system.</w:t>
      </w:r>
    </w:p>
    <w:p>
      <w:pPr>
        <w:rPr>
          <w:rFonts w:hint="eastAsia"/>
          <w:lang w:val="en-US" w:eastAsia="zh-CN"/>
        </w:rPr>
      </w:pPr>
    </w:p>
    <w:p>
      <w:pPr>
        <w:rPr>
          <w:rFonts w:hint="eastAsia"/>
          <w:lang w:val="en-US" w:eastAsia="zh-CN"/>
        </w:rPr>
      </w:pPr>
      <w:r>
        <w:rPr>
          <w:rFonts w:hint="eastAsia"/>
          <w:lang w:val="en-US" w:eastAsia="zh-CN"/>
        </w:rPr>
        <w:t>As the main body of the system, Model mainly includes the encapsulation of business logic and data model to realize the storage and operation of business data. Since the code applied to the model only needs to be written once, it can be reused by multiple views, which greatly improves the reusability of the system. Sex and robustness.</w:t>
      </w:r>
    </w:p>
    <w:p>
      <w:pPr>
        <w:rPr>
          <w:rFonts w:hint="eastAsia"/>
          <w:lang w:val="en-US" w:eastAsia="zh-CN"/>
        </w:rPr>
      </w:pPr>
    </w:p>
    <w:p>
      <w:pPr>
        <w:rPr>
          <w:rFonts w:hint="eastAsia"/>
          <w:lang w:val="en-US" w:eastAsia="zh-CN"/>
        </w:rPr>
      </w:pPr>
      <w:r>
        <w:rPr>
          <w:rFonts w:hint="eastAsia"/>
          <w:lang w:val="en-US" w:eastAsia="zh-CN"/>
        </w:rPr>
        <w:t>View is mainly used to provide a friendly user interaction interface, interpret and display the data obtained by the model, and at the same time expose the system access and operation interface to the user, and pass the user's operation access request to the control layer.</w:t>
      </w:r>
    </w:p>
    <w:p>
      <w:pPr>
        <w:rPr>
          <w:rFonts w:hint="eastAsia"/>
          <w:lang w:val="en-US" w:eastAsia="zh-CN"/>
        </w:rPr>
      </w:pPr>
    </w:p>
    <w:p>
      <w:pPr>
        <w:rPr>
          <w:rFonts w:hint="eastAsia"/>
          <w:lang w:val="en-US" w:eastAsia="zh-CN"/>
        </w:rPr>
      </w:pPr>
      <w:r>
        <w:rPr>
          <w:rFonts w:hint="eastAsia"/>
          <w:lang w:val="en-US" w:eastAsia="zh-CN"/>
        </w:rPr>
        <w:t>Controller is mainly used to manage the flow of the control system and process user requests. When a user's request is received, the request data is mapped to the model, and the corresponding view is selected to make a corresponding response according to the updated model data.</w:t>
      </w:r>
    </w:p>
    <w:p>
      <w:pPr>
        <w:rPr>
          <w:rFonts w:hint="eastAsia"/>
          <w:lang w:val="en-US" w:eastAsia="zh-CN"/>
        </w:rPr>
      </w:pPr>
    </w:p>
    <w:p>
      <w:pPr>
        <w:rPr>
          <w:rFonts w:hint="eastAsia"/>
          <w:lang w:val="en-US" w:eastAsia="zh-CN"/>
        </w:rPr>
      </w:pPr>
      <w:r>
        <w:rPr>
          <w:rFonts w:hint="eastAsia"/>
          <w:lang w:val="en-US" w:eastAsia="zh-CN"/>
        </w:rPr>
        <w:t>Struts in SSH provides corresponding components for Model, View and Controller. As a lightweight inversion of control and aspect-oriented container and framework, Spring can better solve the complexity of large-scale software development. Hibernate is an open source The object-relational mapping framework of code, as a universal data persistence framework, greatly reduces the tedious workload of adding, deleting, checking, modifying and coding.</w:t>
      </w:r>
    </w:p>
    <w:p>
      <w:pPr>
        <w:rPr>
          <w:rFonts w:hint="eastAsia"/>
          <w:lang w:val="en-US" w:eastAsia="zh-CN"/>
        </w:rPr>
      </w:pPr>
    </w:p>
    <w:p>
      <w:pPr>
        <w:rPr>
          <w:rFonts w:hint="eastAsia"/>
          <w:lang w:val="en-US" w:eastAsia="zh-CN"/>
        </w:rPr>
      </w:pPr>
      <w:r>
        <w:rPr>
          <w:rFonts w:hint="eastAsia"/>
          <w:lang w:val="en-US" w:eastAsia="zh-CN"/>
        </w:rPr>
        <w:t>At the mobile phone application level, the development platform of the iOS-based Apple mobile travel survey data collection system is used for application software APP development. And because the travel data collected by the application software APP needs to be transmitted online to the back-end server, this system uses the HTTPS protocol as the data communication protocol because HTTPS is more secure than HTTP. Data transmission is uniformly transmitted in JSON (JavaScript Object Notation) format.</w:t>
      </w:r>
    </w:p>
    <w:p>
      <w:pPr>
        <w:rPr>
          <w:rFonts w:hint="eastAsia"/>
          <w:lang w:val="en-US" w:eastAsia="zh-CN"/>
        </w:rPr>
      </w:pPr>
    </w:p>
    <w:p>
      <w:pPr>
        <w:rPr>
          <w:rFonts w:hint="eastAsia"/>
          <w:lang w:val="en-US" w:eastAsia="zh-CN"/>
        </w:rPr>
      </w:pPr>
      <w:r>
        <w:rPr>
          <w:rFonts w:hint="eastAsia"/>
          <w:lang w:val="en-US" w:eastAsia="zh-CN"/>
        </w:rPr>
        <w:t>JSON data mainly has the following characteristics. JSON is a lightweight text data exchange format, which is self-descriptive and easier to understand; JSON uses a completely language-independent text format and uses JavaScript syntax to describe data objects, but JSON is still independent Based on language and platform. The JSON parser and JSON library support many different programming languages. Because it does not require strict closing tags like XML, the effective data volume and the total data packet ratio are greatly improved, and the pressure of network data transmission is reduced [15].</w:t>
      </w:r>
    </w:p>
    <w:p>
      <w:pPr>
        <w:rPr>
          <w:rFonts w:hint="eastAsia"/>
          <w:lang w:val="en-US" w:eastAsia="zh-CN"/>
        </w:rPr>
      </w:pPr>
    </w:p>
    <w:p>
      <w:pPr>
        <w:rPr>
          <w:rFonts w:hint="eastAsia"/>
          <w:lang w:val="en-US" w:eastAsia="zh-CN"/>
        </w:rPr>
      </w:pPr>
      <w:r>
        <w:rPr>
          <w:rFonts w:hint="eastAsia"/>
          <w:lang w:val="en-US" w:eastAsia="zh-CN"/>
        </w:rPr>
        <w:t>For system map display, this article adopts the map and location services of AutoNavi open platform services, such as AutoNavi Location API, AutoNavi Map API, etc.; in terms of system integration, iOS location API is used as the data source, and Web maps and mobile terminals are used. Map API is used as a map display, and real-time communication and inheritance between systems are realized by HTTP protocol and JSON as data communication methods.</w:t>
      </w:r>
    </w:p>
    <w:p>
      <w:pPr>
        <w:rPr>
          <w:rFonts w:hint="eastAsia"/>
          <w:lang w:val="en-US" w:eastAsia="zh-CN"/>
        </w:rPr>
      </w:pPr>
    </w:p>
    <w:p>
      <w:pPr>
        <w:rPr>
          <w:rFonts w:hint="eastAsia"/>
          <w:lang w:val="en-US" w:eastAsia="zh-CN"/>
        </w:rPr>
      </w:pPr>
      <w:r>
        <w:rPr>
          <w:rFonts w:hint="eastAsia"/>
          <w:lang w:val="en-US" w:eastAsia="zh-CN"/>
        </w:rPr>
        <w:t>As an iOS application development, the main implementation technical architecture of the system is as follows.</w:t>
      </w:r>
    </w:p>
    <w:p>
      <w:pPr>
        <w:rPr>
          <w:rFonts w:hint="eastAsia"/>
          <w:lang w:val="en-US" w:eastAsia="zh-CN"/>
        </w:rPr>
      </w:pPr>
    </w:p>
    <w:p>
      <w:pPr>
        <w:rPr>
          <w:rFonts w:hint="default"/>
          <w:lang w:val="en-US" w:eastAsia="zh-CN"/>
        </w:rPr>
      </w:pPr>
      <w:r>
        <w:rPr>
          <w:rFonts w:hint="default"/>
          <w:lang w:val="en-US" w:eastAsia="zh-CN"/>
        </w:rPr>
        <w:t>UI layer: Provide a friendly user interaction interface and mode.</w:t>
      </w:r>
    </w:p>
    <w:p>
      <w:pPr>
        <w:rPr>
          <w:rFonts w:hint="default"/>
          <w:lang w:val="en-US" w:eastAsia="zh-CN"/>
        </w:rPr>
      </w:pPr>
    </w:p>
    <w:p>
      <w:pPr>
        <w:rPr>
          <w:rFonts w:hint="default"/>
          <w:lang w:val="en-US" w:eastAsia="zh-CN"/>
        </w:rPr>
      </w:pPr>
      <w:r>
        <w:rPr>
          <w:rFonts w:hint="default"/>
          <w:lang w:val="en-US" w:eastAsia="zh-CN"/>
        </w:rPr>
        <w:t>Third-party library interfaces: such as AFNetworking library, SDWebImage library, AutoNavi map API, AutoNavi search service API, etc.</w:t>
      </w:r>
    </w:p>
    <w:p>
      <w:pPr>
        <w:rPr>
          <w:rFonts w:hint="default"/>
          <w:lang w:val="en-US" w:eastAsia="zh-CN"/>
        </w:rPr>
      </w:pPr>
    </w:p>
    <w:p>
      <w:pPr>
        <w:rPr>
          <w:rFonts w:hint="default"/>
          <w:lang w:val="en-US" w:eastAsia="zh-CN"/>
        </w:rPr>
      </w:pPr>
      <w:r>
        <w:rPr>
          <w:rFonts w:hint="default"/>
          <w:lang w:val="en-US" w:eastAsia="zh-CN"/>
        </w:rPr>
        <w:t>Multi-threaded HTTPS communication: Multi-threaded communication is realized for communication with back-end servers, data exchange and transmission, etc.</w:t>
      </w:r>
    </w:p>
    <w:p>
      <w:pPr>
        <w:rPr>
          <w:rFonts w:hint="default"/>
          <w:lang w:val="en-US" w:eastAsia="zh-CN"/>
        </w:rPr>
      </w:pPr>
    </w:p>
    <w:p>
      <w:pPr>
        <w:rPr>
          <w:rFonts w:hint="default"/>
          <w:lang w:val="en-US" w:eastAsia="zh-CN"/>
        </w:rPr>
      </w:pPr>
      <w:r>
        <w:rPr>
          <w:rFonts w:hint="default"/>
          <w:lang w:val="en-US" w:eastAsia="zh-CN"/>
        </w:rPr>
        <w:t>Controller layer: handles the core business logic of APP and is the bridge between the Model layer and the View layer.</w:t>
      </w:r>
    </w:p>
    <w:p>
      <w:pPr>
        <w:rPr>
          <w:rFonts w:hint="default"/>
          <w:lang w:val="en-US" w:eastAsia="zh-CN"/>
        </w:rPr>
      </w:pPr>
    </w:p>
    <w:p>
      <w:pPr>
        <w:rPr>
          <w:rFonts w:hint="default"/>
          <w:lang w:val="en-US" w:eastAsia="zh-CN"/>
        </w:rPr>
      </w:pPr>
      <w:r>
        <w:rPr>
          <w:rFonts w:hint="default"/>
          <w:lang w:val="en-US" w:eastAsia="zh-CN"/>
        </w:rPr>
        <w:t>View layer: displays the pages of mobile applications, including image rendering.</w:t>
      </w:r>
    </w:p>
    <w:p>
      <w:pPr>
        <w:rPr>
          <w:rFonts w:hint="default"/>
          <w:lang w:val="en-US" w:eastAsia="zh-CN"/>
        </w:rPr>
      </w:pPr>
    </w:p>
    <w:p>
      <w:pPr>
        <w:rPr>
          <w:rFonts w:hint="default"/>
          <w:lang w:val="en-US" w:eastAsia="zh-CN"/>
        </w:rPr>
      </w:pPr>
      <w:r>
        <w:rPr>
          <w:rFonts w:hint="default"/>
          <w:lang w:val="en-US" w:eastAsia="zh-CN"/>
        </w:rPr>
        <w:t>Model layer: Convert the Json data received from the server into a Model, and obtain the attributes of the data by parsing the Model data in the View layer to display it.</w:t>
      </w:r>
    </w:p>
    <w:p>
      <w:pPr>
        <w:rPr>
          <w:rFonts w:hint="default"/>
          <w:lang w:val="en-US" w:eastAsia="zh-CN"/>
        </w:rPr>
      </w:pPr>
    </w:p>
    <w:p>
      <w:pPr>
        <w:rPr>
          <w:rFonts w:hint="default"/>
          <w:lang w:val="en-US" w:eastAsia="zh-CN"/>
        </w:rPr>
      </w:pPr>
      <w:r>
        <w:rPr>
          <w:rFonts w:hint="default"/>
          <w:lang w:val="en-US" w:eastAsia="zh-CN"/>
        </w:rPr>
        <w:t>SQLite data local persistence: Persist data in the local storage of the mobile phone, reducing the communication pressure between the mobile phone and the server.</w:t>
      </w:r>
    </w:p>
    <w:p>
      <w:pPr>
        <w:rPr>
          <w:rFonts w:hint="default"/>
          <w:lang w:val="en-US" w:eastAsia="zh-CN"/>
        </w:rPr>
      </w:pPr>
    </w:p>
    <w:p>
      <w:pPr>
        <w:rPr>
          <w:rFonts w:hint="default"/>
          <w:lang w:val="en-US" w:eastAsia="zh-CN"/>
        </w:rPr>
      </w:pPr>
      <w:r>
        <w:rPr>
          <w:rFonts w:hint="default"/>
          <w:lang w:val="en-US" w:eastAsia="zh-CN"/>
        </w:rPr>
        <w:t>As a Web-side travel investigation management and result analysis system, it uses Java Web as the development platform, SQL Server2008R2 as the system database, and EasyUI and JQuery as the front-end interface display framework.</w:t>
      </w:r>
    </w:p>
    <w:p>
      <w:pPr>
        <w:rPr>
          <w:rFonts w:hint="default"/>
          <w:lang w:val="en-US" w:eastAsia="zh-CN"/>
        </w:rPr>
      </w:pPr>
    </w:p>
    <w:p>
      <w:pPr>
        <w:rPr>
          <w:rFonts w:hint="default"/>
          <w:lang w:val="en-US" w:eastAsia="zh-CN"/>
        </w:rPr>
      </w:pPr>
    </w:p>
    <w:p>
      <w:pPr>
        <w:pStyle w:val="2"/>
        <w:numPr>
          <w:numId w:val="0"/>
        </w:numPr>
        <w:bidi w:val="0"/>
        <w:jc w:val="left"/>
        <w:rPr>
          <w:rFonts w:hint="default"/>
          <w:lang w:val="en-US" w:eastAsia="zh-CN"/>
        </w:rPr>
      </w:pPr>
      <w:bookmarkStart w:id="5" w:name="_Toc26816"/>
      <w:r>
        <w:rPr>
          <w:rFonts w:hint="eastAsia"/>
          <w:lang w:val="en-US" w:eastAsia="zh-CN"/>
        </w:rPr>
        <w:t xml:space="preserve">4 </w:t>
      </w:r>
      <w:r>
        <w:rPr>
          <w:rFonts w:hint="default"/>
          <w:lang w:val="en-US" w:eastAsia="zh-CN"/>
        </w:rPr>
        <w:t>design and implementation</w:t>
      </w:r>
      <w:bookmarkEnd w:id="5"/>
    </w:p>
    <w:p>
      <w:pPr>
        <w:pStyle w:val="3"/>
        <w:numPr>
          <w:ilvl w:val="1"/>
          <w:numId w:val="4"/>
        </w:numPr>
        <w:bidi w:val="0"/>
        <w:ind w:left="0" w:leftChars="0" w:firstLine="0" w:firstLineChars="0"/>
        <w:rPr>
          <w:rFonts w:hint="default"/>
          <w:lang w:val="en-US" w:eastAsia="zh-CN"/>
        </w:rPr>
      </w:pPr>
      <w:bookmarkStart w:id="6" w:name="_Toc23785"/>
      <w:r>
        <w:rPr>
          <w:rFonts w:hint="default"/>
          <w:lang w:val="en-US" w:eastAsia="zh-CN"/>
        </w:rPr>
        <w:t>Recognition algorithm of stay point based on mobile phone accelerometer</w:t>
      </w:r>
      <w:bookmarkEnd w:id="6"/>
    </w:p>
    <w:p>
      <w:pPr>
        <w:pStyle w:val="4"/>
        <w:numPr>
          <w:ilvl w:val="0"/>
          <w:numId w:val="0"/>
        </w:numPr>
        <w:bidi w:val="0"/>
        <w:ind w:leftChars="0"/>
        <w:rPr>
          <w:rFonts w:hint="default"/>
          <w:lang w:val="en-US" w:eastAsia="zh-CN"/>
        </w:rPr>
      </w:pPr>
      <w:bookmarkStart w:id="7" w:name="_Toc27247"/>
      <w:r>
        <w:rPr>
          <w:rFonts w:hint="eastAsia"/>
          <w:lang w:val="en-US" w:eastAsia="zh-CN"/>
        </w:rPr>
        <w:t xml:space="preserve">4.1.1 </w:t>
      </w:r>
      <w:r>
        <w:rPr>
          <w:rFonts w:hint="default"/>
          <w:lang w:val="en-US" w:eastAsia="zh-CN"/>
        </w:rPr>
        <w:t>Design of stop point identification process</w:t>
      </w:r>
      <w:bookmarkEnd w:id="7"/>
    </w:p>
    <w:p>
      <w:pPr>
        <w:rPr>
          <w:rFonts w:hint="default"/>
          <w:lang w:val="en-US" w:eastAsia="zh-CN"/>
        </w:rPr>
      </w:pPr>
      <w:r>
        <w:rPr>
          <w:rFonts w:hint="default"/>
          <w:lang w:val="en-US" w:eastAsia="zh-CN"/>
        </w:rPr>
        <w:t>Regardless of any activity, people always go from indoor to outdoor, or from outdoor to indoor. The positioning mode is also switched accordingly, and the stay points are also divided into indoor stays and outdoor stays. Indoor stays such as office work, rest at home, dining at a restaurant, etc.; outdoor stays such as transfer waiting, picking up people, and scenic spots Wait. This paper takes the above characteristics as the core idea of constructing the stop point recognition algorithm. The algorithm flow chart is shown in Figure 4-1. The method of classifying trajectory points is adopted, and the trajectory is divided into two states of staying and moving, which are the subsequent travel characteristics. Extraction provides basic semantics.</w:t>
      </w:r>
    </w:p>
    <w:p>
      <w:pPr>
        <w:rPr>
          <w:rFonts w:hint="default"/>
          <w:lang w:val="en-US" w:eastAsia="zh-CN"/>
        </w:rPr>
      </w:pPr>
    </w:p>
    <w:p>
      <w:pPr>
        <w:rPr>
          <w:rFonts w:hint="default"/>
          <w:lang w:val="en-US" w:eastAsia="zh-CN"/>
        </w:rPr>
      </w:pPr>
      <w:r>
        <w:rPr>
          <w:rFonts w:hint="default"/>
          <w:lang w:val="en-US" w:eastAsia="zh-CN"/>
        </w:rPr>
        <w:t>Since human activity in the real world is a continuous state, and the data collected in this article is a discrete sampling of human travel activities, the analysis of each data point cannot be divided into consideration, and the continuity of activities should be characterized to the greatest extent. In other words, the collected discrete positioning data can be restored into a continuous travel trajectory. Therefore, this paper adopts a sliding window algorithm, the reference point of the window is the current point, the size of the window is all the data points from the current point to △t before the current point, and △t is the time threshold of the stay point judgment above. At the same time define a set of global parameters to identify the current state, state is the state the current user is in (stay stop or move move), t</w:t>
      </w:r>
      <w:r>
        <w:rPr>
          <w:rFonts w:hint="default"/>
          <w:vertAlign w:val="superscript"/>
          <w:lang w:val="en-US" w:eastAsia="zh-CN"/>
        </w:rPr>
        <w:t>laststop</w:t>
      </w:r>
      <w:r>
        <w:rPr>
          <w:rFonts w:hint="default"/>
          <w:lang w:val="en-US" w:eastAsia="zh-CN"/>
        </w:rPr>
        <w:t xml:space="preserve"> is the end time of the last stay point;</w:t>
      </w:r>
    </w:p>
    <w:p>
      <w:pPr>
        <w:rPr>
          <w:rFonts w:hint="default"/>
          <w:lang w:val="en-US" w:eastAsia="zh-CN"/>
        </w:rPr>
      </w:pPr>
    </w:p>
    <w:p>
      <w:pPr>
        <w:rPr>
          <w:rFonts w:hint="default"/>
          <w:lang w:val="en-US" w:eastAsia="zh-CN"/>
        </w:rPr>
      </w:pPr>
      <w:r>
        <w:rPr>
          <w:rFonts w:hint="default"/>
          <w:lang w:val="en-US" w:eastAsia="zh-CN"/>
        </w:rPr>
        <w:t>traceList is the collection of all collection points in the window, gpsList is the collection of all collection points in the window whose positioning type is GPS, and stopList is the set of stay points, which is the output of the algorithm.</w:t>
      </w:r>
    </w:p>
    <w:p>
      <w:pPr>
        <w:jc w:val="center"/>
      </w:pPr>
      <w:r>
        <w:drawing>
          <wp:inline distT="0" distB="0" distL="114300" distR="114300">
            <wp:extent cx="4602480" cy="6316980"/>
            <wp:effectExtent l="0" t="0" r="0" b="7620"/>
            <wp:docPr id="5"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7"/>
                    <pic:cNvPicPr>
                      <a:picLocks noChangeAspect="1"/>
                    </pic:cNvPicPr>
                  </pic:nvPicPr>
                  <pic:blipFill>
                    <a:blip r:embed="rId13"/>
                    <a:stretch>
                      <a:fillRect/>
                    </a:stretch>
                  </pic:blipFill>
                  <pic:spPr>
                    <a:xfrm>
                      <a:off x="0" y="0"/>
                      <a:ext cx="4602480" cy="6316980"/>
                    </a:xfrm>
                    <a:prstGeom prst="rect">
                      <a:avLst/>
                    </a:prstGeom>
                    <a:noFill/>
                    <a:ln>
                      <a:noFill/>
                    </a:ln>
                  </pic:spPr>
                </pic:pic>
              </a:graphicData>
            </a:graphic>
          </wp:inline>
        </w:drawing>
      </w:r>
    </w:p>
    <w:p>
      <w:pPr>
        <w:jc w:val="center"/>
        <w:rPr>
          <w:rFonts w:hint="default"/>
          <w:lang w:val="en-US" w:eastAsia="zh-CN"/>
        </w:rPr>
      </w:pPr>
      <w:r>
        <w:rPr>
          <w:rFonts w:hint="default"/>
          <w:lang w:val="en-US" w:eastAsia="zh-CN"/>
        </w:rPr>
        <w:t>Figure 4-1 Flow chart of stop point recognition algorithm</w:t>
      </w:r>
    </w:p>
    <w:p>
      <w:pPr>
        <w:rPr>
          <w:rFonts w:hint="default"/>
          <w:lang w:val="en-US" w:eastAsia="zh-CN"/>
        </w:rPr>
      </w:pPr>
    </w:p>
    <w:p>
      <w:pPr>
        <w:rPr>
          <w:rFonts w:hint="default"/>
          <w:lang w:val="en-US" w:eastAsia="zh-CN"/>
        </w:rPr>
      </w:pPr>
      <w:r>
        <w:rPr>
          <w:rFonts w:hint="default"/>
          <w:lang w:val="en-US" w:eastAsia="zh-CN"/>
        </w:rPr>
        <w:t>The algorithm flow of the entire stay point is as follows:</w:t>
      </w:r>
    </w:p>
    <w:p>
      <w:pPr>
        <w:rPr>
          <w:rFonts w:hint="default"/>
          <w:lang w:val="en-US" w:eastAsia="zh-CN"/>
        </w:rPr>
      </w:pPr>
      <w:r>
        <w:rPr>
          <w:rFonts w:hint="default"/>
          <w:lang w:val="en-US" w:eastAsia="zh-CN"/>
        </w:rPr>
        <w:t>Step1. Cold start, parameter initialization, traceList is the collection of all anchor point data, gpsList is the collection of GPS data points, state is the state, and lastStop is the end time of the last stay;</w:t>
      </w:r>
    </w:p>
    <w:p>
      <w:pPr>
        <w:rPr>
          <w:rFonts w:hint="default"/>
          <w:lang w:val="en-US" w:eastAsia="zh-CN"/>
        </w:rPr>
      </w:pPr>
      <w:r>
        <w:rPr>
          <w:rFonts w:hint="default"/>
          <w:lang w:val="en-US" w:eastAsia="zh-CN"/>
        </w:rPr>
        <w:t>Step2. Put the current point into the traceList to determine the current positioning type, if it is GPS, go to step 3, if it is network positioning, go to step 6;</w:t>
      </w:r>
    </w:p>
    <w:p>
      <w:pPr>
        <w:rPr>
          <w:rFonts w:hint="default"/>
          <w:lang w:val="en-US" w:eastAsia="zh-CN"/>
        </w:rPr>
      </w:pPr>
      <w:r>
        <w:rPr>
          <w:rFonts w:hint="default"/>
          <w:lang w:val="en-US" w:eastAsia="zh-CN"/>
        </w:rPr>
        <w:t>Step3. Put the current point into the gpsList, judge the current state state, if it is stop, judge whether the distance between the current point and the last stay point is greater than △d, if it is, the current state is from stop-&gt;move, otherwise update the lastStop time, repeat 2 ; If the current status is move, go to step 4;</w:t>
      </w:r>
    </w:p>
    <w:p>
      <w:pPr>
        <w:rPr>
          <w:rFonts w:hint="default"/>
          <w:lang w:val="en-US" w:eastAsia="zh-CN"/>
        </w:rPr>
      </w:pPr>
      <w:r>
        <w:rPr>
          <w:rFonts w:hint="default"/>
          <w:lang w:val="en-US" w:eastAsia="zh-CN"/>
        </w:rPr>
        <w:t>Step4. Run acceleration static detection on traceList, if it is judged to be static, execute 9; otherwise, execute 5;</w:t>
      </w:r>
    </w:p>
    <w:p>
      <w:pPr>
        <w:rPr>
          <w:rFonts w:hint="default"/>
          <w:lang w:val="en-US" w:eastAsia="zh-CN"/>
        </w:rPr>
      </w:pPr>
      <w:r>
        <w:rPr>
          <w:rFonts w:hint="default"/>
          <w:lang w:val="en-US" w:eastAsia="zh-CN"/>
        </w:rPr>
        <w:t>Step5. Run GPS outdoor stay detection on gpsList, if it is judged to be staying, execute 9; otherwise, repeat 2;</w:t>
      </w:r>
    </w:p>
    <w:p>
      <w:pPr>
        <w:rPr>
          <w:rFonts w:hint="default"/>
          <w:lang w:val="en-US" w:eastAsia="zh-CN"/>
        </w:rPr>
      </w:pPr>
      <w:r>
        <w:rPr>
          <w:rFonts w:hint="default"/>
          <w:lang w:val="en-US" w:eastAsia="zh-CN"/>
        </w:rPr>
        <w:t>Step6. Determine the current state, if it is stop, update the lastStop time; if the current state is move, execute 7;</w:t>
      </w:r>
    </w:p>
    <w:p>
      <w:pPr>
        <w:rPr>
          <w:rFonts w:hint="default"/>
          <w:lang w:val="en-US" w:eastAsia="zh-CN"/>
        </w:rPr>
      </w:pPr>
      <w:r>
        <w:rPr>
          <w:rFonts w:hint="default"/>
          <w:lang w:val="en-US" w:eastAsia="zh-CN"/>
        </w:rPr>
        <w:t>Step7. Run acceleration static detection on traceList. If it is judged to be static, execute 9; otherwise, execute 8;</w:t>
      </w:r>
    </w:p>
    <w:p>
      <w:pPr>
        <w:rPr>
          <w:rFonts w:hint="default"/>
          <w:lang w:val="en-US" w:eastAsia="zh-CN"/>
        </w:rPr>
      </w:pPr>
      <w:r>
        <w:rPr>
          <w:rFonts w:hint="default"/>
          <w:lang w:val="en-US" w:eastAsia="zh-CN"/>
        </w:rPr>
        <w:t>Step8. Run Network indoor stay detection on traceList. If it is judged to be staying, State will be moved-&gt;stop, update the lastStop time, and execute 9, otherwise repeat 2.</w:t>
      </w:r>
    </w:p>
    <w:p>
      <w:pPr>
        <w:rPr>
          <w:rFonts w:hint="default"/>
          <w:lang w:val="en-US" w:eastAsia="zh-CN"/>
        </w:rPr>
      </w:pPr>
      <w:r>
        <w:rPr>
          <w:rFonts w:hint="default"/>
          <w:lang w:val="en-US" w:eastAsia="zh-CN"/>
        </w:rPr>
        <w:t>Step9. Add new stay points, merge stay points, repeat 2.</w:t>
      </w:r>
    </w:p>
    <w:p>
      <w:pPr>
        <w:numPr>
          <w:ilvl w:val="0"/>
          <w:numId w:val="0"/>
        </w:numPr>
        <w:ind w:leftChars="0"/>
        <w:rPr>
          <w:rFonts w:hint="default"/>
          <w:lang w:val="en-US" w:eastAsia="zh-CN"/>
        </w:rPr>
      </w:pPr>
    </w:p>
    <w:p>
      <w:pPr>
        <w:pStyle w:val="4"/>
        <w:bidi w:val="0"/>
        <w:rPr>
          <w:rFonts w:hint="default"/>
          <w:lang w:val="en-US" w:eastAsia="zh-CN"/>
        </w:rPr>
      </w:pPr>
      <w:bookmarkStart w:id="8" w:name="_Toc20366"/>
      <w:r>
        <w:rPr>
          <w:rFonts w:hint="default"/>
          <w:lang w:val="en-US" w:eastAsia="zh-CN"/>
        </w:rPr>
        <w:t>4.1.2 Static detection algorithm based on accelerometer</w:t>
      </w:r>
      <w:bookmarkEnd w:id="8"/>
    </w:p>
    <w:p>
      <w:pPr>
        <w:rPr>
          <w:rFonts w:hint="default"/>
          <w:lang w:val="en-US" w:eastAsia="zh-CN"/>
        </w:rPr>
      </w:pPr>
      <w:r>
        <w:rPr>
          <w:rFonts w:hint="default"/>
          <w:lang w:val="en-US" w:eastAsia="zh-CN"/>
        </w:rPr>
        <w:t>Residents stay in a static state during travel, such as indoor office rest, restaurant dining, etc. In this case, certain characteristics of acceleration data can often characterize the static state of the user, and the static state is also It is a kind of stay, plus the accuracy and reliability of the acceleration data itself, it has better advantages than positioning data. Based on this idea, this paper proposes an accelerometer-based stationary detection algorithm to identify the stationary stop points of residents during travel.</w:t>
      </w:r>
    </w:p>
    <w:p>
      <w:pPr>
        <w:rPr>
          <w:rFonts w:hint="default"/>
          <w:lang w:val="en-US" w:eastAsia="zh-CN"/>
        </w:rPr>
      </w:pPr>
    </w:p>
    <w:p>
      <w:pPr>
        <w:rPr>
          <w:rFonts w:hint="default"/>
          <w:lang w:val="en-US" w:eastAsia="zh-CN"/>
        </w:rPr>
      </w:pPr>
      <w:r>
        <w:rPr>
          <w:rFonts w:hint="default"/>
          <w:lang w:val="en-US" w:eastAsia="zh-CN"/>
        </w:rPr>
        <w:t>The core idea of acceleration static detection in this article is as follows. Within the entire time window, the standard deviation of the acceleration modulus is calculated in units of 1 minute, and the standard deviation of the acceleration modulus is calculated for each segment, and it is compared with the set threshold. Here, the Android platform Using 0.057, iOS platform 0.013[14], once the standard deviation is less than this threshold, this segment is judged to be a static segment, all segments in the window are calculated, and then the static segment is counted. If the number of static segments is the majority, it is judged at this time It is a static stop point. In the implementation of the algorithm, the standard deviation of acceleration of all segments is observed, and the third quartile q</w:t>
      </w:r>
      <w:r>
        <w:rPr>
          <w:rFonts w:hint="default"/>
          <w:vertAlign w:val="subscript"/>
          <w:lang w:val="en-US" w:eastAsia="zh-CN"/>
        </w:rPr>
        <w:t>3</w:t>
      </w:r>
      <w:r>
        <w:rPr>
          <w:rFonts w:hint="default"/>
          <w:lang w:val="en-US" w:eastAsia="zh-CN"/>
        </w:rPr>
        <w:t xml:space="preserve"> is compared with the threshold. If its value is less than the threshold, it is believed that most segments of the window are static. The "·" in the formula represents the meaning of the relationship "attached", for example, </w:t>
      </w:r>
      <w:r>
        <w:rPr>
          <w:rFonts w:hint="default"/>
          <w:b/>
          <w:bCs/>
          <w:i/>
          <w:iCs/>
          <w:lang w:val="en-US" w:eastAsia="zh-CN"/>
        </w:rPr>
        <w:t>p</w:t>
      </w:r>
      <w:r>
        <w:rPr>
          <w:rFonts w:hint="default"/>
          <w:b/>
          <w:bCs/>
          <w:i/>
          <w:iCs/>
          <w:vertAlign w:val="subscript"/>
          <w:lang w:val="en-US" w:eastAsia="zh-CN"/>
        </w:rPr>
        <w:t>i</w:t>
      </w:r>
      <w:r>
        <w:rPr>
          <w:rFonts w:hint="default"/>
          <w:b/>
          <w:bCs/>
          <w:i/>
          <w:iCs/>
          <w:lang w:val="en-US" w:eastAsia="zh-CN"/>
        </w:rPr>
        <w:t>·v</w:t>
      </w:r>
      <w:r>
        <w:rPr>
          <w:rFonts w:hint="default"/>
          <w:b/>
          <w:bCs/>
          <w:i/>
          <w:iCs/>
          <w:vertAlign w:val="subscript"/>
          <w:lang w:val="en-US" w:eastAsia="zh-CN"/>
        </w:rPr>
        <w:t>i</w:t>
      </w:r>
      <w:r>
        <w:rPr>
          <w:rFonts w:hint="default"/>
          <w:lang w:val="en-US" w:eastAsia="zh-CN"/>
        </w:rPr>
        <w:t xml:space="preserve"> represents the velocity value </w:t>
      </w:r>
      <w:r>
        <w:rPr>
          <w:rFonts w:hint="default"/>
          <w:b/>
          <w:bCs/>
          <w:i/>
          <w:iCs/>
          <w:lang w:val="en-US" w:eastAsia="zh-CN"/>
        </w:rPr>
        <w:t>v</w:t>
      </w:r>
      <w:r>
        <w:rPr>
          <w:rFonts w:hint="default"/>
          <w:b/>
          <w:bCs/>
          <w:i/>
          <w:iCs/>
          <w:vertAlign w:val="subscript"/>
          <w:lang w:val="en-US" w:eastAsia="zh-CN"/>
        </w:rPr>
        <w:t>i</w:t>
      </w:r>
      <w:r>
        <w:rPr>
          <w:rFonts w:hint="default"/>
          <w:lang w:val="en-US" w:eastAsia="zh-CN"/>
        </w:rPr>
        <w:t xml:space="preserve"> of the trajectory point </w:t>
      </w:r>
      <w:r>
        <w:rPr>
          <w:rFonts w:hint="default"/>
          <w:b/>
          <w:bCs/>
          <w:i/>
          <w:iCs/>
          <w:lang w:val="en-US" w:eastAsia="zh-CN"/>
        </w:rPr>
        <w:t>p</w:t>
      </w:r>
      <w:r>
        <w:rPr>
          <w:rFonts w:hint="default"/>
          <w:b/>
          <w:bCs/>
          <w:i/>
          <w:iCs/>
          <w:vertAlign w:val="subscript"/>
          <w:lang w:val="en-US" w:eastAsia="zh-CN"/>
        </w:rPr>
        <w:t>i</w:t>
      </w:r>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(1) Segment the trajectory</w:t>
      </w:r>
    </w:p>
    <w:p>
      <w:pPr>
        <w:rPr>
          <w:rFonts w:hint="default"/>
          <w:lang w:val="en-US" w:eastAsia="zh-CN"/>
        </w:rPr>
      </w:pPr>
      <w:r>
        <w:rPr>
          <w:rFonts w:hint="default"/>
          <w:lang w:val="en-US" w:eastAsia="zh-CN"/>
        </w:rPr>
        <w:t>Divide the time window</w:t>
      </w:r>
      <w:r>
        <w:rPr>
          <w:rFonts w:hint="default"/>
          <w:i/>
          <w:iCs/>
          <w:lang w:val="en-US" w:eastAsia="zh-CN"/>
        </w:rPr>
        <w:t xml:space="preserve"> T</w:t>
      </w:r>
      <w:r>
        <w:rPr>
          <w:rFonts w:hint="default"/>
          <w:i/>
          <w:iCs/>
          <w:vertAlign w:val="subscript"/>
          <w:lang w:val="en-US" w:eastAsia="zh-CN"/>
        </w:rPr>
        <w:t>p</w:t>
      </w:r>
      <w:r>
        <w:rPr>
          <w:rFonts w:hint="default"/>
          <w:lang w:val="en-US" w:eastAsia="zh-CN"/>
        </w:rPr>
        <w:t xml:space="preserve"> into n segments, and the number of trajectory point samples contained in each segment is m, then the formula (</w:t>
      </w:r>
      <w:r>
        <w:rPr>
          <w:rFonts w:hint="eastAsia"/>
          <w:lang w:val="en-US" w:eastAsia="zh-CN"/>
        </w:rPr>
        <w:t>4</w:t>
      </w:r>
      <w:r>
        <w:rPr>
          <w:rFonts w:hint="default"/>
          <w:lang w:val="en-US" w:eastAsia="zh-CN"/>
        </w:rPr>
        <w:t>-</w:t>
      </w:r>
      <w:r>
        <w:rPr>
          <w:rFonts w:hint="eastAsia"/>
          <w:lang w:val="en-US" w:eastAsia="zh-CN"/>
        </w:rPr>
        <w:t>1</w:t>
      </w:r>
      <w:r>
        <w:rPr>
          <w:rFonts w:hint="default"/>
          <w:lang w:val="en-US" w:eastAsia="zh-CN"/>
        </w:rPr>
        <w:t>):</w:t>
      </w:r>
    </w:p>
    <w:p>
      <w:pPr>
        <w:jc w:val="right"/>
        <w:rPr>
          <w:rFonts w:ascii="宋体" w:hAnsi="宋体"/>
          <w:szCs w:val="24"/>
        </w:rPr>
      </w:pPr>
      <w:bookmarkStart w:id="9" w:name="OLE_LINK7"/>
      <w:r>
        <w:rPr>
          <w:rFonts w:ascii="Calibri"/>
          <w:position w:val="-14"/>
          <w:sz w:val="52"/>
          <w:szCs w:val="52"/>
        </w:rPr>
        <w:object>
          <v:shape id="_x0000_i1028" o:spt="75" type="#_x0000_t75" style="height:19pt;width:183pt;" o:ole="t" filled="f" o:preferrelative="t" stroked="f" coordsize="21600,21600">
            <v:path/>
            <v:fill on="f" focussize="0,0"/>
            <v:stroke on="f"/>
            <v:imagedata r:id="rId15" o:title=""/>
            <o:lock v:ext="edit" aspectratio="t"/>
            <w10:wrap type="none"/>
            <w10:anchorlock/>
          </v:shape>
          <o:OLEObject Type="Embed" ProgID="Equation.KSEE3" ShapeID="_x0000_i1028" DrawAspect="Content" ObjectID="_1468075728" r:id="rId14">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w:t>
      </w:r>
      <w:r>
        <w:rPr>
          <w:rFonts w:ascii="宋体" w:hAnsi="宋体"/>
          <w:szCs w:val="24"/>
        </w:rPr>
        <w:t>）</w:t>
      </w:r>
      <w:bookmarkEnd w:id="9"/>
    </w:p>
    <w:p>
      <w:pPr>
        <w:numPr>
          <w:ilvl w:val="0"/>
          <w:numId w:val="0"/>
        </w:numPr>
        <w:ind w:leftChars="0"/>
        <w:rPr>
          <w:rFonts w:hint="default"/>
          <w:lang w:val="en-US" w:eastAsia="zh-CN"/>
        </w:rPr>
      </w:pPr>
      <w:r>
        <w:rPr>
          <w:rFonts w:hint="eastAsia"/>
          <w:lang w:val="en-US" w:eastAsia="zh-CN"/>
        </w:rPr>
        <w:t>(2)</w:t>
      </w:r>
      <w:r>
        <w:rPr>
          <w:rFonts w:hint="default"/>
          <w:lang w:val="en-US" w:eastAsia="zh-CN"/>
        </w:rPr>
        <w:t>Calculate the standard deviation of acceleration for each trajectory segment as formula (4-2):</w:t>
      </w:r>
    </w:p>
    <w:p>
      <w:pPr>
        <w:numPr>
          <w:ilvl w:val="0"/>
          <w:numId w:val="0"/>
        </w:numPr>
        <w:ind w:leftChars="0"/>
        <w:jc w:val="right"/>
        <w:rPr>
          <w:rFonts w:hint="default" w:ascii="Times New Roman" w:hAnsi="Times New Roman" w:cs="Times New Roman"/>
          <w:szCs w:val="24"/>
        </w:rPr>
      </w:pPr>
      <w:r>
        <w:rPr>
          <w:position w:val="-32"/>
          <w:szCs w:val="24"/>
        </w:rPr>
        <w:object>
          <v:shape id="_x0000_i1029" o:spt="75" type="#_x0000_t75" style="height:40pt;width:207pt;" o:ole="t" filled="f" o:preferrelative="t" stroked="f" coordsize="21600,21600">
            <v:path/>
            <v:fill on="f" focussize="0,0"/>
            <v:stroke on="f"/>
            <v:imagedata r:id="rId17" o:title=""/>
            <o:lock v:ext="edit" aspectratio="t"/>
            <w10:wrap type="none"/>
            <w10:anchorlock/>
          </v:shape>
          <o:OLEObject Type="Embed" ProgID="Equation.KSEE3" ShapeID="_x0000_i1029" DrawAspect="Content" ObjectID="_1468075729" r:id="rId16">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hint="default" w:ascii="Times New Roman" w:hAnsi="Times New Roman" w:cs="Times New Roman"/>
          <w:szCs w:val="24"/>
        </w:rPr>
        <w:t>（</w:t>
      </w:r>
      <w:r>
        <w:rPr>
          <w:rFonts w:hint="eastAsia" w:eastAsia="宋体" w:cs="Times New Roman"/>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2</w:t>
      </w:r>
      <w:r>
        <w:rPr>
          <w:rFonts w:hint="default" w:ascii="Times New Roman" w:hAnsi="Times New Roman" w:cs="Times New Roman"/>
          <w:szCs w:val="24"/>
        </w:rPr>
        <w:t>）</w:t>
      </w:r>
    </w:p>
    <w:p>
      <w:pPr>
        <w:numPr>
          <w:ilvl w:val="0"/>
          <w:numId w:val="2"/>
        </w:numPr>
        <w:ind w:left="0" w:leftChars="0" w:firstLine="0" w:firstLineChars="0"/>
        <w:jc w:val="both"/>
        <w:rPr>
          <w:rFonts w:hint="default" w:ascii="Times New Roman" w:hAnsi="Times New Roman" w:cs="Times New Roman"/>
          <w:szCs w:val="24"/>
          <w:lang w:val="en-US" w:eastAsia="zh-CN"/>
        </w:rPr>
      </w:pPr>
      <w:r>
        <w:rPr>
          <w:rFonts w:hint="default" w:ascii="Times New Roman" w:hAnsi="Times New Roman" w:cs="Times New Roman"/>
          <w:szCs w:val="24"/>
          <w:lang w:val="en-US" w:eastAsia="zh-CN"/>
        </w:rPr>
        <w:t>Define collection</w:t>
      </w:r>
    </w:p>
    <w:p>
      <w:pPr>
        <w:tabs>
          <w:tab w:val="center" w:pos="4253"/>
          <w:tab w:val="right" w:pos="8222"/>
        </w:tabs>
        <w:spacing w:before="330" w:beforeLines="100" w:after="330" w:afterLines="100" w:line="400" w:lineRule="exact"/>
        <w:jc w:val="right"/>
        <w:rPr>
          <w:rFonts w:hint="eastAsia" w:ascii="宋体" w:hAnsi="宋体"/>
          <w:szCs w:val="24"/>
        </w:rPr>
      </w:pPr>
      <w:r>
        <w:rPr>
          <w:rFonts w:ascii="Calibri" w:hAnsi="Calibri" w:cs="Calibri"/>
          <w:position w:val="-14"/>
          <w:szCs w:val="24"/>
        </w:rPr>
        <w:object>
          <v:shape id="_x0000_i1030" o:spt="75" type="#_x0000_t75" style="height:19pt;width:258pt;" o:ole="t" filled="f" o:preferrelative="t" stroked="f" coordsize="21600,21600">
            <v:path/>
            <v:fill on="f" focussize="0,0"/>
            <v:stroke on="f"/>
            <v:imagedata r:id="rId19" o:title=""/>
            <o:lock v:ext="edit" aspectratio="t"/>
            <w10:wrap type="none"/>
            <w10:anchorlock/>
          </v:shape>
          <o:OLEObject Type="Embed" ProgID="Equation.KSEE3" ShapeID="_x0000_i1030" DrawAspect="Content" ObjectID="_1468075730" r:id="rId18">
            <o:LockedField>false</o:LockedField>
          </o:OLEObject>
        </w:object>
      </w:r>
      <w:r>
        <w:rPr>
          <w:rFonts w:hint="eastAsia" w:ascii="Calibri" w:hAnsi="Calibri" w:eastAsia="宋体" w:cs="Calibri"/>
          <w:position w:val="-14"/>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3</w:t>
      </w:r>
      <w:r>
        <w:rPr>
          <w:rFonts w:ascii="宋体" w:hAnsi="宋体"/>
          <w:szCs w:val="24"/>
        </w:rPr>
        <w:t>）</w:t>
      </w:r>
    </w:p>
    <w:p>
      <w:pPr>
        <w:numPr>
          <w:ilvl w:val="0"/>
          <w:numId w:val="0"/>
        </w:numPr>
        <w:ind w:leftChars="0"/>
        <w:jc w:val="both"/>
        <w:rPr>
          <w:rFonts w:hint="eastAsia" w:cs="Times New Roman"/>
          <w:szCs w:val="24"/>
          <w:lang w:val="en-US" w:eastAsia="zh-CN"/>
        </w:rPr>
      </w:pPr>
      <w:r>
        <w:rPr>
          <w:rFonts w:hint="default" w:ascii="Times New Roman" w:hAnsi="Times New Roman" w:cs="Times New Roman"/>
          <w:szCs w:val="24"/>
          <w:lang w:val="en-US" w:eastAsia="zh-CN"/>
        </w:rPr>
        <w:t>To calculate the standard deviation of the n-segment samples sorted from small to large, calculate the third quartile q</w:t>
      </w:r>
      <w:r>
        <w:rPr>
          <w:rFonts w:hint="default" w:ascii="Times New Roman" w:hAnsi="Times New Roman" w:cs="Times New Roman"/>
          <w:szCs w:val="24"/>
          <w:vertAlign w:val="subscript"/>
          <w:lang w:val="en-US" w:eastAsia="zh-CN"/>
        </w:rPr>
        <w:t>3</w:t>
      </w:r>
      <w:r>
        <w:rPr>
          <w:rFonts w:hint="default" w:ascii="Times New Roman" w:hAnsi="Times New Roman" w:cs="Times New Roman"/>
          <w:szCs w:val="24"/>
          <w:lang w:val="en-US" w:eastAsia="zh-CN"/>
        </w:rPr>
        <w:t xml:space="preserve"> of </w:t>
      </w:r>
      <w:r>
        <w:rPr>
          <w:rFonts w:hint="default" w:ascii="Times New Roman" w:hAnsi="Times New Roman" w:cs="Times New Roman"/>
          <w:i/>
          <w:iCs/>
          <w:szCs w:val="24"/>
          <w:lang w:val="en-US" w:eastAsia="zh-CN"/>
        </w:rPr>
        <w:t>T</w:t>
      </w:r>
      <w:r>
        <w:rPr>
          <w:rFonts w:hint="default" w:ascii="Times New Roman" w:hAnsi="Times New Roman" w:cs="Times New Roman"/>
          <w:i/>
          <w:iCs/>
          <w:szCs w:val="24"/>
          <w:vertAlign w:val="subscript"/>
          <w:lang w:val="en-US" w:eastAsia="zh-CN"/>
        </w:rPr>
        <w:t>p</w:t>
      </w:r>
      <w:r>
        <w:rPr>
          <w:rFonts w:hint="default" w:ascii="Times New Roman" w:hAnsi="Times New Roman" w:cs="Times New Roman"/>
          <w:i/>
          <w:iCs/>
          <w:szCs w:val="24"/>
          <w:lang w:val="en-US" w:eastAsia="zh-CN"/>
        </w:rPr>
        <w:t>·A</w:t>
      </w:r>
      <w:r>
        <w:rPr>
          <w:rFonts w:hint="default" w:ascii="Times New Roman" w:hAnsi="Times New Roman" w:cs="Times New Roman"/>
          <w:szCs w:val="24"/>
          <w:lang w:val="en-US" w:eastAsia="zh-CN"/>
        </w:rPr>
        <w:t xml:space="preserve"> as follows</w:t>
      </w:r>
      <w:r>
        <w:rPr>
          <w:rFonts w:hint="eastAsia" w:cs="Times New Roman"/>
          <w:szCs w:val="24"/>
          <w:lang w:val="en-US" w:eastAsia="zh-CN"/>
        </w:rPr>
        <w:t>:</w:t>
      </w:r>
    </w:p>
    <w:p>
      <w:pPr>
        <w:numPr>
          <w:ilvl w:val="0"/>
          <w:numId w:val="0"/>
        </w:numPr>
        <w:ind w:leftChars="0"/>
        <w:jc w:val="right"/>
        <w:rPr>
          <w:rFonts w:ascii="宋体" w:hAnsi="宋体"/>
          <w:szCs w:val="24"/>
        </w:rPr>
      </w:pPr>
      <w:r>
        <w:rPr>
          <w:position w:val="-12"/>
          <w:szCs w:val="24"/>
        </w:rPr>
        <w:object>
          <v:shape id="_x0000_i1031" o:spt="75" type="#_x0000_t75" style="height:18pt;width:73pt;" o:ole="t" filled="f" o:preferrelative="t" stroked="f" coordsize="21600,21600">
            <v:path/>
            <v:fill on="f" focussize="0,0"/>
            <v:stroke on="f"/>
            <v:imagedata r:id="rId21" o:title=""/>
            <o:lock v:ext="edit" aspectratio="t"/>
            <w10:wrap type="none"/>
            <w10:anchorlock/>
          </v:shape>
          <o:OLEObject Type="Embed" ProgID="Equation.KSEE3" ShapeID="_x0000_i1031" DrawAspect="Content" ObjectID="_1468075731" r:id="rId20">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4</w:t>
      </w:r>
      <w:r>
        <w:rPr>
          <w:rFonts w:ascii="宋体" w:hAnsi="宋体"/>
          <w:szCs w:val="24"/>
        </w:rPr>
        <w:t>）</w:t>
      </w:r>
    </w:p>
    <w:p>
      <w:pPr>
        <w:numPr>
          <w:ilvl w:val="0"/>
          <w:numId w:val="2"/>
        </w:numPr>
        <w:ind w:left="0" w:leftChars="0" w:firstLine="0" w:firstLineChars="0"/>
        <w:jc w:val="both"/>
        <w:rPr>
          <w:rFonts w:hint="eastAsia" w:ascii="Times New Roman" w:hAnsi="Times New Roman" w:cs="Times New Roman"/>
          <w:szCs w:val="24"/>
          <w:lang w:val="en-US" w:eastAsia="zh-CN"/>
        </w:rPr>
      </w:pPr>
      <w:r>
        <w:rPr>
          <w:rFonts w:hint="eastAsia" w:ascii="Times New Roman" w:hAnsi="Times New Roman" w:cs="Times New Roman"/>
          <w:szCs w:val="24"/>
          <w:lang w:val="en-US" w:eastAsia="zh-CN"/>
        </w:rPr>
        <w:t>Then the expression of the stationary point is as formula (4-5):</w:t>
      </w:r>
    </w:p>
    <w:p>
      <w:pPr>
        <w:numPr>
          <w:ilvl w:val="0"/>
          <w:numId w:val="0"/>
        </w:numPr>
        <w:ind w:leftChars="0"/>
        <w:jc w:val="right"/>
        <w:rPr>
          <w:rFonts w:ascii="宋体" w:hAnsi="宋体"/>
          <w:szCs w:val="24"/>
        </w:rPr>
      </w:pPr>
      <w:r>
        <w:rPr>
          <w:position w:val="-12"/>
          <w:szCs w:val="24"/>
        </w:rPr>
        <w:object>
          <v:shape id="_x0000_i1032" o:spt="75" type="#_x0000_t75" style="height:18pt;width:130pt;" o:ole="t" filled="f" o:preferrelative="t" stroked="f" coordsize="21600,21600">
            <v:path/>
            <v:fill on="f" focussize="0,0"/>
            <v:stroke on="f"/>
            <v:imagedata r:id="rId23" o:title=""/>
            <o:lock v:ext="edit" aspectratio="t"/>
            <w10:wrap type="none"/>
            <w10:anchorlock/>
          </v:shape>
          <o:OLEObject Type="Embed" ProgID="Equation.KSEE3" ShapeID="_x0000_i1032" DrawAspect="Content" ObjectID="_1468075732" r:id="rId22">
            <o:LockedField>false</o:LockedField>
          </o:OLEObject>
        </w:object>
      </w:r>
      <w:r>
        <w:rPr>
          <w:rFonts w:hint="eastAsia" w:eastAsia="宋体"/>
          <w:position w:val="-12"/>
          <w:szCs w:val="24"/>
          <w:lang w:val="en-US" w:eastAsia="zh-CN"/>
        </w:rPr>
        <w:t xml:space="preserve">              </w:t>
      </w:r>
      <w:r>
        <w:rPr>
          <w:rFonts w:ascii="宋体" w:hAnsi="宋体"/>
          <w:szCs w:val="24"/>
        </w:rPr>
        <w:tab/>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5</w:t>
      </w:r>
      <w:r>
        <w:rPr>
          <w:rFonts w:ascii="宋体" w:hAnsi="宋体"/>
          <w:szCs w:val="24"/>
        </w:rPr>
        <w:t>）</w:t>
      </w:r>
    </w:p>
    <w:p>
      <w:pPr>
        <w:numPr>
          <w:ilvl w:val="0"/>
          <w:numId w:val="0"/>
        </w:numPr>
        <w:ind w:leftChars="0"/>
        <w:jc w:val="both"/>
        <w:rPr>
          <w:rFonts w:hint="default" w:ascii="Times New Roman" w:hAnsi="Times New Roman" w:cs="Times New Roman"/>
          <w:szCs w:val="24"/>
          <w:lang w:val="en-US" w:eastAsia="zh-CN"/>
        </w:rPr>
      </w:pPr>
      <w:r>
        <w:rPr>
          <w:rFonts w:hint="default" w:ascii="Times New Roman" w:hAnsi="Times New Roman" w:cs="Times New Roman"/>
          <w:szCs w:val="24"/>
          <w:lang w:val="en-US" w:eastAsia="zh-CN"/>
        </w:rPr>
        <w:t>Since the acceleration data is reliable, once the window is judged to be in a static state, it can be determined to be a static stop at this time, otherwise the stop point identification will continue based on the positioning data. Among them, the window algorithm for staying judgment based on the positioning data is divided into two cases: the use of clustering algorithm for GPS points for outdoor stay detection and the use of network positioning points for stay detection based on indoor stay characteristics.</w:t>
      </w:r>
    </w:p>
    <w:p>
      <w:pPr>
        <w:numPr>
          <w:ilvl w:val="0"/>
          <w:numId w:val="0"/>
        </w:numPr>
        <w:ind w:leftChars="0"/>
        <w:jc w:val="both"/>
        <w:rPr>
          <w:rFonts w:hint="default" w:ascii="Times New Roman" w:hAnsi="Times New Roman" w:cs="Times New Roman"/>
          <w:szCs w:val="24"/>
          <w:lang w:val="en-US" w:eastAsia="zh-CN"/>
        </w:rPr>
      </w:pPr>
    </w:p>
    <w:p>
      <w:pPr>
        <w:pStyle w:val="4"/>
        <w:bidi w:val="0"/>
        <w:rPr>
          <w:rFonts w:hint="eastAsia"/>
          <w:lang w:val="en-US" w:eastAsia="zh-CN"/>
        </w:rPr>
      </w:pPr>
      <w:bookmarkStart w:id="10" w:name="_Toc21513"/>
      <w:r>
        <w:rPr>
          <w:rFonts w:hint="eastAsia"/>
          <w:lang w:val="en-US" w:eastAsia="zh-CN"/>
        </w:rPr>
        <w:t>4.1.3 Recognition algorithm of staying points based on network positioning</w:t>
      </w:r>
      <w:bookmarkEnd w:id="10"/>
    </w:p>
    <w:p>
      <w:pPr>
        <w:numPr>
          <w:ilvl w:val="0"/>
          <w:numId w:val="0"/>
        </w:numPr>
        <w:ind w:leftChars="0"/>
        <w:jc w:val="both"/>
        <w:rPr>
          <w:rFonts w:hint="default" w:cs="Times New Roman"/>
          <w:szCs w:val="24"/>
          <w:lang w:val="en-US" w:eastAsia="zh-CN"/>
        </w:rPr>
      </w:pPr>
      <w:r>
        <w:rPr>
          <w:rFonts w:hint="default" w:cs="Times New Roman"/>
          <w:szCs w:val="24"/>
          <w:lang w:val="en-US" w:eastAsia="zh-CN"/>
        </w:rPr>
        <w:t>The stay detection based on network positioning is determined according to empirical rules, and its core idea is based on changes in the positioning parameters of the data set within a set time window and changes in the environment. The identification of the stay point mainly includes the identification of the stay state and the identification of the actual geographic location of the stay point. Because the coordinate points under the network positioning have a large drift, the determination of the actual stay coordinates of the stay points in the network positioning environment is extremely important.</w:t>
      </w:r>
    </w:p>
    <w:p>
      <w:pPr>
        <w:numPr>
          <w:ilvl w:val="0"/>
          <w:numId w:val="0"/>
        </w:numPr>
        <w:ind w:leftChars="0"/>
        <w:jc w:val="both"/>
        <w:rPr>
          <w:rFonts w:hint="default" w:cs="Times New Roman"/>
          <w:szCs w:val="24"/>
          <w:lang w:val="en-US" w:eastAsia="zh-CN"/>
        </w:rPr>
      </w:pPr>
    </w:p>
    <w:p>
      <w:pPr>
        <w:numPr>
          <w:ilvl w:val="0"/>
          <w:numId w:val="0"/>
        </w:numPr>
        <w:ind w:leftChars="0"/>
        <w:jc w:val="both"/>
        <w:rPr>
          <w:rFonts w:hint="default" w:cs="Times New Roman"/>
          <w:szCs w:val="24"/>
          <w:lang w:val="en-US" w:eastAsia="zh-CN"/>
        </w:rPr>
      </w:pPr>
      <w:r>
        <w:rPr>
          <w:rFonts w:hint="default" w:cs="Times New Roman"/>
          <w:szCs w:val="24"/>
          <w:lang w:val="en-US" w:eastAsia="zh-CN"/>
        </w:rPr>
        <w:t>The core idea of its stay status recognition is that if most of the positioning data sources come from network positioning (if it is outdoors, it will automatically switch to GPS positioning), and the degree of change in the positioning accuracy value is small, indicating that the device's positioning environment changes little, you can To a certain extent, it indicates that the user is in a static state. Here, this paper judges the stay point when the network positioning data ratio is greater than 0.8 and the accuracy value change degree c is less than 15. Here the accuracy value change degree is defined as the cumulative sum of the difference between the accuracy values of adjacent positioning points in the data set, and the specific stay The point recognition process is as follows.</w:t>
      </w:r>
    </w:p>
    <w:p>
      <w:pPr>
        <w:numPr>
          <w:ilvl w:val="0"/>
          <w:numId w:val="0"/>
        </w:numPr>
        <w:ind w:leftChars="0"/>
        <w:jc w:val="both"/>
        <w:rPr>
          <w:rFonts w:hint="default" w:cs="Times New Roman"/>
          <w:szCs w:val="24"/>
          <w:lang w:val="en-US" w:eastAsia="zh-CN"/>
        </w:rPr>
      </w:pPr>
    </w:p>
    <w:p>
      <w:pPr>
        <w:numPr>
          <w:ilvl w:val="0"/>
          <w:numId w:val="5"/>
        </w:numPr>
        <w:ind w:leftChars="0"/>
        <w:jc w:val="both"/>
        <w:rPr>
          <w:rFonts w:hint="default" w:cs="Times New Roman"/>
          <w:szCs w:val="24"/>
          <w:lang w:val="en-US" w:eastAsia="zh-CN"/>
        </w:rPr>
      </w:pPr>
      <w:r>
        <w:rPr>
          <w:rFonts w:hint="default" w:cs="Times New Roman"/>
          <w:szCs w:val="24"/>
          <w:lang w:val="en-US" w:eastAsia="zh-CN"/>
        </w:rPr>
        <w:t xml:space="preserve">Suppose </w:t>
      </w:r>
      <w:r>
        <w:rPr>
          <w:rFonts w:hint="default" w:cs="Times New Roman"/>
          <w:i/>
          <w:iCs/>
          <w:szCs w:val="24"/>
          <w:lang w:val="en-US" w:eastAsia="zh-CN"/>
        </w:rPr>
        <w:t>i</w:t>
      </w:r>
      <w:r>
        <w:rPr>
          <w:rFonts w:hint="default" w:cs="Times New Roman"/>
          <w:szCs w:val="24"/>
          <w:lang w:val="en-US" w:eastAsia="zh-CN"/>
        </w:rPr>
        <w:t xml:space="preserve"> is the current point, and the track of the window is expressed as equation (4-</w:t>
      </w:r>
      <w:r>
        <w:rPr>
          <w:rFonts w:hint="eastAsia" w:cs="Times New Roman"/>
          <w:szCs w:val="24"/>
          <w:lang w:val="en-US" w:eastAsia="zh-CN"/>
        </w:rPr>
        <w:t>6</w:t>
      </w:r>
      <w:r>
        <w:rPr>
          <w:rFonts w:hint="default" w:cs="Times New Roman"/>
          <w:szCs w:val="24"/>
          <w:lang w:val="en-US" w:eastAsia="zh-CN"/>
        </w:rPr>
        <w:t>):</w:t>
      </w:r>
    </w:p>
    <w:p>
      <w:pPr>
        <w:numPr>
          <w:ilvl w:val="0"/>
          <w:numId w:val="0"/>
        </w:numPr>
        <w:jc w:val="right"/>
        <w:rPr>
          <w:rFonts w:ascii="宋体" w:hAnsi="宋体"/>
          <w:szCs w:val="24"/>
        </w:rPr>
      </w:pPr>
      <w:r>
        <w:rPr>
          <w:rFonts w:hint="eastAsia"/>
          <w:position w:val="-14"/>
          <w:szCs w:val="24"/>
        </w:rPr>
        <w:object>
          <v:shape id="_x0000_i1033" o:spt="75" type="#_x0000_t75" style="height:19pt;width:196pt;" o:ole="t" filled="f" o:preferrelative="t" stroked="f" coordsize="21600,21600">
            <v:path/>
            <v:fill on="f" focussize="0,0"/>
            <v:stroke on="f"/>
            <v:imagedata r:id="rId25" o:title=""/>
            <o:lock v:ext="edit" aspectratio="t"/>
            <w10:wrap type="none"/>
            <w10:anchorlock/>
          </v:shape>
          <o:OLEObject Type="Embed" ProgID="Equation.KSEE3" ShapeID="_x0000_i1033" DrawAspect="Content" ObjectID="_1468075733" r:id="rId24">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6</w:t>
      </w:r>
      <w:r>
        <w:rPr>
          <w:rFonts w:ascii="宋体" w:hAnsi="宋体"/>
          <w:szCs w:val="24"/>
        </w:rPr>
        <w:t>）</w:t>
      </w:r>
    </w:p>
    <w:p>
      <w:pPr>
        <w:numPr>
          <w:ilvl w:val="0"/>
          <w:numId w:val="0"/>
        </w:numPr>
        <w:jc w:val="both"/>
        <w:rPr>
          <w:rFonts w:hint="default" w:cs="Times New Roman"/>
          <w:szCs w:val="24"/>
          <w:lang w:val="en-US" w:eastAsia="zh-CN"/>
        </w:rPr>
      </w:pPr>
      <w:r>
        <w:rPr>
          <w:rFonts w:hint="eastAsia" w:cs="Times New Roman"/>
          <w:szCs w:val="24"/>
          <w:lang w:val="en-US" w:eastAsia="zh-CN"/>
        </w:rPr>
        <w:t>W</w:t>
      </w:r>
      <w:r>
        <w:rPr>
          <w:rFonts w:hint="default" w:cs="Times New Roman"/>
          <w:szCs w:val="24"/>
          <w:lang w:val="en-US" w:eastAsia="zh-CN"/>
        </w:rPr>
        <w:t>here |</w:t>
      </w:r>
      <w:r>
        <w:rPr>
          <w:rFonts w:hint="default" w:cs="Times New Roman"/>
          <w:i/>
          <w:iCs/>
          <w:szCs w:val="24"/>
          <w:lang w:val="en-US" w:eastAsia="zh-CN"/>
        </w:rPr>
        <w:t>T</w:t>
      </w:r>
      <w:r>
        <w:rPr>
          <w:rFonts w:hint="default" w:cs="Times New Roman"/>
          <w:i/>
          <w:iCs/>
          <w:szCs w:val="24"/>
          <w:vertAlign w:val="subscript"/>
          <w:lang w:val="en-US" w:eastAsia="zh-CN"/>
        </w:rPr>
        <w:t>p</w:t>
      </w:r>
      <w:r>
        <w:rPr>
          <w:rFonts w:hint="default" w:cs="Times New Roman"/>
          <w:szCs w:val="24"/>
          <w:lang w:val="en-US" w:eastAsia="zh-CN"/>
        </w:rPr>
        <w:t>| is the number of set elements.</w:t>
      </w:r>
    </w:p>
    <w:p>
      <w:pPr>
        <w:numPr>
          <w:ilvl w:val="0"/>
          <w:numId w:val="5"/>
        </w:numPr>
        <w:ind w:left="0" w:leftChars="0" w:firstLine="0" w:firstLineChars="0"/>
        <w:jc w:val="both"/>
        <w:rPr>
          <w:rFonts w:hint="default" w:cs="Times New Roman"/>
          <w:szCs w:val="24"/>
          <w:lang w:val="en-US" w:eastAsia="zh-CN"/>
        </w:rPr>
      </w:pPr>
      <w:r>
        <w:rPr>
          <w:rFonts w:hint="default" w:cs="Times New Roman"/>
          <w:szCs w:val="24"/>
          <w:lang w:val="en-US" w:eastAsia="zh-CN"/>
        </w:rPr>
        <w:t>Define the point set of the network positioning type in the window as formula (</w:t>
      </w:r>
      <w:r>
        <w:rPr>
          <w:rFonts w:hint="eastAsia" w:cs="Times New Roman"/>
          <w:szCs w:val="24"/>
          <w:lang w:val="en-US" w:eastAsia="zh-CN"/>
        </w:rPr>
        <w:t>4</w:t>
      </w:r>
      <w:r>
        <w:rPr>
          <w:rFonts w:hint="default" w:cs="Times New Roman"/>
          <w:szCs w:val="24"/>
          <w:lang w:val="en-US" w:eastAsia="zh-CN"/>
        </w:rPr>
        <w:t>-</w:t>
      </w:r>
      <w:r>
        <w:rPr>
          <w:rFonts w:hint="eastAsia" w:cs="Times New Roman"/>
          <w:szCs w:val="24"/>
          <w:lang w:val="en-US" w:eastAsia="zh-CN"/>
        </w:rPr>
        <w:t>7</w:t>
      </w:r>
      <w:r>
        <w:rPr>
          <w:rFonts w:hint="default" w:cs="Times New Roman"/>
          <w:szCs w:val="24"/>
          <w:lang w:val="en-US" w:eastAsia="zh-CN"/>
        </w:rPr>
        <w:t>):</w:t>
      </w:r>
    </w:p>
    <w:p>
      <w:pPr>
        <w:numPr>
          <w:ilvl w:val="0"/>
          <w:numId w:val="0"/>
        </w:numPr>
        <w:ind w:leftChars="0"/>
        <w:jc w:val="right"/>
        <w:rPr>
          <w:rFonts w:ascii="宋体" w:hAnsi="宋体"/>
          <w:szCs w:val="24"/>
        </w:rPr>
      </w:pPr>
      <w:r>
        <w:rPr>
          <w:rFonts w:hint="eastAsia"/>
          <w:position w:val="-14"/>
          <w:szCs w:val="24"/>
        </w:rPr>
        <w:object>
          <v:shape id="_x0000_i1034" o:spt="75" type="#_x0000_t75" style="height:19pt;width:168pt;" o:ole="t" filled="f" o:preferrelative="t" stroked="f" coordsize="21600,21600">
            <v:path/>
            <v:fill on="f" focussize="0,0"/>
            <v:stroke on="f"/>
            <v:imagedata r:id="rId27" o:title=""/>
            <o:lock v:ext="edit" aspectratio="t"/>
            <w10:wrap type="none"/>
            <w10:anchorlock/>
          </v:shape>
          <o:OLEObject Type="Embed" ProgID="Equation.KSEE3" ShapeID="_x0000_i1034" DrawAspect="Content" ObjectID="_1468075734" r:id="rId26">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7</w:t>
      </w:r>
      <w:r>
        <w:rPr>
          <w:rFonts w:ascii="宋体" w:hAnsi="宋体"/>
          <w:szCs w:val="24"/>
        </w:rPr>
        <w:t>）</w:t>
      </w:r>
    </w:p>
    <w:p>
      <w:pPr>
        <w:numPr>
          <w:ilvl w:val="0"/>
          <w:numId w:val="0"/>
        </w:numPr>
        <w:ind w:leftChars="0"/>
        <w:jc w:val="both"/>
        <w:rPr>
          <w:rFonts w:hint="default" w:cs="Times New Roman"/>
          <w:szCs w:val="24"/>
          <w:lang w:val="en-US" w:eastAsia="zh-CN"/>
        </w:rPr>
      </w:pPr>
      <w:r>
        <w:rPr>
          <w:rFonts w:hint="default" w:cs="Times New Roman"/>
          <w:szCs w:val="24"/>
          <w:lang w:val="en-US" w:eastAsia="zh-CN"/>
        </w:rPr>
        <w:t xml:space="preserve">Among them, </w:t>
      </w:r>
      <w:r>
        <w:rPr>
          <w:rFonts w:hint="eastAsia" w:cs="Times New Roman"/>
          <w:szCs w:val="24"/>
          <w:lang w:val="en-US" w:eastAsia="zh-CN"/>
        </w:rPr>
        <w:drawing>
          <wp:inline distT="0" distB="0" distL="114300" distR="114300">
            <wp:extent cx="629285" cy="191770"/>
            <wp:effectExtent l="0" t="0" r="10795" b="5080"/>
            <wp:docPr id="1"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2"/>
                    <pic:cNvPicPr>
                      <a:picLocks noChangeAspect="1"/>
                    </pic:cNvPicPr>
                  </pic:nvPicPr>
                  <pic:blipFill>
                    <a:blip r:embed="rId28"/>
                    <a:stretch>
                      <a:fillRect/>
                    </a:stretch>
                  </pic:blipFill>
                  <pic:spPr>
                    <a:xfrm>
                      <a:off x="0" y="0"/>
                      <a:ext cx="629285" cy="191770"/>
                    </a:xfrm>
                    <a:prstGeom prst="rect">
                      <a:avLst/>
                    </a:prstGeom>
                    <a:noFill/>
                    <a:ln>
                      <a:noFill/>
                    </a:ln>
                  </pic:spPr>
                </pic:pic>
              </a:graphicData>
            </a:graphic>
          </wp:inline>
        </w:drawing>
      </w:r>
      <w:r>
        <w:rPr>
          <w:rFonts w:hint="default" w:cs="Times New Roman"/>
          <w:szCs w:val="24"/>
          <w:lang w:val="en-US" w:eastAsia="zh-CN"/>
        </w:rPr>
        <w:t xml:space="preserve"> is network positioning and </w:t>
      </w:r>
      <w:r>
        <w:rPr>
          <w:rFonts w:hint="eastAsia" w:cs="Times New Roman"/>
          <w:szCs w:val="24"/>
          <w:lang w:val="en-US" w:eastAsia="zh-CN"/>
        </w:rPr>
        <w:drawing>
          <wp:inline distT="0" distB="0" distL="114300" distR="114300">
            <wp:extent cx="651510" cy="191135"/>
            <wp:effectExtent l="0" t="0" r="3810" b="5715"/>
            <wp:docPr id="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3"/>
                    <pic:cNvPicPr>
                      <a:picLocks noChangeAspect="1"/>
                    </pic:cNvPicPr>
                  </pic:nvPicPr>
                  <pic:blipFill>
                    <a:blip r:embed="rId29"/>
                    <a:stretch>
                      <a:fillRect/>
                    </a:stretch>
                  </pic:blipFill>
                  <pic:spPr>
                    <a:xfrm>
                      <a:off x="0" y="0"/>
                      <a:ext cx="651510" cy="191135"/>
                    </a:xfrm>
                    <a:prstGeom prst="rect">
                      <a:avLst/>
                    </a:prstGeom>
                    <a:noFill/>
                    <a:ln>
                      <a:noFill/>
                    </a:ln>
                  </pic:spPr>
                </pic:pic>
              </a:graphicData>
            </a:graphic>
          </wp:inline>
        </w:drawing>
      </w:r>
      <w:r>
        <w:rPr>
          <w:rFonts w:hint="default" w:cs="Times New Roman"/>
          <w:szCs w:val="24"/>
          <w:lang w:val="en-US" w:eastAsia="zh-CN"/>
        </w:rPr>
        <w:t xml:space="preserve"> is GPS positioning.</w:t>
      </w:r>
    </w:p>
    <w:p>
      <w:pPr>
        <w:numPr>
          <w:ilvl w:val="0"/>
          <w:numId w:val="5"/>
        </w:numPr>
        <w:ind w:left="0" w:leftChars="0" w:firstLine="0" w:firstLineChars="0"/>
        <w:jc w:val="both"/>
        <w:rPr>
          <w:rFonts w:hint="default" w:cs="Times New Roman"/>
          <w:szCs w:val="24"/>
          <w:lang w:val="en-US" w:eastAsia="zh-CN"/>
        </w:rPr>
      </w:pPr>
      <w:r>
        <w:rPr>
          <w:rFonts w:hint="default" w:cs="Times New Roman"/>
          <w:szCs w:val="24"/>
          <w:lang w:val="en-US" w:eastAsia="zh-CN"/>
        </w:rPr>
        <w:t xml:space="preserve">Define the accuracy change degree </w:t>
      </w:r>
      <w:r>
        <w:rPr>
          <w:rFonts w:hint="default" w:cs="Times New Roman"/>
          <w:i/>
          <w:iCs/>
          <w:szCs w:val="24"/>
          <w:lang w:val="en-US" w:eastAsia="zh-CN"/>
        </w:rPr>
        <w:t>T</w:t>
      </w:r>
      <w:r>
        <w:rPr>
          <w:rFonts w:hint="default" w:cs="Times New Roman"/>
          <w:i/>
          <w:iCs/>
          <w:szCs w:val="24"/>
          <w:vertAlign w:val="subscript"/>
          <w:lang w:val="en-US" w:eastAsia="zh-CN"/>
        </w:rPr>
        <w:t>p</w:t>
      </w:r>
      <w:r>
        <w:rPr>
          <w:i/>
          <w:iCs/>
          <w:szCs w:val="24"/>
        </w:rPr>
        <w:t>·</w:t>
      </w:r>
      <w:r>
        <w:rPr>
          <w:rFonts w:hint="eastAsia"/>
          <w:i/>
          <w:iCs/>
          <w:szCs w:val="24"/>
        </w:rPr>
        <w:t>c</w:t>
      </w:r>
      <w:r>
        <w:rPr>
          <w:rFonts w:hint="default" w:cs="Times New Roman"/>
          <w:szCs w:val="24"/>
          <w:lang w:val="en-US" w:eastAsia="zh-CN"/>
        </w:rPr>
        <w:t xml:space="preserve"> as formula (</w:t>
      </w:r>
      <w:r>
        <w:rPr>
          <w:rFonts w:hint="eastAsia" w:cs="Times New Roman"/>
          <w:szCs w:val="24"/>
          <w:lang w:val="en-US" w:eastAsia="zh-CN"/>
        </w:rPr>
        <w:t>4</w:t>
      </w:r>
      <w:r>
        <w:rPr>
          <w:rFonts w:hint="default" w:cs="Times New Roman"/>
          <w:szCs w:val="24"/>
          <w:lang w:val="en-US" w:eastAsia="zh-CN"/>
        </w:rPr>
        <w:t>-</w:t>
      </w:r>
      <w:r>
        <w:rPr>
          <w:rFonts w:hint="eastAsia" w:cs="Times New Roman"/>
          <w:szCs w:val="24"/>
          <w:lang w:val="en-US" w:eastAsia="zh-CN"/>
        </w:rPr>
        <w:t>8</w:t>
      </w:r>
      <w:r>
        <w:rPr>
          <w:rFonts w:hint="default" w:cs="Times New Roman"/>
          <w:szCs w:val="24"/>
          <w:lang w:val="en-US" w:eastAsia="zh-CN"/>
        </w:rPr>
        <w:t>):</w:t>
      </w:r>
    </w:p>
    <w:p>
      <w:pPr>
        <w:tabs>
          <w:tab w:val="center" w:pos="4253"/>
          <w:tab w:val="right" w:pos="8222"/>
        </w:tabs>
        <w:spacing w:before="330" w:beforeLines="100" w:after="330" w:afterLines="100" w:line="400" w:lineRule="exact"/>
        <w:jc w:val="right"/>
        <w:rPr>
          <w:rFonts w:ascii="宋体" w:hAnsi="宋体"/>
          <w:szCs w:val="24"/>
        </w:rPr>
      </w:pPr>
      <w:r>
        <w:rPr>
          <w:rFonts w:hint="eastAsia"/>
          <w:position w:val="-28"/>
          <w:szCs w:val="24"/>
        </w:rPr>
        <w:object>
          <v:shape id="_x0000_i1035" o:spt="75" type="#_x0000_t75" style="height:36pt;width:157.95pt;" o:ole="t" filled="f" o:preferrelative="t" stroked="f" coordsize="21600,21600">
            <v:path/>
            <v:fill on="f" focussize="0,0"/>
            <v:stroke on="f"/>
            <v:imagedata r:id="rId31" o:title=""/>
            <o:lock v:ext="edit" aspectratio="t"/>
            <w10:wrap type="none"/>
            <w10:anchorlock/>
          </v:shape>
          <o:OLEObject Type="Embed" ProgID="Equation.KSEE3" ShapeID="_x0000_i1035" DrawAspect="Content" ObjectID="_1468075735" r:id="rId30">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8</w:t>
      </w:r>
      <w:r>
        <w:rPr>
          <w:rFonts w:ascii="宋体" w:hAnsi="宋体"/>
          <w:szCs w:val="24"/>
        </w:rPr>
        <w:t>）</w:t>
      </w:r>
    </w:p>
    <w:p>
      <w:pPr>
        <w:numPr>
          <w:ilvl w:val="0"/>
          <w:numId w:val="5"/>
        </w:numPr>
        <w:ind w:left="0" w:leftChars="0" w:firstLine="0" w:firstLineChars="0"/>
        <w:jc w:val="both"/>
        <w:rPr>
          <w:rFonts w:hint="eastAsia" w:cs="Times New Roman"/>
          <w:szCs w:val="24"/>
          <w:lang w:val="en-US" w:eastAsia="zh-CN"/>
        </w:rPr>
      </w:pPr>
      <w:r>
        <w:rPr>
          <w:rFonts w:hint="eastAsia" w:cs="Times New Roman"/>
          <w:szCs w:val="24"/>
          <w:lang w:val="en-US" w:eastAsia="zh-CN"/>
        </w:rPr>
        <w:t>The staying point expression is as (4-9)</w:t>
      </w:r>
    </w:p>
    <w:p>
      <w:pPr>
        <w:numPr>
          <w:ilvl w:val="0"/>
          <w:numId w:val="0"/>
        </w:numPr>
        <w:ind w:leftChars="0"/>
        <w:jc w:val="right"/>
        <w:rPr>
          <w:rFonts w:ascii="宋体" w:hAnsi="宋体"/>
          <w:szCs w:val="24"/>
        </w:rPr>
      </w:pPr>
      <w:r>
        <w:rPr>
          <w:rFonts w:hint="eastAsia"/>
          <w:position w:val="-14"/>
          <w:szCs w:val="24"/>
        </w:rPr>
        <w:object>
          <v:shape id="_x0000_i1036" o:spt="75" type="#_x0000_t75" style="height:20pt;width:182pt;" o:ole="t" filled="f" o:preferrelative="t" stroked="f" coordsize="21600,21600">
            <v:path/>
            <v:fill on="f" focussize="0,0"/>
            <v:stroke on="f"/>
            <v:imagedata r:id="rId33" o:title=""/>
            <o:lock v:ext="edit" aspectratio="t"/>
            <w10:wrap type="none"/>
            <w10:anchorlock/>
          </v:shape>
          <o:OLEObject Type="Embed" ProgID="Equation.KSEE3" ShapeID="_x0000_i1036" DrawAspect="Content" ObjectID="_1468075736" r:id="rId32">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9</w:t>
      </w:r>
      <w:r>
        <w:rPr>
          <w:rFonts w:ascii="宋体" w:hAnsi="宋体"/>
          <w:szCs w:val="24"/>
        </w:rPr>
        <w:t>）</w:t>
      </w:r>
    </w:p>
    <w:p>
      <w:pPr>
        <w:numPr>
          <w:ilvl w:val="0"/>
          <w:numId w:val="0"/>
        </w:numPr>
        <w:ind w:leftChars="0"/>
        <w:jc w:val="both"/>
        <w:rPr>
          <w:rFonts w:hint="eastAsia" w:cs="Times New Roman"/>
          <w:szCs w:val="24"/>
          <w:lang w:val="en-US" w:eastAsia="zh-CN"/>
        </w:rPr>
      </w:pPr>
      <w:r>
        <w:rPr>
          <w:rFonts w:hint="eastAsia" w:cs="Times New Roman"/>
          <w:szCs w:val="24"/>
          <w:lang w:val="en-US" w:eastAsia="zh-CN"/>
        </w:rPr>
        <w:t>That is, if the proportion of the positioning type in Ti is network greater than 80%, and the accuracy change degree is less than the set threshold 15, it can be judged as a stay point. This paper sets the proportion threshold and the accuracy change threshold by testing the empirical rules obtained from practical applications.</w:t>
      </w:r>
    </w:p>
    <w:p>
      <w:pPr>
        <w:numPr>
          <w:ilvl w:val="0"/>
          <w:numId w:val="0"/>
        </w:numPr>
        <w:ind w:leftChars="0"/>
        <w:jc w:val="both"/>
        <w:rPr>
          <w:rFonts w:hint="eastAsia" w:cs="Times New Roman"/>
          <w:szCs w:val="24"/>
          <w:lang w:val="en-US" w:eastAsia="zh-CN"/>
        </w:rPr>
      </w:pPr>
    </w:p>
    <w:p>
      <w:pPr>
        <w:pStyle w:val="3"/>
        <w:numPr>
          <w:ilvl w:val="1"/>
          <w:numId w:val="4"/>
        </w:numPr>
        <w:bidi w:val="0"/>
        <w:ind w:left="0" w:leftChars="0" w:firstLine="0" w:firstLineChars="0"/>
        <w:rPr>
          <w:rFonts w:hint="eastAsia"/>
          <w:lang w:val="en-US" w:eastAsia="zh-CN"/>
        </w:rPr>
      </w:pPr>
      <w:bookmarkStart w:id="11" w:name="_Toc21566"/>
      <w:r>
        <w:rPr>
          <w:rFonts w:hint="eastAsia"/>
          <w:lang w:val="en-US" w:eastAsia="zh-CN"/>
        </w:rPr>
        <w:t>Feature extraction for travel survey</w:t>
      </w:r>
      <w:bookmarkEnd w:id="11"/>
    </w:p>
    <w:p>
      <w:pPr>
        <w:numPr>
          <w:ilvl w:val="0"/>
          <w:numId w:val="0"/>
        </w:numPr>
        <w:ind w:leftChars="0"/>
        <w:rPr>
          <w:rFonts w:hint="eastAsia"/>
          <w:lang w:val="en-US" w:eastAsia="zh-CN"/>
        </w:rPr>
      </w:pPr>
      <w:r>
        <w:rPr>
          <w:rFonts w:hint="eastAsia"/>
          <w:lang w:val="en-US" w:eastAsia="zh-CN"/>
        </w:rPr>
        <w:t>After the processing of the stay point recognition algorithm in the previous section, the stay point data set generated by the user and the corresponding stay point start and end time can be obtained in this system, and the basic semantic fields of the user's movement state during travel. On this basis, a user's personal travel characteristics model can be established. By extracting a variety of travel characteristic indicators, it is possible to control the travel characteristics of urban residents at a macro level, and provide data support for subsequent urban traffic travel analysis and urban hotspot analysis.</w:t>
      </w:r>
    </w:p>
    <w:p>
      <w:pPr>
        <w:pStyle w:val="4"/>
        <w:numPr>
          <w:ilvl w:val="0"/>
          <w:numId w:val="0"/>
        </w:numPr>
        <w:bidi w:val="0"/>
        <w:ind w:leftChars="0"/>
        <w:rPr>
          <w:rFonts w:hint="eastAsia"/>
          <w:lang w:val="en-US" w:eastAsia="zh-CN"/>
        </w:rPr>
      </w:pPr>
      <w:bookmarkStart w:id="12" w:name="_Toc28444"/>
      <w:r>
        <w:rPr>
          <w:rFonts w:hint="eastAsia"/>
          <w:lang w:val="en-US" w:eastAsia="zh-CN"/>
        </w:rPr>
        <w:t>4.2.1 Personal travel characteristics model</w:t>
      </w:r>
      <w:bookmarkEnd w:id="12"/>
    </w:p>
    <w:p>
      <w:pPr>
        <w:numPr>
          <w:ilvl w:val="0"/>
          <w:numId w:val="0"/>
        </w:numPr>
        <w:ind w:leftChars="0"/>
        <w:rPr>
          <w:rFonts w:hint="eastAsia"/>
          <w:lang w:val="en-US" w:eastAsia="zh-CN"/>
        </w:rPr>
      </w:pPr>
      <w:r>
        <w:rPr>
          <w:rFonts w:hint="eastAsia"/>
          <w:lang w:val="en-US" w:eastAsia="zh-CN"/>
        </w:rPr>
        <w:t>In the tens of thousands of years of historical evolution of human beings, a clear day and night schedule has been formed, and travel data also reflects the typical characteristics of taking the sky as the basic unit. This article establishes a personal travel model with the granularity of the day, and analyzes the characteristics of travel.</w:t>
      </w:r>
    </w:p>
    <w:p>
      <w:pPr>
        <w:numPr>
          <w:ilvl w:val="0"/>
          <w:numId w:val="0"/>
        </w:numPr>
        <w:ind w:leftChars="0"/>
        <w:rPr>
          <w:rFonts w:hint="eastAsia"/>
          <w:lang w:val="en-US" w:eastAsia="zh-CN"/>
        </w:rPr>
      </w:pPr>
    </w:p>
    <w:p>
      <w:pPr>
        <w:numPr>
          <w:ilvl w:val="0"/>
          <w:numId w:val="0"/>
        </w:numPr>
        <w:ind w:leftChars="0"/>
        <w:jc w:val="center"/>
        <w:rPr>
          <w:rFonts w:hint="eastAsia"/>
          <w:lang w:val="en-US" w:eastAsia="zh-CN"/>
        </w:rPr>
      </w:pPr>
      <w:r>
        <w:rPr>
          <w:rFonts w:hint="eastAsia"/>
          <w:lang w:val="en-US" w:eastAsia="zh-CN"/>
        </w:rPr>
        <w:t>Table 4-1 Personal travel record parameters</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1"/>
        <w:gridCol w:w="1525"/>
        <w:gridCol w:w="1566"/>
        <w:gridCol w:w="720"/>
        <w:gridCol w:w="38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ID</w:t>
            </w:r>
          </w:p>
        </w:tc>
        <w:tc>
          <w:tcPr>
            <w:tcW w:w="1525"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Name</w:t>
            </w:r>
          </w:p>
        </w:tc>
        <w:tc>
          <w:tcPr>
            <w:tcW w:w="1566" w:type="dxa"/>
            <w:noWrap w:val="0"/>
            <w:vAlign w:val="top"/>
          </w:tcPr>
          <w:p>
            <w:pPr>
              <w:spacing w:line="400" w:lineRule="exact"/>
              <w:textAlignment w:val="center"/>
              <w:rPr>
                <w:rFonts w:hint="eastAsia"/>
                <w:sz w:val="21"/>
                <w:szCs w:val="21"/>
              </w:rPr>
            </w:pPr>
            <w:r>
              <w:rPr>
                <w:rFonts w:hint="eastAsia"/>
                <w:sz w:val="21"/>
                <w:szCs w:val="21"/>
              </w:rPr>
              <w:t>Abbreviation</w:t>
            </w:r>
          </w:p>
        </w:tc>
        <w:tc>
          <w:tcPr>
            <w:tcW w:w="720"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Field</w:t>
            </w:r>
          </w:p>
        </w:tc>
        <w:tc>
          <w:tcPr>
            <w:tcW w:w="3830"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Description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1</w:t>
            </w:r>
          </w:p>
        </w:tc>
        <w:tc>
          <w:tcPr>
            <w:tcW w:w="1525"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Record number</w:t>
            </w:r>
          </w:p>
        </w:tc>
        <w:tc>
          <w:tcPr>
            <w:tcW w:w="1566" w:type="dxa"/>
            <w:noWrap w:val="0"/>
            <w:vAlign w:val="top"/>
          </w:tcPr>
          <w:p>
            <w:pPr>
              <w:spacing w:line="400" w:lineRule="exact"/>
              <w:textAlignment w:val="center"/>
              <w:rPr>
                <w:rFonts w:hint="eastAsia"/>
                <w:sz w:val="21"/>
                <w:szCs w:val="21"/>
              </w:rPr>
            </w:pPr>
            <w:r>
              <w:rPr>
                <w:rFonts w:hint="eastAsia"/>
                <w:sz w:val="21"/>
                <w:szCs w:val="21"/>
              </w:rPr>
              <w:t>I</w:t>
            </w:r>
          </w:p>
        </w:tc>
        <w:tc>
          <w:tcPr>
            <w:tcW w:w="720" w:type="dxa"/>
            <w:noWrap w:val="0"/>
            <w:vAlign w:val="top"/>
          </w:tcPr>
          <w:p>
            <w:pPr>
              <w:spacing w:line="400" w:lineRule="exact"/>
              <w:textAlignment w:val="center"/>
              <w:rPr>
                <w:rFonts w:hint="eastAsia"/>
                <w:sz w:val="21"/>
                <w:szCs w:val="21"/>
              </w:rPr>
            </w:pPr>
            <w:r>
              <w:rPr>
                <w:rFonts w:hint="eastAsia"/>
                <w:sz w:val="21"/>
                <w:szCs w:val="21"/>
              </w:rPr>
              <w:t>i</w:t>
            </w:r>
          </w:p>
        </w:tc>
        <w:tc>
          <w:tcPr>
            <w:tcW w:w="3830" w:type="dxa"/>
            <w:noWrap w:val="0"/>
            <w:vAlign w:val="top"/>
          </w:tcPr>
          <w:p>
            <w:pPr>
              <w:spacing w:line="400" w:lineRule="exact"/>
              <w:textAlignment w:val="center"/>
              <w:rPr>
                <w:rFonts w:hint="eastAsia"/>
                <w:sz w:val="21"/>
                <w:szCs w:val="21"/>
              </w:rPr>
            </w:pPr>
            <w:r>
              <w:rPr>
                <w:rFonts w:hint="eastAsia"/>
                <w:sz w:val="21"/>
                <w:szCs w:val="21"/>
              </w:rPr>
              <w:t>Characterize the travel information of a certain user on a certain day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2</w:t>
            </w:r>
          </w:p>
        </w:tc>
        <w:tc>
          <w:tcPr>
            <w:tcW w:w="1525"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User ID</w:t>
            </w:r>
          </w:p>
        </w:tc>
        <w:tc>
          <w:tcPr>
            <w:tcW w:w="1566" w:type="dxa"/>
            <w:noWrap w:val="0"/>
            <w:vAlign w:val="top"/>
          </w:tcPr>
          <w:p>
            <w:pPr>
              <w:spacing w:line="400" w:lineRule="exact"/>
              <w:textAlignment w:val="center"/>
              <w:rPr>
                <w:rFonts w:hint="eastAsia"/>
                <w:sz w:val="21"/>
                <w:szCs w:val="21"/>
              </w:rPr>
            </w:pPr>
            <w:r>
              <w:rPr>
                <w:rFonts w:hint="eastAsia"/>
                <w:sz w:val="21"/>
                <w:szCs w:val="21"/>
              </w:rPr>
              <w:t>User</w:t>
            </w:r>
          </w:p>
        </w:tc>
        <w:tc>
          <w:tcPr>
            <w:tcW w:w="720" w:type="dxa"/>
            <w:noWrap w:val="0"/>
            <w:vAlign w:val="top"/>
          </w:tcPr>
          <w:p>
            <w:pPr>
              <w:spacing w:line="400" w:lineRule="exact"/>
              <w:textAlignment w:val="center"/>
              <w:rPr>
                <w:rFonts w:hint="eastAsia"/>
                <w:sz w:val="21"/>
                <w:szCs w:val="21"/>
              </w:rPr>
            </w:pPr>
            <w:r>
              <w:rPr>
                <w:rFonts w:hint="eastAsia"/>
                <w:sz w:val="21"/>
                <w:szCs w:val="21"/>
              </w:rPr>
              <w:t>u</w:t>
            </w:r>
          </w:p>
        </w:tc>
        <w:tc>
          <w:tcPr>
            <w:tcW w:w="3830" w:type="dxa"/>
            <w:noWrap w:val="0"/>
            <w:vAlign w:val="top"/>
          </w:tcPr>
          <w:p>
            <w:pPr>
              <w:spacing w:line="400" w:lineRule="exact"/>
              <w:jc w:val="left"/>
              <w:textAlignment w:val="center"/>
              <w:rPr>
                <w:rFonts w:hint="eastAsia"/>
                <w:sz w:val="21"/>
                <w:szCs w:val="21"/>
              </w:rPr>
            </w:pPr>
            <w:r>
              <w:rPr>
                <w:rFonts w:hint="eastAsia"/>
                <w:sz w:val="21"/>
                <w:szCs w:val="21"/>
              </w:rPr>
              <w:t>Characterize the travel user to which the record belongs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3</w:t>
            </w:r>
          </w:p>
        </w:tc>
        <w:tc>
          <w:tcPr>
            <w:tcW w:w="1525" w:type="dxa"/>
            <w:noWrap w:val="0"/>
            <w:vAlign w:val="top"/>
          </w:tcPr>
          <w:p>
            <w:pPr>
              <w:spacing w:line="400" w:lineRule="exact"/>
              <w:textAlignment w:val="center"/>
              <w:rPr>
                <w:rFonts w:hint="eastAsia"/>
                <w:sz w:val="21"/>
                <w:szCs w:val="21"/>
              </w:rPr>
            </w:pPr>
            <w:r>
              <w:rPr>
                <w:rFonts w:hint="eastAsia" w:eastAsia="宋体"/>
                <w:sz w:val="21"/>
                <w:szCs w:val="21"/>
                <w:lang w:val="en-US" w:eastAsia="zh-CN"/>
              </w:rPr>
              <w:t xml:space="preserve">Plan </w:t>
            </w:r>
            <w:r>
              <w:rPr>
                <w:rFonts w:hint="eastAsia"/>
                <w:sz w:val="21"/>
                <w:szCs w:val="21"/>
              </w:rPr>
              <w:t>ID</w:t>
            </w:r>
          </w:p>
        </w:tc>
        <w:tc>
          <w:tcPr>
            <w:tcW w:w="1566" w:type="dxa"/>
            <w:noWrap w:val="0"/>
            <w:vAlign w:val="top"/>
          </w:tcPr>
          <w:p>
            <w:pPr>
              <w:spacing w:line="400" w:lineRule="exact"/>
              <w:textAlignment w:val="center"/>
              <w:rPr>
                <w:rFonts w:hint="eastAsia"/>
                <w:sz w:val="21"/>
                <w:szCs w:val="21"/>
              </w:rPr>
            </w:pPr>
            <w:r>
              <w:rPr>
                <w:rFonts w:hint="eastAsia"/>
                <w:sz w:val="21"/>
                <w:szCs w:val="21"/>
              </w:rPr>
              <w:t>Plan</w:t>
            </w:r>
          </w:p>
        </w:tc>
        <w:tc>
          <w:tcPr>
            <w:tcW w:w="720" w:type="dxa"/>
            <w:noWrap w:val="0"/>
            <w:vAlign w:val="top"/>
          </w:tcPr>
          <w:p>
            <w:pPr>
              <w:spacing w:line="400" w:lineRule="exact"/>
              <w:textAlignment w:val="center"/>
              <w:rPr>
                <w:rFonts w:hint="eastAsia"/>
                <w:sz w:val="21"/>
                <w:szCs w:val="21"/>
              </w:rPr>
            </w:pPr>
            <w:r>
              <w:rPr>
                <w:rFonts w:hint="eastAsia"/>
                <w:sz w:val="21"/>
                <w:szCs w:val="21"/>
              </w:rPr>
              <w:t>p</w:t>
            </w:r>
          </w:p>
        </w:tc>
        <w:tc>
          <w:tcPr>
            <w:tcW w:w="3830" w:type="dxa"/>
            <w:noWrap w:val="0"/>
            <w:vAlign w:val="top"/>
          </w:tcPr>
          <w:p>
            <w:pPr>
              <w:spacing w:line="400" w:lineRule="exact"/>
              <w:textAlignment w:val="center"/>
              <w:rPr>
                <w:rFonts w:hint="eastAsia"/>
                <w:sz w:val="21"/>
                <w:szCs w:val="21"/>
              </w:rPr>
            </w:pPr>
            <w:r>
              <w:rPr>
                <w:rFonts w:hint="eastAsia"/>
                <w:sz w:val="21"/>
                <w:szCs w:val="21"/>
              </w:rPr>
              <w:t>Characterize the travel survey to which the record belongs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4</w:t>
            </w:r>
          </w:p>
        </w:tc>
        <w:tc>
          <w:tcPr>
            <w:tcW w:w="1525"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Record date</w:t>
            </w:r>
          </w:p>
        </w:tc>
        <w:tc>
          <w:tcPr>
            <w:tcW w:w="1566" w:type="dxa"/>
            <w:noWrap w:val="0"/>
            <w:vAlign w:val="top"/>
          </w:tcPr>
          <w:p>
            <w:pPr>
              <w:spacing w:line="400" w:lineRule="exact"/>
              <w:textAlignment w:val="center"/>
              <w:rPr>
                <w:rFonts w:hint="eastAsia"/>
                <w:sz w:val="21"/>
                <w:szCs w:val="21"/>
              </w:rPr>
            </w:pPr>
            <w:r>
              <w:rPr>
                <w:rFonts w:hint="eastAsia"/>
                <w:sz w:val="21"/>
                <w:szCs w:val="21"/>
              </w:rPr>
              <w:t>Date</w:t>
            </w:r>
          </w:p>
        </w:tc>
        <w:tc>
          <w:tcPr>
            <w:tcW w:w="720" w:type="dxa"/>
            <w:noWrap w:val="0"/>
            <w:vAlign w:val="top"/>
          </w:tcPr>
          <w:p>
            <w:pPr>
              <w:spacing w:line="400" w:lineRule="exact"/>
              <w:textAlignment w:val="center"/>
              <w:rPr>
                <w:rFonts w:hint="eastAsia"/>
                <w:sz w:val="21"/>
                <w:szCs w:val="21"/>
              </w:rPr>
            </w:pPr>
            <w:r>
              <w:rPr>
                <w:rFonts w:hint="eastAsia"/>
                <w:sz w:val="21"/>
                <w:szCs w:val="21"/>
              </w:rPr>
              <w:t>d</w:t>
            </w:r>
          </w:p>
        </w:tc>
        <w:tc>
          <w:tcPr>
            <w:tcW w:w="3830" w:type="dxa"/>
            <w:noWrap w:val="0"/>
            <w:vAlign w:val="top"/>
          </w:tcPr>
          <w:p>
            <w:pPr>
              <w:spacing w:line="400" w:lineRule="exact"/>
              <w:textAlignment w:val="center"/>
              <w:rPr>
                <w:rFonts w:hint="eastAsia"/>
                <w:sz w:val="21"/>
                <w:szCs w:val="21"/>
              </w:rPr>
            </w:pPr>
            <w:r>
              <w:rPr>
                <w:rFonts w:hint="eastAsia"/>
                <w:sz w:val="21"/>
                <w:szCs w:val="21"/>
              </w:rPr>
              <w:t>Characterize the date the trip occurred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5</w:t>
            </w:r>
          </w:p>
        </w:tc>
        <w:tc>
          <w:tcPr>
            <w:tcW w:w="1525" w:type="dxa"/>
            <w:noWrap w:val="0"/>
            <w:vAlign w:val="top"/>
          </w:tcPr>
          <w:p>
            <w:pPr>
              <w:spacing w:line="400" w:lineRule="exact"/>
              <w:textAlignment w:val="center"/>
              <w:rPr>
                <w:rFonts w:hint="eastAsia"/>
                <w:sz w:val="21"/>
                <w:szCs w:val="21"/>
              </w:rPr>
            </w:pPr>
            <w:r>
              <w:rPr>
                <w:rFonts w:hint="eastAsia"/>
                <w:sz w:val="21"/>
                <w:szCs w:val="21"/>
              </w:rPr>
              <w:t>Track points</w:t>
            </w:r>
          </w:p>
        </w:tc>
        <w:tc>
          <w:tcPr>
            <w:tcW w:w="1566" w:type="dxa"/>
            <w:noWrap w:val="0"/>
            <w:vAlign w:val="top"/>
          </w:tcPr>
          <w:p>
            <w:pPr>
              <w:spacing w:line="400" w:lineRule="exact"/>
              <w:textAlignment w:val="center"/>
              <w:rPr>
                <w:rFonts w:hint="eastAsia"/>
                <w:sz w:val="21"/>
                <w:szCs w:val="21"/>
              </w:rPr>
            </w:pPr>
            <w:r>
              <w:rPr>
                <w:rFonts w:hint="eastAsia"/>
                <w:sz w:val="21"/>
                <w:szCs w:val="21"/>
              </w:rPr>
              <w:t>Number</w:t>
            </w:r>
          </w:p>
        </w:tc>
        <w:tc>
          <w:tcPr>
            <w:tcW w:w="720" w:type="dxa"/>
            <w:noWrap w:val="0"/>
            <w:vAlign w:val="top"/>
          </w:tcPr>
          <w:p>
            <w:pPr>
              <w:spacing w:line="400" w:lineRule="exact"/>
              <w:textAlignment w:val="center"/>
              <w:rPr>
                <w:rFonts w:hint="eastAsia"/>
                <w:sz w:val="21"/>
                <w:szCs w:val="21"/>
              </w:rPr>
            </w:pPr>
            <w:r>
              <w:rPr>
                <w:rFonts w:hint="eastAsia"/>
                <w:sz w:val="21"/>
                <w:szCs w:val="21"/>
              </w:rPr>
              <w:t>n</w:t>
            </w:r>
          </w:p>
        </w:tc>
        <w:tc>
          <w:tcPr>
            <w:tcW w:w="3830" w:type="dxa"/>
            <w:noWrap w:val="0"/>
            <w:vAlign w:val="top"/>
          </w:tcPr>
          <w:p>
            <w:pPr>
              <w:spacing w:line="400" w:lineRule="exact"/>
              <w:textAlignment w:val="center"/>
              <w:rPr>
                <w:rFonts w:hint="eastAsia"/>
                <w:sz w:val="21"/>
                <w:szCs w:val="21"/>
              </w:rPr>
            </w:pPr>
            <w:r>
              <w:rPr>
                <w:rFonts w:hint="eastAsia"/>
                <w:sz w:val="21"/>
                <w:szCs w:val="21"/>
              </w:rPr>
              <w:t>Characterize all track point data of the travel record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6</w:t>
            </w:r>
          </w:p>
        </w:tc>
        <w:tc>
          <w:tcPr>
            <w:tcW w:w="1525" w:type="dxa"/>
            <w:noWrap w:val="0"/>
            <w:vAlign w:val="top"/>
          </w:tcPr>
          <w:p>
            <w:pPr>
              <w:spacing w:line="400" w:lineRule="exact"/>
              <w:textAlignment w:val="center"/>
              <w:rPr>
                <w:rFonts w:hint="eastAsia"/>
                <w:sz w:val="21"/>
                <w:szCs w:val="21"/>
              </w:rPr>
            </w:pPr>
            <w:r>
              <w:rPr>
                <w:rFonts w:hint="eastAsia"/>
                <w:sz w:val="21"/>
                <w:szCs w:val="21"/>
              </w:rPr>
              <w:t>Trip mileage</w:t>
            </w:r>
          </w:p>
        </w:tc>
        <w:tc>
          <w:tcPr>
            <w:tcW w:w="1566" w:type="dxa"/>
            <w:noWrap w:val="0"/>
            <w:vAlign w:val="top"/>
          </w:tcPr>
          <w:p>
            <w:pPr>
              <w:spacing w:line="400" w:lineRule="exact"/>
              <w:textAlignment w:val="center"/>
              <w:rPr>
                <w:rFonts w:hint="eastAsia"/>
                <w:sz w:val="21"/>
                <w:szCs w:val="21"/>
              </w:rPr>
            </w:pPr>
            <w:r>
              <w:rPr>
                <w:rFonts w:hint="eastAsia"/>
                <w:sz w:val="21"/>
                <w:szCs w:val="21"/>
              </w:rPr>
              <w:t>Distance</w:t>
            </w:r>
          </w:p>
        </w:tc>
        <w:tc>
          <w:tcPr>
            <w:tcW w:w="720" w:type="dxa"/>
            <w:noWrap w:val="0"/>
            <w:vAlign w:val="top"/>
          </w:tcPr>
          <w:p>
            <w:pPr>
              <w:spacing w:line="400" w:lineRule="exact"/>
              <w:textAlignment w:val="center"/>
              <w:rPr>
                <w:rFonts w:hint="eastAsia"/>
                <w:sz w:val="21"/>
                <w:szCs w:val="21"/>
              </w:rPr>
            </w:pPr>
            <w:r>
              <w:rPr>
                <w:rFonts w:hint="eastAsia"/>
                <w:sz w:val="21"/>
                <w:szCs w:val="21"/>
              </w:rPr>
              <w:t>dis</w:t>
            </w:r>
          </w:p>
        </w:tc>
        <w:tc>
          <w:tcPr>
            <w:tcW w:w="3830" w:type="dxa"/>
            <w:noWrap w:val="0"/>
            <w:vAlign w:val="top"/>
          </w:tcPr>
          <w:p>
            <w:pPr>
              <w:spacing w:line="400" w:lineRule="exact"/>
              <w:textAlignment w:val="center"/>
              <w:rPr>
                <w:rFonts w:hint="eastAsia"/>
                <w:sz w:val="21"/>
                <w:szCs w:val="21"/>
              </w:rPr>
            </w:pPr>
            <w:r>
              <w:rPr>
                <w:rFonts w:hint="eastAsia"/>
                <w:sz w:val="21"/>
                <w:szCs w:val="21"/>
              </w:rPr>
              <w:t>Indicates the total travel distance of the user on a certain day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7</w:t>
            </w:r>
          </w:p>
        </w:tc>
        <w:tc>
          <w:tcPr>
            <w:tcW w:w="1525" w:type="dxa"/>
            <w:noWrap w:val="0"/>
            <w:vAlign w:val="top"/>
          </w:tcPr>
          <w:p>
            <w:pPr>
              <w:spacing w:line="400" w:lineRule="exact"/>
              <w:textAlignment w:val="center"/>
              <w:rPr>
                <w:rFonts w:hint="default" w:eastAsia="宋体"/>
                <w:sz w:val="21"/>
                <w:szCs w:val="21"/>
                <w:lang w:val="en-US" w:eastAsia="zh-CN"/>
              </w:rPr>
            </w:pPr>
            <w:r>
              <w:rPr>
                <w:rFonts w:hint="eastAsia"/>
                <w:sz w:val="21"/>
                <w:szCs w:val="21"/>
              </w:rPr>
              <w:t xml:space="preserve">Trip </w:t>
            </w:r>
            <w:r>
              <w:rPr>
                <w:rFonts w:hint="eastAsia" w:eastAsia="宋体"/>
                <w:sz w:val="21"/>
                <w:szCs w:val="21"/>
                <w:lang w:val="en-US" w:eastAsia="zh-CN"/>
              </w:rPr>
              <w:t>time</w:t>
            </w:r>
          </w:p>
        </w:tc>
        <w:tc>
          <w:tcPr>
            <w:tcW w:w="1566" w:type="dxa"/>
            <w:noWrap w:val="0"/>
            <w:vAlign w:val="top"/>
          </w:tcPr>
          <w:p>
            <w:pPr>
              <w:spacing w:line="400" w:lineRule="exact"/>
              <w:textAlignment w:val="center"/>
              <w:rPr>
                <w:rFonts w:hint="eastAsia"/>
                <w:sz w:val="21"/>
                <w:szCs w:val="21"/>
              </w:rPr>
            </w:pPr>
            <w:r>
              <w:rPr>
                <w:rFonts w:hint="eastAsia"/>
                <w:sz w:val="21"/>
                <w:szCs w:val="21"/>
              </w:rPr>
              <w:t>Duration</w:t>
            </w:r>
          </w:p>
        </w:tc>
        <w:tc>
          <w:tcPr>
            <w:tcW w:w="720" w:type="dxa"/>
            <w:noWrap w:val="0"/>
            <w:vAlign w:val="top"/>
          </w:tcPr>
          <w:p>
            <w:pPr>
              <w:spacing w:line="400" w:lineRule="exact"/>
              <w:textAlignment w:val="center"/>
              <w:rPr>
                <w:rFonts w:hint="eastAsia"/>
                <w:sz w:val="21"/>
                <w:szCs w:val="21"/>
              </w:rPr>
            </w:pPr>
            <w:r>
              <w:rPr>
                <w:rFonts w:hint="eastAsia"/>
                <w:sz w:val="21"/>
                <w:szCs w:val="21"/>
              </w:rPr>
              <w:t>dur</w:t>
            </w:r>
          </w:p>
        </w:tc>
        <w:tc>
          <w:tcPr>
            <w:tcW w:w="3830" w:type="dxa"/>
            <w:noWrap w:val="0"/>
            <w:vAlign w:val="top"/>
          </w:tcPr>
          <w:p>
            <w:pPr>
              <w:spacing w:line="400" w:lineRule="exact"/>
              <w:textAlignment w:val="center"/>
              <w:rPr>
                <w:rFonts w:hint="eastAsia"/>
                <w:sz w:val="21"/>
                <w:szCs w:val="21"/>
              </w:rPr>
            </w:pPr>
            <w:r>
              <w:rPr>
                <w:rFonts w:hint="eastAsia"/>
                <w:sz w:val="21"/>
                <w:szCs w:val="21"/>
              </w:rPr>
              <w:t>Indicates the total travel time of the user on a certain day</w:t>
            </w:r>
          </w:p>
        </w:tc>
      </w:tr>
    </w:tbl>
    <w:p>
      <w:pPr>
        <w:numPr>
          <w:ilvl w:val="0"/>
          <w:numId w:val="0"/>
        </w:numPr>
        <w:ind w:leftChars="0"/>
        <w:jc w:val="both"/>
        <w:rPr>
          <w:rFonts w:hint="eastAsia"/>
          <w:lang w:val="en-US" w:eastAsia="zh-CN"/>
        </w:rPr>
      </w:pPr>
    </w:p>
    <w:p>
      <w:pPr>
        <w:numPr>
          <w:ilvl w:val="0"/>
          <w:numId w:val="0"/>
        </w:numPr>
        <w:ind w:leftChars="0"/>
        <w:jc w:val="both"/>
        <w:rPr>
          <w:rFonts w:hint="eastAsia"/>
          <w:lang w:val="en-US" w:eastAsia="zh-CN"/>
        </w:rPr>
      </w:pPr>
      <w:r>
        <w:rPr>
          <w:rFonts w:hint="eastAsia"/>
          <w:lang w:val="en-US" w:eastAsia="zh-CN"/>
        </w:rPr>
        <w:t>Therefore, the personal travel model in this article is a semantic representation of all the original travel data of a person on a certain day, which is the most simplified form of feature extraction. The basic travel features include travel volume, travel duration, time distribution, spatial distribution and travel. Way etc.</w:t>
      </w:r>
    </w:p>
    <w:p>
      <w:pPr>
        <w:numPr>
          <w:ilvl w:val="0"/>
          <w:numId w:val="0"/>
        </w:numPr>
        <w:ind w:leftChars="0"/>
        <w:jc w:val="both"/>
        <w:rPr>
          <w:rFonts w:hint="eastAsia"/>
          <w:lang w:val="en-US" w:eastAsia="zh-CN"/>
        </w:rPr>
      </w:pPr>
    </w:p>
    <w:p>
      <w:pPr>
        <w:numPr>
          <w:ilvl w:val="0"/>
          <w:numId w:val="0"/>
        </w:numPr>
        <w:ind w:leftChars="0"/>
        <w:jc w:val="both"/>
        <w:rPr>
          <w:rFonts w:hint="eastAsia"/>
          <w:lang w:val="en-US" w:eastAsia="zh-CN"/>
        </w:rPr>
      </w:pPr>
      <w:r>
        <w:rPr>
          <w:rFonts w:hint="eastAsia"/>
          <w:lang w:val="en-US" w:eastAsia="zh-CN"/>
        </w:rPr>
        <w:t>Definition 1. Travel record: The basic element that can characterize the travel characteristics of an individual in a day is a series of parameters calculated from the space-time point data of a certain user on a certain day. This article uses R to represent the travel record (Record). For specific parameter definitions, see Table 4-1, the mathematical model is shown in formula (4-10).</w:t>
      </w:r>
    </w:p>
    <w:p>
      <w:pPr>
        <w:numPr>
          <w:ilvl w:val="0"/>
          <w:numId w:val="0"/>
        </w:numPr>
        <w:ind w:leftChars="0"/>
        <w:jc w:val="right"/>
        <w:rPr>
          <w:rFonts w:ascii="宋体" w:hAnsi="宋体"/>
          <w:szCs w:val="24"/>
        </w:rPr>
      </w:pPr>
      <w:r>
        <w:rPr>
          <w:rFonts w:hint="eastAsia"/>
          <w:color w:val="000000"/>
          <w:position w:val="-12"/>
        </w:rPr>
        <w:object>
          <v:shape id="_x0000_i1037" o:spt="75" type="#_x0000_t75" style="height:18pt;width:138pt;" o:ole="t" filled="f" o:preferrelative="t" stroked="f" coordsize="21600,21600">
            <v:path/>
            <v:fill on="f" focussize="0,0"/>
            <v:stroke on="f"/>
            <v:imagedata r:id="rId35" o:title=""/>
            <o:lock v:ext="edit" aspectratio="t"/>
            <w10:wrap type="none"/>
            <w10:anchorlock/>
          </v:shape>
          <o:OLEObject Type="Embed" ProgID="Equation.KSEE3" ShapeID="_x0000_i1037" DrawAspect="Content" ObjectID="_1468075737" r:id="rId34">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-1</w:t>
      </w:r>
      <w:r>
        <w:rPr>
          <w:rFonts w:hint="eastAsia" w:eastAsia="宋体" w:cs="Times New Roman"/>
          <w:szCs w:val="24"/>
          <w:lang w:val="en-US" w:eastAsia="zh-CN"/>
        </w:rPr>
        <w:t>0</w:t>
      </w:r>
      <w:r>
        <w:rPr>
          <w:rFonts w:ascii="宋体" w:hAnsi="宋体"/>
          <w:szCs w:val="24"/>
        </w:rPr>
        <w:t>）</w:t>
      </w:r>
    </w:p>
    <w:p>
      <w:pPr>
        <w:numPr>
          <w:ilvl w:val="0"/>
          <w:numId w:val="0"/>
        </w:numPr>
        <w:ind w:leftChars="0"/>
        <w:jc w:val="right"/>
        <w:rPr>
          <w:rFonts w:ascii="宋体" w:hAnsi="宋体"/>
          <w:szCs w:val="24"/>
        </w:rPr>
      </w:pPr>
    </w:p>
    <w:p>
      <w:pPr>
        <w:numPr>
          <w:ilvl w:val="0"/>
          <w:numId w:val="0"/>
        </w:numPr>
        <w:ind w:leftChars="0"/>
        <w:jc w:val="both"/>
        <w:rPr>
          <w:rFonts w:hint="eastAsia"/>
          <w:lang w:val="en-US" w:eastAsia="zh-CN"/>
        </w:rPr>
      </w:pPr>
      <w:r>
        <w:rPr>
          <w:rFonts w:hint="eastAsia"/>
          <w:i/>
          <w:iCs/>
          <w:lang w:val="en-US" w:eastAsia="zh-CN"/>
        </w:rPr>
        <w:t>R</w:t>
      </w:r>
      <w:r>
        <w:rPr>
          <w:rFonts w:hint="eastAsia"/>
          <w:i/>
          <w:iCs/>
          <w:vertAlign w:val="subscript"/>
          <w:lang w:val="en-US" w:eastAsia="zh-CN"/>
        </w:rPr>
        <w:t>i</w:t>
      </w:r>
      <w:r>
        <w:rPr>
          <w:rFonts w:hint="eastAsia"/>
          <w:lang w:val="en-US" w:eastAsia="zh-CN"/>
        </w:rPr>
        <w:t xml:space="preserve"> corresponds to the travel record of the user ui on a day with the date di, and corresponds to the unique set of track points </w:t>
      </w:r>
      <w:r>
        <w:rPr>
          <w:rFonts w:hint="eastAsia"/>
          <w:i/>
          <w:iCs/>
          <w:lang w:val="en-US" w:eastAsia="zh-CN"/>
        </w:rPr>
        <w:t>T</w:t>
      </w:r>
      <w:r>
        <w:rPr>
          <w:rFonts w:hint="eastAsia"/>
          <w:i/>
          <w:iCs/>
          <w:vertAlign w:val="subscript"/>
          <w:lang w:val="en-US" w:eastAsia="zh-CN"/>
        </w:rPr>
        <w:t>p</w:t>
      </w:r>
      <w:r>
        <w:rPr>
          <w:rFonts w:hint="eastAsia"/>
          <w:i/>
          <w:iCs/>
          <w:lang w:val="en-US" w:eastAsia="zh-CN"/>
        </w:rPr>
        <w:t>·R</w:t>
      </w:r>
      <w:r>
        <w:rPr>
          <w:rFonts w:hint="eastAsia"/>
          <w:i/>
          <w:iCs/>
          <w:vertAlign w:val="subscript"/>
          <w:lang w:val="en-US" w:eastAsia="zh-CN"/>
        </w:rPr>
        <w:t>i</w:t>
      </w:r>
      <w:r>
        <w:rPr>
          <w:rFonts w:hint="eastAsia"/>
          <w:lang w:val="en-US" w:eastAsia="zh-CN"/>
        </w:rPr>
        <w:t>, whose mathematical expression is shown in formula (4-11).</w:t>
      </w:r>
    </w:p>
    <w:p>
      <w:pPr>
        <w:numPr>
          <w:ilvl w:val="0"/>
          <w:numId w:val="0"/>
        </w:numPr>
        <w:ind w:leftChars="0"/>
        <w:jc w:val="right"/>
        <w:rPr>
          <w:rFonts w:ascii="宋体" w:hAnsi="宋体"/>
          <w:szCs w:val="24"/>
        </w:rPr>
      </w:pPr>
      <w:r>
        <w:rPr>
          <w:rFonts w:hint="eastAsia"/>
          <w:position w:val="-14"/>
          <w:szCs w:val="24"/>
        </w:rPr>
        <w:object>
          <v:shape id="_x0000_i1038" o:spt="75" type="#_x0000_t75" style="height:19pt;width:276pt;" o:ole="t" filled="f" o:preferrelative="t" stroked="f" coordsize="21600,21600">
            <v:path/>
            <v:fill on="f" focussize="0,0"/>
            <v:stroke on="f"/>
            <v:imagedata r:id="rId37" o:title=""/>
            <o:lock v:ext="edit" aspectratio="t"/>
            <w10:wrap type="none"/>
            <w10:anchorlock/>
          </v:shape>
          <o:OLEObject Type="Embed" ProgID="Equation.KSEE3" ShapeID="_x0000_i1038" DrawAspect="Content" ObjectID="_1468075738" r:id="rId36">
            <o:LockedField>false</o:LockedField>
          </o:OLEObject>
        </w:object>
      </w:r>
      <w:r>
        <w:rPr>
          <w:rFonts w:ascii="宋体" w:hAnsi="宋体"/>
          <w:szCs w:val="24"/>
        </w:rPr>
        <w:tab/>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11</w:t>
      </w:r>
      <w:r>
        <w:rPr>
          <w:rFonts w:ascii="宋体" w:hAnsi="宋体"/>
          <w:szCs w:val="24"/>
        </w:rPr>
        <w:t>）</w:t>
      </w:r>
    </w:p>
    <w:p>
      <w:pPr>
        <w:numPr>
          <w:ilvl w:val="0"/>
          <w:numId w:val="0"/>
        </w:numPr>
        <w:ind w:leftChars="0"/>
        <w:jc w:val="right"/>
        <w:rPr>
          <w:rFonts w:ascii="宋体" w:hAnsi="宋体"/>
          <w:szCs w:val="24"/>
        </w:rPr>
      </w:pPr>
    </w:p>
    <w:p>
      <w:pPr>
        <w:numPr>
          <w:ilvl w:val="0"/>
          <w:numId w:val="0"/>
        </w:numPr>
        <w:ind w:leftChars="0"/>
        <w:jc w:val="both"/>
        <w:rPr>
          <w:rFonts w:hint="eastAsia"/>
          <w:lang w:val="en-US" w:eastAsia="zh-CN"/>
        </w:rPr>
      </w:pPr>
      <w:r>
        <w:rPr>
          <w:rFonts w:hint="eastAsia"/>
          <w:lang w:val="en-US" w:eastAsia="zh-CN"/>
        </w:rPr>
        <w:t xml:space="preserve">Here the track point set </w:t>
      </w:r>
      <w:r>
        <w:rPr>
          <w:rFonts w:hint="eastAsia"/>
          <w:i/>
          <w:iCs/>
          <w:lang w:val="en-US" w:eastAsia="zh-CN"/>
        </w:rPr>
        <w:t>T</w:t>
      </w:r>
      <w:r>
        <w:rPr>
          <w:rFonts w:hint="eastAsia"/>
          <w:i/>
          <w:iCs/>
          <w:vertAlign w:val="subscript"/>
          <w:lang w:val="en-US" w:eastAsia="zh-CN"/>
        </w:rPr>
        <w:t>p</w:t>
      </w:r>
      <w:r>
        <w:rPr>
          <w:rFonts w:hint="eastAsia"/>
          <w:i/>
          <w:iCs/>
          <w:lang w:val="en-US" w:eastAsia="zh-CN"/>
        </w:rPr>
        <w:t>·R</w:t>
      </w:r>
      <w:r>
        <w:rPr>
          <w:rFonts w:hint="eastAsia"/>
          <w:i/>
          <w:iCs/>
          <w:vertAlign w:val="subscript"/>
          <w:lang w:val="en-US" w:eastAsia="zh-CN"/>
        </w:rPr>
        <w:t>i</w:t>
      </w:r>
      <w:r>
        <w:rPr>
          <w:rFonts w:hint="eastAsia"/>
          <w:lang w:val="en-US" w:eastAsia="zh-CN"/>
        </w:rPr>
        <w:t xml:space="preserve"> is all track points where the user </w:t>
      </w:r>
      <w:r>
        <w:rPr>
          <w:rFonts w:hint="eastAsia"/>
          <w:i/>
          <w:iCs/>
          <w:lang w:val="en-US" w:eastAsia="zh-CN"/>
        </w:rPr>
        <w:t>u</w:t>
      </w:r>
      <w:r>
        <w:rPr>
          <w:rFonts w:hint="eastAsia"/>
          <w:i/>
          <w:iCs/>
          <w:vertAlign w:val="subscript"/>
          <w:lang w:val="en-US" w:eastAsia="zh-CN"/>
        </w:rPr>
        <w:t>j</w:t>
      </w:r>
      <w:r>
        <w:rPr>
          <w:rFonts w:hint="eastAsia"/>
          <w:lang w:val="en-US" w:eastAsia="zh-CN"/>
        </w:rPr>
        <w:t xml:space="preserve"> of the track point is equal to </w:t>
      </w:r>
      <w:r>
        <w:rPr>
          <w:rFonts w:hint="eastAsia"/>
          <w:i/>
          <w:iCs/>
          <w:lang w:val="en-US" w:eastAsia="zh-CN"/>
        </w:rPr>
        <w:t>r</w:t>
      </w:r>
      <w:r>
        <w:rPr>
          <w:rFonts w:hint="eastAsia"/>
          <w:i/>
          <w:iCs/>
          <w:vertAlign w:val="subscript"/>
          <w:lang w:val="en-US" w:eastAsia="zh-CN"/>
        </w:rPr>
        <w:t>i</w:t>
      </w:r>
      <w:r>
        <w:rPr>
          <w:rFonts w:hint="eastAsia"/>
          <w:i/>
          <w:iCs/>
          <w:lang w:val="en-US" w:eastAsia="zh-CN"/>
        </w:rPr>
        <w:t>·u</w:t>
      </w:r>
      <w:r>
        <w:rPr>
          <w:rFonts w:hint="eastAsia"/>
          <w:i/>
          <w:iCs/>
          <w:vertAlign w:val="subscript"/>
          <w:lang w:val="en-US" w:eastAsia="zh-CN"/>
        </w:rPr>
        <w:t>i</w:t>
      </w:r>
      <w:r>
        <w:rPr>
          <w:rFonts w:hint="eastAsia"/>
          <w:lang w:val="en-US" w:eastAsia="zh-CN"/>
        </w:rPr>
        <w:t xml:space="preserve"> and the track point time </w:t>
      </w:r>
      <w:r>
        <w:rPr>
          <w:rFonts w:hint="eastAsia"/>
          <w:i/>
          <w:iCs/>
          <w:lang w:val="en-US" w:eastAsia="zh-CN"/>
        </w:rPr>
        <w:t>p</w:t>
      </w:r>
      <w:r>
        <w:rPr>
          <w:rFonts w:hint="eastAsia"/>
          <w:i/>
          <w:iCs/>
          <w:vertAlign w:val="subscript"/>
          <w:lang w:val="en-US" w:eastAsia="zh-CN"/>
        </w:rPr>
        <w:t>j</w:t>
      </w:r>
      <w:r>
        <w:rPr>
          <w:rFonts w:hint="eastAsia"/>
          <w:i/>
          <w:iCs/>
          <w:lang w:val="en-US" w:eastAsia="zh-CN"/>
        </w:rPr>
        <w:t>·t</w:t>
      </w:r>
      <w:r>
        <w:rPr>
          <w:rFonts w:hint="eastAsia"/>
          <w:i/>
          <w:iCs/>
          <w:vertAlign w:val="subscript"/>
          <w:lang w:val="en-US" w:eastAsia="zh-CN"/>
        </w:rPr>
        <w:t>j</w:t>
      </w:r>
      <w:r>
        <w:rPr>
          <w:rFonts w:hint="eastAsia"/>
          <w:lang w:val="en-US" w:eastAsia="zh-CN"/>
        </w:rPr>
        <w:t xml:space="preserve"> is between the time </w:t>
      </w:r>
      <w:r>
        <w:rPr>
          <w:rFonts w:hint="eastAsia"/>
          <w:i/>
          <w:iCs/>
          <w:lang w:val="en-US" w:eastAsia="zh-CN"/>
        </w:rPr>
        <w:t>r</w:t>
      </w:r>
      <w:r>
        <w:rPr>
          <w:rFonts w:hint="eastAsia"/>
          <w:i/>
          <w:iCs/>
          <w:vertAlign w:val="subscript"/>
          <w:lang w:val="en-US" w:eastAsia="zh-CN"/>
        </w:rPr>
        <w:t>i</w:t>
      </w:r>
      <w:r>
        <w:rPr>
          <w:rFonts w:hint="eastAsia"/>
          <w:i/>
          <w:iCs/>
          <w:lang w:val="en-US" w:eastAsia="zh-CN"/>
        </w:rPr>
        <w:t>·d</w:t>
      </w:r>
      <w:r>
        <w:rPr>
          <w:rFonts w:hint="eastAsia"/>
          <w:i/>
          <w:iCs/>
          <w:vertAlign w:val="subscript"/>
          <w:lang w:val="en-US" w:eastAsia="zh-CN"/>
        </w:rPr>
        <w:t>i</w:t>
      </w:r>
      <w:r>
        <w:rPr>
          <w:rFonts w:hint="eastAsia"/>
          <w:lang w:val="en-US" w:eastAsia="zh-CN"/>
        </w:rPr>
        <w:t xml:space="preserve"> and </w:t>
      </w:r>
      <w:r>
        <w:rPr>
          <w:rFonts w:hint="eastAsia"/>
          <w:i/>
          <w:iCs/>
          <w:lang w:val="en-US" w:eastAsia="zh-CN"/>
        </w:rPr>
        <w:t>r</w:t>
      </w:r>
      <w:r>
        <w:rPr>
          <w:rFonts w:hint="eastAsia"/>
          <w:i/>
          <w:iCs/>
          <w:vertAlign w:val="subscript"/>
          <w:lang w:val="en-US" w:eastAsia="zh-CN"/>
        </w:rPr>
        <w:t>i</w:t>
      </w:r>
      <w:r>
        <w:rPr>
          <w:rFonts w:hint="eastAsia"/>
          <w:i/>
          <w:iCs/>
          <w:lang w:val="en-US" w:eastAsia="zh-CN"/>
        </w:rPr>
        <w:t>·d</w:t>
      </w:r>
      <w:r>
        <w:rPr>
          <w:rFonts w:hint="eastAsia"/>
          <w:i/>
          <w:iCs/>
          <w:vertAlign w:val="subscript"/>
          <w:lang w:val="en-US" w:eastAsia="zh-CN"/>
        </w:rPr>
        <w:t>i</w:t>
      </w:r>
      <w:r>
        <w:rPr>
          <w:rFonts w:hint="eastAsia"/>
          <w:i/>
          <w:iCs/>
          <w:lang w:val="en-US" w:eastAsia="zh-CN"/>
        </w:rPr>
        <w:t>+1</w:t>
      </w:r>
      <w:r>
        <w:rPr>
          <w:rFonts w:hint="eastAsia"/>
          <w:lang w:val="en-US" w:eastAsia="zh-CN"/>
        </w:rPr>
        <w:t>.</w:t>
      </w:r>
    </w:p>
    <w:p>
      <w:pPr>
        <w:pStyle w:val="4"/>
        <w:numPr>
          <w:ilvl w:val="0"/>
          <w:numId w:val="0"/>
        </w:numPr>
        <w:bidi w:val="0"/>
        <w:ind w:leftChars="0"/>
        <w:rPr>
          <w:rFonts w:hint="eastAsia"/>
          <w:lang w:val="en-US" w:eastAsia="zh-CN"/>
        </w:rPr>
      </w:pPr>
      <w:bookmarkStart w:id="13" w:name="_Toc16060"/>
      <w:r>
        <w:rPr>
          <w:rFonts w:hint="eastAsia"/>
          <w:lang w:val="en-US" w:eastAsia="zh-CN"/>
        </w:rPr>
        <w:t>4.2.2 Judgment of travel effectiveness</w:t>
      </w:r>
      <w:bookmarkEnd w:id="13"/>
    </w:p>
    <w:p>
      <w:pPr>
        <w:numPr>
          <w:ilvl w:val="0"/>
          <w:numId w:val="0"/>
        </w:numPr>
        <w:ind w:leftChars="0"/>
        <w:rPr>
          <w:rFonts w:hint="eastAsia"/>
          <w:lang w:val="en-US" w:eastAsia="zh-CN"/>
        </w:rPr>
      </w:pPr>
      <w:r>
        <w:rPr>
          <w:rFonts w:hint="eastAsia"/>
          <w:lang w:val="en-US" w:eastAsia="zh-CN"/>
        </w:rPr>
        <w:t>Judging the effectiveness of travel is the most important part of judging travel characteristic indicators. For a completely stationary user, all the track points at this time are all stay points, this kind of data is invalid, and the corresponding trip is also invalid. This article defines the conditions for valid travel as the travel distance exceeds 500m and the number of moving points in the trajectory data is at least 60. When the user's travel distance is short and does not exceed the set threshold. Or when the travel trajectory point data is seriously missing, this article believes that this part of mobile phone users cannot reflect the user's true travel status, and will be deleted as invalid data in the subsequent travel feature extraction step.</w:t>
      </w:r>
    </w:p>
    <w:p>
      <w:pPr>
        <w:pStyle w:val="4"/>
        <w:numPr>
          <w:ilvl w:val="0"/>
          <w:numId w:val="0"/>
        </w:numPr>
        <w:bidi w:val="0"/>
        <w:ind w:leftChars="0"/>
        <w:rPr>
          <w:rFonts w:hint="eastAsia"/>
          <w:lang w:val="en-US" w:eastAsia="zh-CN"/>
        </w:rPr>
      </w:pPr>
      <w:bookmarkStart w:id="14" w:name="_Toc22305"/>
      <w:r>
        <w:rPr>
          <w:rFonts w:hint="eastAsia"/>
          <w:lang w:val="en-US" w:eastAsia="zh-CN"/>
        </w:rPr>
        <w:t>4.2.3 Travel distance</w:t>
      </w:r>
      <w:bookmarkEnd w:id="14"/>
    </w:p>
    <w:p>
      <w:pPr>
        <w:numPr>
          <w:ilvl w:val="0"/>
          <w:numId w:val="0"/>
        </w:numPr>
        <w:ind w:leftChars="0"/>
        <w:rPr>
          <w:rFonts w:hint="eastAsia"/>
          <w:lang w:val="en-US" w:eastAsia="zh-CN"/>
        </w:rPr>
      </w:pPr>
      <w:r>
        <w:rPr>
          <w:rFonts w:hint="eastAsia"/>
          <w:lang w:val="en-US" w:eastAsia="zh-CN"/>
        </w:rPr>
        <w:t>Travel distance, as an important indicator to describe the semantics of urban residents' travel, reflects the amount of urban residents' trips to a certain extent. The per capita travel distance can measure the development level of urban transportation in both horizontal and vertical comparisons.</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 xml:space="preserve">First, for individual users, calculate the daily travel distance of individual users. Zhang Wei [1] analyzed the distance between users' stay points. Although a certain amount of calculation is reduced, the final calculation result has a large error. A user's personal travel record corresponds to a collection of the user's travel trajectory points on a certain day. On this basis, this article accumulates the adjacent trajectory points to obtain the final travel distance. First, for the point </w:t>
      </w:r>
      <w:r>
        <w:rPr>
          <w:rFonts w:hint="eastAsia"/>
          <w:b/>
          <w:bCs/>
          <w:i/>
          <w:iCs/>
          <w:lang w:val="en-US" w:eastAsia="zh-CN"/>
        </w:rPr>
        <w:t>p</w:t>
      </w:r>
      <w:r>
        <w:rPr>
          <w:rFonts w:hint="eastAsia"/>
          <w:b/>
          <w:bCs/>
          <w:i/>
          <w:iCs/>
          <w:vertAlign w:val="subscript"/>
          <w:lang w:val="en-US" w:eastAsia="zh-CN"/>
        </w:rPr>
        <w:t>i</w:t>
      </w:r>
      <w:r>
        <w:rPr>
          <w:rFonts w:hint="eastAsia"/>
          <w:lang w:val="en-US" w:eastAsia="zh-CN"/>
        </w:rPr>
        <w:t>, calculate the distance formula between it and the adjacent point, see formula (4-12).</w:t>
      </w:r>
    </w:p>
    <w:p>
      <w:pPr>
        <w:numPr>
          <w:ilvl w:val="0"/>
          <w:numId w:val="0"/>
        </w:numPr>
        <w:ind w:leftChars="0"/>
        <w:jc w:val="right"/>
        <w:rPr>
          <w:rFonts w:hint="eastAsia"/>
          <w:color w:val="000000"/>
        </w:rPr>
      </w:pPr>
      <w:r>
        <w:rPr>
          <w:rFonts w:hint="eastAsia"/>
          <w:color w:val="000000"/>
        </w:rPr>
        <w:t xml:space="preserve">  </w:t>
      </w:r>
      <w:r>
        <w:rPr>
          <w:rFonts w:hint="eastAsia"/>
          <w:color w:val="000000"/>
          <w:position w:val="-14"/>
        </w:rPr>
        <w:object>
          <v:shape id="_x0000_i1039" o:spt="75" type="#_x0000_t75" style="height:23pt;width:327pt;" o:ole="t" filled="f" o:preferrelative="t" stroked="f" coordsize="21600,21600">
            <v:path/>
            <v:fill on="f" focussize="0,0"/>
            <v:stroke on="f"/>
            <v:imagedata r:id="rId39" o:title=""/>
            <o:lock v:ext="edit" aspectratio="t"/>
            <w10:wrap type="none"/>
            <w10:anchorlock/>
          </v:shape>
          <o:OLEObject Type="Embed" ProgID="Equation.KSEE3" ShapeID="_x0000_i1039" DrawAspect="Content" ObjectID="_1468075739" r:id="rId38">
            <o:LockedField>false</o:LockedField>
          </o:OLEObject>
        </w:object>
      </w:r>
      <w:r>
        <w:rPr>
          <w:rFonts w:hint="eastAsia"/>
          <w:color w:val="000000"/>
        </w:rPr>
        <w:t xml:space="preserve">  （</w:t>
      </w:r>
      <w:r>
        <w:rPr>
          <w:rFonts w:hint="eastAsia" w:eastAsia="宋体"/>
          <w:color w:val="000000"/>
          <w:lang w:val="en-US" w:eastAsia="zh-CN"/>
        </w:rPr>
        <w:t>4</w:t>
      </w:r>
      <w:r>
        <w:rPr>
          <w:rFonts w:hint="eastAsia"/>
          <w:color w:val="000000"/>
        </w:rPr>
        <w:t>-</w:t>
      </w:r>
      <w:r>
        <w:rPr>
          <w:rFonts w:hint="eastAsia" w:eastAsia="宋体"/>
          <w:color w:val="000000"/>
          <w:lang w:val="en-US" w:eastAsia="zh-CN"/>
        </w:rPr>
        <w:t>12</w:t>
      </w:r>
      <w:r>
        <w:rPr>
          <w:rFonts w:hint="eastAsia"/>
          <w:color w:val="000000"/>
        </w:rPr>
        <w:t>）</w:t>
      </w:r>
    </w:p>
    <w:p>
      <w:pPr>
        <w:numPr>
          <w:ilvl w:val="0"/>
          <w:numId w:val="0"/>
        </w:numPr>
        <w:ind w:leftChars="0"/>
        <w:jc w:val="both"/>
        <w:rPr>
          <w:rFonts w:hint="eastAsia"/>
          <w:color w:val="000000"/>
          <w:lang w:val="en-US" w:eastAsia="zh-CN"/>
        </w:rPr>
      </w:pPr>
    </w:p>
    <w:p>
      <w:pPr>
        <w:numPr>
          <w:ilvl w:val="0"/>
          <w:numId w:val="0"/>
        </w:numPr>
        <w:ind w:leftChars="0"/>
        <w:jc w:val="both"/>
        <w:rPr>
          <w:rFonts w:hint="eastAsia"/>
          <w:color w:val="000000"/>
          <w:lang w:val="en-US" w:eastAsia="zh-CN"/>
        </w:rPr>
      </w:pPr>
      <w:r>
        <w:rPr>
          <w:rFonts w:hint="eastAsia"/>
          <w:color w:val="000000"/>
          <w:lang w:val="en-US" w:eastAsia="zh-CN"/>
        </w:rPr>
        <w:t xml:space="preserve">D·pi represents the distance between the trajectory point </w:t>
      </w:r>
      <w:r>
        <w:rPr>
          <w:rFonts w:hint="eastAsia"/>
          <w:b/>
          <w:bCs/>
          <w:i/>
          <w:iCs/>
          <w:color w:val="000000"/>
          <w:lang w:val="en-US" w:eastAsia="zh-CN"/>
        </w:rPr>
        <w:t>p</w:t>
      </w:r>
      <w:r>
        <w:rPr>
          <w:rFonts w:hint="eastAsia"/>
          <w:b/>
          <w:bCs/>
          <w:i/>
          <w:iCs/>
          <w:color w:val="000000"/>
          <w:vertAlign w:val="subscript"/>
          <w:lang w:val="en-US" w:eastAsia="zh-CN"/>
        </w:rPr>
        <w:t>i</w:t>
      </w:r>
      <w:r>
        <w:rPr>
          <w:rFonts w:hint="eastAsia"/>
          <w:color w:val="000000"/>
          <w:lang w:val="en-US" w:eastAsia="zh-CN"/>
        </w:rPr>
        <w:t xml:space="preserve"> and </w:t>
      </w:r>
      <w:r>
        <w:rPr>
          <w:rFonts w:hint="eastAsia"/>
          <w:b/>
          <w:bCs/>
          <w:i/>
          <w:iCs/>
          <w:color w:val="000000"/>
          <w:lang w:val="en-US" w:eastAsia="zh-CN"/>
        </w:rPr>
        <w:t>p</w:t>
      </w:r>
      <w:r>
        <w:rPr>
          <w:rFonts w:hint="eastAsia"/>
          <w:b/>
          <w:bCs/>
          <w:i/>
          <w:iCs/>
          <w:color w:val="000000"/>
          <w:vertAlign w:val="subscript"/>
          <w:lang w:val="en-US" w:eastAsia="zh-CN"/>
        </w:rPr>
        <w:t>i+1</w:t>
      </w:r>
      <w:r>
        <w:rPr>
          <w:rFonts w:hint="eastAsia"/>
          <w:color w:val="000000"/>
          <w:lang w:val="en-US" w:eastAsia="zh-CN"/>
        </w:rPr>
        <w:t xml:space="preserve">, r is the radius of the earth taking 6371km, and π is the </w:t>
      </w:r>
      <w:r>
        <w:rPr>
          <w:rFonts w:hint="eastAsia"/>
          <w:b/>
          <w:bCs/>
          <w:i/>
          <w:iCs/>
          <w:color w:val="000000"/>
          <w:lang w:val="en-US" w:eastAsia="zh-CN"/>
        </w:rPr>
        <w:t>p</w:t>
      </w:r>
      <w:r>
        <w:rPr>
          <w:rFonts w:hint="eastAsia"/>
          <w:b/>
          <w:bCs/>
          <w:i/>
          <w:iCs/>
          <w:color w:val="000000"/>
          <w:vertAlign w:val="subscript"/>
          <w:lang w:val="en-US" w:eastAsia="zh-CN"/>
        </w:rPr>
        <w:t>i</w:t>
      </w:r>
      <w:r>
        <w:rPr>
          <w:rFonts w:hint="eastAsia"/>
          <w:color w:val="000000"/>
          <w:lang w:val="en-US" w:eastAsia="zh-CN"/>
        </w:rPr>
        <w:t>.</w:t>
      </w:r>
    </w:p>
    <w:p>
      <w:pPr>
        <w:numPr>
          <w:ilvl w:val="0"/>
          <w:numId w:val="0"/>
        </w:numPr>
        <w:ind w:leftChars="0"/>
        <w:jc w:val="both"/>
        <w:rPr>
          <w:rFonts w:hint="eastAsia"/>
          <w:color w:val="000000"/>
          <w:lang w:val="en-US" w:eastAsia="zh-CN"/>
        </w:rPr>
      </w:pPr>
    </w:p>
    <w:p>
      <w:pPr>
        <w:numPr>
          <w:ilvl w:val="0"/>
          <w:numId w:val="0"/>
        </w:numPr>
        <w:ind w:leftChars="0"/>
        <w:jc w:val="both"/>
        <w:rPr>
          <w:rFonts w:hint="eastAsia"/>
          <w:color w:val="000000"/>
          <w:lang w:val="en-US" w:eastAsia="zh-CN"/>
        </w:rPr>
      </w:pPr>
      <w:r>
        <w:rPr>
          <w:rFonts w:hint="eastAsia"/>
          <w:color w:val="000000"/>
          <w:lang w:val="en-US" w:eastAsia="zh-CN"/>
        </w:rPr>
        <w:t>For any travel record, the travel distance in one day can be calculated, see formula (4-13).</w:t>
      </w:r>
    </w:p>
    <w:p>
      <w:pPr>
        <w:numPr>
          <w:ilvl w:val="0"/>
          <w:numId w:val="0"/>
        </w:numPr>
        <w:ind w:leftChars="0"/>
        <w:jc w:val="right"/>
        <w:rPr>
          <w:rFonts w:ascii="宋体" w:hAnsi="宋体"/>
          <w:szCs w:val="24"/>
        </w:rPr>
      </w:pPr>
      <w:r>
        <w:rPr>
          <w:rFonts w:hint="eastAsia"/>
          <w:color w:val="000000"/>
          <w:position w:val="-14"/>
        </w:rPr>
        <w:object>
          <v:shape id="_x0000_i1040" o:spt="75" type="#_x0000_t75" style="height:20pt;width:139pt;" o:ole="t" filled="f" o:preferrelative="t" stroked="f" coordsize="21600,21600">
            <v:path/>
            <v:fill on="f" focussize="0,0"/>
            <v:stroke on="f"/>
            <v:imagedata r:id="rId41" o:title=""/>
            <o:lock v:ext="edit" aspectratio="t"/>
            <w10:wrap type="none"/>
            <w10:anchorlock/>
          </v:shape>
          <o:OLEObject Type="Embed" ProgID="Equation.KSEE3" ShapeID="_x0000_i1040" DrawAspect="Content" ObjectID="_1468075740" r:id="rId40">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13</w:t>
      </w:r>
      <w:r>
        <w:rPr>
          <w:rFonts w:ascii="宋体" w:hAnsi="宋体"/>
          <w:szCs w:val="24"/>
        </w:rPr>
        <w:t>）</w:t>
      </w:r>
    </w:p>
    <w:p>
      <w:pPr>
        <w:numPr>
          <w:ilvl w:val="0"/>
          <w:numId w:val="0"/>
        </w:numPr>
        <w:ind w:leftChars="0"/>
        <w:jc w:val="both"/>
        <w:rPr>
          <w:rFonts w:hint="eastAsia"/>
          <w:color w:val="000000"/>
          <w:lang w:val="en-US" w:eastAsia="zh-CN"/>
        </w:rPr>
      </w:pPr>
    </w:p>
    <w:p>
      <w:pPr>
        <w:numPr>
          <w:ilvl w:val="0"/>
          <w:numId w:val="0"/>
        </w:numPr>
        <w:ind w:leftChars="0"/>
        <w:jc w:val="both"/>
        <w:rPr>
          <w:rFonts w:hint="eastAsia"/>
          <w:color w:val="000000"/>
          <w:lang w:val="en-US" w:eastAsia="zh-CN"/>
        </w:rPr>
      </w:pPr>
      <w:r>
        <w:rPr>
          <w:rFonts w:hint="eastAsia"/>
          <w:color w:val="000000"/>
          <w:lang w:val="en-US" w:eastAsia="zh-CN"/>
        </w:rPr>
        <w:t>For all travel records, the average travel distance per person per day can be obtained, see formula (4-14).</w:t>
      </w:r>
    </w:p>
    <w:p>
      <w:pPr>
        <w:numPr>
          <w:ilvl w:val="0"/>
          <w:numId w:val="0"/>
        </w:numPr>
        <w:ind w:leftChars="0"/>
        <w:jc w:val="right"/>
        <w:rPr>
          <w:rFonts w:ascii="宋体" w:hAnsi="宋体"/>
          <w:szCs w:val="24"/>
        </w:rPr>
      </w:pPr>
      <w:r>
        <w:rPr>
          <w:rFonts w:hint="eastAsia"/>
          <w:color w:val="000000"/>
          <w:position w:val="-28"/>
        </w:rPr>
        <w:object>
          <v:shape id="_x0000_i1041" o:spt="75" type="#_x0000_t75" style="height:34pt;width:76pt;" o:ole="t" filled="f" o:preferrelative="t" stroked="f" coordsize="21600,21600">
            <v:path/>
            <v:fill on="f" focussize="0,0"/>
            <v:stroke on="f"/>
            <v:imagedata r:id="rId43" o:title=""/>
            <o:lock v:ext="edit" aspectratio="t"/>
            <w10:wrap type="none"/>
            <w10:anchorlock/>
          </v:shape>
          <o:OLEObject Type="Embed" ProgID="Equation.KSEE3" ShapeID="_x0000_i1041" DrawAspect="Content" ObjectID="_1468075741" r:id="rId42">
            <o:LockedField>false</o:LockedField>
          </o:OLEObject>
        </w:object>
      </w:r>
      <w:r>
        <w:rPr>
          <w:rFonts w:hint="eastAsia" w:eastAsia="宋体"/>
          <w:color w:val="000000"/>
          <w:position w:val="-28"/>
          <w:lang w:val="en-US" w:eastAsia="zh-CN"/>
        </w:rPr>
        <w:t xml:space="preserve">                  </w:t>
      </w:r>
      <w:r>
        <w:rPr>
          <w:rFonts w:ascii="宋体" w:hAnsi="宋体"/>
          <w:szCs w:val="24"/>
        </w:rPr>
        <w:tab/>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14</w:t>
      </w:r>
      <w:r>
        <w:rPr>
          <w:rFonts w:ascii="宋体" w:hAnsi="宋体"/>
          <w:szCs w:val="24"/>
        </w:rPr>
        <w:t>）</w:t>
      </w:r>
    </w:p>
    <w:p>
      <w:pPr>
        <w:numPr>
          <w:ilvl w:val="0"/>
          <w:numId w:val="0"/>
        </w:numPr>
        <w:ind w:leftChars="0"/>
        <w:jc w:val="right"/>
        <w:rPr>
          <w:rFonts w:ascii="宋体" w:hAnsi="宋体"/>
          <w:szCs w:val="24"/>
        </w:rPr>
      </w:pPr>
    </w:p>
    <w:p>
      <w:pPr>
        <w:numPr>
          <w:ilvl w:val="0"/>
          <w:numId w:val="0"/>
        </w:numPr>
        <w:ind w:leftChars="0"/>
        <w:jc w:val="both"/>
        <w:rPr>
          <w:rFonts w:hint="eastAsia"/>
          <w:color w:val="000000"/>
          <w:lang w:val="en-US" w:eastAsia="zh-CN"/>
        </w:rPr>
      </w:pPr>
      <w:r>
        <w:rPr>
          <w:rFonts w:hint="eastAsia"/>
          <w:color w:val="000000"/>
          <w:lang w:val="en-US" w:eastAsia="zh-CN"/>
        </w:rPr>
        <w:t>Where n is the number of travel records.</w:t>
      </w:r>
    </w:p>
    <w:p>
      <w:pPr>
        <w:pStyle w:val="4"/>
        <w:bidi w:val="0"/>
        <w:rPr>
          <w:rFonts w:hint="eastAsia"/>
          <w:lang w:val="en-US" w:eastAsia="zh-CN"/>
        </w:rPr>
      </w:pPr>
      <w:bookmarkStart w:id="15" w:name="_Toc84"/>
      <w:r>
        <w:rPr>
          <w:rFonts w:hint="eastAsia"/>
          <w:lang w:val="en-US" w:eastAsia="zh-CN"/>
        </w:rPr>
        <w:t>4.2.4 Travel time and time distribution</w:t>
      </w:r>
      <w:bookmarkEnd w:id="15"/>
    </w:p>
    <w:p>
      <w:pPr>
        <w:rPr>
          <w:rFonts w:hint="eastAsia"/>
          <w:lang w:val="en-US" w:eastAsia="zh-CN"/>
        </w:rPr>
      </w:pPr>
      <w:r>
        <w:rPr>
          <w:rFonts w:hint="eastAsia"/>
          <w:lang w:val="en-US" w:eastAsia="zh-CN"/>
        </w:rPr>
        <w:t>Resident travel time can be used not only as one of the measurement methods of urban travel volume, but also as a reward indicator for participation in transportation surveys. In a sense, the travel time distribution can be used as a guide and support data for transportation planning and construction. Resident travel time is the total length of travel time of a resident on the day. Travel time distribution refers to the distribution of residents’ daily travel volume in different time periods. Usually one hour is used as the basic unit to calculate the travel volume during the time period, and the calculation is The travel occurrence rate of each period, that is, the travel volume within the segment divided by the travel volume during the whole day, to obtain the travel time distribution throughout the day.</w:t>
      </w:r>
    </w:p>
    <w:p>
      <w:pPr>
        <w:rPr>
          <w:rFonts w:hint="eastAsia"/>
          <w:lang w:val="en-US" w:eastAsia="zh-CN"/>
        </w:rPr>
      </w:pPr>
    </w:p>
    <w:p>
      <w:pPr>
        <w:rPr>
          <w:rFonts w:hint="eastAsia"/>
          <w:lang w:val="en-US" w:eastAsia="zh-CN"/>
        </w:rPr>
      </w:pPr>
      <w:r>
        <w:rPr>
          <w:rFonts w:hint="eastAsia"/>
          <w:lang w:val="en-US" w:eastAsia="zh-CN"/>
        </w:rPr>
        <w:t>Combining the mobile phone travel data model in Chapter 3 and the mobile phone multi-sport parameter stop point recognition in Chapter 4, this article uses the state field to segment the motion state of the track point,</w:t>
      </w:r>
      <w:r>
        <w:rPr>
          <w:rFonts w:hint="eastAsia"/>
          <w:b w:val="0"/>
          <w:bCs w:val="0"/>
          <w:lang w:val="en-US" w:eastAsia="zh-CN"/>
        </w:rPr>
        <w:t xml:space="preserve"> </w:t>
      </w:r>
      <w:r>
        <w:rPr>
          <w:rFonts w:hint="eastAsia"/>
          <w:b w:val="0"/>
          <w:bCs w:val="0"/>
          <w:i/>
          <w:iCs/>
          <w:lang w:val="en-US" w:eastAsia="zh-CN"/>
        </w:rPr>
        <w:t>p</w:t>
      </w:r>
      <w:r>
        <w:rPr>
          <w:rFonts w:hint="eastAsia"/>
          <w:b w:val="0"/>
          <w:bCs w:val="0"/>
          <w:i/>
          <w:iCs/>
          <w:vertAlign w:val="subscript"/>
          <w:lang w:val="en-US" w:eastAsia="zh-CN"/>
        </w:rPr>
        <w:t>i</w:t>
      </w:r>
      <w:r>
        <w:rPr>
          <w:rFonts w:hint="eastAsia"/>
          <w:b w:val="0"/>
          <w:bCs w:val="0"/>
          <w:i/>
          <w:iCs/>
          <w:lang w:val="en-US" w:eastAsia="zh-CN"/>
        </w:rPr>
        <w:t>·s</w:t>
      </w:r>
      <w:r>
        <w:rPr>
          <w:rFonts w:hint="eastAsia"/>
          <w:b w:val="0"/>
          <w:bCs w:val="0"/>
          <w:i/>
          <w:iCs/>
          <w:vertAlign w:val="subscript"/>
          <w:lang w:val="en-US" w:eastAsia="zh-CN"/>
        </w:rPr>
        <w:t>i</w:t>
      </w:r>
      <w:r>
        <w:rPr>
          <w:rFonts w:hint="eastAsia"/>
          <w:lang w:val="en-US" w:eastAsia="zh-CN"/>
        </w:rPr>
        <w:t xml:space="preserve">=1 means the stay point, </w:t>
      </w:r>
      <w:r>
        <w:rPr>
          <w:rFonts w:hint="eastAsia"/>
          <w:b w:val="0"/>
          <w:bCs w:val="0"/>
          <w:i/>
          <w:iCs/>
          <w:lang w:val="en-US" w:eastAsia="zh-CN"/>
        </w:rPr>
        <w:t>p</w:t>
      </w:r>
      <w:r>
        <w:rPr>
          <w:rFonts w:hint="eastAsia"/>
          <w:b w:val="0"/>
          <w:bCs w:val="0"/>
          <w:i/>
          <w:iCs/>
          <w:vertAlign w:val="subscript"/>
          <w:lang w:val="en-US" w:eastAsia="zh-CN"/>
        </w:rPr>
        <w:t>i</w:t>
      </w:r>
      <w:r>
        <w:rPr>
          <w:rFonts w:hint="eastAsia"/>
          <w:b w:val="0"/>
          <w:bCs w:val="0"/>
          <w:i/>
          <w:iCs/>
          <w:lang w:val="en-US" w:eastAsia="zh-CN"/>
        </w:rPr>
        <w:t>·s</w:t>
      </w:r>
      <w:r>
        <w:rPr>
          <w:rFonts w:hint="eastAsia"/>
          <w:b w:val="0"/>
          <w:bCs w:val="0"/>
          <w:i/>
          <w:iCs/>
          <w:vertAlign w:val="subscript"/>
          <w:lang w:val="en-US" w:eastAsia="zh-CN"/>
        </w:rPr>
        <w:t>i</w:t>
      </w:r>
      <w:r>
        <w:rPr>
          <w:rFonts w:hint="eastAsia"/>
          <w:lang w:val="en-US" w:eastAsia="zh-CN"/>
        </w:rPr>
        <w:t>=0 Indicates a moving point. At the same time, the trajectory point collection cycle T of the travel data collection system in this article is 5s, and the travel time can be calculated by the number of moving points, see formula (4-15).</w:t>
      </w:r>
    </w:p>
    <w:p>
      <w:pPr>
        <w:jc w:val="right"/>
        <w:rPr>
          <w:rFonts w:ascii="宋体" w:hAnsi="宋体"/>
          <w:szCs w:val="24"/>
        </w:rPr>
      </w:pPr>
      <w:r>
        <w:rPr>
          <w:rFonts w:hint="eastAsia"/>
          <w:color w:val="000000"/>
          <w:position w:val="-6"/>
        </w:rPr>
        <w:object>
          <v:shape id="_x0000_i1042" o:spt="75" type="#_x0000_t75" style="height:13.95pt;width:78.95pt;" o:ole="t" filled="f" o:preferrelative="t" stroked="f" coordsize="21600,21600">
            <v:path/>
            <v:fill on="f" focussize="0,0"/>
            <v:stroke on="f"/>
            <v:imagedata r:id="rId45" o:title=""/>
            <o:lock v:ext="edit" aspectratio="t"/>
            <w10:wrap type="none"/>
            <w10:anchorlock/>
          </v:shape>
          <o:OLEObject Type="Embed" ProgID="Equation.KSEE3" ShapeID="_x0000_i1042" DrawAspect="Content" ObjectID="_1468075742" r:id="rId44">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4-15</w:t>
      </w:r>
      <w:r>
        <w:rPr>
          <w:rFonts w:ascii="宋体" w:hAnsi="宋体"/>
          <w:szCs w:val="24"/>
        </w:rPr>
        <w:t>）</w:t>
      </w:r>
    </w:p>
    <w:p>
      <w:pPr>
        <w:jc w:val="right"/>
        <w:rPr>
          <w:rFonts w:ascii="宋体" w:hAnsi="宋体"/>
          <w:szCs w:val="24"/>
        </w:rPr>
      </w:pPr>
    </w:p>
    <w:p>
      <w:pPr>
        <w:rPr>
          <w:rFonts w:hint="eastAsia"/>
          <w:lang w:val="en-US" w:eastAsia="zh-CN"/>
        </w:rPr>
      </w:pPr>
      <w:r>
        <w:rPr>
          <w:rFonts w:hint="eastAsia"/>
          <w:lang w:val="en-US" w:eastAsia="zh-CN"/>
        </w:rPr>
        <w:t>T is the sampling period of track points, and n is the number of motion track points.</w:t>
      </w:r>
    </w:p>
    <w:p>
      <w:pPr>
        <w:rPr>
          <w:rFonts w:hint="eastAsia"/>
          <w:lang w:val="en-US" w:eastAsia="zh-CN"/>
        </w:rPr>
      </w:pPr>
    </w:p>
    <w:p>
      <w:pPr>
        <w:rPr>
          <w:rFonts w:hint="eastAsia"/>
          <w:lang w:val="en-US" w:eastAsia="zh-CN"/>
        </w:rPr>
      </w:pPr>
      <w:r>
        <w:rPr>
          <w:rFonts w:hint="eastAsia"/>
          <w:lang w:val="en-US" w:eastAsia="zh-CN"/>
        </w:rPr>
        <w:t>The state field can be used to count the user's personal travel time distribution, the algorithm is as follows.</w:t>
      </w:r>
    </w:p>
    <w:p>
      <w:pPr>
        <w:rPr>
          <w:rFonts w:hint="eastAsia"/>
          <w:lang w:val="en-US" w:eastAsia="zh-CN"/>
        </w:rPr>
      </w:pPr>
    </w:p>
    <w:p>
      <w:pPr>
        <w:numPr>
          <w:ilvl w:val="0"/>
          <w:numId w:val="6"/>
        </w:numPr>
        <w:rPr>
          <w:rFonts w:hint="eastAsia"/>
          <w:lang w:val="en-US" w:eastAsia="zh-CN"/>
        </w:rPr>
      </w:pPr>
      <w:r>
        <w:rPr>
          <w:rFonts w:hint="eastAsia"/>
          <w:lang w:val="en-US" w:eastAsia="zh-CN"/>
        </w:rPr>
        <w:t>For the user's travel record Ri on a certain day, filter out the set of mobile points among them, denoted as C, then C can be expressed as formula (4-16).</w:t>
      </w:r>
    </w:p>
    <w:p>
      <w:pPr>
        <w:tabs>
          <w:tab w:val="center" w:pos="4253"/>
          <w:tab w:val="right" w:pos="8222"/>
        </w:tabs>
        <w:spacing w:before="330" w:beforeLines="100" w:after="330" w:afterLines="100" w:line="400" w:lineRule="exact"/>
        <w:jc w:val="right"/>
        <w:rPr>
          <w:rFonts w:hint="eastAsia"/>
          <w:color w:val="000000"/>
        </w:rPr>
      </w:pPr>
      <w:r>
        <w:rPr>
          <w:rFonts w:hint="eastAsia"/>
          <w:color w:val="000000"/>
          <w:position w:val="-14"/>
        </w:rPr>
        <w:object>
          <v:shape id="_x0000_i1043" o:spt="75" type="#_x0000_t75" style="height:19pt;width:224pt;" o:ole="t" filled="f" o:preferrelative="t" stroked="f" coordsize="21600,21600">
            <v:path/>
            <v:fill on="f" focussize="0,0"/>
            <v:stroke on="f"/>
            <v:imagedata r:id="rId47" o:title=""/>
            <o:lock v:ext="edit" aspectratio="t"/>
            <w10:wrap type="none"/>
            <w10:anchorlock/>
          </v:shape>
          <o:OLEObject Type="Embed" ProgID="Equation.KSEE3" ShapeID="_x0000_i1043" DrawAspect="Content" ObjectID="_1468075743" r:id="rId46">
            <o:LockedField>false</o:LockedField>
          </o:OLEObject>
        </w:object>
      </w:r>
      <w:r>
        <w:rPr>
          <w:rFonts w:hint="eastAsia" w:eastAsia="宋体"/>
          <w:color w:val="000000"/>
          <w:position w:val="-1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16</w:t>
      </w:r>
      <w:r>
        <w:rPr>
          <w:rFonts w:ascii="宋体" w:hAnsi="宋体"/>
          <w:szCs w:val="24"/>
        </w:rPr>
        <w:t>）</w:t>
      </w:r>
    </w:p>
    <w:p>
      <w:pPr>
        <w:numPr>
          <w:ilvl w:val="0"/>
          <w:numId w:val="6"/>
        </w:numPr>
        <w:ind w:left="0" w:leftChars="0" w:firstLine="0" w:firstLineChars="0"/>
        <w:rPr>
          <w:rFonts w:hint="default"/>
          <w:lang w:val="en-US" w:eastAsia="zh-CN"/>
        </w:rPr>
      </w:pPr>
      <w:r>
        <w:rPr>
          <w:rFonts w:hint="default"/>
          <w:lang w:val="en-US" w:eastAsia="zh-CN"/>
        </w:rPr>
        <w:t>This article defines the one-hour period with each time as the starting point as q, q=0, that is, the period from 0:00 to 1: 0&lt;q&lt;24, the travel movement points of each period are counted separately, then each The set of moving points in each period is E, see formula (</w:t>
      </w:r>
      <w:r>
        <w:rPr>
          <w:rFonts w:hint="eastAsia"/>
          <w:lang w:val="en-US" w:eastAsia="zh-CN"/>
        </w:rPr>
        <w:t>4</w:t>
      </w:r>
      <w:r>
        <w:rPr>
          <w:rFonts w:hint="default"/>
          <w:lang w:val="en-US" w:eastAsia="zh-CN"/>
        </w:rPr>
        <w:t>-</w:t>
      </w:r>
      <w:r>
        <w:rPr>
          <w:rFonts w:hint="eastAsia"/>
          <w:lang w:val="en-US" w:eastAsia="zh-CN"/>
        </w:rPr>
        <w:t>17</w:t>
      </w:r>
      <w:r>
        <w:rPr>
          <w:rFonts w:hint="default"/>
          <w:lang w:val="en-US" w:eastAsia="zh-CN"/>
        </w:rPr>
        <w:t>).</w:t>
      </w:r>
    </w:p>
    <w:p>
      <w:pPr>
        <w:numPr>
          <w:ilvl w:val="0"/>
          <w:numId w:val="0"/>
        </w:numPr>
        <w:ind w:leftChars="0"/>
        <w:jc w:val="right"/>
        <w:rPr>
          <w:rFonts w:ascii="宋体" w:hAnsi="宋体"/>
          <w:szCs w:val="24"/>
        </w:rPr>
      </w:pPr>
      <w:r>
        <w:rPr>
          <w:rFonts w:hint="eastAsia"/>
          <w:color w:val="000000"/>
          <w:position w:val="-14"/>
        </w:rPr>
        <w:object>
          <v:shape id="_x0000_i1044" o:spt="75" type="#_x0000_t75" style="height:19pt;width:168.95pt;" o:ole="t" filled="f" o:preferrelative="t" stroked="f" coordsize="21600,21600">
            <v:path/>
            <v:fill on="f" focussize="0,0"/>
            <v:stroke on="f"/>
            <v:imagedata r:id="rId49" o:title=""/>
            <o:lock v:ext="edit" aspectratio="t"/>
            <w10:wrap type="none"/>
            <w10:anchorlock/>
          </v:shape>
          <o:OLEObject Type="Embed" ProgID="Equation.KSEE3" ShapeID="_x0000_i1044" DrawAspect="Content" ObjectID="_1468075744" r:id="rId48">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17</w:t>
      </w:r>
      <w:r>
        <w:rPr>
          <w:rFonts w:ascii="宋体" w:hAnsi="宋体"/>
          <w:szCs w:val="24"/>
        </w:rPr>
        <w:t>）</w:t>
      </w:r>
    </w:p>
    <w:p>
      <w:pPr>
        <w:numPr>
          <w:ilvl w:val="0"/>
          <w:numId w:val="0"/>
        </w:numPr>
        <w:ind w:leftChars="0"/>
        <w:rPr>
          <w:rFonts w:hint="default"/>
          <w:lang w:val="en-US" w:eastAsia="zh-CN"/>
        </w:rPr>
      </w:pPr>
      <w:r>
        <w:rPr>
          <w:rFonts w:hint="default"/>
          <w:lang w:val="en-US" w:eastAsia="zh-CN"/>
        </w:rPr>
        <w:t>Then the travel distribution at any time of the day in a travel record can be obtained by formula (</w:t>
      </w:r>
      <w:r>
        <w:rPr>
          <w:rFonts w:hint="eastAsia"/>
          <w:lang w:val="en-US" w:eastAsia="zh-CN"/>
        </w:rPr>
        <w:t>4</w:t>
      </w:r>
      <w:r>
        <w:rPr>
          <w:rFonts w:hint="default"/>
          <w:lang w:val="en-US" w:eastAsia="zh-CN"/>
        </w:rPr>
        <w:t>-</w:t>
      </w:r>
      <w:r>
        <w:rPr>
          <w:rFonts w:hint="eastAsia"/>
          <w:lang w:val="en-US" w:eastAsia="zh-CN"/>
        </w:rPr>
        <w:t>18</w:t>
      </w:r>
      <w:r>
        <w:rPr>
          <w:rFonts w:hint="default"/>
          <w:lang w:val="en-US" w:eastAsia="zh-CN"/>
        </w:rPr>
        <w:t>).</w:t>
      </w:r>
      <w:r>
        <w:rPr>
          <w:rFonts w:hint="eastAsia"/>
          <w:lang w:val="en-US" w:eastAsia="zh-CN"/>
        </w:rPr>
        <w:t xml:space="preserve"> </w:t>
      </w:r>
    </w:p>
    <w:p>
      <w:pPr>
        <w:numPr>
          <w:ilvl w:val="0"/>
          <w:numId w:val="0"/>
        </w:numPr>
        <w:ind w:leftChars="0"/>
        <w:jc w:val="right"/>
        <w:rPr>
          <w:rFonts w:ascii="宋体" w:hAnsi="宋体"/>
          <w:szCs w:val="24"/>
        </w:rPr>
      </w:pPr>
      <w:r>
        <w:rPr>
          <w:rFonts w:hint="eastAsia"/>
          <w:color w:val="000000"/>
          <w:position w:val="-28"/>
        </w:rPr>
        <w:object>
          <v:shape id="_x0000_i1045" o:spt="75" type="#_x0000_t75" style="height:35pt;width:106pt;" o:ole="t" filled="f" o:preferrelative="t" stroked="f" coordsize="21600,21600">
            <v:path/>
            <v:fill on="f" focussize="0,0"/>
            <v:stroke on="f"/>
            <v:imagedata r:id="rId51" o:title=""/>
            <o:lock v:ext="edit" aspectratio="t"/>
            <w10:wrap type="none"/>
            <w10:anchorlock/>
          </v:shape>
          <o:OLEObject Type="Embed" ProgID="Equation.KSEE3" ShapeID="_x0000_i1045" DrawAspect="Content" ObjectID="_1468075745" r:id="rId50">
            <o:LockedField>false</o:LockedField>
          </o:OLEObject>
        </w:object>
      </w:r>
      <w:r>
        <w:rPr>
          <w:rFonts w:hint="eastAsia" w:eastAsia="宋体"/>
          <w:color w:val="000000"/>
          <w:position w:val="-28"/>
          <w:lang w:val="en-US" w:eastAsia="zh-CN"/>
        </w:rPr>
        <w:t xml:space="preserve">                </w:t>
      </w:r>
      <w:r>
        <w:rPr>
          <w:rFonts w:ascii="宋体" w:hAnsi="宋体"/>
          <w:szCs w:val="24"/>
        </w:rPr>
        <w:tab/>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18</w:t>
      </w:r>
      <w:r>
        <w:rPr>
          <w:rFonts w:ascii="宋体" w:hAnsi="宋体"/>
          <w:szCs w:val="24"/>
        </w:rPr>
        <w:t>）</w:t>
      </w:r>
    </w:p>
    <w:p>
      <w:pPr>
        <w:numPr>
          <w:ilvl w:val="0"/>
          <w:numId w:val="0"/>
        </w:numPr>
        <w:ind w:leftChars="0"/>
        <w:rPr>
          <w:rFonts w:hint="default"/>
          <w:lang w:val="en-US" w:eastAsia="zh-CN"/>
        </w:rPr>
      </w:pPr>
      <w:r>
        <w:rPr>
          <w:rFonts w:hint="default"/>
          <w:lang w:val="en-US" w:eastAsia="zh-CN"/>
        </w:rPr>
        <w:t xml:space="preserve">Among them, </w:t>
      </w:r>
      <w:r>
        <w:rPr>
          <w:rFonts w:hint="default"/>
          <w:i/>
          <w:iCs/>
          <w:lang w:val="en-US" w:eastAsia="zh-CN"/>
        </w:rPr>
        <w:t>H</w:t>
      </w:r>
      <w:r>
        <w:rPr>
          <w:rFonts w:hint="default"/>
          <w:i/>
          <w:iCs/>
          <w:vertAlign w:val="subscript"/>
          <w:lang w:val="en-US" w:eastAsia="zh-CN"/>
        </w:rPr>
        <w:t>q</w:t>
      </w:r>
      <w:r>
        <w:rPr>
          <w:rFonts w:hint="default"/>
          <w:lang w:val="en-US" w:eastAsia="zh-CN"/>
        </w:rPr>
        <w:t xml:space="preserve"> is the probability of trip occurrence in period </w:t>
      </w:r>
      <w:r>
        <w:rPr>
          <w:rFonts w:hint="default"/>
          <w:i/>
          <w:iCs/>
          <w:lang w:val="en-US" w:eastAsia="zh-CN"/>
        </w:rPr>
        <w:t>q</w:t>
      </w:r>
      <w:r>
        <w:rPr>
          <w:rFonts w:hint="default"/>
          <w:lang w:val="en-US" w:eastAsia="zh-CN"/>
        </w:rPr>
        <w:t>, |C| is the number of mobile points in a day, and |</w:t>
      </w:r>
      <w:r>
        <w:rPr>
          <w:rFonts w:hint="default"/>
          <w:i/>
          <w:iCs/>
          <w:lang w:val="en-US" w:eastAsia="zh-CN"/>
        </w:rPr>
        <w:t>E</w:t>
      </w:r>
      <w:r>
        <w:rPr>
          <w:rFonts w:hint="default"/>
          <w:i/>
          <w:iCs/>
          <w:vertAlign w:val="subscript"/>
          <w:lang w:val="en-US" w:eastAsia="zh-CN"/>
        </w:rPr>
        <w:t>q</w:t>
      </w:r>
      <w:r>
        <w:rPr>
          <w:rFonts w:hint="default"/>
          <w:lang w:val="en-US" w:eastAsia="zh-CN"/>
        </w:rPr>
        <w:t xml:space="preserve">| is the number of mobile points generated in period </w:t>
      </w:r>
      <w:r>
        <w:rPr>
          <w:rFonts w:hint="default"/>
          <w:i/>
          <w:iCs/>
          <w:lang w:val="en-US" w:eastAsia="zh-CN"/>
        </w:rPr>
        <w:t>q</w:t>
      </w:r>
      <w:r>
        <w:rPr>
          <w:rFonts w:hint="default"/>
          <w:lang w:val="en-US" w:eastAsia="zh-CN"/>
        </w:rPr>
        <w:t>.</w:t>
      </w:r>
    </w:p>
    <w:p>
      <w:pPr>
        <w:numPr>
          <w:ilvl w:val="0"/>
          <w:numId w:val="0"/>
        </w:numPr>
        <w:ind w:leftChars="0"/>
        <w:rPr>
          <w:rFonts w:hint="default"/>
          <w:lang w:val="en-US" w:eastAsia="zh-CN"/>
        </w:rPr>
      </w:pPr>
    </w:p>
    <w:p>
      <w:pPr>
        <w:numPr>
          <w:ilvl w:val="0"/>
          <w:numId w:val="0"/>
        </w:numPr>
        <w:ind w:leftChars="0"/>
        <w:rPr>
          <w:rFonts w:hint="default"/>
          <w:lang w:val="en-US" w:eastAsia="zh-CN"/>
        </w:rPr>
      </w:pPr>
      <w:r>
        <w:rPr>
          <w:rFonts w:hint="default"/>
          <w:lang w:val="en-US" w:eastAsia="zh-CN"/>
        </w:rPr>
        <w:t>Through the travel time distribution of individual users, the overall travel time distribution of all users participating in the travel survey can also be calculated.</w:t>
      </w:r>
    </w:p>
    <w:p>
      <w:pPr>
        <w:pStyle w:val="4"/>
        <w:bidi w:val="0"/>
        <w:rPr>
          <w:rFonts w:hint="eastAsia"/>
          <w:lang w:val="en-US" w:eastAsia="zh-CN"/>
        </w:rPr>
      </w:pPr>
      <w:bookmarkStart w:id="16" w:name="_Toc21764"/>
      <w:r>
        <w:rPr>
          <w:rFonts w:hint="eastAsia"/>
          <w:lang w:val="en-US" w:eastAsia="zh-CN"/>
        </w:rPr>
        <w:t>4.2.5 Travel speed</w:t>
      </w:r>
      <w:bookmarkEnd w:id="16"/>
    </w:p>
    <w:p>
      <w:pPr>
        <w:rPr>
          <w:rFonts w:hint="default"/>
          <w:lang w:val="en-US" w:eastAsia="zh-CN"/>
        </w:rPr>
      </w:pPr>
      <w:r>
        <w:rPr>
          <w:rFonts w:hint="default"/>
          <w:lang w:val="en-US" w:eastAsia="zh-CN"/>
        </w:rPr>
        <w:t xml:space="preserve">Resident travel speed is an important indicator to evaluate the service level of urban travel vehicles. Although the user can obtain the speed value measured by GPS during the trip, the GPS signal will be blocked during the city trip, and accurate data cannot be obtained. Therefore, this article will compare the user's first movement point and The last movement point is used as the starting point and ending point of the trip to calculate the average travel speed of the user. For a certain travel record </w:t>
      </w:r>
      <w:r>
        <w:rPr>
          <w:rFonts w:hint="default"/>
          <w:i/>
          <w:iCs/>
          <w:lang w:val="en-US" w:eastAsia="zh-CN"/>
        </w:rPr>
        <w:t>R</w:t>
      </w:r>
      <w:r>
        <w:rPr>
          <w:rFonts w:hint="default"/>
          <w:i/>
          <w:iCs/>
          <w:vertAlign w:val="subscript"/>
          <w:lang w:val="en-US" w:eastAsia="zh-CN"/>
        </w:rPr>
        <w:t>i</w:t>
      </w:r>
      <w:r>
        <w:rPr>
          <w:rFonts w:hint="default"/>
          <w:lang w:val="en-US" w:eastAsia="zh-CN"/>
        </w:rPr>
        <w:t>, the travel speed calculation formula is as (</w:t>
      </w:r>
      <w:r>
        <w:rPr>
          <w:rFonts w:hint="eastAsia"/>
          <w:lang w:val="en-US" w:eastAsia="zh-CN"/>
        </w:rPr>
        <w:t>4</w:t>
      </w:r>
      <w:r>
        <w:rPr>
          <w:rFonts w:hint="default"/>
          <w:lang w:val="en-US" w:eastAsia="zh-CN"/>
        </w:rPr>
        <w:t>-1</w:t>
      </w:r>
      <w:r>
        <w:rPr>
          <w:rFonts w:hint="eastAsia"/>
          <w:lang w:val="en-US" w:eastAsia="zh-CN"/>
        </w:rPr>
        <w:t>9</w:t>
      </w:r>
      <w:r>
        <w:rPr>
          <w:rFonts w:hint="default"/>
          <w:lang w:val="en-US" w:eastAsia="zh-CN"/>
        </w:rPr>
        <w:t>).</w:t>
      </w:r>
    </w:p>
    <w:p>
      <w:pPr>
        <w:jc w:val="right"/>
        <w:rPr>
          <w:rFonts w:ascii="宋体" w:hAnsi="宋体"/>
          <w:szCs w:val="24"/>
        </w:rPr>
      </w:pPr>
      <w:r>
        <w:rPr>
          <w:rFonts w:hint="eastAsia"/>
          <w:color w:val="000000"/>
          <w:position w:val="-30"/>
        </w:rPr>
        <w:object>
          <v:shape id="_x0000_i1046" o:spt="75" type="#_x0000_t75" style="height:39pt;width:238pt;" o:ole="t" filled="f" o:preferrelative="t" stroked="f" coordsize="21600,21600">
            <v:path/>
            <v:fill on="f" focussize="0,0"/>
            <v:stroke on="f"/>
            <v:imagedata r:id="rId53" o:title=""/>
            <o:lock v:ext="edit" aspectratio="t"/>
            <w10:wrap type="none"/>
            <w10:anchorlock/>
          </v:shape>
          <o:OLEObject Type="Embed" ProgID="Equation.KSEE3" ShapeID="_x0000_i1046" DrawAspect="Content" ObjectID="_1468075746" r:id="rId52">
            <o:LockedField>false</o:LockedField>
          </o:OLEObject>
        </w:object>
      </w:r>
      <w:r>
        <w:rPr>
          <w:rFonts w:hint="eastAsia" w:eastAsia="宋体"/>
          <w:color w:val="000000"/>
          <w:position w:val="-30"/>
          <w:lang w:val="en-US" w:eastAsia="zh-CN"/>
        </w:rPr>
        <w:t xml:space="preserve">      </w:t>
      </w:r>
      <w:r>
        <w:rPr>
          <w:rFonts w:ascii="宋体" w:hAnsi="宋体"/>
          <w:szCs w:val="24"/>
        </w:rPr>
        <w:tab/>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-1</w:t>
      </w:r>
      <w:r>
        <w:rPr>
          <w:rFonts w:hint="eastAsia" w:eastAsia="宋体" w:cs="Times New Roman"/>
          <w:szCs w:val="24"/>
          <w:lang w:val="en-US" w:eastAsia="zh-CN"/>
        </w:rPr>
        <w:t>9</w:t>
      </w:r>
      <w:r>
        <w:rPr>
          <w:rFonts w:ascii="宋体" w:hAnsi="宋体"/>
          <w:szCs w:val="24"/>
        </w:rPr>
        <w:t>）</w:t>
      </w:r>
    </w:p>
    <w:p>
      <w:pPr>
        <w:jc w:val="both"/>
        <w:rPr>
          <w:rFonts w:ascii="宋体" w:hAnsi="宋体"/>
          <w:szCs w:val="24"/>
        </w:rPr>
      </w:pPr>
    </w:p>
    <w:p>
      <w:pPr>
        <w:rPr>
          <w:rFonts w:hint="default"/>
          <w:lang w:val="en-US" w:eastAsia="zh-CN"/>
        </w:rPr>
      </w:pPr>
      <w:r>
        <w:rPr>
          <w:rFonts w:hint="default"/>
          <w:lang w:val="en-US" w:eastAsia="zh-CN"/>
        </w:rPr>
        <w:t xml:space="preserve">Among them, </w:t>
      </w:r>
      <w:r>
        <w:rPr>
          <w:rFonts w:hint="default"/>
          <w:i/>
          <w:iCs/>
          <w:lang w:val="en-US" w:eastAsia="zh-CN"/>
        </w:rPr>
        <w:t>t</w:t>
      </w:r>
      <w:r>
        <w:rPr>
          <w:rFonts w:hint="default"/>
          <w:i/>
          <w:iCs/>
          <w:vertAlign w:val="subscript"/>
          <w:lang w:val="en-US" w:eastAsia="zh-CN"/>
        </w:rPr>
        <w:t>e</w:t>
      </w:r>
      <w:r>
        <w:rPr>
          <w:rFonts w:hint="default"/>
          <w:i/>
          <w:iCs/>
          <w:lang w:val="en-US" w:eastAsia="zh-CN"/>
        </w:rPr>
        <w:t>, Lat</w:t>
      </w:r>
      <w:r>
        <w:rPr>
          <w:rFonts w:hint="default"/>
          <w:i/>
          <w:iCs/>
          <w:vertAlign w:val="subscript"/>
          <w:lang w:val="en-US" w:eastAsia="zh-CN"/>
        </w:rPr>
        <w:t>e</w:t>
      </w:r>
      <w:r>
        <w:rPr>
          <w:rFonts w:hint="default"/>
          <w:i/>
          <w:iCs/>
          <w:lang w:val="en-US" w:eastAsia="zh-CN"/>
        </w:rPr>
        <w:t xml:space="preserve">, </w:t>
      </w:r>
      <w:r>
        <w:rPr>
          <w:rFonts w:hint="default"/>
          <w:i w:val="0"/>
          <w:iCs w:val="0"/>
          <w:lang w:val="en-US" w:eastAsia="zh-CN"/>
        </w:rPr>
        <w:t xml:space="preserve">and </w:t>
      </w:r>
      <w:r>
        <w:rPr>
          <w:rFonts w:hint="default"/>
          <w:i/>
          <w:iCs/>
          <w:lang w:val="en-US" w:eastAsia="zh-CN"/>
        </w:rPr>
        <w:t>Lon</w:t>
      </w:r>
      <w:r>
        <w:rPr>
          <w:rFonts w:hint="default"/>
          <w:i/>
          <w:iCs/>
          <w:vertAlign w:val="subscript"/>
          <w:lang w:val="en-US" w:eastAsia="zh-CN"/>
        </w:rPr>
        <w:t>e</w:t>
      </w:r>
      <w:r>
        <w:rPr>
          <w:rFonts w:hint="default"/>
          <w:lang w:val="en-US" w:eastAsia="zh-CN"/>
        </w:rPr>
        <w:t xml:space="preserve"> are the time, latitude and longitude of the last movement point in the travel record, and </w:t>
      </w:r>
      <w:r>
        <w:rPr>
          <w:rFonts w:hint="default"/>
          <w:i/>
          <w:iCs/>
          <w:lang w:val="en-US" w:eastAsia="zh-CN"/>
        </w:rPr>
        <w:t>t</w:t>
      </w:r>
      <w:r>
        <w:rPr>
          <w:rFonts w:hint="eastAsia"/>
          <w:i/>
          <w:iCs/>
          <w:vertAlign w:val="subscript"/>
          <w:lang w:val="en-US" w:eastAsia="zh-CN"/>
        </w:rPr>
        <w:t>s</w:t>
      </w:r>
      <w:r>
        <w:rPr>
          <w:rFonts w:hint="default"/>
          <w:i/>
          <w:iCs/>
          <w:lang w:val="en-US" w:eastAsia="zh-CN"/>
        </w:rPr>
        <w:t>, Lat</w:t>
      </w:r>
      <w:r>
        <w:rPr>
          <w:rFonts w:hint="default"/>
          <w:i/>
          <w:iCs/>
          <w:vertAlign w:val="subscript"/>
          <w:lang w:val="en-US" w:eastAsia="zh-CN"/>
        </w:rPr>
        <w:t>s</w:t>
      </w:r>
      <w:r>
        <w:rPr>
          <w:rFonts w:hint="default"/>
          <w:i/>
          <w:iCs/>
          <w:lang w:val="en-US" w:eastAsia="zh-CN"/>
        </w:rPr>
        <w:t>, Lon</w:t>
      </w:r>
      <w:r>
        <w:rPr>
          <w:rFonts w:hint="default"/>
          <w:i/>
          <w:iCs/>
          <w:vertAlign w:val="subscript"/>
          <w:lang w:val="en-US" w:eastAsia="zh-CN"/>
        </w:rPr>
        <w:t>s</w:t>
      </w:r>
      <w:r>
        <w:rPr>
          <w:rFonts w:hint="default"/>
          <w:lang w:val="en-US" w:eastAsia="zh-CN"/>
        </w:rPr>
        <w:t xml:space="preserve"> are the time, latitude and longitude of the first movement point in the travel record. r is the radius of the earth. At the same time, the average travel speed of the travel records used can be obtained as formula (</w:t>
      </w:r>
      <w:r>
        <w:rPr>
          <w:rFonts w:hint="eastAsia"/>
          <w:lang w:val="en-US" w:eastAsia="zh-CN"/>
        </w:rPr>
        <w:t>4</w:t>
      </w:r>
      <w:r>
        <w:rPr>
          <w:rFonts w:hint="default"/>
          <w:lang w:val="en-US" w:eastAsia="zh-CN"/>
        </w:rPr>
        <w:t>-</w:t>
      </w:r>
      <w:r>
        <w:rPr>
          <w:rFonts w:hint="eastAsia"/>
          <w:lang w:val="en-US" w:eastAsia="zh-CN"/>
        </w:rPr>
        <w:t>20</w:t>
      </w:r>
      <w:r>
        <w:rPr>
          <w:rFonts w:hint="default"/>
          <w:lang w:val="en-US" w:eastAsia="zh-CN"/>
        </w:rPr>
        <w:t>):</w:t>
      </w:r>
    </w:p>
    <w:p>
      <w:pPr>
        <w:jc w:val="right"/>
        <w:rPr>
          <w:rFonts w:ascii="宋体" w:hAnsi="宋体"/>
          <w:szCs w:val="24"/>
        </w:rPr>
      </w:pPr>
      <w:r>
        <w:rPr>
          <w:rFonts w:hint="eastAsia"/>
          <w:color w:val="000000"/>
          <w:position w:val="-28"/>
        </w:rPr>
        <w:object>
          <v:shape id="_x0000_i1047" o:spt="75" type="#_x0000_t75" style="height:34pt;width:55pt;" o:ole="t" filled="f" o:preferrelative="t" stroked="f" coordsize="21600,21600">
            <v:path/>
            <v:fill on="f" focussize="0,0"/>
            <v:stroke on="f"/>
            <v:imagedata r:id="rId55" o:title=""/>
            <o:lock v:ext="edit" aspectratio="t"/>
            <w10:wrap type="none"/>
            <w10:anchorlock/>
          </v:shape>
          <o:OLEObject Type="Embed" ProgID="Equation.KSEE3" ShapeID="_x0000_i1047" DrawAspect="Content" ObjectID="_1468075747" r:id="rId54">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20</w:t>
      </w:r>
      <w:r>
        <w:rPr>
          <w:rFonts w:ascii="宋体" w:hAnsi="宋体"/>
          <w:szCs w:val="24"/>
        </w:rPr>
        <w:t>）</w:t>
      </w:r>
    </w:p>
    <w:p>
      <w:pPr>
        <w:jc w:val="both"/>
        <w:rPr>
          <w:rFonts w:ascii="宋体" w:hAnsi="宋体"/>
          <w:szCs w:val="24"/>
        </w:rPr>
      </w:pPr>
    </w:p>
    <w:p>
      <w:pPr>
        <w:rPr>
          <w:rFonts w:hint="default"/>
          <w:lang w:val="en-US" w:eastAsia="zh-CN"/>
        </w:rPr>
      </w:pPr>
      <w:r>
        <w:rPr>
          <w:rFonts w:hint="default"/>
          <w:lang w:val="en-US" w:eastAsia="zh-CN"/>
        </w:rPr>
        <w:t>Among them, n is the number of travel records</w:t>
      </w:r>
    </w:p>
    <w:p>
      <w:pPr>
        <w:pStyle w:val="3"/>
        <w:bidi w:val="0"/>
        <w:rPr>
          <w:rFonts w:hint="eastAsia"/>
          <w:lang w:val="en-US" w:eastAsia="zh-CN"/>
        </w:rPr>
      </w:pPr>
      <w:bookmarkStart w:id="17" w:name="_Toc12239"/>
      <w:r>
        <w:rPr>
          <w:rFonts w:hint="eastAsia"/>
          <w:lang w:val="en-US" w:eastAsia="zh-CN"/>
        </w:rPr>
        <w:t>4.3 System Requirements Analysis</w:t>
      </w:r>
      <w:bookmarkEnd w:id="17"/>
    </w:p>
    <w:p>
      <w:pPr>
        <w:rPr>
          <w:rFonts w:hint="default"/>
          <w:lang w:val="en-US" w:eastAsia="zh-CN"/>
        </w:rPr>
      </w:pPr>
      <w:r>
        <w:rPr>
          <w:rFonts w:hint="default"/>
          <w:lang w:val="en-US" w:eastAsia="zh-CN"/>
        </w:rPr>
        <w:t>Urban residents travel survey is the core content of traffic survey, and its results can characterize the characteristics of residents’ travel composition, flow and demand, comprehensively analyze the social and economic attributes of residents, find out the problems of urban residents’ travel, and understand residents’ travel needs , To control the crux of urban traffic travel, and provide scientific basis for urban traffic status analysis and planning management.</w:t>
      </w:r>
    </w:p>
    <w:p>
      <w:pPr>
        <w:rPr>
          <w:rFonts w:hint="default"/>
          <w:lang w:val="en-US" w:eastAsia="zh-CN"/>
        </w:rPr>
      </w:pPr>
    </w:p>
    <w:p>
      <w:pPr>
        <w:rPr>
          <w:rFonts w:hint="default"/>
          <w:lang w:val="en-US" w:eastAsia="zh-CN"/>
        </w:rPr>
      </w:pPr>
      <w:r>
        <w:rPr>
          <w:rFonts w:hint="default"/>
          <w:lang w:val="en-US" w:eastAsia="zh-CN"/>
        </w:rPr>
        <w:t>The traditional travel survey method requires a series of steps such as personnel organization of the preliminary survey, survey data preparation, survey implementation plan design, survey data recovery, data collation and analysis, etc., and data collection is completed in the form of face-to-face home visits or telephone interviews. Since the late 1970s, Beijing, Shanghai, Wuhan and other cities have successively carried out traffic planning surveys and have formed periodic plan surveys. The economic cost, time cost, and labor cost required by traditional survey methods are too high. The results of the survey are easily affected by the content of the questionnaire and the subjective cognitive ability and memory of the respondents. At the same time, it causes a greater burden on the life of the respondents. Many problems such as the difficulty of recycling and sorting cannot meet the needs of modern urban transportation development.</w:t>
      </w:r>
    </w:p>
    <w:p>
      <w:pPr>
        <w:rPr>
          <w:rFonts w:hint="default"/>
          <w:lang w:val="en-US" w:eastAsia="zh-CN"/>
        </w:rPr>
      </w:pPr>
    </w:p>
    <w:p>
      <w:pPr>
        <w:rPr>
          <w:rFonts w:hint="default"/>
          <w:lang w:val="en-US" w:eastAsia="zh-CN"/>
        </w:rPr>
      </w:pPr>
      <w:r>
        <w:rPr>
          <w:rFonts w:hint="default"/>
          <w:lang w:val="en-US" w:eastAsia="zh-CN"/>
        </w:rPr>
        <w:t>In recent years, the rapid development of GPS and other mobile communication technologies has made it possible to digitize and quickly search and integrate travel data. As a necessity in the Internet era, smartphones have the advantages of high penetration and convenience in urban residents’ travel surveys, plus With the deployment of 5G networks, mobile data traffic will explode, which can solve many pain points in traditional transportation survey methods. Therefore, designing a comprehensive system that can collect, manage and analyze residents' travel data efficiently and at low cost is an urgent problem that needs to be solved.</w:t>
      </w:r>
    </w:p>
    <w:p>
      <w:pPr>
        <w:rPr>
          <w:rFonts w:hint="default"/>
          <w:lang w:val="en-US" w:eastAsia="zh-CN"/>
        </w:rPr>
      </w:pPr>
    </w:p>
    <w:p>
      <w:pPr>
        <w:rPr>
          <w:rFonts w:hint="default"/>
          <w:lang w:val="en-US" w:eastAsia="zh-CN"/>
        </w:rPr>
      </w:pPr>
      <w:r>
        <w:rPr>
          <w:rFonts w:hint="default"/>
          <w:lang w:val="en-US" w:eastAsia="zh-CN"/>
        </w:rPr>
        <w:t>Currently, the two mainstream mobile phone operating system platforms are the iOS system developed by Apple and the open source Android system of Google. Third-party developers develop specific system applications based on the C/S architecture model on the basis of both. It is characterized by high user viscosity, convenient use, and low construction cost. Therefore, for data collection, this article will use C/S architecture with other key technologies to implement a travel data collection system based on the mobile phone of the surveyed person.</w:t>
      </w:r>
    </w:p>
    <w:p>
      <w:pPr>
        <w:rPr>
          <w:rFonts w:hint="default"/>
          <w:lang w:val="en-US" w:eastAsia="zh-CN"/>
        </w:rPr>
      </w:pPr>
    </w:p>
    <w:p>
      <w:pPr>
        <w:rPr>
          <w:rFonts w:hint="default"/>
          <w:lang w:val="en-US" w:eastAsia="zh-CN"/>
        </w:rPr>
      </w:pPr>
      <w:r>
        <w:rPr>
          <w:rFonts w:hint="default"/>
          <w:lang w:val="en-US" w:eastAsia="zh-CN"/>
        </w:rPr>
        <w:t>With the popularization of office automation, for travel investigators, the pre-travel survey management and the post-travel data sorting and mining are no longer cumbersome. Based on the B/S (Browser/Server) architecture model, compared to C/S Higher functional scalability and cross-platform, so this article will use the B/S-based architecture to realize the management function of the travel survey system.</w:t>
      </w:r>
    </w:p>
    <w:p>
      <w:pPr>
        <w:rPr>
          <w:rFonts w:hint="default"/>
          <w:lang w:val="en-US" w:eastAsia="zh-CN"/>
        </w:rPr>
      </w:pPr>
    </w:p>
    <w:p>
      <w:pPr>
        <w:rPr>
          <w:rFonts w:hint="default"/>
          <w:lang w:val="en-US" w:eastAsia="zh-CN"/>
        </w:rPr>
      </w:pPr>
      <w:r>
        <w:rPr>
          <w:rFonts w:hint="default"/>
          <w:lang w:val="en-US" w:eastAsia="zh-CN"/>
        </w:rPr>
        <w:t>To sum up, the requirements of the mobile phone-based travel survey stop point identification and feature extraction system mainly include:</w:t>
      </w:r>
    </w:p>
    <w:p>
      <w:pPr>
        <w:numPr>
          <w:ilvl w:val="0"/>
          <w:numId w:val="7"/>
        </w:numPr>
        <w:rPr>
          <w:rFonts w:hint="default"/>
          <w:lang w:val="en-US" w:eastAsia="zh-CN"/>
        </w:rPr>
      </w:pPr>
      <w:r>
        <w:rPr>
          <w:rFonts w:hint="default"/>
          <w:lang w:val="en-US" w:eastAsia="zh-CN"/>
        </w:rPr>
        <w:t>Move the traditional offline survey process online, combine the advantages of smart phones and mobile Internet to complete a mobile phone APP-based travel survey data collection system, and use the convenience of the mobile Internet to realize mobile travel data collection and The cleaning and sorting work will transform the traditional active survey work method into a passive survey with mobile phones as the core. While reducing the burden on the interviewees, the accuracy of later data and management analysis can also be better controlled.</w:t>
      </w:r>
    </w:p>
    <w:p>
      <w:pPr>
        <w:numPr>
          <w:ilvl w:val="0"/>
          <w:numId w:val="0"/>
        </w:numPr>
        <w:rPr>
          <w:rFonts w:hint="default"/>
          <w:lang w:val="en-US" w:eastAsia="zh-CN"/>
        </w:rPr>
      </w:pPr>
    </w:p>
    <w:p>
      <w:pPr>
        <w:numPr>
          <w:ilvl w:val="0"/>
          <w:numId w:val="7"/>
        </w:numPr>
        <w:ind w:left="0" w:leftChars="0" w:firstLine="0" w:firstLineChars="0"/>
        <w:rPr>
          <w:rFonts w:hint="default"/>
          <w:lang w:val="en-US" w:eastAsia="zh-CN"/>
        </w:rPr>
      </w:pPr>
      <w:r>
        <w:rPr>
          <w:rFonts w:hint="default"/>
          <w:lang w:val="en-US" w:eastAsia="zh-CN"/>
        </w:rPr>
        <w:t>For investigators, the traditional survey method requires the recovery of the questionnaire, and the later manual sorting of the telephone interview. This article uses the form of online office to conduct online management of travel surveys. Based on the survey, the survey initiator and the respondent are associated, and the data management of different survey initiators in different regions is isolated. At the same time, the entire investigation process is based on " The thought management of "workflow", such as data review, data validity analysis, investigation reward management, etc., makes the entire travel investigation more convenient.</w:t>
      </w:r>
    </w:p>
    <w:p>
      <w:pPr>
        <w:numPr>
          <w:ilvl w:val="0"/>
          <w:numId w:val="0"/>
        </w:numPr>
        <w:ind w:leftChars="0"/>
        <w:rPr>
          <w:rFonts w:hint="default"/>
          <w:lang w:val="en-US" w:eastAsia="zh-CN"/>
        </w:rPr>
      </w:pPr>
    </w:p>
    <w:p>
      <w:pPr>
        <w:numPr>
          <w:ilvl w:val="0"/>
          <w:numId w:val="7"/>
        </w:numPr>
        <w:ind w:left="0" w:leftChars="0" w:firstLine="0" w:firstLineChars="0"/>
        <w:rPr>
          <w:rFonts w:hint="default"/>
          <w:lang w:val="en-US" w:eastAsia="zh-CN"/>
        </w:rPr>
      </w:pPr>
      <w:r>
        <w:rPr>
          <w:rFonts w:hint="default"/>
          <w:lang w:val="en-US" w:eastAsia="zh-CN"/>
        </w:rPr>
        <w:t>When collecting data on the mobile phone, perform semantic analysis based on the user's travel trajectory data to extract the user's travel characteristics, such as staying point, travel distance, and travel mode.</w:t>
      </w:r>
    </w:p>
    <w:p>
      <w:pPr>
        <w:numPr>
          <w:ilvl w:val="0"/>
          <w:numId w:val="0"/>
        </w:numPr>
        <w:ind w:leftChars="0"/>
        <w:rPr>
          <w:rFonts w:hint="default"/>
          <w:lang w:val="en-US" w:eastAsia="zh-CN"/>
        </w:rPr>
      </w:pPr>
    </w:p>
    <w:p>
      <w:pPr>
        <w:rPr>
          <w:rFonts w:hint="default"/>
          <w:lang w:val="en-US" w:eastAsia="zh-CN"/>
        </w:rPr>
      </w:pPr>
      <w:r>
        <w:rPr>
          <w:rFonts w:hint="default"/>
          <w:lang w:val="en-US" w:eastAsia="zh-CN"/>
        </w:rPr>
        <w:t>(4) In terms of system implementation architecture platform, factors such as system practicability, construction cost and operational stability need to be considered. Therefore, it is necessary to adopt a hybrid architecture of B/S and C/S to realize an intuitive, stable, and cross-platform travel survey system.</w:t>
      </w:r>
    </w:p>
    <w:p>
      <w:pPr>
        <w:pStyle w:val="3"/>
        <w:bidi w:val="0"/>
        <w:rPr>
          <w:rFonts w:hint="default"/>
          <w:lang w:val="en-US" w:eastAsia="zh-CN"/>
        </w:rPr>
      </w:pPr>
      <w:bookmarkStart w:id="18" w:name="_Toc30665"/>
      <w:r>
        <w:rPr>
          <w:rFonts w:hint="default"/>
          <w:lang w:val="en-US" w:eastAsia="zh-CN"/>
        </w:rPr>
        <w:t>4.</w:t>
      </w:r>
      <w:r>
        <w:rPr>
          <w:rFonts w:hint="eastAsia"/>
          <w:lang w:val="en-US" w:eastAsia="zh-CN"/>
        </w:rPr>
        <w:t>4</w:t>
      </w:r>
      <w:r>
        <w:rPr>
          <w:rFonts w:hint="default"/>
          <w:lang w:val="en-US" w:eastAsia="zh-CN"/>
        </w:rPr>
        <w:t xml:space="preserve"> System Design</w:t>
      </w:r>
      <w:bookmarkEnd w:id="18"/>
    </w:p>
    <w:p>
      <w:pPr>
        <w:rPr>
          <w:rFonts w:hint="default"/>
          <w:lang w:val="en-US" w:eastAsia="zh-CN"/>
        </w:rPr>
      </w:pPr>
      <w:r>
        <w:rPr>
          <w:rFonts w:hint="default"/>
          <w:lang w:val="en-US" w:eastAsia="zh-CN"/>
        </w:rPr>
        <w:t>The system is mainly divided into two major sub-systems, namely, a smart phone-based mass travel behavior information collection system (mainly for iOS operating system smart phones) and a WEB-based travel behavior investigation management system (mainly manages and analyzes the information uploaded to the server data).</w:t>
      </w:r>
    </w:p>
    <w:p>
      <w:pPr>
        <w:rPr>
          <w:rFonts w:hint="default"/>
          <w:lang w:val="en-US" w:eastAsia="zh-CN"/>
        </w:rPr>
      </w:pPr>
    </w:p>
    <w:p>
      <w:pPr>
        <w:rPr>
          <w:rFonts w:hint="default"/>
          <w:lang w:val="en-US" w:eastAsia="zh-CN"/>
        </w:rPr>
      </w:pPr>
      <w:r>
        <w:rPr>
          <w:rFonts w:hint="default"/>
          <w:lang w:val="en-US" w:eastAsia="zh-CN"/>
        </w:rPr>
        <w:t>Among them, the public travel behavior survey app based on smart phones is mainly divided into the following functional modules.</w:t>
      </w:r>
    </w:p>
    <w:p>
      <w:pPr>
        <w:rPr>
          <w:rFonts w:hint="default"/>
          <w:lang w:val="en-US" w:eastAsia="zh-CN"/>
        </w:rPr>
      </w:pPr>
    </w:p>
    <w:p>
      <w:pPr>
        <w:rPr>
          <w:rFonts w:hint="default"/>
          <w:lang w:val="en-US" w:eastAsia="zh-CN"/>
        </w:rPr>
      </w:pPr>
      <w:r>
        <w:rPr>
          <w:rFonts w:hint="default"/>
          <w:lang w:val="en-US" w:eastAsia="zh-CN"/>
        </w:rPr>
        <w:t>(1) Basic user functions</w:t>
      </w:r>
    </w:p>
    <w:p>
      <w:pPr>
        <w:rPr>
          <w:rFonts w:hint="default"/>
          <w:lang w:val="en-US" w:eastAsia="zh-CN"/>
        </w:rPr>
      </w:pPr>
      <w:r>
        <w:rPr>
          <w:rFonts w:hint="default"/>
          <w:lang w:val="en-US" w:eastAsia="zh-CN"/>
        </w:rPr>
        <w:t>User basic functions mainly include app general functions, such as user registration, user login, user logout, and user retrieve password. User basic functions are mainly used to identify the user's identity and facilitate specific analysis later.</w:t>
      </w:r>
    </w:p>
    <w:p>
      <w:pPr>
        <w:rPr>
          <w:rFonts w:hint="default"/>
          <w:lang w:val="en-US" w:eastAsia="zh-CN"/>
        </w:rPr>
      </w:pPr>
    </w:p>
    <w:p>
      <w:pPr>
        <w:rPr>
          <w:rFonts w:hint="default"/>
          <w:lang w:val="en-US" w:eastAsia="zh-CN"/>
        </w:rPr>
      </w:pPr>
      <w:r>
        <w:rPr>
          <w:rFonts w:hint="default"/>
          <w:lang w:val="en-US" w:eastAsia="zh-CN"/>
        </w:rPr>
        <w:t>(2) Data collection</w:t>
      </w:r>
    </w:p>
    <w:p>
      <w:pPr>
        <w:ind w:firstLine="480"/>
        <w:rPr>
          <w:rFonts w:hint="default"/>
          <w:lang w:val="en-US" w:eastAsia="zh-CN"/>
        </w:rPr>
      </w:pPr>
      <w:r>
        <w:rPr>
          <w:rFonts w:hint="default"/>
          <w:lang w:val="en-US" w:eastAsia="zh-CN"/>
        </w:rPr>
        <w:t>The data collection function is mainly to collect the original trajectory data through the mobile phone sensor. Because there may be noisy track points, the data collection function cleans the travel data to ensure the reliability and validity of the travel data.</w:t>
      </w:r>
    </w:p>
    <w:p>
      <w:pPr>
        <w:ind w:firstLine="480"/>
        <w:rPr>
          <w:rFonts w:hint="default"/>
          <w:lang w:val="en-US" w:eastAsia="zh-CN"/>
        </w:rPr>
      </w:pPr>
    </w:p>
    <w:p>
      <w:pPr>
        <w:rPr>
          <w:rFonts w:hint="default"/>
          <w:lang w:val="en-US" w:eastAsia="zh-CN"/>
        </w:rPr>
      </w:pPr>
      <w:r>
        <w:rPr>
          <w:rFonts w:hint="default"/>
          <w:lang w:val="en-US" w:eastAsia="zh-CN"/>
        </w:rPr>
        <w:t>(3) Generation of travel stops</w:t>
      </w:r>
    </w:p>
    <w:p>
      <w:pPr>
        <w:rPr>
          <w:rFonts w:hint="default"/>
          <w:lang w:val="en-US" w:eastAsia="zh-CN"/>
        </w:rPr>
      </w:pPr>
      <w:r>
        <w:rPr>
          <w:rFonts w:hint="default"/>
          <w:lang w:val="en-US" w:eastAsia="zh-CN"/>
        </w:rPr>
        <w:t xml:space="preserve">     Using the stay point recognition algorithm proposed above, the corresponding stay track points are generated through the mobile app, and the stay points are marked and uploaded to the server.</w:t>
      </w:r>
    </w:p>
    <w:p>
      <w:pPr>
        <w:rPr>
          <w:rFonts w:hint="default"/>
          <w:lang w:val="en-US" w:eastAsia="zh-CN"/>
        </w:rPr>
      </w:pPr>
    </w:p>
    <w:p>
      <w:pPr>
        <w:rPr>
          <w:rFonts w:hint="default"/>
          <w:lang w:val="en-US" w:eastAsia="zh-CN"/>
        </w:rPr>
      </w:pPr>
      <w:r>
        <w:rPr>
          <w:rFonts w:hint="default"/>
          <w:lang w:val="en-US" w:eastAsia="zh-CN"/>
        </w:rPr>
        <w:t>The Web-based travel survey process management and travel characteristic analysis system mainly includes the following functional modules:</w:t>
      </w:r>
    </w:p>
    <w:p>
      <w:pPr>
        <w:rPr>
          <w:rFonts w:hint="default"/>
          <w:lang w:val="en-US" w:eastAsia="zh-CN"/>
        </w:rPr>
      </w:pPr>
    </w:p>
    <w:p>
      <w:pPr>
        <w:rPr>
          <w:rFonts w:hint="default"/>
          <w:lang w:val="en-US" w:eastAsia="zh-CN"/>
        </w:rPr>
      </w:pPr>
      <w:r>
        <w:rPr>
          <w:rFonts w:hint="default"/>
          <w:lang w:val="en-US" w:eastAsia="zh-CN"/>
        </w:rPr>
        <w:t>(1) System management</w:t>
      </w:r>
    </w:p>
    <w:p>
      <w:pPr>
        <w:rPr>
          <w:rFonts w:hint="default"/>
          <w:lang w:val="en-US" w:eastAsia="zh-CN"/>
        </w:rPr>
      </w:pPr>
      <w:r>
        <w:rPr>
          <w:rFonts w:hint="default"/>
          <w:lang w:val="en-US" w:eastAsia="zh-CN"/>
        </w:rPr>
        <w:t>System management mainly includes two aspects, user role authority management and system parameter configuration. User role authority management is used to control system user registration, login, access, operation and other authorities, and is a guarantee for system security and functional isolation. System configuration is the dynamic configuration of the necessary parameters for system operation, mainly the setting and modification of key parameters during system operation, ensuring stable operation of the system and global editing management.</w:t>
      </w:r>
    </w:p>
    <w:p>
      <w:pPr>
        <w:rPr>
          <w:rFonts w:hint="default"/>
          <w:lang w:val="en-US" w:eastAsia="zh-CN"/>
        </w:rPr>
      </w:pPr>
    </w:p>
    <w:p>
      <w:pPr>
        <w:rPr>
          <w:rFonts w:hint="default"/>
          <w:lang w:val="en-US" w:eastAsia="zh-CN"/>
        </w:rPr>
      </w:pPr>
      <w:r>
        <w:rPr>
          <w:rFonts w:hint="default"/>
          <w:lang w:val="en-US" w:eastAsia="zh-CN"/>
        </w:rPr>
        <w:t>(2) Process management of travel investigation</w:t>
      </w:r>
    </w:p>
    <w:p>
      <w:pPr>
        <w:rPr>
          <w:rFonts w:hint="default"/>
          <w:lang w:val="en-US" w:eastAsia="zh-CN"/>
        </w:rPr>
      </w:pPr>
      <w:r>
        <w:rPr>
          <w:rFonts w:hint="default"/>
          <w:lang w:val="en-US" w:eastAsia="zh-CN"/>
        </w:rPr>
        <w:t xml:space="preserve">    The management of travel survey process is mainly divided into survey plan management and survey result management.</w:t>
      </w:r>
    </w:p>
    <w:p>
      <w:pPr>
        <w:rPr>
          <w:rFonts w:hint="default"/>
          <w:lang w:val="en-US" w:eastAsia="zh-CN"/>
        </w:rPr>
      </w:pPr>
      <w:r>
        <w:rPr>
          <w:rFonts w:hint="default"/>
          <w:lang w:val="en-US" w:eastAsia="zh-CN"/>
        </w:rPr>
        <w:t>Investigation plan management is mainly for investigation administrators, used to initiate investigations, review investigations, and maintain investigation functions; investigation result management is mainly used to view the data results of the investigation, and to review and analyze the data results.</w:t>
      </w:r>
    </w:p>
    <w:p>
      <w:pPr>
        <w:rPr>
          <w:rFonts w:hint="default"/>
          <w:lang w:val="en-US" w:eastAsia="zh-CN"/>
        </w:rPr>
      </w:pPr>
    </w:p>
    <w:p>
      <w:pPr>
        <w:rPr>
          <w:rFonts w:hint="default"/>
          <w:lang w:val="en-US" w:eastAsia="zh-CN"/>
        </w:rPr>
      </w:pPr>
      <w:r>
        <w:rPr>
          <w:rFonts w:hint="default"/>
          <w:lang w:val="en-US" w:eastAsia="zh-CN"/>
        </w:rPr>
        <w:t>System user objects include travel personnel, travel data analysis personnel, and system administrators. among them:</w:t>
      </w:r>
    </w:p>
    <w:p>
      <w:pPr>
        <w:rPr>
          <w:rFonts w:hint="default"/>
          <w:lang w:val="en-US" w:eastAsia="zh-CN"/>
        </w:rPr>
      </w:pPr>
    </w:p>
    <w:p>
      <w:pPr>
        <w:rPr>
          <w:rFonts w:hint="default"/>
          <w:lang w:val="en-US" w:eastAsia="zh-CN"/>
        </w:rPr>
      </w:pPr>
      <w:r>
        <w:rPr>
          <w:rFonts w:hint="default"/>
          <w:lang w:val="en-US" w:eastAsia="zh-CN"/>
        </w:rPr>
        <w:t>Travelers: Refers to those who accept travel surveys. They will complete the online reporting of travel information.</w:t>
      </w:r>
    </w:p>
    <w:p>
      <w:pPr>
        <w:rPr>
          <w:rFonts w:hint="default"/>
          <w:lang w:val="en-US" w:eastAsia="zh-CN"/>
        </w:rPr>
      </w:pPr>
    </w:p>
    <w:p>
      <w:pPr>
        <w:rPr>
          <w:rFonts w:hint="default"/>
          <w:lang w:val="en-US" w:eastAsia="zh-CN"/>
        </w:rPr>
      </w:pPr>
      <w:r>
        <w:rPr>
          <w:rFonts w:hint="default"/>
          <w:lang w:val="en-US" w:eastAsia="zh-CN"/>
        </w:rPr>
        <w:t>Travel data analysis personnel: refer to the personnel responsible for data analysis and mining applications of the entire system.</w:t>
      </w:r>
    </w:p>
    <w:p>
      <w:pPr>
        <w:rPr>
          <w:rFonts w:hint="default"/>
          <w:lang w:val="en-US" w:eastAsia="zh-CN"/>
        </w:rPr>
      </w:pPr>
    </w:p>
    <w:p>
      <w:pPr>
        <w:rPr>
          <w:rFonts w:hint="default"/>
          <w:lang w:val="en-US" w:eastAsia="zh-CN"/>
        </w:rPr>
      </w:pPr>
      <w:r>
        <w:rPr>
          <w:rFonts w:hint="default"/>
          <w:lang w:val="en-US" w:eastAsia="zh-CN"/>
        </w:rPr>
        <w:t>System administrator: Refers to the rule maker of the entire system. Including plan formulation, rule formulation, reward implementation, etc., as well as user management, dictionary management and other basic tasks.</w:t>
      </w:r>
    </w:p>
    <w:p>
      <w:pPr>
        <w:pStyle w:val="3"/>
        <w:bidi w:val="0"/>
        <w:rPr>
          <w:rFonts w:hint="default"/>
          <w:lang w:val="en-US" w:eastAsia="zh-CN"/>
        </w:rPr>
      </w:pPr>
      <w:bookmarkStart w:id="19" w:name="_Toc11768"/>
      <w:r>
        <w:rPr>
          <w:rFonts w:hint="default"/>
          <w:lang w:val="en-US" w:eastAsia="zh-CN"/>
        </w:rPr>
        <w:t>4.</w:t>
      </w:r>
      <w:r>
        <w:rPr>
          <w:rFonts w:hint="eastAsia"/>
          <w:lang w:val="en-US" w:eastAsia="zh-CN"/>
        </w:rPr>
        <w:t>5</w:t>
      </w:r>
      <w:r>
        <w:rPr>
          <w:rFonts w:hint="default"/>
          <w:lang w:val="en-US" w:eastAsia="zh-CN"/>
        </w:rPr>
        <w:t xml:space="preserve"> Overall system architecture</w:t>
      </w:r>
      <w:bookmarkEnd w:id="19"/>
    </w:p>
    <w:p>
      <w:pPr>
        <w:rPr>
          <w:rFonts w:hint="default"/>
          <w:lang w:val="en-US" w:eastAsia="zh-CN"/>
        </w:rPr>
      </w:pPr>
      <w:r>
        <w:rPr>
          <w:rFonts w:hint="default"/>
          <w:lang w:val="en-US" w:eastAsia="zh-CN"/>
        </w:rPr>
        <w:t xml:space="preserve">From the mobile phone-based travel survey stop point identification and feature extraction system requirements and functional structure analysis, the constructed system mainly includes travel data acquisition based on mobile phone multi-sensor parameters, system operation and algorithm parameter configuration, data cleaning based on empirical rules, Real-time stop point generation method and travel feature extraction. The overall architecture of the mobile phone-based travel survey stop point recognition and feature extraction system is shown in Figure </w:t>
      </w:r>
      <w:r>
        <w:rPr>
          <w:rFonts w:hint="eastAsia"/>
          <w:lang w:val="en-US" w:eastAsia="zh-CN"/>
        </w:rPr>
        <w:t>4-2</w:t>
      </w:r>
      <w:r>
        <w:rPr>
          <w:rFonts w:hint="default"/>
          <w:lang w:val="en-US" w:eastAsia="zh-CN"/>
        </w:rPr>
        <w:t>.</w:t>
      </w:r>
    </w:p>
    <w:p>
      <w:pPr>
        <w:jc w:val="center"/>
      </w:pPr>
      <w:r>
        <w:drawing>
          <wp:inline distT="0" distB="0" distL="114300" distR="114300">
            <wp:extent cx="3342005" cy="3566160"/>
            <wp:effectExtent l="0" t="0" r="10795" b="0"/>
            <wp:docPr id="10"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22"/>
                    <pic:cNvPicPr>
                      <a:picLocks noChangeAspect="1"/>
                    </pic:cNvPicPr>
                  </pic:nvPicPr>
                  <pic:blipFill>
                    <a:blip r:embed="rId56"/>
                    <a:stretch>
                      <a:fillRect/>
                    </a:stretch>
                  </pic:blipFill>
                  <pic:spPr>
                    <a:xfrm>
                      <a:off x="0" y="0"/>
                      <a:ext cx="3342005" cy="3566160"/>
                    </a:xfrm>
                    <a:prstGeom prst="rect">
                      <a:avLst/>
                    </a:prstGeom>
                    <a:noFill/>
                    <a:ln>
                      <a:noFill/>
                    </a:ln>
                  </pic:spPr>
                </pic:pic>
              </a:graphicData>
            </a:graphic>
          </wp:inline>
        </w:drawing>
      </w:r>
    </w:p>
    <w:p>
      <w:pPr>
        <w:jc w:val="center"/>
        <w:rPr>
          <w:rFonts w:hint="default"/>
          <w:lang w:val="en-US" w:eastAsia="zh-CN"/>
        </w:rPr>
      </w:pPr>
      <w:r>
        <w:rPr>
          <w:rFonts w:hint="default"/>
          <w:lang w:val="en-US" w:eastAsia="zh-CN"/>
        </w:rPr>
        <w:t>Figure 4-</w:t>
      </w:r>
      <w:r>
        <w:rPr>
          <w:rFonts w:hint="eastAsia"/>
          <w:lang w:val="en-US" w:eastAsia="zh-CN"/>
        </w:rPr>
        <w:t>2</w:t>
      </w:r>
      <w:r>
        <w:rPr>
          <w:rFonts w:hint="default"/>
          <w:lang w:val="en-US" w:eastAsia="zh-CN"/>
        </w:rPr>
        <w:t xml:space="preserve"> System overall architecture diagram</w:t>
      </w:r>
    </w:p>
    <w:p>
      <w:pPr>
        <w:jc w:val="both"/>
        <w:rPr>
          <w:rFonts w:hint="default"/>
          <w:lang w:val="en-US" w:eastAsia="zh-CN"/>
        </w:rPr>
      </w:pPr>
    </w:p>
    <w:p>
      <w:pPr>
        <w:jc w:val="both"/>
        <w:rPr>
          <w:rFonts w:hint="default"/>
          <w:lang w:val="en-US" w:eastAsia="zh-CN"/>
        </w:rPr>
      </w:pPr>
      <w:r>
        <w:rPr>
          <w:rFonts w:hint="default"/>
          <w:lang w:val="en-US" w:eastAsia="zh-CN"/>
        </w:rPr>
        <w:t>First of all, the key to the operation of the system is to obtain the positioning data and acceleration sensor data of the mobile phone user. When these two parts of data are available, it is guaranteed that we can obtain the mobile phone travel trajectory data stably. Secondly, we can make full use of the characteristics of each sensor of the smart phone to construct a mobile phone travel trajectory data model. Use the method based on empirical rules to clean the original trajectory data to obtain data with less noise, which is more conducive to later data analysis. Through the method for identifying staying points based on mobile phone multi-motion parameters proposed in this article, staying points are automatically generated in the mobile app and stored in the iOS device sandbox. Users can upload the currently stored staying points to the server by themselves for subsequent follow-up Research and survey.</w:t>
      </w:r>
    </w:p>
    <w:p>
      <w:pPr>
        <w:jc w:val="both"/>
        <w:rPr>
          <w:rFonts w:hint="default"/>
          <w:lang w:val="en-US" w:eastAsia="zh-CN"/>
        </w:rPr>
      </w:pPr>
    </w:p>
    <w:p>
      <w:pPr>
        <w:jc w:val="both"/>
        <w:rPr>
          <w:rFonts w:hint="default"/>
          <w:lang w:val="en-US" w:eastAsia="zh-CN"/>
        </w:rPr>
      </w:pPr>
      <w:r>
        <w:rPr>
          <w:rFonts w:hint="default"/>
          <w:lang w:val="en-US" w:eastAsia="zh-CN"/>
        </w:rPr>
        <w:t>In addition, the server-side survey administrator can also initiate a survey plan. Mobile users can join the survey plan through the mobile app. This avoids the tedious steps of face-to-face communication in traditional survey plans, and users can join the plan faster , And more voluntary.</w:t>
      </w:r>
    </w:p>
    <w:p>
      <w:pPr>
        <w:jc w:val="both"/>
        <w:rPr>
          <w:rFonts w:hint="default"/>
          <w:lang w:val="en-US" w:eastAsia="zh-CN"/>
        </w:rPr>
      </w:pPr>
    </w:p>
    <w:p>
      <w:pPr>
        <w:pStyle w:val="3"/>
        <w:bidi w:val="0"/>
        <w:rPr>
          <w:rFonts w:hint="eastAsia"/>
          <w:lang w:val="en-US" w:eastAsia="zh-CN"/>
        </w:rPr>
      </w:pPr>
      <w:bookmarkStart w:id="20" w:name="_Toc23432"/>
      <w:r>
        <w:rPr>
          <w:rFonts w:hint="eastAsia"/>
          <w:lang w:val="en-US" w:eastAsia="zh-CN"/>
        </w:rPr>
        <w:t>4.6 Design Modeling of System Realization Process Based on UML</w:t>
      </w:r>
      <w:bookmarkEnd w:id="20"/>
    </w:p>
    <w:p>
      <w:pPr>
        <w:rPr>
          <w:rFonts w:hint="eastAsia"/>
          <w:lang w:val="en-US" w:eastAsia="zh-CN"/>
        </w:rPr>
      </w:pPr>
      <w:r>
        <w:rPr>
          <w:rFonts w:hint="eastAsia"/>
          <w:lang w:val="en-US" w:eastAsia="zh-CN"/>
        </w:rPr>
        <w:t>UML (Unified Modeling Language), also known as standard modeling language, is widely used in object-oriented software design modeling. Its advantage is that it can describe the object model quickly and abstractly, without paying attention to specific implementation details, and portraying the dynamic and static information of each object in the software design from multiple angles. UML visualizes the association of various object models, so that software designers and developers can be more clearly familiar with software processes and product models, improving work efficiency and reducing development costs.</w:t>
      </w:r>
    </w:p>
    <w:p>
      <w:pPr>
        <w:rPr>
          <w:rFonts w:hint="eastAsia"/>
          <w:lang w:val="en-US" w:eastAsia="zh-CN"/>
        </w:rPr>
      </w:pPr>
    </w:p>
    <w:p>
      <w:pPr>
        <w:rPr>
          <w:rFonts w:hint="eastAsia"/>
          <w:lang w:val="en-US" w:eastAsia="zh-CN"/>
        </w:rPr>
      </w:pPr>
      <w:r>
        <w:rPr>
          <w:rFonts w:hint="eastAsia"/>
          <w:lang w:val="en-US" w:eastAsia="zh-CN"/>
        </w:rPr>
        <w:t>According to the needs and implementation process analysis of the mobile phone-based travel survey stop point identification and feature extraction system, this section mainly uses sequence diagrams, class diagrams and component diagrams to design and model the system.</w:t>
      </w:r>
    </w:p>
    <w:p>
      <w:pPr>
        <w:rPr>
          <w:rFonts w:hint="eastAsia"/>
          <w:lang w:val="en-US" w:eastAsia="zh-CN"/>
        </w:rPr>
      </w:pPr>
    </w:p>
    <w:p>
      <w:pPr>
        <w:jc w:val="center"/>
      </w:pPr>
      <w:r>
        <w:drawing>
          <wp:inline distT="0" distB="0" distL="114300" distR="114300">
            <wp:extent cx="5725160" cy="2315210"/>
            <wp:effectExtent l="0" t="0" r="5080" b="1270"/>
            <wp:docPr id="17"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34"/>
                    <pic:cNvPicPr>
                      <a:picLocks noChangeAspect="1"/>
                    </pic:cNvPicPr>
                  </pic:nvPicPr>
                  <pic:blipFill>
                    <a:blip r:embed="rId57"/>
                    <a:stretch>
                      <a:fillRect/>
                    </a:stretch>
                  </pic:blipFill>
                  <pic:spPr>
                    <a:xfrm>
                      <a:off x="0" y="0"/>
                      <a:ext cx="5725160" cy="2315210"/>
                    </a:xfrm>
                    <a:prstGeom prst="rect">
                      <a:avLst/>
                    </a:prstGeom>
                    <a:noFill/>
                    <a:ln>
                      <a:noFill/>
                    </a:ln>
                  </pic:spPr>
                </pic:pic>
              </a:graphicData>
            </a:graphic>
          </wp:inline>
        </w:drawing>
      </w:r>
    </w:p>
    <w:p>
      <w:pPr>
        <w:jc w:val="center"/>
        <w:rPr>
          <w:rFonts w:hint="eastAsia"/>
          <w:lang w:val="en-US" w:eastAsia="zh-CN"/>
        </w:rPr>
      </w:pPr>
      <w:r>
        <w:rPr>
          <w:rFonts w:hint="eastAsia"/>
          <w:lang w:val="en-US" w:eastAsia="zh-CN"/>
        </w:rPr>
        <w:t>Figure 4-3 System timing diagram</w:t>
      </w:r>
    </w:p>
    <w:p>
      <w:pPr>
        <w:jc w:val="center"/>
        <w:rPr>
          <w:rFonts w:hint="eastAsia"/>
          <w:lang w:val="en-US" w:eastAsia="zh-CN"/>
        </w:rPr>
      </w:pPr>
    </w:p>
    <w:p>
      <w:pPr>
        <w:jc w:val="both"/>
        <w:rPr>
          <w:rFonts w:hint="eastAsia"/>
          <w:lang w:val="en-US" w:eastAsia="zh-CN"/>
        </w:rPr>
      </w:pPr>
      <w:r>
        <w:rPr>
          <w:rFonts w:hint="eastAsia"/>
          <w:lang w:val="en-US" w:eastAsia="zh-CN"/>
        </w:rPr>
        <w:t>The use of sequence diagrams to model the system process can effectively describe the functions of the various modules of the system, which is conducive to the grasp of the workflow of the entire travel survey system in this article. The specific timing diagram is shown in Figure 4-4. The user enters the user name and password through the mobile APP, and logs in to the system through background authentication. After the authentication is passed, the main interface of the APP will be entered. At this time, the APP actively obtains the sensor data, encapsulates the model and uploads it to the server, and runs the stop point identification method to actively identify the user The stop point during the trip. The server-side system sets corresponding parameters and rules according to the received travel data, and then performs data validity review and feature extraction services.</w:t>
      </w:r>
    </w:p>
    <w:p>
      <w:pPr>
        <w:jc w:val="both"/>
        <w:rPr>
          <w:rFonts w:hint="eastAsia"/>
          <w:lang w:val="en-US" w:eastAsia="zh-CN"/>
        </w:rPr>
      </w:pPr>
      <w:r>
        <w:rPr>
          <w:rFonts w:hint="eastAsia"/>
          <w:lang w:val="en-US" w:eastAsia="zh-CN"/>
        </w:rPr>
        <w:t>The UML diagram of the system corresponds strictly to the design of the actual system database. User User and Trace have a "one-to-many" relationship. The survey plan Plan and User User have a "one-to-many" relationship. User User and travel record Record are "one-to-many". The relationship between User, Role, and Node is a "many-to-many" relationship.</w:t>
      </w:r>
    </w:p>
    <w:p>
      <w:pPr>
        <w:jc w:val="both"/>
        <w:rPr>
          <w:rFonts w:hint="eastAsia"/>
        </w:rPr>
      </w:pPr>
      <w:r>
        <w:rPr>
          <w:rFonts w:hint="eastAsia"/>
        </w:rPr>
        <w:drawing>
          <wp:inline distT="0" distB="0" distL="114300" distR="114300">
            <wp:extent cx="5463540" cy="5217795"/>
            <wp:effectExtent l="0" t="0" r="7620" b="9525"/>
            <wp:docPr id="18" name="图片 35" descr="um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35" descr="uml"/>
                    <pic:cNvPicPr>
                      <a:picLocks noChangeAspect="1"/>
                    </pic:cNvPicPr>
                  </pic:nvPicPr>
                  <pic:blipFill>
                    <a:blip r:embed="rId58"/>
                    <a:stretch>
                      <a:fillRect/>
                    </a:stretch>
                  </pic:blipFill>
                  <pic:spPr>
                    <a:xfrm>
                      <a:off x="0" y="0"/>
                      <a:ext cx="5463540" cy="5217795"/>
                    </a:xfrm>
                    <a:prstGeom prst="rect">
                      <a:avLst/>
                    </a:prstGeom>
                    <a:noFill/>
                    <a:ln>
                      <a:noFill/>
                    </a:ln>
                  </pic:spPr>
                </pic:pic>
              </a:graphicData>
            </a:graphic>
          </wp:inline>
        </w:drawing>
      </w:r>
    </w:p>
    <w:p>
      <w:pPr>
        <w:jc w:val="center"/>
        <w:rPr>
          <w:rFonts w:hint="eastAsia"/>
          <w:lang w:val="en-US" w:eastAsia="zh-CN"/>
        </w:rPr>
      </w:pPr>
      <w:r>
        <w:rPr>
          <w:rFonts w:hint="eastAsia"/>
          <w:lang w:val="en-US" w:eastAsia="zh-CN"/>
        </w:rPr>
        <w:t>Figure 4-4 System UML diagram</w:t>
      </w:r>
    </w:p>
    <w:p>
      <w:pPr>
        <w:pStyle w:val="3"/>
        <w:bidi w:val="0"/>
        <w:rPr>
          <w:rFonts w:hint="default"/>
          <w:lang w:val="en-US" w:eastAsia="zh-CN"/>
        </w:rPr>
      </w:pPr>
      <w:bookmarkStart w:id="21" w:name="_Toc13105"/>
      <w:r>
        <w:rPr>
          <w:rFonts w:hint="default"/>
          <w:lang w:val="en-US" w:eastAsia="zh-CN"/>
        </w:rPr>
        <w:t>4.</w:t>
      </w:r>
      <w:r>
        <w:rPr>
          <w:rFonts w:hint="eastAsia"/>
          <w:lang w:val="en-US" w:eastAsia="zh-CN"/>
        </w:rPr>
        <w:t>7</w:t>
      </w:r>
      <w:r>
        <w:rPr>
          <w:rFonts w:hint="default"/>
          <w:lang w:val="en-US" w:eastAsia="zh-CN"/>
        </w:rPr>
        <w:t xml:space="preserve"> Implementation of the recognition method based on mobile phone multi-motion parameters</w:t>
      </w:r>
      <w:bookmarkEnd w:id="21"/>
    </w:p>
    <w:p>
      <w:pPr>
        <w:rPr>
          <w:rFonts w:hint="default"/>
          <w:lang w:val="en-US" w:eastAsia="zh-CN"/>
        </w:rPr>
      </w:pPr>
      <w:r>
        <w:rPr>
          <w:rFonts w:hint="default"/>
          <w:lang w:val="en-US" w:eastAsia="zh-CN"/>
        </w:rPr>
        <w:t>The process of stopping point identification is in the mobile app. The mobile app is used as a carrier to collect and manage user travel data, generate stopping points in real time and display them in the APP in a user-friendly interactive manner.</w:t>
      </w:r>
    </w:p>
    <w:p>
      <w:pPr>
        <w:rPr>
          <w:rFonts w:hint="default"/>
          <w:lang w:val="en-US" w:eastAsia="zh-CN"/>
        </w:rPr>
      </w:pPr>
      <w:r>
        <w:rPr>
          <w:rFonts w:hint="default"/>
          <w:lang w:val="en-US" w:eastAsia="zh-CN"/>
        </w:rPr>
        <w:t>First, when using the app, the user needs to log in and enter the map location interface. At this time, the user's travel trajectory and stay points have been collected as shown in Figure 4-</w:t>
      </w:r>
      <w:r>
        <w:rPr>
          <w:rFonts w:hint="eastAsia"/>
          <w:lang w:val="en-US" w:eastAsia="zh-CN"/>
        </w:rPr>
        <w:t>5</w:t>
      </w:r>
      <w:r>
        <w:rPr>
          <w:rFonts w:hint="default"/>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center"/>
        <w:textAlignment w:val="auto"/>
        <w:rPr>
          <w:rFonts w:hint="eastAsia" w:eastAsia="宋体"/>
          <w:lang w:val="en-US" w:eastAsia="zh-CN"/>
        </w:rPr>
      </w:pPr>
      <w:r>
        <w:rPr>
          <w:rFonts w:hint="eastAsia" w:eastAsia="宋体"/>
          <w:lang w:val="en-US" w:eastAsia="zh-CN"/>
        </w:rPr>
        <w:drawing>
          <wp:inline distT="0" distB="0" distL="114300" distR="114300">
            <wp:extent cx="1881505" cy="3347085"/>
            <wp:effectExtent l="0" t="0" r="8255" b="5715"/>
            <wp:docPr id="12" name="图片 12" descr="IMG_3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IMG_3375"/>
                    <pic:cNvPicPr>
                      <a:picLocks noChangeAspect="1"/>
                    </pic:cNvPicPr>
                  </pic:nvPicPr>
                  <pic:blipFill>
                    <a:blip r:embed="rId59"/>
                    <a:stretch>
                      <a:fillRect/>
                    </a:stretch>
                  </pic:blipFill>
                  <pic:spPr>
                    <a:xfrm>
                      <a:off x="0" y="0"/>
                      <a:ext cx="1881505" cy="3347085"/>
                    </a:xfrm>
                    <a:prstGeom prst="rect">
                      <a:avLst/>
                    </a:prstGeom>
                  </pic:spPr>
                </pic:pic>
              </a:graphicData>
            </a:graphic>
          </wp:inline>
        </w:drawing>
      </w:r>
      <w:r>
        <w:rPr>
          <w:rFonts w:hint="eastAsia" w:eastAsia="宋体"/>
          <w:lang w:val="en-US" w:eastAsia="zh-CN"/>
        </w:rPr>
        <w:drawing>
          <wp:inline distT="0" distB="0" distL="114300" distR="114300">
            <wp:extent cx="1872615" cy="3336925"/>
            <wp:effectExtent l="0" t="0" r="1905" b="635"/>
            <wp:docPr id="23" name="图片 23" descr="IMG_3371(20201105-150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IMG_3371(20201105-150746)"/>
                    <pic:cNvPicPr>
                      <a:picLocks noChangeAspect="1"/>
                    </pic:cNvPicPr>
                  </pic:nvPicPr>
                  <pic:blipFill>
                    <a:blip r:embed="rId60"/>
                    <a:stretch>
                      <a:fillRect/>
                    </a:stretch>
                  </pic:blipFill>
                  <pic:spPr>
                    <a:xfrm>
                      <a:off x="0" y="0"/>
                      <a:ext cx="1872615" cy="3336925"/>
                    </a:xfrm>
                    <a:prstGeom prst="rect">
                      <a:avLst/>
                    </a:prstGeom>
                  </pic:spPr>
                </pic:pic>
              </a:graphicData>
            </a:graphic>
          </wp:inline>
        </w:drawing>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center"/>
        <w:textAlignment w:val="auto"/>
        <w:rPr>
          <w:rFonts w:hint="eastAsia" w:eastAsia="宋体"/>
          <w:lang w:val="en-US" w:eastAsia="zh-CN"/>
        </w:rPr>
      </w:pPr>
      <w:r>
        <w:rPr>
          <w:rFonts w:hint="eastAsia" w:eastAsia="宋体"/>
          <w:lang w:val="en-US" w:eastAsia="zh-CN"/>
        </w:rPr>
        <w:t>4-5 User login and data collection</w:t>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center"/>
        <w:textAlignment w:val="auto"/>
        <w:rPr>
          <w:rFonts w:hint="eastAsia" w:eastAsia="宋体"/>
          <w:lang w:val="en-US" w:eastAsia="zh-CN"/>
        </w:rPr>
      </w:pPr>
    </w:p>
    <w:p>
      <w:pPr>
        <w:rPr>
          <w:rFonts w:hint="default"/>
          <w:lang w:val="en-US" w:eastAsia="zh-CN"/>
        </w:rPr>
      </w:pPr>
      <w:r>
        <w:rPr>
          <w:rFonts w:hint="default"/>
          <w:lang w:val="en-US" w:eastAsia="zh-CN"/>
        </w:rPr>
        <w:t>After the user enters the app, he can upload the data collected at that time on the personal information page. You can also select to check the collected data by pressing the button, and you can view the number of current stop points and upload status as shown in Figure 4-</w:t>
      </w:r>
      <w:r>
        <w:rPr>
          <w:rFonts w:hint="eastAsia"/>
          <w:lang w:val="en-US" w:eastAsia="zh-CN"/>
        </w:rPr>
        <w:t>6</w:t>
      </w:r>
      <w:r>
        <w:rPr>
          <w:rFonts w:hint="default"/>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center"/>
        <w:textAlignment w:val="auto"/>
        <w:rPr>
          <w:rFonts w:hint="default" w:eastAsia="宋体"/>
          <w:lang w:val="en-US" w:eastAsia="zh-CN"/>
        </w:rPr>
      </w:pPr>
      <w:r>
        <w:rPr>
          <w:rFonts w:hint="default" w:eastAsia="宋体"/>
          <w:lang w:val="en-US" w:eastAsia="zh-CN"/>
        </w:rPr>
        <w:drawing>
          <wp:inline distT="0" distB="0" distL="114300" distR="114300">
            <wp:extent cx="1732280" cy="3080385"/>
            <wp:effectExtent l="0" t="0" r="5080" b="13335"/>
            <wp:docPr id="26" name="图片 26" descr="IMG_3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IMG_3373"/>
                    <pic:cNvPicPr>
                      <a:picLocks noChangeAspect="1"/>
                    </pic:cNvPicPr>
                  </pic:nvPicPr>
                  <pic:blipFill>
                    <a:blip r:embed="rId61"/>
                    <a:stretch>
                      <a:fillRect/>
                    </a:stretch>
                  </pic:blipFill>
                  <pic:spPr>
                    <a:xfrm>
                      <a:off x="0" y="0"/>
                      <a:ext cx="1732280" cy="3080385"/>
                    </a:xfrm>
                    <a:prstGeom prst="rect">
                      <a:avLst/>
                    </a:prstGeom>
                  </pic:spPr>
                </pic:pic>
              </a:graphicData>
            </a:graphic>
          </wp:inline>
        </w:drawing>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center"/>
        <w:textAlignment w:val="auto"/>
        <w:rPr>
          <w:rFonts w:hint="eastAsia" w:eastAsia="宋体"/>
          <w:lang w:val="en-US" w:eastAsia="zh-CN"/>
        </w:rPr>
      </w:pPr>
      <w:r>
        <w:rPr>
          <w:rFonts w:hint="eastAsia" w:eastAsia="宋体"/>
          <w:lang w:val="en-US" w:eastAsia="zh-CN"/>
        </w:rPr>
        <w:t>4-6 Check the number of stay points collected</w:t>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both"/>
        <w:textAlignment w:val="auto"/>
        <w:rPr>
          <w:rFonts w:hint="default" w:eastAsia="宋体"/>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jc w:val="both"/>
        <w:textAlignment w:val="auto"/>
        <w:rPr>
          <w:rFonts w:hint="default" w:eastAsia="宋体"/>
          <w:lang w:val="en-US" w:eastAsia="zh-CN"/>
        </w:rPr>
      </w:pPr>
      <w:r>
        <w:rPr>
          <w:rFonts w:hint="default" w:eastAsia="宋体"/>
          <w:lang w:val="en-US" w:eastAsia="zh-CN"/>
        </w:rPr>
        <w:t>When the user runs the program in the background and exercises, the corresponding trajectory will be generated. The stop point recognition algorithm runs in the APP background in real time to determine the user's travel stop point. When the algorithm generates a stop point, it will pass on the map interface Marked out in the form of a red bubble icon. At the same time, users on the WEB side can also manage their travel records by logging in to their account.</w:t>
      </w:r>
    </w:p>
    <w:p>
      <w:pPr>
        <w:rPr>
          <w:rFonts w:hint="default"/>
          <w:lang w:val="en-US" w:eastAsia="zh-CN"/>
        </w:rPr>
      </w:pPr>
    </w:p>
    <w:p>
      <w:pPr>
        <w:pStyle w:val="3"/>
        <w:bidi w:val="0"/>
        <w:rPr>
          <w:rFonts w:hint="default"/>
          <w:lang w:val="en-US" w:eastAsia="zh-CN"/>
        </w:rPr>
      </w:pPr>
      <w:bookmarkStart w:id="22" w:name="_Toc22805"/>
      <w:r>
        <w:rPr>
          <w:rFonts w:hint="default"/>
          <w:lang w:val="en-US" w:eastAsia="zh-CN"/>
        </w:rPr>
        <w:t>4.7 Reality of the Web-based travel survey process</w:t>
      </w:r>
      <w:bookmarkEnd w:id="22"/>
    </w:p>
    <w:p>
      <w:pPr>
        <w:rPr>
          <w:rFonts w:hint="default"/>
          <w:lang w:val="en-US" w:eastAsia="zh-CN"/>
        </w:rPr>
      </w:pPr>
      <w:r>
        <w:rPr>
          <w:rFonts w:hint="default"/>
          <w:lang w:val="en-US" w:eastAsia="zh-CN"/>
        </w:rPr>
        <w:t>After the survey administrator logs into the system as an administrator, he enters the main work panel of travel survey management, and can view and manage the survey plan initiated by him, as shown in Figure 4-</w:t>
      </w:r>
      <w:r>
        <w:rPr>
          <w:rFonts w:hint="eastAsia"/>
          <w:lang w:val="en-US" w:eastAsia="zh-CN"/>
        </w:rPr>
        <w:t>7</w:t>
      </w:r>
      <w:r>
        <w:rPr>
          <w:rFonts w:hint="default"/>
          <w:lang w:val="en-US" w:eastAsia="zh-CN"/>
        </w:rPr>
        <w:t>.</w:t>
      </w:r>
    </w:p>
    <w:p>
      <w:pPr>
        <w:jc w:val="center"/>
      </w:pPr>
      <w:r>
        <w:drawing>
          <wp:inline distT="0" distB="0" distL="114300" distR="114300">
            <wp:extent cx="5271135" cy="2510790"/>
            <wp:effectExtent l="0" t="0" r="1905" b="3810"/>
            <wp:docPr id="19"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36"/>
                    <pic:cNvPicPr>
                      <a:picLocks noChangeAspect="1"/>
                    </pic:cNvPicPr>
                  </pic:nvPicPr>
                  <pic:blipFill>
                    <a:blip r:embed="rId62"/>
                    <a:stretch>
                      <a:fillRect/>
                    </a:stretch>
                  </pic:blipFill>
                  <pic:spPr>
                    <a:xfrm>
                      <a:off x="0" y="0"/>
                      <a:ext cx="5271135" cy="2510790"/>
                    </a:xfrm>
                    <a:prstGeom prst="rect">
                      <a:avLst/>
                    </a:prstGeom>
                    <a:noFill/>
                    <a:ln>
                      <a:noFill/>
                    </a:ln>
                  </pic:spPr>
                </pic:pic>
              </a:graphicData>
            </a:graphic>
          </wp:inline>
        </w:drawing>
      </w:r>
    </w:p>
    <w:p>
      <w:pPr>
        <w:jc w:val="center"/>
        <w:rPr>
          <w:rFonts w:hint="default"/>
          <w:lang w:val="en-US" w:eastAsia="zh-CN"/>
        </w:rPr>
      </w:pPr>
      <w:r>
        <w:rPr>
          <w:rFonts w:hint="default"/>
          <w:lang w:val="en-US" w:eastAsia="zh-CN"/>
        </w:rPr>
        <w:t>Figure 4-</w:t>
      </w:r>
      <w:r>
        <w:rPr>
          <w:rFonts w:hint="eastAsia"/>
          <w:lang w:val="en-US" w:eastAsia="zh-CN"/>
        </w:rPr>
        <w:t>7</w:t>
      </w:r>
      <w:r>
        <w:rPr>
          <w:rFonts w:hint="default"/>
          <w:lang w:val="en-US" w:eastAsia="zh-CN"/>
        </w:rPr>
        <w:t xml:space="preserve"> Web-based travel survey process management main panel</w:t>
      </w:r>
    </w:p>
    <w:p>
      <w:pPr>
        <w:jc w:val="center"/>
        <w:rPr>
          <w:rFonts w:hint="default"/>
          <w:lang w:val="en-US" w:eastAsia="zh-CN"/>
        </w:rPr>
      </w:pPr>
    </w:p>
    <w:p>
      <w:pPr>
        <w:jc w:val="left"/>
        <w:rPr>
          <w:rFonts w:hint="default"/>
          <w:lang w:val="en-US" w:eastAsia="zh-CN"/>
        </w:rPr>
      </w:pPr>
      <w:r>
        <w:rPr>
          <w:rFonts w:hint="default"/>
          <w:lang w:val="en-US" w:eastAsia="zh-CN"/>
        </w:rPr>
        <w:t>The entire system includes personal travel management, travel survey plan management, and travel process management. Respectively complete the inquiry of personal travel information, the formulation and maintenance of travel plans, and the review and analysis of travel process information.</w:t>
      </w:r>
    </w:p>
    <w:p>
      <w:pPr>
        <w:jc w:val="left"/>
        <w:rPr>
          <w:rFonts w:hint="default"/>
          <w:lang w:val="en-US" w:eastAsia="zh-CN"/>
        </w:rPr>
      </w:pPr>
    </w:p>
    <w:p>
      <w:pPr>
        <w:jc w:val="left"/>
        <w:rPr>
          <w:rFonts w:hint="default"/>
          <w:lang w:val="en-US" w:eastAsia="zh-CN"/>
        </w:rPr>
      </w:pPr>
      <w:r>
        <w:rPr>
          <w:rFonts w:hint="default"/>
          <w:lang w:val="en-US" w:eastAsia="zh-CN"/>
        </w:rPr>
        <w:t>Regarding the personal travel characteristic model in the system, the administrator can view and manage it under the survey result management node, as shown in Figure 4-</w:t>
      </w:r>
      <w:r>
        <w:rPr>
          <w:rFonts w:hint="eastAsia"/>
          <w:lang w:val="en-US" w:eastAsia="zh-CN"/>
        </w:rPr>
        <w:t>8</w:t>
      </w:r>
      <w:r>
        <w:rPr>
          <w:rFonts w:hint="default"/>
          <w:lang w:val="en-US" w:eastAsia="zh-CN"/>
        </w:rPr>
        <w:t>. It is mainly used to view the travel records of all users in the corresponding survey plan, that is, the personal travel characteristic model. The travel records mainly record the daily travel characteristic information of all users under the survey, such as "account", "name", and "accumulated travel mileage on the day" ", "Accumulated travel incidents of the day" and "Results of preliminary screening of procedures", etc. The initial screening of the program is to judge the validity of travel. It is automatically judged based on the threshold parameters of "minimum accumulated travel mileage" and "minimum accumulated travel time" in the reward rules set by each survey. When the user's accumulated travel mileage and travel time on that day are greater than When the target value is reached, it is regarded as a valid travel record and passed, otherwise it is not passed.</w:t>
      </w:r>
    </w:p>
    <w:p>
      <w:pPr>
        <w:jc w:val="center"/>
      </w:pPr>
      <w:r>
        <w:drawing>
          <wp:inline distT="0" distB="0" distL="114300" distR="114300">
            <wp:extent cx="5262245" cy="2216150"/>
            <wp:effectExtent l="0" t="0" r="10795" b="8890"/>
            <wp:docPr id="20"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37"/>
                    <pic:cNvPicPr>
                      <a:picLocks noChangeAspect="1"/>
                    </pic:cNvPicPr>
                  </pic:nvPicPr>
                  <pic:blipFill>
                    <a:blip r:embed="rId63"/>
                    <a:stretch>
                      <a:fillRect/>
                    </a:stretch>
                  </pic:blipFill>
                  <pic:spPr>
                    <a:xfrm>
                      <a:off x="0" y="0"/>
                      <a:ext cx="5262245" cy="2216150"/>
                    </a:xfrm>
                    <a:prstGeom prst="rect">
                      <a:avLst/>
                    </a:prstGeom>
                    <a:noFill/>
                    <a:ln>
                      <a:noFill/>
                    </a:ln>
                  </pic:spPr>
                </pic:pic>
              </a:graphicData>
            </a:graphic>
          </wp:inline>
        </w:drawing>
      </w:r>
    </w:p>
    <w:p>
      <w:pPr>
        <w:jc w:val="center"/>
        <w:rPr>
          <w:rFonts w:hint="default"/>
          <w:lang w:val="en-US" w:eastAsia="zh-CN"/>
        </w:rPr>
      </w:pPr>
      <w:r>
        <w:rPr>
          <w:rFonts w:hint="default"/>
          <w:lang w:val="en-US" w:eastAsia="zh-CN"/>
        </w:rPr>
        <w:t>Figure 4-</w:t>
      </w:r>
      <w:r>
        <w:rPr>
          <w:rFonts w:hint="eastAsia"/>
          <w:lang w:val="en-US" w:eastAsia="zh-CN"/>
        </w:rPr>
        <w:t>8</w:t>
      </w:r>
      <w:r>
        <w:rPr>
          <w:rFonts w:hint="default"/>
          <w:lang w:val="en-US" w:eastAsia="zh-CN"/>
        </w:rPr>
        <w:t xml:space="preserve"> Implementation of travel feature model</w:t>
      </w:r>
    </w:p>
    <w:p>
      <w:pPr>
        <w:jc w:val="center"/>
        <w:rPr>
          <w:rFonts w:hint="default"/>
          <w:lang w:val="en-US" w:eastAsia="zh-CN"/>
        </w:rPr>
      </w:pPr>
    </w:p>
    <w:p>
      <w:pPr>
        <w:jc w:val="both"/>
        <w:rPr>
          <w:rFonts w:hint="default"/>
          <w:lang w:val="en-US" w:eastAsia="zh-CN"/>
        </w:rPr>
      </w:pPr>
      <w:r>
        <w:rPr>
          <w:rFonts w:hint="default"/>
          <w:lang w:val="en-US" w:eastAsia="zh-CN"/>
        </w:rPr>
        <w:t>Furthermore, you can view the corresponding map trajectory diagram of each record to provide the survey administrator with guarantee for the validity and completeness of all travel records of all users under the survey plan, as shown in Figure 4-</w:t>
      </w:r>
      <w:r>
        <w:rPr>
          <w:rFonts w:hint="eastAsia"/>
          <w:lang w:val="en-US" w:eastAsia="zh-CN"/>
        </w:rPr>
        <w:t>9</w:t>
      </w:r>
      <w:r>
        <w:rPr>
          <w:rFonts w:hint="default"/>
          <w:lang w:val="en-US" w:eastAsia="zh-CN"/>
        </w:rPr>
        <w:t>, which shows a certain Travel trajectory diagram of travel records.</w:t>
      </w:r>
    </w:p>
    <w:p>
      <w:pPr>
        <w:jc w:val="both"/>
        <w:rPr>
          <w:rFonts w:hint="default"/>
          <w:lang w:val="en-US" w:eastAsia="zh-CN"/>
        </w:rPr>
      </w:pPr>
    </w:p>
    <w:p>
      <w:pPr>
        <w:jc w:val="center"/>
      </w:pPr>
      <w:r>
        <w:drawing>
          <wp:inline distT="0" distB="0" distL="114300" distR="114300">
            <wp:extent cx="5682615" cy="2439035"/>
            <wp:effectExtent l="0" t="0" r="1905" b="14605"/>
            <wp:docPr id="21"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38"/>
                    <pic:cNvPicPr>
                      <a:picLocks noChangeAspect="1"/>
                    </pic:cNvPicPr>
                  </pic:nvPicPr>
                  <pic:blipFill>
                    <a:blip r:embed="rId64"/>
                    <a:stretch>
                      <a:fillRect/>
                    </a:stretch>
                  </pic:blipFill>
                  <pic:spPr>
                    <a:xfrm>
                      <a:off x="0" y="0"/>
                      <a:ext cx="5682615" cy="2439035"/>
                    </a:xfrm>
                    <a:prstGeom prst="rect">
                      <a:avLst/>
                    </a:prstGeom>
                    <a:noFill/>
                    <a:ln>
                      <a:noFill/>
                    </a:ln>
                  </pic:spPr>
                </pic:pic>
              </a:graphicData>
            </a:graphic>
          </wp:inline>
        </w:drawing>
      </w:r>
    </w:p>
    <w:p>
      <w:pPr>
        <w:jc w:val="center"/>
      </w:pPr>
      <w:r>
        <w:rPr>
          <w:rFonts w:hint="eastAsia"/>
        </w:rPr>
        <w:t>Figure 4-</w:t>
      </w:r>
      <w:r>
        <w:rPr>
          <w:rFonts w:hint="eastAsia" w:eastAsia="宋体"/>
          <w:lang w:val="en-US" w:eastAsia="zh-CN"/>
        </w:rPr>
        <w:t>9</w:t>
      </w:r>
      <w:r>
        <w:rPr>
          <w:rFonts w:hint="eastAsia"/>
        </w:rPr>
        <w:t xml:space="preserve"> View the detailed trajectory of travel records</w:t>
      </w:r>
    </w:p>
    <w:p>
      <w:pPr>
        <w:jc w:val="center"/>
        <w:rPr>
          <w:rFonts w:hint="default"/>
          <w:lang w:val="en-US" w:eastAsia="zh-CN"/>
        </w:rPr>
      </w:pPr>
    </w:p>
    <w:p>
      <w:pPr>
        <w:pStyle w:val="2"/>
        <w:bidi w:val="0"/>
        <w:rPr>
          <w:rFonts w:hint="eastAsia"/>
          <w:lang w:val="en-US" w:eastAsia="zh-CN"/>
        </w:rPr>
      </w:pPr>
      <w:bookmarkStart w:id="23" w:name="_Toc14074"/>
      <w:r>
        <w:rPr>
          <w:rFonts w:hint="eastAsia"/>
          <w:lang w:val="en-US" w:eastAsia="zh-CN"/>
        </w:rPr>
        <w:t xml:space="preserve">5 </w:t>
      </w:r>
      <w:bookmarkEnd w:id="23"/>
      <w:r>
        <w:rPr>
          <w:rFonts w:hint="eastAsia"/>
          <w:lang w:val="en-US" w:eastAsia="zh-CN"/>
        </w:rPr>
        <w:t>Results and discussion</w:t>
      </w:r>
    </w:p>
    <w:p>
      <w:pPr>
        <w:pStyle w:val="3"/>
        <w:bidi w:val="0"/>
        <w:rPr>
          <w:rFonts w:hint="default"/>
          <w:lang w:val="en-US" w:eastAsia="zh-CN"/>
        </w:rPr>
      </w:pPr>
      <w:bookmarkStart w:id="24" w:name="_Toc27659"/>
      <w:r>
        <w:rPr>
          <w:rFonts w:hint="default"/>
          <w:lang w:val="en-US" w:eastAsia="zh-CN"/>
        </w:rPr>
        <w:t>5.1 Stop point recognition result</w:t>
      </w:r>
      <w:bookmarkEnd w:id="24"/>
    </w:p>
    <w:p>
      <w:pPr>
        <w:rPr>
          <w:rFonts w:hint="default"/>
          <w:lang w:val="en-US" w:eastAsia="zh-CN"/>
        </w:rPr>
      </w:pPr>
      <w:r>
        <w:rPr>
          <w:rFonts w:hint="default"/>
          <w:lang w:val="en-US" w:eastAsia="zh-CN"/>
        </w:rPr>
        <w:t>When the APP system is initialized and started, since there is no data, it needs to wait for △t time for cold start. In this process, the stay point detection is not performed, only the data is filtered and saved, and after the △t time is started, the stay point recognition operation based on the mobile phone's multi-motion parameters is performed on the data set in a sliding window. In the whole process, the definition of global variables used in the implementation of this algorithm is declared. TraceList represents the collection of all collection points in the current algorithm operation time window; gpsList represents the collection of all GPS positioning types of collection points in the current algorithm operation time window; stopList Represents the set of stay points, that is, the final output result of the entire method.</w:t>
      </w:r>
    </w:p>
    <w:p>
      <w:pPr>
        <w:rPr>
          <w:rFonts w:hint="default"/>
          <w:lang w:val="en-US" w:eastAsia="zh-CN"/>
        </w:rPr>
      </w:pPr>
    </w:p>
    <w:p>
      <w:pPr>
        <w:jc w:val="center"/>
        <w:rPr>
          <w:rFonts w:hint="default"/>
          <w:lang w:val="en-US" w:eastAsia="zh-CN"/>
        </w:rPr>
      </w:pPr>
      <w:r>
        <w:rPr>
          <w:rFonts w:hint="default"/>
          <w:lang w:val="en-US" w:eastAsia="zh-CN"/>
        </w:rPr>
        <w:t>Table 5-1 Pseudo code of acceleration static detection algorithm</w:t>
      </w:r>
    </w:p>
    <w:tbl>
      <w:tblPr>
        <w:tblStyle w:val="1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8296" w:type="dxa"/>
            <w:noWrap w:val="0"/>
            <w:vAlign w:val="top"/>
          </w:tcPr>
          <w:p>
            <w:pPr>
              <w:autoSpaceDE w:val="0"/>
              <w:autoSpaceDN w:val="0"/>
              <w:adjustRightInd w:val="0"/>
              <w:jc w:val="left"/>
              <w:rPr>
                <w:rFonts w:ascii="TimesNewRoman" w:hAnsi="TimesNewRoman" w:cs="TimesNewRoman"/>
                <w:color w:val="000302"/>
                <w:kern w:val="0"/>
                <w:sz w:val="21"/>
                <w:szCs w:val="21"/>
              </w:rPr>
            </w:pPr>
            <w:r>
              <w:rPr>
                <w:rFonts w:ascii="Times-Bold" w:hAnsi="Times-Bold" w:cs="Times-Bold"/>
                <w:b/>
                <w:bCs/>
                <w:color w:val="000302"/>
                <w:kern w:val="0"/>
                <w:sz w:val="21"/>
                <w:szCs w:val="21"/>
              </w:rPr>
              <w:t xml:space="preserve">Input: </w:t>
            </w:r>
            <w:r>
              <w:rPr>
                <w:rFonts w:ascii="Times-Roman" w:hAnsi="Times-Roman" w:cs="Times-Roman"/>
                <w:color w:val="000302"/>
                <w:kern w:val="0"/>
                <w:sz w:val="21"/>
                <w:szCs w:val="21"/>
              </w:rPr>
              <w:t>the current point location,</w:t>
            </w:r>
            <w:r>
              <w:rPr>
                <w:rFonts w:hint="eastAsia" w:ascii="Times-Roman" w:hAnsi="Times-Roman" w:cs="Times-Roman"/>
                <w:color w:val="000302"/>
                <w:kern w:val="0"/>
                <w:sz w:val="21"/>
                <w:szCs w:val="21"/>
              </w:rPr>
              <w:t>p</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w:t>
            </w:r>
            <w:r>
              <w:rPr>
                <w:rFonts w:ascii="Times-Roman" w:hAnsi="Times-Roman" w:cs="Times-Roman"/>
                <w:color w:val="000302"/>
                <w:kern w:val="0"/>
                <w:sz w:val="21"/>
                <w:szCs w:val="21"/>
              </w:rPr>
              <w:t>l</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t</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w:t>
            </w:r>
            <w:r>
              <w:rPr>
                <w:rFonts w:hint="eastAsia" w:ascii="Times-Roman" w:hAnsi="Times-Roman" w:cs="Times-Roman"/>
                <w:color w:val="000302"/>
                <w:kern w:val="0"/>
                <w:sz w:val="21"/>
                <w:szCs w:val="21"/>
              </w:rPr>
              <w:t>lt</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 xml:space="preserve">, </w:t>
            </w:r>
            <w:r>
              <w:rPr>
                <w:rFonts w:ascii="Times-Roman" w:hAnsi="Times-Roman" w:cs="Times-Roman"/>
                <w:color w:val="000302"/>
                <w:kern w:val="0"/>
                <w:sz w:val="21"/>
                <w:szCs w:val="21"/>
              </w:rPr>
              <w:t>v</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Accu</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xml:space="preserve"> , s</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w:t>
            </w:r>
            <w:r>
              <w:rPr>
                <w:rFonts w:hint="eastAsia" w:ascii="Times-Roman" w:hAnsi="Times-Roman" w:cs="Times-Roman"/>
                <w:color w:val="000302"/>
                <w:kern w:val="0"/>
                <w:sz w:val="21"/>
                <w:szCs w:val="21"/>
              </w:rPr>
              <w:t>type</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w:t>
            </w:r>
            <w:r>
              <w:rPr>
                <w:rFonts w:ascii="Times-Roman" w:hAnsi="Times-Roman" w:cs="Times-Roman"/>
                <w:color w:val="000302"/>
                <w:kern w:val="0"/>
                <w:sz w:val="21"/>
                <w:szCs w:val="21"/>
              </w:rPr>
              <w:t xml:space="preserve"> </w:t>
            </w:r>
            <w:r>
              <w:rPr>
                <w:rFonts w:ascii="Times-Bold" w:hAnsi="Times-Bold" w:cs="Times-Bold"/>
                <w:b/>
                <w:bCs/>
                <w:color w:val="000302"/>
                <w:kern w:val="0"/>
                <w:sz w:val="21"/>
                <w:szCs w:val="21"/>
              </w:rPr>
              <w:t xml:space="preserve">Output: </w:t>
            </w:r>
            <w:r>
              <w:rPr>
                <w:rFonts w:hint="eastAsia" w:ascii="Times-Bold" w:hAnsi="Times-Bold" w:cs="Times-Bold"/>
                <w:color w:val="000302"/>
                <w:kern w:val="0"/>
                <w:sz w:val="21"/>
                <w:szCs w:val="21"/>
              </w:rPr>
              <w:t>true or false</w:t>
            </w:r>
          </w:p>
          <w:p>
            <w:pPr>
              <w:autoSpaceDE w:val="0"/>
              <w:autoSpaceDN w:val="0"/>
              <w:adjustRightInd w:val="0"/>
              <w:jc w:val="left"/>
              <w:rPr>
                <w:rFonts w:ascii="Times-Bold" w:hAnsi="Times-Bold" w:cs="Times-Bold"/>
                <w:b/>
                <w:bCs/>
                <w:color w:val="000302"/>
                <w:kern w:val="0"/>
                <w:sz w:val="21"/>
                <w:szCs w:val="21"/>
              </w:rPr>
            </w:pPr>
            <w:r>
              <w:rPr>
                <w:rFonts w:ascii="Times-Bold" w:hAnsi="Times-Bold" w:cs="Times-Bold"/>
                <w:b/>
                <w:bCs/>
                <w:color w:val="000302"/>
                <w:kern w:val="0"/>
                <w:sz w:val="21"/>
                <w:szCs w:val="21"/>
              </w:rPr>
              <w:t xml:space="preserve">Initialize: </w:t>
            </w:r>
            <w:r>
              <w:rPr>
                <w:rFonts w:hint="eastAsia" w:ascii="Times-Bold" w:hAnsi="Times-Bold" w:cs="Times-Bold"/>
                <w:color w:val="000302"/>
                <w:kern w:val="0"/>
                <w:sz w:val="21"/>
                <w:szCs w:val="21"/>
              </w:rPr>
              <w:t>trace</w:t>
            </w:r>
            <w:r>
              <w:rPr>
                <w:rFonts w:ascii="TimesNewRoman,Bold" w:hAnsi="TimesNewRoman,Bold" w:cs="TimesNewRoman,Bold"/>
                <w:color w:val="000302"/>
                <w:kern w:val="0"/>
                <w:sz w:val="21"/>
                <w:szCs w:val="21"/>
              </w:rPr>
              <w:t>List={</w:t>
            </w:r>
            <w:r>
              <w:rPr>
                <w:rFonts w:hint="eastAsia" w:ascii="TimesNewRoman,Bold" w:hAnsi="TimesNewRoman,Bold" w:cs="TimesNewRoman,Bold"/>
                <w:color w:val="000302"/>
                <w:kern w:val="0"/>
                <w:sz w:val="21"/>
                <w:szCs w:val="21"/>
              </w:rPr>
              <w:t>p</w:t>
            </w:r>
            <w:r>
              <w:rPr>
                <w:rFonts w:hint="eastAsia" w:ascii="TimesNewRoman,Bold" w:hAnsi="TimesNewRoman,Bold" w:cs="TimesNewRoman,Bold"/>
                <w:color w:val="000302"/>
                <w:kern w:val="0"/>
                <w:sz w:val="21"/>
                <w:szCs w:val="21"/>
                <w:vertAlign w:val="subscript"/>
              </w:rPr>
              <w:t>i</w:t>
            </w:r>
            <w:r>
              <w:rPr>
                <w:rFonts w:ascii="TimesNewRoman,Bold" w:hAnsi="TimesNewRoman,Bold" w:cs="TimesNewRoman,Bold"/>
                <w:color w:val="000302"/>
                <w:kern w:val="0"/>
                <w:sz w:val="21"/>
                <w:szCs w:val="21"/>
              </w:rPr>
              <w:t>}</w:t>
            </w:r>
            <w:r>
              <w:rPr>
                <w:rFonts w:ascii="TimesNewRoman,Bold" w:hAnsi="TimesNewRoman,Bold" w:cs="TimesNewRoman,Bold"/>
                <w:b/>
                <w:bCs/>
                <w:color w:val="000302"/>
                <w:kern w:val="0"/>
                <w:sz w:val="21"/>
                <w:szCs w:val="21"/>
              </w:rPr>
              <w:t xml:space="preserve"> </w:t>
            </w:r>
            <w:r>
              <w:rPr>
                <w:rFonts w:ascii="TimesNewRoman,Italic" w:hAnsi="TimesNewRoman,Italic" w:cs="TimesNewRoman,Italic"/>
                <w:i/>
                <w:iCs/>
                <w:color w:val="000302"/>
                <w:kern w:val="0"/>
                <w:sz w:val="21"/>
                <w:szCs w:val="21"/>
              </w:rPr>
              <w:t xml:space="preserve"> </w:t>
            </w:r>
            <w:r>
              <w:rPr>
                <w:rFonts w:hint="eastAsia" w:ascii="Times-Bold" w:hAnsi="Times-Bold" w:cs="Times-Bold"/>
                <w:b/>
                <w:bCs/>
                <w:color w:val="000302"/>
                <w:kern w:val="0"/>
                <w:sz w:val="21"/>
                <w:szCs w:val="21"/>
              </w:rPr>
              <w:t xml:space="preserve"> </w:t>
            </w:r>
          </w:p>
          <w:p>
            <w:pPr>
              <w:autoSpaceDE w:val="0"/>
              <w:autoSpaceDN w:val="0"/>
              <w:adjustRightInd w:val="0"/>
              <w:ind w:left="3883" w:leftChars="174" w:hanging="3465" w:hangingChars="16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For(int i=1; i&lt;=n;i++ )           //Divide the trajectory into n segments, the number of points in each segment is m</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For(int j=0;j&lt;m;j++)    </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Sum+=aj;                </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a=sum/j;                    //Calculate the average acceleration of each data set</w:t>
            </w:r>
          </w:p>
          <w:p>
            <w:pPr>
              <w:autoSpaceDE w:val="0"/>
              <w:autoSpaceDN w:val="0"/>
              <w:adjustRightInd w:val="0"/>
              <w:ind w:left="3673" w:leftChars="174" w:hanging="3255" w:hangingChars="15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accAver.add(a);              //accAver is the aggregate variable of the acceleration average value in the segment</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Sum=0;</w:t>
            </w:r>
          </w:p>
          <w:p>
            <w:pPr>
              <w:autoSpaceDE w:val="0"/>
              <w:autoSpaceDN w:val="0"/>
              <w:adjustRightInd w:val="0"/>
              <w:ind w:left="3673" w:leftChars="174" w:hanging="3255" w:hangingChars="15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For(int i=1; i&lt;=n;i++ )          //Calculate the acceleration standard deviation of each data set</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For(int j=0;j&lt;m;j++)</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Sum+=Math.pow(aj-a, 2);</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std=Math.sqrt(sum/m); </w:t>
            </w:r>
          </w:p>
          <w:p>
            <w:pPr>
              <w:autoSpaceDE w:val="0"/>
              <w:autoSpaceDN w:val="0"/>
              <w:adjustRightInd w:val="0"/>
              <w:ind w:left="3673" w:leftChars="174" w:hanging="3255" w:hangingChars="15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accStd.add(std);              //accStd is the set variable of the acceleration standard deviation of each segment</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Array.sorts(accStd);            //Array.sort sorts the entire collection</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if accStd.get(0.75*n)&lt;0.057</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Return true</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Else </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Return false;</w:t>
            </w:r>
          </w:p>
          <w:p>
            <w:pPr>
              <w:autoSpaceDE w:val="0"/>
              <w:autoSpaceDN w:val="0"/>
              <w:adjustRightInd w:val="0"/>
              <w:jc w:val="left"/>
            </w:pPr>
          </w:p>
        </w:tc>
      </w:tr>
    </w:tbl>
    <w:p>
      <w:pPr>
        <w:rPr>
          <w:rFonts w:hint="default"/>
          <w:lang w:val="en-US" w:eastAsia="zh-CN"/>
        </w:rPr>
      </w:pPr>
    </w:p>
    <w:p>
      <w:pPr>
        <w:rPr>
          <w:rFonts w:hint="default"/>
          <w:lang w:val="en-US" w:eastAsia="zh-CN"/>
        </w:rPr>
      </w:pPr>
      <w:r>
        <w:rPr>
          <w:rFonts w:hint="default"/>
          <w:lang w:val="en-US" w:eastAsia="zh-CN"/>
        </w:rPr>
        <w:t xml:space="preserve">As shown in Table </w:t>
      </w:r>
      <w:r>
        <w:rPr>
          <w:rFonts w:hint="eastAsia"/>
          <w:lang w:val="en-US" w:eastAsia="zh-CN"/>
        </w:rPr>
        <w:t>5</w:t>
      </w:r>
      <w:r>
        <w:rPr>
          <w:rFonts w:hint="default"/>
          <w:lang w:val="en-US" w:eastAsia="zh-CN"/>
        </w:rPr>
        <w:t>-</w:t>
      </w:r>
      <w:r>
        <w:rPr>
          <w:rFonts w:hint="eastAsia"/>
          <w:lang w:val="en-US" w:eastAsia="zh-CN"/>
        </w:rPr>
        <w:t>1</w:t>
      </w:r>
      <w:r>
        <w:rPr>
          <w:rFonts w:hint="default"/>
          <w:lang w:val="en-US" w:eastAsia="zh-CN"/>
        </w:rPr>
        <w:t>, it is the pseudo code of the specific realization process of the accelerometer-based static detection algorithm, where accAver is the set variable of the acceleration average value in the segment, and accStd is the set variable of the acceleration standard deviation of each segment, Array. () The method is to sort the set. The third quartile is the sample point at the 75% position in the ordered set. If it is judged to be a static state, the program returns "true", otherwise it returns "false".</w:t>
      </w:r>
    </w:p>
    <w:p>
      <w:pPr>
        <w:jc w:val="both"/>
        <w:rPr>
          <w:rFonts w:hint="default"/>
          <w:lang w:val="en-US" w:eastAsia="zh-CN"/>
        </w:rPr>
      </w:pPr>
    </w:p>
    <w:p>
      <w:pPr>
        <w:jc w:val="both"/>
        <w:rPr>
          <w:rFonts w:hint="default"/>
          <w:lang w:val="en-US" w:eastAsia="zh-CN"/>
        </w:rPr>
      </w:pPr>
      <w:r>
        <w:rPr>
          <w:rFonts w:hint="default"/>
          <w:lang w:val="en-US" w:eastAsia="zh-CN"/>
        </w:rPr>
        <w:t>In order to use the GPS module of the smart phone and other sensor modules to collect experimental data to verify the algorithm designed in this paper, this paper developed a mass travel data collection system based on the iOS platform during the research process. The APP collection system collects and uploads sensor data once in a period of 5 seconds. The dwell point identification method performs sliding window operation on each current collection point, and the time window size is 100 sample points.</w:t>
      </w:r>
    </w:p>
    <w:p>
      <w:pPr>
        <w:jc w:val="both"/>
        <w:rPr>
          <w:rFonts w:hint="default"/>
          <w:lang w:val="en-US" w:eastAsia="zh-CN"/>
        </w:rPr>
      </w:pPr>
    </w:p>
    <w:p>
      <w:pPr>
        <w:jc w:val="both"/>
        <w:rPr>
          <w:rFonts w:hint="default"/>
          <w:lang w:val="en-US" w:eastAsia="zh-CN"/>
        </w:rPr>
      </w:pPr>
      <w:r>
        <w:rPr>
          <w:rFonts w:hint="default"/>
          <w:lang w:val="en-US" w:eastAsia="zh-CN"/>
        </w:rPr>
        <w:t xml:space="preserve">The software APP running interface is shown in Figure </w:t>
      </w:r>
      <w:r>
        <w:rPr>
          <w:rFonts w:hint="eastAsia"/>
          <w:lang w:val="en-US" w:eastAsia="zh-CN"/>
        </w:rPr>
        <w:t>5</w:t>
      </w:r>
      <w:r>
        <w:rPr>
          <w:rFonts w:hint="default"/>
          <w:lang w:val="en-US" w:eastAsia="zh-CN"/>
        </w:rPr>
        <w:t>-</w:t>
      </w:r>
      <w:r>
        <w:rPr>
          <w:rFonts w:hint="eastAsia"/>
          <w:lang w:val="en-US" w:eastAsia="zh-CN"/>
        </w:rPr>
        <w:t>1</w:t>
      </w:r>
      <w:r>
        <w:rPr>
          <w:rFonts w:hint="default"/>
          <w:lang w:val="en-US" w:eastAsia="zh-CN"/>
        </w:rPr>
        <w:t>. The entire system has collected 129 volunteers and a total of more than 300,000 trajectory data. Figure 4-3 shows part of the data.</w:t>
      </w:r>
    </w:p>
    <w:p>
      <w:pPr>
        <w:spacing w:before="330" w:beforeLines="100" w:after="330" w:afterLines="100"/>
        <w:ind w:firstLine="420"/>
        <w:jc w:val="center"/>
        <w:textAlignment w:val="center"/>
        <w:rPr>
          <w:rFonts w:hint="eastAsia"/>
        </w:rPr>
      </w:pPr>
      <w:r>
        <w:drawing>
          <wp:inline distT="0" distB="0" distL="114300" distR="114300">
            <wp:extent cx="1889760" cy="2940050"/>
            <wp:effectExtent l="0" t="0" r="0" b="1270"/>
            <wp:docPr id="27"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4"/>
                    <pic:cNvPicPr>
                      <a:picLocks noChangeAspect="1"/>
                    </pic:cNvPicPr>
                  </pic:nvPicPr>
                  <pic:blipFill>
                    <a:blip r:embed="rId65"/>
                    <a:stretch>
                      <a:fillRect/>
                    </a:stretch>
                  </pic:blipFill>
                  <pic:spPr>
                    <a:xfrm>
                      <a:off x="0" y="0"/>
                      <a:ext cx="1889760" cy="2940050"/>
                    </a:xfrm>
                    <a:prstGeom prst="rect">
                      <a:avLst/>
                    </a:prstGeom>
                    <a:noFill/>
                    <a:ln>
                      <a:noFill/>
                    </a:ln>
                  </pic:spPr>
                </pic:pic>
              </a:graphicData>
            </a:graphic>
          </wp:inline>
        </w:drawing>
      </w:r>
      <w:r>
        <w:rPr>
          <w:rFonts w:hint="eastAsia"/>
        </w:rPr>
        <w:t xml:space="preserve">                         </w:t>
      </w:r>
    </w:p>
    <w:p>
      <w:pPr>
        <w:spacing w:before="330" w:beforeLines="100" w:after="330" w:afterLines="100"/>
        <w:ind w:firstLine="420"/>
        <w:jc w:val="center"/>
        <w:textAlignment w:val="center"/>
        <w:rPr>
          <w:rFonts w:hint="eastAsia"/>
          <w:szCs w:val="24"/>
        </w:rPr>
      </w:pPr>
      <w:r>
        <w:rPr>
          <w:rFonts w:hint="eastAsia"/>
        </w:rPr>
        <w:t xml:space="preserve">    </w:t>
      </w:r>
      <w:r>
        <w:rPr>
          <w:rFonts w:hint="eastAsia" w:eastAsia="宋体"/>
          <w:lang w:val="en-US" w:eastAsia="zh-CN"/>
        </w:rPr>
        <w:t xml:space="preserve"> </w:t>
      </w:r>
      <w:r>
        <w:rPr>
          <w:rFonts w:hint="eastAsia"/>
        </w:rPr>
        <w:t xml:space="preserve"> </w:t>
      </w:r>
      <w:r>
        <w:rPr>
          <w:rFonts w:hint="eastAsia" w:eastAsia="宋体"/>
          <w:lang w:val="en-US" w:eastAsia="zh-CN"/>
        </w:rPr>
        <w:t xml:space="preserve">Figure </w:t>
      </w:r>
      <w:r>
        <w:rPr>
          <w:rFonts w:hint="eastAsia" w:eastAsia="宋体"/>
          <w:szCs w:val="24"/>
          <w:lang w:val="en-US" w:eastAsia="zh-CN"/>
        </w:rPr>
        <w:t>5</w:t>
      </w:r>
      <w:r>
        <w:rPr>
          <w:rFonts w:hint="eastAsia"/>
          <w:szCs w:val="24"/>
        </w:rPr>
        <w:t>-</w:t>
      </w:r>
      <w:r>
        <w:rPr>
          <w:rFonts w:hint="eastAsia" w:eastAsia="宋体"/>
          <w:szCs w:val="24"/>
          <w:lang w:val="en-US" w:eastAsia="zh-CN"/>
        </w:rPr>
        <w:t>1</w:t>
      </w:r>
      <w:r>
        <w:rPr>
          <w:rFonts w:hint="eastAsia"/>
          <w:szCs w:val="24"/>
        </w:rPr>
        <w:t xml:space="preserve"> Travel survey data collection APP interface</w:t>
      </w:r>
    </w:p>
    <w:p>
      <w:pPr>
        <w:spacing w:before="330" w:beforeLines="100" w:after="330" w:afterLines="100"/>
        <w:ind w:firstLine="420"/>
        <w:jc w:val="center"/>
        <w:textAlignment w:val="center"/>
        <w:rPr>
          <w:rFonts w:hint="eastAsia"/>
          <w:szCs w:val="24"/>
        </w:rPr>
      </w:pPr>
      <w:r>
        <w:rPr>
          <w:rFonts w:hint="eastAsia"/>
          <w:szCs w:val="24"/>
        </w:rPr>
        <w:drawing>
          <wp:inline distT="0" distB="0" distL="114300" distR="114300">
            <wp:extent cx="5274310" cy="2726055"/>
            <wp:effectExtent l="0" t="0" r="13970" b="1905"/>
            <wp:docPr id="4" name="图片 17" descr="食堂数据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7" descr="食堂数据1"/>
                    <pic:cNvPicPr>
                      <a:picLocks noChangeAspect="1"/>
                    </pic:cNvPicPr>
                  </pic:nvPicPr>
                  <pic:blipFill>
                    <a:blip r:embed="rId66"/>
                    <a:stretch>
                      <a:fillRect/>
                    </a:stretch>
                  </pic:blipFill>
                  <pic:spPr>
                    <a:xfrm>
                      <a:off x="0" y="0"/>
                      <a:ext cx="5274310" cy="2726055"/>
                    </a:xfrm>
                    <a:prstGeom prst="rect">
                      <a:avLst/>
                    </a:prstGeom>
                    <a:noFill/>
                    <a:ln>
                      <a:noFill/>
                    </a:ln>
                  </pic:spPr>
                </pic:pic>
              </a:graphicData>
            </a:graphic>
          </wp:inline>
        </w:drawing>
      </w:r>
      <w:r>
        <w:rPr>
          <w:rFonts w:hint="eastAsia"/>
          <w:szCs w:val="24"/>
        </w:rPr>
        <w:t>Figure 5-2 Part of the indoor data set recorded in the travel survey</w:t>
      </w:r>
    </w:p>
    <w:p>
      <w:pPr>
        <w:jc w:val="both"/>
        <w:rPr>
          <w:rFonts w:hint="default"/>
          <w:lang w:val="en-US" w:eastAsia="zh-CN"/>
        </w:rPr>
      </w:pPr>
      <w:r>
        <w:rPr>
          <w:rFonts w:hint="default"/>
          <w:lang w:val="en-US" w:eastAsia="zh-CN"/>
        </w:rPr>
        <w:t xml:space="preserve">Verification of static detection algorithm based on accelerometer: Figure </w:t>
      </w:r>
      <w:r>
        <w:rPr>
          <w:rFonts w:hint="eastAsia"/>
          <w:lang w:val="en-US" w:eastAsia="zh-CN"/>
        </w:rPr>
        <w:t>5</w:t>
      </w:r>
      <w:r>
        <w:rPr>
          <w:rFonts w:hint="default"/>
          <w:lang w:val="en-US" w:eastAsia="zh-CN"/>
        </w:rPr>
        <w:t>-</w:t>
      </w:r>
      <w:r>
        <w:rPr>
          <w:rFonts w:hint="eastAsia"/>
          <w:lang w:val="en-US" w:eastAsia="zh-CN"/>
        </w:rPr>
        <w:t>2</w:t>
      </w:r>
      <w:r>
        <w:rPr>
          <w:rFonts w:hint="default"/>
          <w:lang w:val="en-US" w:eastAsia="zh-CN"/>
        </w:rPr>
        <w:t xml:space="preserve"> shows the data of the test user staying indoors. It can be found that when the user stays indoors, GPS and network positioning keep switching between each other, and the angle (bearing) in the figure is not 0 The data is GPS data. Although the user has been in a static state indoors, the GPS drifts and lacks due to the building's obscuration of the GPS, and the speed value measured by the GPS is far greater than the true value of the actual situation.As shown in Figure </w:t>
      </w:r>
      <w:r>
        <w:rPr>
          <w:rFonts w:hint="eastAsia"/>
          <w:lang w:val="en-US" w:eastAsia="zh-CN"/>
        </w:rPr>
        <w:t>5</w:t>
      </w:r>
      <w:r>
        <w:rPr>
          <w:rFonts w:hint="default"/>
          <w:lang w:val="en-US" w:eastAsia="zh-CN"/>
        </w:rPr>
        <w:t>-</w:t>
      </w:r>
      <w:r>
        <w:rPr>
          <w:rFonts w:hint="eastAsia"/>
          <w:lang w:val="en-US" w:eastAsia="zh-CN"/>
        </w:rPr>
        <w:t>3</w:t>
      </w:r>
      <w:r>
        <w:rPr>
          <w:rFonts w:hint="default"/>
          <w:lang w:val="en-US" w:eastAsia="zh-CN"/>
        </w:rPr>
        <w:t>, in this case, the distance value curve and speed curve between two adjacent points of the track point sample, this is a typical real indoor stay but GPS data is characterized as moving.</w:t>
      </w:r>
    </w:p>
    <w:p>
      <w:pPr>
        <w:jc w:val="both"/>
        <w:rPr>
          <w:rFonts w:hint="default"/>
          <w:lang w:val="en-US" w:eastAsia="zh-CN"/>
        </w:rPr>
      </w:pPr>
    </w:p>
    <w:p>
      <w:pPr>
        <w:pStyle w:val="12"/>
        <w:spacing w:line="240" w:lineRule="auto"/>
        <w:ind w:firstLine="400"/>
        <w:jc w:val="center"/>
        <w:rPr>
          <w:rFonts w:hint="eastAsia"/>
          <w:lang w:val="en-US" w:eastAsia="zh-CN"/>
        </w:rPr>
      </w:pPr>
      <w:r>
        <w:rPr>
          <w:rFonts w:hint="eastAsia"/>
          <w:lang w:val="en-US" w:eastAsia="zh-CN"/>
        </w:rPr>
        <w:drawing>
          <wp:inline distT="0" distB="0" distL="114300" distR="114300">
            <wp:extent cx="2506345" cy="1508760"/>
            <wp:effectExtent l="0" t="0" r="8255" b="0"/>
            <wp:docPr id="24" name="图片 24"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图片1"/>
                    <pic:cNvPicPr>
                      <a:picLocks noChangeAspect="1"/>
                    </pic:cNvPicPr>
                  </pic:nvPicPr>
                  <pic:blipFill>
                    <a:blip r:embed="rId67"/>
                    <a:stretch>
                      <a:fillRect/>
                    </a:stretch>
                  </pic:blipFill>
                  <pic:spPr>
                    <a:xfrm>
                      <a:off x="0" y="0"/>
                      <a:ext cx="2506345" cy="1508760"/>
                    </a:xfrm>
                    <a:prstGeom prst="rect">
                      <a:avLst/>
                    </a:prstGeom>
                  </pic:spPr>
                </pic:pic>
              </a:graphicData>
            </a:graphic>
          </wp:inline>
        </w:drawing>
      </w:r>
    </w:p>
    <w:p>
      <w:pPr>
        <w:pStyle w:val="12"/>
        <w:spacing w:line="240" w:lineRule="auto"/>
        <w:ind w:firstLine="400"/>
        <w:jc w:val="center"/>
        <w:rPr>
          <w:rFonts w:hint="eastAsia"/>
          <w:lang w:val="en-US" w:eastAsia="zh-CN"/>
        </w:rPr>
      </w:pPr>
    </w:p>
    <w:p>
      <w:pPr>
        <w:jc w:val="both"/>
        <w:rPr>
          <w:rFonts w:hint="eastAsia"/>
          <w:szCs w:val="24"/>
        </w:rPr>
      </w:pPr>
      <w:r>
        <w:rPr>
          <w:rFonts w:hint="eastAsia"/>
          <w:szCs w:val="24"/>
        </w:rPr>
        <w:t>Figure 5-3</w:t>
      </w:r>
      <w:bookmarkStart w:id="25" w:name="OLE_LINK1"/>
      <w:r>
        <w:rPr>
          <w:rFonts w:hint="eastAsia"/>
          <w:szCs w:val="24"/>
        </w:rPr>
        <w:t xml:space="preserve"> a graph of the distance between adjacent points of the sample when the positioning is unstable</w:t>
      </w:r>
      <w:bookmarkEnd w:id="25"/>
    </w:p>
    <w:p>
      <w:pPr>
        <w:jc w:val="center"/>
        <w:rPr>
          <w:rFonts w:hint="eastAsia"/>
          <w:szCs w:val="24"/>
        </w:rPr>
      </w:pPr>
      <w:r>
        <w:rPr>
          <w:rFonts w:hint="eastAsia"/>
          <w:lang w:val="en-US" w:eastAsia="zh-CN"/>
        </w:rPr>
        <w:drawing>
          <wp:inline distT="0" distB="0" distL="114300" distR="114300">
            <wp:extent cx="2303145" cy="1500505"/>
            <wp:effectExtent l="0" t="0" r="13335" b="8255"/>
            <wp:docPr id="25" name="图片 25" descr="图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图片2"/>
                    <pic:cNvPicPr>
                      <a:picLocks noChangeAspect="1"/>
                    </pic:cNvPicPr>
                  </pic:nvPicPr>
                  <pic:blipFill>
                    <a:blip r:embed="rId68"/>
                    <a:stretch>
                      <a:fillRect/>
                    </a:stretch>
                  </pic:blipFill>
                  <pic:spPr>
                    <a:xfrm>
                      <a:off x="0" y="0"/>
                      <a:ext cx="2303145" cy="1500505"/>
                    </a:xfrm>
                    <a:prstGeom prst="rect">
                      <a:avLst/>
                    </a:prstGeom>
                  </pic:spPr>
                </pic:pic>
              </a:graphicData>
            </a:graphic>
          </wp:inline>
        </w:drawing>
      </w:r>
    </w:p>
    <w:p>
      <w:pPr>
        <w:jc w:val="both"/>
        <w:rPr>
          <w:rFonts w:hint="eastAsia"/>
          <w:szCs w:val="24"/>
        </w:rPr>
      </w:pPr>
      <w:r>
        <w:rPr>
          <w:rFonts w:hint="eastAsia"/>
          <w:szCs w:val="24"/>
        </w:rPr>
        <w:t xml:space="preserve"> Figure 5-3</w:t>
      </w:r>
      <w:r>
        <w:rPr>
          <w:rFonts w:hint="eastAsia" w:eastAsia="宋体"/>
          <w:szCs w:val="24"/>
          <w:lang w:val="en-US" w:eastAsia="zh-CN"/>
        </w:rPr>
        <w:t xml:space="preserve"> </w:t>
      </w:r>
      <w:r>
        <w:rPr>
          <w:rFonts w:hint="eastAsia"/>
          <w:szCs w:val="24"/>
        </w:rPr>
        <w:t>b GPS measurement speed value when the positioning is unstable</w:t>
      </w:r>
    </w:p>
    <w:p>
      <w:pPr>
        <w:jc w:val="both"/>
        <w:rPr>
          <w:rFonts w:hint="default"/>
          <w:szCs w:val="24"/>
          <w:lang w:val="en-US" w:eastAsia="zh-CN"/>
        </w:rPr>
      </w:pPr>
    </w:p>
    <w:p>
      <w:pPr>
        <w:jc w:val="both"/>
        <w:rPr>
          <w:rFonts w:hint="default"/>
          <w:lang w:val="en-US" w:eastAsia="zh-CN"/>
        </w:rPr>
      </w:pPr>
      <w:r>
        <w:rPr>
          <w:rFonts w:hint="default"/>
          <w:lang w:val="en-US" w:eastAsia="zh-CN"/>
        </w:rPr>
        <w:t xml:space="preserve">If only the characteristic parameters of time, space, distance and speed are used to identify the stay, once the parameter settings are unreasonable, it will lead to missed judgments. Some clustering algorithms use the distance between the two most distant points in the cluster to define a cluster. The special case is that if the distance threshold is set too small, it may cause missed judgment. This algorithm has poor anti-noise ability to judge the stay point. However, through the calculation results of the acceleration static detection method in this paper as shown in Figure </w:t>
      </w:r>
      <w:r>
        <w:rPr>
          <w:rFonts w:hint="eastAsia"/>
          <w:lang w:val="en-US" w:eastAsia="zh-CN"/>
        </w:rPr>
        <w:t>5</w:t>
      </w:r>
      <w:r>
        <w:rPr>
          <w:rFonts w:hint="default"/>
          <w:lang w:val="en-US" w:eastAsia="zh-CN"/>
        </w:rPr>
        <w:t>-4, it can be seen that the detection of the stay point is successful.</w:t>
      </w:r>
    </w:p>
    <w:p>
      <w:pPr>
        <w:jc w:val="center"/>
      </w:pPr>
      <w:r>
        <w:drawing>
          <wp:inline distT="0" distB="0" distL="114300" distR="114300">
            <wp:extent cx="2686050" cy="1581150"/>
            <wp:effectExtent l="4445" t="4445" r="6985" b="14605"/>
            <wp:docPr id="6" name="图表 6"/>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pPr>
        <w:jc w:val="both"/>
      </w:pPr>
      <w:r>
        <w:rPr>
          <w:rFonts w:hint="eastAsia" w:eastAsia="宋体"/>
          <w:szCs w:val="24"/>
          <w:lang w:val="en-US" w:eastAsia="zh-CN"/>
        </w:rPr>
        <w:t>Figure 5</w:t>
      </w:r>
      <w:r>
        <w:rPr>
          <w:rFonts w:hint="eastAsia"/>
          <w:szCs w:val="24"/>
        </w:rPr>
        <w:t>-</w:t>
      </w:r>
      <w:r>
        <w:rPr>
          <w:rFonts w:hint="eastAsia" w:eastAsia="宋体"/>
          <w:szCs w:val="24"/>
          <w:lang w:val="en-US" w:eastAsia="zh-CN"/>
        </w:rPr>
        <w:t>4</w:t>
      </w:r>
      <w:r>
        <w:rPr>
          <w:rFonts w:hint="eastAsia"/>
          <w:szCs w:val="24"/>
        </w:rPr>
        <w:t xml:space="preserve"> a Sampled acceleration values of sample points in the window at rest</w:t>
      </w:r>
    </w:p>
    <w:p>
      <w:pPr>
        <w:jc w:val="center"/>
      </w:pPr>
      <w:r>
        <w:drawing>
          <wp:inline distT="0" distB="0" distL="114300" distR="114300">
            <wp:extent cx="2419350" cy="1600200"/>
            <wp:effectExtent l="4445" t="4445" r="14605" b="10795"/>
            <wp:docPr id="7" name="图表 7"/>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pPr>
        <w:spacing w:before="330" w:beforeLines="100" w:after="330" w:afterLines="100"/>
        <w:jc w:val="center"/>
        <w:rPr>
          <w:rFonts w:hint="eastAsia"/>
          <w:szCs w:val="24"/>
        </w:rPr>
      </w:pPr>
      <w:r>
        <w:rPr>
          <w:rFonts w:hint="eastAsia" w:eastAsia="宋体"/>
          <w:szCs w:val="24"/>
          <w:lang w:val="en-US" w:eastAsia="zh-CN"/>
        </w:rPr>
        <w:t>Figure 5</w:t>
      </w:r>
      <w:r>
        <w:rPr>
          <w:rFonts w:hint="eastAsia"/>
          <w:szCs w:val="24"/>
        </w:rPr>
        <w:t>-</w:t>
      </w:r>
      <w:r>
        <w:rPr>
          <w:rFonts w:hint="eastAsia" w:eastAsia="宋体"/>
          <w:szCs w:val="24"/>
          <w:lang w:val="en-US" w:eastAsia="zh-CN"/>
        </w:rPr>
        <w:t>4</w:t>
      </w:r>
      <w:r>
        <w:rPr>
          <w:rFonts w:hint="eastAsia"/>
          <w:szCs w:val="24"/>
        </w:rPr>
        <w:t xml:space="preserve"> b Curves of the standard deviation of acceleration at each segment of the window at rest</w:t>
      </w:r>
    </w:p>
    <w:p>
      <w:pPr>
        <w:spacing w:before="330" w:beforeLines="100" w:after="330" w:afterLines="100"/>
        <w:jc w:val="both"/>
        <w:rPr>
          <w:rFonts w:hint="eastAsia"/>
          <w:szCs w:val="24"/>
        </w:rPr>
      </w:pPr>
      <w:r>
        <w:rPr>
          <w:rFonts w:hint="eastAsia"/>
          <w:szCs w:val="24"/>
        </w:rPr>
        <w:t xml:space="preserve">Figure </w:t>
      </w:r>
      <w:r>
        <w:rPr>
          <w:rFonts w:hint="eastAsia" w:eastAsia="宋体"/>
          <w:szCs w:val="24"/>
          <w:lang w:val="en-US" w:eastAsia="zh-CN"/>
        </w:rPr>
        <w:t>5</w:t>
      </w:r>
      <w:r>
        <w:rPr>
          <w:rFonts w:hint="eastAsia"/>
          <w:szCs w:val="24"/>
        </w:rPr>
        <w:t>-</w:t>
      </w:r>
      <w:r>
        <w:rPr>
          <w:rFonts w:hint="eastAsia" w:eastAsia="宋体"/>
          <w:szCs w:val="24"/>
          <w:lang w:val="en-US" w:eastAsia="zh-CN"/>
        </w:rPr>
        <w:t>4</w:t>
      </w:r>
      <w:r>
        <w:rPr>
          <w:rFonts w:hint="eastAsia"/>
          <w:szCs w:val="24"/>
        </w:rPr>
        <w:t xml:space="preserve">(a) is the acceleration sampling value of this sample. The horizontal axis is the sequence of sample points, the sampling interval is 5s, and the vertical axis is the acceleration modulus. It can be seen that the acceleration value is generally below 0.1 at rest, Figure </w:t>
      </w:r>
      <w:r>
        <w:rPr>
          <w:rFonts w:hint="eastAsia" w:eastAsia="宋体"/>
          <w:szCs w:val="24"/>
          <w:lang w:val="en-US" w:eastAsia="zh-CN"/>
        </w:rPr>
        <w:t>5</w:t>
      </w:r>
      <w:r>
        <w:rPr>
          <w:rFonts w:hint="eastAsia"/>
          <w:szCs w:val="24"/>
        </w:rPr>
        <w:t>-</w:t>
      </w:r>
      <w:r>
        <w:rPr>
          <w:rFonts w:hint="eastAsia" w:eastAsia="宋体"/>
          <w:szCs w:val="24"/>
          <w:lang w:val="en-US" w:eastAsia="zh-CN"/>
        </w:rPr>
        <w:t>4</w:t>
      </w:r>
      <w:r>
        <w:rPr>
          <w:rFonts w:hint="eastAsia"/>
          <w:szCs w:val="24"/>
        </w:rPr>
        <w:t>(b) is the standard deviation curve after the sample segmentation (each 10 points is a segment). It can be seen that the standard deviations of all segments are less than the threshold value of 0.057. Through the staying point algorithm above, the sample can be determined to be in a static state. It can be seen that acceleration parameters, as reliable sensor data, can compensate for the instability of the recognition results caused by GPS positioning drift, and accurately identify the real user Stay point.</w:t>
      </w:r>
    </w:p>
    <w:p>
      <w:pPr>
        <w:spacing w:before="330" w:beforeLines="100" w:after="330" w:afterLines="100"/>
        <w:jc w:val="both"/>
        <w:rPr>
          <w:rFonts w:hint="eastAsia"/>
          <w:szCs w:val="24"/>
        </w:rPr>
      </w:pPr>
      <w:r>
        <w:rPr>
          <w:rFonts w:hint="eastAsia"/>
          <w:szCs w:val="24"/>
        </w:rPr>
        <w:t xml:space="preserve">At the same time, by comparing the acceleration data in the moving state, there are significant characteristic differences between the two. Figure </w:t>
      </w:r>
      <w:r>
        <w:rPr>
          <w:rFonts w:hint="eastAsia" w:eastAsia="宋体"/>
          <w:szCs w:val="24"/>
          <w:lang w:val="en-US" w:eastAsia="zh-CN"/>
        </w:rPr>
        <w:t>5</w:t>
      </w:r>
      <w:r>
        <w:rPr>
          <w:rFonts w:hint="eastAsia"/>
          <w:szCs w:val="24"/>
        </w:rPr>
        <w:t>-</w:t>
      </w:r>
      <w:r>
        <w:rPr>
          <w:rFonts w:hint="eastAsia" w:eastAsia="宋体"/>
          <w:szCs w:val="24"/>
          <w:lang w:val="en-US" w:eastAsia="zh-CN"/>
        </w:rPr>
        <w:t>5</w:t>
      </w:r>
      <w:r>
        <w:rPr>
          <w:rFonts w:hint="eastAsia"/>
          <w:szCs w:val="24"/>
        </w:rPr>
        <w:t xml:space="preserve">(a), (b) are the acceleration sampling values during walking and the standard deviation curve after sample segmentation. By comparing Figure </w:t>
      </w:r>
      <w:r>
        <w:rPr>
          <w:rFonts w:hint="eastAsia" w:eastAsia="宋体"/>
          <w:szCs w:val="24"/>
          <w:lang w:val="en-US" w:eastAsia="zh-CN"/>
        </w:rPr>
        <w:t>5</w:t>
      </w:r>
      <w:r>
        <w:rPr>
          <w:rFonts w:hint="eastAsia"/>
          <w:szCs w:val="24"/>
        </w:rPr>
        <w:t>-</w:t>
      </w:r>
      <w:r>
        <w:rPr>
          <w:rFonts w:hint="eastAsia" w:eastAsia="宋体"/>
          <w:szCs w:val="24"/>
          <w:lang w:val="en-US" w:eastAsia="zh-CN"/>
        </w:rPr>
        <w:t>4</w:t>
      </w:r>
      <w:r>
        <w:rPr>
          <w:rFonts w:hint="eastAsia"/>
          <w:szCs w:val="24"/>
        </w:rPr>
        <w:t xml:space="preserve">(a) and Figure </w:t>
      </w:r>
      <w:r>
        <w:rPr>
          <w:rFonts w:hint="eastAsia" w:eastAsia="宋体"/>
          <w:szCs w:val="24"/>
          <w:lang w:val="en-US" w:eastAsia="zh-CN"/>
        </w:rPr>
        <w:t>5</w:t>
      </w:r>
      <w:r>
        <w:rPr>
          <w:rFonts w:hint="eastAsia"/>
          <w:szCs w:val="24"/>
        </w:rPr>
        <w:t>-</w:t>
      </w:r>
      <w:r>
        <w:rPr>
          <w:rFonts w:hint="eastAsia" w:eastAsia="宋体"/>
          <w:szCs w:val="24"/>
          <w:lang w:val="en-US" w:eastAsia="zh-CN"/>
        </w:rPr>
        <w:t>4</w:t>
      </w:r>
      <w:r>
        <w:rPr>
          <w:rFonts w:hint="eastAsia"/>
          <w:szCs w:val="24"/>
        </w:rPr>
        <w:t>(b), we can find that walking The acceleration range at time is 1-5, and the standard deviation generally fluctuates between 0.5 and 2. Through the above stay point algorithm, it can be determined that the sample is in a non-stationary state.</w:t>
      </w:r>
    </w:p>
    <w:p>
      <w:pPr>
        <w:pStyle w:val="12"/>
        <w:spacing w:line="240" w:lineRule="auto"/>
        <w:ind w:firstLine="400"/>
        <w:jc w:val="center"/>
        <w:rPr>
          <w:rFonts w:hint="eastAsia" w:eastAsia="宋体"/>
          <w:lang w:eastAsia="zh-CN"/>
        </w:rPr>
      </w:pPr>
      <w:r>
        <w:rPr>
          <w:rFonts w:hint="eastAsia" w:eastAsia="宋体"/>
          <w:lang w:eastAsia="zh-CN"/>
        </w:rPr>
        <w:drawing>
          <wp:inline distT="0" distB="0" distL="114300" distR="114300">
            <wp:extent cx="2628900" cy="1619250"/>
            <wp:effectExtent l="0" t="0" r="7620" b="11430"/>
            <wp:docPr id="29" name="图片 29" descr="图片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图片3"/>
                    <pic:cNvPicPr>
                      <a:picLocks noChangeAspect="1"/>
                    </pic:cNvPicPr>
                  </pic:nvPicPr>
                  <pic:blipFill>
                    <a:blip r:embed="rId71"/>
                    <a:stretch>
                      <a:fillRect/>
                    </a:stretch>
                  </pic:blipFill>
                  <pic:spPr>
                    <a:xfrm>
                      <a:off x="0" y="0"/>
                      <a:ext cx="2628900" cy="1619250"/>
                    </a:xfrm>
                    <a:prstGeom prst="rect">
                      <a:avLst/>
                    </a:prstGeom>
                  </pic:spPr>
                </pic:pic>
              </a:graphicData>
            </a:graphic>
          </wp:inline>
        </w:drawing>
      </w:r>
    </w:p>
    <w:p>
      <w:pPr>
        <w:pStyle w:val="12"/>
        <w:spacing w:line="240" w:lineRule="auto"/>
        <w:ind w:firstLine="400"/>
        <w:jc w:val="center"/>
        <w:rPr>
          <w:rFonts w:hint="eastAsia"/>
        </w:rPr>
      </w:pPr>
      <w:r>
        <w:rPr>
          <w:rFonts w:hint="eastAsia"/>
        </w:rPr>
        <w:t xml:space="preserve">Figure </w:t>
      </w:r>
      <w:r>
        <w:rPr>
          <w:rFonts w:hint="eastAsia"/>
          <w:lang w:val="en-US" w:eastAsia="zh-CN"/>
        </w:rPr>
        <w:t>5</w:t>
      </w:r>
      <w:r>
        <w:rPr>
          <w:rFonts w:hint="eastAsia"/>
        </w:rPr>
        <w:t>-</w:t>
      </w:r>
      <w:r>
        <w:rPr>
          <w:rFonts w:hint="eastAsia"/>
          <w:lang w:val="en-US" w:eastAsia="zh-CN"/>
        </w:rPr>
        <w:t>5</w:t>
      </w:r>
      <w:r>
        <w:rPr>
          <w:rFonts w:hint="eastAsia"/>
        </w:rPr>
        <w:t xml:space="preserve"> a sampled value of acceleration of window sample points when moving (walking)</w:t>
      </w:r>
    </w:p>
    <w:p>
      <w:pPr>
        <w:pStyle w:val="12"/>
        <w:spacing w:line="240" w:lineRule="auto"/>
        <w:ind w:firstLine="400"/>
        <w:jc w:val="center"/>
        <w:rPr>
          <w:rFonts w:hint="eastAsia" w:eastAsia="宋体"/>
          <w:lang w:eastAsia="zh-CN"/>
        </w:rPr>
      </w:pPr>
      <w:r>
        <w:rPr>
          <w:rFonts w:hint="eastAsia" w:eastAsia="宋体"/>
          <w:lang w:eastAsia="zh-CN"/>
        </w:rPr>
        <w:drawing>
          <wp:inline distT="0" distB="0" distL="114300" distR="114300">
            <wp:extent cx="2628900" cy="1600200"/>
            <wp:effectExtent l="0" t="0" r="7620" b="0"/>
            <wp:docPr id="28" name="图片 28" descr="图片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图片4"/>
                    <pic:cNvPicPr>
                      <a:picLocks noChangeAspect="1"/>
                    </pic:cNvPicPr>
                  </pic:nvPicPr>
                  <pic:blipFill>
                    <a:blip r:embed="rId72"/>
                    <a:stretch>
                      <a:fillRect/>
                    </a:stretch>
                  </pic:blipFill>
                  <pic:spPr>
                    <a:xfrm>
                      <a:off x="0" y="0"/>
                      <a:ext cx="2628900" cy="1600200"/>
                    </a:xfrm>
                    <a:prstGeom prst="rect">
                      <a:avLst/>
                    </a:prstGeom>
                  </pic:spPr>
                </pic:pic>
              </a:graphicData>
            </a:graphic>
          </wp:inline>
        </w:drawing>
      </w:r>
    </w:p>
    <w:p>
      <w:pPr>
        <w:spacing w:before="330" w:beforeLines="100" w:after="330" w:afterLines="100"/>
        <w:jc w:val="center"/>
        <w:rPr>
          <w:rFonts w:hint="eastAsia"/>
        </w:rPr>
      </w:pPr>
      <w:r>
        <w:rPr>
          <w:rFonts w:hint="eastAsia"/>
        </w:rPr>
        <w:t xml:space="preserve">Figure </w:t>
      </w:r>
      <w:r>
        <w:rPr>
          <w:rFonts w:hint="eastAsia" w:eastAsia="宋体"/>
          <w:lang w:val="en-US" w:eastAsia="zh-CN"/>
        </w:rPr>
        <w:t>5</w:t>
      </w:r>
      <w:r>
        <w:rPr>
          <w:rFonts w:hint="eastAsia"/>
        </w:rPr>
        <w:t>-</w:t>
      </w:r>
      <w:r>
        <w:rPr>
          <w:rFonts w:hint="eastAsia" w:eastAsia="宋体"/>
          <w:lang w:val="en-US" w:eastAsia="zh-CN"/>
        </w:rPr>
        <w:t>5</w:t>
      </w:r>
      <w:r>
        <w:rPr>
          <w:rFonts w:hint="eastAsia"/>
        </w:rPr>
        <w:t xml:space="preserve"> Curve of standard deviation of acceleration of each segment of the window during exercise (walking)</w:t>
      </w:r>
    </w:p>
    <w:p>
      <w:pPr>
        <w:spacing w:before="330" w:beforeLines="100" w:after="330" w:afterLines="100"/>
        <w:jc w:val="both"/>
        <w:rPr>
          <w:rFonts w:hint="eastAsia"/>
        </w:rPr>
      </w:pPr>
      <w:r>
        <w:rPr>
          <w:rFonts w:hint="eastAsia"/>
        </w:rPr>
        <w:t>It can be seen that when the user stays in a static state, it can be effectively identified by the acceleration static detection method in this article. For staying points that cannot be identified by the acceleration threshold, the positioning data is used to determine whether to stay.</w:t>
      </w:r>
    </w:p>
    <w:p>
      <w:pPr>
        <w:spacing w:before="330" w:beforeLines="100" w:after="330" w:afterLines="100"/>
        <w:jc w:val="left"/>
        <w:rPr>
          <w:rFonts w:hint="eastAsia"/>
          <w:szCs w:val="24"/>
        </w:rPr>
      </w:pPr>
      <w:r>
        <w:rPr>
          <w:rFonts w:hint="eastAsia"/>
          <w:szCs w:val="24"/>
        </w:rPr>
        <w:t>Validation of network positioning stay point algorithm based on empirical rules:</w:t>
      </w:r>
    </w:p>
    <w:p>
      <w:pPr>
        <w:spacing w:before="330" w:beforeLines="100" w:after="330" w:afterLines="100"/>
        <w:jc w:val="left"/>
        <w:rPr>
          <w:rFonts w:hint="eastAsia"/>
          <w:szCs w:val="24"/>
        </w:rPr>
      </w:pPr>
      <w:r>
        <w:rPr>
          <w:rFonts w:hint="eastAsia"/>
          <w:szCs w:val="24"/>
        </w:rPr>
        <w:t xml:space="preserve">As shown in Figure </w:t>
      </w:r>
      <w:r>
        <w:rPr>
          <w:rFonts w:hint="eastAsia" w:eastAsia="宋体"/>
          <w:szCs w:val="24"/>
          <w:lang w:val="en-US" w:eastAsia="zh-CN"/>
        </w:rPr>
        <w:t>5</w:t>
      </w:r>
      <w:r>
        <w:rPr>
          <w:rFonts w:hint="eastAsia"/>
          <w:szCs w:val="24"/>
        </w:rPr>
        <w:t>-</w:t>
      </w:r>
      <w:r>
        <w:rPr>
          <w:rFonts w:hint="eastAsia" w:eastAsia="宋体"/>
          <w:szCs w:val="24"/>
          <w:lang w:val="en-US" w:eastAsia="zh-CN"/>
        </w:rPr>
        <w:t>6</w:t>
      </w:r>
      <w:r>
        <w:rPr>
          <w:rFonts w:hint="eastAsia"/>
          <w:szCs w:val="24"/>
        </w:rPr>
        <w:t>, when staying indoors, the GPS signal is completely blocked, and the accuracy value curve in the network positioning environment is used.</w:t>
      </w:r>
    </w:p>
    <w:p>
      <w:pPr>
        <w:spacing w:before="330" w:beforeLines="100" w:after="330" w:afterLines="100"/>
        <w:jc w:val="left"/>
        <w:rPr>
          <w:szCs w:val="24"/>
        </w:rPr>
      </w:pPr>
      <w:r>
        <w:rPr>
          <w:szCs w:val="24"/>
        </w:rPr>
        <w:drawing>
          <wp:inline distT="0" distB="0" distL="114300" distR="114300">
            <wp:extent cx="2305050" cy="1428750"/>
            <wp:effectExtent l="5080" t="4445" r="6350" b="14605"/>
            <wp:docPr id="9" name="图表 9"/>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r>
        <w:rPr>
          <w:szCs w:val="24"/>
        </w:rPr>
        <w:drawing>
          <wp:inline distT="0" distB="0" distL="114300" distR="114300">
            <wp:extent cx="2228850" cy="1447800"/>
            <wp:effectExtent l="4445" t="5080" r="6985" b="10160"/>
            <wp:docPr id="8" name="图表 8"/>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pPr>
        <w:spacing w:before="330" w:beforeLines="100" w:after="330" w:afterLines="100"/>
        <w:ind w:firstLine="420"/>
        <w:jc w:val="center"/>
        <w:textAlignment w:val="center"/>
        <w:rPr>
          <w:rFonts w:hint="eastAsia"/>
          <w:szCs w:val="24"/>
        </w:rPr>
      </w:pPr>
      <w:r>
        <w:rPr>
          <w:rFonts w:hint="eastAsia"/>
          <w:szCs w:val="24"/>
        </w:rPr>
        <w:t xml:space="preserve"> </w:t>
      </w:r>
      <w:r>
        <w:rPr>
          <w:rFonts w:hint="eastAsia" w:eastAsia="宋体"/>
          <w:szCs w:val="24"/>
          <w:lang w:val="en-US" w:eastAsia="zh-CN"/>
        </w:rPr>
        <w:t>Figure 5</w:t>
      </w:r>
      <w:r>
        <w:rPr>
          <w:rFonts w:hint="eastAsia"/>
          <w:szCs w:val="24"/>
        </w:rPr>
        <w:t>-</w:t>
      </w:r>
      <w:r>
        <w:rPr>
          <w:rFonts w:hint="eastAsia" w:eastAsia="宋体"/>
          <w:szCs w:val="24"/>
          <w:lang w:val="en-US" w:eastAsia="zh-CN"/>
        </w:rPr>
        <w:t>6</w:t>
      </w:r>
      <w:r>
        <w:rPr>
          <w:rFonts w:hint="eastAsia"/>
          <w:szCs w:val="24"/>
        </w:rPr>
        <w:t xml:space="preserve"> Sampling value of window sample point accuracy when stationary</w:t>
      </w:r>
    </w:p>
    <w:p>
      <w:pPr>
        <w:spacing w:before="330" w:beforeLines="100" w:after="330" w:afterLines="100"/>
        <w:jc w:val="both"/>
        <w:textAlignment w:val="center"/>
        <w:rPr>
          <w:rFonts w:hint="eastAsia"/>
          <w:szCs w:val="24"/>
        </w:rPr>
      </w:pPr>
      <w:r>
        <w:rPr>
          <w:rFonts w:hint="eastAsia"/>
          <w:szCs w:val="24"/>
        </w:rPr>
        <w:t>The above figure is the accuracy curve during indoor stay, where the accuracy changes of the 100 sample point sequence are 12 and 4, respectively; Figure 4-8 is the accuracy curve during movement, where the accuracy changes of 100 sample points are 565 and 188, respectively . It can be seen that there is a big difference between the degree of accuracy change when staying and the degree of change when moving.</w:t>
      </w:r>
    </w:p>
    <w:p>
      <w:pPr>
        <w:spacing w:before="330" w:beforeLines="100" w:after="330" w:afterLines="100"/>
        <w:jc w:val="both"/>
        <w:textAlignment w:val="center"/>
        <w:rPr>
          <w:rFonts w:hint="eastAsia"/>
          <w:szCs w:val="24"/>
        </w:rPr>
      </w:pPr>
      <w:r>
        <w:rPr>
          <w:rFonts w:hint="eastAsia"/>
          <w:szCs w:val="24"/>
        </w:rPr>
        <w:t>In summary, this article combines the hybrid positioning technology and acceleration sensor module under the smart phone, and proposes a real-time stop point generation method based on mobile phone multi-motion parameters. This method makes full use of the advantages of GPS positioning and network positioning. At the same time, combined with the acceleration sensor to make up for the unreliability of the single positioning data, comprehensively use the above conditions to construct the outdoor and indoor stop point recognition model, and carry out the threshold classification of the motion parameter characteristics when moving and stationary, and finally realized on the iOS platform This method verifies its feasibility and better solves the problems existing in the identification method of stop points in current travel surveys.</w:t>
      </w:r>
    </w:p>
    <w:p>
      <w:pPr>
        <w:pStyle w:val="3"/>
        <w:bidi w:val="0"/>
        <w:rPr>
          <w:rFonts w:hint="eastAsia"/>
        </w:rPr>
      </w:pPr>
      <w:bookmarkStart w:id="26" w:name="_Toc26701"/>
      <w:r>
        <w:rPr>
          <w:rFonts w:hint="eastAsia"/>
        </w:rPr>
        <w:t>5.2 Analysis of travel feature extraction results</w:t>
      </w:r>
      <w:bookmarkEnd w:id="26"/>
    </w:p>
    <w:p>
      <w:pPr>
        <w:spacing w:before="330" w:beforeLines="100" w:after="330" w:afterLines="100"/>
        <w:jc w:val="both"/>
        <w:textAlignment w:val="center"/>
        <w:rPr>
          <w:rFonts w:hint="eastAsia"/>
          <w:szCs w:val="24"/>
        </w:rPr>
      </w:pPr>
      <w:r>
        <w:rPr>
          <w:rFonts w:hint="eastAsia"/>
          <w:szCs w:val="24"/>
        </w:rPr>
        <w:t>1. Travel distance</w:t>
      </w:r>
    </w:p>
    <w:p>
      <w:pPr>
        <w:spacing w:before="330" w:beforeLines="100" w:after="330" w:afterLines="100"/>
        <w:jc w:val="both"/>
        <w:textAlignment w:val="center"/>
        <w:rPr>
          <w:rFonts w:hint="eastAsia"/>
          <w:szCs w:val="24"/>
        </w:rPr>
      </w:pPr>
      <w:r>
        <w:rPr>
          <w:rFonts w:hint="eastAsia"/>
          <w:szCs w:val="24"/>
        </w:rPr>
        <w:t>According to the calculation formula of the travel distance in Section 5.1.2, the daily travel distance of the participants is obtained. Table 5-</w:t>
      </w:r>
      <w:r>
        <w:rPr>
          <w:rFonts w:hint="eastAsia" w:eastAsia="宋体"/>
          <w:szCs w:val="24"/>
          <w:lang w:val="en-US" w:eastAsia="zh-CN"/>
        </w:rPr>
        <w:t>2</w:t>
      </w:r>
      <w:r>
        <w:rPr>
          <w:rFonts w:hint="eastAsia"/>
          <w:szCs w:val="24"/>
        </w:rPr>
        <w:t xml:space="preserve"> is a statistical table of the travel distance distribution of the sample of the population participating in this travel survey, and Figure 5-</w:t>
      </w:r>
      <w:r>
        <w:rPr>
          <w:rFonts w:hint="eastAsia" w:eastAsia="宋体"/>
          <w:szCs w:val="24"/>
          <w:lang w:val="en-US" w:eastAsia="zh-CN"/>
        </w:rPr>
        <w:t>7</w:t>
      </w:r>
      <w:r>
        <w:rPr>
          <w:rFonts w:hint="eastAsia"/>
          <w:szCs w:val="24"/>
        </w:rPr>
        <w:t xml:space="preserve"> is the travel distance of the survey sample It can be seen that short-distance trips of 500-2000m accounted for 10.8%, trips within 5km accounted for 24.7%, and long-distance trips over 20 kilometers accounted for 53.6%.</w:t>
      </w:r>
    </w:p>
    <w:p>
      <w:pPr>
        <w:spacing w:before="330" w:beforeLines="100"/>
        <w:ind w:left="420"/>
        <w:jc w:val="center"/>
        <w:textAlignment w:val="center"/>
        <w:rPr>
          <w:rFonts w:hint="eastAsia"/>
          <w:color w:val="000000"/>
        </w:rPr>
      </w:pPr>
      <w:r>
        <w:rPr>
          <w:rFonts w:hint="eastAsia" w:eastAsia="宋体"/>
          <w:color w:val="000000"/>
          <w:lang w:val="en-US" w:eastAsia="zh-CN"/>
        </w:rPr>
        <w:t xml:space="preserve">Table </w:t>
      </w:r>
      <w:r>
        <w:rPr>
          <w:rFonts w:hint="eastAsia"/>
          <w:color w:val="000000"/>
        </w:rPr>
        <w:t>5-</w:t>
      </w:r>
      <w:r>
        <w:rPr>
          <w:rFonts w:hint="eastAsia" w:eastAsia="宋体"/>
          <w:color w:val="000000"/>
          <w:lang w:val="en-US" w:eastAsia="zh-CN"/>
        </w:rPr>
        <w:t>2</w:t>
      </w:r>
      <w:r>
        <w:rPr>
          <w:rFonts w:hint="eastAsia"/>
          <w:color w:val="000000"/>
        </w:rPr>
        <w:t xml:space="preserve"> Travel distance distribution</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lang w:val="en-US" w:eastAsia="zh-CN"/>
              </w:rPr>
              <w:t>Travel distance</w:t>
            </w:r>
          </w:p>
        </w:tc>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lang w:val="en-US" w:eastAsia="zh-CN"/>
              </w:rPr>
              <w:t>Count</w:t>
            </w:r>
          </w:p>
        </w:tc>
        <w:tc>
          <w:tcPr>
            <w:tcW w:w="2131" w:type="dxa"/>
            <w:noWrap w:val="0"/>
            <w:vAlign w:val="top"/>
          </w:tcPr>
          <w:p>
            <w:pPr>
              <w:jc w:val="center"/>
              <w:textAlignment w:val="center"/>
              <w:rPr>
                <w:rFonts w:hint="default"/>
                <w:color w:val="000000"/>
                <w:sz w:val="21"/>
                <w:szCs w:val="21"/>
                <w:lang w:val="en-US"/>
              </w:rPr>
            </w:pPr>
            <w:r>
              <w:rPr>
                <w:rFonts w:hint="eastAsia"/>
                <w:color w:val="000000"/>
                <w:sz w:val="21"/>
                <w:szCs w:val="21"/>
                <w:lang w:val="en-US" w:eastAsia="zh-CN"/>
              </w:rPr>
              <w:t>Travel distance</w:t>
            </w:r>
          </w:p>
        </w:tc>
        <w:tc>
          <w:tcPr>
            <w:tcW w:w="2131" w:type="dxa"/>
            <w:noWrap w:val="0"/>
            <w:vAlign w:val="top"/>
          </w:tcPr>
          <w:p>
            <w:pPr>
              <w:jc w:val="center"/>
              <w:textAlignment w:val="center"/>
              <w:rPr>
                <w:rFonts w:hint="default"/>
                <w:color w:val="000000"/>
                <w:sz w:val="21"/>
                <w:szCs w:val="21"/>
                <w:lang w:val="en-US"/>
              </w:rPr>
            </w:pPr>
            <w:r>
              <w:rPr>
                <w:rFonts w:hint="eastAsia"/>
                <w:color w:val="000000"/>
                <w:sz w:val="21"/>
                <w:szCs w:val="21"/>
                <w:lang w:val="en-US" w:eastAsia="zh-CN"/>
              </w:rPr>
              <w:t>Count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500-1000m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4</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6-7</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1-2km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17</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7-8</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2-3km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11</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8-9</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3-4km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8</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9-10</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4-5km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8</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10-15</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5-6km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4</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15-20</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p>
        </w:tc>
        <w:tc>
          <w:tcPr>
            <w:tcW w:w="2130" w:type="dxa"/>
            <w:noWrap w:val="0"/>
            <w:vAlign w:val="top"/>
          </w:tcPr>
          <w:p>
            <w:pPr>
              <w:jc w:val="center"/>
              <w:textAlignment w:val="center"/>
              <w:rPr>
                <w:rFonts w:hint="eastAsia"/>
                <w:color w:val="000000"/>
                <w:sz w:val="21"/>
                <w:szCs w:val="21"/>
              </w:rPr>
            </w:pPr>
          </w:p>
        </w:tc>
        <w:tc>
          <w:tcPr>
            <w:tcW w:w="2131" w:type="dxa"/>
            <w:noWrap w:val="0"/>
            <w:vAlign w:val="top"/>
          </w:tcPr>
          <w:p>
            <w:pPr>
              <w:jc w:val="center"/>
              <w:textAlignment w:val="center"/>
              <w:rPr>
                <w:rFonts w:hint="default" w:eastAsia="宋体"/>
                <w:color w:val="000000"/>
                <w:sz w:val="21"/>
                <w:szCs w:val="21"/>
                <w:lang w:val="en-US" w:eastAsia="zh-CN"/>
              </w:rPr>
            </w:pPr>
            <w:r>
              <w:rPr>
                <w:rFonts w:hint="eastAsia" w:eastAsia="宋体"/>
                <w:color w:val="000000"/>
                <w:sz w:val="21"/>
                <w:szCs w:val="21"/>
                <w:lang w:val="en-US" w:eastAsia="zh-CN"/>
              </w:rPr>
              <w:t xml:space="preserve">Above </w:t>
            </w:r>
            <w:r>
              <w:rPr>
                <w:rFonts w:hint="eastAsia"/>
                <w:color w:val="000000"/>
                <w:sz w:val="21"/>
                <w:szCs w:val="21"/>
              </w:rPr>
              <w:t>20</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104</w:t>
            </w:r>
          </w:p>
        </w:tc>
      </w:tr>
    </w:tbl>
    <w:p>
      <w:pPr>
        <w:spacing w:before="330" w:beforeLines="100" w:after="330" w:afterLines="100"/>
        <w:ind w:firstLine="420"/>
        <w:jc w:val="both"/>
        <w:textAlignment w:val="center"/>
        <w:rPr>
          <w:rFonts w:hint="eastAsia"/>
          <w:szCs w:val="24"/>
        </w:rPr>
      </w:pPr>
    </w:p>
    <w:p>
      <w:pPr>
        <w:spacing w:before="330" w:beforeLines="100" w:after="330" w:afterLines="100"/>
        <w:jc w:val="center"/>
      </w:pPr>
      <w:r>
        <w:drawing>
          <wp:inline distT="0" distB="0" distL="114300" distR="114300">
            <wp:extent cx="5210175" cy="2642870"/>
            <wp:effectExtent l="4445" t="4445" r="12700" b="19685"/>
            <wp:docPr id="14" name="图表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pPr>
        <w:pStyle w:val="12"/>
        <w:keepNext w:val="0"/>
        <w:keepLines w:val="0"/>
        <w:pageBreakBefore w:val="0"/>
        <w:widowControl w:val="0"/>
        <w:kinsoku/>
        <w:wordWrap/>
        <w:overflowPunct/>
        <w:topLinePunct w:val="0"/>
        <w:autoSpaceDE/>
        <w:autoSpaceDN/>
        <w:bidi w:val="0"/>
        <w:adjustRightInd/>
        <w:snapToGrid/>
        <w:spacing w:before="331" w:beforeLines="100" w:after="331" w:afterLines="100" w:line="240" w:lineRule="auto"/>
        <w:ind w:left="0" w:leftChars="0" w:right="0" w:rightChars="0" w:firstLine="0" w:firstLineChars="0"/>
        <w:jc w:val="center"/>
        <w:textAlignment w:val="auto"/>
        <w:outlineLvl w:val="9"/>
        <w:rPr>
          <w:rFonts w:hint="eastAsia"/>
          <w:lang w:val="en-US" w:eastAsia="zh-CN"/>
        </w:rPr>
      </w:pPr>
      <w:r>
        <w:rPr>
          <w:rFonts w:hint="eastAsia"/>
          <w:lang w:val="en-US" w:eastAsia="zh-CN"/>
        </w:rPr>
        <w:t>Figure 5-7 Resident travel distance distribution map</w:t>
      </w:r>
    </w:p>
    <w:p>
      <w:pPr>
        <w:pStyle w:val="12"/>
        <w:keepNext w:val="0"/>
        <w:keepLines w:val="0"/>
        <w:pageBreakBefore w:val="0"/>
        <w:widowControl w:val="0"/>
        <w:kinsoku/>
        <w:wordWrap/>
        <w:overflowPunct/>
        <w:topLinePunct w:val="0"/>
        <w:autoSpaceDE/>
        <w:autoSpaceDN/>
        <w:bidi w:val="0"/>
        <w:adjustRightInd/>
        <w:snapToGrid/>
        <w:spacing w:before="331" w:beforeLines="100" w:after="331" w:afterLines="100" w:line="240" w:lineRule="auto"/>
        <w:ind w:left="0" w:leftChars="0" w:right="0" w:rightChars="0" w:firstLine="0" w:firstLineChars="0"/>
        <w:jc w:val="left"/>
        <w:textAlignment w:val="auto"/>
        <w:outlineLvl w:val="9"/>
        <w:rPr>
          <w:rFonts w:hint="eastAsia"/>
          <w:lang w:val="en-US" w:eastAsia="zh-CN"/>
        </w:rPr>
      </w:pPr>
      <w:r>
        <w:rPr>
          <w:rFonts w:hint="eastAsia"/>
          <w:lang w:val="en-US" w:eastAsia="zh-CN"/>
        </w:rPr>
        <w:t>2. Travel time and distribution</w:t>
      </w:r>
    </w:p>
    <w:p>
      <w:pPr>
        <w:pStyle w:val="12"/>
        <w:keepNext w:val="0"/>
        <w:keepLines w:val="0"/>
        <w:pageBreakBefore w:val="0"/>
        <w:widowControl w:val="0"/>
        <w:kinsoku/>
        <w:wordWrap/>
        <w:overflowPunct/>
        <w:topLinePunct w:val="0"/>
        <w:autoSpaceDE/>
        <w:autoSpaceDN/>
        <w:bidi w:val="0"/>
        <w:adjustRightInd/>
        <w:snapToGrid/>
        <w:spacing w:before="331" w:beforeLines="100" w:after="331" w:afterLines="100" w:line="240" w:lineRule="auto"/>
        <w:ind w:left="0" w:leftChars="0" w:right="0" w:rightChars="0" w:firstLine="0" w:firstLineChars="0"/>
        <w:jc w:val="left"/>
        <w:textAlignment w:val="auto"/>
        <w:outlineLvl w:val="9"/>
        <w:rPr>
          <w:rFonts w:hint="eastAsia"/>
          <w:lang w:val="en-US" w:eastAsia="zh-CN"/>
        </w:rPr>
      </w:pPr>
      <w:r>
        <w:rPr>
          <w:rFonts w:hint="eastAsia"/>
          <w:lang w:val="en-US" w:eastAsia="zh-CN"/>
        </w:rPr>
        <w:t>According to the travel time calculation formula for individual users in Section 5.1.3, the travel time of each travel record on the day is obtained. Table 5-3 is the distribution statistics table of travel time, and Figure 5-8 is the travel time distribution ratio chart of the survey sample. It can be seen that short-term trips with a travel time of 5-30 minutes account for half of the proportion, and as the travel time increases, the proportion gradually decreases.</w:t>
      </w:r>
    </w:p>
    <w:p>
      <w:pPr>
        <w:spacing w:before="330" w:beforeLines="100"/>
        <w:jc w:val="center"/>
        <w:textAlignment w:val="center"/>
        <w:rPr>
          <w:rFonts w:hint="eastAsia"/>
          <w:color w:val="000000"/>
        </w:rPr>
      </w:pPr>
      <w:r>
        <w:rPr>
          <w:rFonts w:hint="eastAsia" w:eastAsia="宋体"/>
          <w:color w:val="000000"/>
          <w:lang w:val="en-US" w:eastAsia="zh-CN"/>
        </w:rPr>
        <w:t xml:space="preserve">Table </w:t>
      </w:r>
      <w:r>
        <w:rPr>
          <w:rFonts w:hint="eastAsia"/>
          <w:color w:val="000000"/>
        </w:rPr>
        <w:t>5-</w:t>
      </w:r>
      <w:r>
        <w:rPr>
          <w:rFonts w:hint="eastAsia" w:eastAsia="宋体"/>
          <w:color w:val="000000"/>
          <w:lang w:val="en-US" w:eastAsia="zh-CN"/>
        </w:rPr>
        <w:t>3</w:t>
      </w:r>
      <w:r>
        <w:rPr>
          <w:rFonts w:hint="eastAsia"/>
          <w:color w:val="000000"/>
        </w:rPr>
        <w:t xml:space="preserve"> Travel time distribution</w:t>
      </w:r>
    </w:p>
    <w:tbl>
      <w:tblPr>
        <w:tblStyle w:val="1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color w:val="000000"/>
                <w:sz w:val="21"/>
                <w:szCs w:val="21"/>
                <w:lang w:val="en-US"/>
              </w:rPr>
            </w:pPr>
            <w:r>
              <w:rPr>
                <w:rFonts w:hint="eastAsia"/>
                <w:color w:val="000000"/>
                <w:sz w:val="21"/>
                <w:szCs w:val="21"/>
                <w:lang w:val="en-US" w:eastAsia="zh-CN"/>
              </w:rPr>
              <w:t>Travel time</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lang w:val="en-US" w:eastAsia="zh-CN"/>
              </w:rPr>
              <w:t>count</w:t>
            </w:r>
          </w:p>
        </w:tc>
        <w:tc>
          <w:tcPr>
            <w:tcW w:w="2131" w:type="dxa"/>
            <w:noWrap w:val="0"/>
            <w:vAlign w:val="top"/>
          </w:tcPr>
          <w:p>
            <w:pPr>
              <w:jc w:val="center"/>
              <w:textAlignment w:val="center"/>
              <w:rPr>
                <w:rFonts w:hint="default"/>
                <w:color w:val="000000"/>
                <w:sz w:val="21"/>
                <w:szCs w:val="21"/>
                <w:lang w:val="en-US"/>
              </w:rPr>
            </w:pPr>
            <w:r>
              <w:rPr>
                <w:rFonts w:hint="eastAsia"/>
                <w:color w:val="000000"/>
                <w:sz w:val="21"/>
                <w:szCs w:val="21"/>
                <w:lang w:val="en-US" w:eastAsia="zh-CN"/>
              </w:rPr>
              <w:t>Travel time</w:t>
            </w:r>
          </w:p>
        </w:tc>
        <w:tc>
          <w:tcPr>
            <w:tcW w:w="2131" w:type="dxa"/>
            <w:noWrap w:val="0"/>
            <w:vAlign w:val="top"/>
          </w:tcPr>
          <w:p>
            <w:pPr>
              <w:jc w:val="center"/>
              <w:textAlignment w:val="center"/>
              <w:rPr>
                <w:rFonts w:hint="default"/>
                <w:color w:val="000000"/>
                <w:sz w:val="21"/>
                <w:szCs w:val="21"/>
                <w:lang w:val="en-US"/>
              </w:rPr>
            </w:pPr>
            <w:r>
              <w:rPr>
                <w:rFonts w:hint="eastAsia"/>
                <w:color w:val="000000"/>
                <w:sz w:val="21"/>
                <w:szCs w:val="21"/>
                <w:lang w:val="en-US" w:eastAsia="zh-CN"/>
              </w:rPr>
              <w:t>Count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eastAsia" w:eastAsia="宋体"/>
                <w:color w:val="000000"/>
                <w:sz w:val="21"/>
                <w:szCs w:val="21"/>
                <w:lang w:val="en-US" w:eastAsia="zh-CN"/>
              </w:rPr>
            </w:pPr>
            <w:r>
              <w:rPr>
                <w:rFonts w:hint="eastAsia"/>
                <w:color w:val="000000"/>
                <w:sz w:val="21"/>
                <w:szCs w:val="21"/>
              </w:rPr>
              <w:t>5-10</w:t>
            </w:r>
            <w:r>
              <w:rPr>
                <w:rFonts w:hint="eastAsia" w:eastAsia="宋体"/>
                <w:color w:val="000000"/>
                <w:sz w:val="21"/>
                <w:szCs w:val="21"/>
                <w:lang w:val="en-US" w:eastAsia="zh-CN"/>
              </w:rPr>
              <w:t xml:space="preserve"> 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27</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1.5-2h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rPr>
              <w:t>10-20</w:t>
            </w:r>
            <w:r>
              <w:rPr>
                <w:rFonts w:hint="eastAsia" w:eastAsia="宋体"/>
                <w:color w:val="000000"/>
                <w:sz w:val="21"/>
                <w:szCs w:val="21"/>
                <w:lang w:val="en-US" w:eastAsia="zh-CN"/>
              </w:rPr>
              <w:t xml:space="preserve"> 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53</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2h-2.5h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rPr>
              <w:t>20-30</w:t>
            </w:r>
            <w:r>
              <w:rPr>
                <w:rFonts w:hint="eastAsia" w:eastAsia="宋体"/>
                <w:color w:val="000000"/>
                <w:sz w:val="21"/>
                <w:szCs w:val="21"/>
                <w:lang w:val="en-US" w:eastAsia="zh-CN"/>
              </w:rPr>
              <w:t xml:space="preserve"> 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24</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2.5h-3h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rPr>
              <w:t>30-40</w:t>
            </w:r>
            <w:r>
              <w:rPr>
                <w:rFonts w:hint="eastAsia" w:eastAsia="宋体"/>
                <w:color w:val="000000"/>
                <w:sz w:val="21"/>
                <w:szCs w:val="21"/>
                <w:lang w:val="en-US" w:eastAsia="zh-CN"/>
              </w:rPr>
              <w:t xml:space="preserve"> 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15</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3h-4h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rPr>
              <w:t>40-50</w:t>
            </w:r>
            <w:r>
              <w:rPr>
                <w:rFonts w:hint="eastAsia" w:eastAsia="宋体"/>
                <w:color w:val="000000"/>
                <w:sz w:val="21"/>
                <w:szCs w:val="21"/>
                <w:lang w:val="en-US" w:eastAsia="zh-CN"/>
              </w:rPr>
              <w:t xml:space="preserve"> 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13</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4h-5h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rPr>
              <w:t>50-60</w:t>
            </w:r>
            <w:r>
              <w:rPr>
                <w:rFonts w:hint="eastAsia" w:eastAsia="宋体"/>
                <w:color w:val="000000"/>
                <w:sz w:val="21"/>
                <w:szCs w:val="21"/>
                <w:lang w:val="en-US" w:eastAsia="zh-CN"/>
              </w:rPr>
              <w:t>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12</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5-6h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eastAsia"/>
                <w:color w:val="000000"/>
                <w:sz w:val="21"/>
                <w:szCs w:val="21"/>
              </w:rPr>
            </w:pPr>
            <w:r>
              <w:rPr>
                <w:rFonts w:hint="eastAsia"/>
                <w:color w:val="000000"/>
                <w:sz w:val="21"/>
                <w:szCs w:val="21"/>
              </w:rPr>
              <w:t>1h-1.5h</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18</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6h-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3</w:t>
            </w:r>
          </w:p>
        </w:tc>
      </w:tr>
    </w:tbl>
    <w:p>
      <w:pPr>
        <w:pStyle w:val="12"/>
        <w:keepNext w:val="0"/>
        <w:keepLines w:val="0"/>
        <w:pageBreakBefore w:val="0"/>
        <w:widowControl w:val="0"/>
        <w:kinsoku/>
        <w:wordWrap/>
        <w:overflowPunct/>
        <w:topLinePunct w:val="0"/>
        <w:autoSpaceDE/>
        <w:autoSpaceDN/>
        <w:bidi w:val="0"/>
        <w:adjustRightInd/>
        <w:snapToGrid/>
        <w:spacing w:before="331" w:beforeLines="100" w:after="331" w:afterLines="100" w:line="240" w:lineRule="auto"/>
        <w:ind w:left="0" w:leftChars="0" w:right="0" w:rightChars="0" w:firstLine="0" w:firstLineChars="0"/>
        <w:jc w:val="left"/>
        <w:textAlignment w:val="auto"/>
        <w:outlineLvl w:val="9"/>
        <w:rPr>
          <w:rFonts w:hint="eastAsia"/>
          <w:lang w:val="en-US" w:eastAsia="zh-CN"/>
        </w:rPr>
      </w:pPr>
      <w:r>
        <w:rPr>
          <w:rFonts w:hint="eastAsia"/>
          <w:lang w:val="en-US" w:eastAsia="zh-CN"/>
        </w:rPr>
        <w:t>After calculating the characteristics of personal travel time, calculate the travel time distribution characteristics according to the time period proposed in 5.1.3, and perform statistics on the time period distribution of all travel records of the movement points. Finally, the total is obtained, as shown in Figure 5-9 Distribution map of travel time.</w:t>
      </w:r>
    </w:p>
    <w:p>
      <w:pPr>
        <w:spacing w:before="330" w:beforeLines="100" w:after="330" w:afterLines="100"/>
        <w:jc w:val="center"/>
        <w:textAlignment w:val="center"/>
        <w:rPr>
          <w:rFonts w:hint="eastAsia"/>
          <w:lang w:val="en-US" w:eastAsia="zh-CN"/>
        </w:rPr>
      </w:pPr>
      <w:r>
        <w:drawing>
          <wp:inline distT="0" distB="0" distL="114300" distR="114300">
            <wp:extent cx="3589020" cy="2224405"/>
            <wp:effectExtent l="4445" t="4445" r="18415" b="11430"/>
            <wp:docPr id="13" name="图表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r>
        <w:rPr>
          <w:rFonts w:hint="eastAsia"/>
        </w:rPr>
        <w:t xml:space="preserve">                </w:t>
      </w:r>
      <w:r>
        <w:rPr>
          <w:rFonts w:hint="eastAsia"/>
          <w:lang w:val="en-US" w:eastAsia="zh-CN"/>
        </w:rPr>
        <w:t xml:space="preserve">    </w:t>
      </w:r>
    </w:p>
    <w:p>
      <w:pPr>
        <w:spacing w:before="330" w:beforeLines="100" w:after="330" w:afterLines="100"/>
        <w:jc w:val="center"/>
        <w:textAlignment w:val="center"/>
        <w:rPr>
          <w:rFonts w:hint="eastAsia"/>
          <w:szCs w:val="24"/>
        </w:rPr>
      </w:pPr>
      <w:r>
        <w:rPr>
          <w:rFonts w:hint="eastAsia" w:eastAsia="宋体"/>
          <w:szCs w:val="24"/>
          <w:lang w:val="en-US" w:eastAsia="zh-CN"/>
        </w:rPr>
        <w:t xml:space="preserve">Figure </w:t>
      </w:r>
      <w:r>
        <w:rPr>
          <w:rFonts w:hint="eastAsia"/>
          <w:szCs w:val="24"/>
        </w:rPr>
        <w:t>5-</w:t>
      </w:r>
      <w:r>
        <w:rPr>
          <w:rFonts w:hint="eastAsia" w:eastAsia="宋体"/>
          <w:szCs w:val="24"/>
          <w:lang w:val="en-US" w:eastAsia="zh-CN"/>
        </w:rPr>
        <w:t>8</w:t>
      </w:r>
      <w:r>
        <w:rPr>
          <w:rFonts w:hint="eastAsia"/>
          <w:szCs w:val="24"/>
        </w:rPr>
        <w:t xml:space="preserve"> Travel time distribution</w:t>
      </w:r>
      <w:r>
        <w:rPr>
          <w:rFonts w:hint="eastAsia" w:eastAsia="宋体"/>
          <w:szCs w:val="24"/>
          <w:lang w:val="en-US" w:eastAsia="zh-CN"/>
        </w:rPr>
        <w:t xml:space="preserve"> </w:t>
      </w:r>
      <w:r>
        <w:rPr>
          <w:rFonts w:hint="eastAsia"/>
          <w:szCs w:val="24"/>
        </w:rPr>
        <w:t>ratio</w:t>
      </w:r>
      <w:r>
        <w:drawing>
          <wp:inline distT="0" distB="0" distL="114300" distR="114300">
            <wp:extent cx="5354955" cy="2720975"/>
            <wp:effectExtent l="4445" t="4445" r="5080" b="17780"/>
            <wp:docPr id="15" name="图表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r>
        <w:rPr>
          <w:rFonts w:hint="eastAsia"/>
        </w:rPr>
        <w:t xml:space="preserve">       </w:t>
      </w:r>
      <w:r>
        <w:rPr>
          <w:rFonts w:hint="eastAsia"/>
          <w:szCs w:val="24"/>
        </w:rPr>
        <w:t>Figure 5-</w:t>
      </w:r>
      <w:r>
        <w:rPr>
          <w:rFonts w:hint="eastAsia" w:eastAsia="宋体"/>
          <w:szCs w:val="24"/>
          <w:lang w:val="en-US" w:eastAsia="zh-CN"/>
        </w:rPr>
        <w:t>9</w:t>
      </w:r>
      <w:r>
        <w:rPr>
          <w:rFonts w:hint="eastAsia"/>
          <w:szCs w:val="24"/>
        </w:rPr>
        <w:t xml:space="preserve"> Time distribution ratio chart of system travel data</w:t>
      </w:r>
    </w:p>
    <w:p>
      <w:pPr>
        <w:spacing w:before="330" w:beforeLines="100" w:after="330" w:afterLines="100"/>
        <w:jc w:val="left"/>
        <w:textAlignment w:val="center"/>
        <w:rPr>
          <w:rFonts w:hint="eastAsia"/>
          <w:szCs w:val="24"/>
        </w:rPr>
      </w:pPr>
      <w:r>
        <w:rPr>
          <w:rFonts w:hint="eastAsia"/>
          <w:szCs w:val="24"/>
        </w:rPr>
        <w:t>It can be seen from the figure that the hour period with the highest travel rate is between 16:00 and 17:00, the rate is 7.46%, followed by the travel rate between 8:9 and 9 hours, which is 7.12%, which obviously corresponds to the evening peak and morning peak in daily travel. . Among them, the travel rate from 8 am to 10 am is 13.18%, and the travel rate from 16:00 to 18:00 is 13.77%, which are the two periods with the highest travel rates in the whole day, which are more in line with the travel pattern of morning and evening peaks.</w:t>
      </w: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spacing w:before="330" w:beforeLines="100" w:after="330" w:afterLines="100"/>
        <w:jc w:val="left"/>
        <w:textAlignment w:val="center"/>
        <w:rPr>
          <w:rFonts w:hint="eastAsia"/>
          <w:szCs w:val="24"/>
        </w:rPr>
      </w:pPr>
    </w:p>
    <w:p>
      <w:pPr>
        <w:pStyle w:val="2"/>
        <w:bidi w:val="0"/>
        <w:rPr>
          <w:rFonts w:hint="eastAsia"/>
          <w:lang w:val="en-US" w:eastAsia="zh-CN"/>
        </w:rPr>
      </w:pPr>
      <w:bookmarkStart w:id="27" w:name="_Toc18966"/>
      <w:r>
        <w:rPr>
          <w:rFonts w:hint="eastAsia"/>
          <w:lang w:val="en-US" w:eastAsia="zh-CN"/>
        </w:rPr>
        <w:t>6 conclusion</w:t>
      </w:r>
      <w:bookmarkEnd w:id="27"/>
    </w:p>
    <w:p>
      <w:pPr>
        <w:spacing w:before="330" w:beforeLines="100" w:after="330" w:afterLines="100"/>
        <w:jc w:val="left"/>
        <w:textAlignment w:val="center"/>
        <w:rPr>
          <w:rFonts w:hint="eastAsia"/>
          <w:szCs w:val="24"/>
        </w:rPr>
      </w:pPr>
      <w:r>
        <w:rPr>
          <w:rFonts w:hint="eastAsia"/>
          <w:szCs w:val="24"/>
        </w:rPr>
        <w:t>This article mainly focuses on the investigation and study of residents' travel behavior in urban traffic. First, the mobile phone GPS sensor, network positioning technology and acceleration sensor are used to collect travel data. On this basis, a stop point recognition algorithm based on mobile phone multi-motion parameters is designed. And through the analysis of the sampled data, the reliability and stability of the algorithm are verified, and the accuracy of identifying the location of the user is improved. Based on the sampled data, the collected data can be analyzed in the background of the system to extract the user's travel characteristics, and these travel characteristics are very suitable for the actual situation, which also verifies the accuracy of the collected samples from the side.</w:t>
      </w:r>
    </w:p>
    <w:p>
      <w:pPr>
        <w:spacing w:before="330" w:beforeLines="100" w:after="330" w:afterLines="100"/>
        <w:jc w:val="left"/>
        <w:textAlignment w:val="center"/>
        <w:rPr>
          <w:rFonts w:hint="eastAsia"/>
          <w:szCs w:val="24"/>
        </w:rPr>
      </w:pPr>
      <w:r>
        <w:rPr>
          <w:rFonts w:hint="eastAsia"/>
          <w:szCs w:val="24"/>
        </w:rPr>
        <w:t>The main research results and innovations of this paper are as follows:</w:t>
      </w:r>
    </w:p>
    <w:p>
      <w:pPr>
        <w:spacing w:before="330" w:beforeLines="100" w:after="330" w:afterLines="100"/>
        <w:jc w:val="left"/>
        <w:textAlignment w:val="center"/>
        <w:rPr>
          <w:rFonts w:hint="eastAsia"/>
          <w:szCs w:val="24"/>
        </w:rPr>
      </w:pPr>
      <w:r>
        <w:rPr>
          <w:rFonts w:hint="eastAsia"/>
          <w:szCs w:val="24"/>
        </w:rPr>
        <w:t>(1) Detailed analysis of specific requirements based on identification and feature extraction of mobile phone travel survey stop points, design of system functions and overall framework: analysis of the system's operating process, laying a foundation for system research and implementation.</w:t>
      </w:r>
    </w:p>
    <w:p>
      <w:pPr>
        <w:spacing w:before="330" w:beforeLines="100" w:after="330" w:afterLines="100"/>
        <w:jc w:val="left"/>
        <w:textAlignment w:val="center"/>
        <w:rPr>
          <w:rFonts w:hint="eastAsia"/>
          <w:szCs w:val="24"/>
        </w:rPr>
      </w:pPr>
      <w:r>
        <w:rPr>
          <w:rFonts w:hint="eastAsia"/>
          <w:szCs w:val="24"/>
        </w:rPr>
        <w:t>(2) In order to efficiently identify the user's staying point, by comparing and analyzing the advantages and disadvantages of the three data and methods of GPS positioning, network positioning and acceleration sensor, a mobile phone multi-sports parameter travel survey data representation structure is constructed. A method of staying point recognition based on mobile phone multi-motion parameters is proposed.</w:t>
      </w:r>
    </w:p>
    <w:p>
      <w:pPr>
        <w:spacing w:before="330" w:beforeLines="100" w:after="330" w:afterLines="100"/>
        <w:jc w:val="left"/>
        <w:textAlignment w:val="center"/>
        <w:rPr>
          <w:rFonts w:hint="eastAsia"/>
          <w:szCs w:val="24"/>
        </w:rPr>
      </w:pPr>
      <w:r>
        <w:rPr>
          <w:rFonts w:hint="eastAsia"/>
          <w:szCs w:val="24"/>
        </w:rPr>
        <w:t>(3) In order to extract semantic features of user travel, a feature extraction model and calculation method based on personal travel records are proposed for travel data. The user’s travel day is used as the analysis and calculation unit to extract various feature parameters, such as travel distance, Travel time length and travel time distribution, etc. Finally, the characteristic semantics of the travel area are obtained through global calculation, and the effectiveness of the model and method is verified through examples.</w:t>
      </w:r>
    </w:p>
    <w:p>
      <w:pPr>
        <w:spacing w:before="330" w:beforeLines="100" w:after="330" w:afterLines="100"/>
        <w:jc w:val="left"/>
        <w:textAlignment w:val="center"/>
        <w:rPr>
          <w:rFonts w:hint="eastAsia"/>
          <w:szCs w:val="24"/>
        </w:rPr>
      </w:pPr>
      <w:r>
        <w:rPr>
          <w:rFonts w:hint="eastAsia"/>
          <w:szCs w:val="24"/>
        </w:rPr>
        <w:t>In this article, after extracting the user's staying point and uploading it to the server, we can continue to propose a clustering algorithm to identify trave</w:t>
      </w:r>
      <w:bookmarkStart w:id="30" w:name="_GoBack"/>
      <w:bookmarkEnd w:id="30"/>
      <w:r>
        <w:rPr>
          <w:rFonts w:hint="eastAsia"/>
          <w:szCs w:val="24"/>
        </w:rPr>
        <w:t>l hot spots. In this way, hotspots can be actively discovered in the server background in real time, and the hotspots can be identified on the map intuitively through the heat map, which can help us provide guidance for the construction of urban transportation on a macro level.</w:t>
      </w:r>
    </w:p>
    <w:p>
      <w:pPr>
        <w:pStyle w:val="2"/>
        <w:bidi w:val="0"/>
        <w:rPr>
          <w:rFonts w:hint="eastAsia"/>
          <w:lang w:val="en-US" w:eastAsia="zh-CN"/>
        </w:rPr>
      </w:pPr>
      <w:bookmarkStart w:id="28" w:name="_Toc26174"/>
      <w:r>
        <w:rPr>
          <w:rFonts w:hint="eastAsia"/>
          <w:lang w:val="en-US" w:eastAsia="zh-CN"/>
        </w:rPr>
        <w:t>7 Reflection</w:t>
      </w:r>
      <w:bookmarkEnd w:id="28"/>
    </w:p>
    <w:p>
      <w:pPr>
        <w:spacing w:before="330" w:beforeLines="100" w:after="330" w:afterLines="100"/>
        <w:jc w:val="left"/>
        <w:textAlignment w:val="center"/>
        <w:rPr>
          <w:rFonts w:hint="eastAsia"/>
          <w:szCs w:val="24"/>
        </w:rPr>
      </w:pPr>
      <w:r>
        <w:rPr>
          <w:rFonts w:hint="eastAsia"/>
          <w:szCs w:val="24"/>
        </w:rPr>
        <w:t>Based on the existing problems and actual needs of the current urban traffic travel survey, this paper constructs a mobile phone-based travel survey stop point identification and feature extraction system. By analyzing the needs of the mobile phone-based travel survey stop point identification and feature extraction system, we study the use of mobile phone multi-motion sensor parameters to construct a travel data representation model to identify the travel stop points of mobile phone users and provide a data basis for subsequent travel feature extraction . Taking personal travel records as the object, a personal travel feature model is constructed, and a comprehensive feature extraction method based on the personal travel feature model is proposed to mine the macro travel characteristics and laws of travel surveys.</w:t>
      </w:r>
    </w:p>
    <w:p>
      <w:pPr>
        <w:spacing w:before="330" w:beforeLines="100" w:after="330" w:afterLines="100"/>
        <w:jc w:val="left"/>
        <w:textAlignment w:val="center"/>
        <w:rPr>
          <w:rFonts w:hint="eastAsia"/>
          <w:szCs w:val="24"/>
        </w:rPr>
      </w:pPr>
      <w:r>
        <w:rPr>
          <w:rFonts w:hint="eastAsia"/>
          <w:szCs w:val="24"/>
        </w:rPr>
        <w:t>The main work of this paper includes the following aspects:</w:t>
      </w:r>
    </w:p>
    <w:p>
      <w:pPr>
        <w:spacing w:before="330" w:beforeLines="100" w:after="330" w:afterLines="100"/>
        <w:jc w:val="left"/>
        <w:textAlignment w:val="center"/>
        <w:rPr>
          <w:rFonts w:hint="eastAsia"/>
          <w:szCs w:val="24"/>
        </w:rPr>
      </w:pPr>
      <w:r>
        <w:rPr>
          <w:rFonts w:hint="eastAsia"/>
          <w:szCs w:val="24"/>
        </w:rPr>
        <w:t>(1) Analyze the advantages and disadvantages of current mobile phone sensor data in travel survey applications, combine its advantages, establish a data structure of mobile travel data, and based on this data structure, propose a stop point recognition based on mobile phone multi-motion parameters Methods and empirical analysis were carried out to solve the problem of lack of indoor data in the identification of traditional GPS equipment staying points, and at the same time to make up for the unreliability problem of staying point recognition based on single positioning data.</w:t>
      </w:r>
    </w:p>
    <w:p>
      <w:pPr>
        <w:spacing w:before="330" w:beforeLines="100" w:after="330" w:afterLines="100"/>
        <w:jc w:val="left"/>
        <w:textAlignment w:val="center"/>
        <w:rPr>
          <w:rFonts w:hint="eastAsia"/>
          <w:szCs w:val="24"/>
        </w:rPr>
      </w:pPr>
      <w:r>
        <w:rPr>
          <w:rFonts w:hint="eastAsia"/>
          <w:szCs w:val="24"/>
        </w:rPr>
        <w:t>(2) Based on a large amount of data from the mobile phone travel survey collection system, a personal travel feature model and its feature extraction method are proposed to efficiently extract the comprehensive features and laws of the travel survey, in order to discover urban traffic problems and control urban traffic planning Provide scientific basis.</w:t>
      </w:r>
    </w:p>
    <w:p>
      <w:pPr>
        <w:spacing w:before="330" w:beforeLines="100" w:after="330" w:afterLines="100"/>
        <w:jc w:val="left"/>
        <w:textAlignment w:val="center"/>
        <w:rPr>
          <w:rFonts w:hint="eastAsia"/>
          <w:szCs w:val="24"/>
        </w:rPr>
      </w:pPr>
      <w:r>
        <w:rPr>
          <w:rFonts w:hint="eastAsia"/>
          <w:szCs w:val="24"/>
        </w:rPr>
        <w:t>(3) Based on JAVA WEB platform, combined with key technologies such as mobile phone APP platform and map service, complete the design and implementation of a mobile phone-based travel survey stop point identification and feature extraction system.</w:t>
      </w:r>
    </w:p>
    <w:p>
      <w:pPr>
        <w:spacing w:before="330" w:beforeLines="100" w:after="330" w:afterLines="100"/>
        <w:jc w:val="left"/>
        <w:textAlignment w:val="center"/>
        <w:rPr>
          <w:rFonts w:hint="eastAsia"/>
          <w:szCs w:val="24"/>
        </w:rPr>
      </w:pPr>
      <w:r>
        <w:rPr>
          <w:rFonts w:hint="eastAsia"/>
          <w:szCs w:val="24"/>
        </w:rPr>
        <w:t>During the development of this project, I learned a lot of the underlying principles, especially when I used the ssh framework for web development, I understood the underlying principles of springboot. This will be of great help to me in learning springboot in the future. When developing mobile applications, I learned a lot of frameworks in iOS development. For example, common AFNetworking, CoreMotion, Runtime mechanism, KVO monitoring mechanism, KVC key-value pair monitoring, NSNotification broadcast notification. Understanding the underlying implementation principles of these frameworks has enabled me to use them more confidently and apply them flexibly to projects.</w:t>
      </w:r>
    </w:p>
    <w:p>
      <w:pPr>
        <w:pStyle w:val="2"/>
        <w:bidi w:val="0"/>
        <w:rPr>
          <w:rFonts w:hint="eastAsia"/>
          <w:lang w:val="en-US" w:eastAsia="zh-CN"/>
        </w:rPr>
      </w:pPr>
      <w:bookmarkStart w:id="29" w:name="_Toc15793"/>
      <w:r>
        <w:rPr>
          <w:rFonts w:hint="eastAsia"/>
          <w:lang w:val="en-US" w:eastAsia="zh-CN"/>
        </w:rPr>
        <w:t>8 Reference</w:t>
      </w:r>
      <w:bookmarkEnd w:id="29"/>
    </w:p>
    <w:p>
      <w:pPr>
        <w:bidi w:val="0"/>
        <w:rPr>
          <w:rFonts w:hint="default"/>
          <w:lang w:val="en-US" w:eastAsia="zh-CN"/>
        </w:rPr>
      </w:pPr>
      <w:r>
        <w:rPr>
          <w:rFonts w:hint="eastAsia"/>
          <w:lang w:val="en-US" w:eastAsia="zh-CN"/>
        </w:rPr>
        <w:t>[1]Zhang Wei. (2015). Study on the Application Method of Extracting The Travel Characteristics of Urban Residents Based on Mobile Phone Positioning Data (Nanjing: Southeast University).</w:t>
      </w:r>
    </w:p>
    <w:p>
      <w:pPr>
        <w:bidi w:val="0"/>
      </w:pPr>
      <w:r>
        <w:rPr>
          <w:rFonts w:hint="eastAsia"/>
          <w:lang w:val="en-US" w:eastAsia="zh-CN"/>
        </w:rPr>
        <w:t>[2]</w:t>
      </w:r>
      <w:r>
        <w:rPr>
          <w:lang w:val="en-US" w:eastAsia="zh-CN"/>
        </w:rPr>
        <w:t xml:space="preserve">Du, J., &amp; Aultman-Hall, L. (2007). Increasing the accuracy of trip rate information from passive multi-day GPS travel datasets: Automatic trip end identification issues. Transportation Research Part A: Policy and Practice , 41 (3), 220-232. </w:t>
      </w:r>
    </w:p>
    <w:p>
      <w:pPr>
        <w:bidi w:val="0"/>
        <w:rPr>
          <w:lang w:val="en-US" w:eastAsia="zh-CN"/>
        </w:rPr>
      </w:pPr>
      <w:r>
        <w:rPr>
          <w:rFonts w:hint="eastAsia"/>
          <w:lang w:val="en-US" w:eastAsia="zh-CN"/>
        </w:rPr>
        <w:t>[3]</w:t>
      </w:r>
      <w:r>
        <w:rPr>
          <w:lang w:val="en-US" w:eastAsia="zh-CN"/>
        </w:rPr>
        <w:t xml:space="preserve">Tsui, S. Y. A., &amp; Shalaby, A. S. (2006). Enhanced system for link and mode identification for personal travel surveys based on global positioning systems. Transportation Research Record , 1972 (1), 38-45. </w:t>
      </w:r>
    </w:p>
    <w:p>
      <w:pPr>
        <w:bidi w:val="0"/>
      </w:pPr>
      <w:r>
        <w:rPr>
          <w:rFonts w:hint="eastAsia"/>
          <w:lang w:val="en-US" w:eastAsia="zh-CN"/>
        </w:rPr>
        <w:t>[4]</w:t>
      </w:r>
      <w:r>
        <w:rPr>
          <w:lang w:val="en-US" w:eastAsia="zh-CN"/>
        </w:rPr>
        <w:t xml:space="preserve">Bohte, W., &amp; Maat, K. (2009). Deriving and validating trip purposes and travel modes for multi-day GPS-based travel surveys: A large-scale application in the Netherlands. Transportation Research Part C: Emerging Technologies , 17 (3), 285-297. </w:t>
      </w:r>
    </w:p>
    <w:p>
      <w:pPr>
        <w:bidi w:val="0"/>
        <w:rPr>
          <w:lang w:val="en-US" w:eastAsia="zh-CN"/>
        </w:rPr>
      </w:pPr>
      <w:r>
        <w:rPr>
          <w:rFonts w:hint="eastAsia"/>
          <w:lang w:val="en-US" w:eastAsia="zh-CN"/>
        </w:rPr>
        <w:t>[5]</w:t>
      </w:r>
      <w:r>
        <w:rPr>
          <w:lang w:val="en-US" w:eastAsia="zh-CN"/>
        </w:rPr>
        <w:t xml:space="preserve">Bohte, W., &amp; Maat, K. (2009). Deriving and validating trip purposes and travel modes for multi-day GPS-based travel surveys: A large-scale application in the Netherlands. Transportation Research Part C: Emerging Technologies , 17 (3), 285-297. </w:t>
      </w:r>
    </w:p>
    <w:p>
      <w:pPr>
        <w:bidi w:val="0"/>
      </w:pPr>
      <w:r>
        <w:rPr>
          <w:rFonts w:hint="eastAsia"/>
          <w:lang w:val="en-US" w:eastAsia="zh-CN"/>
        </w:rPr>
        <w:t>[6]</w:t>
      </w:r>
      <w:r>
        <w:rPr>
          <w:lang w:val="en-US" w:eastAsia="zh-CN"/>
        </w:rPr>
        <w:t xml:space="preserve">Wan, N., &amp; Lin, G. (2013). Life-space characterization from cellular telephone collected GPS data. Computers, Environment and Urban Systems , 39 , 63-70. </w:t>
      </w:r>
    </w:p>
    <w:p>
      <w:pPr>
        <w:bidi w:val="0"/>
        <w:rPr>
          <w:rFonts w:hint="default"/>
          <w:lang w:val="en-US" w:eastAsia="zh-CN"/>
        </w:rPr>
      </w:pPr>
      <w:r>
        <w:rPr>
          <w:rFonts w:hint="eastAsia"/>
          <w:lang w:val="en-US" w:eastAsia="zh-CN"/>
        </w:rPr>
        <w:t>[7]</w:t>
      </w:r>
      <w:r>
        <w:rPr>
          <w:lang w:val="en-US" w:eastAsia="zh-CN"/>
        </w:rPr>
        <w:t xml:space="preserve">Cottrill, C. D., Pereira, F. C., Zhao, F., Dias, I. F., Lim, H. B., Ben-Akiva, M. E., &amp; Zegras, P. C. (2013). Future mobility survey: Experience in developing a smartphone-based travel survey in Singapore. Transportation Research Record , 2354 (1), 59-67. </w:t>
      </w:r>
    </w:p>
    <w:p>
      <w:pPr>
        <w:bidi w:val="0"/>
      </w:pPr>
      <w:r>
        <w:rPr>
          <w:rFonts w:hint="eastAsia"/>
          <w:lang w:val="en-US" w:eastAsia="zh-CN"/>
        </w:rPr>
        <w:t>[8]</w:t>
      </w:r>
      <w:r>
        <w:rPr>
          <w:lang w:val="en-US" w:eastAsia="zh-CN"/>
        </w:rPr>
        <w:t xml:space="preserve">Safi, H., Assemi, B., Mesbah, M., Ferreira, L., &amp; Hickman, M. (2015). Design and implementation of a smartphone-based travel survey. Transportation Research Record , 2526 (1), 99-107. </w:t>
      </w:r>
    </w:p>
    <w:p>
      <w:pPr>
        <w:bidi w:val="0"/>
      </w:pPr>
      <w:r>
        <w:rPr>
          <w:rFonts w:hint="eastAsia"/>
          <w:lang w:val="en-US" w:eastAsia="zh-CN"/>
        </w:rPr>
        <w:t>[9]</w:t>
      </w:r>
      <w:r>
        <w:rPr>
          <w:lang w:val="en-US" w:eastAsia="zh-CN"/>
        </w:rPr>
        <w:t xml:space="preserve">Hariharan, R., &amp; Toyama, K. (2004, October). Project Lachesis: parsing and modeling location histories. In International Conference on Geographic Information Science (pp. 106-124). Springer, Berlin, Heidelberg. </w:t>
      </w:r>
    </w:p>
    <w:p>
      <w:pPr>
        <w:bidi w:val="0"/>
      </w:pPr>
      <w:r>
        <w:rPr>
          <w:rFonts w:hint="eastAsia"/>
          <w:lang w:val="en-US" w:eastAsia="zh-CN"/>
        </w:rPr>
        <w:t>[10]</w:t>
      </w:r>
      <w:r>
        <w:rPr>
          <w:lang w:val="en-US" w:eastAsia="zh-CN"/>
        </w:rPr>
        <w:t xml:space="preserve">Calabrese, F., Diao, M., Di Lorenzo, G., Ferreira Jr, J., &amp; Ratti, C. (2013). Understanding individual mobility patterns from urban sensing data: A mobile phone trace example. Transportation research part C: emerging technologies , 26 , 301-313. </w:t>
      </w:r>
    </w:p>
    <w:p>
      <w:pPr>
        <w:bidi w:val="0"/>
      </w:pPr>
      <w:r>
        <w:rPr>
          <w:rFonts w:hint="eastAsia"/>
          <w:lang w:val="en-US" w:eastAsia="zh-CN"/>
        </w:rPr>
        <w:t>[11]</w:t>
      </w:r>
      <w:r>
        <w:rPr>
          <w:lang w:val="en-US" w:eastAsia="zh-CN"/>
        </w:rPr>
        <w:t xml:space="preserve">Angelakis, V., Gundlegård, D., Rydergren, C., Rajna, B., Vrotsou, K., Carlsson, R., ... &amp; Zhao, S. (2013). Mobility modeling for transport efficiency: analysis of travel characteristics based on mobile phone data. In Netmob 2013-Third International Conference on the Analysis of Mobile Phone Datasets, May 1-3, 2013, MIT, Cambridge, MA, USA . </w:t>
      </w:r>
    </w:p>
    <w:p>
      <w:pPr>
        <w:bidi w:val="0"/>
      </w:pPr>
      <w:r>
        <w:rPr>
          <w:rFonts w:hint="eastAsia"/>
          <w:lang w:val="en-US" w:eastAsia="zh-CN"/>
        </w:rPr>
        <w:t>[12]</w:t>
      </w:r>
      <w:r>
        <w:rPr>
          <w:lang w:val="en-US" w:eastAsia="zh-CN"/>
        </w:rPr>
        <w:t xml:space="preserve">Kim, Y., Pereira, F. C., Zhao, F., Ghorpade, A., Zegras, P. C., &amp; Ben-Akiva, M. (2014, August). Activity recognition for a smartphone based travel survey based on cross-user history data. In 2014 22nd International Conference on Pattern Recognition (pp. 432-437). IEEE. </w:t>
      </w:r>
    </w:p>
    <w:p>
      <w:pPr>
        <w:bidi w:val="0"/>
        <w:rPr>
          <w:rFonts w:hint="default"/>
          <w:lang w:val="en-US" w:eastAsia="zh-CN"/>
        </w:rPr>
      </w:pPr>
      <w:r>
        <w:rPr>
          <w:rFonts w:hint="eastAsia"/>
          <w:lang w:val="en-US" w:eastAsia="zh-CN"/>
        </w:rPr>
        <w:t>[13]Liu Shasha. (2013). Research and Realization of Smartphone-based Behavior Recognition of getting on and off buses (Master's Thesis, Wuhan University of Technology).</w:t>
      </w:r>
    </w:p>
    <w:p>
      <w:pPr>
        <w:bidi w:val="0"/>
      </w:pPr>
      <w:r>
        <w:rPr>
          <w:rFonts w:hint="eastAsia"/>
          <w:lang w:val="en-US" w:eastAsia="zh-CN"/>
        </w:rPr>
        <w:t>[14]</w:t>
      </w:r>
      <w:r>
        <w:rPr>
          <w:lang w:val="en-US" w:eastAsia="zh-CN"/>
        </w:rPr>
        <w:t xml:space="preserve">Zhao, F., Ghorpade, A., Pereira, F. C., Zegras, C., &amp; Ben-Akiva, M. (2015). Stop detection in smartphone-based travel surveys. Transportation research procedia , 11 , 218-226. </w:t>
      </w:r>
    </w:p>
    <w:p>
      <w:pPr>
        <w:bidi w:val="0"/>
        <w:rPr>
          <w:rFonts w:hint="default"/>
          <w:lang w:val="en-US" w:eastAsia="zh-CN"/>
        </w:rPr>
      </w:pPr>
      <w:r>
        <w:rPr>
          <w:rFonts w:hint="eastAsia"/>
          <w:lang w:val="en-US" w:eastAsia="zh-CN"/>
        </w:rPr>
        <w:t>[15]Gao Jing, &amp; Duan Huichuan. (2011). Research on JSON data transmission efficiency.Computer Engineering and Design, 32 (7), 2267-2270.</w:t>
      </w:r>
    </w:p>
    <w:p>
      <w:pPr>
        <w:bidi w:val="0"/>
        <w:rPr>
          <w:rFonts w:hint="eastAsia"/>
          <w:lang w:val="en-US" w:eastAsia="zh-CN"/>
        </w:rPr>
      </w:pPr>
      <w:r>
        <w:rPr>
          <w:rFonts w:hint="eastAsia"/>
          <w:lang w:val="en-US" w:eastAsia="zh-CN"/>
        </w:rPr>
        <w:t>[16]Hu Zhongwei, DENG Xiaoyong, GUO Jifu, &amp; Wen Huimin. (2013).</w:t>
      </w:r>
    </w:p>
    <w:p>
      <w:pPr>
        <w:bidi w:val="0"/>
        <w:rPr>
          <w:rFonts w:hint="eastAsia"/>
          <w:lang w:val="en-US" w:eastAsia="zh-CN"/>
        </w:rPr>
      </w:pPr>
      <w:r>
        <w:rPr>
          <w:rFonts w:hint="eastAsia"/>
          <w:lang w:val="en-US" w:eastAsia="zh-CN"/>
        </w:rPr>
        <w:t>Analysis of residents' Travel Demands based on mobile Phone location data. The 8th China Annual Conference on Intelligent Transportation, 889-897.</w:t>
      </w:r>
    </w:p>
    <w:p>
      <w:pPr>
        <w:bidi w:val="0"/>
        <w:rPr>
          <w:rFonts w:hint="default"/>
          <w:lang w:val="en-US" w:eastAsia="zh-CN"/>
        </w:rPr>
      </w:pPr>
      <w:r>
        <w:rPr>
          <w:rFonts w:hint="eastAsia"/>
          <w:lang w:val="en-US" w:eastAsia="zh-CN"/>
        </w:rPr>
        <w:t>[17]Wei Wei. (2013). Resident travel survey system based on JavaEE and mobile location services [D] (Doctoral dissertation, East China Normal University).</w:t>
      </w:r>
    </w:p>
    <w:p>
      <w:pPr>
        <w:spacing w:before="330" w:beforeLines="100" w:after="330" w:afterLines="100"/>
        <w:jc w:val="center"/>
        <w:rPr>
          <w:rFonts w:hint="eastAsia"/>
        </w:rPr>
      </w:pPr>
    </w:p>
    <w:p>
      <w:pPr>
        <w:jc w:val="both"/>
        <w:rPr>
          <w:rFonts w:hint="default"/>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NewRoman">
    <w:altName w:val="Times New Roman"/>
    <w:panose1 w:val="00000000000000000000"/>
    <w:charset w:val="00"/>
    <w:family w:val="auto"/>
    <w:pitch w:val="default"/>
    <w:sig w:usb0="00000000" w:usb1="00000000" w:usb2="00000000" w:usb3="00000000" w:csb0="00000001" w:csb1="00000000"/>
  </w:font>
  <w:font w:name="Times-Bold">
    <w:altName w:val="Times New Roman"/>
    <w:panose1 w:val="00000000000000000000"/>
    <w:charset w:val="00"/>
    <w:family w:val="roman"/>
    <w:pitch w:val="default"/>
    <w:sig w:usb0="00000000" w:usb1="00000000" w:usb2="00000000" w:usb3="00000000" w:csb0="00000001" w:csb1="00000000"/>
  </w:font>
  <w:font w:name="Times-Roman">
    <w:altName w:val="Times New Roman"/>
    <w:panose1 w:val="00000000000000000000"/>
    <w:charset w:val="00"/>
    <w:family w:val="roman"/>
    <w:pitch w:val="default"/>
    <w:sig w:usb0="00000000" w:usb1="00000000" w:usb2="00000000" w:usb3="00000000" w:csb0="00000001" w:csb1="00000000"/>
  </w:font>
  <w:font w:name="TimesNewRoman,Bold">
    <w:altName w:val="Times New Roman"/>
    <w:panose1 w:val="00000000000000000000"/>
    <w:charset w:val="00"/>
    <w:family w:val="auto"/>
    <w:pitch w:val="default"/>
    <w:sig w:usb0="00000000" w:usb1="00000000" w:usb2="00000000" w:usb3="00000000" w:csb0="00000001" w:csb1="00000000"/>
  </w:font>
  <w:font w:name="TimesNewRoman,Italic">
    <w:altName w:val="Times New Roman"/>
    <w:panose1 w:val="00000000000000000000"/>
    <w:charset w:val="00"/>
    <w:family w:val="auto"/>
    <w:pitch w:val="default"/>
    <w:sig w:usb0="00000000" w:usb1="00000000" w:usb2="00000000" w:usb3="00000000" w:csb0="00000001"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2" name="文本框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3</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VMiuIUAgAAFQ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NUyK4hQCAAAVBAAADgAAAAAAAAAB&#10;ACAAAAAfAQAAZHJzL2Uyb0RvYy54bWxQSwUGAAAAAAYABgBZAQAApQU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3</w:t>
                    </w:r>
                    <w:r>
                      <w:rPr>
                        <w:rFonts w:hint="eastAsia" w:eastAsia="宋体"/>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C81D8D6"/>
    <w:multiLevelType w:val="singleLevel"/>
    <w:tmpl w:val="8C81D8D6"/>
    <w:lvl w:ilvl="0" w:tentative="0">
      <w:start w:val="1"/>
      <w:numFmt w:val="decimal"/>
      <w:lvlText w:val="(%1)"/>
      <w:lvlJc w:val="left"/>
      <w:pPr>
        <w:tabs>
          <w:tab w:val="left" w:pos="312"/>
        </w:tabs>
      </w:pPr>
    </w:lvl>
  </w:abstractNum>
  <w:abstractNum w:abstractNumId="1">
    <w:nsid w:val="BE32E185"/>
    <w:multiLevelType w:val="multilevel"/>
    <w:tmpl w:val="BE32E185"/>
    <w:lvl w:ilvl="0" w:tentative="0">
      <w:start w:val="4"/>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D0417D32"/>
    <w:multiLevelType w:val="singleLevel"/>
    <w:tmpl w:val="D0417D32"/>
    <w:lvl w:ilvl="0" w:tentative="0">
      <w:start w:val="1"/>
      <w:numFmt w:val="decimal"/>
      <w:suff w:val="space"/>
      <w:lvlText w:val="%1."/>
      <w:lvlJc w:val="left"/>
    </w:lvl>
  </w:abstractNum>
  <w:abstractNum w:abstractNumId="3">
    <w:nsid w:val="E4C6E4B8"/>
    <w:multiLevelType w:val="singleLevel"/>
    <w:tmpl w:val="E4C6E4B8"/>
    <w:lvl w:ilvl="0" w:tentative="0">
      <w:start w:val="1"/>
      <w:numFmt w:val="decimal"/>
      <w:suff w:val="space"/>
      <w:lvlText w:val="%1."/>
      <w:lvlJc w:val="left"/>
    </w:lvl>
  </w:abstractNum>
  <w:abstractNum w:abstractNumId="4">
    <w:nsid w:val="492AB097"/>
    <w:multiLevelType w:val="singleLevel"/>
    <w:tmpl w:val="492AB097"/>
    <w:lvl w:ilvl="0" w:tentative="0">
      <w:start w:val="1"/>
      <w:numFmt w:val="decimal"/>
      <w:suff w:val="space"/>
      <w:lvlText w:val="(%1)"/>
      <w:lvlJc w:val="left"/>
    </w:lvl>
  </w:abstractNum>
  <w:abstractNum w:abstractNumId="5">
    <w:nsid w:val="4B49FA20"/>
    <w:multiLevelType w:val="singleLevel"/>
    <w:tmpl w:val="4B49FA20"/>
    <w:lvl w:ilvl="0" w:tentative="0">
      <w:start w:val="1"/>
      <w:numFmt w:val="decimal"/>
      <w:suff w:val="space"/>
      <w:lvlText w:val="(%1)"/>
      <w:lvlJc w:val="left"/>
    </w:lvl>
  </w:abstractNum>
  <w:abstractNum w:abstractNumId="6">
    <w:nsid w:val="5AF3C6F7"/>
    <w:multiLevelType w:val="multilevel"/>
    <w:tmpl w:val="5AF3C6F7"/>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6"/>
  </w:num>
  <w:num w:numId="2">
    <w:abstractNumId w:val="0"/>
  </w:num>
  <w:num w:numId="3">
    <w:abstractNumId w:val="2"/>
  </w:num>
  <w:num w:numId="4">
    <w:abstractNumId w:val="1"/>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C2B1252"/>
    <w:rsid w:val="012D4260"/>
    <w:rsid w:val="02BC6362"/>
    <w:rsid w:val="047520AD"/>
    <w:rsid w:val="05DA44DE"/>
    <w:rsid w:val="0607543A"/>
    <w:rsid w:val="069777E8"/>
    <w:rsid w:val="07D72A6F"/>
    <w:rsid w:val="0ADE091C"/>
    <w:rsid w:val="0B620DAF"/>
    <w:rsid w:val="0C2514F9"/>
    <w:rsid w:val="0C9E1322"/>
    <w:rsid w:val="0CB11490"/>
    <w:rsid w:val="104775D7"/>
    <w:rsid w:val="13BB0C11"/>
    <w:rsid w:val="185F3D1D"/>
    <w:rsid w:val="191745CA"/>
    <w:rsid w:val="1B9834CB"/>
    <w:rsid w:val="29D0069B"/>
    <w:rsid w:val="2C3250C0"/>
    <w:rsid w:val="2CC35DD8"/>
    <w:rsid w:val="2D506C2A"/>
    <w:rsid w:val="30580FFB"/>
    <w:rsid w:val="31A32E3B"/>
    <w:rsid w:val="359839A7"/>
    <w:rsid w:val="3A0617DD"/>
    <w:rsid w:val="3A251508"/>
    <w:rsid w:val="3AE42736"/>
    <w:rsid w:val="3DDD4402"/>
    <w:rsid w:val="44DC049B"/>
    <w:rsid w:val="4864199D"/>
    <w:rsid w:val="4CD81891"/>
    <w:rsid w:val="506E477F"/>
    <w:rsid w:val="597439E0"/>
    <w:rsid w:val="5C2B1252"/>
    <w:rsid w:val="5D4F21CF"/>
    <w:rsid w:val="5FD251BE"/>
    <w:rsid w:val="5FEC32B6"/>
    <w:rsid w:val="61B51920"/>
    <w:rsid w:val="642A64DD"/>
    <w:rsid w:val="66666210"/>
    <w:rsid w:val="6B747EC4"/>
    <w:rsid w:val="6C093FA2"/>
    <w:rsid w:val="70B9263C"/>
    <w:rsid w:val="782C34C0"/>
    <w:rsid w:val="7B077100"/>
    <w:rsid w:val="7C1E72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sz w:val="24"/>
      <w:szCs w:val="24"/>
      <w:lang w:val="en-GB" w:eastAsia="en-US"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paragraph" w:styleId="12">
    <w:name w:val="List Paragraph"/>
    <w:basedOn w:val="1"/>
    <w:qFormat/>
    <w:uiPriority w:val="34"/>
    <w:pPr>
      <w:spacing w:line="400" w:lineRule="exact"/>
      <w:ind w:firstLine="480" w:firstLineChars="200"/>
    </w:pPr>
    <w:rPr>
      <w:rFonts w:ascii="Times New Roman" w:hAnsi="Times New Roman" w:eastAsia="宋体"/>
      <w:kern w:val="0"/>
      <w:sz w:val="24"/>
      <w:szCs w:val="20"/>
    </w:rPr>
  </w:style>
  <w:style w:type="paragraph" w:customStyle="1" w:styleId="13">
    <w:name w:val="WPSOffice手动目录 1"/>
    <w:uiPriority w:val="0"/>
    <w:pPr>
      <w:ind w:leftChars="0"/>
    </w:pPr>
    <w:rPr>
      <w:rFonts w:ascii="Times New Roman" w:hAnsi="Times New Roman" w:eastAsia="宋体" w:cs="Times New Roman"/>
      <w:sz w:val="20"/>
      <w:szCs w:val="20"/>
    </w:rPr>
  </w:style>
  <w:style w:type="paragraph" w:customStyle="1" w:styleId="14">
    <w:name w:val="WPSOffice手动目录 2"/>
    <w:uiPriority w:val="0"/>
    <w:pPr>
      <w:ind w:leftChars="200"/>
    </w:pPr>
    <w:rPr>
      <w:rFonts w:ascii="Times New Roman" w:hAnsi="Times New Roman" w:eastAsia="宋体" w:cs="Times New Roman"/>
      <w:sz w:val="20"/>
      <w:szCs w:val="20"/>
    </w:rPr>
  </w:style>
  <w:style w:type="paragraph" w:customStyle="1" w:styleId="15">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wmf"/><Relationship Id="rId80" Type="http://schemas.openxmlformats.org/officeDocument/2006/relationships/fontTable" Target="fontTable.xml"/><Relationship Id="rId8" Type="http://schemas.openxmlformats.org/officeDocument/2006/relationships/oleObject" Target="embeddings/oleObject2.bin"/><Relationship Id="rId79" Type="http://schemas.openxmlformats.org/officeDocument/2006/relationships/numbering" Target="numbering.xml"/><Relationship Id="rId78" Type="http://schemas.openxmlformats.org/officeDocument/2006/relationships/customXml" Target="../customXml/item1.xml"/><Relationship Id="rId77" Type="http://schemas.openxmlformats.org/officeDocument/2006/relationships/chart" Target="charts/chart7.xml"/><Relationship Id="rId76" Type="http://schemas.openxmlformats.org/officeDocument/2006/relationships/chart" Target="charts/chart6.xml"/><Relationship Id="rId75" Type="http://schemas.openxmlformats.org/officeDocument/2006/relationships/chart" Target="charts/chart5.xml"/><Relationship Id="rId74" Type="http://schemas.openxmlformats.org/officeDocument/2006/relationships/chart" Target="charts/chart4.xml"/><Relationship Id="rId73" Type="http://schemas.openxmlformats.org/officeDocument/2006/relationships/chart" Target="charts/chart3.xml"/><Relationship Id="rId72" Type="http://schemas.openxmlformats.org/officeDocument/2006/relationships/image" Target="media/image43.png"/><Relationship Id="rId71" Type="http://schemas.openxmlformats.org/officeDocument/2006/relationships/image" Target="media/image42.png"/><Relationship Id="rId70" Type="http://schemas.openxmlformats.org/officeDocument/2006/relationships/chart" Target="charts/chart2.xml"/><Relationship Id="rId7" Type="http://schemas.openxmlformats.org/officeDocument/2006/relationships/image" Target="media/image2.wmf"/><Relationship Id="rId69" Type="http://schemas.openxmlformats.org/officeDocument/2006/relationships/chart" Target="charts/chart1.xml"/><Relationship Id="rId68" Type="http://schemas.openxmlformats.org/officeDocument/2006/relationships/image" Target="media/image41.png"/><Relationship Id="rId67" Type="http://schemas.openxmlformats.org/officeDocument/2006/relationships/image" Target="media/image40.png"/><Relationship Id="rId66" Type="http://schemas.openxmlformats.org/officeDocument/2006/relationships/image" Target="media/image39.png"/><Relationship Id="rId65" Type="http://schemas.openxmlformats.org/officeDocument/2006/relationships/image" Target="media/image38.png"/><Relationship Id="rId64" Type="http://schemas.openxmlformats.org/officeDocument/2006/relationships/image" Target="media/image37.png"/><Relationship Id="rId63" Type="http://schemas.openxmlformats.org/officeDocument/2006/relationships/image" Target="media/image36.png"/><Relationship Id="rId62" Type="http://schemas.openxmlformats.org/officeDocument/2006/relationships/image" Target="media/image35.png"/><Relationship Id="rId61" Type="http://schemas.openxmlformats.org/officeDocument/2006/relationships/image" Target="media/image34.png"/><Relationship Id="rId60" Type="http://schemas.openxmlformats.org/officeDocument/2006/relationships/image" Target="media/image33.jpeg"/><Relationship Id="rId6" Type="http://schemas.openxmlformats.org/officeDocument/2006/relationships/oleObject" Target="embeddings/oleObject1.bin"/><Relationship Id="rId59" Type="http://schemas.openxmlformats.org/officeDocument/2006/relationships/image" Target="media/image32.png"/><Relationship Id="rId58" Type="http://schemas.openxmlformats.org/officeDocument/2006/relationships/image" Target="media/image31.png"/><Relationship Id="rId57" Type="http://schemas.openxmlformats.org/officeDocument/2006/relationships/image" Target="media/image30.png"/><Relationship Id="rId56" Type="http://schemas.openxmlformats.org/officeDocument/2006/relationships/image" Target="media/image29.png"/><Relationship Id="rId55" Type="http://schemas.openxmlformats.org/officeDocument/2006/relationships/image" Target="media/image28.wmf"/><Relationship Id="rId54" Type="http://schemas.openxmlformats.org/officeDocument/2006/relationships/oleObject" Target="embeddings/oleObject23.bin"/><Relationship Id="rId53" Type="http://schemas.openxmlformats.org/officeDocument/2006/relationships/image" Target="media/image27.wmf"/><Relationship Id="rId52" Type="http://schemas.openxmlformats.org/officeDocument/2006/relationships/oleObject" Target="embeddings/oleObject22.bin"/><Relationship Id="rId51" Type="http://schemas.openxmlformats.org/officeDocument/2006/relationships/image" Target="media/image26.wmf"/><Relationship Id="rId50" Type="http://schemas.openxmlformats.org/officeDocument/2006/relationships/oleObject" Target="embeddings/oleObject21.bin"/><Relationship Id="rId5" Type="http://schemas.openxmlformats.org/officeDocument/2006/relationships/image" Target="media/image1.jpeg"/><Relationship Id="rId49" Type="http://schemas.openxmlformats.org/officeDocument/2006/relationships/image" Target="media/image25.wmf"/><Relationship Id="rId48" Type="http://schemas.openxmlformats.org/officeDocument/2006/relationships/oleObject" Target="embeddings/oleObject20.bin"/><Relationship Id="rId47" Type="http://schemas.openxmlformats.org/officeDocument/2006/relationships/image" Target="media/image24.wmf"/><Relationship Id="rId46" Type="http://schemas.openxmlformats.org/officeDocument/2006/relationships/oleObject" Target="embeddings/oleObject19.bin"/><Relationship Id="rId45" Type="http://schemas.openxmlformats.org/officeDocument/2006/relationships/image" Target="media/image23.wmf"/><Relationship Id="rId44" Type="http://schemas.openxmlformats.org/officeDocument/2006/relationships/oleObject" Target="embeddings/oleObject18.bin"/><Relationship Id="rId43" Type="http://schemas.openxmlformats.org/officeDocument/2006/relationships/image" Target="media/image22.wmf"/><Relationship Id="rId42" Type="http://schemas.openxmlformats.org/officeDocument/2006/relationships/oleObject" Target="embeddings/oleObject17.bin"/><Relationship Id="rId41" Type="http://schemas.openxmlformats.org/officeDocument/2006/relationships/image" Target="media/image21.wmf"/><Relationship Id="rId40" Type="http://schemas.openxmlformats.org/officeDocument/2006/relationships/oleObject" Target="embeddings/oleObject16.bin"/><Relationship Id="rId4" Type="http://schemas.openxmlformats.org/officeDocument/2006/relationships/theme" Target="theme/theme1.xml"/><Relationship Id="rId39" Type="http://schemas.openxmlformats.org/officeDocument/2006/relationships/image" Target="media/image20.wmf"/><Relationship Id="rId38" Type="http://schemas.openxmlformats.org/officeDocument/2006/relationships/oleObject" Target="embeddings/oleObject15.bin"/><Relationship Id="rId37" Type="http://schemas.openxmlformats.org/officeDocument/2006/relationships/image" Target="media/image19.wmf"/><Relationship Id="rId36" Type="http://schemas.openxmlformats.org/officeDocument/2006/relationships/oleObject" Target="embeddings/oleObject14.bin"/><Relationship Id="rId35" Type="http://schemas.openxmlformats.org/officeDocument/2006/relationships/image" Target="media/image18.wmf"/><Relationship Id="rId34" Type="http://schemas.openxmlformats.org/officeDocument/2006/relationships/oleObject" Target="embeddings/oleObject13.bin"/><Relationship Id="rId33" Type="http://schemas.openxmlformats.org/officeDocument/2006/relationships/image" Target="media/image17.wmf"/><Relationship Id="rId32" Type="http://schemas.openxmlformats.org/officeDocument/2006/relationships/oleObject" Target="embeddings/oleObject12.bin"/><Relationship Id="rId31" Type="http://schemas.openxmlformats.org/officeDocument/2006/relationships/image" Target="media/image16.wmf"/><Relationship Id="rId30" Type="http://schemas.openxmlformats.org/officeDocument/2006/relationships/oleObject" Target="embeddings/oleObject11.bin"/><Relationship Id="rId3" Type="http://schemas.openxmlformats.org/officeDocument/2006/relationships/footer" Target="footer1.xml"/><Relationship Id="rId29" Type="http://schemas.openxmlformats.org/officeDocument/2006/relationships/image" Target="media/image15.wmf"/><Relationship Id="rId28" Type="http://schemas.openxmlformats.org/officeDocument/2006/relationships/image" Target="media/image14.wmf"/><Relationship Id="rId27" Type="http://schemas.openxmlformats.org/officeDocument/2006/relationships/image" Target="media/image13.wmf"/><Relationship Id="rId26" Type="http://schemas.openxmlformats.org/officeDocument/2006/relationships/oleObject" Target="embeddings/oleObject10.bin"/><Relationship Id="rId25" Type="http://schemas.openxmlformats.org/officeDocument/2006/relationships/image" Target="media/image12.wmf"/><Relationship Id="rId24" Type="http://schemas.openxmlformats.org/officeDocument/2006/relationships/oleObject" Target="embeddings/oleObject9.bin"/><Relationship Id="rId23" Type="http://schemas.openxmlformats.org/officeDocument/2006/relationships/image" Target="media/image11.wmf"/><Relationship Id="rId22" Type="http://schemas.openxmlformats.org/officeDocument/2006/relationships/oleObject" Target="embeddings/oleObject8.bin"/><Relationship Id="rId21" Type="http://schemas.openxmlformats.org/officeDocument/2006/relationships/image" Target="media/image10.wmf"/><Relationship Id="rId20" Type="http://schemas.openxmlformats.org/officeDocument/2006/relationships/oleObject" Target="embeddings/oleObject7.bin"/><Relationship Id="rId2" Type="http://schemas.openxmlformats.org/officeDocument/2006/relationships/settings" Target="settings.xml"/><Relationship Id="rId19" Type="http://schemas.openxmlformats.org/officeDocument/2006/relationships/image" Target="media/image9.wmf"/><Relationship Id="rId18" Type="http://schemas.openxmlformats.org/officeDocument/2006/relationships/oleObject" Target="embeddings/oleObject6.bin"/><Relationship Id="rId17" Type="http://schemas.openxmlformats.org/officeDocument/2006/relationships/image" Target="media/image8.wmf"/><Relationship Id="rId16" Type="http://schemas.openxmlformats.org/officeDocument/2006/relationships/oleObject" Target="embeddings/oleObject5.bin"/><Relationship Id="rId15" Type="http://schemas.openxmlformats.org/officeDocument/2006/relationships/image" Target="media/image7.wmf"/><Relationship Id="rId14" Type="http://schemas.openxmlformats.org/officeDocument/2006/relationships/oleObject" Target="embeddings/oleObject4.bin"/><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wmf"/><Relationship Id="rId10" Type="http://schemas.openxmlformats.org/officeDocument/2006/relationships/oleObject" Target="embeddings/oleObject3.bin"/><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D:\work.xls"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D:\work.xls"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D:\&#24453;&#20570;&#20107;&#39033;\&#25968;&#25454;&#20998;&#26512;20161128.xls"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D:\&#24453;&#20570;&#20107;&#39033;\&#25968;&#25454;&#20998;&#26512;20161128.xls"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E:\&#24453;&#20570;\&#22823;&#35770;&#25991;\&#20986;&#34892;&#35760;&#24405;&#25968;&#25454;0512.xlsx"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G:\&#24453;&#20570;\&#22823;&#35770;&#25991;\&#20986;&#34892;&#35760;&#24405;&#25968;&#25454;0310.xlsx" TargetMode="External"/></Relationships>
</file>

<file path=word/charts/_rels/chart7.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G:\&#24453;&#20570;\&#22823;&#35770;&#25991;\&#20986;&#34892;&#35760;&#24405;&#25968;&#25454;031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6129032258065"/>
          <c:y val="0.0768302493966211"/>
          <c:w val="0.798824884792627"/>
          <c:h val="0.686001609010459"/>
        </c:manualLayout>
      </c:layout>
      <c:scatterChart>
        <c:scatterStyle val="smooth"/>
        <c:varyColors val="0"/>
        <c:ser>
          <c:idx val="0"/>
          <c:order val="0"/>
          <c:spPr>
            <a:ln w="19050" cap="rnd">
              <a:solidFill>
                <a:srgbClr val="4F81BD"/>
              </a:solidFill>
              <a:round/>
            </a:ln>
            <a:effectLst/>
          </c:spPr>
          <c:marker>
            <c:symbol val="none"/>
          </c:marker>
          <c:dLbls>
            <c:delete val="1"/>
          </c:dLbls>
          <c:xVal>
            <c:numRef>
              <c:f>[work.xls]Sheet2!$G$1:$G$109</c:f>
              <c:numCache>
                <c:formatCode>General</c:formatCode>
                <c:ptCount val="109"/>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numCache>
            </c:numRef>
          </c:xVal>
          <c:yVal>
            <c:numRef>
              <c:f>[work.xls]Sheet2!$H$1:$H$109</c:f>
              <c:numCache>
                <c:formatCode>General</c:formatCode>
                <c:ptCount val="109"/>
                <c:pt idx="0">
                  <c:v>0.00619981582666243</c:v>
                </c:pt>
                <c:pt idx="1">
                  <c:v>0.0321041930297142</c:v>
                </c:pt>
                <c:pt idx="2">
                  <c:v>0.0113894608203416</c:v>
                </c:pt>
                <c:pt idx="3">
                  <c:v>0.029887886995593</c:v>
                </c:pt>
                <c:pt idx="4">
                  <c:v>0.016520377938595</c:v>
                </c:pt>
                <c:pt idx="5">
                  <c:v>0.0149126689268178</c:v>
                </c:pt>
                <c:pt idx="6">
                  <c:v>0.0112402564913568</c:v>
                </c:pt>
                <c:pt idx="7">
                  <c:v>0.0242370722666673</c:v>
                </c:pt>
                <c:pt idx="8">
                  <c:v>0.0082869014856921</c:v>
                </c:pt>
                <c:pt idx="9">
                  <c:v>0.0584030664644321</c:v>
                </c:pt>
                <c:pt idx="10">
                  <c:v>0.017439163812482</c:v>
                </c:pt>
                <c:pt idx="11">
                  <c:v>0.0158425989471178</c:v>
                </c:pt>
                <c:pt idx="12">
                  <c:v>0.0422316890440034</c:v>
                </c:pt>
                <c:pt idx="13">
                  <c:v>0.0702360684834587</c:v>
                </c:pt>
                <c:pt idx="14">
                  <c:v>0.0466703627063264</c:v>
                </c:pt>
                <c:pt idx="15">
                  <c:v>0.0891055745396817</c:v>
                </c:pt>
                <c:pt idx="16">
                  <c:v>0.0282672228261389</c:v>
                </c:pt>
                <c:pt idx="17">
                  <c:v>0.0168794228825189</c:v>
                </c:pt>
                <c:pt idx="18">
                  <c:v>0.0304198923692514</c:v>
                </c:pt>
                <c:pt idx="19">
                  <c:v>0.0924915397728338</c:v>
                </c:pt>
                <c:pt idx="20">
                  <c:v>0.0121471593769393</c:v>
                </c:pt>
                <c:pt idx="21">
                  <c:v>0.0182426002581336</c:v>
                </c:pt>
                <c:pt idx="22">
                  <c:v>0.0385234036313954</c:v>
                </c:pt>
                <c:pt idx="23">
                  <c:v>0.0322675390258879</c:v>
                </c:pt>
                <c:pt idx="24">
                  <c:v>0.0283644195032592</c:v>
                </c:pt>
                <c:pt idx="25">
                  <c:v>0.0281088452335636</c:v>
                </c:pt>
                <c:pt idx="26">
                  <c:v>0.0361602009252408</c:v>
                </c:pt>
                <c:pt idx="27">
                  <c:v>0.0334128930642218</c:v>
                </c:pt>
                <c:pt idx="28">
                  <c:v>0.0443090065065274</c:v>
                </c:pt>
                <c:pt idx="29">
                  <c:v>0.0541016305826633</c:v>
                </c:pt>
                <c:pt idx="30">
                  <c:v>0.00926795440418442</c:v>
                </c:pt>
                <c:pt idx="31">
                  <c:v>0.0335412514856609</c:v>
                </c:pt>
                <c:pt idx="32">
                  <c:v>0.0303720053999003</c:v>
                </c:pt>
                <c:pt idx="33">
                  <c:v>0.00558071566392221</c:v>
                </c:pt>
                <c:pt idx="34">
                  <c:v>0.0117410370869296</c:v>
                </c:pt>
                <c:pt idx="35">
                  <c:v>0.00734810683714269</c:v>
                </c:pt>
                <c:pt idx="36">
                  <c:v>0.0223719919306495</c:v>
                </c:pt>
                <c:pt idx="37">
                  <c:v>0.0134610996996239</c:v>
                </c:pt>
                <c:pt idx="38">
                  <c:v>0.105083353061445</c:v>
                </c:pt>
                <c:pt idx="39">
                  <c:v>0.0292715201334061</c:v>
                </c:pt>
                <c:pt idx="40">
                  <c:v>0</c:v>
                </c:pt>
                <c:pt idx="41">
                  <c:v>0.0299472123085686</c:v>
                </c:pt>
                <c:pt idx="42">
                  <c:v>0.0216117370181525</c:v>
                </c:pt>
                <c:pt idx="43">
                  <c:v>0.0489679456572029</c:v>
                </c:pt>
                <c:pt idx="44">
                  <c:v>0.0242902908496186</c:v>
                </c:pt>
                <c:pt idx="45">
                  <c:v>0.0258086212759101</c:v>
                </c:pt>
                <c:pt idx="46">
                  <c:v>0.0102469645714628</c:v>
                </c:pt>
                <c:pt idx="47">
                  <c:v>0.00986406732132063</c:v>
                </c:pt>
                <c:pt idx="48">
                  <c:v>0.0288168553855404</c:v>
                </c:pt>
                <c:pt idx="49">
                  <c:v>0.0226033312616895</c:v>
                </c:pt>
                <c:pt idx="50">
                  <c:v>0.0781517638616212</c:v>
                </c:pt>
                <c:pt idx="51">
                  <c:v>0</c:v>
                </c:pt>
                <c:pt idx="52">
                  <c:v>0.00214876601162215</c:v>
                </c:pt>
                <c:pt idx="53">
                  <c:v>0.0324748724935211</c:v>
                </c:pt>
                <c:pt idx="54">
                  <c:v>0.0313520813133095</c:v>
                </c:pt>
                <c:pt idx="55">
                  <c:v>0.0137391579508991</c:v>
                </c:pt>
                <c:pt idx="56">
                  <c:v>0.0239574808691668</c:v>
                </c:pt>
                <c:pt idx="57">
                  <c:v>0.0338403581157221</c:v>
                </c:pt>
                <c:pt idx="58">
                  <c:v>0.0301495649980647</c:v>
                </c:pt>
                <c:pt idx="59">
                  <c:v>0.02620829172148</c:v>
                </c:pt>
                <c:pt idx="60">
                  <c:v>0.0849101939980681</c:v>
                </c:pt>
                <c:pt idx="61">
                  <c:v>0.0214357652522718</c:v>
                </c:pt>
                <c:pt idx="62">
                  <c:v>0.0256874145541342</c:v>
                </c:pt>
                <c:pt idx="63">
                  <c:v>0.0244472635536897</c:v>
                </c:pt>
                <c:pt idx="64">
                  <c:v>0.0151008769969844</c:v>
                </c:pt>
                <c:pt idx="65">
                  <c:v>0</c:v>
                </c:pt>
                <c:pt idx="66">
                  <c:v>0.00258514440913868</c:v>
                </c:pt>
                <c:pt idx="67">
                  <c:v>0.0564584206174132</c:v>
                </c:pt>
                <c:pt idx="68">
                  <c:v>0.0882697115801459</c:v>
                </c:pt>
                <c:pt idx="69">
                  <c:v>0.0294259229275812</c:v>
                </c:pt>
                <c:pt idx="70">
                  <c:v>0.0233712738388974</c:v>
                </c:pt>
                <c:pt idx="71">
                  <c:v>0.0187039294525479</c:v>
                </c:pt>
                <c:pt idx="72">
                  <c:v>0.00888727166412909</c:v>
                </c:pt>
                <c:pt idx="73">
                  <c:v>0.0253691077758215</c:v>
                </c:pt>
                <c:pt idx="74">
                  <c:v>0.00918507929671292</c:v>
                </c:pt>
                <c:pt idx="75">
                  <c:v>0.0325735246059667</c:v>
                </c:pt>
                <c:pt idx="76">
                  <c:v>0.024812653719152</c:v>
                </c:pt>
                <c:pt idx="77">
                  <c:v>0.0114546275914092</c:v>
                </c:pt>
                <c:pt idx="78">
                  <c:v>0.012153747615452</c:v>
                </c:pt>
                <c:pt idx="79">
                  <c:v>0.0551643929501998</c:v>
                </c:pt>
                <c:pt idx="80">
                  <c:v>0.0119402230336832</c:v>
                </c:pt>
                <c:pt idx="81">
                  <c:v>0.0902681434082593</c:v>
                </c:pt>
                <c:pt idx="82">
                  <c:v>0.025168874180055</c:v>
                </c:pt>
                <c:pt idx="83">
                  <c:v>0.0340030670829352</c:v>
                </c:pt>
                <c:pt idx="84">
                  <c:v>0.00840440705344288</c:v>
                </c:pt>
                <c:pt idx="85">
                  <c:v>0.0392072959313082</c:v>
                </c:pt>
                <c:pt idx="86">
                  <c:v>0.0157128422255094</c:v>
                </c:pt>
                <c:pt idx="87">
                  <c:v>0.0179062742955337</c:v>
                </c:pt>
                <c:pt idx="88">
                  <c:v>0</c:v>
                </c:pt>
                <c:pt idx="89">
                  <c:v>0.0228482916011214</c:v>
                </c:pt>
                <c:pt idx="90">
                  <c:v>0.169813702670666</c:v>
                </c:pt>
                <c:pt idx="91">
                  <c:v>0.00525523804780894</c:v>
                </c:pt>
                <c:pt idx="92">
                  <c:v>0.0027128871404862</c:v>
                </c:pt>
                <c:pt idx="93">
                  <c:v>0.00942374307218525</c:v>
                </c:pt>
                <c:pt idx="94">
                  <c:v>0.0174533751905442</c:v>
                </c:pt>
                <c:pt idx="95">
                  <c:v>0.00949689168075609</c:v>
                </c:pt>
                <c:pt idx="96">
                  <c:v>0.0069189983259383</c:v>
                </c:pt>
                <c:pt idx="97">
                  <c:v>0.00744388470174455</c:v>
                </c:pt>
                <c:pt idx="98">
                  <c:v>0.00723361132878403</c:v>
                </c:pt>
                <c:pt idx="99">
                  <c:v>0.00414519826679158</c:v>
                </c:pt>
                <c:pt idx="100">
                  <c:v>0.00458986595901737</c:v>
                </c:pt>
                <c:pt idx="101">
                  <c:v>0.00914000350365572</c:v>
                </c:pt>
                <c:pt idx="102">
                  <c:v>0.00407388549071583</c:v>
                </c:pt>
                <c:pt idx="103">
                  <c:v>0.00179118094838973</c:v>
                </c:pt>
                <c:pt idx="104">
                  <c:v>0.00927323874831625</c:v>
                </c:pt>
                <c:pt idx="105">
                  <c:v>0.00498345559563208</c:v>
                </c:pt>
                <c:pt idx="106">
                  <c:v>0.336503073972319</c:v>
                </c:pt>
                <c:pt idx="107">
                  <c:v>0.664806891202959</c:v>
                </c:pt>
                <c:pt idx="108">
                  <c:v>1.53353174660443</c:v>
                </c:pt>
              </c:numCache>
            </c:numRef>
          </c:yVal>
          <c:smooth val="1"/>
        </c:ser>
        <c:dLbls>
          <c:showLegendKey val="0"/>
          <c:showVal val="0"/>
          <c:showCatName val="0"/>
          <c:showSerName val="0"/>
          <c:showPercent val="0"/>
          <c:showBubbleSize val="0"/>
        </c:dLbls>
        <c:axId val="241075862"/>
        <c:axId val="298675490"/>
      </c:scatterChart>
      <c:valAx>
        <c:axId val="241075862"/>
        <c:scaling>
          <c:orientation val="minMax"/>
          <c:max val="120"/>
          <c:min val="0"/>
        </c:scaling>
        <c:delete val="0"/>
        <c:axPos val="b"/>
        <c:majorGridlines>
          <c:spPr>
            <a:ln w="9525" cap="flat" cmpd="sng" algn="ctr">
              <a:solidFill>
                <a:srgbClr val="D9D9D9">
                  <a:lumMod val="15000"/>
                  <a:lumOff val="85000"/>
                </a:srgbClr>
              </a:solidFill>
              <a:round/>
            </a:ln>
            <a:effectLst/>
          </c:spPr>
        </c:majorGridlines>
        <c:title>
          <c:tx>
            <c:rich>
              <a:bodyPr rot="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样本点序列</a:t>
                </a:r>
                <a:endParaRPr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298675490"/>
        <c:crosses val="autoZero"/>
        <c:crossBetween val="midCat"/>
      </c:valAx>
      <c:valAx>
        <c:axId val="298675490"/>
        <c:scaling>
          <c:orientation val="minMax"/>
          <c:max val="1"/>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加速度</a:t>
                </a:r>
                <a:r>
                  <a:rPr lang="en-US" altLang="zh-CN" sz="800"/>
                  <a:t>m/s2</a:t>
                </a:r>
                <a:endParaRPr lang="en-US" altLang="zh-CN"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241075862"/>
        <c:crosses val="autoZero"/>
        <c:crossBetween val="midCat"/>
      </c:valAx>
      <c:spPr>
        <a:noFill/>
        <a:ln>
          <a:noFill/>
        </a:ln>
        <a:effectLst/>
      </c:spPr>
    </c:plotArea>
    <c:plotVisOnly val="1"/>
    <c:dispBlanksAs val="gap"/>
    <c:showDLblsOverMax val="0"/>
  </c:chart>
  <c:spPr>
    <a:solidFill>
      <a:srgbClr val="C7EDCC"/>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96215505913272"/>
          <c:y val="0.0597133757961783"/>
          <c:w val="0.77119579500657"/>
          <c:h val="0.71234076433121"/>
        </c:manualLayout>
      </c:layout>
      <c:scatterChart>
        <c:scatterStyle val="smoothMarker"/>
        <c:varyColors val="0"/>
        <c:ser>
          <c:idx val="0"/>
          <c:order val="0"/>
          <c:spPr>
            <a:ln w="19050" cap="rnd">
              <a:solidFill>
                <a:srgbClr val="4F81BD"/>
              </a:solidFill>
              <a:round/>
            </a:ln>
            <a:effectLst/>
          </c:spPr>
          <c:marker>
            <c:symbol val="circle"/>
            <c:size val="5"/>
            <c:spPr>
              <a:solidFill>
                <a:srgbClr val="4F81BD"/>
              </a:solidFill>
              <a:ln w="9525">
                <a:solidFill>
                  <a:srgbClr val="4F81BD"/>
                </a:solidFill>
              </a:ln>
              <a:effectLst/>
            </c:spPr>
          </c:marker>
          <c:dLbls>
            <c:delete val="1"/>
          </c:dLbls>
          <c:xVal>
            <c:numRef>
              <c:f>[work.xls]Sheet2!$J$1:$J$10</c:f>
              <c:numCache>
                <c:formatCode>General</c:formatCode>
                <c:ptCount val="10"/>
                <c:pt idx="0">
                  <c:v>1</c:v>
                </c:pt>
                <c:pt idx="1">
                  <c:v>2</c:v>
                </c:pt>
                <c:pt idx="2">
                  <c:v>3</c:v>
                </c:pt>
                <c:pt idx="3">
                  <c:v>4</c:v>
                </c:pt>
                <c:pt idx="4">
                  <c:v>5</c:v>
                </c:pt>
                <c:pt idx="5">
                  <c:v>6</c:v>
                </c:pt>
                <c:pt idx="6">
                  <c:v>7</c:v>
                </c:pt>
                <c:pt idx="7">
                  <c:v>8</c:v>
                </c:pt>
                <c:pt idx="8">
                  <c:v>9</c:v>
                </c:pt>
                <c:pt idx="9">
                  <c:v>10</c:v>
                </c:pt>
              </c:numCache>
            </c:numRef>
          </c:xVal>
          <c:yVal>
            <c:numRef>
              <c:f>[work.xls]Sheet2!$K$1:$K$10</c:f>
              <c:numCache>
                <c:formatCode>General</c:formatCode>
                <c:ptCount val="10"/>
                <c:pt idx="0">
                  <c:v>0.0149537932636823</c:v>
                </c:pt>
                <c:pt idx="1">
                  <c:v>0.0278228853216598</c:v>
                </c:pt>
                <c:pt idx="2">
                  <c:v>0.011447729563714</c:v>
                </c:pt>
                <c:pt idx="3">
                  <c:v>0.0278440442445688</c:v>
                </c:pt>
                <c:pt idx="4">
                  <c:v>0.0127519136075684</c:v>
                </c:pt>
                <c:pt idx="5">
                  <c:v>0.0206253158714907</c:v>
                </c:pt>
                <c:pt idx="6">
                  <c:v>0.0297887775931215</c:v>
                </c:pt>
                <c:pt idx="7">
                  <c:v>0.0133705699183028</c:v>
                </c:pt>
                <c:pt idx="8">
                  <c:v>0.0239397906144131</c:v>
                </c:pt>
                <c:pt idx="9">
                  <c:v>0.0487575618107642</c:v>
                </c:pt>
              </c:numCache>
            </c:numRef>
          </c:yVal>
          <c:smooth val="1"/>
        </c:ser>
        <c:ser>
          <c:idx val="1"/>
          <c:order val="1"/>
          <c:tx>
            <c:strRef>
              <c:f>"静止阈值"</c:f>
              <c:strCache>
                <c:ptCount val="1"/>
                <c:pt idx="0">
                  <c:v>静止阈值</c:v>
                </c:pt>
              </c:strCache>
            </c:strRef>
          </c:tx>
          <c:spPr>
            <a:ln w="19050" cap="rnd">
              <a:solidFill>
                <a:srgbClr val="C0504D"/>
              </a:solidFill>
              <a:round/>
            </a:ln>
            <a:effectLst/>
          </c:spPr>
          <c:marker>
            <c:symbol val="circle"/>
            <c:size val="5"/>
            <c:spPr>
              <a:solidFill>
                <a:srgbClr val="C0504D"/>
              </a:solidFill>
              <a:ln w="9525">
                <a:solidFill>
                  <a:srgbClr val="C0504D"/>
                </a:solidFill>
              </a:ln>
              <a:effectLst/>
            </c:spPr>
          </c:marker>
          <c:dLbls>
            <c:dLbl>
              <c:idx val="1"/>
              <c:layout>
                <c:manualLayout>
                  <c:x val="-0.366962826081667"/>
                  <c:y val="-0.109552158064097"/>
                </c:manualLayout>
              </c:layout>
              <c:tx>
                <c:rich>
                  <a:bodyPr rot="0" spcFirstLastPara="0" vertOverflow="ellipsis" vert="horz" wrap="square" lIns="38100" tIns="19050" rIns="38100" bIns="19050" anchor="ctr" anchorCtr="1"/>
                  <a:lstStyle/>
                  <a:p>
                    <a:pPr defTabSz="914400">
                      <a:defRPr lang="zh-CN" sz="800" b="0" i="0" u="none" strike="noStrike" kern="1200" baseline="0">
                        <a:solidFill>
                          <a:srgbClr val="404040">
                            <a:lumMod val="75000"/>
                            <a:lumOff val="25000"/>
                          </a:srgbClr>
                        </a:solidFill>
                        <a:latin typeface="+mn-lt"/>
                        <a:ea typeface="+mn-ea"/>
                        <a:cs typeface="+mn-cs"/>
                      </a:defRPr>
                    </a:pPr>
                    <a:r>
                      <a:rPr sz="800"/>
                      <a:t>静止阈值0.057</a:t>
                    </a:r>
                    <a:endParaRPr sz="800"/>
                  </a:p>
                </c:rich>
              </c:tx>
              <c:dLblPos val="r"/>
              <c:showLegendKey val="0"/>
              <c:showVal val="1"/>
              <c:showCatName val="0"/>
              <c:showSerName val="0"/>
              <c:showPercent val="0"/>
              <c:showBubbleSize val="0"/>
              <c:extLst>
                <c:ext xmlns:c15="http://schemas.microsoft.com/office/drawing/2012/chart" uri="{CE6537A1-D6FC-4f65-9D91-7224C49458BB}">
                  <c15:layout>
                    <c:manualLayout>
                      <c:w val="0.34323258869908"/>
                      <c:h val="0.118232484076433"/>
                    </c:manualLayout>
                  </c15:layout>
                </c:ext>
              </c:extLst>
            </c:dLbl>
            <c:spPr>
              <a:noFill/>
              <a:ln>
                <a:noFill/>
              </a:ln>
              <a:effectLst/>
            </c:spPr>
            <c:txPr>
              <a:bodyPr rot="0" spcFirstLastPara="0" vertOverflow="ellipsis" vert="horz" wrap="square" lIns="38100" tIns="19050" rIns="38100" bIns="19050" anchor="ctr" anchorCtr="1"/>
              <a:lstStyle/>
              <a:p>
                <a:pPr>
                  <a:defRPr lang="zh-CN" sz="800" b="0" i="0" u="none" strike="noStrike" kern="1200" baseline="0">
                    <a:solidFill>
                      <a:srgbClr val="404040">
                        <a:lumMod val="75000"/>
                        <a:lumOff val="25000"/>
                      </a:srgbClr>
                    </a:solidFill>
                    <a:latin typeface="+mn-lt"/>
                    <a:ea typeface="+mn-ea"/>
                    <a:cs typeface="+mn-cs"/>
                  </a:defRPr>
                </a:pPr>
              </a:p>
            </c:txPr>
            <c:dLblPos val="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rgbClr val="A6A6A6">
                          <a:lumMod val="35000"/>
                          <a:lumOff val="65000"/>
                        </a:srgbClr>
                      </a:solidFill>
                      <a:round/>
                    </a:ln>
                    <a:effectLst/>
                  </c:spPr>
                </c15:leaderLines>
              </c:ext>
            </c:extLst>
          </c:dLbls>
          <c:xVal>
            <c:numRef>
              <c:f>[work.xls]Sheet2!$L$1:$L$3</c:f>
              <c:numCache>
                <c:formatCode>General</c:formatCode>
                <c:ptCount val="3"/>
                <c:pt idx="0">
                  <c:v>0</c:v>
                </c:pt>
                <c:pt idx="1">
                  <c:v>11</c:v>
                </c:pt>
              </c:numCache>
            </c:numRef>
          </c:xVal>
          <c:yVal>
            <c:numRef>
              <c:f>[work.xls]Sheet2!$M$1:$M$2</c:f>
              <c:numCache>
                <c:formatCode>General</c:formatCode>
                <c:ptCount val="2"/>
                <c:pt idx="0">
                  <c:v>0.057</c:v>
                </c:pt>
                <c:pt idx="1">
                  <c:v>0.057</c:v>
                </c:pt>
              </c:numCache>
            </c:numRef>
          </c:yVal>
          <c:smooth val="1"/>
        </c:ser>
        <c:dLbls>
          <c:showLegendKey val="0"/>
          <c:showVal val="0"/>
          <c:showCatName val="0"/>
          <c:showSerName val="0"/>
          <c:showPercent val="0"/>
          <c:showBubbleSize val="0"/>
        </c:dLbls>
        <c:axId val="122719235"/>
        <c:axId val="687373705"/>
      </c:scatterChart>
      <c:valAx>
        <c:axId val="122719235"/>
        <c:scaling>
          <c:orientation val="minMax"/>
          <c:max val="12"/>
          <c:min val="0"/>
        </c:scaling>
        <c:delete val="0"/>
        <c:axPos val="b"/>
        <c:majorGridlines>
          <c:spPr>
            <a:ln w="9525" cap="flat" cmpd="sng" algn="ctr">
              <a:solidFill>
                <a:srgbClr val="D9D9D9">
                  <a:lumMod val="15000"/>
                  <a:lumOff val="85000"/>
                </a:srgbClr>
              </a:solidFill>
              <a:round/>
            </a:ln>
            <a:effectLst/>
          </c:spPr>
        </c:majorGridlines>
        <c:title>
          <c:tx>
            <c:rich>
              <a:bodyPr rot="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样本点分段序列</a:t>
                </a:r>
                <a:endParaRPr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687373705"/>
        <c:crosses val="autoZero"/>
        <c:crossBetween val="midCat"/>
      </c:valAx>
      <c:valAx>
        <c:axId val="687373705"/>
        <c:scaling>
          <c:orientation val="minMax"/>
          <c:max val="0.1"/>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加速度标注差</a:t>
                </a:r>
                <a:endParaRPr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122719235"/>
        <c:crosses val="autoZero"/>
        <c:crossBetween val="midCat"/>
      </c:valAx>
      <c:spPr>
        <a:noFill/>
        <a:ln>
          <a:noFill/>
        </a:ln>
        <a:effectLst/>
      </c:spPr>
    </c:plotArea>
    <c:plotVisOnly val="1"/>
    <c:dispBlanksAs val="gap"/>
    <c:showDLblsOverMax val="0"/>
  </c:chart>
  <c:spPr>
    <a:solidFill>
      <a:srgbClr val="C7EDCC"/>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
        <c:varyColors val="0"/>
        <c:ser>
          <c:idx val="0"/>
          <c:order val="0"/>
          <c:tx>
            <c:strRef>
              <c:f>[数据分析20161128.xls]室内静止段!$AI$1</c:f>
              <c:strCache>
                <c:ptCount val="1"/>
                <c:pt idx="0">
                  <c:v>acc</c:v>
                </c:pt>
              </c:strCache>
            </c:strRef>
          </c:tx>
          <c:spPr>
            <a:ln w="19050" cap="rnd">
              <a:solidFill>
                <a:srgbClr val="4F81BD"/>
              </a:solidFill>
              <a:round/>
            </a:ln>
            <a:effectLst/>
          </c:spPr>
          <c:marker>
            <c:symbol val="none"/>
          </c:marker>
          <c:dLbls>
            <c:delete val="1"/>
          </c:dLbls>
          <c:xVal>
            <c:numRef>
              <c:f>[数据分析20161128.xls]室内静止段!$AH$2:$AH$101</c:f>
              <c:numCache>
                <c:formatCode>General</c:formatCode>
                <c:ptCount val="10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numCache>
            </c:numRef>
          </c:xVal>
          <c:yVal>
            <c:numRef>
              <c:f>[数据分析20161128.xls]室内静止段!$AI$2:$AI$101</c:f>
              <c:numCache>
                <c:formatCode>General</c:formatCode>
                <c:ptCount val="100"/>
                <c:pt idx="0">
                  <c:v>51</c:v>
                </c:pt>
                <c:pt idx="1">
                  <c:v>51</c:v>
                </c:pt>
                <c:pt idx="2">
                  <c:v>51</c:v>
                </c:pt>
                <c:pt idx="3">
                  <c:v>51</c:v>
                </c:pt>
                <c:pt idx="4">
                  <c:v>51</c:v>
                </c:pt>
                <c:pt idx="5">
                  <c:v>51</c:v>
                </c:pt>
                <c:pt idx="6">
                  <c:v>51</c:v>
                </c:pt>
                <c:pt idx="7">
                  <c:v>51</c:v>
                </c:pt>
                <c:pt idx="8">
                  <c:v>51</c:v>
                </c:pt>
                <c:pt idx="9">
                  <c:v>51</c:v>
                </c:pt>
                <c:pt idx="10">
                  <c:v>51</c:v>
                </c:pt>
                <c:pt idx="11">
                  <c:v>51</c:v>
                </c:pt>
                <c:pt idx="12">
                  <c:v>51</c:v>
                </c:pt>
                <c:pt idx="13">
                  <c:v>51</c:v>
                </c:pt>
                <c:pt idx="14">
                  <c:v>51</c:v>
                </c:pt>
                <c:pt idx="15">
                  <c:v>51</c:v>
                </c:pt>
                <c:pt idx="16">
                  <c:v>51</c:v>
                </c:pt>
                <c:pt idx="17">
                  <c:v>51</c:v>
                </c:pt>
                <c:pt idx="18">
                  <c:v>51</c:v>
                </c:pt>
                <c:pt idx="19">
                  <c:v>51</c:v>
                </c:pt>
                <c:pt idx="20">
                  <c:v>51</c:v>
                </c:pt>
                <c:pt idx="21">
                  <c:v>51</c:v>
                </c:pt>
                <c:pt idx="22">
                  <c:v>51</c:v>
                </c:pt>
                <c:pt idx="23">
                  <c:v>51</c:v>
                </c:pt>
                <c:pt idx="24">
                  <c:v>51</c:v>
                </c:pt>
                <c:pt idx="25">
                  <c:v>51</c:v>
                </c:pt>
                <c:pt idx="26">
                  <c:v>51</c:v>
                </c:pt>
                <c:pt idx="27">
                  <c:v>51</c:v>
                </c:pt>
                <c:pt idx="28">
                  <c:v>51</c:v>
                </c:pt>
                <c:pt idx="29">
                  <c:v>51</c:v>
                </c:pt>
                <c:pt idx="30">
                  <c:v>51</c:v>
                </c:pt>
                <c:pt idx="31">
                  <c:v>51</c:v>
                </c:pt>
                <c:pt idx="32">
                  <c:v>51</c:v>
                </c:pt>
                <c:pt idx="33">
                  <c:v>51</c:v>
                </c:pt>
                <c:pt idx="34">
                  <c:v>51</c:v>
                </c:pt>
                <c:pt idx="35">
                  <c:v>51</c:v>
                </c:pt>
                <c:pt idx="36">
                  <c:v>51</c:v>
                </c:pt>
                <c:pt idx="37">
                  <c:v>51</c:v>
                </c:pt>
                <c:pt idx="38">
                  <c:v>51</c:v>
                </c:pt>
                <c:pt idx="39">
                  <c:v>53</c:v>
                </c:pt>
                <c:pt idx="40">
                  <c:v>53</c:v>
                </c:pt>
                <c:pt idx="41">
                  <c:v>53</c:v>
                </c:pt>
                <c:pt idx="42">
                  <c:v>53</c:v>
                </c:pt>
                <c:pt idx="43">
                  <c:v>53</c:v>
                </c:pt>
                <c:pt idx="44">
                  <c:v>53</c:v>
                </c:pt>
                <c:pt idx="45">
                  <c:v>53</c:v>
                </c:pt>
                <c:pt idx="46">
                  <c:v>53</c:v>
                </c:pt>
                <c:pt idx="47">
                  <c:v>53</c:v>
                </c:pt>
                <c:pt idx="48">
                  <c:v>53</c:v>
                </c:pt>
                <c:pt idx="49">
                  <c:v>49</c:v>
                </c:pt>
                <c:pt idx="50">
                  <c:v>50</c:v>
                </c:pt>
                <c:pt idx="51">
                  <c:v>50</c:v>
                </c:pt>
                <c:pt idx="52">
                  <c:v>50</c:v>
                </c:pt>
                <c:pt idx="53">
                  <c:v>50</c:v>
                </c:pt>
                <c:pt idx="54">
                  <c:v>49</c:v>
                </c:pt>
                <c:pt idx="55">
                  <c:v>49</c:v>
                </c:pt>
                <c:pt idx="56">
                  <c:v>49</c:v>
                </c:pt>
                <c:pt idx="57">
                  <c:v>49</c:v>
                </c:pt>
                <c:pt idx="58">
                  <c:v>49</c:v>
                </c:pt>
                <c:pt idx="59">
                  <c:v>49</c:v>
                </c:pt>
                <c:pt idx="60">
                  <c:v>49</c:v>
                </c:pt>
                <c:pt idx="61">
                  <c:v>49</c:v>
                </c:pt>
                <c:pt idx="62">
                  <c:v>49</c:v>
                </c:pt>
                <c:pt idx="63">
                  <c:v>49</c:v>
                </c:pt>
                <c:pt idx="64">
                  <c:v>49</c:v>
                </c:pt>
                <c:pt idx="65">
                  <c:v>49</c:v>
                </c:pt>
                <c:pt idx="66">
                  <c:v>49</c:v>
                </c:pt>
                <c:pt idx="67">
                  <c:v>49</c:v>
                </c:pt>
                <c:pt idx="68">
                  <c:v>49</c:v>
                </c:pt>
                <c:pt idx="69">
                  <c:v>49</c:v>
                </c:pt>
                <c:pt idx="70">
                  <c:v>49</c:v>
                </c:pt>
                <c:pt idx="71">
                  <c:v>49</c:v>
                </c:pt>
                <c:pt idx="72">
                  <c:v>49</c:v>
                </c:pt>
                <c:pt idx="73">
                  <c:v>49</c:v>
                </c:pt>
                <c:pt idx="74">
                  <c:v>49</c:v>
                </c:pt>
                <c:pt idx="75">
                  <c:v>49</c:v>
                </c:pt>
                <c:pt idx="76">
                  <c:v>49</c:v>
                </c:pt>
                <c:pt idx="77">
                  <c:v>49</c:v>
                </c:pt>
                <c:pt idx="78">
                  <c:v>49</c:v>
                </c:pt>
                <c:pt idx="79">
                  <c:v>49</c:v>
                </c:pt>
                <c:pt idx="80">
                  <c:v>49</c:v>
                </c:pt>
                <c:pt idx="81">
                  <c:v>49</c:v>
                </c:pt>
                <c:pt idx="82">
                  <c:v>49</c:v>
                </c:pt>
                <c:pt idx="83">
                  <c:v>49</c:v>
                </c:pt>
                <c:pt idx="84">
                  <c:v>49</c:v>
                </c:pt>
                <c:pt idx="85">
                  <c:v>49</c:v>
                </c:pt>
                <c:pt idx="86">
                  <c:v>49</c:v>
                </c:pt>
                <c:pt idx="87">
                  <c:v>49</c:v>
                </c:pt>
                <c:pt idx="88">
                  <c:v>49</c:v>
                </c:pt>
                <c:pt idx="89">
                  <c:v>49</c:v>
                </c:pt>
                <c:pt idx="90">
                  <c:v>49</c:v>
                </c:pt>
                <c:pt idx="91">
                  <c:v>49</c:v>
                </c:pt>
                <c:pt idx="92">
                  <c:v>49</c:v>
                </c:pt>
                <c:pt idx="93">
                  <c:v>49</c:v>
                </c:pt>
                <c:pt idx="94">
                  <c:v>49</c:v>
                </c:pt>
                <c:pt idx="95">
                  <c:v>49</c:v>
                </c:pt>
                <c:pt idx="96">
                  <c:v>49</c:v>
                </c:pt>
                <c:pt idx="97">
                  <c:v>49</c:v>
                </c:pt>
                <c:pt idx="98">
                  <c:v>49</c:v>
                </c:pt>
                <c:pt idx="99">
                  <c:v>45</c:v>
                </c:pt>
              </c:numCache>
            </c:numRef>
          </c:yVal>
          <c:smooth val="0"/>
        </c:ser>
        <c:dLbls>
          <c:showLegendKey val="0"/>
          <c:showVal val="0"/>
          <c:showCatName val="0"/>
          <c:showSerName val="0"/>
          <c:showPercent val="0"/>
          <c:showBubbleSize val="0"/>
        </c:dLbls>
        <c:axId val="140210062"/>
        <c:axId val="954281845"/>
      </c:scatterChart>
      <c:valAx>
        <c:axId val="140210062"/>
        <c:scaling>
          <c:orientation val="minMax"/>
        </c:scaling>
        <c:delete val="0"/>
        <c:axPos val="b"/>
        <c:majorGridlines>
          <c:spPr>
            <a:ln w="9525" cap="flat" cmpd="sng" algn="ctr">
              <a:solidFill>
                <a:srgbClr val="D9D9D9">
                  <a:lumMod val="15000"/>
                  <a:lumOff val="85000"/>
                </a:srgbClr>
              </a:solidFill>
              <a:round/>
            </a:ln>
            <a:effectLst/>
          </c:spPr>
        </c:majorGridlines>
        <c:title>
          <c:tx>
            <c:rich>
              <a:bodyPr rot="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样本点序列</a:t>
                </a:r>
                <a:endParaRPr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954281845"/>
        <c:crosses val="autoZero"/>
        <c:crossBetween val="midCat"/>
      </c:valAx>
      <c:valAx>
        <c:axId val="954281845"/>
        <c:scaling>
          <c:orientation val="minMax"/>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精度值</a:t>
                </a:r>
                <a:r>
                  <a:rPr lang="en-US" altLang="zh-CN" sz="800"/>
                  <a:t>m</a:t>
                </a:r>
                <a:endParaRPr lang="en-US" altLang="zh-CN"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140210062"/>
        <c:crosses val="autoZero"/>
        <c:crossBetween val="midCat"/>
      </c:valAx>
      <c:spPr>
        <a:noFill/>
        <a:ln>
          <a:noFill/>
        </a:ln>
        <a:effectLst/>
      </c:spPr>
    </c:plotArea>
    <c:plotVisOnly val="1"/>
    <c:dispBlanksAs val="gap"/>
    <c:showDLblsOverMax val="0"/>
  </c:chart>
  <c:spPr>
    <a:solidFill>
      <a:srgbClr val="FFFFFF"/>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
        <c:varyColors val="0"/>
        <c:ser>
          <c:idx val="0"/>
          <c:order val="0"/>
          <c:spPr>
            <a:ln w="19050" cap="rnd">
              <a:solidFill>
                <a:srgbClr val="4F81BD"/>
              </a:solidFill>
              <a:round/>
            </a:ln>
            <a:effectLst/>
          </c:spPr>
          <c:marker>
            <c:symbol val="none"/>
          </c:marker>
          <c:dLbls>
            <c:delete val="1"/>
          </c:dLbls>
          <c:xVal>
            <c:numRef>
              <c:f>[数据分析20161128.xls]完全静止段!$W$2:$W$151</c:f>
              <c:numCache>
                <c:formatCode>General</c:formatCode>
                <c:ptCount val="1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numCache>
            </c:numRef>
          </c:xVal>
          <c:yVal>
            <c:numRef>
              <c:f>[数据分析20161128.xls]完全静止段!$X$2:$X$151</c:f>
              <c:numCache>
                <c:formatCode>General</c:formatCode>
                <c:ptCount val="150"/>
                <c:pt idx="0">
                  <c:v>49</c:v>
                </c:pt>
                <c:pt idx="1">
                  <c:v>53</c:v>
                </c:pt>
                <c:pt idx="2">
                  <c:v>53</c:v>
                </c:pt>
                <c:pt idx="3">
                  <c:v>53</c:v>
                </c:pt>
                <c:pt idx="4">
                  <c:v>53</c:v>
                </c:pt>
                <c:pt idx="5">
                  <c:v>53</c:v>
                </c:pt>
                <c:pt idx="6">
                  <c:v>53</c:v>
                </c:pt>
                <c:pt idx="7">
                  <c:v>53</c:v>
                </c:pt>
                <c:pt idx="8">
                  <c:v>53</c:v>
                </c:pt>
                <c:pt idx="9">
                  <c:v>53</c:v>
                </c:pt>
                <c:pt idx="10">
                  <c:v>53</c:v>
                </c:pt>
                <c:pt idx="11">
                  <c:v>53</c:v>
                </c:pt>
                <c:pt idx="12">
                  <c:v>53</c:v>
                </c:pt>
                <c:pt idx="13">
                  <c:v>53</c:v>
                </c:pt>
                <c:pt idx="14">
                  <c:v>53</c:v>
                </c:pt>
                <c:pt idx="15">
                  <c:v>53</c:v>
                </c:pt>
                <c:pt idx="16">
                  <c:v>53</c:v>
                </c:pt>
                <c:pt idx="17">
                  <c:v>53</c:v>
                </c:pt>
                <c:pt idx="18">
                  <c:v>53</c:v>
                </c:pt>
                <c:pt idx="19">
                  <c:v>53</c:v>
                </c:pt>
                <c:pt idx="20">
                  <c:v>53</c:v>
                </c:pt>
                <c:pt idx="21">
                  <c:v>53</c:v>
                </c:pt>
                <c:pt idx="22">
                  <c:v>53</c:v>
                </c:pt>
                <c:pt idx="23">
                  <c:v>53</c:v>
                </c:pt>
                <c:pt idx="24">
                  <c:v>53</c:v>
                </c:pt>
                <c:pt idx="25">
                  <c:v>53</c:v>
                </c:pt>
                <c:pt idx="26">
                  <c:v>53</c:v>
                </c:pt>
                <c:pt idx="27">
                  <c:v>53</c:v>
                </c:pt>
                <c:pt idx="28">
                  <c:v>53</c:v>
                </c:pt>
                <c:pt idx="29">
                  <c:v>53</c:v>
                </c:pt>
                <c:pt idx="30">
                  <c:v>53</c:v>
                </c:pt>
                <c:pt idx="31">
                  <c:v>53</c:v>
                </c:pt>
                <c:pt idx="32">
                  <c:v>53</c:v>
                </c:pt>
                <c:pt idx="33">
                  <c:v>53</c:v>
                </c:pt>
                <c:pt idx="34">
                  <c:v>53</c:v>
                </c:pt>
                <c:pt idx="35">
                  <c:v>53</c:v>
                </c:pt>
                <c:pt idx="36">
                  <c:v>53</c:v>
                </c:pt>
                <c:pt idx="37">
                  <c:v>53</c:v>
                </c:pt>
                <c:pt idx="38">
                  <c:v>53</c:v>
                </c:pt>
                <c:pt idx="39">
                  <c:v>53</c:v>
                </c:pt>
                <c:pt idx="40">
                  <c:v>53</c:v>
                </c:pt>
                <c:pt idx="41">
                  <c:v>53</c:v>
                </c:pt>
                <c:pt idx="42">
                  <c:v>53</c:v>
                </c:pt>
                <c:pt idx="43">
                  <c:v>53</c:v>
                </c:pt>
                <c:pt idx="44">
                  <c:v>53</c:v>
                </c:pt>
                <c:pt idx="45">
                  <c:v>53</c:v>
                </c:pt>
                <c:pt idx="46">
                  <c:v>53</c:v>
                </c:pt>
                <c:pt idx="47">
                  <c:v>53</c:v>
                </c:pt>
                <c:pt idx="48">
                  <c:v>53</c:v>
                </c:pt>
                <c:pt idx="49">
                  <c:v>53</c:v>
                </c:pt>
                <c:pt idx="50">
                  <c:v>53</c:v>
                </c:pt>
                <c:pt idx="51">
                  <c:v>53</c:v>
                </c:pt>
                <c:pt idx="52">
                  <c:v>53</c:v>
                </c:pt>
                <c:pt idx="53">
                  <c:v>53</c:v>
                </c:pt>
                <c:pt idx="54">
                  <c:v>53</c:v>
                </c:pt>
                <c:pt idx="55">
                  <c:v>53</c:v>
                </c:pt>
                <c:pt idx="56">
                  <c:v>53</c:v>
                </c:pt>
                <c:pt idx="57">
                  <c:v>53</c:v>
                </c:pt>
                <c:pt idx="58">
                  <c:v>53</c:v>
                </c:pt>
                <c:pt idx="59">
                  <c:v>53</c:v>
                </c:pt>
                <c:pt idx="60">
                  <c:v>53</c:v>
                </c:pt>
                <c:pt idx="61">
                  <c:v>53</c:v>
                </c:pt>
                <c:pt idx="62">
                  <c:v>53</c:v>
                </c:pt>
                <c:pt idx="63">
                  <c:v>53</c:v>
                </c:pt>
                <c:pt idx="64">
                  <c:v>53</c:v>
                </c:pt>
                <c:pt idx="65">
                  <c:v>53</c:v>
                </c:pt>
                <c:pt idx="66">
                  <c:v>53</c:v>
                </c:pt>
                <c:pt idx="67">
                  <c:v>53</c:v>
                </c:pt>
                <c:pt idx="68">
                  <c:v>53</c:v>
                </c:pt>
                <c:pt idx="69">
                  <c:v>53</c:v>
                </c:pt>
                <c:pt idx="70">
                  <c:v>53</c:v>
                </c:pt>
                <c:pt idx="71">
                  <c:v>53</c:v>
                </c:pt>
                <c:pt idx="72">
                  <c:v>53</c:v>
                </c:pt>
                <c:pt idx="73">
                  <c:v>53</c:v>
                </c:pt>
                <c:pt idx="74">
                  <c:v>53</c:v>
                </c:pt>
                <c:pt idx="75">
                  <c:v>53</c:v>
                </c:pt>
                <c:pt idx="76">
                  <c:v>53</c:v>
                </c:pt>
                <c:pt idx="77">
                  <c:v>53</c:v>
                </c:pt>
                <c:pt idx="78">
                  <c:v>53</c:v>
                </c:pt>
                <c:pt idx="79">
                  <c:v>53</c:v>
                </c:pt>
                <c:pt idx="80">
                  <c:v>53</c:v>
                </c:pt>
                <c:pt idx="81">
                  <c:v>53</c:v>
                </c:pt>
                <c:pt idx="82">
                  <c:v>53</c:v>
                </c:pt>
                <c:pt idx="83">
                  <c:v>53</c:v>
                </c:pt>
                <c:pt idx="84">
                  <c:v>53</c:v>
                </c:pt>
                <c:pt idx="85">
                  <c:v>53</c:v>
                </c:pt>
                <c:pt idx="86">
                  <c:v>53</c:v>
                </c:pt>
                <c:pt idx="87">
                  <c:v>53</c:v>
                </c:pt>
                <c:pt idx="88">
                  <c:v>53</c:v>
                </c:pt>
                <c:pt idx="89">
                  <c:v>53</c:v>
                </c:pt>
                <c:pt idx="90">
                  <c:v>53</c:v>
                </c:pt>
                <c:pt idx="91">
                  <c:v>53</c:v>
                </c:pt>
                <c:pt idx="92">
                  <c:v>53</c:v>
                </c:pt>
                <c:pt idx="93">
                  <c:v>53</c:v>
                </c:pt>
                <c:pt idx="94">
                  <c:v>53</c:v>
                </c:pt>
                <c:pt idx="95">
                  <c:v>53</c:v>
                </c:pt>
                <c:pt idx="96">
                  <c:v>53</c:v>
                </c:pt>
                <c:pt idx="97">
                  <c:v>53</c:v>
                </c:pt>
                <c:pt idx="98">
                  <c:v>53</c:v>
                </c:pt>
                <c:pt idx="99">
                  <c:v>53</c:v>
                </c:pt>
                <c:pt idx="100">
                  <c:v>53</c:v>
                </c:pt>
                <c:pt idx="101">
                  <c:v>53</c:v>
                </c:pt>
                <c:pt idx="102">
                  <c:v>53</c:v>
                </c:pt>
                <c:pt idx="103">
                  <c:v>53</c:v>
                </c:pt>
                <c:pt idx="104">
                  <c:v>53</c:v>
                </c:pt>
                <c:pt idx="105">
                  <c:v>53</c:v>
                </c:pt>
                <c:pt idx="106">
                  <c:v>53</c:v>
                </c:pt>
                <c:pt idx="107">
                  <c:v>53</c:v>
                </c:pt>
                <c:pt idx="108">
                  <c:v>53</c:v>
                </c:pt>
                <c:pt idx="109">
                  <c:v>53</c:v>
                </c:pt>
                <c:pt idx="110">
                  <c:v>53</c:v>
                </c:pt>
                <c:pt idx="111">
                  <c:v>53</c:v>
                </c:pt>
                <c:pt idx="112">
                  <c:v>53</c:v>
                </c:pt>
                <c:pt idx="113">
                  <c:v>53</c:v>
                </c:pt>
                <c:pt idx="114">
                  <c:v>53</c:v>
                </c:pt>
                <c:pt idx="115">
                  <c:v>53</c:v>
                </c:pt>
                <c:pt idx="116">
                  <c:v>53</c:v>
                </c:pt>
                <c:pt idx="117">
                  <c:v>53</c:v>
                </c:pt>
                <c:pt idx="118">
                  <c:v>53</c:v>
                </c:pt>
                <c:pt idx="119">
                  <c:v>53</c:v>
                </c:pt>
                <c:pt idx="120">
                  <c:v>53</c:v>
                </c:pt>
                <c:pt idx="121">
                  <c:v>53</c:v>
                </c:pt>
                <c:pt idx="122">
                  <c:v>53</c:v>
                </c:pt>
                <c:pt idx="123">
                  <c:v>53</c:v>
                </c:pt>
                <c:pt idx="124">
                  <c:v>53</c:v>
                </c:pt>
                <c:pt idx="125">
                  <c:v>53</c:v>
                </c:pt>
                <c:pt idx="126">
                  <c:v>53</c:v>
                </c:pt>
                <c:pt idx="127">
                  <c:v>53</c:v>
                </c:pt>
                <c:pt idx="128">
                  <c:v>53</c:v>
                </c:pt>
                <c:pt idx="129">
                  <c:v>53</c:v>
                </c:pt>
                <c:pt idx="130">
                  <c:v>53</c:v>
                </c:pt>
                <c:pt idx="131">
                  <c:v>53</c:v>
                </c:pt>
                <c:pt idx="132">
                  <c:v>53</c:v>
                </c:pt>
                <c:pt idx="133">
                  <c:v>53</c:v>
                </c:pt>
                <c:pt idx="134">
                  <c:v>53</c:v>
                </c:pt>
                <c:pt idx="135">
                  <c:v>53</c:v>
                </c:pt>
                <c:pt idx="136">
                  <c:v>53</c:v>
                </c:pt>
                <c:pt idx="137">
                  <c:v>53</c:v>
                </c:pt>
                <c:pt idx="138">
                  <c:v>53</c:v>
                </c:pt>
                <c:pt idx="139">
                  <c:v>53</c:v>
                </c:pt>
                <c:pt idx="140">
                  <c:v>53</c:v>
                </c:pt>
                <c:pt idx="141">
                  <c:v>53</c:v>
                </c:pt>
                <c:pt idx="142">
                  <c:v>53</c:v>
                </c:pt>
                <c:pt idx="143">
                  <c:v>53</c:v>
                </c:pt>
                <c:pt idx="144">
                  <c:v>53</c:v>
                </c:pt>
                <c:pt idx="145">
                  <c:v>53</c:v>
                </c:pt>
                <c:pt idx="146">
                  <c:v>53</c:v>
                </c:pt>
                <c:pt idx="147">
                  <c:v>53</c:v>
                </c:pt>
                <c:pt idx="148">
                  <c:v>53</c:v>
                </c:pt>
                <c:pt idx="149">
                  <c:v>53</c:v>
                </c:pt>
              </c:numCache>
            </c:numRef>
          </c:yVal>
          <c:smooth val="1"/>
        </c:ser>
        <c:dLbls>
          <c:showLegendKey val="0"/>
          <c:showVal val="0"/>
          <c:showCatName val="0"/>
          <c:showSerName val="0"/>
          <c:showPercent val="0"/>
          <c:showBubbleSize val="0"/>
        </c:dLbls>
        <c:axId val="987214985"/>
        <c:axId val="245123505"/>
      </c:scatterChart>
      <c:valAx>
        <c:axId val="987214985"/>
        <c:scaling>
          <c:orientation val="minMax"/>
        </c:scaling>
        <c:delete val="0"/>
        <c:axPos val="b"/>
        <c:majorGridlines>
          <c:spPr>
            <a:ln w="9525" cap="flat" cmpd="sng" algn="ctr">
              <a:solidFill>
                <a:srgbClr val="D9D9D9">
                  <a:lumMod val="15000"/>
                  <a:lumOff val="85000"/>
                </a:srgbClr>
              </a:solidFill>
              <a:round/>
            </a:ln>
            <a:effectLst/>
          </c:spPr>
        </c:majorGridlines>
        <c:title>
          <c:tx>
            <c:rich>
              <a:bodyPr rot="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样本点序列</a:t>
                </a:r>
                <a:endParaRPr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245123505"/>
        <c:crosses val="autoZero"/>
        <c:crossBetween val="midCat"/>
      </c:valAx>
      <c:valAx>
        <c:axId val="245123505"/>
        <c:scaling>
          <c:orientation val="minMax"/>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精度值</a:t>
                </a:r>
                <a:r>
                  <a:rPr lang="en-US" altLang="zh-CN" sz="800"/>
                  <a:t>m</a:t>
                </a:r>
                <a:endParaRPr lang="en-US" altLang="zh-CN"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987214985"/>
        <c:crosses val="autoZero"/>
        <c:crossBetween val="midCat"/>
      </c:valAx>
      <c:spPr>
        <a:noFill/>
        <a:ln>
          <a:noFill/>
        </a:ln>
        <a:effectLst/>
      </c:spPr>
    </c:plotArea>
    <c:plotVisOnly val="1"/>
    <c:dispBlanksAs val="gap"/>
    <c:showDLblsOverMax val="0"/>
  </c:chart>
  <c:spPr>
    <a:solidFill>
      <a:srgbClr val="FFFFFF"/>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600" b="1" i="0" u="none" strike="noStrike" kern="1200" baseline="0">
                <a:solidFill>
                  <a:srgbClr val="595959">
                    <a:lumMod val="65000"/>
                    <a:lumOff val="35000"/>
                  </a:srgbClr>
                </a:solidFill>
                <a:latin typeface="+mn-lt"/>
                <a:ea typeface="+mn-ea"/>
                <a:cs typeface="+mn-cs"/>
              </a:defRPr>
            </a:pPr>
            <a:r>
              <a:rPr sz="1200"/>
              <a:t>居民出行距离分布</a:t>
            </a:r>
            <a:endParaRPr sz="1200"/>
          </a:p>
        </c:rich>
      </c:tx>
      <c:layout/>
      <c:overlay val="0"/>
      <c:spPr>
        <a:noFill/>
        <a:ln>
          <a:noFill/>
        </a:ln>
        <a:effectLst/>
      </c:spPr>
    </c:title>
    <c:autoTitleDeleted val="0"/>
    <c:plotArea>
      <c:layout/>
      <c:pieChart>
        <c:varyColors val="1"/>
        <c:ser>
          <c:idx val="0"/>
          <c:order val="0"/>
          <c:spPr/>
          <c:explosion val="0"/>
          <c:dPt>
            <c:idx val="0"/>
            <c:bubble3D val="0"/>
            <c:spPr>
              <a:gradFill rotWithShape="1">
                <a:gsLst>
                  <a:gs pos="0">
                    <a:srgbClr val="2C5D98">
                      <a:shade val="51000"/>
                      <a:satMod val="130000"/>
                    </a:srgbClr>
                  </a:gs>
                  <a:gs pos="80000">
                    <a:srgbClr val="3C7BC7">
                      <a:shade val="93000"/>
                      <a:satMod val="130000"/>
                    </a:srgbClr>
                  </a:gs>
                  <a:gs pos="100000">
                    <a:srgbClr val="3A7CCB">
                      <a:shade val="94000"/>
                      <a:satMod val="135000"/>
                    </a:srgbClr>
                  </a:gs>
                </a:gsLst>
                <a:lin ang="16200000" scaled="0"/>
              </a:gradFill>
              <a:ln>
                <a:noFill/>
              </a:ln>
              <a:effectLst>
                <a:outerShdw blurRad="40000" dist="23000" dir="5400000" rotWithShape="0">
                  <a:srgbClr val="000000">
                    <a:alpha val="35000"/>
                  </a:srgbClr>
                </a:outerShdw>
              </a:effectLst>
            </c:spPr>
          </c:dPt>
          <c:dPt>
            <c:idx val="1"/>
            <c:bubble3D val="0"/>
            <c:spPr>
              <a:gradFill rotWithShape="1">
                <a:gsLst>
                  <a:gs pos="0">
                    <a:srgbClr val="9B2D2A">
                      <a:shade val="51000"/>
                      <a:satMod val="130000"/>
                    </a:srgbClr>
                  </a:gs>
                  <a:gs pos="80000">
                    <a:srgbClr val="CB3D3A">
                      <a:shade val="93000"/>
                      <a:satMod val="130000"/>
                    </a:srgbClr>
                  </a:gs>
                  <a:gs pos="100000">
                    <a:srgbClr val="CE3B37">
                      <a:shade val="94000"/>
                      <a:satMod val="135000"/>
                    </a:srgbClr>
                  </a:gs>
                </a:gsLst>
                <a:lin ang="16200000" scaled="0"/>
              </a:gradFill>
              <a:ln>
                <a:noFill/>
              </a:ln>
              <a:effectLst>
                <a:outerShdw blurRad="40000" dist="23000" dir="5400000" rotWithShape="0">
                  <a:srgbClr val="000000">
                    <a:alpha val="35000"/>
                  </a:srgbClr>
                </a:outerShdw>
              </a:effectLst>
            </c:spPr>
          </c:dPt>
          <c:dPt>
            <c:idx val="2"/>
            <c:bubble3D val="0"/>
            <c:spPr>
              <a:gradFill rotWithShape="1">
                <a:gsLst>
                  <a:gs pos="0">
                    <a:srgbClr val="769535">
                      <a:shade val="51000"/>
                      <a:satMod val="130000"/>
                    </a:srgbClr>
                  </a:gs>
                  <a:gs pos="80000">
                    <a:srgbClr val="9BC348">
                      <a:shade val="93000"/>
                      <a:satMod val="130000"/>
                    </a:srgbClr>
                  </a:gs>
                  <a:gs pos="100000">
                    <a:srgbClr val="9CC746">
                      <a:shade val="94000"/>
                      <a:satMod val="135000"/>
                    </a:srgbClr>
                  </a:gs>
                </a:gsLst>
                <a:lin ang="16200000" scaled="0"/>
              </a:gradFill>
              <a:ln>
                <a:noFill/>
              </a:ln>
              <a:effectLst>
                <a:outerShdw blurRad="40000" dist="23000" dir="5400000" rotWithShape="0">
                  <a:srgbClr val="000000">
                    <a:alpha val="35000"/>
                  </a:srgbClr>
                </a:outerShdw>
              </a:effectLst>
            </c:spPr>
          </c:dPt>
          <c:dPt>
            <c:idx val="3"/>
            <c:bubble3D val="0"/>
            <c:spPr>
              <a:gradFill rotWithShape="1">
                <a:gsLst>
                  <a:gs pos="0">
                    <a:srgbClr val="5D417E">
                      <a:shade val="51000"/>
                      <a:satMod val="130000"/>
                    </a:srgbClr>
                  </a:gs>
                  <a:gs pos="80000">
                    <a:srgbClr val="7B58A6">
                      <a:shade val="93000"/>
                      <a:satMod val="130000"/>
                    </a:srgbClr>
                  </a:gs>
                  <a:gs pos="100000">
                    <a:srgbClr val="7B57A8">
                      <a:shade val="94000"/>
                      <a:satMod val="135000"/>
                    </a:srgbClr>
                  </a:gs>
                </a:gsLst>
                <a:lin ang="16200000" scaled="0"/>
              </a:gradFill>
              <a:ln>
                <a:noFill/>
              </a:ln>
              <a:effectLst>
                <a:outerShdw blurRad="40000" dist="23000" dir="5400000" rotWithShape="0">
                  <a:srgbClr val="000000">
                    <a:alpha val="35000"/>
                  </a:srgbClr>
                </a:outerShdw>
              </a:effectLst>
            </c:spPr>
          </c:dPt>
          <c:dPt>
            <c:idx val="4"/>
            <c:bubble3D val="0"/>
            <c:spPr>
              <a:gradFill rotWithShape="1">
                <a:gsLst>
                  <a:gs pos="0">
                    <a:srgbClr val="2787A0">
                      <a:shade val="51000"/>
                      <a:satMod val="130000"/>
                    </a:srgbClr>
                  </a:gs>
                  <a:gs pos="80000">
                    <a:srgbClr val="36B1D2">
                      <a:shade val="93000"/>
                      <a:satMod val="130000"/>
                    </a:srgbClr>
                  </a:gs>
                  <a:gs pos="100000">
                    <a:srgbClr val="34B3D6">
                      <a:shade val="94000"/>
                      <a:satMod val="135000"/>
                    </a:srgbClr>
                  </a:gs>
                </a:gsLst>
                <a:lin ang="16200000" scaled="0"/>
              </a:gradFill>
              <a:ln>
                <a:noFill/>
              </a:ln>
              <a:effectLst>
                <a:outerShdw blurRad="40000" dist="23000" dir="5400000" rotWithShape="0">
                  <a:srgbClr val="000000">
                    <a:alpha val="35000"/>
                  </a:srgbClr>
                </a:outerShdw>
              </a:effectLst>
            </c:spPr>
          </c:dPt>
          <c:dPt>
            <c:idx val="5"/>
            <c:bubble3D val="0"/>
            <c:spPr>
              <a:gradFill rotWithShape="1">
                <a:gsLst>
                  <a:gs pos="0">
                    <a:srgbClr val="CB6C1D">
                      <a:shade val="51000"/>
                      <a:satMod val="130000"/>
                    </a:srgbClr>
                  </a:gs>
                  <a:gs pos="80000">
                    <a:srgbClr val="FF8F2A">
                      <a:shade val="93000"/>
                      <a:satMod val="130000"/>
                    </a:srgbClr>
                  </a:gs>
                  <a:gs pos="100000">
                    <a:srgbClr val="FF8F26">
                      <a:shade val="94000"/>
                      <a:satMod val="135000"/>
                    </a:srgbClr>
                  </a:gs>
                </a:gsLst>
                <a:lin ang="16200000" scaled="0"/>
              </a:gradFill>
              <a:ln>
                <a:noFill/>
              </a:ln>
              <a:effectLst>
                <a:outerShdw blurRad="40000" dist="23000" dir="5400000" rotWithShape="0">
                  <a:srgbClr val="000000">
                    <a:alpha val="35000"/>
                  </a:srgbClr>
                </a:outerShdw>
              </a:effectLst>
            </c:spPr>
          </c:dPt>
          <c:dPt>
            <c:idx val="6"/>
            <c:bubble3D val="0"/>
            <c:spPr>
              <a:gradFill rotWithShape="1">
                <a:gsLst>
                  <a:gs pos="0">
                    <a:srgbClr val="15365D">
                      <a:lumMod val="60000"/>
                      <a:shade val="51000"/>
                      <a:satMod val="130000"/>
                    </a:srgbClr>
                  </a:gs>
                  <a:gs pos="80000">
                    <a:srgbClr val="1F497C">
                      <a:lumMod val="60000"/>
                      <a:shade val="93000"/>
                      <a:satMod val="130000"/>
                    </a:srgbClr>
                  </a:gs>
                  <a:gs pos="100000">
                    <a:srgbClr val="1E4A7E">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7"/>
            <c:bubble3D val="0"/>
            <c:spPr>
              <a:gradFill rotWithShape="1">
                <a:gsLst>
                  <a:gs pos="0">
                    <a:srgbClr val="5F1614">
                      <a:lumMod val="60000"/>
                      <a:shade val="51000"/>
                      <a:satMod val="130000"/>
                    </a:srgbClr>
                  </a:gs>
                  <a:gs pos="80000">
                    <a:srgbClr val="7E201D">
                      <a:lumMod val="60000"/>
                      <a:shade val="93000"/>
                      <a:satMod val="130000"/>
                    </a:srgbClr>
                  </a:gs>
                  <a:gs pos="100000">
                    <a:srgbClr val="811E1C">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8"/>
            <c:bubble3D val="0"/>
            <c:spPr>
              <a:gradFill rotWithShape="1">
                <a:gsLst>
                  <a:gs pos="0">
                    <a:srgbClr val="475D19">
                      <a:lumMod val="60000"/>
                      <a:shade val="51000"/>
                      <a:satMod val="130000"/>
                    </a:srgbClr>
                  </a:gs>
                  <a:gs pos="80000">
                    <a:srgbClr val="5F7C24">
                      <a:lumMod val="60000"/>
                      <a:shade val="93000"/>
                      <a:satMod val="130000"/>
                    </a:srgbClr>
                  </a:gs>
                  <a:gs pos="100000">
                    <a:srgbClr val="607E23">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9"/>
            <c:bubble3D val="0"/>
            <c:spPr>
              <a:gradFill rotWithShape="1">
                <a:gsLst>
                  <a:gs pos="0">
                    <a:srgbClr val="36254B">
                      <a:lumMod val="60000"/>
                      <a:shade val="51000"/>
                      <a:satMod val="130000"/>
                    </a:srgbClr>
                  </a:gs>
                  <a:gs pos="80000">
                    <a:srgbClr val="493365">
                      <a:lumMod val="60000"/>
                      <a:shade val="93000"/>
                      <a:satMod val="130000"/>
                    </a:srgbClr>
                  </a:gs>
                  <a:gs pos="100000">
                    <a:srgbClr val="4A3266">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10"/>
            <c:bubble3D val="0"/>
            <c:spPr>
              <a:gradFill rotWithShape="1">
                <a:gsLst>
                  <a:gs pos="0">
                    <a:srgbClr val="115364">
                      <a:lumMod val="60000"/>
                      <a:shade val="51000"/>
                      <a:satMod val="130000"/>
                    </a:srgbClr>
                  </a:gs>
                  <a:gs pos="80000">
                    <a:srgbClr val="196E85">
                      <a:lumMod val="60000"/>
                      <a:shade val="93000"/>
                      <a:satMod val="130000"/>
                    </a:srgbClr>
                  </a:gs>
                  <a:gs pos="100000">
                    <a:srgbClr val="187087">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11"/>
            <c:bubble3D val="0"/>
            <c:spPr>
              <a:gradFill rotWithShape="1">
                <a:gsLst>
                  <a:gs pos="0">
                    <a:srgbClr val="9A3C00">
                      <a:lumMod val="60000"/>
                      <a:shade val="51000"/>
                      <a:satMod val="130000"/>
                    </a:srgbClr>
                  </a:gs>
                  <a:gs pos="80000">
                    <a:srgbClr val="CA5100">
                      <a:lumMod val="60000"/>
                      <a:shade val="93000"/>
                      <a:satMod val="130000"/>
                    </a:srgbClr>
                  </a:gs>
                  <a:gs pos="100000">
                    <a:srgbClr val="CF5100">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12"/>
            <c:bubble3D val="0"/>
            <c:spPr>
              <a:gradFill rotWithShape="1">
                <a:gsLst>
                  <a:gs pos="0">
                    <a:srgbClr val="49709F">
                      <a:lumMod val="80000"/>
                      <a:lumOff val="20000"/>
                      <a:shade val="51000"/>
                      <a:satMod val="130000"/>
                    </a:srgbClr>
                  </a:gs>
                  <a:gs pos="80000">
                    <a:srgbClr val="6294D1">
                      <a:lumMod val="80000"/>
                      <a:lumOff val="20000"/>
                      <a:shade val="93000"/>
                      <a:satMod val="130000"/>
                    </a:srgbClr>
                  </a:gs>
                  <a:gs pos="100000">
                    <a:srgbClr val="6095D4">
                      <a:lumMod val="80000"/>
                      <a:lumOff val="20000"/>
                      <a:shade val="94000"/>
                      <a:satMod val="135000"/>
                    </a:srgbClr>
                  </a:gs>
                </a:gsLst>
                <a:lin ang="16200000" scaled="0"/>
              </a:gradFill>
              <a:ln>
                <a:noFill/>
              </a:ln>
              <a:effectLst>
                <a:outerShdw blurRad="40000" dist="23000" dir="5400000" rotWithShape="0">
                  <a:srgbClr val="000000">
                    <a:alpha val="35000"/>
                  </a:srgbClr>
                </a:outerShdw>
              </a:effectLst>
            </c:spPr>
          </c:dPt>
          <c:dLbls>
            <c:dLbl>
              <c:idx val="0"/>
              <c:layout>
                <c:manualLayout>
                  <c:x val="-0.00308354489777198"/>
                  <c:y val="0.0101700512009727"/>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1"/>
              <c:layout>
                <c:manualLayout>
                  <c:x val="0.0295820871387721"/>
                  <c:y val="0.0287905877668788"/>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2"/>
              <c:layout>
                <c:manualLayout>
                  <c:x val="0.045348621123557"/>
                  <c:y val="-0.0341668556698154"/>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3"/>
              <c:layout>
                <c:manualLayout>
                  <c:x val="0.105626901809112"/>
                  <c:y val="-0.0602837108761767"/>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4"/>
              <c:layout>
                <c:manualLayout>
                  <c:x val="0.0522526598709866"/>
                  <c:y val="-0.0422153084990766"/>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5"/>
              <c:layout>
                <c:manualLayout>
                  <c:x val="0.0203225819323224"/>
                  <c:y val="-0.0362336120306965"/>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6"/>
              <c:layout>
                <c:manualLayout>
                  <c:x val="0.116393182201883"/>
                  <c:y val="-0.0157486582290849"/>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7"/>
              <c:layout>
                <c:manualLayout>
                  <c:x val="0.0610568946416204"/>
                  <c:y val="0.0115814435082088"/>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8"/>
              <c:layout>
                <c:manualLayout>
                  <c:x val="0.122020353653587"/>
                  <c:y val="0.0602836750272411"/>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9"/>
              <c:layout>
                <c:manualLayout>
                  <c:x val="0.0901853047230639"/>
                  <c:y val="0.0962423698746605"/>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10"/>
              <c:layout>
                <c:manualLayout>
                  <c:x val="0.0316665291751258"/>
                  <c:y val="0.0137673907050638"/>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11"/>
              <c:layout>
                <c:manualLayout>
                  <c:x val="0.0163163438337471"/>
                  <c:y val="-0.0123749471023341"/>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12"/>
              <c:layout>
                <c:manualLayout>
                  <c:x val="-0.0142209541436901"/>
                  <c:y val="-0.0123706570745815"/>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404040">
                        <a:lumMod val="75000"/>
                        <a:lumOff val="25000"/>
                      </a:srgbClr>
                    </a:solidFill>
                    <a:latin typeface="+mn-lt"/>
                    <a:ea typeface="+mn-ea"/>
                    <a:cs typeface="+mn-cs"/>
                  </a:defRPr>
                </a:pPr>
              </a:p>
            </c:txPr>
            <c:dLblPos val="inEnd"/>
            <c:showLegendKey val="0"/>
            <c:showVal val="0"/>
            <c:showCatName val="1"/>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rgbClr val="A6A6A6">
                          <a:lumMod val="35000"/>
                          <a:lumOff val="65000"/>
                        </a:srgbClr>
                      </a:solidFill>
                      <a:round/>
                    </a:ln>
                    <a:effectLst/>
                  </c:spPr>
                </c15:leaderLines>
              </c:ext>
            </c:extLst>
          </c:dLbls>
          <c:cat>
            <c:strRef>
              <c:f>[出行记录数据0512.xlsx]Sheet1!$J$215:$J$227</c:f>
              <c:strCache>
                <c:ptCount val="13"/>
                <c:pt idx="0">
                  <c:v>0.5~1km</c:v>
                </c:pt>
                <c:pt idx="1">
                  <c:v>1~2km</c:v>
                </c:pt>
                <c:pt idx="2">
                  <c:v>2~3km</c:v>
                </c:pt>
                <c:pt idx="3">
                  <c:v>3~4km</c:v>
                </c:pt>
                <c:pt idx="4">
                  <c:v>4~5km</c:v>
                </c:pt>
                <c:pt idx="5">
                  <c:v>5~6km</c:v>
                </c:pt>
                <c:pt idx="6">
                  <c:v>6~7km</c:v>
                </c:pt>
                <c:pt idx="7">
                  <c:v>7~8km</c:v>
                </c:pt>
                <c:pt idx="8">
                  <c:v>8~9km</c:v>
                </c:pt>
                <c:pt idx="9">
                  <c:v>9~10km</c:v>
                </c:pt>
                <c:pt idx="10">
                  <c:v>10~15km</c:v>
                </c:pt>
                <c:pt idx="11">
                  <c:v>15~20km</c:v>
                </c:pt>
                <c:pt idx="12">
                  <c:v>20km以上</c:v>
                </c:pt>
              </c:strCache>
            </c:strRef>
          </c:cat>
          <c:val>
            <c:numRef>
              <c:f>[出行记录数据0512.xlsx]Sheet1!$K$215:$K$227</c:f>
              <c:numCache>
                <c:formatCode>General</c:formatCode>
                <c:ptCount val="13"/>
                <c:pt idx="0">
                  <c:v>0.0206185567010309</c:v>
                </c:pt>
                <c:pt idx="1">
                  <c:v>0.0876288659793814</c:v>
                </c:pt>
                <c:pt idx="2">
                  <c:v>0.0567010309278351</c:v>
                </c:pt>
                <c:pt idx="3">
                  <c:v>0.0412371134020619</c:v>
                </c:pt>
                <c:pt idx="4">
                  <c:v>0.0412371134020619</c:v>
                </c:pt>
                <c:pt idx="5">
                  <c:v>0.0206185567010309</c:v>
                </c:pt>
                <c:pt idx="6">
                  <c:v>0.0154639175257732</c:v>
                </c:pt>
                <c:pt idx="7">
                  <c:v>0.0206185567010309</c:v>
                </c:pt>
                <c:pt idx="8">
                  <c:v>0.0206185567010309</c:v>
                </c:pt>
                <c:pt idx="9">
                  <c:v>0.0309278350515464</c:v>
                </c:pt>
                <c:pt idx="10">
                  <c:v>0.0721649484536082</c:v>
                </c:pt>
                <c:pt idx="11">
                  <c:v>0.0360824742268041</c:v>
                </c:pt>
                <c:pt idx="12">
                  <c:v>0.536082474226804</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legend>
    <c:plotVisOnly val="1"/>
    <c:dispBlanksAs val="gap"/>
    <c:showDLblsOverMax val="0"/>
  </c:chart>
  <c:spPr>
    <a:solidFill>
      <a:srgbClr val="C7EDCC"/>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2425"/>
          <c:y val="0.0509259259259259"/>
          <c:w val="0.835472222222222"/>
          <c:h val="0.717916666666667"/>
        </c:manualLayout>
      </c:layout>
      <c:barChart>
        <c:barDir val="col"/>
        <c:grouping val="clustered"/>
        <c:varyColors val="0"/>
        <c:ser>
          <c:idx val="0"/>
          <c:order val="0"/>
          <c:spPr>
            <a:solidFill>
              <a:srgbClr val="4F81BD"/>
            </a:solidFill>
            <a:ln>
              <a:noFill/>
            </a:ln>
            <a:effectLst/>
          </c:spPr>
          <c:invertIfNegative val="0"/>
          <c:dLbls>
            <c:delete val="1"/>
          </c:dLbls>
          <c:cat>
            <c:strRef>
              <c:f>[出行记录数据0310.xlsx]Sheet1!$R$198:$R$211</c:f>
              <c:strCache>
                <c:ptCount val="14"/>
                <c:pt idx="0">
                  <c:v>5-10分钟</c:v>
                </c:pt>
                <c:pt idx="1">
                  <c:v>10-20分钟</c:v>
                </c:pt>
                <c:pt idx="2">
                  <c:v>20-30分钟</c:v>
                </c:pt>
                <c:pt idx="3">
                  <c:v>30-40分钟</c:v>
                </c:pt>
                <c:pt idx="4">
                  <c:v>40-50分钟</c:v>
                </c:pt>
                <c:pt idx="5">
                  <c:v>50-60分钟</c:v>
                </c:pt>
                <c:pt idx="6">
                  <c:v>1h-1.5h</c:v>
                </c:pt>
                <c:pt idx="7">
                  <c:v>1.5h-2h</c:v>
                </c:pt>
                <c:pt idx="8">
                  <c:v>2h-2.5h</c:v>
                </c:pt>
                <c:pt idx="9">
                  <c:v>2.5h-3h</c:v>
                </c:pt>
                <c:pt idx="10" c:formatCode="m&quot;月&quot;d&quot;日&quot;">
                  <c:v>3h-4h</c:v>
                </c:pt>
                <c:pt idx="11">
                  <c:v>4h-5h</c:v>
                </c:pt>
                <c:pt idx="12">
                  <c:v>5-6h</c:v>
                </c:pt>
                <c:pt idx="13">
                  <c:v>6h-</c:v>
                </c:pt>
              </c:strCache>
            </c:strRef>
          </c:cat>
          <c:val>
            <c:numRef>
              <c:f>[出行记录数据0310.xlsx]Sheet1!$S$198:$S$211</c:f>
              <c:numCache>
                <c:formatCode>General</c:formatCode>
                <c:ptCount val="14"/>
                <c:pt idx="0">
                  <c:v>0.139175257731959</c:v>
                </c:pt>
                <c:pt idx="1">
                  <c:v>0.27319587628866</c:v>
                </c:pt>
                <c:pt idx="2">
                  <c:v>0.123711340206186</c:v>
                </c:pt>
                <c:pt idx="3">
                  <c:v>0.077319587628866</c:v>
                </c:pt>
                <c:pt idx="4">
                  <c:v>0.0670103092783505</c:v>
                </c:pt>
                <c:pt idx="5">
                  <c:v>0.0618556701030928</c:v>
                </c:pt>
                <c:pt idx="6">
                  <c:v>0.0927835051546392</c:v>
                </c:pt>
                <c:pt idx="7">
                  <c:v>0.0670103092783505</c:v>
                </c:pt>
                <c:pt idx="8">
                  <c:v>0.0257731958762887</c:v>
                </c:pt>
                <c:pt idx="9">
                  <c:v>0.0103092783505155</c:v>
                </c:pt>
                <c:pt idx="10">
                  <c:v>0.0309278350515464</c:v>
                </c:pt>
                <c:pt idx="11">
                  <c:v>0.0154639175257732</c:v>
                </c:pt>
                <c:pt idx="12">
                  <c:v>0</c:v>
                </c:pt>
                <c:pt idx="13">
                  <c:v>0.0154639175257732</c:v>
                </c:pt>
              </c:numCache>
            </c:numRef>
          </c:val>
        </c:ser>
        <c:dLbls>
          <c:showLegendKey val="0"/>
          <c:showVal val="0"/>
          <c:showCatName val="0"/>
          <c:showSerName val="0"/>
          <c:showPercent val="0"/>
          <c:showBubbleSize val="0"/>
        </c:dLbls>
        <c:gapWidth val="219"/>
        <c:overlap val="-27"/>
        <c:axId val="739205978"/>
        <c:axId val="771826982"/>
      </c:barChart>
      <c:catAx>
        <c:axId val="739205978"/>
        <c:scaling>
          <c:orientation val="minMax"/>
        </c:scaling>
        <c:delete val="0"/>
        <c:axPos val="b"/>
        <c:title>
          <c:tx>
            <c:rich>
              <a:bodyPr rot="0" spcFirstLastPara="0" vertOverflow="ellipsis" vert="horz" wrap="square" anchor="ctr" anchorCtr="1"/>
              <a:lstStyle/>
              <a:p>
                <a:pPr defTabSz="914400">
                  <a:defRPr lang="zh-CN" sz="1200" b="0" i="0" u="none" strike="noStrike" kern="1200" baseline="0">
                    <a:solidFill>
                      <a:srgbClr val="595959">
                        <a:lumMod val="65000"/>
                        <a:lumOff val="35000"/>
                      </a:srgbClr>
                    </a:solidFill>
                    <a:latin typeface="+mn-lt"/>
                    <a:ea typeface="+mn-ea"/>
                    <a:cs typeface="+mn-cs"/>
                  </a:defRPr>
                </a:pPr>
                <a:r>
                  <a:rPr sz="1200"/>
                  <a:t>时长分类</a:t>
                </a:r>
                <a:endParaRPr sz="1200"/>
              </a:p>
            </c:rich>
          </c:tx>
          <c:layout/>
          <c:overlay val="0"/>
          <c:spPr>
            <a:noFill/>
            <a:ln>
              <a:noFill/>
            </a:ln>
            <a:effectLst/>
          </c:spPr>
        </c:title>
        <c:majorTickMark val="none"/>
        <c:minorTickMark val="none"/>
        <c:tickLblPos val="nextTo"/>
        <c:spPr>
          <a:noFill/>
          <a:ln w="9525" cap="flat" cmpd="sng" algn="ctr">
            <a:solidFill>
              <a:srgbClr val="D9D9D9">
                <a:lumMod val="15000"/>
                <a:lumOff val="8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771826982"/>
        <c:crosses val="autoZero"/>
        <c:auto val="1"/>
        <c:lblAlgn val="ctr"/>
        <c:lblOffset val="100"/>
        <c:noMultiLvlLbl val="0"/>
      </c:catAx>
      <c:valAx>
        <c:axId val="771826982"/>
        <c:scaling>
          <c:orientation val="minMax"/>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1200" b="0" i="0" u="none" strike="noStrike" kern="1200" baseline="0">
                    <a:solidFill>
                      <a:srgbClr val="595959">
                        <a:lumMod val="65000"/>
                        <a:lumOff val="35000"/>
                      </a:srgbClr>
                    </a:solidFill>
                    <a:latin typeface="+mn-lt"/>
                    <a:ea typeface="+mn-ea"/>
                    <a:cs typeface="+mn-cs"/>
                  </a:defRPr>
                </a:pPr>
                <a:r>
                  <a:rPr sz="1200"/>
                  <a:t>占比率</a:t>
                </a:r>
                <a:endParaRPr sz="1200"/>
              </a:p>
            </c:rich>
          </c:tx>
          <c:layout>
            <c:manualLayout>
              <c:xMode val="edge"/>
              <c:yMode val="edge"/>
              <c:x val="0.00416666666666667"/>
              <c:y val="0.274236111111111"/>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739205978"/>
        <c:crosses val="autoZero"/>
        <c:crossBetween val="between"/>
      </c:valAx>
      <c:spPr>
        <a:noFill/>
        <a:ln>
          <a:noFill/>
        </a:ln>
        <a:effectLst/>
      </c:spPr>
    </c:plotArea>
    <c:plotVisOnly val="1"/>
    <c:dispBlanksAs val="gap"/>
    <c:showDLblsOverMax val="0"/>
  </c:chart>
  <c:spPr>
    <a:solidFill>
      <a:srgbClr val="C7EDCC"/>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[出行记录数据0310.xlsx]Sheet1!$Z$197</c:f>
              <c:strCache>
                <c:ptCount val="1"/>
                <c:pt idx="0">
                  <c:v>比率</c:v>
                </c:pt>
              </c:strCache>
            </c:strRef>
          </c:tx>
          <c:spPr>
            <a:ln w="28575" cap="rnd">
              <a:solidFill>
                <a:srgbClr val="4F81BD"/>
              </a:solidFill>
              <a:round/>
            </a:ln>
            <a:effectLst/>
          </c:spPr>
          <c:marker>
            <c:symbol val="circle"/>
            <c:size val="5"/>
            <c:spPr>
              <a:solidFill>
                <a:srgbClr val="4F81BD"/>
              </a:solidFill>
              <a:ln w="9525">
                <a:solidFill>
                  <a:srgbClr val="4F81BD"/>
                </a:solidFill>
              </a:ln>
              <a:effectLst/>
            </c:spPr>
          </c:marker>
          <c:dLbls>
            <c:delete val="1"/>
          </c:dLbls>
          <c:cat>
            <c:strRef>
              <c:f>[出行记录数据0310.xlsx]Sheet1!$Y$198:$Y$221</c:f>
              <c:strCache>
                <c:ptCount val="24"/>
                <c:pt idx="0">
                  <c:v>0时-1时</c:v>
                </c:pt>
                <c:pt idx="1">
                  <c:v>1时-2时</c:v>
                </c:pt>
                <c:pt idx="2">
                  <c:v>2时-3时</c:v>
                </c:pt>
                <c:pt idx="3">
                  <c:v>3时-4时</c:v>
                </c:pt>
                <c:pt idx="4">
                  <c:v>4时-5时</c:v>
                </c:pt>
                <c:pt idx="5">
                  <c:v>5时-6时</c:v>
                </c:pt>
                <c:pt idx="6">
                  <c:v>6时-7时</c:v>
                </c:pt>
                <c:pt idx="7">
                  <c:v>7时-8时</c:v>
                </c:pt>
                <c:pt idx="8">
                  <c:v>8时-9时</c:v>
                </c:pt>
                <c:pt idx="9">
                  <c:v>9时-10时</c:v>
                </c:pt>
                <c:pt idx="10">
                  <c:v>10时-11时</c:v>
                </c:pt>
                <c:pt idx="11">
                  <c:v>11时-12时</c:v>
                </c:pt>
                <c:pt idx="12">
                  <c:v>12时-13时</c:v>
                </c:pt>
                <c:pt idx="13">
                  <c:v>13时-14时</c:v>
                </c:pt>
                <c:pt idx="14">
                  <c:v>14时-15时</c:v>
                </c:pt>
                <c:pt idx="15">
                  <c:v>15时-16时</c:v>
                </c:pt>
                <c:pt idx="16">
                  <c:v>16时-17时</c:v>
                </c:pt>
                <c:pt idx="17">
                  <c:v>17时-18时</c:v>
                </c:pt>
                <c:pt idx="18">
                  <c:v>18时-19时</c:v>
                </c:pt>
                <c:pt idx="19">
                  <c:v>19时-20时</c:v>
                </c:pt>
                <c:pt idx="20">
                  <c:v>20时-21时</c:v>
                </c:pt>
                <c:pt idx="21">
                  <c:v>21时-22时</c:v>
                </c:pt>
                <c:pt idx="22">
                  <c:v>22时-23时</c:v>
                </c:pt>
                <c:pt idx="23">
                  <c:v>23时-24时</c:v>
                </c:pt>
              </c:strCache>
            </c:strRef>
          </c:cat>
          <c:val>
            <c:numRef>
              <c:f>[出行记录数据0310.xlsx]Sheet1!$Z$198:$Z$221</c:f>
              <c:numCache>
                <c:formatCode>General</c:formatCode>
                <c:ptCount val="24"/>
                <c:pt idx="0">
                  <c:v>0.0145366015080247</c:v>
                </c:pt>
                <c:pt idx="1">
                  <c:v>0.0220373303078293</c:v>
                </c:pt>
                <c:pt idx="2">
                  <c:v>0.0227858274044484</c:v>
                </c:pt>
                <c:pt idx="3">
                  <c:v>0.0225179442330268</c:v>
                </c:pt>
                <c:pt idx="4">
                  <c:v>0.0199494173541022</c:v>
                </c:pt>
                <c:pt idx="5">
                  <c:v>0.0144893280071856</c:v>
                </c:pt>
                <c:pt idx="6">
                  <c:v>0.0182396924070879</c:v>
                </c:pt>
                <c:pt idx="7">
                  <c:v>0.0468165236643266</c:v>
                </c:pt>
                <c:pt idx="8">
                  <c:v>0.0712805603485633</c:v>
                </c:pt>
                <c:pt idx="9">
                  <c:v>0.0606676594101843</c:v>
                </c:pt>
                <c:pt idx="10">
                  <c:v>0.0620937433521639</c:v>
                </c:pt>
                <c:pt idx="11">
                  <c:v>0.0531669306103797</c:v>
                </c:pt>
                <c:pt idx="12">
                  <c:v>0.037929105506575</c:v>
                </c:pt>
                <c:pt idx="13">
                  <c:v>0.0342575302747378</c:v>
                </c:pt>
                <c:pt idx="14">
                  <c:v>0.0594543062219806</c:v>
                </c:pt>
                <c:pt idx="15">
                  <c:v>0.0481559395214346</c:v>
                </c:pt>
                <c:pt idx="16">
                  <c:v>0.0746054632409136</c:v>
                </c:pt>
                <c:pt idx="17">
                  <c:v>0.0631022447033982</c:v>
                </c:pt>
                <c:pt idx="18">
                  <c:v>0.0595961267244979</c:v>
                </c:pt>
                <c:pt idx="19">
                  <c:v>0.0508978025701027</c:v>
                </c:pt>
                <c:pt idx="20">
                  <c:v>0.0407418788065017</c:v>
                </c:pt>
                <c:pt idx="21">
                  <c:v>0.0236209925859393</c:v>
                </c:pt>
                <c:pt idx="22">
                  <c:v>0.0437358671929783</c:v>
                </c:pt>
                <c:pt idx="23">
                  <c:v>0.0353211840436177</c:v>
                </c:pt>
              </c:numCache>
            </c:numRef>
          </c:val>
          <c:smooth val="0"/>
        </c:ser>
        <c:dLbls>
          <c:showLegendKey val="0"/>
          <c:showVal val="0"/>
          <c:showCatName val="0"/>
          <c:showSerName val="0"/>
          <c:showPercent val="0"/>
          <c:showBubbleSize val="0"/>
        </c:dLbls>
        <c:marker val="1"/>
        <c:smooth val="0"/>
        <c:axId val="984139482"/>
        <c:axId val="94733716"/>
      </c:lineChart>
      <c:catAx>
        <c:axId val="984139482"/>
        <c:scaling>
          <c:orientation val="minMax"/>
        </c:scaling>
        <c:delete val="0"/>
        <c:axPos val="b"/>
        <c:title>
          <c:tx>
            <c:rich>
              <a:bodyPr rot="0" spcFirstLastPara="0" vertOverflow="ellipsis" vert="horz" wrap="square" anchor="ctr" anchorCtr="1"/>
              <a:lstStyle/>
              <a:p>
                <a:pPr defTabSz="914400">
                  <a:defRPr lang="zh-CN" sz="1000" b="0" i="0" u="none" strike="noStrike" kern="1200" baseline="0">
                    <a:solidFill>
                      <a:srgbClr val="595959">
                        <a:lumMod val="65000"/>
                        <a:lumOff val="35000"/>
                      </a:srgbClr>
                    </a:solidFill>
                    <a:latin typeface="+mn-lt"/>
                    <a:ea typeface="+mn-ea"/>
                    <a:cs typeface="+mn-cs"/>
                  </a:defRPr>
                </a:pPr>
                <a:r>
                  <a:t>各小时段</a:t>
                </a:r>
              </a:p>
            </c:rich>
          </c:tx>
          <c:layout/>
          <c:overlay val="0"/>
          <c:spPr>
            <a:noFill/>
            <a:ln>
              <a:noFill/>
            </a:ln>
            <a:effectLst/>
          </c:spPr>
        </c:title>
        <c:majorTickMark val="none"/>
        <c:minorTickMark val="none"/>
        <c:tickLblPos val="nextTo"/>
        <c:spPr>
          <a:noFill/>
          <a:ln w="9525" cap="flat" cmpd="sng" algn="ctr">
            <a:solidFill>
              <a:srgbClr val="D9D9D9">
                <a:lumMod val="15000"/>
                <a:lumOff val="8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94733716"/>
        <c:crosses val="autoZero"/>
        <c:auto val="1"/>
        <c:lblAlgn val="ctr"/>
        <c:lblOffset val="100"/>
        <c:noMultiLvlLbl val="0"/>
      </c:catAx>
      <c:valAx>
        <c:axId val="94733716"/>
        <c:scaling>
          <c:orientation val="minMax"/>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1000" b="0" i="0" u="none" strike="noStrike" kern="1200" baseline="0">
                    <a:solidFill>
                      <a:srgbClr val="595959">
                        <a:lumMod val="65000"/>
                        <a:lumOff val="35000"/>
                      </a:srgbClr>
                    </a:solidFill>
                    <a:latin typeface="+mn-lt"/>
                    <a:ea typeface="+mn-ea"/>
                    <a:cs typeface="+mn-cs"/>
                  </a:defRPr>
                </a:pPr>
                <a:r>
                  <a:t>占比率</a:t>
                </a:r>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984139482"/>
        <c:crosses val="autoZero"/>
        <c:crossBetween val="between"/>
      </c:valAx>
      <c:spPr>
        <a:noFill/>
        <a:ln>
          <a:noFill/>
        </a:ln>
        <a:effectLst/>
      </c:spPr>
    </c:plotArea>
    <c:plotVisOnly val="1"/>
    <c:dispBlanksAs val="gap"/>
    <c:showDLblsOverMax val="0"/>
  </c:chart>
  <c:spPr>
    <a:solidFill>
      <a:srgbClr val="C7EDCC"/>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900" kern="1200"/>
  </cs:categoryAxis>
  <cs:chartArea mods="allowNoFillOverride allowNoLineOverride">
    <cs:lnRef idx="0"/>
    <cs:fillRef idx="0"/>
    <cs:effectRef idx="0"/>
    <cs:fontRef idx="minor">
      <a:srgbClr val="000000"/>
    </cs:fontRef>
    <cs:spPr>
      <a:solidFill>
        <a:srgbClr val="C7EDCC"/>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C7EDCC"/>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28575"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1"/>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595959">
          <a:lumMod val="65000"/>
          <a:lumOff val="35000"/>
        </a:srgbClr>
      </a:solidFill>
      <a:ln w="9525">
        <a:solidFill>
          <a:srgbClr val="595959">
            <a:lumMod val="65000"/>
            <a:lumOff val="35000"/>
          </a:srgbClr>
        </a:solidFill>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404040">
            <a:lumMod val="75000"/>
            <a:lumOff val="25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C7EDCC"/>
      </a:solidFill>
      <a:ln w="9525">
        <a:solidFill>
          <a:srgbClr val="D9D9D9">
            <a:lumMod val="15000"/>
            <a:lumOff val="85000"/>
          </a:srgbClr>
        </a:solidFill>
      </a:ln>
    </cs:spPr>
  </cs:upBar>
  <cs:valueAxis>
    <cs:lnRef idx="0"/>
    <cs:fillRef idx="0"/>
    <cs:effectRef idx="0"/>
    <cs:fontRef idx="minor">
      <a:srgbClr val="595959">
        <a:lumMod val="65000"/>
        <a:lumOff val="35000"/>
      </a:srgbClr>
    </cs:fontRef>
    <cs:defRPr sz="900" kern="1200"/>
  </cs:valueAxis>
  <cs:wall>
    <cs:lnRef idx="0"/>
    <cs:fillRef idx="0"/>
    <cs:effectRef idx="0"/>
    <cs:fontRef idx="minor">
      <a:srgbClr val="000000"/>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categoryAxis>
  <cs:chartArea mods="allowNoFillOverride allowNoLineOverride">
    <cs:lnRef idx="0"/>
    <cs:fillRef idx="0"/>
    <cs:effectRef idx="0"/>
    <cs:fontRef idx="minor">
      <a:srgbClr val="000000"/>
    </cs:fontRef>
    <cs:spPr>
      <a:solidFill>
        <a:srgbClr val="C7EDCC"/>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C7EDCC"/>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19050"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0"/>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404040">
          <a:lumMod val="75000"/>
          <a:lumOff val="25000"/>
        </a:srgbClr>
      </a:solidFill>
      <a:ln w="9525" cap="flat" cmpd="sng" algn="ctr">
        <a:solidFill>
          <a:srgbClr val="595959">
            <a:lumMod val="65000"/>
            <a:lumOff val="35000"/>
          </a:srgbClr>
        </a:solidFill>
        <a:round/>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808080">
            <a:lumMod val="50000"/>
            <a:lumOff val="50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C7EDCC"/>
      </a:solidFill>
      <a:ln w="9525" cap="flat" cmpd="sng" algn="ctr">
        <a:solidFill>
          <a:srgbClr val="595959">
            <a:lumMod val="65000"/>
            <a:lumOff val="35000"/>
          </a:srgbClr>
        </a:solidFill>
        <a:round/>
      </a:ln>
    </cs:spPr>
  </cs:upBar>
  <cs:value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valueAxis>
  <cs:wall>
    <cs:lnRef idx="0"/>
    <cs:fillRef idx="0"/>
    <cs:effectRef idx="0"/>
    <cs:fontRef idx="minor">
      <a:srgbClr val="000000"/>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categoryAxis>
  <cs:chartArea mods="allowNoFillOverride allowNoLineOverride">
    <cs:lnRef idx="0"/>
    <cs:fillRef idx="0"/>
    <cs:effectRef idx="0"/>
    <cs:fontRef idx="minor">
      <a:srgbClr val="000000"/>
    </cs:fontRef>
    <cs:spPr>
      <a:solidFill>
        <a:srgbClr val="FFFFFF"/>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FFFFFF"/>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19050"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0"/>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404040">
          <a:lumMod val="75000"/>
          <a:lumOff val="25000"/>
        </a:srgbClr>
      </a:solidFill>
      <a:ln w="9525" cap="flat" cmpd="sng" algn="ctr">
        <a:solidFill>
          <a:srgbClr val="595959">
            <a:lumMod val="65000"/>
            <a:lumOff val="35000"/>
          </a:srgbClr>
        </a:solidFill>
        <a:round/>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808080">
            <a:lumMod val="50000"/>
            <a:lumOff val="50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FFFFFF"/>
      </a:solidFill>
      <a:ln w="9525" cap="flat" cmpd="sng" algn="ctr">
        <a:solidFill>
          <a:srgbClr val="595959">
            <a:lumMod val="65000"/>
            <a:lumOff val="35000"/>
          </a:srgbClr>
        </a:solidFill>
        <a:round/>
      </a:ln>
    </cs:spPr>
  </cs:upBar>
  <cs:value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valueAxis>
  <cs:wall>
    <cs:lnRef idx="0"/>
    <cs:fillRef idx="0"/>
    <cs:effectRef idx="0"/>
    <cs:fontRef idx="minor">
      <a:srgbClr val="000000"/>
    </cs:fontRef>
    <cs:spPr>
      <a:noFill/>
      <a:ln>
        <a:noFill/>
      </a:ln>
    </cs:spPr>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rgbClr val="595959">
        <a:lumMod val="65000"/>
        <a:lumOff val="35000"/>
      </a:srgbClr>
    </cs:fontRef>
    <cs:defRPr sz="900" kern="1200"/>
  </cs:axisTitle>
  <cs:categoryAxis>
    <cs:lnRef idx="0"/>
    <cs:fillRef idx="0"/>
    <cs:effectRef idx="0"/>
    <cs:fontRef idx="minor">
      <a:srgbClr val="595959">
        <a:lumMod val="65000"/>
        <a:lumOff val="35000"/>
      </a:srgbClr>
    </cs:fontRef>
    <cs:spPr>
      <a:ln w="12700" cap="flat" cmpd="sng" algn="ctr">
        <a:solidFill>
          <a:srgbClr val="D9D9D9">
            <a:lumMod val="15000"/>
            <a:lumOff val="85000"/>
          </a:srgbClr>
        </a:solidFill>
        <a:round/>
      </a:ln>
    </cs:spPr>
    <cs:defRPr sz="900" kern="1200"/>
  </cs:categoryAxis>
  <cs:chartArea mods="allowNoFillOverride allowNoLineOverride">
    <cs:lnRef idx="0"/>
    <cs:fillRef idx="0"/>
    <cs:effectRef idx="0"/>
    <cs:fontRef idx="minor">
      <a:srgbClr val="1F497D"/>
    </cs:fontRef>
    <cs:spPr>
      <a:solidFill>
        <a:srgbClr val="C7EDCC"/>
      </a:solidFill>
      <a:ln w="9525" cap="flat" cmpd="sng" algn="ctr">
        <a:solidFill>
          <a:srgbClr val="D9D9D9">
            <a:lumMod val="15000"/>
            <a:lumOff val="85000"/>
          </a:srgbClr>
        </a:solidFill>
        <a:round/>
      </a:ln>
    </cs:spPr>
    <cs:defRPr sz="9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C7EDCC"/>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rgbClr val="000000"/>
    </cs:fontRef>
  </cs:dataPoint>
  <cs:dataPoint3D>
    <cs:lnRef idx="0"/>
    <cs:fillRef idx="3">
      <cs:styleClr val="auto"/>
    </cs:fillRef>
    <cs:effectRef idx="3"/>
    <cs:fontRef idx="minor">
      <a:srgbClr val="000000"/>
    </cs:fontRef>
  </cs:dataPoint3D>
  <cs:dataPointLine>
    <cs:lnRef idx="0">
      <cs:styleClr val="auto"/>
    </cs:lnRef>
    <cs:fillRef idx="3"/>
    <cs:effectRef idx="3"/>
    <cs:fontRef idx="minor">
      <a:srgbClr val="000000"/>
    </cs:fontRef>
    <cs:spPr>
      <a:ln w="34925" cap="rnd">
        <a:solidFill>
          <a:srgbClr val="FFFFFF"/>
        </a:solidFill>
        <a:round/>
      </a:ln>
    </cs:spPr>
  </cs:dataPointLine>
  <cs:dataPointMarker>
    <cs:lnRef idx="0">
      <cs:styleClr val="auto"/>
    </cs:lnRef>
    <cs:fillRef idx="3">
      <cs:styleClr val="auto"/>
    </cs:fillRef>
    <cs:effectRef idx="3"/>
    <cs:fontRef idx="minor">
      <a:srgbClr val="000000"/>
    </cs:fontRef>
    <cs:spPr>
      <a:ln w="9525">
        <a:solidFill>
          <a:srgbClr val="FFFFFF"/>
        </a:solidFill>
        <a:round/>
      </a:ln>
    </cs:spPr>
  </cs:dataPointMarker>
  <cs:dataPointMarkerLayout symbol="circle" size="6"/>
  <cs:dataPointWireframe>
    <cs:lnRef idx="0">
      <cs:styleClr val="auto"/>
    </cs:lnRef>
    <cs:fillRef idx="3"/>
    <cs:effectRef idx="3"/>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595959">
          <a:lumMod val="65000"/>
          <a:lumOff val="35000"/>
        </a:srgbClr>
      </a:solidFill>
      <a:ln w="9525">
        <a:solidFill>
          <a:srgbClr val="595959">
            <a:lumMod val="65000"/>
            <a:lumOff val="35000"/>
          </a:srgbClr>
        </a:solidFill>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C7EDCC"/>
    </cs:fontRef>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404040">
            <a:lumMod val="75000"/>
            <a:lumOff val="25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cs:lnRef idx="0"/>
    <cs:fillRef idx="0"/>
    <cs:effectRef idx="0"/>
    <cs:fontRef idx="minor">
      <a:srgbClr val="C7EDCC"/>
    </cs:fontRef>
  </cs:plotArea>
  <cs:plotArea3D>
    <cs:lnRef idx="0"/>
    <cs:fillRef idx="0"/>
    <cs:effectRef idx="0"/>
    <cs:fontRef idx="minor">
      <a:srgbClr val="C7EDCC"/>
    </cs:fontRef>
  </cs:plotArea3D>
  <cs:seriesAxis>
    <cs:lnRef idx="0"/>
    <cs:fillRef idx="0"/>
    <cs:effectRef idx="0"/>
    <cs:fontRef idx="minor">
      <a:srgbClr val="595959">
        <a:lumMod val="65000"/>
        <a:lumOff val="35000"/>
      </a:srgbClr>
    </cs:fontRef>
    <cs:spPr>
      <a:ln w="12700" cap="flat" cmpd="sng" algn="ctr">
        <a:solidFill>
          <a:srgbClr val="D9D9D9">
            <a:lumMod val="15000"/>
            <a:lumOff val="85000"/>
          </a:srgbClr>
        </a:solidFill>
        <a:round/>
      </a:ln>
    </cs:spPr>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600" b="1" kern="1200" baseline="0"/>
  </cs:title>
  <cs:trendline>
    <cs:lnRef idx="0">
      <cs:styleClr val="auto"/>
    </cs:lnRef>
    <cs:fillRef idx="0"/>
    <cs:effectRef idx="0"/>
    <cs:fontRef idx="minor">
      <a:srgbClr val="C7EDCC"/>
    </cs:fontRef>
    <cs:spPr>
      <a:ln w="19050" cap="rnd">
        <a:solidFill>
          <a:srgbClr val="FFFFFF"/>
        </a:solidFill>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C7EDCC"/>
      </a:solidFill>
      <a:ln w="9525">
        <a:solidFill>
          <a:srgbClr val="D9D9D9">
            <a:lumMod val="15000"/>
            <a:lumOff val="85000"/>
          </a:srgbClr>
        </a:solidFill>
      </a:ln>
    </cs:spPr>
  </cs:upBar>
  <cs:valueAxis>
    <cs:lnRef idx="0"/>
    <cs:fillRef idx="0"/>
    <cs:effectRef idx="0"/>
    <cs:fontRef idx="minor">
      <a:srgbClr val="595959">
        <a:lumMod val="65000"/>
        <a:lumOff val="35000"/>
      </a:srgbClr>
    </cs:fontRef>
    <cs:defRPr sz="900" kern="1200"/>
  </cs:valueAxis>
  <cs:wall>
    <cs:lnRef idx="0"/>
    <cs:fillRef idx="0"/>
    <cs:effectRef idx="0"/>
    <cs:fontRef idx="minor">
      <a:srgbClr val="C7EDCC"/>
    </cs:fontRef>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categoryAxis>
  <cs:chartArea mods="allowNoFillOverride allowNoLineOverride">
    <cs:lnRef idx="0"/>
    <cs:fillRef idx="0"/>
    <cs:effectRef idx="0"/>
    <cs:fontRef idx="minor">
      <a:srgbClr val="000000"/>
    </cs:fontRef>
    <cs:spPr>
      <a:solidFill>
        <a:srgbClr val="C7EDCC"/>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C7EDCC"/>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19050"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0"/>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404040">
          <a:lumMod val="75000"/>
          <a:lumOff val="25000"/>
        </a:srgbClr>
      </a:solidFill>
      <a:ln w="9525" cap="flat" cmpd="sng" algn="ctr">
        <a:solidFill>
          <a:srgbClr val="595959">
            <a:lumMod val="65000"/>
            <a:lumOff val="35000"/>
          </a:srgbClr>
        </a:solidFill>
        <a:round/>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808080">
            <a:lumMod val="50000"/>
            <a:lumOff val="50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C7EDCC"/>
      </a:solidFill>
      <a:ln w="9525" cap="flat" cmpd="sng" algn="ctr">
        <a:solidFill>
          <a:srgbClr val="595959">
            <a:lumMod val="65000"/>
            <a:lumOff val="35000"/>
          </a:srgbClr>
        </a:solidFill>
        <a:round/>
      </a:ln>
    </cs:spPr>
  </cs:upBar>
  <cs:value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valueAxis>
  <cs:wall>
    <cs:lnRef idx="0"/>
    <cs:fillRef idx="0"/>
    <cs:effectRef idx="0"/>
    <cs:fontRef idx="minor">
      <a:srgbClr val="000000"/>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categoryAxis>
  <cs:chartArea mods="allowNoFillOverride allowNoLineOverride">
    <cs:lnRef idx="0"/>
    <cs:fillRef idx="0"/>
    <cs:effectRef idx="0"/>
    <cs:fontRef idx="minor">
      <a:srgbClr val="000000"/>
    </cs:fontRef>
    <cs:spPr>
      <a:solidFill>
        <a:srgbClr val="FFFFFF"/>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FFFFFF"/>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19050"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0"/>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404040">
          <a:lumMod val="75000"/>
          <a:lumOff val="25000"/>
        </a:srgbClr>
      </a:solidFill>
      <a:ln w="9525" cap="flat" cmpd="sng" algn="ctr">
        <a:solidFill>
          <a:srgbClr val="595959">
            <a:lumMod val="65000"/>
            <a:lumOff val="35000"/>
          </a:srgbClr>
        </a:solidFill>
        <a:round/>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808080">
            <a:lumMod val="50000"/>
            <a:lumOff val="50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FFFFFF"/>
      </a:solidFill>
      <a:ln w="9525" cap="flat" cmpd="sng" algn="ctr">
        <a:solidFill>
          <a:srgbClr val="595959">
            <a:lumMod val="65000"/>
            <a:lumOff val="35000"/>
          </a:srgbClr>
        </a:solidFill>
        <a:round/>
      </a:ln>
    </cs:spPr>
  </cs:upBar>
  <cs:value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valueAxis>
  <cs:wall>
    <cs:lnRef idx="0"/>
    <cs:fillRef idx="0"/>
    <cs:effectRef idx="0"/>
    <cs:fontRef idx="minor">
      <a:srgbClr val="000000"/>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900" kern="1200"/>
  </cs:categoryAxis>
  <cs:chartArea mods="allowNoFillOverride allowNoLineOverride">
    <cs:lnRef idx="0"/>
    <cs:fillRef idx="0"/>
    <cs:effectRef idx="0"/>
    <cs:fontRef idx="minor">
      <a:srgbClr val="000000"/>
    </cs:fontRef>
    <cs:spPr>
      <a:solidFill>
        <a:srgbClr val="C7EDCC"/>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C7EDCC"/>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28575"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1"/>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595959">
          <a:lumMod val="65000"/>
          <a:lumOff val="35000"/>
        </a:srgbClr>
      </a:solidFill>
      <a:ln w="9525">
        <a:solidFill>
          <a:srgbClr val="595959">
            <a:lumMod val="65000"/>
            <a:lumOff val="35000"/>
          </a:srgbClr>
        </a:solidFill>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404040">
            <a:lumMod val="75000"/>
            <a:lumOff val="25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C7EDCC"/>
      </a:solidFill>
      <a:ln w="9525">
        <a:solidFill>
          <a:srgbClr val="D9D9D9">
            <a:lumMod val="15000"/>
            <a:lumOff val="85000"/>
          </a:srgbClr>
        </a:solidFill>
      </a:ln>
    </cs:spPr>
  </cs:upBar>
  <cs:valueAxis>
    <cs:lnRef idx="0"/>
    <cs:fillRef idx="0"/>
    <cs:effectRef idx="0"/>
    <cs:fontRef idx="minor">
      <a:srgbClr val="595959">
        <a:lumMod val="65000"/>
        <a:lumOff val="35000"/>
      </a:srgbClr>
    </cs:fontRef>
    <cs:defRPr sz="900" kern="1200"/>
  </cs:valueAxis>
  <cs:wall>
    <cs:lnRef idx="0"/>
    <cs:fillRef idx="0"/>
    <cs:effectRef idx="0"/>
    <cs:fontRef idx="minor">
      <a:srgbClr val="000000"/>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Office_11.1.0.9192_F1E327BC-269C-435d-A152-05C5408002CA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2020-10-09T08:37:00Z</dcterms:created>
  <dc:creator>久</dc:creator>
  <cp:lastModifiedBy>久</cp:lastModifiedBy>
  <dcterms:modified xsi:type="dcterms:W3CDTF">2020-11-12T11:21:57Z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2052-11.1.0.9192</vt:lpwstr>
  </property>
</Properties>
</file>