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tbl>
      <w:tblPr>
        <w:tblStyle w:val="TableGrid"/>
        <w:tblW w:w="0" w:type="auto"/>
        <w:tblLayout w:type="fixed"/>
        <w:tblLook w:val="06A0" w:firstRow="1" w:lastRow="0" w:firstColumn="1" w:lastColumn="0" w:noHBand="1" w:noVBand="1"/>
      </w:tblPr>
      <w:tblGrid>
        <w:gridCol w:w="4680"/>
        <w:gridCol w:w="4680"/>
      </w:tblGrid>
      <w:tr w:rsidR="62122094" w:rsidTr="73A86D28" w14:paraId="7EC5CD68">
        <w:trPr>
          <w:trHeight w:val="300"/>
        </w:trPr>
        <w:tc>
          <w:tcPr>
            <w:tcW w:w="4680" w:type="dxa"/>
            <w:tcMar/>
          </w:tcPr>
          <w:p w:rsidR="5054DEBD" w:rsidP="62122094" w:rsidRDefault="5054DEBD" w14:paraId="34A6C57A" w14:textId="195EA7C3">
            <w:pPr>
              <w:pStyle w:val="Normal"/>
            </w:pPr>
            <w:r w:rsidR="6353AB8F">
              <w:rPr/>
              <w:t>Targets from last assignment</w:t>
            </w:r>
          </w:p>
        </w:tc>
        <w:tc>
          <w:tcPr>
            <w:tcW w:w="4680" w:type="dxa"/>
            <w:tcMar/>
          </w:tcPr>
          <w:p w:rsidR="5054DEBD" w:rsidP="62122094" w:rsidRDefault="5054DEBD" w14:paraId="7BA6F938" w14:textId="5394ACA8">
            <w:pPr>
              <w:pStyle w:val="Normal"/>
            </w:pPr>
            <w:r w:rsidR="6353AB8F">
              <w:rPr/>
              <w:t>How I have improved</w:t>
            </w:r>
          </w:p>
        </w:tc>
      </w:tr>
      <w:tr w:rsidR="62122094" w:rsidTr="73A86D28" w14:paraId="7653D9CC">
        <w:trPr>
          <w:trHeight w:val="300"/>
        </w:trPr>
        <w:tc>
          <w:tcPr>
            <w:tcW w:w="4680" w:type="dxa"/>
            <w:tcMar/>
          </w:tcPr>
          <w:p w:rsidR="1EB7B25C" w:rsidP="62122094" w:rsidRDefault="1EB7B25C" w14:paraId="2EC1CBC9" w14:textId="53CFE0F6">
            <w:pPr>
              <w:pStyle w:val="Normal"/>
            </w:pPr>
            <w:r w:rsidR="3B892F92">
              <w:rPr/>
              <w:t>To further develop my ability to use evidence to support the argument</w:t>
            </w:r>
          </w:p>
        </w:tc>
        <w:tc>
          <w:tcPr>
            <w:tcW w:w="4680" w:type="dxa"/>
            <w:tcMar/>
          </w:tcPr>
          <w:p w:rsidR="62122094" w:rsidP="62122094" w:rsidRDefault="62122094" w14:paraId="709097FE" w14:textId="1E9B68F6">
            <w:pPr>
              <w:pStyle w:val="Normal"/>
            </w:pPr>
            <w:r w:rsidR="6AE3F525">
              <w:rPr/>
              <w:t xml:space="preserve">I have tried to focus on this target by gathering evidence that backs up my </w:t>
            </w:r>
            <w:r w:rsidR="6AE3F525">
              <w:rPr/>
              <w:t>professional</w:t>
            </w:r>
            <w:r w:rsidR="6AE3F525">
              <w:rPr/>
              <w:t xml:space="preserve"> opinion to further develop my arguments</w:t>
            </w:r>
          </w:p>
        </w:tc>
      </w:tr>
      <w:tr w:rsidR="62122094" w:rsidTr="73A86D28" w14:paraId="7E3DF2ED">
        <w:trPr>
          <w:trHeight w:val="300"/>
        </w:trPr>
        <w:tc>
          <w:tcPr>
            <w:tcW w:w="4680" w:type="dxa"/>
            <w:tcMar/>
          </w:tcPr>
          <w:p w:rsidR="1EB7B25C" w:rsidP="62122094" w:rsidRDefault="1EB7B25C" w14:paraId="623ECC79" w14:textId="12A18292">
            <w:pPr>
              <w:pStyle w:val="Normal"/>
            </w:pPr>
            <w:r w:rsidR="3B892F92">
              <w:rPr/>
              <w:t>To engage with a more extensive range of literature.</w:t>
            </w:r>
          </w:p>
        </w:tc>
        <w:tc>
          <w:tcPr>
            <w:tcW w:w="4680" w:type="dxa"/>
            <w:tcMar/>
          </w:tcPr>
          <w:p w:rsidR="62122094" w:rsidP="62122094" w:rsidRDefault="62122094" w14:paraId="68B09CF4" w14:textId="037C5B58">
            <w:pPr>
              <w:pStyle w:val="Normal"/>
            </w:pPr>
            <w:r w:rsidR="59C51F3A">
              <w:rPr/>
              <w:t xml:space="preserve">I have tried to focus on varied types of literature rather than using just websites. In this assignment I have used books, </w:t>
            </w:r>
            <w:r w:rsidR="59C51F3A">
              <w:rPr/>
              <w:t>blogs,</w:t>
            </w:r>
            <w:r w:rsidR="59C51F3A">
              <w:rPr/>
              <w:t xml:space="preserve"> and websites</w:t>
            </w:r>
          </w:p>
        </w:tc>
      </w:tr>
    </w:tbl>
    <w:p w:rsidR="62122094" w:rsidP="62122094" w:rsidRDefault="62122094" w14:paraId="245DF103" w14:textId="6ED588D3">
      <w:pPr>
        <w:pStyle w:val="Normal"/>
      </w:pPr>
    </w:p>
    <w:p w:rsidR="62122094" w:rsidP="62122094" w:rsidRDefault="62122094" w14:paraId="6689E701" w14:textId="4B725DB3">
      <w:pPr>
        <w:pStyle w:val="Normal"/>
      </w:pPr>
    </w:p>
    <w:p w:rsidR="536861FC" w:rsidP="62122094" w:rsidRDefault="536861FC" w14:paraId="24721663" w14:textId="189D80A8">
      <w:pPr>
        <w:rPr>
          <w:rFonts w:ascii="Aptos" w:hAnsi="Aptos" w:eastAsia="Aptos" w:cs="Aptos"/>
          <w:noProof w:val="0"/>
          <w:sz w:val="28"/>
          <w:szCs w:val="28"/>
          <w:u w:val="single"/>
          <w:lang w:val="en-US"/>
        </w:rPr>
      </w:pPr>
      <w:r w:rsidRPr="73A86D28" w:rsidR="536861FC">
        <w:rPr>
          <w:rFonts w:ascii="Aptos" w:hAnsi="Aptos" w:eastAsia="Aptos" w:cs="Aptos"/>
          <w:b w:val="0"/>
          <w:bCs w:val="0"/>
          <w:i w:val="0"/>
          <w:iCs w:val="0"/>
          <w:caps w:val="0"/>
          <w:smallCaps w:val="0"/>
          <w:color w:val="000000" w:themeColor="text1" w:themeTint="FF" w:themeShade="FF"/>
          <w:sz w:val="28"/>
          <w:szCs w:val="28"/>
          <w:u w:val="single"/>
        </w:rPr>
        <w:t>To what extent do focus listening tasks affect pupil engagement?</w:t>
      </w:r>
    </w:p>
    <w:p w:rsidR="62122094" w:rsidP="73A86D28" w:rsidRDefault="62122094" w14:paraId="664174CE" w14:textId="2FF03E63">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US"/>
        </w:rPr>
      </w:pPr>
      <w:r>
        <w:br/>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single"/>
        </w:rPr>
        <w:t>Introduction</w:t>
      </w:r>
    </w:p>
    <w:p w:rsidR="40B8D0F2" w:rsidP="73A86D28" w:rsidRDefault="40B8D0F2" w14:paraId="29D6DBDC" w14:textId="4388BE91">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73A86D28" w:rsidR="40B8D0F2">
        <w:rPr>
          <w:rFonts w:ascii="Aptos" w:hAnsi="Aptos" w:eastAsia="Aptos" w:cs="Aptos"/>
          <w:b w:val="0"/>
          <w:bCs w:val="0"/>
          <w:i w:val="0"/>
          <w:iCs w:val="0"/>
          <w:caps w:val="0"/>
          <w:smallCaps w:val="0"/>
          <w:color w:val="000000" w:themeColor="text1" w:themeTint="FF" w:themeShade="FF"/>
          <w:sz w:val="24"/>
          <w:szCs w:val="24"/>
        </w:rPr>
        <w:t xml:space="preserve">This assignment </w:t>
      </w:r>
      <w:r w:rsidRPr="73A86D28" w:rsidR="2C1D09CC">
        <w:rPr>
          <w:rFonts w:ascii="Aptos" w:hAnsi="Aptos" w:eastAsia="Aptos" w:cs="Aptos"/>
          <w:b w:val="0"/>
          <w:bCs w:val="0"/>
          <w:i w:val="0"/>
          <w:iCs w:val="0"/>
          <w:caps w:val="0"/>
          <w:smallCaps w:val="0"/>
          <w:color w:val="000000" w:themeColor="text1" w:themeTint="FF" w:themeShade="FF"/>
          <w:sz w:val="24"/>
          <w:szCs w:val="24"/>
        </w:rPr>
        <w:t>provides</w:t>
      </w:r>
      <w:r w:rsidRPr="73A86D28" w:rsidR="2C1D09CC">
        <w:rPr>
          <w:rFonts w:ascii="Aptos" w:hAnsi="Aptos" w:eastAsia="Aptos" w:cs="Aptos"/>
          <w:b w:val="0"/>
          <w:bCs w:val="0"/>
          <w:i w:val="0"/>
          <w:iCs w:val="0"/>
          <w:caps w:val="0"/>
          <w:smallCaps w:val="0"/>
          <w:color w:val="000000" w:themeColor="text1" w:themeTint="FF" w:themeShade="FF"/>
          <w:sz w:val="24"/>
          <w:szCs w:val="24"/>
        </w:rPr>
        <w:t xml:space="preserve"> a means </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to what extent do focus listening tasks influence pupil engagement by </w:t>
      </w:r>
      <w:r w:rsidRPr="73A86D28" w:rsidR="40B8D0F2">
        <w:rPr>
          <w:rFonts w:ascii="Aptos" w:hAnsi="Aptos" w:eastAsia="Aptos" w:cs="Aptos"/>
          <w:b w:val="0"/>
          <w:bCs w:val="0"/>
          <w:i w:val="0"/>
          <w:iCs w:val="0"/>
          <w:caps w:val="0"/>
          <w:smallCaps w:val="0"/>
          <w:color w:val="000000" w:themeColor="text1" w:themeTint="FF" w:themeShade="FF"/>
          <w:sz w:val="24"/>
          <w:szCs w:val="24"/>
        </w:rPr>
        <w:t>providing</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an observation using the Leuven scale. The observation will take place in the foundation learning</w:t>
      </w:r>
      <w:r w:rsidRPr="73A86D28" w:rsidR="4849703D">
        <w:rPr>
          <w:rFonts w:ascii="Aptos" w:hAnsi="Aptos" w:eastAsia="Aptos" w:cs="Aptos"/>
          <w:b w:val="0"/>
          <w:bCs w:val="0"/>
          <w:i w:val="0"/>
          <w:iCs w:val="0"/>
          <w:caps w:val="0"/>
          <w:smallCaps w:val="0"/>
          <w:color w:val="000000" w:themeColor="text1" w:themeTint="FF" w:themeShade="FF"/>
          <w:sz w:val="24"/>
          <w:szCs w:val="24"/>
        </w:rPr>
        <w:t>,</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reception class and </w:t>
      </w:r>
      <w:r w:rsidRPr="73A86D28" w:rsidR="1F828E8F">
        <w:rPr>
          <w:rFonts w:ascii="Aptos" w:hAnsi="Aptos" w:eastAsia="Aptos" w:cs="Aptos"/>
          <w:b w:val="0"/>
          <w:bCs w:val="0"/>
          <w:i w:val="0"/>
          <w:iCs w:val="0"/>
          <w:caps w:val="0"/>
          <w:smallCaps w:val="0"/>
          <w:color w:val="000000" w:themeColor="text1" w:themeTint="FF" w:themeShade="FF"/>
          <w:sz w:val="24"/>
          <w:szCs w:val="24"/>
        </w:rPr>
        <w:t xml:space="preserve">focus on the </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data of three individuals. The observation will take place in five-minute intervals for a thirty-minute duration. During this observation, the intention is to </w:t>
      </w:r>
      <w:r w:rsidRPr="73A86D28" w:rsidR="40B8D0F2">
        <w:rPr>
          <w:rFonts w:ascii="Aptos" w:hAnsi="Aptos" w:eastAsia="Aptos" w:cs="Aptos"/>
          <w:b w:val="0"/>
          <w:bCs w:val="0"/>
          <w:i w:val="0"/>
          <w:iCs w:val="0"/>
          <w:caps w:val="0"/>
          <w:smallCaps w:val="0"/>
          <w:color w:val="000000" w:themeColor="text1" w:themeTint="FF" w:themeShade="FF"/>
          <w:sz w:val="24"/>
          <w:szCs w:val="24"/>
        </w:rPr>
        <w:t>identify</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whether tasks in a classroom of individuals in their natural learning environment, typically in the classroom, will affect pupil engagement. Th</w:t>
      </w:r>
      <w:r w:rsidRPr="73A86D28" w:rsidR="40B8D0F2">
        <w:rPr>
          <w:rFonts w:ascii="Aptos" w:hAnsi="Aptos" w:eastAsia="Aptos" w:cs="Aptos"/>
          <w:b w:val="0"/>
          <w:bCs w:val="0"/>
          <w:i w:val="0"/>
          <w:iCs w:val="0"/>
          <w:caps w:val="0"/>
          <w:smallCaps w:val="0"/>
          <w:color w:val="000000" w:themeColor="text1" w:themeTint="FF" w:themeShade="FF"/>
          <w:sz w:val="24"/>
          <w:szCs w:val="24"/>
        </w:rPr>
        <w:t>i</w:t>
      </w:r>
      <w:r w:rsidRPr="73A86D28" w:rsidR="40B8D0F2">
        <w:rPr>
          <w:rFonts w:ascii="Aptos" w:hAnsi="Aptos" w:eastAsia="Aptos" w:cs="Aptos"/>
          <w:b w:val="0"/>
          <w:bCs w:val="0"/>
          <w:i w:val="0"/>
          <w:iCs w:val="0"/>
          <w:caps w:val="0"/>
          <w:smallCaps w:val="0"/>
          <w:color w:val="000000" w:themeColor="text1" w:themeTint="FF" w:themeShade="FF"/>
          <w:sz w:val="24"/>
          <w:szCs w:val="24"/>
        </w:rPr>
        <w:t>s observation will also discuss whether the environment where a child learns has beneficial or negative impacts on involvement</w:t>
      </w:r>
      <w:r w:rsidRPr="73A86D28" w:rsidR="40B8D0F2">
        <w:rPr>
          <w:rFonts w:ascii="Aptos" w:hAnsi="Aptos" w:eastAsia="Aptos" w:cs="Aptos"/>
          <w:b w:val="0"/>
          <w:bCs w:val="0"/>
          <w:i w:val="0"/>
          <w:iCs w:val="0"/>
          <w:caps w:val="0"/>
          <w:smallCaps w:val="0"/>
          <w:color w:val="000000" w:themeColor="text1" w:themeTint="FF" w:themeShade="FF"/>
          <w:sz w:val="24"/>
          <w:szCs w:val="24"/>
        </w:rPr>
        <w:t>.</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During this observation there are </w:t>
      </w:r>
      <w:r w:rsidRPr="73A86D28" w:rsidR="6BC7E232">
        <w:rPr>
          <w:rFonts w:ascii="Aptos" w:hAnsi="Aptos" w:eastAsia="Aptos" w:cs="Aptos"/>
          <w:b w:val="0"/>
          <w:bCs w:val="0"/>
          <w:i w:val="0"/>
          <w:iCs w:val="0"/>
          <w:caps w:val="0"/>
          <w:smallCaps w:val="0"/>
          <w:color w:val="000000" w:themeColor="text1" w:themeTint="FF" w:themeShade="FF"/>
          <w:sz w:val="24"/>
          <w:szCs w:val="24"/>
        </w:rPr>
        <w:t>twenty</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pupils, </w:t>
      </w:r>
      <w:r w:rsidRPr="73A86D28" w:rsidR="36DB07A0">
        <w:rPr>
          <w:rFonts w:ascii="Aptos" w:hAnsi="Aptos" w:eastAsia="Aptos" w:cs="Aptos"/>
          <w:b w:val="0"/>
          <w:bCs w:val="0"/>
          <w:i w:val="0"/>
          <w:iCs w:val="0"/>
          <w:caps w:val="0"/>
          <w:smallCaps w:val="0"/>
          <w:color w:val="000000" w:themeColor="text1" w:themeTint="FF" w:themeShade="FF"/>
          <w:sz w:val="24"/>
          <w:szCs w:val="24"/>
        </w:rPr>
        <w:t>three</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of which have been selected to be </w:t>
      </w:r>
      <w:r w:rsidRPr="73A86D28" w:rsidR="40B8D0F2">
        <w:rPr>
          <w:rFonts w:ascii="Aptos" w:hAnsi="Aptos" w:eastAsia="Aptos" w:cs="Aptos"/>
          <w:b w:val="0"/>
          <w:bCs w:val="0"/>
          <w:i w:val="0"/>
          <w:iCs w:val="0"/>
          <w:caps w:val="0"/>
          <w:smallCaps w:val="0"/>
          <w:color w:val="000000" w:themeColor="text1" w:themeTint="FF" w:themeShade="FF"/>
          <w:sz w:val="24"/>
          <w:szCs w:val="24"/>
        </w:rPr>
        <w:t>observed</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over a thirty-minute period.</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The learning </w:t>
      </w:r>
      <w:r w:rsidRPr="73A86D28" w:rsidR="40B8D0F2">
        <w:rPr>
          <w:rFonts w:ascii="Aptos" w:hAnsi="Aptos" w:eastAsia="Aptos" w:cs="Aptos"/>
          <w:b w:val="0"/>
          <w:bCs w:val="0"/>
          <w:i w:val="0"/>
          <w:iCs w:val="0"/>
          <w:caps w:val="0"/>
          <w:smallCaps w:val="0"/>
          <w:color w:val="000000" w:themeColor="text1" w:themeTint="FF" w:themeShade="FF"/>
          <w:sz w:val="24"/>
          <w:szCs w:val="24"/>
        </w:rPr>
        <w:t>objective</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was to get the children to listen to each other during circle time and discuss what jobs they wanted to have when they were grown up. Once they had discussed their dream jobs, they then had to further their understanding by discussing as a class what skills were </w:t>
      </w:r>
      <w:r w:rsidRPr="73A86D28" w:rsidR="40B8D0F2">
        <w:rPr>
          <w:rFonts w:ascii="Aptos" w:hAnsi="Aptos" w:eastAsia="Aptos" w:cs="Aptos"/>
          <w:b w:val="0"/>
          <w:bCs w:val="0"/>
          <w:i w:val="0"/>
          <w:iCs w:val="0"/>
          <w:caps w:val="0"/>
          <w:smallCaps w:val="0"/>
          <w:color w:val="000000" w:themeColor="text1" w:themeTint="FF" w:themeShade="FF"/>
          <w:sz w:val="24"/>
          <w:szCs w:val="24"/>
        </w:rPr>
        <w:t>required</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to achieve success to </w:t>
      </w:r>
      <w:r w:rsidRPr="73A86D28" w:rsidR="40B8D0F2">
        <w:rPr>
          <w:rFonts w:ascii="Aptos" w:hAnsi="Aptos" w:eastAsia="Aptos" w:cs="Aptos"/>
          <w:b w:val="0"/>
          <w:bCs w:val="0"/>
          <w:i w:val="0"/>
          <w:iCs w:val="0"/>
          <w:caps w:val="0"/>
          <w:smallCaps w:val="0"/>
          <w:color w:val="000000" w:themeColor="text1" w:themeTint="FF" w:themeShade="FF"/>
          <w:sz w:val="24"/>
          <w:szCs w:val="24"/>
        </w:rPr>
        <w:t>acquire</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that job. The lesson </w:t>
      </w:r>
      <w:r w:rsidRPr="73A86D28" w:rsidR="40B8D0F2">
        <w:rPr>
          <w:rFonts w:ascii="Aptos" w:hAnsi="Aptos" w:eastAsia="Aptos" w:cs="Aptos"/>
          <w:b w:val="0"/>
          <w:bCs w:val="0"/>
          <w:i w:val="0"/>
          <w:iCs w:val="0"/>
          <w:caps w:val="0"/>
          <w:smallCaps w:val="0"/>
          <w:color w:val="000000" w:themeColor="text1" w:themeTint="FF" w:themeShade="FF"/>
          <w:sz w:val="24"/>
          <w:szCs w:val="24"/>
        </w:rPr>
        <w:t>provided</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was a cross-curricular activity where children were developing their communication and language, personal, </w:t>
      </w:r>
      <w:r w:rsidRPr="73A86D28" w:rsidR="12041AB3">
        <w:rPr>
          <w:rFonts w:ascii="Aptos" w:hAnsi="Aptos" w:eastAsia="Aptos" w:cs="Aptos"/>
          <w:b w:val="0"/>
          <w:bCs w:val="0"/>
          <w:i w:val="0"/>
          <w:iCs w:val="0"/>
          <w:caps w:val="0"/>
          <w:smallCaps w:val="0"/>
          <w:color w:val="000000" w:themeColor="text1" w:themeTint="FF" w:themeShade="FF"/>
          <w:sz w:val="24"/>
          <w:szCs w:val="24"/>
        </w:rPr>
        <w:t>social,</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and emotional development, and understanding of the world (Gov.UK, 2018). This task </w:t>
      </w:r>
      <w:r w:rsidRPr="73A86D28" w:rsidR="40B8D0F2">
        <w:rPr>
          <w:rFonts w:ascii="Aptos" w:hAnsi="Aptos" w:eastAsia="Aptos" w:cs="Aptos"/>
          <w:b w:val="0"/>
          <w:bCs w:val="0"/>
          <w:i w:val="0"/>
          <w:iCs w:val="0"/>
          <w:caps w:val="0"/>
          <w:smallCaps w:val="0"/>
          <w:color w:val="000000" w:themeColor="text1" w:themeTint="FF" w:themeShade="FF"/>
          <w:sz w:val="24"/>
          <w:szCs w:val="24"/>
        </w:rPr>
        <w:t>provided</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findings for the observation as some children were engaged in the task and consistently contributing ideas of skills and jobs, </w:t>
      </w:r>
      <w:r w:rsidRPr="73A86D28" w:rsidR="40B8D0F2">
        <w:rPr>
          <w:rFonts w:ascii="Aptos" w:hAnsi="Aptos" w:eastAsia="Aptos" w:cs="Aptos"/>
          <w:b w:val="0"/>
          <w:bCs w:val="0"/>
          <w:i w:val="0"/>
          <w:iCs w:val="0"/>
          <w:caps w:val="0"/>
          <w:smallCaps w:val="0"/>
          <w:color w:val="000000" w:themeColor="text1" w:themeTint="FF" w:themeShade="FF"/>
          <w:sz w:val="24"/>
          <w:szCs w:val="24"/>
        </w:rPr>
        <w:t>whereas</w:t>
      </w:r>
      <w:r w:rsidRPr="73A86D28" w:rsidR="40B8D0F2">
        <w:rPr>
          <w:rFonts w:ascii="Aptos" w:hAnsi="Aptos" w:eastAsia="Aptos" w:cs="Aptos"/>
          <w:b w:val="0"/>
          <w:bCs w:val="0"/>
          <w:i w:val="0"/>
          <w:iCs w:val="0"/>
          <w:caps w:val="0"/>
          <w:smallCaps w:val="0"/>
          <w:color w:val="000000" w:themeColor="text1" w:themeTint="FF" w:themeShade="FF"/>
          <w:sz w:val="24"/>
          <w:szCs w:val="24"/>
        </w:rPr>
        <w:t xml:space="preserve"> other children were not as engaged and were quite disruptive by either walking around or staring into space.</w:t>
      </w:r>
    </w:p>
    <w:p w:rsidR="40B8D0F2" w:rsidP="73A86D28" w:rsidRDefault="40B8D0F2" w14:paraId="0002EA01" w14:textId="01AF9DB8">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73A86D28" w:rsidR="40B8D0F2">
        <w:rPr>
          <w:rFonts w:ascii="Aptos" w:hAnsi="Aptos" w:eastAsia="Aptos" w:cs="Aptos"/>
          <w:b w:val="0"/>
          <w:bCs w:val="0"/>
          <w:i w:val="0"/>
          <w:iCs w:val="0"/>
          <w:caps w:val="0"/>
          <w:smallCaps w:val="0"/>
          <w:color w:val="000000" w:themeColor="text1" w:themeTint="FF" w:themeShade="FF"/>
          <w:sz w:val="24"/>
          <w:szCs w:val="24"/>
          <w:u w:val="single"/>
        </w:rPr>
        <w:t>Literature review</w:t>
      </w:r>
    </w:p>
    <w:p w:rsidR="40B8D0F2" w:rsidP="73A86D28" w:rsidRDefault="40B8D0F2" w14:paraId="2C8248EF" w14:textId="2F10C82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observation will take place in a foundation learning setting. (Welsh Government, 2015, p. 3) </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states</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foundation learning curriculum is a forward-thinking framework dedicated to the needs of children aged three to seven years old with variant development stages. During these formative years, children’s learning can either exceed promptly or regress. It is crucial to supply a </w:t>
      </w:r>
      <w:r w:rsidRPr="73A86D28" w:rsidR="5E252FEC">
        <w:rPr>
          <w:rFonts w:ascii="Aptos" w:hAnsi="Aptos" w:eastAsia="Aptos" w:cs="Aptos"/>
          <w:b w:val="0"/>
          <w:bCs w:val="0"/>
          <w:i w:val="0"/>
          <w:iCs w:val="0"/>
          <w:caps w:val="0"/>
          <w:smallCaps w:val="0"/>
          <w:strike w:val="0"/>
          <w:dstrike w:val="0"/>
          <w:color w:val="000000" w:themeColor="text1" w:themeTint="FF" w:themeShade="FF"/>
          <w:sz w:val="24"/>
          <w:szCs w:val="24"/>
          <w:u w:val="none"/>
        </w:rPr>
        <w:t>curriculum</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adaptable to the developmental stage rather than focusing on age-</w:t>
      </w:r>
      <w:r w:rsidRPr="73A86D28" w:rsidR="54B941E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based </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outcomes. EIE Team (2023) state Cross-curricular lessons have proven to be beneficial, saving time during lessons and allowing for more in-depth conversations. </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This integration allows teachers to merge multiple subjects into one lesson rather than back-to-back single subject lessons.</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Cross-curricular lessons have also been </w:t>
      </w:r>
      <w:r w:rsidRPr="73A86D28" w:rsidR="2E90B663">
        <w:rPr>
          <w:rFonts w:ascii="Aptos" w:hAnsi="Aptos" w:eastAsia="Aptos" w:cs="Aptos"/>
          <w:b w:val="0"/>
          <w:bCs w:val="0"/>
          <w:i w:val="0"/>
          <w:iCs w:val="0"/>
          <w:caps w:val="0"/>
          <w:smallCaps w:val="0"/>
          <w:strike w:val="0"/>
          <w:dstrike w:val="0"/>
          <w:color w:val="000000" w:themeColor="text1" w:themeTint="FF" w:themeShade="FF"/>
          <w:sz w:val="24"/>
          <w:szCs w:val="24"/>
          <w:u w:val="none"/>
        </w:rPr>
        <w:t>favourable</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for students and have produced more motivated students with stronger understanding. Debbi Wood (2023) expresses the benefits of circle time in a foundation learning environment, suggesting that it improves children’s engagement, </w:t>
      </w:r>
      <w:r w:rsidRPr="73A86D28" w:rsidR="64AB96FE">
        <w:rPr>
          <w:rFonts w:ascii="Aptos" w:hAnsi="Aptos" w:eastAsia="Aptos" w:cs="Aptos"/>
          <w:b w:val="0"/>
          <w:bCs w:val="0"/>
          <w:i w:val="0"/>
          <w:iCs w:val="0"/>
          <w:caps w:val="0"/>
          <w:smallCaps w:val="0"/>
          <w:strike w:val="0"/>
          <w:dstrike w:val="0"/>
          <w:color w:val="000000" w:themeColor="text1" w:themeTint="FF" w:themeShade="FF"/>
          <w:sz w:val="24"/>
          <w:szCs w:val="24"/>
          <w:u w:val="none"/>
        </w:rPr>
        <w:t>self-confidence,</w:t>
      </w:r>
      <w:r w:rsidRPr="73A86D28" w:rsidR="40B8D0F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academic development.</w:t>
      </w:r>
    </w:p>
    <w:p w:rsidR="62122094" w:rsidP="73A86D28" w:rsidRDefault="62122094" w14:paraId="666A5FD3" w14:textId="280EF854">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p>
    <w:p w:rsidR="62122094" w:rsidP="73A86D28" w:rsidRDefault="62122094" w14:paraId="579D90A6" w14:textId="1E98638C">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73A86D28" w:rsidR="090D3361">
        <w:rPr>
          <w:rFonts w:ascii="Aptos" w:hAnsi="Aptos" w:eastAsia="Aptos" w:cs="Aptos"/>
          <w:b w:val="0"/>
          <w:bCs w:val="0"/>
          <w:i w:val="0"/>
          <w:iCs w:val="0"/>
          <w:caps w:val="0"/>
          <w:smallCaps w:val="0"/>
          <w:color w:val="000000" w:themeColor="text1" w:themeTint="FF" w:themeShade="FF"/>
          <w:sz w:val="24"/>
          <w:szCs w:val="24"/>
          <w:u w:val="single"/>
        </w:rPr>
        <w:t>Methodology</w:t>
      </w:r>
    </w:p>
    <w:p w:rsidR="5FB80DCF" w:rsidP="73A86D28" w:rsidRDefault="5FB80DCF" w14:paraId="7508031E" w14:textId="04112819">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r w:rsidRPr="73A86D28" w:rsidR="546872FC">
        <w:rPr>
          <w:rFonts w:ascii="Aptos" w:hAnsi="Aptos" w:eastAsia="Aptos" w:cs="Aptos"/>
          <w:b w:val="0"/>
          <w:bCs w:val="0"/>
          <w:i w:val="0"/>
          <w:iCs w:val="0"/>
          <w:caps w:val="0"/>
          <w:smallCaps w:val="0"/>
          <w:color w:val="000000" w:themeColor="text1" w:themeTint="FF" w:themeShade="FF"/>
          <w:sz w:val="24"/>
          <w:szCs w:val="24"/>
          <w:u w:val="none"/>
        </w:rPr>
        <w:t xml:space="preserve">For this observation, I will be using the Leuven scale to measure the engagement of learners during a </w:t>
      </w:r>
      <w:r w:rsidRPr="73A86D28" w:rsidR="0CA6C1CA">
        <w:rPr>
          <w:rFonts w:ascii="Aptos" w:hAnsi="Aptos" w:eastAsia="Aptos" w:cs="Aptos"/>
          <w:b w:val="0"/>
          <w:bCs w:val="0"/>
          <w:i w:val="0"/>
          <w:iCs w:val="0"/>
          <w:caps w:val="0"/>
          <w:smallCaps w:val="0"/>
          <w:color w:val="000000" w:themeColor="text1" w:themeTint="FF" w:themeShade="FF"/>
          <w:sz w:val="24"/>
          <w:szCs w:val="24"/>
          <w:u w:val="none"/>
        </w:rPr>
        <w:t>circle time activity.</w:t>
      </w:r>
      <w:r w:rsidRPr="73A86D28" w:rsidR="318CAEE9">
        <w:rPr>
          <w:rFonts w:ascii="Aptos" w:hAnsi="Aptos" w:eastAsia="Aptos" w:cs="Aptos"/>
          <w:b w:val="0"/>
          <w:bCs w:val="0"/>
          <w:i w:val="0"/>
          <w:iCs w:val="0"/>
          <w:caps w:val="0"/>
          <w:smallCaps w:val="0"/>
          <w:color w:val="000000" w:themeColor="text1" w:themeTint="FF" w:themeShade="FF"/>
          <w:sz w:val="24"/>
          <w:szCs w:val="24"/>
          <w:u w:val="none"/>
        </w:rPr>
        <w:t xml:space="preserve"> The Leuven scale, created </w:t>
      </w:r>
      <w:r w:rsidRPr="73A86D28" w:rsidR="1FD018AB">
        <w:rPr>
          <w:rFonts w:ascii="Aptos" w:hAnsi="Aptos" w:eastAsia="Aptos" w:cs="Aptos"/>
          <w:b w:val="0"/>
          <w:bCs w:val="0"/>
          <w:i w:val="0"/>
          <w:iCs w:val="0"/>
          <w:caps w:val="0"/>
          <w:smallCaps w:val="0"/>
          <w:color w:val="000000" w:themeColor="text1" w:themeTint="FF" w:themeShade="FF"/>
          <w:sz w:val="24"/>
          <w:szCs w:val="24"/>
          <w:u w:val="none"/>
        </w:rPr>
        <w:t xml:space="preserve">by </w:t>
      </w:r>
      <w:bookmarkStart w:name="_Int_Y86iJz9R" w:id="1280706858"/>
      <w:r w:rsidRPr="73A86D28" w:rsidR="1FD018AB">
        <w:rPr>
          <w:rFonts w:ascii="Aptos" w:hAnsi="Aptos" w:eastAsia="Aptos" w:cs="Aptos"/>
          <w:b w:val="0"/>
          <w:bCs w:val="0"/>
          <w:i w:val="0"/>
          <w:iCs w:val="0"/>
          <w:caps w:val="0"/>
          <w:smallCaps w:val="0"/>
          <w:color w:val="000000" w:themeColor="text1" w:themeTint="FF" w:themeShade="FF"/>
          <w:sz w:val="24"/>
          <w:szCs w:val="24"/>
          <w:u w:val="none"/>
        </w:rPr>
        <w:t>D</w:t>
      </w:r>
      <w:r w:rsidRPr="73A86D28" w:rsidR="73E5E53F">
        <w:rPr>
          <w:rFonts w:ascii="Aptos" w:hAnsi="Aptos" w:eastAsia="Aptos" w:cs="Aptos"/>
          <w:b w:val="0"/>
          <w:bCs w:val="0"/>
          <w:i w:val="0"/>
          <w:iCs w:val="0"/>
          <w:caps w:val="0"/>
          <w:smallCaps w:val="0"/>
          <w:color w:val="000000" w:themeColor="text1" w:themeTint="FF" w:themeShade="FF"/>
          <w:sz w:val="24"/>
          <w:szCs w:val="24"/>
          <w:u w:val="none"/>
        </w:rPr>
        <w:t>octo</w:t>
      </w:r>
      <w:r w:rsidRPr="73A86D28" w:rsidR="1FD018AB">
        <w:rPr>
          <w:rFonts w:ascii="Aptos" w:hAnsi="Aptos" w:eastAsia="Aptos" w:cs="Aptos"/>
          <w:b w:val="0"/>
          <w:bCs w:val="0"/>
          <w:i w:val="0"/>
          <w:iCs w:val="0"/>
          <w:caps w:val="0"/>
          <w:smallCaps w:val="0"/>
          <w:color w:val="000000" w:themeColor="text1" w:themeTint="FF" w:themeShade="FF"/>
          <w:sz w:val="24"/>
          <w:szCs w:val="24"/>
          <w:u w:val="none"/>
        </w:rPr>
        <w:t>r</w:t>
      </w:r>
      <w:bookmarkEnd w:id="1280706858"/>
      <w:r w:rsidRPr="73A86D28" w:rsidR="1FD018AB">
        <w:rPr>
          <w:rFonts w:ascii="Aptos" w:hAnsi="Aptos" w:eastAsia="Aptos" w:cs="Aptos"/>
          <w:b w:val="0"/>
          <w:bCs w:val="0"/>
          <w:i w:val="0"/>
          <w:iCs w:val="0"/>
          <w:caps w:val="0"/>
          <w:smallCaps w:val="0"/>
          <w:color w:val="000000" w:themeColor="text1" w:themeTint="FF" w:themeShade="FF"/>
          <w:sz w:val="24"/>
          <w:szCs w:val="24"/>
          <w:u w:val="none"/>
        </w:rPr>
        <w:t xml:space="preserve">. Ferre Laevers, is a tool designed to measure the level of well-being and </w:t>
      </w:r>
      <w:r w:rsidRPr="73A86D28" w:rsidR="433B0C0D">
        <w:rPr>
          <w:rFonts w:ascii="Aptos" w:hAnsi="Aptos" w:eastAsia="Aptos" w:cs="Aptos"/>
          <w:b w:val="0"/>
          <w:bCs w:val="0"/>
          <w:i w:val="0"/>
          <w:iCs w:val="0"/>
          <w:caps w:val="0"/>
          <w:smallCaps w:val="0"/>
          <w:color w:val="000000" w:themeColor="text1" w:themeTint="FF" w:themeShade="FF"/>
          <w:sz w:val="24"/>
          <w:szCs w:val="24"/>
          <w:u w:val="none"/>
        </w:rPr>
        <w:t>Involvement</w:t>
      </w:r>
      <w:r w:rsidRPr="73A86D28" w:rsidR="1FD018AB">
        <w:rPr>
          <w:rFonts w:ascii="Aptos" w:hAnsi="Aptos" w:eastAsia="Aptos" w:cs="Aptos"/>
          <w:b w:val="0"/>
          <w:bCs w:val="0"/>
          <w:i w:val="0"/>
          <w:iCs w:val="0"/>
          <w:caps w:val="0"/>
          <w:smallCaps w:val="0"/>
          <w:color w:val="000000" w:themeColor="text1" w:themeTint="FF" w:themeShade="FF"/>
          <w:sz w:val="24"/>
          <w:szCs w:val="24"/>
          <w:u w:val="none"/>
        </w:rPr>
        <w:t xml:space="preserve"> of children in their classroom</w:t>
      </w:r>
      <w:r w:rsidRPr="73A86D28" w:rsidR="55EA9D17">
        <w:rPr>
          <w:rFonts w:ascii="Aptos" w:hAnsi="Aptos" w:eastAsia="Aptos" w:cs="Aptos"/>
          <w:b w:val="0"/>
          <w:bCs w:val="0"/>
          <w:i w:val="0"/>
          <w:iCs w:val="0"/>
          <w:caps w:val="0"/>
          <w:smallCaps w:val="0"/>
          <w:color w:val="000000" w:themeColor="text1" w:themeTint="FF" w:themeShade="FF"/>
          <w:sz w:val="24"/>
          <w:szCs w:val="24"/>
          <w:u w:val="none"/>
        </w:rPr>
        <w:t xml:space="preserve">. The well-being scale refers to the measurement of the child’s self-confidence, mental </w:t>
      </w:r>
      <w:r w:rsidRPr="73A86D28" w:rsidR="29E1BBD0">
        <w:rPr>
          <w:rFonts w:ascii="Aptos" w:hAnsi="Aptos" w:eastAsia="Aptos" w:cs="Aptos"/>
          <w:b w:val="0"/>
          <w:bCs w:val="0"/>
          <w:i w:val="0"/>
          <w:iCs w:val="0"/>
          <w:caps w:val="0"/>
          <w:smallCaps w:val="0"/>
          <w:color w:val="000000" w:themeColor="text1" w:themeTint="FF" w:themeShade="FF"/>
          <w:sz w:val="24"/>
          <w:szCs w:val="24"/>
          <w:u w:val="none"/>
        </w:rPr>
        <w:t>health,</w:t>
      </w:r>
      <w:r w:rsidRPr="73A86D28" w:rsidR="55EA9D17">
        <w:rPr>
          <w:rFonts w:ascii="Aptos" w:hAnsi="Aptos" w:eastAsia="Aptos" w:cs="Aptos"/>
          <w:b w:val="0"/>
          <w:bCs w:val="0"/>
          <w:i w:val="0"/>
          <w:iCs w:val="0"/>
          <w:caps w:val="0"/>
          <w:smallCaps w:val="0"/>
          <w:color w:val="000000" w:themeColor="text1" w:themeTint="FF" w:themeShade="FF"/>
          <w:sz w:val="24"/>
          <w:szCs w:val="24"/>
          <w:u w:val="none"/>
        </w:rPr>
        <w:t xml:space="preserve"> and comfortability. The </w:t>
      </w:r>
      <w:r w:rsidRPr="73A86D28" w:rsidR="060D53CA">
        <w:rPr>
          <w:rFonts w:ascii="Aptos" w:hAnsi="Aptos" w:eastAsia="Aptos" w:cs="Aptos"/>
          <w:b w:val="0"/>
          <w:bCs w:val="0"/>
          <w:i w:val="0"/>
          <w:iCs w:val="0"/>
          <w:caps w:val="0"/>
          <w:smallCaps w:val="0"/>
          <w:color w:val="000000" w:themeColor="text1" w:themeTint="FF" w:themeShade="FF"/>
          <w:sz w:val="24"/>
          <w:szCs w:val="24"/>
          <w:u w:val="none"/>
        </w:rPr>
        <w:t>involvement</w:t>
      </w:r>
      <w:r w:rsidRPr="73A86D28" w:rsidR="55EA9D17">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6C53168B">
        <w:rPr>
          <w:rFonts w:ascii="Aptos" w:hAnsi="Aptos" w:eastAsia="Aptos" w:cs="Aptos"/>
          <w:b w:val="0"/>
          <w:bCs w:val="0"/>
          <w:i w:val="0"/>
          <w:iCs w:val="0"/>
          <w:caps w:val="0"/>
          <w:smallCaps w:val="0"/>
          <w:color w:val="000000" w:themeColor="text1" w:themeTint="FF" w:themeShade="FF"/>
          <w:sz w:val="24"/>
          <w:szCs w:val="24"/>
          <w:u w:val="none"/>
        </w:rPr>
        <w:t>references</w:t>
      </w:r>
      <w:r w:rsidRPr="73A86D28" w:rsidR="55EA9D17">
        <w:rPr>
          <w:rFonts w:ascii="Aptos" w:hAnsi="Aptos" w:eastAsia="Aptos" w:cs="Aptos"/>
          <w:b w:val="0"/>
          <w:bCs w:val="0"/>
          <w:i w:val="0"/>
          <w:iCs w:val="0"/>
          <w:caps w:val="0"/>
          <w:smallCaps w:val="0"/>
          <w:color w:val="000000" w:themeColor="text1" w:themeTint="FF" w:themeShade="FF"/>
          <w:sz w:val="24"/>
          <w:szCs w:val="24"/>
          <w:u w:val="none"/>
        </w:rPr>
        <w:t xml:space="preserve"> how </w:t>
      </w:r>
      <w:r w:rsidRPr="73A86D28" w:rsidR="7763571E">
        <w:rPr>
          <w:rFonts w:ascii="Aptos" w:hAnsi="Aptos" w:eastAsia="Aptos" w:cs="Aptos"/>
          <w:b w:val="0"/>
          <w:bCs w:val="0"/>
          <w:i w:val="0"/>
          <w:iCs w:val="0"/>
          <w:caps w:val="0"/>
          <w:smallCaps w:val="0"/>
          <w:color w:val="000000" w:themeColor="text1" w:themeTint="FF" w:themeShade="FF"/>
          <w:sz w:val="24"/>
          <w:szCs w:val="24"/>
          <w:u w:val="none"/>
        </w:rPr>
        <w:t>intensely</w:t>
      </w:r>
      <w:r w:rsidRPr="73A86D28" w:rsidR="0E28EBE5">
        <w:rPr>
          <w:rFonts w:ascii="Aptos" w:hAnsi="Aptos" w:eastAsia="Aptos" w:cs="Aptos"/>
          <w:b w:val="0"/>
          <w:bCs w:val="0"/>
          <w:i w:val="0"/>
          <w:iCs w:val="0"/>
          <w:caps w:val="0"/>
          <w:smallCaps w:val="0"/>
          <w:color w:val="000000" w:themeColor="text1" w:themeTint="FF" w:themeShade="FF"/>
          <w:sz w:val="24"/>
          <w:szCs w:val="24"/>
          <w:u w:val="none"/>
        </w:rPr>
        <w:t xml:space="preserve"> a pupil is engaged </w:t>
      </w:r>
      <w:r w:rsidRPr="73A86D28" w:rsidR="3202A7F1">
        <w:rPr>
          <w:rFonts w:ascii="Aptos" w:hAnsi="Aptos" w:eastAsia="Aptos" w:cs="Aptos"/>
          <w:b w:val="0"/>
          <w:bCs w:val="0"/>
          <w:i w:val="0"/>
          <w:iCs w:val="0"/>
          <w:caps w:val="0"/>
          <w:smallCaps w:val="0"/>
          <w:color w:val="000000" w:themeColor="text1" w:themeTint="FF" w:themeShade="FF"/>
          <w:sz w:val="24"/>
          <w:szCs w:val="24"/>
          <w:u w:val="none"/>
        </w:rPr>
        <w:t>in</w:t>
      </w:r>
      <w:r w:rsidRPr="73A86D28" w:rsidR="0E28EBE5">
        <w:rPr>
          <w:rFonts w:ascii="Aptos" w:hAnsi="Aptos" w:eastAsia="Aptos" w:cs="Aptos"/>
          <w:b w:val="0"/>
          <w:bCs w:val="0"/>
          <w:i w:val="0"/>
          <w:iCs w:val="0"/>
          <w:caps w:val="0"/>
          <w:smallCaps w:val="0"/>
          <w:color w:val="000000" w:themeColor="text1" w:themeTint="FF" w:themeShade="FF"/>
          <w:sz w:val="24"/>
          <w:szCs w:val="24"/>
          <w:u w:val="none"/>
        </w:rPr>
        <w:t xml:space="preserve"> activities and whether </w:t>
      </w:r>
      <w:r w:rsidRPr="73A86D28" w:rsidR="230F648D">
        <w:rPr>
          <w:rFonts w:ascii="Aptos" w:hAnsi="Aptos" w:eastAsia="Aptos" w:cs="Aptos"/>
          <w:b w:val="0"/>
          <w:bCs w:val="0"/>
          <w:i w:val="0"/>
          <w:iCs w:val="0"/>
          <w:caps w:val="0"/>
          <w:smallCaps w:val="0"/>
          <w:color w:val="000000" w:themeColor="text1" w:themeTint="FF" w:themeShade="FF"/>
          <w:sz w:val="24"/>
          <w:szCs w:val="24"/>
          <w:u w:val="none"/>
        </w:rPr>
        <w:t>they are</w:t>
      </w:r>
      <w:r w:rsidRPr="73A86D28" w:rsidR="0E28EBE5">
        <w:rPr>
          <w:rFonts w:ascii="Aptos" w:hAnsi="Aptos" w:eastAsia="Aptos" w:cs="Aptos"/>
          <w:b w:val="0"/>
          <w:bCs w:val="0"/>
          <w:i w:val="0"/>
          <w:iCs w:val="0"/>
          <w:caps w:val="0"/>
          <w:smallCaps w:val="0"/>
          <w:color w:val="000000" w:themeColor="text1" w:themeTint="FF" w:themeShade="FF"/>
          <w:sz w:val="24"/>
          <w:szCs w:val="24"/>
          <w:u w:val="none"/>
        </w:rPr>
        <w:t xml:space="preserve"> making positive progress </w:t>
      </w:r>
      <w:r w:rsidRPr="73A86D28" w:rsidR="70C763C7">
        <w:rPr>
          <w:rFonts w:ascii="Aptos" w:hAnsi="Aptos" w:eastAsia="Aptos" w:cs="Aptos"/>
          <w:b w:val="0"/>
          <w:bCs w:val="0"/>
          <w:i w:val="0"/>
          <w:iCs w:val="0"/>
          <w:caps w:val="0"/>
          <w:smallCaps w:val="0"/>
          <w:color w:val="000000" w:themeColor="text1" w:themeTint="FF" w:themeShade="FF"/>
          <w:sz w:val="24"/>
          <w:szCs w:val="24"/>
          <w:u w:val="none"/>
        </w:rPr>
        <w:t>in</w:t>
      </w:r>
      <w:r w:rsidRPr="73A86D28" w:rsidR="0E28EBE5">
        <w:rPr>
          <w:rFonts w:ascii="Aptos" w:hAnsi="Aptos" w:eastAsia="Aptos" w:cs="Aptos"/>
          <w:b w:val="0"/>
          <w:bCs w:val="0"/>
          <w:i w:val="0"/>
          <w:iCs w:val="0"/>
          <w:caps w:val="0"/>
          <w:smallCaps w:val="0"/>
          <w:color w:val="000000" w:themeColor="text1" w:themeTint="FF" w:themeShade="FF"/>
          <w:sz w:val="24"/>
          <w:szCs w:val="24"/>
          <w:u w:val="none"/>
        </w:rPr>
        <w:t xml:space="preserve"> learning and development</w:t>
      </w:r>
      <w:r w:rsidRPr="73A86D28" w:rsidR="152DCA45">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3961D918">
        <w:rPr>
          <w:rFonts w:ascii="Aptos" w:hAnsi="Aptos" w:eastAsia="Aptos" w:cs="Aptos"/>
          <w:b w:val="0"/>
          <w:bCs w:val="0"/>
          <w:i w:val="0"/>
          <w:iCs w:val="0"/>
          <w:caps w:val="0"/>
          <w:smallCaps w:val="0"/>
          <w:color w:val="000000" w:themeColor="text1" w:themeTint="FF" w:themeShade="FF"/>
          <w:sz w:val="24"/>
          <w:szCs w:val="24"/>
          <w:u w:val="none"/>
        </w:rPr>
        <w:t xml:space="preserve">Both well-being and involvement have their own scales with relevant stages to allow for </w:t>
      </w:r>
      <w:r w:rsidRPr="73A86D28" w:rsidR="3961D918">
        <w:rPr>
          <w:rFonts w:ascii="Aptos" w:hAnsi="Aptos" w:eastAsia="Aptos" w:cs="Aptos"/>
          <w:b w:val="0"/>
          <w:bCs w:val="0"/>
          <w:i w:val="0"/>
          <w:iCs w:val="0"/>
          <w:caps w:val="0"/>
          <w:smallCaps w:val="0"/>
          <w:color w:val="000000" w:themeColor="text1" w:themeTint="FF" w:themeShade="FF"/>
          <w:sz w:val="24"/>
          <w:szCs w:val="24"/>
          <w:u w:val="none"/>
        </w:rPr>
        <w:t>accurate</w:t>
      </w:r>
      <w:r w:rsidRPr="73A86D28" w:rsidR="3961D918">
        <w:rPr>
          <w:rFonts w:ascii="Aptos" w:hAnsi="Aptos" w:eastAsia="Aptos" w:cs="Aptos"/>
          <w:b w:val="0"/>
          <w:bCs w:val="0"/>
          <w:i w:val="0"/>
          <w:iCs w:val="0"/>
          <w:caps w:val="0"/>
          <w:smallCaps w:val="0"/>
          <w:color w:val="000000" w:themeColor="text1" w:themeTint="FF" w:themeShade="FF"/>
          <w:sz w:val="24"/>
          <w:szCs w:val="24"/>
          <w:u w:val="none"/>
        </w:rPr>
        <w:t xml:space="preserve"> data. The scale I will be using is the ‘involvement’ scale. </w:t>
      </w:r>
      <w:r w:rsidRPr="73A86D28" w:rsidR="70A78D22">
        <w:rPr>
          <w:rFonts w:ascii="Aptos" w:hAnsi="Aptos" w:eastAsia="Aptos" w:cs="Aptos"/>
          <w:b w:val="0"/>
          <w:bCs w:val="0"/>
          <w:i w:val="0"/>
          <w:iCs w:val="0"/>
          <w:caps w:val="0"/>
          <w:smallCaps w:val="0"/>
          <w:color w:val="000000" w:themeColor="text1" w:themeTint="FF" w:themeShade="FF"/>
          <w:sz w:val="24"/>
          <w:szCs w:val="24"/>
          <w:u w:val="none"/>
        </w:rPr>
        <w:t>This scale ranges from one to five</w:t>
      </w:r>
      <w:r w:rsidRPr="73A86D28" w:rsidR="70A78D22">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70A78D22">
        <w:rPr>
          <w:rFonts w:ascii="Aptos" w:hAnsi="Aptos" w:eastAsia="Aptos" w:cs="Aptos"/>
          <w:b w:val="0"/>
          <w:bCs w:val="0"/>
          <w:i w:val="0"/>
          <w:iCs w:val="0"/>
          <w:caps w:val="0"/>
          <w:smallCaps w:val="0"/>
          <w:color w:val="000000" w:themeColor="text1" w:themeTint="FF" w:themeShade="FF"/>
          <w:sz w:val="24"/>
          <w:szCs w:val="24"/>
          <w:u w:val="none"/>
        </w:rPr>
        <w:t xml:space="preserve">One is </w:t>
      </w:r>
      <w:r w:rsidRPr="73A86D28" w:rsidR="6AC528E0">
        <w:rPr>
          <w:rFonts w:ascii="Aptos" w:hAnsi="Aptos" w:eastAsia="Aptos" w:cs="Aptos"/>
          <w:b w:val="0"/>
          <w:bCs w:val="0"/>
          <w:i w:val="0"/>
          <w:iCs w:val="0"/>
          <w:caps w:val="0"/>
          <w:smallCaps w:val="0"/>
          <w:color w:val="000000" w:themeColor="text1" w:themeTint="FF" w:themeShade="FF"/>
          <w:sz w:val="24"/>
          <w:szCs w:val="24"/>
          <w:u w:val="none"/>
        </w:rPr>
        <w:t>equivalent</w:t>
      </w:r>
      <w:r w:rsidRPr="73A86D28" w:rsidR="70A78D22">
        <w:rPr>
          <w:rFonts w:ascii="Aptos" w:hAnsi="Aptos" w:eastAsia="Aptos" w:cs="Aptos"/>
          <w:b w:val="0"/>
          <w:bCs w:val="0"/>
          <w:i w:val="0"/>
          <w:iCs w:val="0"/>
          <w:caps w:val="0"/>
          <w:smallCaps w:val="0"/>
          <w:color w:val="000000" w:themeColor="text1" w:themeTint="FF" w:themeShade="FF"/>
          <w:sz w:val="24"/>
          <w:szCs w:val="24"/>
          <w:u w:val="none"/>
        </w:rPr>
        <w:t xml:space="preserve"> to extremely low engagement and the child appears to be absent and has no energy for </w:t>
      </w:r>
      <w:r w:rsidRPr="73A86D28" w:rsidR="4B336AFC">
        <w:rPr>
          <w:rFonts w:ascii="Aptos" w:hAnsi="Aptos" w:eastAsia="Aptos" w:cs="Aptos"/>
          <w:b w:val="0"/>
          <w:bCs w:val="0"/>
          <w:i w:val="0"/>
          <w:iCs w:val="0"/>
          <w:caps w:val="0"/>
          <w:smallCaps w:val="0"/>
          <w:color w:val="000000" w:themeColor="text1" w:themeTint="FF" w:themeShade="FF"/>
          <w:sz w:val="24"/>
          <w:szCs w:val="24"/>
          <w:u w:val="none"/>
        </w:rPr>
        <w:t>simplistic</w:t>
      </w:r>
      <w:r w:rsidRPr="73A86D28" w:rsidR="48B92CDE">
        <w:rPr>
          <w:rFonts w:ascii="Aptos" w:hAnsi="Aptos" w:eastAsia="Aptos" w:cs="Aptos"/>
          <w:b w:val="0"/>
          <w:bCs w:val="0"/>
          <w:i w:val="0"/>
          <w:iCs w:val="0"/>
          <w:caps w:val="0"/>
          <w:smallCaps w:val="0"/>
          <w:color w:val="000000" w:themeColor="text1" w:themeTint="FF" w:themeShade="FF"/>
          <w:sz w:val="24"/>
          <w:szCs w:val="24"/>
          <w:u w:val="none"/>
        </w:rPr>
        <w:t xml:space="preserve"> tasks</w:t>
      </w:r>
      <w:r w:rsidRPr="73A86D28" w:rsidR="230377AE">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230377AE">
        <w:rPr>
          <w:rFonts w:ascii="Aptos" w:hAnsi="Aptos" w:eastAsia="Aptos" w:cs="Aptos"/>
          <w:b w:val="0"/>
          <w:bCs w:val="0"/>
          <w:i w:val="0"/>
          <w:iCs w:val="0"/>
          <w:caps w:val="0"/>
          <w:smallCaps w:val="0"/>
          <w:color w:val="000000" w:themeColor="text1" w:themeTint="FF" w:themeShade="FF"/>
          <w:sz w:val="24"/>
          <w:szCs w:val="24"/>
          <w:u w:val="none"/>
        </w:rPr>
        <w:t>whereas</w:t>
      </w:r>
      <w:r w:rsidRPr="73A86D28" w:rsidR="230377AE">
        <w:rPr>
          <w:rFonts w:ascii="Aptos" w:hAnsi="Aptos" w:eastAsia="Aptos" w:cs="Aptos"/>
          <w:b w:val="0"/>
          <w:bCs w:val="0"/>
          <w:i w:val="0"/>
          <w:iCs w:val="0"/>
          <w:caps w:val="0"/>
          <w:smallCaps w:val="0"/>
          <w:color w:val="000000" w:themeColor="text1" w:themeTint="FF" w:themeShade="FF"/>
          <w:sz w:val="24"/>
          <w:szCs w:val="24"/>
          <w:u w:val="none"/>
        </w:rPr>
        <w:t xml:space="preserve"> level five is when the child is continuously and intensely involved </w:t>
      </w:r>
      <w:r w:rsidRPr="73A86D28" w:rsidR="16AA0A9A">
        <w:rPr>
          <w:rFonts w:ascii="Aptos" w:hAnsi="Aptos" w:eastAsia="Aptos" w:cs="Aptos"/>
          <w:b w:val="0"/>
          <w:bCs w:val="0"/>
          <w:i w:val="0"/>
          <w:iCs w:val="0"/>
          <w:caps w:val="0"/>
          <w:smallCaps w:val="0"/>
          <w:color w:val="000000" w:themeColor="text1" w:themeTint="FF" w:themeShade="FF"/>
          <w:sz w:val="24"/>
          <w:szCs w:val="24"/>
          <w:u w:val="none"/>
        </w:rPr>
        <w:t>in</w:t>
      </w:r>
      <w:r w:rsidRPr="73A86D28" w:rsidR="230377AE">
        <w:rPr>
          <w:rFonts w:ascii="Aptos" w:hAnsi="Aptos" w:eastAsia="Aptos" w:cs="Aptos"/>
          <w:b w:val="0"/>
          <w:bCs w:val="0"/>
          <w:i w:val="0"/>
          <w:iCs w:val="0"/>
          <w:caps w:val="0"/>
          <w:smallCaps w:val="0"/>
          <w:color w:val="000000" w:themeColor="text1" w:themeTint="FF" w:themeShade="FF"/>
          <w:sz w:val="24"/>
          <w:szCs w:val="24"/>
          <w:u w:val="none"/>
        </w:rPr>
        <w:t xml:space="preserve"> the task and there is little to no disruption</w:t>
      </w:r>
      <w:r w:rsidRPr="73A86D28" w:rsidR="2F3EF290">
        <w:rPr>
          <w:rFonts w:ascii="Aptos" w:hAnsi="Aptos" w:eastAsia="Aptos" w:cs="Aptos"/>
          <w:b w:val="0"/>
          <w:bCs w:val="0"/>
          <w:i w:val="0"/>
          <w:iCs w:val="0"/>
          <w:caps w:val="0"/>
          <w:smallCaps w:val="0"/>
          <w:color w:val="000000" w:themeColor="text1" w:themeTint="FF" w:themeShade="FF"/>
          <w:sz w:val="24"/>
          <w:szCs w:val="24"/>
          <w:u w:val="none"/>
        </w:rPr>
        <w:t xml:space="preserve"> (Emotionally Healthy Schools</w:t>
      </w:r>
      <w:r w:rsidRPr="73A86D28" w:rsidR="6FCB32DD">
        <w:rPr>
          <w:rFonts w:ascii="Aptos" w:hAnsi="Aptos" w:eastAsia="Aptos" w:cs="Aptos"/>
          <w:b w:val="0"/>
          <w:bCs w:val="0"/>
          <w:i w:val="0"/>
          <w:iCs w:val="0"/>
          <w:caps w:val="0"/>
          <w:smallCaps w:val="0"/>
          <w:color w:val="000000" w:themeColor="text1" w:themeTint="FF" w:themeShade="FF"/>
          <w:sz w:val="24"/>
          <w:szCs w:val="24"/>
          <w:u w:val="none"/>
        </w:rPr>
        <w:t>,</w:t>
      </w:r>
      <w:r w:rsidRPr="73A86D28" w:rsidR="2F3EF290">
        <w:rPr>
          <w:rFonts w:ascii="Aptos" w:hAnsi="Aptos" w:eastAsia="Aptos" w:cs="Aptos"/>
          <w:b w:val="0"/>
          <w:bCs w:val="0"/>
          <w:i w:val="0"/>
          <w:iCs w:val="0"/>
          <w:caps w:val="0"/>
          <w:smallCaps w:val="0"/>
          <w:color w:val="000000" w:themeColor="text1" w:themeTint="FF" w:themeShade="FF"/>
          <w:sz w:val="24"/>
          <w:szCs w:val="24"/>
          <w:u w:val="none"/>
        </w:rPr>
        <w:t xml:space="preserve"> 2019</w:t>
      </w:r>
      <w:r w:rsidRPr="73A86D28" w:rsidR="2F3EF290">
        <w:rPr>
          <w:rFonts w:ascii="Aptos" w:hAnsi="Aptos" w:eastAsia="Aptos" w:cs="Aptos"/>
          <w:b w:val="0"/>
          <w:bCs w:val="0"/>
          <w:i w:val="0"/>
          <w:iCs w:val="0"/>
          <w:caps w:val="0"/>
          <w:smallCaps w:val="0"/>
          <w:color w:val="000000" w:themeColor="text1" w:themeTint="FF" w:themeShade="FF"/>
          <w:sz w:val="24"/>
          <w:szCs w:val="24"/>
          <w:u w:val="none"/>
        </w:rPr>
        <w:t>)</w:t>
      </w:r>
      <w:r w:rsidRPr="73A86D28" w:rsidR="2E8D3951">
        <w:rPr>
          <w:rFonts w:ascii="Aptos" w:hAnsi="Aptos" w:eastAsia="Aptos" w:cs="Aptos"/>
          <w:b w:val="0"/>
          <w:bCs w:val="0"/>
          <w:i w:val="0"/>
          <w:iCs w:val="0"/>
          <w:caps w:val="0"/>
          <w:smallCaps w:val="0"/>
          <w:color w:val="000000" w:themeColor="text1" w:themeTint="FF" w:themeShade="FF"/>
          <w:sz w:val="24"/>
          <w:szCs w:val="24"/>
          <w:u w:val="none"/>
        </w:rPr>
        <w:t>.</w:t>
      </w:r>
      <w:r w:rsidRPr="73A86D28" w:rsidR="26A1FCCB">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0CA6C1CA">
        <w:rPr>
          <w:rFonts w:ascii="Aptos" w:hAnsi="Aptos" w:eastAsia="Aptos" w:cs="Aptos"/>
          <w:b w:val="0"/>
          <w:bCs w:val="0"/>
          <w:i w:val="0"/>
          <w:iCs w:val="0"/>
          <w:caps w:val="0"/>
          <w:smallCaps w:val="0"/>
          <w:color w:val="000000" w:themeColor="text1" w:themeTint="FF" w:themeShade="FF"/>
          <w:sz w:val="24"/>
          <w:szCs w:val="24"/>
          <w:u w:val="none"/>
        </w:rPr>
        <w:t xml:space="preserve">Practitioners </w:t>
      </w:r>
      <w:r w:rsidRPr="73A86D28" w:rsidR="5794A1A1">
        <w:rPr>
          <w:rFonts w:ascii="Aptos" w:hAnsi="Aptos" w:eastAsia="Aptos" w:cs="Aptos"/>
          <w:b w:val="0"/>
          <w:bCs w:val="0"/>
          <w:i w:val="0"/>
          <w:iCs w:val="0"/>
          <w:caps w:val="0"/>
          <w:smallCaps w:val="0"/>
          <w:color w:val="000000" w:themeColor="text1" w:themeTint="FF" w:themeShade="FF"/>
          <w:sz w:val="24"/>
          <w:szCs w:val="24"/>
          <w:u w:val="none"/>
        </w:rPr>
        <w:t xml:space="preserve">apply the Leuven scale when assessing children’s well-being and involvement by </w:t>
      </w:r>
      <w:r w:rsidRPr="73A86D28" w:rsidR="5794A1A1">
        <w:rPr>
          <w:rFonts w:ascii="Aptos" w:hAnsi="Aptos" w:eastAsia="Aptos" w:cs="Aptos"/>
          <w:b w:val="0"/>
          <w:bCs w:val="0"/>
          <w:i w:val="0"/>
          <w:iCs w:val="0"/>
          <w:caps w:val="0"/>
          <w:smallCaps w:val="0"/>
          <w:color w:val="000000" w:themeColor="text1" w:themeTint="FF" w:themeShade="FF"/>
          <w:sz w:val="24"/>
          <w:szCs w:val="24"/>
          <w:u w:val="none"/>
        </w:rPr>
        <w:t>observing</w:t>
      </w:r>
      <w:r w:rsidRPr="73A86D28" w:rsidR="5794A1A1">
        <w:rPr>
          <w:rFonts w:ascii="Aptos" w:hAnsi="Aptos" w:eastAsia="Aptos" w:cs="Aptos"/>
          <w:b w:val="0"/>
          <w:bCs w:val="0"/>
          <w:i w:val="0"/>
          <w:iCs w:val="0"/>
          <w:caps w:val="0"/>
          <w:smallCaps w:val="0"/>
          <w:color w:val="000000" w:themeColor="text1" w:themeTint="FF" w:themeShade="FF"/>
          <w:sz w:val="24"/>
          <w:szCs w:val="24"/>
          <w:u w:val="none"/>
        </w:rPr>
        <w:t xml:space="preserve"> and </w:t>
      </w:r>
      <w:r w:rsidRPr="73A86D28" w:rsidR="6F256307">
        <w:rPr>
          <w:rFonts w:ascii="Aptos" w:hAnsi="Aptos" w:eastAsia="Aptos" w:cs="Aptos"/>
          <w:b w:val="0"/>
          <w:bCs w:val="0"/>
          <w:i w:val="0"/>
          <w:iCs w:val="0"/>
          <w:caps w:val="0"/>
          <w:smallCaps w:val="0"/>
          <w:color w:val="000000" w:themeColor="text1" w:themeTint="FF" w:themeShade="FF"/>
          <w:sz w:val="24"/>
          <w:szCs w:val="24"/>
          <w:u w:val="none"/>
        </w:rPr>
        <w:t xml:space="preserve">investigating the child’s actions and body language towards tasks and scenarios in the environment. </w:t>
      </w:r>
      <w:r w:rsidRPr="73A86D28" w:rsidR="708D476E">
        <w:rPr>
          <w:rFonts w:ascii="Aptos" w:hAnsi="Aptos" w:eastAsia="Aptos" w:cs="Aptos"/>
          <w:b w:val="0"/>
          <w:bCs w:val="0"/>
          <w:i w:val="0"/>
          <w:iCs w:val="0"/>
          <w:caps w:val="0"/>
          <w:smallCaps w:val="0"/>
          <w:color w:val="000000" w:themeColor="text1" w:themeTint="FF" w:themeShade="FF"/>
          <w:sz w:val="24"/>
          <w:szCs w:val="24"/>
          <w:u w:val="none"/>
        </w:rPr>
        <w:t xml:space="preserve">The Leuven scale allows teachers to </w:t>
      </w:r>
      <w:r w:rsidRPr="73A86D28" w:rsidR="708D476E">
        <w:rPr>
          <w:rFonts w:ascii="Aptos" w:hAnsi="Aptos" w:eastAsia="Aptos" w:cs="Aptos"/>
          <w:b w:val="0"/>
          <w:bCs w:val="0"/>
          <w:i w:val="0"/>
          <w:iCs w:val="0"/>
          <w:caps w:val="0"/>
          <w:smallCaps w:val="0"/>
          <w:color w:val="000000" w:themeColor="text1" w:themeTint="FF" w:themeShade="FF"/>
          <w:sz w:val="24"/>
          <w:szCs w:val="24"/>
          <w:u w:val="none"/>
        </w:rPr>
        <w:t>identify</w:t>
      </w:r>
      <w:r w:rsidRPr="73A86D28" w:rsidR="708D476E">
        <w:rPr>
          <w:rFonts w:ascii="Aptos" w:hAnsi="Aptos" w:eastAsia="Aptos" w:cs="Aptos"/>
          <w:b w:val="0"/>
          <w:bCs w:val="0"/>
          <w:i w:val="0"/>
          <w:iCs w:val="0"/>
          <w:caps w:val="0"/>
          <w:smallCaps w:val="0"/>
          <w:color w:val="000000" w:themeColor="text1" w:themeTint="FF" w:themeShade="FF"/>
          <w:sz w:val="24"/>
          <w:szCs w:val="24"/>
          <w:u w:val="none"/>
        </w:rPr>
        <w:t xml:space="preserve"> improvement areas and help them </w:t>
      </w:r>
      <w:r w:rsidRPr="73A86D28" w:rsidR="708D476E">
        <w:rPr>
          <w:rFonts w:ascii="Aptos" w:hAnsi="Aptos" w:eastAsia="Aptos" w:cs="Aptos"/>
          <w:b w:val="0"/>
          <w:bCs w:val="0"/>
          <w:i w:val="0"/>
          <w:iCs w:val="0"/>
          <w:caps w:val="0"/>
          <w:smallCaps w:val="0"/>
          <w:color w:val="000000" w:themeColor="text1" w:themeTint="FF" w:themeShade="FF"/>
          <w:sz w:val="24"/>
          <w:szCs w:val="24"/>
          <w:u w:val="none"/>
        </w:rPr>
        <w:t>establish</w:t>
      </w:r>
      <w:r w:rsidRPr="73A86D28" w:rsidR="708D476E">
        <w:rPr>
          <w:rFonts w:ascii="Aptos" w:hAnsi="Aptos" w:eastAsia="Aptos" w:cs="Aptos"/>
          <w:b w:val="0"/>
          <w:bCs w:val="0"/>
          <w:i w:val="0"/>
          <w:iCs w:val="0"/>
          <w:caps w:val="0"/>
          <w:smallCaps w:val="0"/>
          <w:color w:val="000000" w:themeColor="text1" w:themeTint="FF" w:themeShade="FF"/>
          <w:sz w:val="24"/>
          <w:szCs w:val="24"/>
          <w:u w:val="none"/>
        </w:rPr>
        <w:t xml:space="preserve"> a better learning environment for the children, which will support their chance to reach their full potential and encourage deeper learning (Structural learning, 2021)</w:t>
      </w:r>
      <w:r w:rsidRPr="73A86D28" w:rsidR="7BDBC0D3">
        <w:rPr>
          <w:rFonts w:ascii="Aptos" w:hAnsi="Aptos" w:eastAsia="Aptos" w:cs="Aptos"/>
          <w:b w:val="0"/>
          <w:bCs w:val="0"/>
          <w:i w:val="0"/>
          <w:iCs w:val="0"/>
          <w:caps w:val="0"/>
          <w:smallCaps w:val="0"/>
          <w:color w:val="000000" w:themeColor="text1" w:themeTint="FF" w:themeShade="FF"/>
          <w:sz w:val="24"/>
          <w:szCs w:val="24"/>
          <w:u w:val="none"/>
        </w:rPr>
        <w:t>.</w:t>
      </w:r>
      <w:r w:rsidRPr="73A86D28" w:rsidR="4BA78173">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4BA78173">
        <w:rPr>
          <w:rFonts w:ascii="Aptos" w:hAnsi="Aptos" w:eastAsia="Aptos" w:cs="Aptos"/>
          <w:b w:val="0"/>
          <w:bCs w:val="0"/>
          <w:i w:val="0"/>
          <w:iCs w:val="0"/>
          <w:caps w:val="0"/>
          <w:smallCaps w:val="0"/>
          <w:color w:val="000000" w:themeColor="text1" w:themeTint="FF" w:themeShade="FF"/>
          <w:sz w:val="24"/>
          <w:szCs w:val="24"/>
          <w:u w:val="none"/>
        </w:rPr>
        <w:t xml:space="preserve">The method of </w:t>
      </w:r>
      <w:r w:rsidRPr="73A86D28" w:rsidR="0A4C66A5">
        <w:rPr>
          <w:rFonts w:ascii="Aptos" w:hAnsi="Aptos" w:eastAsia="Aptos" w:cs="Aptos"/>
          <w:b w:val="0"/>
          <w:bCs w:val="0"/>
          <w:i w:val="0"/>
          <w:iCs w:val="0"/>
          <w:caps w:val="0"/>
          <w:smallCaps w:val="0"/>
          <w:color w:val="000000" w:themeColor="text1" w:themeTint="FF" w:themeShade="FF"/>
          <w:sz w:val="24"/>
          <w:szCs w:val="24"/>
          <w:u w:val="none"/>
        </w:rPr>
        <w:t xml:space="preserve">assimilating my findings will be through </w:t>
      </w:r>
      <w:r w:rsidRPr="73A86D28" w:rsidR="48F14BD6">
        <w:rPr>
          <w:rFonts w:ascii="Aptos" w:hAnsi="Aptos" w:eastAsia="Aptos" w:cs="Aptos"/>
          <w:b w:val="0"/>
          <w:bCs w:val="0"/>
          <w:i w:val="0"/>
          <w:iCs w:val="0"/>
          <w:caps w:val="0"/>
          <w:smallCaps w:val="0"/>
          <w:color w:val="000000" w:themeColor="text1" w:themeTint="FF" w:themeShade="FF"/>
          <w:sz w:val="24"/>
          <w:szCs w:val="24"/>
          <w:u w:val="none"/>
        </w:rPr>
        <w:t>non</w:t>
      </w:r>
      <w:r w:rsidRPr="73A86D28" w:rsidR="0A4C66A5">
        <w:rPr>
          <w:rFonts w:ascii="Aptos" w:hAnsi="Aptos" w:eastAsia="Aptos" w:cs="Aptos"/>
          <w:b w:val="0"/>
          <w:bCs w:val="0"/>
          <w:i w:val="0"/>
          <w:iCs w:val="0"/>
          <w:caps w:val="0"/>
          <w:smallCaps w:val="0"/>
          <w:color w:val="000000" w:themeColor="text1" w:themeTint="FF" w:themeShade="FF"/>
          <w:sz w:val="24"/>
          <w:szCs w:val="24"/>
          <w:u w:val="none"/>
        </w:rPr>
        <w:t xml:space="preserve">-participant observation. This is when the researcher </w:t>
      </w:r>
      <w:r w:rsidRPr="73A86D28" w:rsidR="70B8C56F">
        <w:rPr>
          <w:rFonts w:ascii="Aptos" w:hAnsi="Aptos" w:eastAsia="Aptos" w:cs="Aptos"/>
          <w:b w:val="0"/>
          <w:bCs w:val="0"/>
          <w:i w:val="0"/>
          <w:iCs w:val="0"/>
          <w:caps w:val="0"/>
          <w:smallCaps w:val="0"/>
          <w:color w:val="000000" w:themeColor="text1" w:themeTint="FF" w:themeShade="FF"/>
          <w:sz w:val="24"/>
          <w:szCs w:val="24"/>
          <w:u w:val="none"/>
        </w:rPr>
        <w:t>does not</w:t>
      </w:r>
      <w:r w:rsidRPr="73A86D28" w:rsidR="0A4C66A5">
        <w:rPr>
          <w:rFonts w:ascii="Aptos" w:hAnsi="Aptos" w:eastAsia="Aptos" w:cs="Aptos"/>
          <w:b w:val="0"/>
          <w:bCs w:val="0"/>
          <w:i w:val="0"/>
          <w:iCs w:val="0"/>
          <w:caps w:val="0"/>
          <w:smallCaps w:val="0"/>
          <w:color w:val="000000" w:themeColor="text1" w:themeTint="FF" w:themeShade="FF"/>
          <w:sz w:val="24"/>
          <w:szCs w:val="24"/>
          <w:u w:val="none"/>
        </w:rPr>
        <w:t xml:space="preserve"> take an active role in the observation and </w:t>
      </w:r>
      <w:r w:rsidRPr="73A86D28" w:rsidR="0A4C66A5">
        <w:rPr>
          <w:rFonts w:ascii="Aptos" w:hAnsi="Aptos" w:eastAsia="Aptos" w:cs="Aptos"/>
          <w:b w:val="0"/>
          <w:bCs w:val="0"/>
          <w:i w:val="0"/>
          <w:iCs w:val="0"/>
          <w:caps w:val="0"/>
          <w:smallCaps w:val="0"/>
          <w:color w:val="000000" w:themeColor="text1" w:themeTint="FF" w:themeShade="FF"/>
          <w:sz w:val="24"/>
          <w:szCs w:val="24"/>
          <w:u w:val="none"/>
        </w:rPr>
        <w:t>observes</w:t>
      </w:r>
      <w:r w:rsidRPr="73A86D28" w:rsidR="0A4C66A5">
        <w:rPr>
          <w:rFonts w:ascii="Aptos" w:hAnsi="Aptos" w:eastAsia="Aptos" w:cs="Aptos"/>
          <w:b w:val="0"/>
          <w:bCs w:val="0"/>
          <w:i w:val="0"/>
          <w:iCs w:val="0"/>
          <w:caps w:val="0"/>
          <w:smallCaps w:val="0"/>
          <w:color w:val="000000" w:themeColor="text1" w:themeTint="FF" w:themeShade="FF"/>
          <w:sz w:val="24"/>
          <w:szCs w:val="24"/>
          <w:u w:val="none"/>
        </w:rPr>
        <w:t xml:space="preserve"> the</w:t>
      </w:r>
      <w:r w:rsidRPr="73A86D28" w:rsidR="428AB572">
        <w:rPr>
          <w:rFonts w:ascii="Aptos" w:hAnsi="Aptos" w:eastAsia="Aptos" w:cs="Aptos"/>
          <w:b w:val="0"/>
          <w:bCs w:val="0"/>
          <w:i w:val="0"/>
          <w:iCs w:val="0"/>
          <w:caps w:val="0"/>
          <w:smallCaps w:val="0"/>
          <w:color w:val="000000" w:themeColor="text1" w:themeTint="FF" w:themeShade="FF"/>
          <w:sz w:val="24"/>
          <w:szCs w:val="24"/>
          <w:u w:val="none"/>
        </w:rPr>
        <w:t xml:space="preserve"> participants in their natural environment.</w:t>
      </w:r>
      <w:r w:rsidRPr="73A86D28" w:rsidR="0C41CC1A">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15BBD20E">
        <w:rPr>
          <w:rFonts w:ascii="Aptos" w:hAnsi="Aptos" w:eastAsia="Aptos" w:cs="Aptos"/>
          <w:b w:val="0"/>
          <w:bCs w:val="0"/>
          <w:i w:val="0"/>
          <w:iCs w:val="0"/>
          <w:caps w:val="0"/>
          <w:smallCaps w:val="0"/>
          <w:color w:val="000000" w:themeColor="text1" w:themeTint="FF" w:themeShade="FF"/>
          <w:sz w:val="24"/>
          <w:szCs w:val="24"/>
          <w:u w:val="none"/>
        </w:rPr>
        <w:t xml:space="preserve">Marla Windsor (2016) believes non-participant observations hold many benefits </w:t>
      </w:r>
      <w:r w:rsidRPr="73A86D28" w:rsidR="03907326">
        <w:rPr>
          <w:rFonts w:ascii="Aptos" w:hAnsi="Aptos" w:eastAsia="Aptos" w:cs="Aptos"/>
          <w:b w:val="0"/>
          <w:bCs w:val="0"/>
          <w:i w:val="0"/>
          <w:iCs w:val="0"/>
          <w:caps w:val="0"/>
          <w:smallCaps w:val="0"/>
          <w:color w:val="000000" w:themeColor="text1" w:themeTint="FF" w:themeShade="FF"/>
          <w:sz w:val="24"/>
          <w:szCs w:val="24"/>
          <w:u w:val="none"/>
        </w:rPr>
        <w:t xml:space="preserve">such as allowing the researcher to be more open minded as an outsider looking in. The researcher is less likely to </w:t>
      </w:r>
      <w:r w:rsidRPr="73A86D28" w:rsidR="42355857">
        <w:rPr>
          <w:rFonts w:ascii="Aptos" w:hAnsi="Aptos" w:eastAsia="Aptos" w:cs="Aptos"/>
          <w:b w:val="0"/>
          <w:bCs w:val="0"/>
          <w:i w:val="0"/>
          <w:iCs w:val="0"/>
          <w:caps w:val="0"/>
          <w:smallCaps w:val="0"/>
          <w:color w:val="000000" w:themeColor="text1" w:themeTint="FF" w:themeShade="FF"/>
          <w:sz w:val="24"/>
          <w:szCs w:val="24"/>
          <w:u w:val="none"/>
        </w:rPr>
        <w:t>construct bias data if they are not involved in the observation. The observation allow</w:t>
      </w:r>
      <w:r w:rsidRPr="73A86D28" w:rsidR="3078C219">
        <w:rPr>
          <w:rFonts w:ascii="Aptos" w:hAnsi="Aptos" w:eastAsia="Aptos" w:cs="Aptos"/>
          <w:b w:val="0"/>
          <w:bCs w:val="0"/>
          <w:i w:val="0"/>
          <w:iCs w:val="0"/>
          <w:caps w:val="0"/>
          <w:smallCaps w:val="0"/>
          <w:color w:val="000000" w:themeColor="text1" w:themeTint="FF" w:themeShade="FF"/>
          <w:sz w:val="24"/>
          <w:szCs w:val="24"/>
          <w:u w:val="none"/>
        </w:rPr>
        <w:t xml:space="preserve">s researchers to retrieve more data when looking at it through their own eyes at a distance rather than being </w:t>
      </w:r>
      <w:r w:rsidRPr="73A86D28" w:rsidR="6F1DA74A">
        <w:rPr>
          <w:rFonts w:ascii="Aptos" w:hAnsi="Aptos" w:eastAsia="Aptos" w:cs="Aptos"/>
          <w:b w:val="0"/>
          <w:bCs w:val="0"/>
          <w:i w:val="0"/>
          <w:iCs w:val="0"/>
          <w:caps w:val="0"/>
          <w:smallCaps w:val="0"/>
          <w:color w:val="000000" w:themeColor="text1" w:themeTint="FF" w:themeShade="FF"/>
          <w:sz w:val="24"/>
          <w:szCs w:val="24"/>
          <w:u w:val="none"/>
        </w:rPr>
        <w:t>involved</w:t>
      </w:r>
      <w:r w:rsidRPr="73A86D28" w:rsidR="3078C219">
        <w:rPr>
          <w:rFonts w:ascii="Aptos" w:hAnsi="Aptos" w:eastAsia="Aptos" w:cs="Aptos"/>
          <w:b w:val="0"/>
          <w:bCs w:val="0"/>
          <w:i w:val="0"/>
          <w:iCs w:val="0"/>
          <w:caps w:val="0"/>
          <w:smallCaps w:val="0"/>
          <w:color w:val="000000" w:themeColor="text1" w:themeTint="FF" w:themeShade="FF"/>
          <w:sz w:val="24"/>
          <w:szCs w:val="24"/>
          <w:u w:val="none"/>
        </w:rPr>
        <w:t xml:space="preserve"> themselves. The non-participant observation allows researchers to </w:t>
      </w:r>
      <w:r w:rsidRPr="73A86D28" w:rsidR="3078C219">
        <w:rPr>
          <w:rFonts w:ascii="Aptos" w:hAnsi="Aptos" w:eastAsia="Aptos" w:cs="Aptos"/>
          <w:b w:val="0"/>
          <w:bCs w:val="0"/>
          <w:i w:val="0"/>
          <w:iCs w:val="0"/>
          <w:caps w:val="0"/>
          <w:smallCaps w:val="0"/>
          <w:color w:val="000000" w:themeColor="text1" w:themeTint="FF" w:themeShade="FF"/>
          <w:sz w:val="24"/>
          <w:szCs w:val="24"/>
          <w:u w:val="none"/>
        </w:rPr>
        <w:t>witness</w:t>
      </w:r>
      <w:r w:rsidRPr="73A86D28" w:rsidR="3078C219">
        <w:rPr>
          <w:rFonts w:ascii="Aptos" w:hAnsi="Aptos" w:eastAsia="Aptos" w:cs="Aptos"/>
          <w:b w:val="0"/>
          <w:bCs w:val="0"/>
          <w:i w:val="0"/>
          <w:iCs w:val="0"/>
          <w:caps w:val="0"/>
          <w:smallCaps w:val="0"/>
          <w:color w:val="000000" w:themeColor="text1" w:themeTint="FF" w:themeShade="FF"/>
          <w:sz w:val="24"/>
          <w:szCs w:val="24"/>
          <w:u w:val="none"/>
        </w:rPr>
        <w:t xml:space="preserve"> body language an</w:t>
      </w:r>
      <w:r w:rsidRPr="73A86D28" w:rsidR="602CB021">
        <w:rPr>
          <w:rFonts w:ascii="Aptos" w:hAnsi="Aptos" w:eastAsia="Aptos" w:cs="Aptos"/>
          <w:b w:val="0"/>
          <w:bCs w:val="0"/>
          <w:i w:val="0"/>
          <w:iCs w:val="0"/>
          <w:caps w:val="0"/>
          <w:smallCaps w:val="0"/>
          <w:color w:val="000000" w:themeColor="text1" w:themeTint="FF" w:themeShade="FF"/>
          <w:sz w:val="24"/>
          <w:szCs w:val="24"/>
          <w:u w:val="none"/>
        </w:rPr>
        <w:t>d make their own judgment.</w:t>
      </w:r>
      <w:r w:rsidRPr="73A86D28" w:rsidR="425DD0D0">
        <w:rPr>
          <w:rFonts w:ascii="Aptos" w:hAnsi="Aptos" w:eastAsia="Aptos" w:cs="Aptos"/>
          <w:b w:val="0"/>
          <w:bCs w:val="0"/>
          <w:i w:val="0"/>
          <w:iCs w:val="0"/>
          <w:caps w:val="0"/>
          <w:smallCaps w:val="0"/>
          <w:color w:val="000000" w:themeColor="text1" w:themeTint="FF" w:themeShade="FF"/>
          <w:sz w:val="24"/>
          <w:szCs w:val="24"/>
          <w:u w:val="none"/>
        </w:rPr>
        <w:t xml:space="preserve"> </w:t>
      </w:r>
      <w:r w:rsidRPr="73A86D28" w:rsidR="4BD3A5EC">
        <w:rPr>
          <w:rFonts w:ascii="Aptos" w:hAnsi="Aptos" w:eastAsia="Aptos" w:cs="Aptos"/>
          <w:b w:val="0"/>
          <w:bCs w:val="0"/>
          <w:i w:val="0"/>
          <w:iCs w:val="0"/>
          <w:caps w:val="0"/>
          <w:smallCaps w:val="0"/>
          <w:color w:val="000000" w:themeColor="text1" w:themeTint="FF" w:themeShade="FF"/>
          <w:sz w:val="24"/>
          <w:szCs w:val="24"/>
          <w:u w:val="none"/>
        </w:rPr>
        <w:t xml:space="preserve">However, non-participant observations also disrupt the honesty of </w:t>
      </w:r>
      <w:r w:rsidRPr="73A86D28" w:rsidR="335D8AEE">
        <w:rPr>
          <w:rFonts w:ascii="Aptos" w:hAnsi="Aptos" w:eastAsia="Aptos" w:cs="Aptos"/>
          <w:b w:val="0"/>
          <w:bCs w:val="0"/>
          <w:i w:val="0"/>
          <w:iCs w:val="0"/>
          <w:caps w:val="0"/>
          <w:smallCaps w:val="0"/>
          <w:color w:val="000000" w:themeColor="text1" w:themeTint="FF" w:themeShade="FF"/>
          <w:sz w:val="24"/>
          <w:szCs w:val="24"/>
          <w:u w:val="none"/>
        </w:rPr>
        <w:t>behaviour</w:t>
      </w:r>
      <w:r w:rsidRPr="73A86D28" w:rsidR="4BD3A5EC">
        <w:rPr>
          <w:rFonts w:ascii="Aptos" w:hAnsi="Aptos" w:eastAsia="Aptos" w:cs="Aptos"/>
          <w:b w:val="0"/>
          <w:bCs w:val="0"/>
          <w:i w:val="0"/>
          <w:iCs w:val="0"/>
          <w:caps w:val="0"/>
          <w:smallCaps w:val="0"/>
          <w:color w:val="000000" w:themeColor="text1" w:themeTint="FF" w:themeShade="FF"/>
          <w:sz w:val="24"/>
          <w:szCs w:val="24"/>
          <w:u w:val="none"/>
        </w:rPr>
        <w:t xml:space="preserve"> being </w:t>
      </w:r>
      <w:r w:rsidRPr="73A86D28" w:rsidR="4BD3A5EC">
        <w:rPr>
          <w:rFonts w:ascii="Aptos" w:hAnsi="Aptos" w:eastAsia="Aptos" w:cs="Aptos"/>
          <w:b w:val="0"/>
          <w:bCs w:val="0"/>
          <w:i w:val="0"/>
          <w:iCs w:val="0"/>
          <w:caps w:val="0"/>
          <w:smallCaps w:val="0"/>
          <w:color w:val="000000" w:themeColor="text1" w:themeTint="FF" w:themeShade="FF"/>
          <w:sz w:val="24"/>
          <w:szCs w:val="24"/>
          <w:u w:val="none"/>
        </w:rPr>
        <w:t>observed</w:t>
      </w:r>
      <w:r w:rsidRPr="73A86D28" w:rsidR="4BD3A5EC">
        <w:rPr>
          <w:rFonts w:ascii="Aptos" w:hAnsi="Aptos" w:eastAsia="Aptos" w:cs="Aptos"/>
          <w:b w:val="0"/>
          <w:bCs w:val="0"/>
          <w:i w:val="0"/>
          <w:iCs w:val="0"/>
          <w:caps w:val="0"/>
          <w:smallCaps w:val="0"/>
          <w:color w:val="000000" w:themeColor="text1" w:themeTint="FF" w:themeShade="FF"/>
          <w:sz w:val="24"/>
          <w:szCs w:val="24"/>
          <w:u w:val="none"/>
        </w:rPr>
        <w:t>. Participants may unconsciously act differently due to there being an unfamiliar pers</w:t>
      </w:r>
      <w:r w:rsidRPr="73A86D28" w:rsidR="2B261885">
        <w:rPr>
          <w:rFonts w:ascii="Aptos" w:hAnsi="Aptos" w:eastAsia="Aptos" w:cs="Aptos"/>
          <w:b w:val="0"/>
          <w:bCs w:val="0"/>
          <w:i w:val="0"/>
          <w:iCs w:val="0"/>
          <w:caps w:val="0"/>
          <w:smallCaps w:val="0"/>
          <w:color w:val="000000" w:themeColor="text1" w:themeTint="FF" w:themeShade="FF"/>
          <w:sz w:val="24"/>
          <w:szCs w:val="24"/>
          <w:u w:val="none"/>
        </w:rPr>
        <w:t>on in their natural environment.</w:t>
      </w:r>
    </w:p>
    <w:p w:rsidR="5FB80DCF" w:rsidP="73A86D28" w:rsidRDefault="5FB80DCF" w14:paraId="4BA69E3A" w14:textId="48A240A5">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p>
    <w:p w:rsidR="73A86D28" w:rsidP="73A86D28" w:rsidRDefault="73A86D28" w14:paraId="2439D9EC" w14:textId="72C991B9">
      <w:pPr>
        <w:pStyle w:val="Normal"/>
        <w:rPr>
          <w:rFonts w:ascii="Aptos" w:hAnsi="Aptos" w:eastAsia="Aptos" w:cs="Aptos"/>
          <w:b w:val="0"/>
          <w:bCs w:val="0"/>
          <w:i w:val="0"/>
          <w:iCs w:val="0"/>
          <w:caps w:val="0"/>
          <w:smallCaps w:val="0"/>
          <w:color w:val="000000" w:themeColor="text1" w:themeTint="FF" w:themeShade="FF"/>
          <w:sz w:val="24"/>
          <w:szCs w:val="24"/>
          <w:u w:val="single"/>
        </w:rPr>
      </w:pPr>
    </w:p>
    <w:p w:rsidR="73A86D28" w:rsidP="73A86D28" w:rsidRDefault="73A86D28" w14:paraId="7F137CF7" w14:textId="7557AC42">
      <w:pPr>
        <w:pStyle w:val="Normal"/>
        <w:rPr>
          <w:rFonts w:ascii="Aptos" w:hAnsi="Aptos" w:eastAsia="Aptos" w:cs="Aptos"/>
          <w:b w:val="0"/>
          <w:bCs w:val="0"/>
          <w:i w:val="0"/>
          <w:iCs w:val="0"/>
          <w:caps w:val="0"/>
          <w:smallCaps w:val="0"/>
          <w:color w:val="000000" w:themeColor="text1" w:themeTint="FF" w:themeShade="FF"/>
          <w:sz w:val="24"/>
          <w:szCs w:val="24"/>
          <w:u w:val="single"/>
        </w:rPr>
      </w:pPr>
    </w:p>
    <w:p w:rsidR="090D3361" w:rsidP="73A86D28" w:rsidRDefault="090D3361" w14:paraId="423087D4" w14:textId="661B7075">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73A86D28" w:rsidR="090D3361">
        <w:rPr>
          <w:rFonts w:ascii="Aptos" w:hAnsi="Aptos" w:eastAsia="Aptos" w:cs="Aptos"/>
          <w:b w:val="0"/>
          <w:bCs w:val="0"/>
          <w:i w:val="0"/>
          <w:iCs w:val="0"/>
          <w:caps w:val="0"/>
          <w:smallCaps w:val="0"/>
          <w:color w:val="000000" w:themeColor="text1" w:themeTint="FF" w:themeShade="FF"/>
          <w:sz w:val="24"/>
          <w:szCs w:val="24"/>
          <w:u w:val="single"/>
        </w:rPr>
        <w:t>Discussion and findings</w:t>
      </w:r>
    </w:p>
    <w:p w:rsidR="090D3361" w:rsidP="73A86D28" w:rsidRDefault="090D3361" w14:paraId="1A6CF8EE" w14:textId="58020A5A">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Within my research </w:t>
      </w:r>
      <w:r w:rsidRPr="73A86D28" w:rsidR="70016F4A">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have carefully abided by the data protection, by ensuring all children’s names were kept hidden by naming them </w:t>
      </w:r>
      <w:r w:rsidRPr="73A86D28" w:rsidR="5A0E9E6D">
        <w:rPr>
          <w:rFonts w:ascii="Aptos" w:hAnsi="Aptos" w:eastAsia="Aptos" w:cs="Aptos"/>
          <w:b w:val="0"/>
          <w:bCs w:val="0"/>
          <w:i w:val="0"/>
          <w:iCs w:val="0"/>
          <w:caps w:val="0"/>
          <w:smallCaps w:val="0"/>
          <w:strike w:val="0"/>
          <w:dstrike w:val="0"/>
          <w:color w:val="000000" w:themeColor="text1" w:themeTint="FF" w:themeShade="FF"/>
          <w:sz w:val="24"/>
          <w:szCs w:val="24"/>
          <w:u w:val="none"/>
        </w:rPr>
        <w:t>pupils</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a,b</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c. I have made </w:t>
      </w:r>
      <w:r w:rsidRPr="73A86D28" w:rsidR="57185C83">
        <w:rPr>
          <w:rFonts w:ascii="Aptos" w:hAnsi="Aptos" w:eastAsia="Aptos" w:cs="Aptos"/>
          <w:b w:val="0"/>
          <w:bCs w:val="0"/>
          <w:i w:val="0"/>
          <w:iCs w:val="0"/>
          <w:caps w:val="0"/>
          <w:smallCaps w:val="0"/>
          <w:strike w:val="0"/>
          <w:dstrike w:val="0"/>
          <w:color w:val="000000" w:themeColor="text1" w:themeTint="FF" w:themeShade="FF"/>
          <w:sz w:val="24"/>
          <w:szCs w:val="24"/>
          <w:u w:val="none"/>
        </w:rPr>
        <w:t>sure not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disclose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any </w:t>
      </w:r>
      <w:r w:rsidRPr="73A86D28" w:rsidR="0A212C00">
        <w:rPr>
          <w:rFonts w:ascii="Aptos" w:hAnsi="Aptos" w:eastAsia="Aptos" w:cs="Aptos"/>
          <w:b w:val="0"/>
          <w:bCs w:val="0"/>
          <w:i w:val="0"/>
          <w:iCs w:val="0"/>
          <w:caps w:val="0"/>
          <w:smallCaps w:val="0"/>
          <w:strike w:val="0"/>
          <w:dstrike w:val="0"/>
          <w:color w:val="000000" w:themeColor="text1" w:themeTint="FF" w:themeShade="FF"/>
          <w:sz w:val="24"/>
          <w:szCs w:val="24"/>
          <w:u w:val="none"/>
        </w:rPr>
        <w:t>information</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about the school such as name and address. All children involved provided their assent to contribute to this observation as the observation was done during circle time as part of the timetable lesson plan made by the teacher.</w:t>
      </w:r>
    </w:p>
    <w:p w:rsidR="090D3361" w:rsidP="73A86D28" w:rsidRDefault="090D3361" w14:paraId="72789C58" w14:textId="3C4FB637">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During my observation it was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evident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there was a wide variation of engagement between the three participants, as seen in appendix </w:t>
      </w:r>
      <w:r w:rsidRPr="73A86D28" w:rsidR="59ABD3B6">
        <w:rPr>
          <w:rFonts w:ascii="Aptos" w:hAnsi="Aptos" w:eastAsia="Aptos" w:cs="Aptos"/>
          <w:b w:val="0"/>
          <w:bCs w:val="0"/>
          <w:i w:val="0"/>
          <w:iCs w:val="0"/>
          <w:caps w:val="0"/>
          <w:smallCaps w:val="0"/>
          <w:strike w:val="0"/>
          <w:dstrike w:val="0"/>
          <w:color w:val="000000" w:themeColor="text1" w:themeTint="FF" w:themeShade="FF"/>
          <w:sz w:val="24"/>
          <w:szCs w:val="24"/>
          <w:u w:val="none"/>
        </w:rPr>
        <w:t>two</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pupil B had the lowest level of engagement and involvement to the lesson compared to Pupils A and C. during the activity the highest level of involvement pupil B achieved was level 3. when designing this observation </w:t>
      </w:r>
      <w:r w:rsidRPr="73A86D28" w:rsidR="3DA89ABC">
        <w:rPr>
          <w:rFonts w:ascii="Aptos" w:hAnsi="Aptos" w:eastAsia="Aptos" w:cs="Aptos"/>
          <w:b w:val="0"/>
          <w:bCs w:val="0"/>
          <w:i w:val="0"/>
          <w:iCs w:val="0"/>
          <w:caps w:val="0"/>
          <w:smallCaps w:val="0"/>
          <w:strike w:val="0"/>
          <w:dstrike w:val="0"/>
          <w:color w:val="000000" w:themeColor="text1" w:themeTint="FF" w:themeShade="FF"/>
          <w:sz w:val="24"/>
          <w:szCs w:val="24"/>
          <w:u w:val="none"/>
        </w:rPr>
        <w:t>schedule,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 took in account of disruptions or events that may could happen during the day so I included a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a</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dditional</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comments’ box to include any information that could justify the data and add any information of why the children may appear to have lower engagement. It is important to note, the primary teacher was on a course that </w:t>
      </w:r>
      <w:r w:rsidRPr="73A86D28" w:rsidR="1BFB9BDF">
        <w:rPr>
          <w:rFonts w:ascii="Aptos" w:hAnsi="Aptos" w:eastAsia="Aptos" w:cs="Aptos"/>
          <w:b w:val="0"/>
          <w:bCs w:val="0"/>
          <w:i w:val="0"/>
          <w:iCs w:val="0"/>
          <w:caps w:val="0"/>
          <w:smallCaps w:val="0"/>
          <w:strike w:val="0"/>
          <w:dstrike w:val="0"/>
          <w:color w:val="000000" w:themeColor="text1" w:themeTint="FF" w:themeShade="FF"/>
          <w:sz w:val="24"/>
          <w:szCs w:val="24"/>
          <w:u w:val="none"/>
        </w:rPr>
        <w:t>day,</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so the pupils had a supply teacher that day. This could affect the data as the children were semi-familiar with the </w:t>
      </w:r>
      <w:r w:rsidRPr="73A86D28" w:rsidR="1BC85BDF">
        <w:rPr>
          <w:rFonts w:ascii="Aptos" w:hAnsi="Aptos" w:eastAsia="Aptos" w:cs="Aptos"/>
          <w:b w:val="0"/>
          <w:bCs w:val="0"/>
          <w:i w:val="0"/>
          <w:iCs w:val="0"/>
          <w:caps w:val="0"/>
          <w:smallCaps w:val="0"/>
          <w:strike w:val="0"/>
          <w:dstrike w:val="0"/>
          <w:color w:val="000000" w:themeColor="text1" w:themeTint="FF" w:themeShade="FF"/>
          <w:sz w:val="24"/>
          <w:szCs w:val="24"/>
          <w:u w:val="none"/>
        </w:rPr>
        <w:t>supply,</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but it was still a change to their routine and could affect the environmental factor of their learning experience. I also included separate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a</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dditional</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comments’ boxes for each child to narrow in on them personally as to why their data of engagement appeared as is. </w:t>
      </w:r>
      <w:r w:rsidRPr="73A86D28" w:rsidR="2CF152C5">
        <w:rPr>
          <w:rFonts w:ascii="Aptos" w:hAnsi="Aptos" w:eastAsia="Aptos" w:cs="Aptos"/>
          <w:b w:val="0"/>
          <w:bCs w:val="0"/>
          <w:i w:val="0"/>
          <w:iCs w:val="0"/>
          <w:caps w:val="0"/>
          <w:smallCaps w:val="0"/>
          <w:strike w:val="0"/>
          <w:dstrike w:val="0"/>
          <w:color w:val="000000" w:themeColor="text1" w:themeTint="FF" w:themeShade="FF"/>
          <w:sz w:val="24"/>
          <w:szCs w:val="24"/>
          <w:u w:val="none"/>
        </w:rPr>
        <w:t>Pupil A</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was consistently contributing and would often answer questions when asked and would listen intently to peers when others were talking. </w:t>
      </w:r>
      <w:r w:rsidRPr="73A86D28" w:rsidR="4155E58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Pupil A would be at a level </w:t>
      </w:r>
      <w:r w:rsidRPr="73A86D28" w:rsidR="09E47F93">
        <w:rPr>
          <w:rFonts w:ascii="Aptos" w:hAnsi="Aptos" w:eastAsia="Aptos" w:cs="Aptos"/>
          <w:b w:val="0"/>
          <w:bCs w:val="0"/>
          <w:i w:val="0"/>
          <w:iCs w:val="0"/>
          <w:caps w:val="0"/>
          <w:smallCaps w:val="0"/>
          <w:strike w:val="0"/>
          <w:dstrike w:val="0"/>
          <w:color w:val="000000" w:themeColor="text1" w:themeTint="FF" w:themeShade="FF"/>
          <w:sz w:val="24"/>
          <w:szCs w:val="24"/>
          <w:u w:val="none"/>
        </w:rPr>
        <w:t>four</w:t>
      </w:r>
      <w:r w:rsidRPr="73A86D28" w:rsidR="4155E58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or </w:t>
      </w:r>
      <w:r w:rsidRPr="73A86D28" w:rsidR="2F10C7D6">
        <w:rPr>
          <w:rFonts w:ascii="Aptos" w:hAnsi="Aptos" w:eastAsia="Aptos" w:cs="Aptos"/>
          <w:b w:val="0"/>
          <w:bCs w:val="0"/>
          <w:i w:val="0"/>
          <w:iCs w:val="0"/>
          <w:caps w:val="0"/>
          <w:smallCaps w:val="0"/>
          <w:strike w:val="0"/>
          <w:dstrike w:val="0"/>
          <w:color w:val="000000" w:themeColor="text1" w:themeTint="FF" w:themeShade="FF"/>
          <w:sz w:val="24"/>
          <w:szCs w:val="24"/>
          <w:u w:val="none"/>
        </w:rPr>
        <w:t>five</w:t>
      </w:r>
      <w:r w:rsidRPr="73A86D28" w:rsidR="4155E58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most of the time, with only a minority decreasing to a </w:t>
      </w:r>
      <w:r w:rsidRPr="73A86D28" w:rsidR="6688C47C">
        <w:rPr>
          <w:rFonts w:ascii="Aptos" w:hAnsi="Aptos" w:eastAsia="Aptos" w:cs="Aptos"/>
          <w:b w:val="0"/>
          <w:bCs w:val="0"/>
          <w:i w:val="0"/>
          <w:iCs w:val="0"/>
          <w:caps w:val="0"/>
          <w:smallCaps w:val="0"/>
          <w:strike w:val="0"/>
          <w:dstrike w:val="0"/>
          <w:color w:val="000000" w:themeColor="text1" w:themeTint="FF" w:themeShade="FF"/>
          <w:sz w:val="24"/>
          <w:szCs w:val="24"/>
          <w:u w:val="none"/>
        </w:rPr>
        <w:t>three</w:t>
      </w:r>
      <w:r w:rsidRPr="73A86D28" w:rsidR="4155E58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when slightly distracted.</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77BE4DC3" w:rsidP="73A86D28" w:rsidRDefault="77BE4DC3" w14:paraId="0FD8D9F5" w14:textId="7B5FBA5B">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73A86D28" w:rsidR="77BE4D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Pupil B began at a level </w:t>
      </w:r>
      <w:r w:rsidRPr="73A86D28" w:rsidR="5BBF2F3B">
        <w:rPr>
          <w:rFonts w:ascii="Aptos" w:hAnsi="Aptos" w:eastAsia="Aptos" w:cs="Aptos"/>
          <w:b w:val="0"/>
          <w:bCs w:val="0"/>
          <w:i w:val="0"/>
          <w:iCs w:val="0"/>
          <w:caps w:val="0"/>
          <w:smallCaps w:val="0"/>
          <w:strike w:val="0"/>
          <w:dstrike w:val="0"/>
          <w:color w:val="000000" w:themeColor="text1" w:themeTint="FF" w:themeShade="FF"/>
          <w:sz w:val="24"/>
          <w:szCs w:val="24"/>
          <w:u w:val="none"/>
        </w:rPr>
        <w:t>three</w:t>
      </w:r>
      <w:r w:rsidRPr="73A86D28" w:rsidR="77BE4D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for engagement as they were showing some signs of involvement, but they were mostly disruptive and had no energy or concentration </w:t>
      </w:r>
      <w:r w:rsidRPr="73A86D28" w:rsidR="4A828C75">
        <w:rPr>
          <w:rFonts w:ascii="Aptos" w:hAnsi="Aptos" w:eastAsia="Aptos" w:cs="Aptos"/>
          <w:b w:val="0"/>
          <w:bCs w:val="0"/>
          <w:i w:val="0"/>
          <w:iCs w:val="0"/>
          <w:caps w:val="0"/>
          <w:smallCaps w:val="0"/>
          <w:strike w:val="0"/>
          <w:dstrike w:val="0"/>
          <w:color w:val="000000" w:themeColor="text1" w:themeTint="FF" w:themeShade="FF"/>
          <w:sz w:val="24"/>
          <w:szCs w:val="24"/>
          <w:u w:val="none"/>
        </w:rPr>
        <w:t>for</w:t>
      </w:r>
      <w:r w:rsidRPr="73A86D28" w:rsidR="77BE4D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task.</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This could be because they were sat by their friends who were also not engaged </w:t>
      </w:r>
      <w:r w:rsidRPr="73A86D28" w:rsidR="7053AEF8">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activity. </w:t>
      </w:r>
      <w:r w:rsidRPr="73A86D28" w:rsidR="06AA17D4">
        <w:rPr>
          <w:rFonts w:ascii="Aptos" w:hAnsi="Aptos" w:eastAsia="Aptos" w:cs="Aptos"/>
          <w:b w:val="0"/>
          <w:bCs w:val="0"/>
          <w:i w:val="0"/>
          <w:iCs w:val="0"/>
          <w:caps w:val="0"/>
          <w:smallCaps w:val="0"/>
          <w:strike w:val="0"/>
          <w:dstrike w:val="0"/>
          <w:color w:val="000000" w:themeColor="text1" w:themeTint="FF" w:themeShade="FF"/>
          <w:sz w:val="24"/>
          <w:szCs w:val="24"/>
          <w:u w:val="none"/>
        </w:rPr>
        <w:t>Through the intervals, pupil B descended to level two and finished at level one once we reached the twenty-minute mark of the observation.</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Child B </w:t>
      </w:r>
      <w:r w:rsidRPr="73A86D28" w:rsidR="2377182A">
        <w:rPr>
          <w:rFonts w:ascii="Aptos" w:hAnsi="Aptos" w:eastAsia="Aptos" w:cs="Aptos"/>
          <w:b w:val="0"/>
          <w:bCs w:val="0"/>
          <w:i w:val="0"/>
          <w:iCs w:val="0"/>
          <w:caps w:val="0"/>
          <w:smallCaps w:val="0"/>
          <w:strike w:val="0"/>
          <w:dstrike w:val="0"/>
          <w:color w:val="000000" w:themeColor="text1" w:themeTint="FF" w:themeShade="FF"/>
          <w:sz w:val="24"/>
          <w:szCs w:val="24"/>
          <w:u w:val="none"/>
        </w:rPr>
        <w:t>appeared</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absent and began fiddling with toys left on the carpet. </w:t>
      </w:r>
      <w:r w:rsidRPr="73A86D28" w:rsidR="5FA5D50F">
        <w:rPr>
          <w:rFonts w:ascii="Aptos" w:hAnsi="Aptos" w:eastAsia="Aptos" w:cs="Aptos"/>
          <w:b w:val="0"/>
          <w:bCs w:val="0"/>
          <w:i w:val="0"/>
          <w:iCs w:val="0"/>
          <w:caps w:val="0"/>
          <w:smallCaps w:val="0"/>
          <w:strike w:val="0"/>
          <w:dstrike w:val="0"/>
          <w:color w:val="000000" w:themeColor="text1" w:themeTint="FF" w:themeShade="FF"/>
          <w:sz w:val="24"/>
          <w:szCs w:val="24"/>
          <w:u w:val="none"/>
        </w:rPr>
        <w:t>Before the observation began, I could see that pupil B seemed distressed and anxious when entering school that morning, so that could also justify the lower levels of engagement during the observation.</w:t>
      </w:r>
    </w:p>
    <w:p w:rsidR="090D3361" w:rsidP="73A86D28" w:rsidRDefault="090D3361" w14:paraId="3AB9BDB3" w14:textId="10FC1988">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Pupil C showed </w:t>
      </w:r>
      <w:r w:rsidRPr="73A86D28" w:rsidR="6E6D71A3">
        <w:rPr>
          <w:rFonts w:ascii="Aptos" w:hAnsi="Aptos" w:eastAsia="Aptos" w:cs="Aptos"/>
          <w:b w:val="0"/>
          <w:bCs w:val="0"/>
          <w:i w:val="0"/>
          <w:iCs w:val="0"/>
          <w:caps w:val="0"/>
          <w:smallCaps w:val="0"/>
          <w:strike w:val="0"/>
          <w:dstrike w:val="0"/>
          <w:color w:val="000000" w:themeColor="text1" w:themeTint="FF" w:themeShade="FF"/>
          <w:sz w:val="24"/>
          <w:szCs w:val="24"/>
          <w:u w:val="none"/>
        </w:rPr>
        <w:t>engagement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the activity for majority of the time however there was a clear difference between their levels when compared to Pupil A.</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Pupil C started the observation at a level </w:t>
      </w:r>
      <w:r w:rsidRPr="73A86D28" w:rsidR="6936F22B">
        <w:rPr>
          <w:rFonts w:ascii="Aptos" w:hAnsi="Aptos" w:eastAsia="Aptos" w:cs="Aptos"/>
          <w:b w:val="0"/>
          <w:bCs w:val="0"/>
          <w:i w:val="0"/>
          <w:iCs w:val="0"/>
          <w:caps w:val="0"/>
          <w:smallCaps w:val="0"/>
          <w:strike w:val="0"/>
          <w:dstrike w:val="0"/>
          <w:color w:val="000000" w:themeColor="text1" w:themeTint="FF" w:themeShade="FF"/>
          <w:sz w:val="24"/>
          <w:szCs w:val="24"/>
          <w:u w:val="none"/>
        </w:rPr>
        <w:t>four</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where they </w:t>
      </w:r>
      <w:r w:rsidRPr="73A86D28" w:rsidR="440C1B23">
        <w:rPr>
          <w:rFonts w:ascii="Aptos" w:hAnsi="Aptos" w:eastAsia="Aptos" w:cs="Aptos"/>
          <w:b w:val="0"/>
          <w:bCs w:val="0"/>
          <w:i w:val="0"/>
          <w:iCs w:val="0"/>
          <w:caps w:val="0"/>
          <w:smallCaps w:val="0"/>
          <w:strike w:val="0"/>
          <w:dstrike w:val="0"/>
          <w:color w:val="000000" w:themeColor="text1" w:themeTint="FF" w:themeShade="FF"/>
          <w:sz w:val="24"/>
          <w:szCs w:val="24"/>
          <w:u w:val="none"/>
        </w:rPr>
        <w:t>were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engaged in the activity for most of the time but would display moments of non-activity and </w:t>
      </w:r>
      <w:r w:rsidRPr="73A86D28" w:rsidR="1BA658F4">
        <w:rPr>
          <w:rFonts w:ascii="Aptos" w:hAnsi="Aptos" w:eastAsia="Aptos" w:cs="Aptos"/>
          <w:b w:val="0"/>
          <w:bCs w:val="0"/>
          <w:i w:val="0"/>
          <w:iCs w:val="0"/>
          <w:caps w:val="0"/>
          <w:smallCaps w:val="0"/>
          <w:strike w:val="0"/>
          <w:dstrike w:val="0"/>
          <w:color w:val="000000" w:themeColor="text1" w:themeTint="FF" w:themeShade="FF"/>
          <w:sz w:val="24"/>
          <w:szCs w:val="24"/>
          <w:u w:val="none"/>
        </w:rPr>
        <w:t>absence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559A5131">
        <w:rPr>
          <w:rFonts w:ascii="Aptos" w:hAnsi="Aptos" w:eastAsia="Aptos" w:cs="Aptos"/>
          <w:b w:val="0"/>
          <w:bCs w:val="0"/>
          <w:i w:val="0"/>
          <w:iCs w:val="0"/>
          <w:caps w:val="0"/>
          <w:smallCaps w:val="0"/>
          <w:strike w:val="0"/>
          <w:dstrike w:val="0"/>
          <w:color w:val="000000" w:themeColor="text1" w:themeTint="FF" w:themeShade="FF"/>
          <w:sz w:val="24"/>
          <w:szCs w:val="24"/>
          <w:u w:val="none"/>
        </w:rPr>
        <w:t>However,</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during the </w:t>
      </w:r>
      <w:r w:rsidRPr="73A86D28" w:rsidR="53D12B84">
        <w:rPr>
          <w:rFonts w:ascii="Aptos" w:hAnsi="Aptos" w:eastAsia="Aptos" w:cs="Aptos"/>
          <w:b w:val="0"/>
          <w:bCs w:val="0"/>
          <w:i w:val="0"/>
          <w:iCs w:val="0"/>
          <w:caps w:val="0"/>
          <w:smallCaps w:val="0"/>
          <w:strike w:val="0"/>
          <w:dstrike w:val="0"/>
          <w:color w:val="000000" w:themeColor="text1" w:themeTint="FF" w:themeShade="FF"/>
          <w:sz w:val="24"/>
          <w:szCs w:val="24"/>
          <w:u w:val="none"/>
        </w:rPr>
        <w:t>ten</w:t>
      </w:r>
      <w:r w:rsidRPr="73A86D28" w:rsidR="1519DA8A">
        <w:rPr>
          <w:rFonts w:ascii="Aptos" w:hAnsi="Aptos" w:eastAsia="Aptos" w:cs="Aptos"/>
          <w:b w:val="0"/>
          <w:bCs w:val="0"/>
          <w:i w:val="0"/>
          <w:iCs w:val="0"/>
          <w:caps w:val="0"/>
          <w:smallCaps w:val="0"/>
          <w:strike w:val="0"/>
          <w:dstrike w:val="0"/>
          <w:color w:val="000000" w:themeColor="text1" w:themeTint="FF" w:themeShade="FF"/>
          <w:sz w:val="24"/>
          <w:szCs w:val="24"/>
          <w:u w:val="none"/>
        </w:rPr>
        <w:t>-minute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interval, Pupil C’s engagement ascended to </w:t>
      </w:r>
      <w:r w:rsidRPr="73A86D28" w:rsidR="27DBD75D">
        <w:rPr>
          <w:rFonts w:ascii="Aptos" w:hAnsi="Aptos" w:eastAsia="Aptos" w:cs="Aptos"/>
          <w:b w:val="0"/>
          <w:bCs w:val="0"/>
          <w:i w:val="0"/>
          <w:iCs w:val="0"/>
          <w:caps w:val="0"/>
          <w:smallCaps w:val="0"/>
          <w:strike w:val="0"/>
          <w:dstrike w:val="0"/>
          <w:color w:val="000000" w:themeColor="text1" w:themeTint="FF" w:themeShade="FF"/>
          <w:sz w:val="24"/>
          <w:szCs w:val="24"/>
          <w:u w:val="none"/>
        </w:rPr>
        <w:t>level</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76996ABC">
        <w:rPr>
          <w:rFonts w:ascii="Aptos" w:hAnsi="Aptos" w:eastAsia="Aptos" w:cs="Aptos"/>
          <w:b w:val="0"/>
          <w:bCs w:val="0"/>
          <w:i w:val="0"/>
          <w:iCs w:val="0"/>
          <w:caps w:val="0"/>
          <w:smallCaps w:val="0"/>
          <w:strike w:val="0"/>
          <w:dstrike w:val="0"/>
          <w:color w:val="000000" w:themeColor="text1" w:themeTint="FF" w:themeShade="FF"/>
          <w:sz w:val="24"/>
          <w:szCs w:val="24"/>
          <w:u w:val="none"/>
        </w:rPr>
        <w:t>five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which showed they were engaged </w:t>
      </w:r>
      <w:r w:rsidRPr="73A86D28" w:rsidR="4BF0699E">
        <w:rPr>
          <w:rFonts w:ascii="Aptos" w:hAnsi="Aptos" w:eastAsia="Aptos" w:cs="Aptos"/>
          <w:b w:val="0"/>
          <w:bCs w:val="0"/>
          <w:i w:val="0"/>
          <w:iCs w:val="0"/>
          <w:caps w:val="0"/>
          <w:smallCaps w:val="0"/>
          <w:strike w:val="0"/>
          <w:dstrike w:val="0"/>
          <w:color w:val="000000" w:themeColor="text1" w:themeTint="FF" w:themeShade="FF"/>
          <w:sz w:val="24"/>
          <w:szCs w:val="24"/>
          <w:u w:val="none"/>
        </w:rPr>
        <w:t>intensively.</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Pupil c’s engagement flu</w:t>
      </w:r>
      <w:r w:rsidRPr="73A86D28" w:rsidR="5FBEA33E">
        <w:rPr>
          <w:rFonts w:ascii="Aptos" w:hAnsi="Aptos" w:eastAsia="Aptos" w:cs="Aptos"/>
          <w:b w:val="0"/>
          <w:bCs w:val="0"/>
          <w:i w:val="0"/>
          <w:iCs w:val="0"/>
          <w:caps w:val="0"/>
          <w:smallCaps w:val="0"/>
          <w:strike w:val="0"/>
          <w:dstrike w:val="0"/>
          <w:color w:val="000000" w:themeColor="text1" w:themeTint="FF" w:themeShade="FF"/>
          <w:sz w:val="24"/>
          <w:szCs w:val="24"/>
          <w:u w:val="none"/>
        </w:rPr>
        <w:t>ctuated</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quite </w:t>
      </w:r>
      <w:r w:rsidRPr="73A86D28" w:rsidR="35FE9E08">
        <w:rPr>
          <w:rFonts w:ascii="Aptos" w:hAnsi="Aptos" w:eastAsia="Aptos" w:cs="Aptos"/>
          <w:b w:val="0"/>
          <w:bCs w:val="0"/>
          <w:i w:val="0"/>
          <w:iCs w:val="0"/>
          <w:caps w:val="0"/>
          <w:smallCaps w:val="0"/>
          <w:strike w:val="0"/>
          <w:dstrike w:val="0"/>
          <w:color w:val="000000" w:themeColor="text1" w:themeTint="FF" w:themeShade="FF"/>
          <w:sz w:val="24"/>
          <w:szCs w:val="24"/>
          <w:u w:val="none"/>
        </w:rPr>
        <w:t>dramatically</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over the </w:t>
      </w:r>
      <w:r w:rsidRPr="73A86D28" w:rsidR="0C6EAD88">
        <w:rPr>
          <w:rFonts w:ascii="Aptos" w:hAnsi="Aptos" w:eastAsia="Aptos" w:cs="Aptos"/>
          <w:b w:val="0"/>
          <w:bCs w:val="0"/>
          <w:i w:val="0"/>
          <w:iCs w:val="0"/>
          <w:caps w:val="0"/>
          <w:smallCaps w:val="0"/>
          <w:strike w:val="0"/>
          <w:dstrike w:val="0"/>
          <w:color w:val="000000" w:themeColor="text1" w:themeTint="FF" w:themeShade="FF"/>
          <w:sz w:val="24"/>
          <w:szCs w:val="24"/>
          <w:u w:val="none"/>
        </w:rPr>
        <w:t>thirty-minute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period. During the </w:t>
      </w:r>
      <w:r w:rsidRPr="73A86D28" w:rsidR="55D7C393">
        <w:rPr>
          <w:rFonts w:ascii="Aptos" w:hAnsi="Aptos" w:eastAsia="Aptos" w:cs="Aptos"/>
          <w:b w:val="0"/>
          <w:bCs w:val="0"/>
          <w:i w:val="0"/>
          <w:iCs w:val="0"/>
          <w:caps w:val="0"/>
          <w:smallCaps w:val="0"/>
          <w:strike w:val="0"/>
          <w:dstrike w:val="0"/>
          <w:color w:val="000000" w:themeColor="text1" w:themeTint="FF" w:themeShade="FF"/>
          <w:sz w:val="24"/>
          <w:szCs w:val="24"/>
          <w:u w:val="none"/>
        </w:rPr>
        <w:t>fifteen-</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minute interval their level of engagement was at a one where they </w:t>
      </w:r>
      <w:r w:rsidRPr="73A86D28" w:rsidR="56C5ADEC">
        <w:rPr>
          <w:rFonts w:ascii="Aptos" w:hAnsi="Aptos" w:eastAsia="Aptos" w:cs="Aptos"/>
          <w:b w:val="0"/>
          <w:bCs w:val="0"/>
          <w:i w:val="0"/>
          <w:iCs w:val="0"/>
          <w:caps w:val="0"/>
          <w:smallCaps w:val="0"/>
          <w:strike w:val="0"/>
          <w:dstrike w:val="0"/>
          <w:color w:val="000000" w:themeColor="text1" w:themeTint="FF" w:themeShade="FF"/>
          <w:sz w:val="24"/>
          <w:szCs w:val="24"/>
          <w:u w:val="none"/>
        </w:rPr>
        <w:t>appeared</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completely absent and </w:t>
      </w:r>
      <w:r w:rsidRPr="73A86D28" w:rsidR="675755B8">
        <w:rPr>
          <w:rFonts w:ascii="Aptos" w:hAnsi="Aptos" w:eastAsia="Aptos" w:cs="Aptos"/>
          <w:b w:val="0"/>
          <w:bCs w:val="0"/>
          <w:i w:val="0"/>
          <w:iCs w:val="0"/>
          <w:caps w:val="0"/>
          <w:smallCaps w:val="0"/>
          <w:strike w:val="0"/>
          <w:dstrike w:val="0"/>
          <w:color w:val="000000" w:themeColor="text1" w:themeTint="FF" w:themeShade="FF"/>
          <w:sz w:val="24"/>
          <w:szCs w:val="24"/>
          <w:u w:val="none"/>
        </w:rPr>
        <w:t>were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distracted by the blocks on the table </w:t>
      </w:r>
      <w:r w:rsidRPr="73A86D28" w:rsidR="3BB214F4">
        <w:rPr>
          <w:rFonts w:ascii="Aptos" w:hAnsi="Aptos" w:eastAsia="Aptos" w:cs="Aptos"/>
          <w:b w:val="0"/>
          <w:bCs w:val="0"/>
          <w:i w:val="0"/>
          <w:iCs w:val="0"/>
          <w:caps w:val="0"/>
          <w:smallCaps w:val="0"/>
          <w:strike w:val="0"/>
          <w:dstrike w:val="0"/>
          <w:color w:val="000000" w:themeColor="text1" w:themeTint="FF" w:themeShade="FF"/>
          <w:sz w:val="24"/>
          <w:szCs w:val="24"/>
          <w:u w:val="none"/>
        </w:rPr>
        <w:t>beside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where they were sitting. Pupil C was ‘helper </w:t>
      </w:r>
      <w:r w:rsidRPr="73A86D28" w:rsidR="55F5C614">
        <w:rPr>
          <w:rFonts w:ascii="Aptos" w:hAnsi="Aptos" w:eastAsia="Aptos" w:cs="Aptos"/>
          <w:b w:val="0"/>
          <w:bCs w:val="0"/>
          <w:i w:val="0"/>
          <w:iCs w:val="0"/>
          <w:caps w:val="0"/>
          <w:smallCaps w:val="0"/>
          <w:strike w:val="0"/>
          <w:dstrike w:val="0"/>
          <w:color w:val="000000" w:themeColor="text1" w:themeTint="FF" w:themeShade="FF"/>
          <w:sz w:val="24"/>
          <w:szCs w:val="24"/>
          <w:u w:val="none"/>
        </w:rPr>
        <w:t>Heddiw</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which allowed them to sit on a stool behind everyone, this </w:t>
      </w:r>
      <w:r w:rsidRPr="73A86D28" w:rsidR="2EDFD1A8">
        <w:rPr>
          <w:rFonts w:ascii="Aptos" w:hAnsi="Aptos" w:eastAsia="Aptos" w:cs="Aptos"/>
          <w:b w:val="0"/>
          <w:bCs w:val="0"/>
          <w:i w:val="0"/>
          <w:iCs w:val="0"/>
          <w:caps w:val="0"/>
          <w:smallCaps w:val="0"/>
          <w:strike w:val="0"/>
          <w:dstrike w:val="0"/>
          <w:color w:val="000000" w:themeColor="text1" w:themeTint="FF" w:themeShade="FF"/>
          <w:sz w:val="24"/>
          <w:szCs w:val="24"/>
          <w:u w:val="none"/>
        </w:rPr>
        <w:t>could have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affected their involvement because the seating plan created a limitation to their inclusion of the task. As the activity progressed, pupil C scored a level </w:t>
      </w:r>
      <w:r w:rsidRPr="73A86D28" w:rsidR="79F2B2C9">
        <w:rPr>
          <w:rFonts w:ascii="Aptos" w:hAnsi="Aptos" w:eastAsia="Aptos" w:cs="Aptos"/>
          <w:b w:val="0"/>
          <w:bCs w:val="0"/>
          <w:i w:val="0"/>
          <w:iCs w:val="0"/>
          <w:caps w:val="0"/>
          <w:smallCaps w:val="0"/>
          <w:strike w:val="0"/>
          <w:dstrike w:val="0"/>
          <w:color w:val="000000" w:themeColor="text1" w:themeTint="FF" w:themeShade="FF"/>
          <w:sz w:val="24"/>
          <w:szCs w:val="24"/>
          <w:u w:val="none"/>
        </w:rPr>
        <w:t>four</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at the </w:t>
      </w:r>
      <w:r w:rsidRPr="73A86D28" w:rsidR="171458F0">
        <w:rPr>
          <w:rFonts w:ascii="Aptos" w:hAnsi="Aptos" w:eastAsia="Aptos" w:cs="Aptos"/>
          <w:b w:val="0"/>
          <w:bCs w:val="0"/>
          <w:i w:val="0"/>
          <w:iCs w:val="0"/>
          <w:caps w:val="0"/>
          <w:smallCaps w:val="0"/>
          <w:strike w:val="0"/>
          <w:dstrike w:val="0"/>
          <w:color w:val="000000" w:themeColor="text1" w:themeTint="FF" w:themeShade="FF"/>
          <w:sz w:val="24"/>
          <w:szCs w:val="24"/>
          <w:u w:val="none"/>
        </w:rPr>
        <w:t>twenty-</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minute interval but then </w:t>
      </w:r>
      <w:r w:rsidRPr="73A86D28" w:rsidR="36193F12">
        <w:rPr>
          <w:rFonts w:ascii="Aptos" w:hAnsi="Aptos" w:eastAsia="Aptos" w:cs="Aptos"/>
          <w:b w:val="0"/>
          <w:bCs w:val="0"/>
          <w:i w:val="0"/>
          <w:iCs w:val="0"/>
          <w:caps w:val="0"/>
          <w:smallCaps w:val="0"/>
          <w:strike w:val="0"/>
          <w:dstrike w:val="0"/>
          <w:color w:val="000000" w:themeColor="text1" w:themeTint="FF" w:themeShade="FF"/>
          <w:sz w:val="24"/>
          <w:szCs w:val="24"/>
          <w:u w:val="none"/>
        </w:rPr>
        <w:t>continued</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descend a level per interval until they reached level </w:t>
      </w:r>
      <w:r w:rsidRPr="73A86D28" w:rsidR="00B5A91E">
        <w:rPr>
          <w:rFonts w:ascii="Aptos" w:hAnsi="Aptos" w:eastAsia="Aptos" w:cs="Aptos"/>
          <w:b w:val="0"/>
          <w:bCs w:val="0"/>
          <w:i w:val="0"/>
          <w:iCs w:val="0"/>
          <w:caps w:val="0"/>
          <w:smallCaps w:val="0"/>
          <w:strike w:val="0"/>
          <w:dstrike w:val="0"/>
          <w:color w:val="000000" w:themeColor="text1" w:themeTint="FF" w:themeShade="FF"/>
          <w:sz w:val="24"/>
          <w:szCs w:val="24"/>
          <w:u w:val="none"/>
        </w:rPr>
        <w:t>two</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at the end of the observation.</w:t>
      </w:r>
    </w:p>
    <w:p w:rsidR="090D3361" w:rsidP="73A86D28" w:rsidRDefault="090D3361" w14:paraId="5C7DD3E6" w14:textId="491422B0">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Overall, during this observation it was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evident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 child’s placement during circle time affected their engagement levels. </w:t>
      </w:r>
      <w:r w:rsidRPr="73A86D28" w:rsidR="620372E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 this was a whole class task, this could have affected the results due to the number of children in attendance and </w:t>
      </w:r>
      <w:r w:rsidRPr="73A86D28" w:rsidR="620372ED">
        <w:rPr>
          <w:rFonts w:ascii="Aptos" w:hAnsi="Aptos" w:eastAsia="Aptos" w:cs="Aptos"/>
          <w:b w:val="0"/>
          <w:bCs w:val="0"/>
          <w:i w:val="0"/>
          <w:iCs w:val="0"/>
          <w:caps w:val="0"/>
          <w:smallCaps w:val="0"/>
          <w:strike w:val="0"/>
          <w:dstrike w:val="0"/>
          <w:color w:val="000000" w:themeColor="text1" w:themeTint="FF" w:themeShade="FF"/>
          <w:sz w:val="24"/>
          <w:szCs w:val="24"/>
          <w:u w:val="none"/>
        </w:rPr>
        <w:t>provided</w:t>
      </w:r>
      <w:r w:rsidRPr="73A86D28" w:rsidR="620372E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more opportunities for distraction and disruption for the participants being </w:t>
      </w:r>
      <w:r w:rsidRPr="73A86D28" w:rsidR="620372ED">
        <w:rPr>
          <w:rFonts w:ascii="Aptos" w:hAnsi="Aptos" w:eastAsia="Aptos" w:cs="Aptos"/>
          <w:b w:val="0"/>
          <w:bCs w:val="0"/>
          <w:i w:val="0"/>
          <w:iCs w:val="0"/>
          <w:caps w:val="0"/>
          <w:smallCaps w:val="0"/>
          <w:strike w:val="0"/>
          <w:dstrike w:val="0"/>
          <w:color w:val="000000" w:themeColor="text1" w:themeTint="FF" w:themeShade="FF"/>
          <w:sz w:val="24"/>
          <w:szCs w:val="24"/>
          <w:u w:val="none"/>
        </w:rPr>
        <w:t>observed</w:t>
      </w:r>
      <w:r w:rsidRPr="73A86D28" w:rsidR="620372E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However, as this task required children to have group discussions, this encouraged the need for more discussions which </w:t>
      </w:r>
      <w:r w:rsidRPr="73A86D28" w:rsidR="0451C2F1">
        <w:rPr>
          <w:rFonts w:ascii="Aptos" w:hAnsi="Aptos" w:eastAsia="Aptos" w:cs="Aptos"/>
          <w:b w:val="0"/>
          <w:bCs w:val="0"/>
          <w:i w:val="0"/>
          <w:iCs w:val="0"/>
          <w:caps w:val="0"/>
          <w:smallCaps w:val="0"/>
          <w:strike w:val="0"/>
          <w:dstrike w:val="0"/>
          <w:color w:val="000000" w:themeColor="text1" w:themeTint="FF" w:themeShade="FF"/>
          <w:sz w:val="24"/>
          <w:szCs w:val="24"/>
          <w:u w:val="none"/>
        </w:rPr>
        <w:t>could have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affected my </w:t>
      </w:r>
      <w:r w:rsidRPr="73A86D28" w:rsidR="6A898549">
        <w:rPr>
          <w:rFonts w:ascii="Aptos" w:hAnsi="Aptos" w:eastAsia="Aptos" w:cs="Aptos"/>
          <w:b w:val="0"/>
          <w:bCs w:val="0"/>
          <w:i w:val="0"/>
          <w:iCs w:val="0"/>
          <w:caps w:val="0"/>
          <w:smallCaps w:val="0"/>
          <w:strike w:val="0"/>
          <w:dstrike w:val="0"/>
          <w:color w:val="000000" w:themeColor="text1" w:themeTint="FF" w:themeShade="FF"/>
          <w:sz w:val="24"/>
          <w:szCs w:val="24"/>
          <w:u w:val="none"/>
        </w:rPr>
        <w:t>interpretation</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what was considered a low level of </w:t>
      </w:r>
      <w:r w:rsidRPr="73A86D28" w:rsidR="1C735EFC">
        <w:rPr>
          <w:rFonts w:ascii="Aptos" w:hAnsi="Aptos" w:eastAsia="Aptos" w:cs="Aptos"/>
          <w:b w:val="0"/>
          <w:bCs w:val="0"/>
          <w:i w:val="0"/>
          <w:iCs w:val="0"/>
          <w:caps w:val="0"/>
          <w:smallCaps w:val="0"/>
          <w:strike w:val="0"/>
          <w:dstrike w:val="0"/>
          <w:color w:val="000000" w:themeColor="text1" w:themeTint="FF" w:themeShade="FF"/>
          <w:sz w:val="24"/>
          <w:szCs w:val="24"/>
          <w:u w:val="none"/>
        </w:rPr>
        <w:t>engagement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t>
      </w:r>
      <w:r w:rsidRPr="73A86D28" w:rsidR="1D22F418">
        <w:rPr>
          <w:rFonts w:ascii="Aptos" w:hAnsi="Aptos" w:eastAsia="Aptos" w:cs="Aptos"/>
          <w:b w:val="0"/>
          <w:bCs w:val="0"/>
          <w:i w:val="0"/>
          <w:iCs w:val="0"/>
          <w:caps w:val="0"/>
          <w:smallCaps w:val="0"/>
          <w:strike w:val="0"/>
          <w:dstrike w:val="0"/>
          <w:color w:val="000000" w:themeColor="text1" w:themeTint="FF" w:themeShade="FF"/>
          <w:sz w:val="24"/>
          <w:szCs w:val="24"/>
          <w:u w:val="none"/>
        </w:rPr>
        <w:t>prominent level</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engagement and </w:t>
      </w:r>
      <w:r w:rsidRPr="73A86D28" w:rsidR="2883C8D7">
        <w:rPr>
          <w:rFonts w:ascii="Aptos" w:hAnsi="Aptos" w:eastAsia="Aptos" w:cs="Aptos"/>
          <w:b w:val="0"/>
          <w:bCs w:val="0"/>
          <w:i w:val="0"/>
          <w:iCs w:val="0"/>
          <w:caps w:val="0"/>
          <w:smallCaps w:val="0"/>
          <w:strike w:val="0"/>
          <w:dstrike w:val="0"/>
          <w:color w:val="000000" w:themeColor="text1" w:themeTint="FF" w:themeShade="FF"/>
          <w:sz w:val="24"/>
          <w:szCs w:val="24"/>
          <w:u w:val="none"/>
        </w:rPr>
        <w:t>could have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relayed in </w:t>
      </w:r>
      <w:r w:rsidRPr="73A86D28" w:rsidR="323B2A57">
        <w:rPr>
          <w:rFonts w:ascii="Aptos" w:hAnsi="Aptos" w:eastAsia="Aptos" w:cs="Aptos"/>
          <w:b w:val="0"/>
          <w:bCs w:val="0"/>
          <w:i w:val="0"/>
          <w:iCs w:val="0"/>
          <w:caps w:val="0"/>
          <w:smallCaps w:val="0"/>
          <w:strike w:val="0"/>
          <w:dstrike w:val="0"/>
          <w:color w:val="000000" w:themeColor="text1" w:themeTint="FF" w:themeShade="FF"/>
          <w:sz w:val="24"/>
          <w:szCs w:val="24"/>
          <w:u w:val="none"/>
        </w:rPr>
        <w:t>inaccurate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data due to my lack of understanding. </w:t>
      </w:r>
      <w:bookmarkStart w:name="_Int_ZyBurh71" w:id="317555982"/>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In my opinion, this</w:t>
      </w:r>
      <w:bookmarkEnd w:id="317555982"/>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observation method does not provide the most </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accurate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data that </w:t>
      </w:r>
      <w:r w:rsidRPr="73A86D28" w:rsidR="076827E0">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could have used to record the children’s </w:t>
      </w:r>
      <w:r w:rsidRPr="73A86D28" w:rsidR="79E541F0">
        <w:rPr>
          <w:rFonts w:ascii="Aptos" w:hAnsi="Aptos" w:eastAsia="Aptos" w:cs="Aptos"/>
          <w:b w:val="0"/>
          <w:bCs w:val="0"/>
          <w:i w:val="0"/>
          <w:iCs w:val="0"/>
          <w:caps w:val="0"/>
          <w:smallCaps w:val="0"/>
          <w:strike w:val="0"/>
          <w:dstrike w:val="0"/>
          <w:color w:val="000000" w:themeColor="text1" w:themeTint="FF" w:themeShade="FF"/>
          <w:sz w:val="24"/>
          <w:szCs w:val="24"/>
          <w:u w:val="none"/>
        </w:rPr>
        <w:t>engagement</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levels. Due to the requirement of communication and </w:t>
      </w:r>
      <w:r w:rsidRPr="73A86D28" w:rsidR="15DF438A">
        <w:rPr>
          <w:rFonts w:ascii="Aptos" w:hAnsi="Aptos" w:eastAsia="Aptos" w:cs="Aptos"/>
          <w:b w:val="0"/>
          <w:bCs w:val="0"/>
          <w:i w:val="0"/>
          <w:iCs w:val="0"/>
          <w:caps w:val="0"/>
          <w:smallCaps w:val="0"/>
          <w:strike w:val="0"/>
          <w:dstrike w:val="0"/>
          <w:color w:val="000000" w:themeColor="text1" w:themeTint="FF" w:themeShade="FF"/>
          <w:sz w:val="24"/>
          <w:szCs w:val="24"/>
          <w:u w:val="none"/>
        </w:rPr>
        <w:t>discussion</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needed for the task to be successful. It was challenging for me to </w:t>
      </w:r>
      <w:r w:rsidRPr="73A86D28" w:rsidR="2CFB3D27">
        <w:rPr>
          <w:rFonts w:ascii="Aptos" w:hAnsi="Aptos" w:eastAsia="Aptos" w:cs="Aptos"/>
          <w:b w:val="0"/>
          <w:bCs w:val="0"/>
          <w:i w:val="0"/>
          <w:iCs w:val="0"/>
          <w:caps w:val="0"/>
          <w:smallCaps w:val="0"/>
          <w:strike w:val="0"/>
          <w:dstrike w:val="0"/>
          <w:color w:val="000000" w:themeColor="text1" w:themeTint="FF" w:themeShade="FF"/>
          <w:sz w:val="24"/>
          <w:szCs w:val="24"/>
          <w:u w:val="none"/>
        </w:rPr>
        <w:t>differentiate</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what was </w:t>
      </w:r>
      <w:bookmarkStart w:name="_Int_QH7MDvJf" w:id="1612334439"/>
      <w:r w:rsidRPr="73A86D28" w:rsidR="11F1EB36">
        <w:rPr>
          <w:rFonts w:ascii="Aptos" w:hAnsi="Aptos" w:eastAsia="Aptos" w:cs="Aptos"/>
          <w:b w:val="0"/>
          <w:bCs w:val="0"/>
          <w:i w:val="0"/>
          <w:iCs w:val="0"/>
          <w:caps w:val="0"/>
          <w:smallCaps w:val="0"/>
          <w:strike w:val="0"/>
          <w:dstrike w:val="0"/>
          <w:color w:val="000000" w:themeColor="text1" w:themeTint="FF" w:themeShade="FF"/>
          <w:sz w:val="24"/>
          <w:szCs w:val="24"/>
          <w:u w:val="none"/>
        </w:rPr>
        <w:t>discussion</w:t>
      </w:r>
      <w:bookmarkEnd w:id="1612334439"/>
      <w:r w:rsidRPr="73A86D28" w:rsidR="11F1EB36">
        <w:rPr>
          <w:rFonts w:ascii="Aptos" w:hAnsi="Aptos" w:eastAsia="Aptos" w:cs="Aptos"/>
          <w:b w:val="0"/>
          <w:bCs w:val="0"/>
          <w:i w:val="0"/>
          <w:iCs w:val="0"/>
          <w:caps w:val="0"/>
          <w:smallCaps w:val="0"/>
          <w:strike w:val="0"/>
          <w:dstrike w:val="0"/>
          <w:color w:val="000000" w:themeColor="text1" w:themeTint="FF" w:themeShade="FF"/>
          <w:sz w:val="24"/>
          <w:szCs w:val="24"/>
          <w:u w:val="none"/>
        </w:rPr>
        <w:t>, related</w:t>
      </w:r>
      <w:r w:rsidRPr="73A86D28" w:rsidR="090D336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the task and what was not.</w:t>
      </w:r>
    </w:p>
    <w:p w:rsidR="5FB80DCF" w:rsidP="73A86D28" w:rsidRDefault="5FB80DCF" w14:paraId="6C0484BC" w14:textId="559742C1">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p>
    <w:p w:rsidR="4482142B" w:rsidP="73A86D28" w:rsidRDefault="4482142B" w14:paraId="4D076B18" w14:textId="410D7EAE">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73A86D28" w:rsidR="4482142B">
        <w:rPr>
          <w:rFonts w:ascii="Aptos" w:hAnsi="Aptos" w:eastAsia="Aptos" w:cs="Aptos"/>
          <w:b w:val="0"/>
          <w:bCs w:val="0"/>
          <w:i w:val="0"/>
          <w:iCs w:val="0"/>
          <w:caps w:val="0"/>
          <w:smallCaps w:val="0"/>
          <w:color w:val="000000" w:themeColor="text1" w:themeTint="FF" w:themeShade="FF"/>
          <w:sz w:val="24"/>
          <w:szCs w:val="24"/>
          <w:u w:val="single"/>
        </w:rPr>
        <w:t>Conclusion</w:t>
      </w:r>
    </w:p>
    <w:p w:rsidR="4482142B" w:rsidP="73A86D28" w:rsidRDefault="4482142B" w14:paraId="172609F5" w14:textId="70B32991">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During this </w:t>
      </w:r>
      <w:r w:rsidRPr="73A86D28" w:rsidR="7D97272D">
        <w:rPr>
          <w:rFonts w:ascii="Aptos" w:hAnsi="Aptos" w:eastAsia="Aptos" w:cs="Aptos"/>
          <w:b w:val="0"/>
          <w:bCs w:val="0"/>
          <w:i w:val="0"/>
          <w:iCs w:val="0"/>
          <w:caps w:val="0"/>
          <w:smallCaps w:val="0"/>
          <w:strike w:val="0"/>
          <w:dstrike w:val="0"/>
          <w:color w:val="000000" w:themeColor="text1" w:themeTint="FF" w:themeShade="FF"/>
          <w:sz w:val="24"/>
          <w:szCs w:val="24"/>
          <w:u w:val="none"/>
        </w:rPr>
        <w:t>observation it</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was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evident</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see that circle time is beneficial to the foundation learning class as it improves their engagement when done so correctly as it is inclusive to all children and gives each child and opportunity to express their thoughts and opinions on the matter. It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provides</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58EB963B">
        <w:rPr>
          <w:rFonts w:ascii="Aptos" w:hAnsi="Aptos" w:eastAsia="Aptos" w:cs="Aptos"/>
          <w:b w:val="0"/>
          <w:bCs w:val="0"/>
          <w:i w:val="0"/>
          <w:iCs w:val="0"/>
          <w:caps w:val="0"/>
          <w:smallCaps w:val="0"/>
          <w:strike w:val="0"/>
          <w:dstrike w:val="0"/>
          <w:color w:val="000000" w:themeColor="text1" w:themeTint="FF" w:themeShade="FF"/>
          <w:sz w:val="24"/>
          <w:szCs w:val="24"/>
          <w:u w:val="none"/>
        </w:rPr>
        <w:t>an opportunity</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improve their social and emotional development in a rich social environment. </w:t>
      </w:r>
      <w:r w:rsidRPr="73A86D28" w:rsidR="3C3C0C5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However, the observation method lacked reliability as it </w:t>
      </w:r>
      <w:r w:rsidRPr="73A86D28" w:rsidR="3C3C0C5F">
        <w:rPr>
          <w:rFonts w:ascii="Aptos" w:hAnsi="Aptos" w:eastAsia="Aptos" w:cs="Aptos"/>
          <w:b w:val="0"/>
          <w:bCs w:val="0"/>
          <w:i w:val="0"/>
          <w:iCs w:val="0"/>
          <w:caps w:val="0"/>
          <w:smallCaps w:val="0"/>
          <w:strike w:val="0"/>
          <w:dstrike w:val="0"/>
          <w:color w:val="000000" w:themeColor="text1" w:themeTint="FF" w:themeShade="FF"/>
          <w:sz w:val="24"/>
          <w:szCs w:val="24"/>
          <w:u w:val="none"/>
        </w:rPr>
        <w:t>provided</w:t>
      </w:r>
      <w:r w:rsidRPr="73A86D28" w:rsidR="3C3C0C5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vague findings which altered its effectiveness.</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Due to the lack of </w:t>
      </w:r>
      <w:r w:rsidRPr="73A86D28" w:rsidR="1F729251">
        <w:rPr>
          <w:rFonts w:ascii="Aptos" w:hAnsi="Aptos" w:eastAsia="Aptos" w:cs="Aptos"/>
          <w:b w:val="0"/>
          <w:bCs w:val="0"/>
          <w:i w:val="0"/>
          <w:iCs w:val="0"/>
          <w:caps w:val="0"/>
          <w:smallCaps w:val="0"/>
          <w:strike w:val="0"/>
          <w:dstrike w:val="0"/>
          <w:color w:val="000000" w:themeColor="text1" w:themeTint="FF" w:themeShade="FF"/>
          <w:sz w:val="24"/>
          <w:szCs w:val="24"/>
          <w:u w:val="none"/>
        </w:rPr>
        <w:t>reliability,</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 believe this method has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provided</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inaccurate results. </w:t>
      </w:r>
      <w:r w:rsidRPr="73A86D28" w:rsidR="00857B6A">
        <w:rPr>
          <w:rFonts w:ascii="Aptos" w:hAnsi="Aptos" w:eastAsia="Aptos" w:cs="Aptos"/>
          <w:b w:val="0"/>
          <w:bCs w:val="0"/>
          <w:i w:val="0"/>
          <w:iCs w:val="0"/>
          <w:caps w:val="0"/>
          <w:smallCaps w:val="0"/>
          <w:strike w:val="0"/>
          <w:dstrike w:val="0"/>
          <w:color w:val="000000" w:themeColor="text1" w:themeTint="FF" w:themeShade="FF"/>
          <w:sz w:val="24"/>
          <w:szCs w:val="24"/>
          <w:u w:val="none"/>
        </w:rPr>
        <w:t>The Leuven scale does not consider the child's environment or any circumstances the child may have dealt with before coming to school which could leave them distressed or anxious.</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1E0653A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Leuven scale also </w:t>
      </w:r>
      <w:r w:rsidRPr="73A86D28" w:rsidR="1E0653A8">
        <w:rPr>
          <w:rFonts w:ascii="Aptos" w:hAnsi="Aptos" w:eastAsia="Aptos" w:cs="Aptos"/>
          <w:b w:val="0"/>
          <w:bCs w:val="0"/>
          <w:i w:val="0"/>
          <w:iCs w:val="0"/>
          <w:caps w:val="0"/>
          <w:smallCaps w:val="0"/>
          <w:strike w:val="0"/>
          <w:dstrike w:val="0"/>
          <w:color w:val="000000" w:themeColor="text1" w:themeTint="FF" w:themeShade="FF"/>
          <w:sz w:val="24"/>
          <w:szCs w:val="24"/>
          <w:u w:val="none"/>
        </w:rPr>
        <w:t>fails to</w:t>
      </w:r>
      <w:r w:rsidRPr="73A86D28" w:rsidR="1E0653A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acknowledge whether a child may have </w:t>
      </w:r>
      <w:r w:rsidRPr="73A86D28" w:rsidR="1E0653A8">
        <w:rPr>
          <w:rFonts w:ascii="Aptos" w:hAnsi="Aptos" w:eastAsia="Aptos" w:cs="Aptos"/>
          <w:b w:val="0"/>
          <w:bCs w:val="0"/>
          <w:i w:val="0"/>
          <w:iCs w:val="0"/>
          <w:caps w:val="0"/>
          <w:smallCaps w:val="0"/>
          <w:strike w:val="0"/>
          <w:dstrike w:val="0"/>
          <w:color w:val="000000" w:themeColor="text1" w:themeTint="FF" w:themeShade="FF"/>
          <w:sz w:val="24"/>
          <w:szCs w:val="24"/>
          <w:u w:val="none"/>
        </w:rPr>
        <w:t>additional</w:t>
      </w:r>
      <w:r w:rsidRPr="73A86D28" w:rsidR="1E0653A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learning needs, which may play a role in why the child ranges on the lower end.</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Leuven scale also generalizes the children and their needs and puts them </w:t>
      </w:r>
      <w:r w:rsidRPr="73A86D28" w:rsidR="51A6F5DE">
        <w:rPr>
          <w:rFonts w:ascii="Aptos" w:hAnsi="Aptos" w:eastAsia="Aptos" w:cs="Aptos"/>
          <w:b w:val="0"/>
          <w:bCs w:val="0"/>
          <w:i w:val="0"/>
          <w:iCs w:val="0"/>
          <w:caps w:val="0"/>
          <w:smallCaps w:val="0"/>
          <w:strike w:val="0"/>
          <w:dstrike w:val="0"/>
          <w:color w:val="000000" w:themeColor="text1" w:themeTint="FF" w:themeShade="FF"/>
          <w:sz w:val="24"/>
          <w:szCs w:val="24"/>
          <w:u w:val="none"/>
        </w:rPr>
        <w:t>into</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categories where it is known that all children are different and engage in activities differently to others. The leaven scale could be considered challenging when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observing</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multiple children as it is hard to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observe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identify</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where each child belongs on the scale during a short interval of time. However, </w:t>
      </w:r>
      <w:r w:rsidRPr="73A86D28" w:rsidR="088B12E5">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found the Leuven scale easy to complete by narrowing the participants to three and reviewing their engagement in five-minute intervals. </w:t>
      </w:r>
      <w:r w:rsidRPr="73A86D28" w:rsidR="451BD6C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Leuven scale encourages the researcher to keep at a distance from the participants, which can be beneficial as the researcher can see all participants, </w:t>
      </w:r>
      <w:r w:rsidRPr="73A86D28" w:rsidR="451BD6C7">
        <w:rPr>
          <w:rFonts w:ascii="Aptos" w:hAnsi="Aptos" w:eastAsia="Aptos" w:cs="Aptos"/>
          <w:b w:val="0"/>
          <w:bCs w:val="0"/>
          <w:i w:val="0"/>
          <w:iCs w:val="0"/>
          <w:caps w:val="0"/>
          <w:smallCaps w:val="0"/>
          <w:strike w:val="0"/>
          <w:dstrike w:val="0"/>
          <w:color w:val="000000" w:themeColor="text1" w:themeTint="FF" w:themeShade="FF"/>
          <w:sz w:val="24"/>
          <w:szCs w:val="24"/>
          <w:u w:val="none"/>
        </w:rPr>
        <w:t>providing</w:t>
      </w:r>
      <w:r w:rsidRPr="73A86D28" w:rsidR="451BD6C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more </w:t>
      </w:r>
      <w:r w:rsidRPr="73A86D28" w:rsidR="451BD6C7">
        <w:rPr>
          <w:rFonts w:ascii="Aptos" w:hAnsi="Aptos" w:eastAsia="Aptos" w:cs="Aptos"/>
          <w:b w:val="0"/>
          <w:bCs w:val="0"/>
          <w:i w:val="0"/>
          <w:iCs w:val="0"/>
          <w:caps w:val="0"/>
          <w:smallCaps w:val="0"/>
          <w:strike w:val="0"/>
          <w:dstrike w:val="0"/>
          <w:color w:val="000000" w:themeColor="text1" w:themeTint="FF" w:themeShade="FF"/>
          <w:sz w:val="24"/>
          <w:szCs w:val="24"/>
          <w:u w:val="none"/>
        </w:rPr>
        <w:t>accurate</w:t>
      </w:r>
      <w:r w:rsidRPr="73A86D28" w:rsidR="451BD6C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results in the participants' engagement levels.</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 believe doing the observation over a </w:t>
      </w:r>
      <w:r w:rsidRPr="73A86D28" w:rsidR="73B06A73">
        <w:rPr>
          <w:rFonts w:ascii="Aptos" w:hAnsi="Aptos" w:eastAsia="Aptos" w:cs="Aptos"/>
          <w:b w:val="0"/>
          <w:bCs w:val="0"/>
          <w:i w:val="0"/>
          <w:iCs w:val="0"/>
          <w:caps w:val="0"/>
          <w:smallCaps w:val="0"/>
          <w:strike w:val="0"/>
          <w:dstrike w:val="0"/>
          <w:color w:val="000000" w:themeColor="text1" w:themeTint="FF" w:themeShade="FF"/>
          <w:sz w:val="24"/>
          <w:szCs w:val="24"/>
          <w:u w:val="none"/>
        </w:rPr>
        <w:t>thirty-</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minute period gave me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accurate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results as it is the average time for a lesson to be.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This would allow me to repeat the observation over a different lesson during the day and compare engagement levels over a different lesson such as a </w:t>
      </w:r>
      <w:r w:rsidRPr="73A86D28" w:rsidR="21BEDB74">
        <w:rPr>
          <w:rFonts w:ascii="Aptos" w:hAnsi="Aptos" w:eastAsia="Aptos" w:cs="Aptos"/>
          <w:b w:val="0"/>
          <w:bCs w:val="0"/>
          <w:i w:val="0"/>
          <w:iCs w:val="0"/>
          <w:caps w:val="0"/>
          <w:smallCaps w:val="0"/>
          <w:strike w:val="0"/>
          <w:dstrike w:val="0"/>
          <w:color w:val="000000" w:themeColor="text1" w:themeTint="FF" w:themeShade="FF"/>
          <w:sz w:val="24"/>
          <w:szCs w:val="24"/>
          <w:u w:val="none"/>
        </w:rPr>
        <w:t>math's</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lesson or ‘</w:t>
      </w:r>
      <w:r w:rsidRPr="73A86D28" w:rsidR="073C92DA">
        <w:rPr>
          <w:rFonts w:ascii="Aptos" w:hAnsi="Aptos" w:eastAsia="Aptos" w:cs="Aptos"/>
          <w:b w:val="0"/>
          <w:bCs w:val="0"/>
          <w:i w:val="0"/>
          <w:iCs w:val="0"/>
          <w:caps w:val="0"/>
          <w:smallCaps w:val="0"/>
          <w:strike w:val="0"/>
          <w:dstrike w:val="0"/>
          <w:color w:val="000000" w:themeColor="text1" w:themeTint="FF" w:themeShade="FF"/>
          <w:sz w:val="24"/>
          <w:szCs w:val="24"/>
          <w:u w:val="none"/>
        </w:rPr>
        <w:t>read, write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inc</w:t>
      </w:r>
      <w:r w:rsidRPr="73A86D28" w:rsidR="5DF1582A">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 believe the data would be more </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accurate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if </w:t>
      </w:r>
      <w:r w:rsidRPr="73A86D28" w:rsidR="26F929D4">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7292C75E">
        <w:rPr>
          <w:rFonts w:ascii="Aptos" w:hAnsi="Aptos" w:eastAsia="Aptos" w:cs="Aptos"/>
          <w:b w:val="0"/>
          <w:bCs w:val="0"/>
          <w:i w:val="0"/>
          <w:iCs w:val="0"/>
          <w:caps w:val="0"/>
          <w:smallCaps w:val="0"/>
          <w:strike w:val="0"/>
          <w:dstrike w:val="0"/>
          <w:color w:val="000000" w:themeColor="text1" w:themeTint="FF" w:themeShade="FF"/>
          <w:sz w:val="24"/>
          <w:szCs w:val="24"/>
          <w:u w:val="none"/>
        </w:rPr>
        <w:t>were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w:t>
      </w:r>
      <w:bookmarkStart w:name="_Int_bYX3yvo6" w:id="1730377349"/>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observe</w:t>
      </w:r>
      <w:bookmarkEnd w:id="1730377349"/>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more children as there would be more data to </w:t>
      </w:r>
      <w:r w:rsidRPr="73A86D28" w:rsidR="20FB7C21">
        <w:rPr>
          <w:rFonts w:ascii="Aptos" w:hAnsi="Aptos" w:eastAsia="Aptos" w:cs="Aptos"/>
          <w:b w:val="0"/>
          <w:bCs w:val="0"/>
          <w:i w:val="0"/>
          <w:iCs w:val="0"/>
          <w:caps w:val="0"/>
          <w:smallCaps w:val="0"/>
          <w:strike w:val="0"/>
          <w:dstrike w:val="0"/>
          <w:color w:val="000000" w:themeColor="text1" w:themeTint="FF" w:themeShade="FF"/>
          <w:sz w:val="24"/>
          <w:szCs w:val="24"/>
          <w:u w:val="none"/>
        </w:rPr>
        <w:t>analyse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compare. However, </w:t>
      </w:r>
      <w:bookmarkStart w:name="_Int_nPoxLkn8" w:id="1039388460"/>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observing</w:t>
      </w:r>
      <w:bookmarkEnd w:id="1039388460"/>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more pupils </w:t>
      </w:r>
      <w:r w:rsidRPr="73A86D28" w:rsidR="7EA92C6D">
        <w:rPr>
          <w:rFonts w:ascii="Aptos" w:hAnsi="Aptos" w:eastAsia="Aptos" w:cs="Aptos"/>
          <w:b w:val="0"/>
          <w:bCs w:val="0"/>
          <w:i w:val="0"/>
          <w:iCs w:val="0"/>
          <w:caps w:val="0"/>
          <w:smallCaps w:val="0"/>
          <w:strike w:val="0"/>
          <w:dstrike w:val="0"/>
          <w:color w:val="000000" w:themeColor="text1" w:themeTint="FF" w:themeShade="FF"/>
          <w:sz w:val="24"/>
          <w:szCs w:val="24"/>
          <w:u w:val="none"/>
        </w:rPr>
        <w:t>would have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1CD7365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been </w:t>
      </w:r>
      <w:r w:rsidRPr="73A86D28" w:rsidR="3E375D05">
        <w:rPr>
          <w:rFonts w:ascii="Aptos" w:hAnsi="Aptos" w:eastAsia="Aptos" w:cs="Aptos"/>
          <w:b w:val="0"/>
          <w:bCs w:val="0"/>
          <w:i w:val="0"/>
          <w:iCs w:val="0"/>
          <w:caps w:val="0"/>
          <w:smallCaps w:val="0"/>
          <w:strike w:val="0"/>
          <w:dstrike w:val="0"/>
          <w:color w:val="000000" w:themeColor="text1" w:themeTint="FF" w:themeShade="FF"/>
          <w:sz w:val="24"/>
          <w:szCs w:val="24"/>
          <w:u w:val="none"/>
        </w:rPr>
        <w:t>considered</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challenging due to the volume of children during circle time, which would affect the reliability and accuracy of the data collected. Overall, the environmental factors of the pupils did affect the contribution of engagement </w:t>
      </w:r>
      <w:r w:rsidRPr="73A86D28" w:rsidR="2081616C">
        <w:rPr>
          <w:rFonts w:ascii="Aptos" w:hAnsi="Aptos" w:eastAsia="Aptos" w:cs="Aptos"/>
          <w:b w:val="0"/>
          <w:bCs w:val="0"/>
          <w:i w:val="0"/>
          <w:iCs w:val="0"/>
          <w:caps w:val="0"/>
          <w:smallCaps w:val="0"/>
          <w:strike w:val="0"/>
          <w:dstrike w:val="0"/>
          <w:color w:val="000000" w:themeColor="text1" w:themeTint="FF" w:themeShade="FF"/>
          <w:sz w:val="24"/>
          <w:szCs w:val="24"/>
          <w:u w:val="none"/>
        </w:rPr>
        <w:t>levels,</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due to where they were sitting and who and what was around them. If </w:t>
      </w:r>
      <w:r w:rsidRPr="73A86D28" w:rsidR="543B07FB">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73A86D28" w:rsidR="47D35150">
        <w:rPr>
          <w:rFonts w:ascii="Aptos" w:hAnsi="Aptos" w:eastAsia="Aptos" w:cs="Aptos"/>
          <w:b w:val="0"/>
          <w:bCs w:val="0"/>
          <w:i w:val="0"/>
          <w:iCs w:val="0"/>
          <w:caps w:val="0"/>
          <w:smallCaps w:val="0"/>
          <w:strike w:val="0"/>
          <w:dstrike w:val="0"/>
          <w:color w:val="000000" w:themeColor="text1" w:themeTint="FF" w:themeShade="FF"/>
          <w:sz w:val="24"/>
          <w:szCs w:val="24"/>
          <w:u w:val="none"/>
        </w:rPr>
        <w:t>were</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to repeat this observation, </w:t>
      </w:r>
      <w:r w:rsidRPr="73A86D28" w:rsidR="139E2C56">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would ensure that the focus group was smaller </w:t>
      </w:r>
      <w:r w:rsidRPr="73A86D28" w:rsidR="4BED8F5E">
        <w:rPr>
          <w:rFonts w:ascii="Aptos" w:hAnsi="Aptos" w:eastAsia="Aptos" w:cs="Aptos"/>
          <w:b w:val="0"/>
          <w:bCs w:val="0"/>
          <w:i w:val="0"/>
          <w:iCs w:val="0"/>
          <w:caps w:val="0"/>
          <w:smallCaps w:val="0"/>
          <w:strike w:val="0"/>
          <w:dstrike w:val="0"/>
          <w:color w:val="000000" w:themeColor="text1" w:themeTint="FF" w:themeShade="FF"/>
          <w:sz w:val="24"/>
          <w:szCs w:val="24"/>
          <w:u w:val="none"/>
        </w:rPr>
        <w:t>to</w:t>
      </w:r>
      <w:r w:rsidRPr="73A86D28" w:rsidR="4482142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discourage distractions to the participants</w:t>
      </w:r>
      <w:r w:rsidRPr="73A86D28" w:rsidR="43406CC3">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5FB80DCF" w:rsidP="73A86D28" w:rsidRDefault="5FB80DCF" w14:paraId="152B7EAA" w14:textId="6E209CD7">
      <w:pPr>
        <w:rPr>
          <w:rFonts w:ascii="Aptos" w:hAnsi="Aptos" w:eastAsia="Aptos" w:cs="Aptos"/>
          <w:b w:val="0"/>
          <w:bCs w:val="0"/>
          <w:i w:val="0"/>
          <w:iCs w:val="0"/>
          <w:caps w:val="0"/>
          <w:smallCaps w:val="0"/>
          <w:noProof w:val="0"/>
          <w:color w:val="000000" w:themeColor="text1" w:themeTint="FF" w:themeShade="FF"/>
          <w:sz w:val="24"/>
          <w:szCs w:val="24"/>
          <w:lang w:val="en-US"/>
        </w:rPr>
      </w:pPr>
    </w:p>
    <w:p w:rsidR="73A86D28" w:rsidP="73A86D28" w:rsidRDefault="73A86D28" w14:paraId="51AAC96E" w14:textId="66ED3036">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365F5A4E" w14:textId="5AC5F41B">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70A349E5" w14:textId="7FD4B590">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3E55D6E6" w14:textId="5594C0D8">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247EBA43" w14:textId="6AA3475B">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5E380A91" w14:textId="653BFF97">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58876414" w14:textId="57AEEF64">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5F69CED7" w14:textId="5097C0FD">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7CC2BBC4" w14:textId="013E9DD7">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2DA162C4" w14:textId="23243913">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43E259DB" w14:textId="5EC670DD">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7E44A3BD" w14:textId="48F7F317">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3A7FC44A" w14:textId="7FE01236">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69EB5D35" w14:textId="054A794A">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1AEAFF2F" w14:textId="7A74959E">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5B81B83B" w14:textId="30AE1C26">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0FCDD9B3" w14:textId="45DF5974">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412157B3" w14:textId="670A16DA">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7833BB5E" w14:textId="47D8A0A8">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676D3DB8" w14:textId="16D365C1">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0604593E" w14:textId="35970318">
      <w:pPr>
        <w:pStyle w:val="Normal"/>
        <w:rPr>
          <w:rFonts w:ascii="Aptos" w:hAnsi="Aptos" w:eastAsia="Aptos" w:cs="Aptos"/>
          <w:b w:val="0"/>
          <w:bCs w:val="0"/>
          <w:i w:val="0"/>
          <w:iCs w:val="0"/>
          <w:caps w:val="0"/>
          <w:smallCaps w:val="0"/>
          <w:color w:val="000000" w:themeColor="text1" w:themeTint="FF" w:themeShade="FF"/>
          <w:sz w:val="24"/>
          <w:szCs w:val="24"/>
        </w:rPr>
      </w:pPr>
    </w:p>
    <w:p w:rsidR="73A86D28" w:rsidP="73A86D28" w:rsidRDefault="73A86D28" w14:paraId="06011935" w14:textId="670F3B55">
      <w:pPr>
        <w:pStyle w:val="Normal"/>
        <w:rPr>
          <w:rFonts w:ascii="Aptos" w:hAnsi="Aptos" w:eastAsia="Aptos" w:cs="Aptos"/>
          <w:b w:val="0"/>
          <w:bCs w:val="0"/>
          <w:i w:val="0"/>
          <w:iCs w:val="0"/>
          <w:caps w:val="0"/>
          <w:smallCaps w:val="0"/>
          <w:color w:val="000000" w:themeColor="text1" w:themeTint="FF" w:themeShade="FF"/>
          <w:sz w:val="24"/>
          <w:szCs w:val="24"/>
        </w:rPr>
      </w:pPr>
    </w:p>
    <w:p w:rsidR="5FB80DCF" w:rsidP="73A86D28" w:rsidRDefault="5FB80DCF" w14:paraId="15DBD1A8" w14:textId="7A00A398">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r w:rsidRPr="73A86D28" w:rsidR="7B950CE5">
        <w:rPr>
          <w:rFonts w:ascii="Aptos" w:hAnsi="Aptos" w:eastAsia="Aptos" w:cs="Aptos"/>
          <w:b w:val="0"/>
          <w:bCs w:val="0"/>
          <w:i w:val="0"/>
          <w:iCs w:val="0"/>
          <w:caps w:val="0"/>
          <w:smallCaps w:val="0"/>
          <w:color w:val="000000" w:themeColor="text1" w:themeTint="FF" w:themeShade="FF"/>
          <w:sz w:val="24"/>
          <w:szCs w:val="24"/>
          <w:u w:val="none"/>
        </w:rPr>
        <w:t>References:</w:t>
      </w:r>
    </w:p>
    <w:p w:rsidR="7B950CE5" w:rsidP="6E090F88" w:rsidRDefault="7B950CE5" w14:paraId="2D701850" w14:textId="53021F8F">
      <w:pPr>
        <w:rPr>
          <w:rFonts w:ascii="Aptos" w:hAnsi="Aptos" w:eastAsia="Aptos" w:cs="Aptos"/>
          <w:noProof w:val="0"/>
          <w:sz w:val="24"/>
          <w:szCs w:val="24"/>
          <w:lang w:val="en-US"/>
        </w:rPr>
      </w:pP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EIE Team (2023) </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The Power of Cross-Curricular Intergration in Education.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{Blog}. 23 March. Available at: </w:t>
      </w:r>
      <w:hyperlink r:id="Rd47fd70d428d4729">
        <w:r w:rsidRPr="73A86D28" w:rsidR="7B950CE5">
          <w:rPr>
            <w:rStyle w:val="Hyperlink"/>
            <w:rFonts w:ascii="Aptos" w:hAnsi="Aptos" w:eastAsia="Aptos" w:cs="Aptos"/>
            <w:b w:val="0"/>
            <w:bCs w:val="0"/>
            <w:i w:val="0"/>
            <w:iCs w:val="0"/>
            <w:caps w:val="0"/>
            <w:smallCaps w:val="0"/>
            <w:strike w:val="0"/>
            <w:dstrike w:val="0"/>
            <w:sz w:val="24"/>
            <w:szCs w:val="24"/>
          </w:rPr>
          <w:t>https://blog.eie.org/cross-curriculum-2023</w:t>
        </w:r>
      </w:hyperlink>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(Accessed: 8t</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vertAlign w:val="superscript"/>
        </w:rPr>
        <w:t>h</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February)</w:t>
      </w:r>
    </w:p>
    <w:p w:rsidR="7B950CE5" w:rsidP="6E090F88" w:rsidRDefault="7B950CE5" w14:paraId="2562D46E" w14:textId="25DE8528">
      <w:pPr>
        <w:rPr>
          <w:rFonts w:ascii="Aptos" w:hAnsi="Aptos" w:eastAsia="Aptos" w:cs="Aptos"/>
          <w:noProof w:val="0"/>
          <w:sz w:val="24"/>
          <w:szCs w:val="24"/>
          <w:lang w:val="en-US"/>
        </w:rPr>
      </w:pP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Emotionally Healthy Schools (2019) </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The Leuven Scale.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Available at: </w:t>
      </w:r>
      <w:hyperlink r:id="Rdaa172502a5b45c3">
        <w:r w:rsidRPr="73A86D28" w:rsidR="7B950CE5">
          <w:rPr>
            <w:rStyle w:val="Hyperlink"/>
            <w:rFonts w:ascii="Aptos" w:hAnsi="Aptos" w:eastAsia="Aptos" w:cs="Aptos"/>
            <w:b w:val="0"/>
            <w:bCs w:val="0"/>
            <w:i w:val="0"/>
            <w:iCs w:val="0"/>
            <w:caps w:val="0"/>
            <w:smallCaps w:val="0"/>
            <w:strike w:val="0"/>
            <w:dstrike w:val="0"/>
            <w:sz w:val="24"/>
            <w:szCs w:val="24"/>
          </w:rPr>
          <w:t>https://emotionallyhealthyschools.org/primary/the-leuven-scale/</w:t>
        </w:r>
      </w:hyperlink>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(Accessed: 15</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vertAlign w:val="superscript"/>
        </w:rPr>
        <w:t>th</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February 2024)</w:t>
      </w:r>
    </w:p>
    <w:p w:rsidR="7B950CE5" w:rsidP="6E090F88" w:rsidRDefault="7B950CE5" w14:paraId="5FC1FC14" w14:textId="19E92F81">
      <w:pPr>
        <w:rPr>
          <w:rFonts w:ascii="Aptos" w:hAnsi="Aptos" w:eastAsia="Aptos" w:cs="Aptos"/>
          <w:noProof w:val="0"/>
          <w:sz w:val="24"/>
          <w:szCs w:val="24"/>
          <w:lang w:val="en-US"/>
        </w:rPr>
      </w:pP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Gov.UK (2018) </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Early Years Foundation Stage.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Available at: </w:t>
      </w:r>
      <w:hyperlink r:id="R479aa937eb24400e">
        <w:r w:rsidRPr="73A86D28" w:rsidR="7B950CE5">
          <w:rPr>
            <w:rStyle w:val="Hyperlink"/>
            <w:rFonts w:ascii="Aptos" w:hAnsi="Aptos" w:eastAsia="Aptos" w:cs="Aptos"/>
            <w:b w:val="0"/>
            <w:bCs w:val="0"/>
            <w:i w:val="0"/>
            <w:iCs w:val="0"/>
            <w:caps w:val="0"/>
            <w:smallCaps w:val="0"/>
            <w:strike w:val="0"/>
            <w:dstrike w:val="0"/>
            <w:sz w:val="24"/>
            <w:szCs w:val="24"/>
          </w:rPr>
          <w:t>https://www.gov.uk/early-years-foundation-stage</w:t>
        </w:r>
      </w:hyperlink>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(Accessed: 7</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vertAlign w:val="superscript"/>
        </w:rPr>
        <w:t>th</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February 2024)</w:t>
      </w:r>
    </w:p>
    <w:p w:rsidR="7B950CE5" w:rsidP="6E090F88" w:rsidRDefault="7B950CE5" w14:paraId="343677BE" w14:textId="11429BAF">
      <w:pPr>
        <w:rPr>
          <w:rFonts w:ascii="Aptos" w:hAnsi="Aptos" w:eastAsia="Aptos" w:cs="Aptos"/>
          <w:noProof w:val="0"/>
          <w:sz w:val="24"/>
          <w:szCs w:val="24"/>
          <w:lang w:val="en-US"/>
        </w:rPr>
      </w:pP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Structural Learning (2021) </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Leuven Scale: A Teachers Guide.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Available at: </w:t>
      </w:r>
      <w:hyperlink r:id="R157366675f29454e">
        <w:r w:rsidRPr="73A86D28" w:rsidR="7B950CE5">
          <w:rPr>
            <w:rStyle w:val="Hyperlink"/>
            <w:rFonts w:ascii="Aptos" w:hAnsi="Aptos" w:eastAsia="Aptos" w:cs="Aptos"/>
            <w:b w:val="0"/>
            <w:bCs w:val="0"/>
            <w:i w:val="0"/>
            <w:iCs w:val="0"/>
            <w:caps w:val="0"/>
            <w:smallCaps w:val="0"/>
            <w:strike w:val="0"/>
            <w:dstrike w:val="0"/>
            <w:sz w:val="24"/>
            <w:szCs w:val="24"/>
          </w:rPr>
          <w:t>https://www.structural-learning.com/post/leuven-scale-a-teachers-guide</w:t>
        </w:r>
      </w:hyperlink>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(Accessed: 13</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vertAlign w:val="superscript"/>
        </w:rPr>
        <w:t>th</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February 2024)</w:t>
      </w:r>
    </w:p>
    <w:p w:rsidR="7B950CE5" w:rsidP="6E090F88" w:rsidRDefault="7B950CE5" w14:paraId="738EE799" w14:textId="04DE8061">
      <w:pPr>
        <w:rPr>
          <w:rFonts w:ascii="Aptos" w:hAnsi="Aptos" w:eastAsia="Aptos" w:cs="Aptos"/>
          <w:noProof w:val="0"/>
          <w:sz w:val="24"/>
          <w:szCs w:val="24"/>
          <w:lang w:val="en-US"/>
        </w:rPr>
      </w:pP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Welsh Government (2015) </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Foundation Phase Framework.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Cardiff: Cathays Park</w:t>
      </w:r>
    </w:p>
    <w:p w:rsidR="7B950CE5" w:rsidP="6E090F88" w:rsidRDefault="7B950CE5" w14:paraId="2AB1FB4B" w14:textId="79DD257A">
      <w:pPr>
        <w:rPr>
          <w:rFonts w:ascii="Aptos" w:hAnsi="Aptos" w:eastAsia="Aptos" w:cs="Aptos"/>
          <w:noProof w:val="0"/>
          <w:sz w:val="24"/>
          <w:szCs w:val="24"/>
          <w:lang w:val="en-US"/>
        </w:rPr>
      </w:pP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Windsor, M (2016) </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Advantages and Disadvantages of </w:t>
      </w:r>
      <w:r w:rsidRPr="73A86D28" w:rsidR="4A321872">
        <w:rPr>
          <w:rFonts w:ascii="Aptos" w:hAnsi="Aptos" w:eastAsia="Aptos" w:cs="Aptos"/>
          <w:b w:val="0"/>
          <w:bCs w:val="0"/>
          <w:i w:val="1"/>
          <w:iCs w:val="1"/>
          <w:caps w:val="0"/>
          <w:smallCaps w:val="0"/>
          <w:strike w:val="0"/>
          <w:dstrike w:val="0"/>
          <w:color w:val="000000" w:themeColor="text1" w:themeTint="FF" w:themeShade="FF"/>
          <w:sz w:val="24"/>
          <w:szCs w:val="24"/>
          <w:u w:val="none"/>
        </w:rPr>
        <w:t>Non-Participant</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 </w:t>
      </w:r>
      <w:r w:rsidRPr="73A86D28" w:rsidR="67D1780F">
        <w:rPr>
          <w:rFonts w:ascii="Aptos" w:hAnsi="Aptos" w:eastAsia="Aptos" w:cs="Aptos"/>
          <w:b w:val="0"/>
          <w:bCs w:val="0"/>
          <w:i w:val="1"/>
          <w:iCs w:val="1"/>
          <w:caps w:val="0"/>
          <w:smallCaps w:val="0"/>
          <w:strike w:val="0"/>
          <w:dstrike w:val="0"/>
          <w:color w:val="000000" w:themeColor="text1" w:themeTint="FF" w:themeShade="FF"/>
          <w:sz w:val="24"/>
          <w:szCs w:val="24"/>
          <w:u w:val="none"/>
        </w:rPr>
        <w:t>Observation.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blog} 10</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vertAlign w:val="superscript"/>
        </w:rPr>
        <w:t>th</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June.</w:t>
      </w:r>
      <w:r w:rsidRPr="73A86D28" w:rsidR="7B950CE5">
        <w:rPr>
          <w:rFonts w:ascii="Aptos" w:hAnsi="Aptos" w:eastAsia="Aptos" w:cs="Aptos"/>
          <w:b w:val="0"/>
          <w:bCs w:val="0"/>
          <w:i w:val="1"/>
          <w:iCs w:val="1"/>
          <w:caps w:val="0"/>
          <w:smallCaps w:val="0"/>
          <w:strike w:val="0"/>
          <w:dstrike w:val="0"/>
          <w:color w:val="000000" w:themeColor="text1" w:themeTint="FF" w:themeShade="FF"/>
          <w:sz w:val="24"/>
          <w:szCs w:val="24"/>
          <w:u w:val="none"/>
        </w:rPr>
        <w:t xml:space="preserve"> </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Available at: </w:t>
      </w:r>
      <w:hyperlink r:id="R6fba50f0b7ac4405">
        <w:r w:rsidRPr="73A86D28" w:rsidR="7B950CE5">
          <w:rPr>
            <w:rStyle w:val="Hyperlink"/>
            <w:rFonts w:ascii="Aptos" w:hAnsi="Aptos" w:eastAsia="Aptos" w:cs="Aptos"/>
            <w:b w:val="0"/>
            <w:bCs w:val="0"/>
            <w:i w:val="0"/>
            <w:iCs w:val="0"/>
            <w:caps w:val="0"/>
            <w:smallCaps w:val="0"/>
            <w:strike w:val="0"/>
            <w:dstrike w:val="0"/>
            <w:sz w:val="24"/>
            <w:szCs w:val="24"/>
          </w:rPr>
          <w:t>https://getrevising.co.uk/grids/advantages-and-disadvantages-of-non-participant-2</w:t>
        </w:r>
      </w:hyperlink>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(Accessed:15</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vertAlign w:val="superscript"/>
        </w:rPr>
        <w:t>th</w:t>
      </w:r>
      <w:r w:rsidRPr="73A86D28" w:rsidR="7B950CE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February 2024)</w:t>
      </w:r>
    </w:p>
    <w:p w:rsidR="6E090F88" w:rsidP="73A86D28" w:rsidRDefault="6E090F88" w14:paraId="3A77744A" w14:textId="42B4B909">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p>
    <w:p w:rsidR="73A86D28" w:rsidP="73A86D28" w:rsidRDefault="73A86D28" w14:paraId="64C5B66B" w14:textId="5CE024FD">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713AE8EA" w14:textId="0A7CA80C">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045E461A" w14:textId="3BA1771B">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520A1AD1" w14:textId="72E1B0B2">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78D17ECB" w14:textId="47CC9EBA">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1FAB7928" w14:textId="2BAD0090">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52CDA043" w14:textId="63EB2B02">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313C55ED" w14:textId="03F83EE1">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39D41FE2" w14:textId="7A01DBF7">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40A25C05" w14:textId="0195CEA7">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6F8FCAB0" w14:textId="3A1DB686">
      <w:pPr>
        <w:pStyle w:val="Normal"/>
        <w:rPr>
          <w:rFonts w:ascii="Aptos" w:hAnsi="Aptos" w:eastAsia="Aptos" w:cs="Aptos"/>
          <w:b w:val="0"/>
          <w:bCs w:val="0"/>
          <w:i w:val="0"/>
          <w:iCs w:val="0"/>
          <w:caps w:val="0"/>
          <w:smallCaps w:val="0"/>
          <w:color w:val="000000" w:themeColor="text1" w:themeTint="FF" w:themeShade="FF"/>
          <w:sz w:val="24"/>
          <w:szCs w:val="24"/>
          <w:u w:val="none"/>
        </w:rPr>
      </w:pPr>
    </w:p>
    <w:p w:rsidR="73A86D28" w:rsidP="73A86D28" w:rsidRDefault="73A86D28" w14:paraId="0D4843BE" w14:textId="19D97402">
      <w:pPr>
        <w:pStyle w:val="Normal"/>
        <w:rPr>
          <w:rFonts w:ascii="Aptos" w:hAnsi="Aptos" w:eastAsia="Aptos" w:cs="Aptos"/>
          <w:b w:val="0"/>
          <w:bCs w:val="0"/>
          <w:i w:val="0"/>
          <w:iCs w:val="0"/>
          <w:caps w:val="0"/>
          <w:smallCaps w:val="0"/>
          <w:color w:val="000000" w:themeColor="text1" w:themeTint="FF" w:themeShade="FF"/>
          <w:sz w:val="24"/>
          <w:szCs w:val="24"/>
          <w:u w:val="none"/>
        </w:rPr>
      </w:pPr>
    </w:p>
    <w:p w:rsidR="4FFAFB1B" w:rsidP="73A86D28" w:rsidRDefault="4FFAFB1B" w14:paraId="5175276A" w14:textId="7164148E">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73A86D28" w:rsidR="4FFAFB1B">
        <w:rPr>
          <w:rFonts w:ascii="Aptos" w:hAnsi="Aptos" w:eastAsia="Aptos" w:cs="Aptos"/>
          <w:b w:val="0"/>
          <w:bCs w:val="0"/>
          <w:i w:val="0"/>
          <w:iCs w:val="0"/>
          <w:caps w:val="0"/>
          <w:smallCaps w:val="0"/>
          <w:color w:val="000000" w:themeColor="text1" w:themeTint="FF" w:themeShade="FF"/>
          <w:sz w:val="24"/>
          <w:szCs w:val="24"/>
          <w:u w:val="single"/>
        </w:rPr>
        <w:t>Appendix</w:t>
      </w:r>
      <w:r w:rsidRPr="73A86D28" w:rsidR="727028A9">
        <w:rPr>
          <w:rFonts w:ascii="Aptos" w:hAnsi="Aptos" w:eastAsia="Aptos" w:cs="Aptos"/>
          <w:b w:val="0"/>
          <w:bCs w:val="0"/>
          <w:i w:val="0"/>
          <w:iCs w:val="0"/>
          <w:caps w:val="0"/>
          <w:smallCaps w:val="0"/>
          <w:color w:val="000000" w:themeColor="text1" w:themeTint="FF" w:themeShade="FF"/>
          <w:sz w:val="24"/>
          <w:szCs w:val="24"/>
          <w:u w:val="single"/>
        </w:rPr>
        <w:t xml:space="preserve"> one</w:t>
      </w:r>
      <w:r w:rsidRPr="73A86D28" w:rsidR="2C7F954B">
        <w:rPr>
          <w:rFonts w:ascii="Aptos" w:hAnsi="Aptos" w:eastAsia="Aptos" w:cs="Aptos"/>
          <w:b w:val="0"/>
          <w:bCs w:val="0"/>
          <w:i w:val="0"/>
          <w:iCs w:val="0"/>
          <w:caps w:val="0"/>
          <w:smallCaps w:val="0"/>
          <w:color w:val="000000" w:themeColor="text1" w:themeTint="FF" w:themeShade="FF"/>
          <w:sz w:val="24"/>
          <w:szCs w:val="24"/>
          <w:u w:val="single"/>
        </w:rPr>
        <w:t>:</w:t>
      </w:r>
      <w:r w:rsidRPr="73A86D28" w:rsidR="2C7F954B">
        <w:rPr>
          <w:rFonts w:ascii="Aptos" w:hAnsi="Aptos" w:eastAsia="Aptos" w:cs="Aptos"/>
          <w:b w:val="0"/>
          <w:bCs w:val="0"/>
          <w:i w:val="0"/>
          <w:iCs w:val="0"/>
          <w:caps w:val="0"/>
          <w:smallCaps w:val="0"/>
          <w:color w:val="000000" w:themeColor="text1" w:themeTint="FF" w:themeShade="FF"/>
          <w:sz w:val="24"/>
          <w:szCs w:val="24"/>
          <w:u w:val="single"/>
        </w:rPr>
        <w:t xml:space="preserve"> Blank copy of Observation sheet I created</w:t>
      </w:r>
    </w:p>
    <w:p w:rsidR="1F66B0B7" w:rsidP="7F2CFA28" w:rsidRDefault="1F66B0B7" w14:paraId="693A23D0" w14:textId="10B9CAAB">
      <w:pPr>
        <w:pStyle w:val="Normal"/>
      </w:pPr>
      <w:r w:rsidR="1F66B0B7">
        <w:drawing>
          <wp:inline wp14:editId="7CFCB666" wp14:anchorId="0631F155">
            <wp:extent cx="5943600" cy="4076700"/>
            <wp:effectExtent l="0" t="0" r="0" b="0"/>
            <wp:docPr id="1767050349" name="" title=""/>
            <wp:cNvGraphicFramePr>
              <a:graphicFrameLocks noChangeAspect="1"/>
            </wp:cNvGraphicFramePr>
            <a:graphic>
              <a:graphicData uri="http://schemas.openxmlformats.org/drawingml/2006/picture">
                <pic:pic>
                  <pic:nvPicPr>
                    <pic:cNvPr id="0" name=""/>
                    <pic:cNvPicPr/>
                  </pic:nvPicPr>
                  <pic:blipFill>
                    <a:blip r:embed="R7e6e350b3e1b44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4076700"/>
                    </a:xfrm>
                    <a:prstGeom prst="rect">
                      <a:avLst/>
                    </a:prstGeom>
                  </pic:spPr>
                </pic:pic>
              </a:graphicData>
            </a:graphic>
          </wp:inline>
        </w:drawing>
      </w:r>
    </w:p>
    <w:p w:rsidR="7F2CFA28" w:rsidP="73A86D28" w:rsidRDefault="7F2CFA28" w14:paraId="797960E8" w14:textId="1788F782">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p>
    <w:p w:rsidR="7F2CFA28" w:rsidP="73A86D28" w:rsidRDefault="7F2CFA28" w14:paraId="250B52B4" w14:textId="4ECB08D9">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p>
    <w:p w:rsidR="2C7F954B" w:rsidP="73A86D28" w:rsidRDefault="2C7F954B" w14:paraId="7D9A4677" w14:textId="5988D1F7">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r w:rsidRPr="73A86D28" w:rsidR="2C7F954B">
        <w:rPr>
          <w:rFonts w:ascii="Aptos" w:hAnsi="Aptos" w:eastAsia="Aptos" w:cs="Aptos"/>
          <w:b w:val="0"/>
          <w:bCs w:val="0"/>
          <w:i w:val="0"/>
          <w:iCs w:val="0"/>
          <w:caps w:val="0"/>
          <w:smallCaps w:val="0"/>
          <w:color w:val="000000" w:themeColor="text1" w:themeTint="FF" w:themeShade="FF"/>
          <w:sz w:val="24"/>
          <w:szCs w:val="24"/>
          <w:u w:val="none"/>
        </w:rPr>
        <w:t>Appendix Two: My observation sheet with data</w:t>
      </w:r>
    </w:p>
    <w:p w:rsidR="7F2CFA28" w:rsidP="7F2CFA28" w:rsidRDefault="7F2CFA28" w14:paraId="1C7BFE48" w14:textId="6B3F9364">
      <w:pPr>
        <w:pStyle w:val="Normal"/>
      </w:pPr>
      <w:r w:rsidR="7F2CFA28">
        <w:drawing>
          <wp:anchor distT="0" distB="0" distL="114300" distR="114300" simplePos="0" relativeHeight="251658240" behindDoc="0" locked="0" layoutInCell="1" allowOverlap="1" wp14:editId="51453220" wp14:anchorId="587960C1">
            <wp:simplePos x="0" y="0"/>
            <wp:positionH relativeFrom="column">
              <wp:align>left</wp:align>
            </wp:positionH>
            <wp:positionV relativeFrom="paragraph">
              <wp:posOffset>0</wp:posOffset>
            </wp:positionV>
            <wp:extent cx="5943600" cy="4067175"/>
            <wp:effectExtent l="0" t="0" r="0" b="0"/>
            <wp:wrapNone/>
            <wp:docPr id="1996313070" name="" title=""/>
            <wp:cNvGraphicFramePr>
              <a:graphicFrameLocks noChangeAspect="1"/>
            </wp:cNvGraphicFramePr>
            <a:graphic>
              <a:graphicData uri="http://schemas.openxmlformats.org/drawingml/2006/picture">
                <pic:pic>
                  <pic:nvPicPr>
                    <pic:cNvPr id="0" name=""/>
                    <pic:cNvPicPr/>
                  </pic:nvPicPr>
                  <pic:blipFill>
                    <a:blip r:embed="Rc78ecd756bce4678">
                      <a:extLst>
                        <a:ext xmlns:a="http://schemas.openxmlformats.org/drawingml/2006/main" uri="{28A0092B-C50C-407E-A947-70E740481C1C}">
                          <a14:useLocalDpi val="0"/>
                        </a:ext>
                      </a:extLst>
                    </a:blip>
                    <a:stretch>
                      <a:fillRect/>
                    </a:stretch>
                  </pic:blipFill>
                  <pic:spPr>
                    <a:xfrm>
                      <a:off x="0" y="0"/>
                      <a:ext cx="5943600" cy="4067175"/>
                    </a:xfrm>
                    <a:prstGeom prst="rect">
                      <a:avLst/>
                    </a:prstGeom>
                  </pic:spPr>
                </pic:pic>
              </a:graphicData>
            </a:graphic>
            <wp14:sizeRelH relativeFrom="page">
              <wp14:pctWidth>0</wp14:pctWidth>
            </wp14:sizeRelH>
            <wp14:sizeRelV relativeFrom="page">
              <wp14:pctHeight>0</wp14:pctHeight>
            </wp14:sizeRelV>
          </wp:anchor>
        </w:drawing>
      </w:r>
    </w:p>
    <w:p w:rsidR="7F2CFA28" w:rsidP="73A86D28" w:rsidRDefault="7F2CFA28" w14:paraId="64C7BC0D" w14:textId="6A4737C0">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p>
    <w:p w:rsidR="7F2CFA28" w:rsidP="73A86D28" w:rsidRDefault="7F2CFA28" w14:paraId="5FF4CFFE" w14:textId="290B0017">
      <w:pPr/>
      <w:r>
        <w:br w:type="page"/>
      </w:r>
    </w:p>
    <w:p w:rsidR="7F2CFA28" w:rsidP="73A86D28" w:rsidRDefault="7F2CFA28" w14:paraId="092A9837" w14:textId="3323F58D">
      <w:pPr>
        <w:pStyle w:val="Normal"/>
        <w:rPr>
          <w:rFonts w:ascii="Calibri" w:hAnsi="Calibri" w:eastAsia="Calibri" w:cs="Calibri"/>
          <w:b w:val="1"/>
          <w:bCs w:val="1"/>
          <w:noProof w:val="0"/>
          <w:color w:val="000000" w:themeColor="text1" w:themeTint="FF" w:themeShade="FF"/>
          <w:sz w:val="36"/>
          <w:szCs w:val="36"/>
          <w:lang w:val="de"/>
        </w:rPr>
      </w:pPr>
      <w:r w:rsidRPr="73A86D28" w:rsidR="401F7093">
        <w:rPr>
          <w:b w:val="0"/>
          <w:bCs w:val="0"/>
          <w:u w:val="single"/>
        </w:rPr>
        <w:t xml:space="preserve">Professional Reflection </w:t>
      </w:r>
      <w:r w:rsidRPr="73A86D28" w:rsidR="401F7093">
        <w:rPr>
          <w:rFonts w:ascii="Calibri" w:hAnsi="Calibri" w:eastAsia="Calibri" w:cs="Calibri"/>
          <w:color w:val="000000" w:themeColor="text1" w:themeTint="FF" w:themeShade="FF"/>
          <w:sz w:val="24"/>
          <w:szCs w:val="24"/>
        </w:rPr>
        <w:t xml:space="preserve"> </w:t>
      </w:r>
    </w:p>
    <w:p w:rsidR="7F2CFA28" w:rsidP="73A86D28" w:rsidRDefault="7F2CFA28" w14:paraId="6BFD86B0" w14:textId="00C16F8B">
      <w:pPr>
        <w:pStyle w:val="Normal"/>
      </w:pPr>
    </w:p>
    <w:p w:rsidR="7F2CFA28" w:rsidP="73A86D28" w:rsidRDefault="7F2CFA28" w14:paraId="76E56FFA" w14:textId="47A7B476">
      <w:pPr>
        <w:pStyle w:val="Normal"/>
        <w:rPr>
          <w:noProof w:val="0"/>
          <w:lang w:val="de"/>
        </w:rPr>
      </w:pPr>
      <w:r w:rsidR="0B0D506B">
        <w:rPr/>
        <w:t>1.</w:t>
      </w:r>
      <w:r w:rsidR="401F7093">
        <w:rPr/>
        <w:t>Describe ONE of the observations you carried out</w:t>
      </w:r>
      <w:bookmarkStart w:name="_Int_ER2Uviw5" w:id="933794895"/>
      <w:r w:rsidR="401F7093">
        <w:rPr/>
        <w:t xml:space="preserve">.  </w:t>
      </w:r>
      <w:bookmarkEnd w:id="933794895"/>
      <w:r w:rsidR="401F7093">
        <w:rPr/>
        <w:t xml:space="preserve">What did you learn from it? </w:t>
      </w:r>
    </w:p>
    <w:p w:rsidR="7F2CFA28" w:rsidP="73A86D28" w:rsidRDefault="7F2CFA28" w14:paraId="342E8297" w14:textId="284B0CDA">
      <w:pPr>
        <w:pStyle w:val="Normal"/>
      </w:pPr>
      <w:r w:rsidR="4095699B">
        <w:rPr/>
        <w:t xml:space="preserve">I </w:t>
      </w:r>
      <w:r w:rsidR="4095699B">
        <w:rPr/>
        <w:t>observed</w:t>
      </w:r>
      <w:r w:rsidR="4095699B">
        <w:rPr/>
        <w:t xml:space="preserve"> the children in a focus group doing mathematics. I learnt just because a child may be </w:t>
      </w:r>
      <w:r w:rsidR="52F2D474">
        <w:rPr/>
        <w:t>academically</w:t>
      </w:r>
      <w:r w:rsidR="17CC4419">
        <w:rPr/>
        <w:t xml:space="preserve"> advanced does not mean the child can be considered as engaged.</w:t>
      </w:r>
    </w:p>
    <w:p w:rsidR="7F2CFA28" w:rsidP="73A86D28" w:rsidRDefault="7F2CFA28" w14:paraId="340D8F4C" w14:textId="2190F3C5">
      <w:pPr>
        <w:ind w:left="720" w:right="-20"/>
        <w:jc w:val="both"/>
        <w:rPr>
          <w:noProof w:val="0"/>
          <w:lang w:val="de"/>
        </w:rPr>
      </w:pPr>
      <w:r w:rsidRPr="73A86D28" w:rsidR="401F7093">
        <w:rPr>
          <w:rFonts w:ascii="Calibri" w:hAnsi="Calibri" w:eastAsia="Calibri" w:cs="Calibri"/>
          <w:color w:val="000000" w:themeColor="text1" w:themeTint="FF" w:themeShade="FF"/>
          <w:sz w:val="24"/>
          <w:szCs w:val="24"/>
        </w:rPr>
        <w:t xml:space="preserve"> </w:t>
      </w:r>
    </w:p>
    <w:p w:rsidR="7F2CFA28" w:rsidP="73A86D28" w:rsidRDefault="7F2CFA28" w14:paraId="7CEE9C97" w14:textId="48B3B969">
      <w:pPr>
        <w:ind w:left="0" w:right="-20"/>
        <w:jc w:val="both"/>
        <w:rPr>
          <w:noProof w:val="0"/>
          <w:lang w:val="de"/>
        </w:rPr>
      </w:pPr>
      <w:r w:rsidR="16E01BFB">
        <w:rPr/>
        <w:t>2.</w:t>
      </w:r>
      <w:r w:rsidR="401F7093">
        <w:rPr/>
        <w:t>What were the challenges and opportunities of being a non-participant observer in the classroom?</w:t>
      </w:r>
    </w:p>
    <w:p w:rsidR="7F2CFA28" w:rsidP="73A86D28" w:rsidRDefault="7F2CFA28" w14:paraId="4AB77012" w14:textId="18E0FFF6">
      <w:pPr>
        <w:pStyle w:val="Normal"/>
        <w:ind w:left="0" w:right="-20"/>
        <w:jc w:val="both"/>
      </w:pPr>
      <w:r w:rsidR="2B267628">
        <w:rPr/>
        <w:t>Being a non-participant observer gave me the opportunity to sit back and watch the children at the same time. However, I found it challenging because the children see me as another teacher and would come up to me with worries and distract me from observing the children.</w:t>
      </w:r>
    </w:p>
    <w:p w:rsidR="7F2CFA28" w:rsidP="73A86D28" w:rsidRDefault="7F2CFA28" w14:paraId="29D4FC48" w14:textId="2553ABC8">
      <w:pPr>
        <w:pStyle w:val="Normal"/>
        <w:ind w:left="720" w:right="-20"/>
        <w:jc w:val="both"/>
        <w:rPr>
          <w:rFonts w:ascii="Calibri" w:hAnsi="Calibri" w:eastAsia="Calibri" w:cs="Calibri"/>
          <w:color w:val="000000" w:themeColor="text1" w:themeTint="FF" w:themeShade="FF"/>
          <w:sz w:val="24"/>
          <w:szCs w:val="24"/>
        </w:rPr>
      </w:pPr>
    </w:p>
    <w:p w:rsidR="7F2CFA28" w:rsidP="73A86D28" w:rsidRDefault="7F2CFA28" w14:paraId="7CF32759" w14:textId="43E7E96F">
      <w:pPr>
        <w:pStyle w:val="Normal"/>
        <w:ind w:left="0" w:right="-20"/>
        <w:jc w:val="both"/>
        <w:rPr>
          <w:rFonts w:ascii="Calibri" w:hAnsi="Calibri" w:eastAsia="Calibri" w:cs="Calibri"/>
          <w:noProof w:val="0"/>
          <w:color w:val="000000" w:themeColor="text1" w:themeTint="FF" w:themeShade="FF"/>
          <w:sz w:val="24"/>
          <w:szCs w:val="24"/>
          <w:lang w:val="de"/>
        </w:rPr>
      </w:pPr>
      <w:r w:rsidRPr="73A86D28" w:rsidR="5F684E4D">
        <w:rPr>
          <w:rFonts w:ascii="Calibri" w:hAnsi="Calibri" w:eastAsia="Calibri" w:cs="Calibri"/>
          <w:color w:val="000000" w:themeColor="text1" w:themeTint="FF" w:themeShade="FF"/>
          <w:sz w:val="24"/>
          <w:szCs w:val="24"/>
        </w:rPr>
        <w:t>3.</w:t>
      </w:r>
      <w:r w:rsidRPr="73A86D28" w:rsidR="401F7093">
        <w:rPr>
          <w:rFonts w:ascii="Calibri" w:hAnsi="Calibri" w:eastAsia="Calibri" w:cs="Calibri"/>
          <w:color w:val="000000" w:themeColor="text1" w:themeTint="FF" w:themeShade="FF"/>
          <w:sz w:val="24"/>
          <w:szCs w:val="24"/>
        </w:rPr>
        <w:t>In your experience, what were the benefits and limitations of the Leuven Scale as a research tool?</w:t>
      </w:r>
    </w:p>
    <w:p w:rsidR="7F2CFA28" w:rsidP="73A86D28" w:rsidRDefault="7F2CFA28" w14:paraId="10717A5E" w14:textId="19BD21B3">
      <w:pPr>
        <w:pStyle w:val="Normal"/>
        <w:ind w:left="0" w:right="-20"/>
        <w:jc w:val="both"/>
        <w:rPr>
          <w:rFonts w:ascii="Calibri" w:hAnsi="Calibri" w:eastAsia="Calibri" w:cs="Calibri"/>
          <w:color w:val="000000" w:themeColor="text1" w:themeTint="FF" w:themeShade="FF"/>
          <w:sz w:val="24"/>
          <w:szCs w:val="24"/>
        </w:rPr>
      </w:pPr>
      <w:r w:rsidRPr="73A86D28" w:rsidR="42A61E28">
        <w:rPr>
          <w:rFonts w:ascii="Calibri" w:hAnsi="Calibri" w:eastAsia="Calibri" w:cs="Calibri"/>
          <w:color w:val="000000" w:themeColor="text1" w:themeTint="FF" w:themeShade="FF"/>
          <w:sz w:val="24"/>
          <w:szCs w:val="24"/>
        </w:rPr>
        <w:t>The Leuven scale</w:t>
      </w:r>
      <w:r w:rsidRPr="73A86D28" w:rsidR="7D854D15">
        <w:rPr>
          <w:rFonts w:ascii="Calibri" w:hAnsi="Calibri" w:eastAsia="Calibri" w:cs="Calibri"/>
          <w:color w:val="000000" w:themeColor="text1" w:themeTint="FF" w:themeShade="FF"/>
          <w:sz w:val="24"/>
          <w:szCs w:val="24"/>
        </w:rPr>
        <w:t xml:space="preserve"> is beneficial if you </w:t>
      </w:r>
      <w:r w:rsidRPr="73A86D28" w:rsidR="7C364289">
        <w:rPr>
          <w:rFonts w:ascii="Calibri" w:hAnsi="Calibri" w:eastAsia="Calibri" w:cs="Calibri"/>
          <w:color w:val="000000" w:themeColor="text1" w:themeTint="FF" w:themeShade="FF"/>
          <w:sz w:val="24"/>
          <w:szCs w:val="24"/>
        </w:rPr>
        <w:t xml:space="preserve">want quick data </w:t>
      </w:r>
      <w:r w:rsidRPr="73A86D28" w:rsidR="271FAE89">
        <w:rPr>
          <w:rFonts w:ascii="Calibri" w:hAnsi="Calibri" w:eastAsia="Calibri" w:cs="Calibri"/>
          <w:color w:val="000000" w:themeColor="text1" w:themeTint="FF" w:themeShade="FF"/>
          <w:sz w:val="24"/>
          <w:szCs w:val="24"/>
        </w:rPr>
        <w:t>however,</w:t>
      </w:r>
      <w:r w:rsidRPr="73A86D28" w:rsidR="7C364289">
        <w:rPr>
          <w:rFonts w:ascii="Calibri" w:hAnsi="Calibri" w:eastAsia="Calibri" w:cs="Calibri"/>
          <w:color w:val="000000" w:themeColor="text1" w:themeTint="FF" w:themeShade="FF"/>
          <w:sz w:val="24"/>
          <w:szCs w:val="24"/>
        </w:rPr>
        <w:t xml:space="preserve"> </w:t>
      </w:r>
      <w:r w:rsidRPr="73A86D28" w:rsidR="7E0C1089">
        <w:rPr>
          <w:rFonts w:ascii="Calibri" w:hAnsi="Calibri" w:eastAsia="Calibri" w:cs="Calibri"/>
          <w:color w:val="000000" w:themeColor="text1" w:themeTint="FF" w:themeShade="FF"/>
          <w:sz w:val="24"/>
          <w:szCs w:val="24"/>
        </w:rPr>
        <w:t>it</w:t>
      </w:r>
      <w:r w:rsidRPr="73A86D28" w:rsidR="7C364289">
        <w:rPr>
          <w:rFonts w:ascii="Calibri" w:hAnsi="Calibri" w:eastAsia="Calibri" w:cs="Calibri"/>
          <w:color w:val="000000" w:themeColor="text1" w:themeTint="FF" w:themeShade="FF"/>
          <w:sz w:val="24"/>
          <w:szCs w:val="24"/>
        </w:rPr>
        <w:t xml:space="preserve"> is not </w:t>
      </w:r>
      <w:r w:rsidRPr="73A86D28" w:rsidR="0A5EB07D">
        <w:rPr>
          <w:rFonts w:ascii="Calibri" w:hAnsi="Calibri" w:eastAsia="Calibri" w:cs="Calibri"/>
          <w:color w:val="000000" w:themeColor="text1" w:themeTint="FF" w:themeShade="FF"/>
          <w:sz w:val="24"/>
          <w:szCs w:val="24"/>
        </w:rPr>
        <w:t>reliable</w:t>
      </w:r>
      <w:r w:rsidRPr="73A86D28" w:rsidR="7C364289">
        <w:rPr>
          <w:rFonts w:ascii="Calibri" w:hAnsi="Calibri" w:eastAsia="Calibri" w:cs="Calibri"/>
          <w:color w:val="000000" w:themeColor="text1" w:themeTint="FF" w:themeShade="FF"/>
          <w:sz w:val="24"/>
          <w:szCs w:val="24"/>
        </w:rPr>
        <w:t xml:space="preserve"> as each child’s engagement and well-being can change dramatically over time. A child</w:t>
      </w:r>
      <w:r w:rsidRPr="73A86D28" w:rsidR="55A650E0">
        <w:rPr>
          <w:rFonts w:ascii="Calibri" w:hAnsi="Calibri" w:eastAsia="Calibri" w:cs="Calibri"/>
          <w:color w:val="000000" w:themeColor="text1" w:themeTint="FF" w:themeShade="FF"/>
          <w:sz w:val="24"/>
          <w:szCs w:val="24"/>
        </w:rPr>
        <w:t xml:space="preserve"> who is normally well engaged could have </w:t>
      </w:r>
      <w:r w:rsidRPr="73A86D28" w:rsidR="2AE2B88B">
        <w:rPr>
          <w:rFonts w:ascii="Calibri" w:hAnsi="Calibri" w:eastAsia="Calibri" w:cs="Calibri"/>
          <w:color w:val="000000" w:themeColor="text1" w:themeTint="FF" w:themeShade="FF"/>
          <w:sz w:val="24"/>
          <w:szCs w:val="24"/>
        </w:rPr>
        <w:t>a difficult day</w:t>
      </w:r>
      <w:r w:rsidRPr="73A86D28" w:rsidR="55A650E0">
        <w:rPr>
          <w:rFonts w:ascii="Calibri" w:hAnsi="Calibri" w:eastAsia="Calibri" w:cs="Calibri"/>
          <w:color w:val="000000" w:themeColor="text1" w:themeTint="FF" w:themeShade="FF"/>
          <w:sz w:val="24"/>
          <w:szCs w:val="24"/>
        </w:rPr>
        <w:t xml:space="preserve"> on the day observation and this would factor into the results. The </w:t>
      </w:r>
      <w:r w:rsidRPr="73A86D28" w:rsidR="5C6E028C">
        <w:rPr>
          <w:rFonts w:ascii="Calibri" w:hAnsi="Calibri" w:eastAsia="Calibri" w:cs="Calibri"/>
          <w:color w:val="000000" w:themeColor="text1" w:themeTint="FF" w:themeShade="FF"/>
          <w:sz w:val="24"/>
          <w:szCs w:val="24"/>
        </w:rPr>
        <w:t>Leuven</w:t>
      </w:r>
      <w:r w:rsidRPr="73A86D28" w:rsidR="55A650E0">
        <w:rPr>
          <w:rFonts w:ascii="Calibri" w:hAnsi="Calibri" w:eastAsia="Calibri" w:cs="Calibri"/>
          <w:color w:val="000000" w:themeColor="text1" w:themeTint="FF" w:themeShade="FF"/>
          <w:sz w:val="24"/>
          <w:szCs w:val="24"/>
        </w:rPr>
        <w:t xml:space="preserve"> scale shows ignorance to an </w:t>
      </w:r>
      <w:r w:rsidRPr="73A86D28" w:rsidR="2822B7BA">
        <w:rPr>
          <w:rFonts w:ascii="Calibri" w:hAnsi="Calibri" w:eastAsia="Calibri" w:cs="Calibri"/>
          <w:color w:val="000000" w:themeColor="text1" w:themeTint="FF" w:themeShade="FF"/>
          <w:sz w:val="24"/>
          <w:szCs w:val="24"/>
        </w:rPr>
        <w:t>individual's</w:t>
      </w:r>
      <w:r w:rsidRPr="73A86D28" w:rsidR="55A650E0">
        <w:rPr>
          <w:rFonts w:ascii="Calibri" w:hAnsi="Calibri" w:eastAsia="Calibri" w:cs="Calibri"/>
          <w:color w:val="000000" w:themeColor="text1" w:themeTint="FF" w:themeShade="FF"/>
          <w:sz w:val="24"/>
          <w:szCs w:val="24"/>
        </w:rPr>
        <w:t xml:space="preserve"> </w:t>
      </w:r>
      <w:r w:rsidRPr="73A86D28" w:rsidR="34F8C379">
        <w:rPr>
          <w:rFonts w:ascii="Calibri" w:hAnsi="Calibri" w:eastAsia="Calibri" w:cs="Calibri"/>
          <w:color w:val="000000" w:themeColor="text1" w:themeTint="FF" w:themeShade="FF"/>
          <w:sz w:val="24"/>
          <w:szCs w:val="24"/>
        </w:rPr>
        <w:t>day and only focuses on a small section.</w:t>
      </w:r>
    </w:p>
    <w:p w:rsidR="7F2CFA28" w:rsidP="73A86D28" w:rsidRDefault="7F2CFA28" w14:paraId="7478BD2C" w14:textId="79541A51">
      <w:pPr>
        <w:ind w:left="720" w:right="-20"/>
        <w:jc w:val="both"/>
      </w:pPr>
      <w:r w:rsidRPr="73A86D28" w:rsidR="401F7093">
        <w:rPr>
          <w:rFonts w:ascii="Calibri" w:hAnsi="Calibri" w:eastAsia="Calibri" w:cs="Calibri"/>
          <w:color w:val="000000" w:themeColor="text1" w:themeTint="FF" w:themeShade="FF"/>
          <w:sz w:val="24"/>
          <w:szCs w:val="24"/>
        </w:rPr>
        <w:t xml:space="preserve"> </w:t>
      </w:r>
    </w:p>
    <w:p w:rsidR="7F2CFA28" w:rsidP="73A86D28" w:rsidRDefault="7F2CFA28" w14:paraId="3148BAF9" w14:textId="2565422D">
      <w:pPr>
        <w:ind w:left="0" w:right="-20"/>
        <w:jc w:val="both"/>
        <w:rPr>
          <w:rFonts w:ascii="Calibri" w:hAnsi="Calibri" w:eastAsia="Calibri" w:cs="Calibri"/>
          <w:noProof w:val="0"/>
          <w:color w:val="000000" w:themeColor="text1" w:themeTint="FF" w:themeShade="FF"/>
          <w:sz w:val="24"/>
          <w:szCs w:val="24"/>
          <w:lang w:val="de"/>
        </w:rPr>
      </w:pPr>
      <w:r w:rsidRPr="73A86D28" w:rsidR="1F776858">
        <w:rPr>
          <w:rFonts w:ascii="Calibri" w:hAnsi="Calibri" w:eastAsia="Calibri" w:cs="Calibri"/>
          <w:color w:val="000000" w:themeColor="text1" w:themeTint="FF" w:themeShade="FF"/>
          <w:sz w:val="24"/>
          <w:szCs w:val="24"/>
        </w:rPr>
        <w:t>4.</w:t>
      </w:r>
      <w:r w:rsidRPr="73A86D28" w:rsidR="401F7093">
        <w:rPr>
          <w:rFonts w:ascii="Calibri" w:hAnsi="Calibri" w:eastAsia="Calibri" w:cs="Calibri"/>
          <w:color w:val="000000" w:themeColor="text1" w:themeTint="FF" w:themeShade="FF"/>
          <w:sz w:val="24"/>
          <w:szCs w:val="24"/>
        </w:rPr>
        <w:t xml:space="preserve">What were the main points of learning for you in terms of being a researcher in the classroom? </w:t>
      </w:r>
    </w:p>
    <w:p w:rsidR="7F2CFA28" w:rsidP="73A86D28" w:rsidRDefault="7F2CFA28" w14:paraId="695358F9" w14:textId="45A6C598">
      <w:pPr>
        <w:pStyle w:val="Normal"/>
        <w:ind w:left="0" w:right="-20"/>
        <w:jc w:val="both"/>
        <w:rPr>
          <w:rFonts w:ascii="Calibri" w:hAnsi="Calibri" w:eastAsia="Calibri" w:cs="Calibri"/>
          <w:noProof w:val="0"/>
          <w:color w:val="000000" w:themeColor="text1" w:themeTint="FF" w:themeShade="FF"/>
          <w:sz w:val="24"/>
          <w:szCs w:val="24"/>
          <w:lang w:val="de"/>
        </w:rPr>
      </w:pPr>
      <w:r w:rsidRPr="73A86D28" w:rsidR="3B5F59DD">
        <w:rPr>
          <w:rFonts w:ascii="Calibri" w:hAnsi="Calibri" w:eastAsia="Calibri" w:cs="Calibri"/>
          <w:color w:val="000000" w:themeColor="text1" w:themeTint="FF" w:themeShade="FF"/>
          <w:sz w:val="24"/>
          <w:szCs w:val="24"/>
        </w:rPr>
        <w:t xml:space="preserve">I had to make sure I chose to </w:t>
      </w:r>
      <w:r w:rsidRPr="73A86D28" w:rsidR="3B5F59DD">
        <w:rPr>
          <w:rFonts w:ascii="Calibri" w:hAnsi="Calibri" w:eastAsia="Calibri" w:cs="Calibri"/>
          <w:color w:val="000000" w:themeColor="text1" w:themeTint="FF" w:themeShade="FF"/>
          <w:sz w:val="24"/>
          <w:szCs w:val="24"/>
        </w:rPr>
        <w:t>observe</w:t>
      </w:r>
      <w:r w:rsidRPr="73A86D28" w:rsidR="3B5F59DD">
        <w:rPr>
          <w:rFonts w:ascii="Calibri" w:hAnsi="Calibri" w:eastAsia="Calibri" w:cs="Calibri"/>
          <w:color w:val="000000" w:themeColor="text1" w:themeTint="FF" w:themeShade="FF"/>
          <w:sz w:val="24"/>
          <w:szCs w:val="24"/>
        </w:rPr>
        <w:t xml:space="preserve"> </w:t>
      </w:r>
      <w:bookmarkStart w:name="_Int_U3TCwhPL" w:id="944485636"/>
      <w:r w:rsidRPr="73A86D28" w:rsidR="3B5F59DD">
        <w:rPr>
          <w:rFonts w:ascii="Calibri" w:hAnsi="Calibri" w:eastAsia="Calibri" w:cs="Calibri"/>
          <w:color w:val="000000" w:themeColor="text1" w:themeTint="FF" w:themeShade="FF"/>
          <w:sz w:val="24"/>
          <w:szCs w:val="24"/>
        </w:rPr>
        <w:t>art</w:t>
      </w:r>
      <w:bookmarkEnd w:id="944485636"/>
      <w:r w:rsidRPr="73A86D28" w:rsidR="3B5F59DD">
        <w:rPr>
          <w:rFonts w:ascii="Calibri" w:hAnsi="Calibri" w:eastAsia="Calibri" w:cs="Calibri"/>
          <w:color w:val="000000" w:themeColor="text1" w:themeTint="FF" w:themeShade="FF"/>
          <w:sz w:val="24"/>
          <w:szCs w:val="24"/>
        </w:rPr>
        <w:t xml:space="preserve"> a time I knew the children would be </w:t>
      </w:r>
      <w:r w:rsidRPr="73A86D28" w:rsidR="434625E3">
        <w:rPr>
          <w:rFonts w:ascii="Calibri" w:hAnsi="Calibri" w:eastAsia="Calibri" w:cs="Calibri"/>
          <w:color w:val="000000" w:themeColor="text1" w:themeTint="FF" w:themeShade="FF"/>
          <w:sz w:val="24"/>
          <w:szCs w:val="24"/>
        </w:rPr>
        <w:t>gathered</w:t>
      </w:r>
      <w:r w:rsidRPr="73A86D28" w:rsidR="3B5F59DD">
        <w:rPr>
          <w:rFonts w:ascii="Calibri" w:hAnsi="Calibri" w:eastAsia="Calibri" w:cs="Calibri"/>
          <w:color w:val="000000" w:themeColor="text1" w:themeTint="FF" w:themeShade="FF"/>
          <w:sz w:val="24"/>
          <w:szCs w:val="24"/>
        </w:rPr>
        <w:t xml:space="preserve"> so it was easier to watch them </w:t>
      </w:r>
      <w:r w:rsidRPr="73A86D28" w:rsidR="03174998">
        <w:rPr>
          <w:rFonts w:ascii="Calibri" w:hAnsi="Calibri" w:eastAsia="Calibri" w:cs="Calibri"/>
          <w:color w:val="000000" w:themeColor="text1" w:themeTint="FF" w:themeShade="FF"/>
          <w:sz w:val="24"/>
          <w:szCs w:val="24"/>
        </w:rPr>
        <w:t>and</w:t>
      </w:r>
      <w:r w:rsidRPr="73A86D28" w:rsidR="3B5F59DD">
        <w:rPr>
          <w:rFonts w:ascii="Calibri" w:hAnsi="Calibri" w:eastAsia="Calibri" w:cs="Calibri"/>
          <w:color w:val="000000" w:themeColor="text1" w:themeTint="FF" w:themeShade="FF"/>
          <w:sz w:val="24"/>
          <w:szCs w:val="24"/>
        </w:rPr>
        <w:t xml:space="preserve"> make sure I would not get distracted.</w:t>
      </w:r>
    </w:p>
    <w:p w:rsidR="7F2CFA28" w:rsidP="73A86D28" w:rsidRDefault="7F2CFA28" w14:paraId="0DD21027" w14:textId="311C2A65">
      <w:pPr>
        <w:ind w:left="720" w:right="-20"/>
        <w:jc w:val="both"/>
      </w:pPr>
      <w:r w:rsidRPr="73A86D28" w:rsidR="401F7093">
        <w:rPr>
          <w:rFonts w:ascii="Calibri" w:hAnsi="Calibri" w:eastAsia="Calibri" w:cs="Calibri"/>
          <w:color w:val="000000" w:themeColor="text1" w:themeTint="FF" w:themeShade="FF"/>
          <w:sz w:val="24"/>
          <w:szCs w:val="24"/>
        </w:rPr>
        <w:t xml:space="preserve"> </w:t>
      </w:r>
    </w:p>
    <w:p w:rsidR="7F2CFA28" w:rsidP="73A86D28" w:rsidRDefault="7F2CFA28" w14:paraId="7609B351" w14:textId="35AB957F">
      <w:pPr>
        <w:ind w:left="0" w:right="-20"/>
        <w:jc w:val="both"/>
        <w:rPr>
          <w:rFonts w:ascii="Calibri" w:hAnsi="Calibri" w:eastAsia="Calibri" w:cs="Calibri"/>
          <w:noProof w:val="0"/>
          <w:color w:val="000000" w:themeColor="text1" w:themeTint="FF" w:themeShade="FF"/>
          <w:sz w:val="24"/>
          <w:szCs w:val="24"/>
          <w:lang w:val="de"/>
        </w:rPr>
      </w:pPr>
      <w:r w:rsidRPr="73A86D28" w:rsidR="1A3AFAB2">
        <w:rPr>
          <w:rFonts w:ascii="Calibri" w:hAnsi="Calibri" w:eastAsia="Calibri" w:cs="Calibri"/>
          <w:color w:val="000000" w:themeColor="text1" w:themeTint="FF" w:themeShade="FF"/>
          <w:sz w:val="24"/>
          <w:szCs w:val="24"/>
        </w:rPr>
        <w:t>5.</w:t>
      </w:r>
      <w:r w:rsidRPr="73A86D28" w:rsidR="401F7093">
        <w:rPr>
          <w:rFonts w:ascii="Calibri" w:hAnsi="Calibri" w:eastAsia="Calibri" w:cs="Calibri"/>
          <w:color w:val="000000" w:themeColor="text1" w:themeTint="FF" w:themeShade="FF"/>
          <w:sz w:val="24"/>
          <w:szCs w:val="24"/>
        </w:rPr>
        <w:t>What would you do differently if you were to conduct this research again</w:t>
      </w:r>
      <w:bookmarkStart w:name="_Int_4eNRmRtR" w:id="932219794"/>
      <w:r w:rsidRPr="73A86D28" w:rsidR="401F7093">
        <w:rPr>
          <w:rFonts w:ascii="Calibri" w:hAnsi="Calibri" w:eastAsia="Calibri" w:cs="Calibri"/>
          <w:color w:val="000000" w:themeColor="text1" w:themeTint="FF" w:themeShade="FF"/>
          <w:sz w:val="24"/>
          <w:szCs w:val="24"/>
        </w:rPr>
        <w:t xml:space="preserve">?  </w:t>
      </w:r>
      <w:bookmarkEnd w:id="932219794"/>
      <w:r w:rsidRPr="73A86D28" w:rsidR="401F7093">
        <w:rPr>
          <w:rFonts w:ascii="Calibri" w:hAnsi="Calibri" w:eastAsia="Calibri" w:cs="Calibri"/>
          <w:color w:val="000000" w:themeColor="text1" w:themeTint="FF" w:themeShade="FF"/>
          <w:sz w:val="24"/>
          <w:szCs w:val="24"/>
        </w:rPr>
        <w:t>Why?</w:t>
      </w:r>
    </w:p>
    <w:p w:rsidR="7F2CFA28" w:rsidP="73A86D28" w:rsidRDefault="7F2CFA28" w14:paraId="05FC82A9" w14:textId="645F48C1">
      <w:pPr>
        <w:pStyle w:val="Normal"/>
        <w:ind w:left="0" w:right="-20"/>
        <w:jc w:val="both"/>
        <w:rPr>
          <w:rFonts w:ascii="Calibri" w:hAnsi="Calibri" w:eastAsia="Calibri" w:cs="Calibri"/>
          <w:color w:val="000000" w:themeColor="text1" w:themeTint="FF" w:themeShade="FF"/>
          <w:sz w:val="24"/>
          <w:szCs w:val="24"/>
        </w:rPr>
      </w:pPr>
      <w:r w:rsidRPr="73A86D28" w:rsidR="211862DA">
        <w:rPr>
          <w:rFonts w:ascii="Calibri" w:hAnsi="Calibri" w:eastAsia="Calibri" w:cs="Calibri"/>
          <w:color w:val="000000" w:themeColor="text1" w:themeTint="FF" w:themeShade="FF"/>
          <w:sz w:val="24"/>
          <w:szCs w:val="24"/>
        </w:rPr>
        <w:t xml:space="preserve">I would repeat the observation at least three times during the week then create a graph of the data to see the average level of involvement the children had during the week, rather than just using data from one observation </w:t>
      </w:r>
      <w:r w:rsidRPr="73A86D28" w:rsidR="177764B7">
        <w:rPr>
          <w:rFonts w:ascii="Calibri" w:hAnsi="Calibri" w:eastAsia="Calibri" w:cs="Calibri"/>
          <w:color w:val="000000" w:themeColor="text1" w:themeTint="FF" w:themeShade="FF"/>
          <w:sz w:val="24"/>
          <w:szCs w:val="24"/>
        </w:rPr>
        <w:t xml:space="preserve">session. </w:t>
      </w:r>
      <w:r w:rsidRPr="73A86D28" w:rsidR="7CA13F9D">
        <w:rPr>
          <w:rFonts w:ascii="Calibri" w:hAnsi="Calibri" w:eastAsia="Calibri" w:cs="Calibri"/>
          <w:color w:val="000000" w:themeColor="text1" w:themeTint="FF" w:themeShade="FF"/>
          <w:sz w:val="24"/>
          <w:szCs w:val="24"/>
        </w:rPr>
        <w:t>The data</w:t>
      </w:r>
      <w:r w:rsidRPr="73A86D28" w:rsidR="177764B7">
        <w:rPr>
          <w:rFonts w:ascii="Calibri" w:hAnsi="Calibri" w:eastAsia="Calibri" w:cs="Calibri"/>
          <w:color w:val="000000" w:themeColor="text1" w:themeTint="FF" w:themeShade="FF"/>
          <w:sz w:val="24"/>
          <w:szCs w:val="24"/>
        </w:rPr>
        <w:t xml:space="preserve"> produced will give a more reliable example of the child’s overall engagement to learning instead of just using one little session which would not reflect the child’s general engagement.</w:t>
      </w:r>
    </w:p>
    <w:p w:rsidR="7F2CFA28" w:rsidP="73A86D28" w:rsidRDefault="7F2CFA28" w14:paraId="553EF740" w14:textId="2A2A2503">
      <w:pPr>
        <w:ind w:left="720" w:right="-20"/>
        <w:jc w:val="both"/>
      </w:pPr>
      <w:r w:rsidRPr="73A86D28" w:rsidR="401F7093">
        <w:rPr>
          <w:rFonts w:ascii="Calibri" w:hAnsi="Calibri" w:eastAsia="Calibri" w:cs="Calibri"/>
          <w:color w:val="000000" w:themeColor="text1" w:themeTint="FF" w:themeShade="FF"/>
          <w:sz w:val="24"/>
          <w:szCs w:val="24"/>
        </w:rPr>
        <w:t xml:space="preserve"> </w:t>
      </w:r>
    </w:p>
    <w:p w:rsidR="7F2CFA28" w:rsidP="73A86D28" w:rsidRDefault="7F2CFA28" w14:paraId="442FFDEC" w14:textId="41CD7C10">
      <w:pPr>
        <w:ind w:left="0" w:right="-20"/>
        <w:jc w:val="both"/>
      </w:pPr>
      <w:r w:rsidRPr="73A86D28" w:rsidR="78E1F182">
        <w:rPr>
          <w:rFonts w:ascii="Calibri" w:hAnsi="Calibri" w:eastAsia="Calibri" w:cs="Calibri"/>
          <w:color w:val="000000" w:themeColor="text1" w:themeTint="FF" w:themeShade="FF"/>
          <w:sz w:val="24"/>
          <w:szCs w:val="24"/>
        </w:rPr>
        <w:t>6.</w:t>
      </w:r>
      <w:r w:rsidRPr="73A86D28" w:rsidR="401F7093">
        <w:rPr>
          <w:rFonts w:ascii="Calibri" w:hAnsi="Calibri" w:eastAsia="Calibri" w:cs="Calibri"/>
          <w:color w:val="000000" w:themeColor="text1" w:themeTint="FF" w:themeShade="FF"/>
          <w:sz w:val="24"/>
          <w:szCs w:val="24"/>
        </w:rPr>
        <w:t xml:space="preserve">Discuss any other methods of research you could use in the classroom to improve your practice.  </w:t>
      </w:r>
      <w:r w:rsidRPr="73A86D28" w:rsidR="401F7093">
        <w:rPr>
          <w:rFonts w:ascii="Calibri" w:hAnsi="Calibri" w:eastAsia="Calibri" w:cs="Calibri"/>
          <w:color w:val="000000" w:themeColor="text1" w:themeTint="FF" w:themeShade="FF"/>
          <w:sz w:val="24"/>
          <w:szCs w:val="24"/>
        </w:rPr>
        <w:t>What are the positives and negatives?</w:t>
      </w:r>
    </w:p>
    <w:p w:rsidR="7F2CFA28" w:rsidP="73A86D28" w:rsidRDefault="7F2CFA28" w14:paraId="7D897858" w14:textId="0D0E1792">
      <w:pPr>
        <w:pStyle w:val="Normal"/>
        <w:ind w:left="0" w:right="-20"/>
        <w:jc w:val="both"/>
        <w:rPr>
          <w:rFonts w:ascii="Calibri" w:hAnsi="Calibri" w:eastAsia="Calibri" w:cs="Calibri"/>
          <w:color w:val="000000" w:themeColor="text1" w:themeTint="FF" w:themeShade="FF"/>
          <w:sz w:val="24"/>
          <w:szCs w:val="24"/>
        </w:rPr>
      </w:pPr>
      <w:r w:rsidRPr="73A86D28" w:rsidR="2804E028">
        <w:rPr>
          <w:rFonts w:ascii="Calibri" w:hAnsi="Calibri" w:eastAsia="Calibri" w:cs="Calibri"/>
          <w:color w:val="000000" w:themeColor="text1" w:themeTint="FF" w:themeShade="FF"/>
          <w:sz w:val="24"/>
          <w:szCs w:val="24"/>
        </w:rPr>
        <w:t xml:space="preserve">I believe I could have non-formal one to one </w:t>
      </w:r>
      <w:r w:rsidRPr="73A86D28" w:rsidR="075752C1">
        <w:rPr>
          <w:rFonts w:ascii="Calibri" w:hAnsi="Calibri" w:eastAsia="Calibri" w:cs="Calibri"/>
          <w:color w:val="000000" w:themeColor="text1" w:themeTint="FF" w:themeShade="FF"/>
          <w:sz w:val="24"/>
          <w:szCs w:val="24"/>
        </w:rPr>
        <w:t xml:space="preserve">interview with my students to ensure they </w:t>
      </w:r>
      <w:r w:rsidRPr="73A86D28" w:rsidR="6951C1DC">
        <w:rPr>
          <w:rFonts w:ascii="Calibri" w:hAnsi="Calibri" w:eastAsia="Calibri" w:cs="Calibri"/>
          <w:color w:val="000000" w:themeColor="text1" w:themeTint="FF" w:themeShade="FF"/>
          <w:sz w:val="24"/>
          <w:szCs w:val="24"/>
        </w:rPr>
        <w:t>understand</w:t>
      </w:r>
      <w:r w:rsidRPr="73A86D28" w:rsidR="075752C1">
        <w:rPr>
          <w:rFonts w:ascii="Calibri" w:hAnsi="Calibri" w:eastAsia="Calibri" w:cs="Calibri"/>
          <w:color w:val="000000" w:themeColor="text1" w:themeTint="FF" w:themeShade="FF"/>
          <w:sz w:val="24"/>
          <w:szCs w:val="24"/>
        </w:rPr>
        <w:t xml:space="preserve"> the topics I teach and see if there is anything I could improve on to make their learning experience more beneficial and relevant to th</w:t>
      </w:r>
      <w:r w:rsidRPr="73A86D28" w:rsidR="076A0687">
        <w:rPr>
          <w:rFonts w:ascii="Calibri" w:hAnsi="Calibri" w:eastAsia="Calibri" w:cs="Calibri"/>
          <w:color w:val="000000" w:themeColor="text1" w:themeTint="FF" w:themeShade="FF"/>
          <w:sz w:val="24"/>
          <w:szCs w:val="24"/>
        </w:rPr>
        <w:t>em</w:t>
      </w:r>
      <w:r w:rsidRPr="73A86D28" w:rsidR="46588DB2">
        <w:rPr>
          <w:rFonts w:ascii="Calibri" w:hAnsi="Calibri" w:eastAsia="Calibri" w:cs="Calibri"/>
          <w:color w:val="000000" w:themeColor="text1" w:themeTint="FF" w:themeShade="FF"/>
          <w:sz w:val="24"/>
          <w:szCs w:val="24"/>
        </w:rPr>
        <w:t xml:space="preserve">. I could do these interviews </w:t>
      </w:r>
      <w:r w:rsidRPr="73A86D28" w:rsidR="46588DB2">
        <w:rPr>
          <w:rFonts w:ascii="Calibri" w:hAnsi="Calibri" w:eastAsia="Calibri" w:cs="Calibri"/>
          <w:color w:val="000000" w:themeColor="text1" w:themeTint="FF" w:themeShade="FF"/>
          <w:sz w:val="24"/>
          <w:szCs w:val="24"/>
        </w:rPr>
        <w:t>frequently</w:t>
      </w:r>
      <w:r w:rsidRPr="73A86D28" w:rsidR="46588DB2">
        <w:rPr>
          <w:rFonts w:ascii="Calibri" w:hAnsi="Calibri" w:eastAsia="Calibri" w:cs="Calibri"/>
          <w:color w:val="000000" w:themeColor="text1" w:themeTint="FF" w:themeShade="FF"/>
          <w:sz w:val="24"/>
          <w:szCs w:val="24"/>
        </w:rPr>
        <w:t xml:space="preserve"> when I have time to make sure I am always providing engaging lessons to deeper their knowledge and enhance their engage</w:t>
      </w:r>
      <w:r w:rsidRPr="73A86D28" w:rsidR="7858227D">
        <w:rPr>
          <w:rFonts w:ascii="Calibri" w:hAnsi="Calibri" w:eastAsia="Calibri" w:cs="Calibri"/>
          <w:color w:val="000000" w:themeColor="text1" w:themeTint="FF" w:themeShade="FF"/>
          <w:sz w:val="24"/>
          <w:szCs w:val="24"/>
        </w:rPr>
        <w:t xml:space="preserve">ment. This theoretically could work however, would be time consuming and the students may </w:t>
      </w:r>
      <w:r w:rsidRPr="73A86D28" w:rsidR="63F38FBC">
        <w:rPr>
          <w:rFonts w:ascii="Calibri" w:hAnsi="Calibri" w:eastAsia="Calibri" w:cs="Calibri"/>
          <w:color w:val="000000" w:themeColor="text1" w:themeTint="FF" w:themeShade="FF"/>
          <w:sz w:val="24"/>
          <w:szCs w:val="24"/>
        </w:rPr>
        <w:t>not display worries they have with me.</w:t>
      </w:r>
    </w:p>
    <w:p w:rsidR="7F2CFA28" w:rsidP="73A86D28" w:rsidRDefault="7F2CFA28" w14:paraId="670BCE0B" w14:textId="1CCF1A09">
      <w:pPr>
        <w:ind w:left="-20" w:right="-20"/>
        <w:rPr>
          <w:rFonts w:ascii="Calibri" w:hAnsi="Calibri" w:eastAsia="Calibri" w:cs="Calibri"/>
          <w:b w:val="1"/>
          <w:bCs w:val="1"/>
          <w:strike w:val="0"/>
          <w:dstrike w:val="0"/>
          <w:color w:val="000000" w:themeColor="text1" w:themeTint="FF" w:themeShade="FF"/>
          <w:sz w:val="22"/>
          <w:szCs w:val="22"/>
          <w:u w:val="none"/>
        </w:rPr>
      </w:pPr>
    </w:p>
    <w:p w:rsidR="7F2CFA28" w:rsidP="73A86D28" w:rsidRDefault="7F2CFA28" w14:paraId="478ABC8C" w14:textId="179E6983">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VRSOjrnYdZJjld" int2:id="7bviu9j1">
      <int2:state int2:type="AugLoop_Text_Critique" int2:value="Rejected"/>
    </int2:textHash>
    <int2:textHash int2:hashCode="XYsSQbBITdIMLP" int2:id="PhVFLf3D">
      <int2:state int2:type="AugLoop_Text_Critique" int2:value="Rejected"/>
    </int2:textHash>
    <int2:bookmark int2:bookmarkName="_Int_ER2Uviw5" int2:invalidationBookmarkName="" int2:hashCode="RoHRJMxsS3O6q/" int2:id="QtZnH1tn">
      <int2:state int2:type="AugLoop_Text_Critique" int2:value="Rejected"/>
    </int2:bookmark>
    <int2:bookmark int2:bookmarkName="_Int_4eNRmRtR" int2:invalidationBookmarkName="" int2:hashCode="X+T/RLmgqiy6lO" int2:id="10bGYNXY">
      <int2:state int2:type="AugLoop_Text_Critique" int2:value="Rejected"/>
    </int2:bookmark>
    <int2:bookmark int2:bookmarkName="_Int_Y86iJz9R" int2:invalidationBookmarkName="" int2:hashCode="4qhKsOhI2MKwBe" int2:id="4vhgGbk4">
      <int2:state int2:type="AugLoop_Text_Critique" int2:value="Rejected"/>
    </int2:bookmark>
    <int2:bookmark int2:bookmarkName="_Int_U3TCwhPL" int2:invalidationBookmarkName="" int2:hashCode="T0aKaCTWIL8PWG" int2:id="8JzHORcI">
      <int2:state int2:type="AugLoop_Text_Critique" int2:value="Rejected"/>
    </int2:bookmark>
    <int2:bookmark int2:bookmarkName="_Int_nPoxLkn8" int2:invalidationBookmarkName="" int2:hashCode="uy3sOG2uNeRaQM" int2:id="6YaqtWNi">
      <int2:state int2:type="AugLoop_Text_Critique" int2:value="Rejected"/>
    </int2:bookmark>
    <int2:bookmark int2:bookmarkName="_Int_bYX3yvo6" int2:invalidationBookmarkName="" int2:hashCode="T0Ik9ErSnkbHDj" int2:id="WtV6e0qn">
      <int2:state int2:type="AugLoop_Text_Critique" int2:value="Rejected"/>
    </int2:bookmark>
    <int2:bookmark int2:bookmarkName="_Int_QH7MDvJf" int2:invalidationBookmarkName="" int2:hashCode="wlV1HVGMC/oKK6" int2:id="NBd13J60">
      <int2:state int2:type="AugLoop_Text_Critique" int2:value="Rejected"/>
    </int2:bookmark>
    <int2:bookmark int2:bookmarkName="_Int_ZyBurh71" int2:invalidationBookmarkName="" int2:hashCode="2oTBojAymQOGHA" int2:id="bA2FAjRU">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3">
    <w:nsid w:val="462d9a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6513d6b"/>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bd1259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32f6a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a137ce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c93ffa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01b28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98ebe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2f5e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80f1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13a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f293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385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CD7414"/>
    <w:rsid w:val="0060EDB3"/>
    <w:rsid w:val="00857B6A"/>
    <w:rsid w:val="00B5A91E"/>
    <w:rsid w:val="01BC82E5"/>
    <w:rsid w:val="023963D1"/>
    <w:rsid w:val="023BA5A2"/>
    <w:rsid w:val="030A43D4"/>
    <w:rsid w:val="03174998"/>
    <w:rsid w:val="03585346"/>
    <w:rsid w:val="0389C74A"/>
    <w:rsid w:val="03907326"/>
    <w:rsid w:val="03D53432"/>
    <w:rsid w:val="0451C2F1"/>
    <w:rsid w:val="04F88CD5"/>
    <w:rsid w:val="060D53CA"/>
    <w:rsid w:val="06AA17D4"/>
    <w:rsid w:val="06D02F37"/>
    <w:rsid w:val="073C92DA"/>
    <w:rsid w:val="075752C1"/>
    <w:rsid w:val="076827E0"/>
    <w:rsid w:val="076A0687"/>
    <w:rsid w:val="083456F7"/>
    <w:rsid w:val="085B596F"/>
    <w:rsid w:val="085D386D"/>
    <w:rsid w:val="086BFF98"/>
    <w:rsid w:val="088B12E5"/>
    <w:rsid w:val="08A64B68"/>
    <w:rsid w:val="08FE7179"/>
    <w:rsid w:val="090D3361"/>
    <w:rsid w:val="09947AC2"/>
    <w:rsid w:val="09D02758"/>
    <w:rsid w:val="09E47F93"/>
    <w:rsid w:val="0A212C00"/>
    <w:rsid w:val="0A4C66A5"/>
    <w:rsid w:val="0A5EB07D"/>
    <w:rsid w:val="0A8086F3"/>
    <w:rsid w:val="0B0D506B"/>
    <w:rsid w:val="0B1BB7FA"/>
    <w:rsid w:val="0B6BF7B9"/>
    <w:rsid w:val="0B7D8C9F"/>
    <w:rsid w:val="0BE503D4"/>
    <w:rsid w:val="0C32C7C2"/>
    <w:rsid w:val="0C41CC1A"/>
    <w:rsid w:val="0C6EAD88"/>
    <w:rsid w:val="0CA6C1CA"/>
    <w:rsid w:val="0D30A990"/>
    <w:rsid w:val="0D9DCD70"/>
    <w:rsid w:val="0E28EBE5"/>
    <w:rsid w:val="0ECC79F1"/>
    <w:rsid w:val="0EF9FAFB"/>
    <w:rsid w:val="0F399DD1"/>
    <w:rsid w:val="0FC58D37"/>
    <w:rsid w:val="0FCD7F03"/>
    <w:rsid w:val="0FE5C7E7"/>
    <w:rsid w:val="11819848"/>
    <w:rsid w:val="11B03098"/>
    <w:rsid w:val="11F032BA"/>
    <w:rsid w:val="11F1EB36"/>
    <w:rsid w:val="12041AB3"/>
    <w:rsid w:val="139E2C56"/>
    <w:rsid w:val="143BFE0F"/>
    <w:rsid w:val="14DCC102"/>
    <w:rsid w:val="150EAB1F"/>
    <w:rsid w:val="1519DA8A"/>
    <w:rsid w:val="1527D37C"/>
    <w:rsid w:val="152DCA45"/>
    <w:rsid w:val="153BBB75"/>
    <w:rsid w:val="159157B4"/>
    <w:rsid w:val="159157B4"/>
    <w:rsid w:val="15BBD20E"/>
    <w:rsid w:val="15DF438A"/>
    <w:rsid w:val="16AA0A9A"/>
    <w:rsid w:val="16D78BD6"/>
    <w:rsid w:val="16E01BFB"/>
    <w:rsid w:val="171458F0"/>
    <w:rsid w:val="177764B7"/>
    <w:rsid w:val="17CC4419"/>
    <w:rsid w:val="17FB3967"/>
    <w:rsid w:val="186B557F"/>
    <w:rsid w:val="1975E655"/>
    <w:rsid w:val="1A3AFAB2"/>
    <w:rsid w:val="1B32DA29"/>
    <w:rsid w:val="1BA658F4"/>
    <w:rsid w:val="1BA6D811"/>
    <w:rsid w:val="1BC85BDF"/>
    <w:rsid w:val="1BFB9BDF"/>
    <w:rsid w:val="1C735EFC"/>
    <w:rsid w:val="1C894E3B"/>
    <w:rsid w:val="1CD7365A"/>
    <w:rsid w:val="1D22F418"/>
    <w:rsid w:val="1E0653A8"/>
    <w:rsid w:val="1E2167F0"/>
    <w:rsid w:val="1E46E595"/>
    <w:rsid w:val="1E6CD4D8"/>
    <w:rsid w:val="1EB7B25C"/>
    <w:rsid w:val="1EEA8B41"/>
    <w:rsid w:val="1F66B0B7"/>
    <w:rsid w:val="1F729251"/>
    <w:rsid w:val="1F776858"/>
    <w:rsid w:val="1F828E8F"/>
    <w:rsid w:val="1F9DE02F"/>
    <w:rsid w:val="1FA8E119"/>
    <w:rsid w:val="1FD018AB"/>
    <w:rsid w:val="2081616C"/>
    <w:rsid w:val="20FB7C21"/>
    <w:rsid w:val="211862DA"/>
    <w:rsid w:val="2188E5C0"/>
    <w:rsid w:val="21BEDB74"/>
    <w:rsid w:val="227256A8"/>
    <w:rsid w:val="230377AE"/>
    <w:rsid w:val="230F648D"/>
    <w:rsid w:val="2377182A"/>
    <w:rsid w:val="23F4FEAC"/>
    <w:rsid w:val="2490A974"/>
    <w:rsid w:val="2505606C"/>
    <w:rsid w:val="25A9F76A"/>
    <w:rsid w:val="26A1FCCB"/>
    <w:rsid w:val="26EACFAD"/>
    <w:rsid w:val="26F929D4"/>
    <w:rsid w:val="271FAE89"/>
    <w:rsid w:val="27DBD75D"/>
    <w:rsid w:val="2804E028"/>
    <w:rsid w:val="2822B7BA"/>
    <w:rsid w:val="28398ABE"/>
    <w:rsid w:val="2868BA2B"/>
    <w:rsid w:val="2883C8D7"/>
    <w:rsid w:val="28C86FCF"/>
    <w:rsid w:val="29641A97"/>
    <w:rsid w:val="2987A969"/>
    <w:rsid w:val="29CD7414"/>
    <w:rsid w:val="29E1BBD0"/>
    <w:rsid w:val="2A9E743B"/>
    <w:rsid w:val="2AE2B88B"/>
    <w:rsid w:val="2B261885"/>
    <w:rsid w:val="2B267628"/>
    <w:rsid w:val="2C1D09CC"/>
    <w:rsid w:val="2C242569"/>
    <w:rsid w:val="2C27AECA"/>
    <w:rsid w:val="2C7F954B"/>
    <w:rsid w:val="2C8A6316"/>
    <w:rsid w:val="2CCB9867"/>
    <w:rsid w:val="2CF152C5"/>
    <w:rsid w:val="2CFB3D27"/>
    <w:rsid w:val="2E69D045"/>
    <w:rsid w:val="2E8D3951"/>
    <w:rsid w:val="2E90B663"/>
    <w:rsid w:val="2EDFD1A8"/>
    <w:rsid w:val="2F10C7D6"/>
    <w:rsid w:val="2F3EF290"/>
    <w:rsid w:val="2F5BC62B"/>
    <w:rsid w:val="30033929"/>
    <w:rsid w:val="3005A0A6"/>
    <w:rsid w:val="3035AADD"/>
    <w:rsid w:val="3078C219"/>
    <w:rsid w:val="31556400"/>
    <w:rsid w:val="318CAEE9"/>
    <w:rsid w:val="3202A7F1"/>
    <w:rsid w:val="323B2A57"/>
    <w:rsid w:val="32F13461"/>
    <w:rsid w:val="32F39241"/>
    <w:rsid w:val="3321B18E"/>
    <w:rsid w:val="335D8AEE"/>
    <w:rsid w:val="34AEBAC4"/>
    <w:rsid w:val="34F8C379"/>
    <w:rsid w:val="35FE9E08"/>
    <w:rsid w:val="36193F12"/>
    <w:rsid w:val="36BF421D"/>
    <w:rsid w:val="36C5883D"/>
    <w:rsid w:val="36DB07A0"/>
    <w:rsid w:val="3961D918"/>
    <w:rsid w:val="39FD28FF"/>
    <w:rsid w:val="3A7867C9"/>
    <w:rsid w:val="3B5F59DD"/>
    <w:rsid w:val="3B892F92"/>
    <w:rsid w:val="3BB214F4"/>
    <w:rsid w:val="3C14382A"/>
    <w:rsid w:val="3C1E21E1"/>
    <w:rsid w:val="3C3C0C5F"/>
    <w:rsid w:val="3DA584BF"/>
    <w:rsid w:val="3DA89ABC"/>
    <w:rsid w:val="3E375D05"/>
    <w:rsid w:val="3ED09A22"/>
    <w:rsid w:val="401F7093"/>
    <w:rsid w:val="4023B1F6"/>
    <w:rsid w:val="4095699B"/>
    <w:rsid w:val="40B8D0F2"/>
    <w:rsid w:val="4155E586"/>
    <w:rsid w:val="421E70A1"/>
    <w:rsid w:val="42237E95"/>
    <w:rsid w:val="42355857"/>
    <w:rsid w:val="425DD0D0"/>
    <w:rsid w:val="428AB572"/>
    <w:rsid w:val="42A61E28"/>
    <w:rsid w:val="433B0C0D"/>
    <w:rsid w:val="43406CC3"/>
    <w:rsid w:val="434625E3"/>
    <w:rsid w:val="440C1B23"/>
    <w:rsid w:val="441F4A0F"/>
    <w:rsid w:val="442933C6"/>
    <w:rsid w:val="4482142B"/>
    <w:rsid w:val="451BD6C7"/>
    <w:rsid w:val="4538912B"/>
    <w:rsid w:val="4576BD3A"/>
    <w:rsid w:val="45BE2D3B"/>
    <w:rsid w:val="46588DB2"/>
    <w:rsid w:val="47845C80"/>
    <w:rsid w:val="47D35150"/>
    <w:rsid w:val="4849703D"/>
    <w:rsid w:val="48B92CDE"/>
    <w:rsid w:val="48F14BD6"/>
    <w:rsid w:val="48FB8499"/>
    <w:rsid w:val="494DBDE8"/>
    <w:rsid w:val="49D7471F"/>
    <w:rsid w:val="4A321872"/>
    <w:rsid w:val="4A539225"/>
    <w:rsid w:val="4A828C75"/>
    <w:rsid w:val="4B336AFC"/>
    <w:rsid w:val="4BA78173"/>
    <w:rsid w:val="4BD3A5EC"/>
    <w:rsid w:val="4BED8F5E"/>
    <w:rsid w:val="4BF0699E"/>
    <w:rsid w:val="4C75F8C6"/>
    <w:rsid w:val="4F3265C4"/>
    <w:rsid w:val="4FFAFB1B"/>
    <w:rsid w:val="501C6CFE"/>
    <w:rsid w:val="50468103"/>
    <w:rsid w:val="5054DEBD"/>
    <w:rsid w:val="51A6F5DE"/>
    <w:rsid w:val="52A18AFE"/>
    <w:rsid w:val="52F2D474"/>
    <w:rsid w:val="536861FC"/>
    <w:rsid w:val="53D12B84"/>
    <w:rsid w:val="54331B8C"/>
    <w:rsid w:val="543B07FB"/>
    <w:rsid w:val="54653975"/>
    <w:rsid w:val="5467E24E"/>
    <w:rsid w:val="546872FC"/>
    <w:rsid w:val="54995A34"/>
    <w:rsid w:val="54B941E0"/>
    <w:rsid w:val="559A5131"/>
    <w:rsid w:val="55A650E0"/>
    <w:rsid w:val="55D7C393"/>
    <w:rsid w:val="55D92BC0"/>
    <w:rsid w:val="55EA9D17"/>
    <w:rsid w:val="55F5C614"/>
    <w:rsid w:val="5603B2AF"/>
    <w:rsid w:val="56C5ADEC"/>
    <w:rsid w:val="57185C83"/>
    <w:rsid w:val="5794A1A1"/>
    <w:rsid w:val="585192E8"/>
    <w:rsid w:val="58AB33DD"/>
    <w:rsid w:val="58EB963B"/>
    <w:rsid w:val="593B5371"/>
    <w:rsid w:val="59ABD3B6"/>
    <w:rsid w:val="59C51F3A"/>
    <w:rsid w:val="5A0B57A8"/>
    <w:rsid w:val="5A0E9E6D"/>
    <w:rsid w:val="5A51BC82"/>
    <w:rsid w:val="5A890E11"/>
    <w:rsid w:val="5AF517EA"/>
    <w:rsid w:val="5BBF2F3B"/>
    <w:rsid w:val="5C6E028C"/>
    <w:rsid w:val="5C806D0D"/>
    <w:rsid w:val="5DD76384"/>
    <w:rsid w:val="5DF1582A"/>
    <w:rsid w:val="5E252FEC"/>
    <w:rsid w:val="5EDEC8CB"/>
    <w:rsid w:val="5F684E4D"/>
    <w:rsid w:val="5F7333E5"/>
    <w:rsid w:val="5FA5D50F"/>
    <w:rsid w:val="5FB80DCF"/>
    <w:rsid w:val="5FBEA33E"/>
    <w:rsid w:val="602CB021"/>
    <w:rsid w:val="605CA4CD"/>
    <w:rsid w:val="620372ED"/>
    <w:rsid w:val="62122094"/>
    <w:rsid w:val="6353AB8F"/>
    <w:rsid w:val="63B7CD87"/>
    <w:rsid w:val="63F38FBC"/>
    <w:rsid w:val="6483EBDA"/>
    <w:rsid w:val="64AB96FE"/>
    <w:rsid w:val="653B4226"/>
    <w:rsid w:val="658FE27C"/>
    <w:rsid w:val="6608349A"/>
    <w:rsid w:val="6688C47C"/>
    <w:rsid w:val="675755B8"/>
    <w:rsid w:val="67CCFA44"/>
    <w:rsid w:val="67D1780F"/>
    <w:rsid w:val="6936F22B"/>
    <w:rsid w:val="6951C1DC"/>
    <w:rsid w:val="69864C18"/>
    <w:rsid w:val="6A898549"/>
    <w:rsid w:val="6AC528E0"/>
    <w:rsid w:val="6AE3F525"/>
    <w:rsid w:val="6B931B70"/>
    <w:rsid w:val="6BC7E232"/>
    <w:rsid w:val="6C53168B"/>
    <w:rsid w:val="6C9186D0"/>
    <w:rsid w:val="6D43F4D4"/>
    <w:rsid w:val="6E090F88"/>
    <w:rsid w:val="6E6D71A3"/>
    <w:rsid w:val="6F1DA74A"/>
    <w:rsid w:val="6F256307"/>
    <w:rsid w:val="6FC8A645"/>
    <w:rsid w:val="6FCB32DD"/>
    <w:rsid w:val="6FE8E64C"/>
    <w:rsid w:val="70016F4A"/>
    <w:rsid w:val="7053AEF8"/>
    <w:rsid w:val="708D476E"/>
    <w:rsid w:val="7098A2DC"/>
    <w:rsid w:val="70A78D22"/>
    <w:rsid w:val="70B8C56F"/>
    <w:rsid w:val="70C763C7"/>
    <w:rsid w:val="7223705C"/>
    <w:rsid w:val="727028A9"/>
    <w:rsid w:val="7292C75E"/>
    <w:rsid w:val="7320870E"/>
    <w:rsid w:val="73575EC1"/>
    <w:rsid w:val="73A86D28"/>
    <w:rsid w:val="73B06A73"/>
    <w:rsid w:val="73B722E1"/>
    <w:rsid w:val="73E5E53F"/>
    <w:rsid w:val="740BF7D4"/>
    <w:rsid w:val="76996ABC"/>
    <w:rsid w:val="7722E462"/>
    <w:rsid w:val="7763571E"/>
    <w:rsid w:val="77BE4DC3"/>
    <w:rsid w:val="7858227D"/>
    <w:rsid w:val="78E1F182"/>
    <w:rsid w:val="79E541F0"/>
    <w:rsid w:val="79F2B2C9"/>
    <w:rsid w:val="7AFC32F9"/>
    <w:rsid w:val="7B0B719F"/>
    <w:rsid w:val="7B950CE5"/>
    <w:rsid w:val="7BDBC0D3"/>
    <w:rsid w:val="7BE3EBBE"/>
    <w:rsid w:val="7C364289"/>
    <w:rsid w:val="7C98035A"/>
    <w:rsid w:val="7C9B024F"/>
    <w:rsid w:val="7CA13F9D"/>
    <w:rsid w:val="7D5E0527"/>
    <w:rsid w:val="7D854D15"/>
    <w:rsid w:val="7D97272D"/>
    <w:rsid w:val="7E0C1089"/>
    <w:rsid w:val="7EA92C6D"/>
    <w:rsid w:val="7F2CFA28"/>
    <w:rsid w:val="7FD2A311"/>
    <w:rsid w:val="7FFAC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D7414"/>
  <w15:chartTrackingRefBased/>
  <w15:docId w15:val="{E87EBD61-F045-4F5E-8CEE-8382B6446F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3A86D2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3A86D2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3A86D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3A86D2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3A86D2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3A86D2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3A86D2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3A86D2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3A86D2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3A86D2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3A86D2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3A86D2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3A86D2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3A86D28"/>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73A86D28"/>
    <w:pPr>
      <w:spacing/>
      <w:ind w:left="720"/>
      <w:contextualSpacing/>
    </w:pPr>
  </w:style>
  <w:style w:type="paragraph" w:styleId="TOC1">
    <w:uiPriority w:val="39"/>
    <w:name w:val="toc 1"/>
    <w:basedOn w:val="Normal"/>
    <w:next w:val="Normal"/>
    <w:unhideWhenUsed/>
    <w:rsid w:val="73A86D28"/>
    <w:pPr>
      <w:spacing w:after="100"/>
    </w:pPr>
  </w:style>
  <w:style w:type="paragraph" w:styleId="TOC2">
    <w:uiPriority w:val="39"/>
    <w:name w:val="toc 2"/>
    <w:basedOn w:val="Normal"/>
    <w:next w:val="Normal"/>
    <w:unhideWhenUsed/>
    <w:rsid w:val="73A86D28"/>
    <w:pPr>
      <w:spacing w:after="100"/>
      <w:ind w:left="220"/>
    </w:pPr>
  </w:style>
  <w:style w:type="paragraph" w:styleId="TOC3">
    <w:uiPriority w:val="39"/>
    <w:name w:val="toc 3"/>
    <w:basedOn w:val="Normal"/>
    <w:next w:val="Normal"/>
    <w:unhideWhenUsed/>
    <w:rsid w:val="73A86D28"/>
    <w:pPr>
      <w:spacing w:after="100"/>
      <w:ind w:left="440"/>
    </w:pPr>
  </w:style>
  <w:style w:type="paragraph" w:styleId="TOC4">
    <w:uiPriority w:val="39"/>
    <w:name w:val="toc 4"/>
    <w:basedOn w:val="Normal"/>
    <w:next w:val="Normal"/>
    <w:unhideWhenUsed/>
    <w:rsid w:val="73A86D28"/>
    <w:pPr>
      <w:spacing w:after="100"/>
      <w:ind w:left="660"/>
    </w:pPr>
  </w:style>
  <w:style w:type="paragraph" w:styleId="TOC5">
    <w:uiPriority w:val="39"/>
    <w:name w:val="toc 5"/>
    <w:basedOn w:val="Normal"/>
    <w:next w:val="Normal"/>
    <w:unhideWhenUsed/>
    <w:rsid w:val="73A86D28"/>
    <w:pPr>
      <w:spacing w:after="100"/>
      <w:ind w:left="880"/>
    </w:pPr>
  </w:style>
  <w:style w:type="paragraph" w:styleId="TOC6">
    <w:uiPriority w:val="39"/>
    <w:name w:val="toc 6"/>
    <w:basedOn w:val="Normal"/>
    <w:next w:val="Normal"/>
    <w:unhideWhenUsed/>
    <w:rsid w:val="73A86D28"/>
    <w:pPr>
      <w:spacing w:after="100"/>
      <w:ind w:left="1100"/>
    </w:pPr>
  </w:style>
  <w:style w:type="paragraph" w:styleId="TOC7">
    <w:uiPriority w:val="39"/>
    <w:name w:val="toc 7"/>
    <w:basedOn w:val="Normal"/>
    <w:next w:val="Normal"/>
    <w:unhideWhenUsed/>
    <w:rsid w:val="73A86D28"/>
    <w:pPr>
      <w:spacing w:after="100"/>
      <w:ind w:left="1320"/>
    </w:pPr>
  </w:style>
  <w:style w:type="paragraph" w:styleId="TOC8">
    <w:uiPriority w:val="39"/>
    <w:name w:val="toc 8"/>
    <w:basedOn w:val="Normal"/>
    <w:next w:val="Normal"/>
    <w:unhideWhenUsed/>
    <w:rsid w:val="73A86D28"/>
    <w:pPr>
      <w:spacing w:after="100"/>
      <w:ind w:left="1540"/>
    </w:pPr>
  </w:style>
  <w:style w:type="paragraph" w:styleId="TOC9">
    <w:uiPriority w:val="39"/>
    <w:name w:val="toc 9"/>
    <w:basedOn w:val="Normal"/>
    <w:next w:val="Normal"/>
    <w:unhideWhenUsed/>
    <w:rsid w:val="73A86D28"/>
    <w:pPr>
      <w:spacing w:after="100"/>
      <w:ind w:left="1760"/>
    </w:pPr>
  </w:style>
  <w:style w:type="paragraph" w:styleId="EndnoteText">
    <w:uiPriority w:val="99"/>
    <w:name w:val="endnote text"/>
    <w:basedOn w:val="Normal"/>
    <w:semiHidden/>
    <w:unhideWhenUsed/>
    <w:link w:val="EndnoteTextChar"/>
    <w:rsid w:val="73A86D28"/>
    <w:rPr>
      <w:sz w:val="20"/>
      <w:szCs w:val="20"/>
    </w:rPr>
    <w:pPr>
      <w:spacing w:after="0" w:line="240" w:lineRule="auto"/>
    </w:pPr>
  </w:style>
  <w:style w:type="paragraph" w:styleId="Footer">
    <w:uiPriority w:val="99"/>
    <w:name w:val="footer"/>
    <w:basedOn w:val="Normal"/>
    <w:unhideWhenUsed/>
    <w:link w:val="FooterChar"/>
    <w:rsid w:val="73A86D2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73A86D28"/>
    <w:rPr>
      <w:sz w:val="20"/>
      <w:szCs w:val="20"/>
    </w:rPr>
    <w:pPr>
      <w:spacing w:after="0" w:line="240" w:lineRule="auto"/>
    </w:pPr>
  </w:style>
  <w:style w:type="paragraph" w:styleId="Header">
    <w:uiPriority w:val="99"/>
    <w:name w:val="header"/>
    <w:basedOn w:val="Normal"/>
    <w:unhideWhenUsed/>
    <w:link w:val="HeaderChar"/>
    <w:rsid w:val="73A86D2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3f1cfb189b0475b" /><Relationship Type="http://schemas.openxmlformats.org/officeDocument/2006/relationships/numbering" Target="numbering.xml" Id="R64e41bd67e58405b" /><Relationship Type="http://schemas.openxmlformats.org/officeDocument/2006/relationships/image" Target="/media/image2.png" Id="Rc78ecd756bce4678" /><Relationship Type="http://schemas.openxmlformats.org/officeDocument/2006/relationships/hyperlink" Target="https://blog.eie.org/cross-curriculum-2023" TargetMode="External" Id="Rd47fd70d428d4729" /><Relationship Type="http://schemas.openxmlformats.org/officeDocument/2006/relationships/hyperlink" Target="https://emotionallyhealthyschools.org/primary/the-leuven-scale/" TargetMode="External" Id="Rdaa172502a5b45c3" /><Relationship Type="http://schemas.openxmlformats.org/officeDocument/2006/relationships/hyperlink" Target="https://www.gov.uk/early-years-foundation-stage" TargetMode="External" Id="R479aa937eb24400e" /><Relationship Type="http://schemas.openxmlformats.org/officeDocument/2006/relationships/hyperlink" Target="https://www.structural-learning.com/post/leuven-scale-a-teachers-guide" TargetMode="External" Id="R157366675f29454e" /><Relationship Type="http://schemas.openxmlformats.org/officeDocument/2006/relationships/hyperlink" Target="https://getrevising.co.uk/grids/advantages-and-disadvantages-of-non-participant-2" TargetMode="External" Id="R6fba50f0b7ac4405" /><Relationship Type="http://schemas.openxmlformats.org/officeDocument/2006/relationships/image" Target="/media/image3.png" Id="R7e6e350b3e1b44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2024-02-20T17:50:09.0110575Z</dcterms:created>
  <dcterms:modified xsi:type="dcterms:W3CDTF">2024-02-26T11:10:08.2888917Z</dcterms:modified>
  <dc:creator>Kelsey Pratt (2300873)</dc:creator>
  <lastModifiedBy>Kelsey Pratt (2300873)</lastModifiedBy>
</coreProperties>
</file>