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7E34A45A" w:rsidR="005E6C44" w:rsidRPr="004C3A0B" w:rsidRDefault="0057513B" w:rsidP="003F6F7B">
            <w:pPr>
              <w:rPr>
                <w:rFonts w:ascii="Arial" w:hAnsi="Arial" w:cs="Arial"/>
                <w:sz w:val="22"/>
                <w:szCs w:val="22"/>
              </w:rPr>
            </w:pPr>
            <w:r>
              <w:rPr>
                <w:rFonts w:ascii="Arial" w:hAnsi="Arial" w:cs="Arial"/>
                <w:sz w:val="22"/>
                <w:szCs w:val="22"/>
              </w:rPr>
              <w:t>Reon King</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3F6F7B">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3257BD">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3F6F7B">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346264EC" w:rsidR="005E6C44" w:rsidRDefault="0057513B"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3F6F7B">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3F6F7B">
            <w:pPr>
              <w:rPr>
                <w:rFonts w:ascii="Arial" w:hAnsi="Arial" w:cs="Arial"/>
                <w:sz w:val="22"/>
                <w:szCs w:val="22"/>
              </w:rPr>
            </w:pPr>
          </w:p>
          <w:p w14:paraId="72964C02" w14:textId="266558ED" w:rsidR="005E6C44" w:rsidRPr="004C3A0B" w:rsidRDefault="0057513B" w:rsidP="003F6F7B">
            <w:pPr>
              <w:rPr>
                <w:rFonts w:ascii="Arial" w:hAnsi="Arial" w:cs="Arial"/>
                <w:sz w:val="22"/>
                <w:szCs w:val="22"/>
              </w:rPr>
            </w:pPr>
            <w:r>
              <w:rPr>
                <w:rFonts w:ascii="Arial" w:hAnsi="Arial" w:cs="Arial"/>
                <w:sz w:val="22"/>
                <w:szCs w:val="22"/>
              </w:rPr>
              <w:t>Institute of Management and Health</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3F6F7B">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3F6F7B">
            <w:pPr>
              <w:rPr>
                <w:rFonts w:ascii="Arial" w:hAnsi="Arial" w:cs="Arial"/>
                <w:sz w:val="22"/>
                <w:szCs w:val="22"/>
              </w:rPr>
            </w:pPr>
          </w:p>
          <w:p w14:paraId="57CB938A" w14:textId="439E55B3" w:rsidR="005E6C44" w:rsidRPr="004C3A0B" w:rsidRDefault="0057513B" w:rsidP="003F6F7B">
            <w:pPr>
              <w:rPr>
                <w:rFonts w:ascii="Arial" w:hAnsi="Arial" w:cs="Arial"/>
                <w:sz w:val="22"/>
                <w:szCs w:val="22"/>
              </w:rPr>
            </w:pPr>
            <w:r>
              <w:rPr>
                <w:rFonts w:ascii="Arial" w:hAnsi="Arial" w:cs="Arial"/>
                <w:sz w:val="22"/>
                <w:szCs w:val="22"/>
              </w:rPr>
              <w:t>Carmarthen Campus</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3F6F7B">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3F6F7B">
            <w:pPr>
              <w:rPr>
                <w:rFonts w:ascii="Arial" w:hAnsi="Arial" w:cs="Arial"/>
                <w:sz w:val="22"/>
                <w:szCs w:val="22"/>
              </w:rPr>
            </w:pPr>
          </w:p>
          <w:p w14:paraId="6D16D89E" w14:textId="77496134" w:rsidR="005E6C44" w:rsidRPr="004C3A0B" w:rsidRDefault="0057513B" w:rsidP="003F6F7B">
            <w:pPr>
              <w:rPr>
                <w:rFonts w:ascii="Arial" w:hAnsi="Arial" w:cs="Arial"/>
                <w:sz w:val="22"/>
                <w:szCs w:val="22"/>
              </w:rPr>
            </w:pPr>
            <w:r>
              <w:rPr>
                <w:rFonts w:ascii="Arial" w:hAnsi="Arial" w:cs="Arial"/>
                <w:sz w:val="22"/>
                <w:szCs w:val="22"/>
              </w:rPr>
              <w:t>2114408@student.uwtsd.ac.uk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3F6F7B">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3F6F7B">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3F6F7B">
            <w:pPr>
              <w:rPr>
                <w:rFonts w:ascii="Arial" w:hAnsi="Arial" w:cs="Arial"/>
                <w:sz w:val="22"/>
                <w:szCs w:val="22"/>
              </w:rPr>
            </w:pPr>
          </w:p>
          <w:p w14:paraId="331BC1EA" w14:textId="4DD22CB2" w:rsidR="005E6C44" w:rsidRPr="004C3A0B" w:rsidRDefault="0057513B" w:rsidP="003F6F7B">
            <w:pPr>
              <w:rPr>
                <w:rFonts w:ascii="Arial" w:hAnsi="Arial" w:cs="Arial"/>
                <w:sz w:val="22"/>
                <w:szCs w:val="22"/>
              </w:rPr>
            </w:pPr>
            <w:r>
              <w:rPr>
                <w:rFonts w:ascii="Arial" w:hAnsi="Arial" w:cs="Arial"/>
                <w:sz w:val="22"/>
                <w:szCs w:val="22"/>
              </w:rPr>
              <w:t>07752468413</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3F6F7B">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3F6F7B">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3F6F7B">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3F6F7B">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2EDBE448" w:rsidR="005E6C44" w:rsidRPr="004C3A0B" w:rsidRDefault="0057513B" w:rsidP="003F6F7B">
            <w:pPr>
              <w:rPr>
                <w:rFonts w:ascii="Arial" w:hAnsi="Arial" w:cs="Arial"/>
                <w:sz w:val="22"/>
                <w:szCs w:val="22"/>
              </w:rPr>
            </w:pPr>
            <w:r>
              <w:rPr>
                <w:rFonts w:ascii="Arial" w:hAnsi="Arial" w:cs="Arial"/>
                <w:sz w:val="22"/>
                <w:szCs w:val="22"/>
              </w:rPr>
              <w:t>2114408</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3F6F7B">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655EBAA" w:rsidR="005E6C44" w:rsidRPr="004C3A0B" w:rsidRDefault="0057513B" w:rsidP="003F6F7B">
            <w:pPr>
              <w:rPr>
                <w:rFonts w:ascii="Arial" w:hAnsi="Arial" w:cs="Arial"/>
                <w:sz w:val="22"/>
                <w:szCs w:val="22"/>
              </w:rPr>
            </w:pPr>
            <w:r>
              <w:rPr>
                <w:rFonts w:ascii="Arial" w:hAnsi="Arial" w:cs="Arial"/>
                <w:sz w:val="22"/>
                <w:szCs w:val="22"/>
              </w:rPr>
              <w:t>BSc Health Nutrition and Lifestyle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3F6F7B">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3F6F7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61693951" w:rsidR="005E6C44" w:rsidRPr="004C3A0B" w:rsidRDefault="0057513B" w:rsidP="003F6F7B">
            <w:pPr>
              <w:rPr>
                <w:rFonts w:ascii="Arial" w:hAnsi="Arial" w:cs="Arial"/>
                <w:sz w:val="22"/>
                <w:szCs w:val="22"/>
              </w:rPr>
            </w:pPr>
            <w:r>
              <w:rPr>
                <w:rFonts w:ascii="Arial" w:hAnsi="Arial" w:cs="Arial"/>
                <w:sz w:val="22"/>
                <w:szCs w:val="22"/>
              </w:rPr>
              <w:t xml:space="preserve">Alison </w:t>
            </w:r>
            <w:proofErr w:type="spellStart"/>
            <w:r>
              <w:rPr>
                <w:rFonts w:ascii="Arial" w:hAnsi="Arial" w:cs="Arial"/>
                <w:sz w:val="22"/>
                <w:szCs w:val="22"/>
              </w:rPr>
              <w:t>Connanughton</w:t>
            </w:r>
            <w:proofErr w:type="spellEnd"/>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46EC071D" w:rsidR="005E6C44" w:rsidRPr="00065801" w:rsidRDefault="007B7A9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4C3A0B" w:rsidRDefault="003F6F7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31DD129F" w:rsidR="003F6F7B" w:rsidRPr="004C3A0B" w:rsidRDefault="003F6F7B" w:rsidP="003F6F7B">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8C4441">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4C3A0B" w:rsidRDefault="003F6F7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3F6F7B" w:rsidRPr="004C3A0B" w:rsidRDefault="003F6F7B" w:rsidP="0082781D">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8C4441">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4C3A0B" w:rsidRDefault="003F6F7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237F3B07" w:rsidR="003F6F7B" w:rsidRPr="004C3A0B" w:rsidRDefault="007B7A9F" w:rsidP="0082781D">
            <w:pPr>
              <w:autoSpaceDE w:val="0"/>
              <w:autoSpaceDN w:val="0"/>
              <w:adjustRightInd w:val="0"/>
              <w:jc w:val="center"/>
              <w:rPr>
                <w:rFonts w:ascii="Arial" w:hAnsi="Arial" w:cs="Arial"/>
                <w:b/>
                <w:bCs/>
                <w:sz w:val="22"/>
                <w:szCs w:val="22"/>
              </w:rPr>
            </w:pPr>
            <w:r>
              <w:rPr>
                <w:rFonts w:ascii="Arial" w:hAnsi="Arial" w:cs="Arial"/>
                <w:b/>
                <w:bCs/>
                <w:sz w:val="22"/>
                <w:szCs w:val="22"/>
              </w:rPr>
              <w:t>Module Tutor</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F368E5"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29D1063" w:rsidR="005E6C44" w:rsidRPr="00DD0929" w:rsidRDefault="0057513B"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49CF0975" w:rsidR="005E6C44" w:rsidRPr="004C3A0B" w:rsidRDefault="0057513B"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384CB27F" w:rsidR="00B20CAD" w:rsidRDefault="00B20CAD" w:rsidP="003F6F7B">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354F3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w:t>
      </w:r>
      <w:proofErr w:type="gramStart"/>
      <w:r>
        <w:rPr>
          <w:rFonts w:ascii="Arial" w:hAnsi="Arial" w:cs="Arial"/>
          <w:sz w:val="22"/>
          <w:szCs w:val="22"/>
        </w:rPr>
        <w:t>collaborators</w:t>
      </w:r>
      <w:proofErr w:type="gramEnd"/>
      <w:r>
        <w:rPr>
          <w:rFonts w:ascii="Arial" w:hAnsi="Arial" w:cs="Arial"/>
          <w:sz w:val="22"/>
          <w:szCs w:val="22"/>
        </w:rPr>
        <w:t xml:space="preserve"> then you should gain consent from the contact persons to share their personal data with the university. </w:t>
      </w:r>
      <w:r w:rsidR="003F6F7B" w:rsidRPr="003F6F7B">
        <w:rPr>
          <w:rFonts w:ascii="Arial" w:hAnsi="Arial" w:cs="Arial"/>
          <w:sz w:val="22"/>
          <w:szCs w:val="22"/>
        </w:rPr>
        <w:t xml:space="preserve">If there are no external </w:t>
      </w:r>
      <w:proofErr w:type="gramStart"/>
      <w:r w:rsidR="003F6F7B" w:rsidRPr="003F6F7B">
        <w:rPr>
          <w:rFonts w:ascii="Arial" w:hAnsi="Arial" w:cs="Arial"/>
          <w:sz w:val="22"/>
          <w:szCs w:val="22"/>
        </w:rPr>
        <w:t>collaborator</w:t>
      </w:r>
      <w:r>
        <w:rPr>
          <w:rFonts w:ascii="Arial" w:hAnsi="Arial" w:cs="Arial"/>
          <w:sz w:val="22"/>
          <w:szCs w:val="22"/>
        </w:rPr>
        <w:t>s</w:t>
      </w:r>
      <w:proofErr w:type="gramEnd"/>
      <w:r>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19"/>
        <w:gridCol w:w="2407"/>
        <w:gridCol w:w="992"/>
        <w:gridCol w:w="849"/>
        <w:gridCol w:w="991"/>
        <w:gridCol w:w="860"/>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835382">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835382">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5"/>
          </w:tcPr>
          <w:p w14:paraId="0D38BF7C" w14:textId="77777777" w:rsidR="00835382" w:rsidRDefault="00835382" w:rsidP="00835382">
            <w:pPr>
              <w:autoSpaceDE w:val="0"/>
              <w:autoSpaceDN w:val="0"/>
              <w:adjustRightInd w:val="0"/>
              <w:rPr>
                <w:rFonts w:ascii="Arial" w:hAnsi="Arial" w:cs="Arial"/>
                <w:bCs/>
                <w:sz w:val="22"/>
                <w:szCs w:val="22"/>
              </w:rPr>
            </w:pPr>
          </w:p>
          <w:p w14:paraId="5516C1ED" w14:textId="77777777" w:rsidR="00835382" w:rsidRPr="004C3A0B" w:rsidRDefault="00835382" w:rsidP="00835382">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835382">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835382">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5"/>
          </w:tcPr>
          <w:p w14:paraId="3732F1D8" w14:textId="77777777" w:rsidR="00835382" w:rsidRDefault="00835382" w:rsidP="00835382">
            <w:pPr>
              <w:autoSpaceDE w:val="0"/>
              <w:autoSpaceDN w:val="0"/>
              <w:adjustRightInd w:val="0"/>
              <w:rPr>
                <w:rFonts w:ascii="Arial" w:hAnsi="Arial" w:cs="Arial"/>
                <w:bCs/>
                <w:sz w:val="22"/>
                <w:szCs w:val="22"/>
              </w:rPr>
            </w:pPr>
          </w:p>
          <w:p w14:paraId="3874CC6D" w14:textId="77777777" w:rsidR="00835382" w:rsidRPr="004C3A0B" w:rsidRDefault="00835382" w:rsidP="00835382">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807192">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807192">
            <w:pPr>
              <w:autoSpaceDE w:val="0"/>
              <w:autoSpaceDN w:val="0"/>
              <w:adjustRightInd w:val="0"/>
              <w:jc w:val="both"/>
              <w:rPr>
                <w:rFonts w:ascii="Arial" w:hAnsi="Arial" w:cs="Arial"/>
                <w:sz w:val="22"/>
                <w:szCs w:val="22"/>
              </w:rPr>
            </w:pPr>
          </w:p>
        </w:tc>
        <w:tc>
          <w:tcPr>
            <w:tcW w:w="6095" w:type="dxa"/>
            <w:gridSpan w:val="5"/>
          </w:tcPr>
          <w:p w14:paraId="621C193F" w14:textId="0C52DA81" w:rsidR="00807192" w:rsidRDefault="00807192" w:rsidP="00807192">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807192">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4C3A0B" w:rsidRDefault="00F368E5" w:rsidP="00807192">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807192">
                  <w:rPr>
                    <w:rFonts w:ascii="MS Gothic" w:eastAsia="MS Gothic" w:hAnsi="MS Gothic" w:cs="Arial" w:hint="eastAsia"/>
                    <w:b/>
                    <w:bCs/>
                    <w:sz w:val="22"/>
                    <w:szCs w:val="22"/>
                  </w:rPr>
                  <w:t>☐</w:t>
                </w:r>
              </w:sdtContent>
            </w:sdt>
          </w:p>
        </w:tc>
        <w:tc>
          <w:tcPr>
            <w:tcW w:w="992" w:type="dxa"/>
            <w:shd w:val="clear" w:color="auto" w:fill="F2F2F2" w:themeFill="background1" w:themeFillShade="F2"/>
            <w:vAlign w:val="center"/>
          </w:tcPr>
          <w:p w14:paraId="6F7C480D"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6ACACFC9" w:rsidR="00807192" w:rsidRPr="004C3A0B" w:rsidRDefault="00DD4EF6"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807192">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807192">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4C3A0B" w:rsidRDefault="00F368E5" w:rsidP="00807192">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807192">
                  <w:rPr>
                    <w:rFonts w:ascii="MS Gothic" w:eastAsia="MS Gothic" w:hAnsi="MS Gothic" w:cs="Arial" w:hint="eastAsia"/>
                    <w:b/>
                    <w:bCs/>
                    <w:sz w:val="22"/>
                    <w:szCs w:val="22"/>
                  </w:rPr>
                  <w:t>☐</w:t>
                </w:r>
              </w:sdtContent>
            </w:sdt>
          </w:p>
        </w:tc>
        <w:tc>
          <w:tcPr>
            <w:tcW w:w="992" w:type="dxa"/>
            <w:shd w:val="clear" w:color="auto" w:fill="F2F2F2" w:themeFill="background1" w:themeFillShade="F2"/>
            <w:vAlign w:val="center"/>
          </w:tcPr>
          <w:p w14:paraId="193871BC" w14:textId="77777777" w:rsidR="00807192" w:rsidRPr="004C3A0B" w:rsidRDefault="00807192" w:rsidP="0080719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4C3A0B"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807192">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807192">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807192"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3257BD" w:rsidRDefault="00807192" w:rsidP="00807192">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807192">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807192">
            <w:pPr>
              <w:autoSpaceDE w:val="0"/>
              <w:autoSpaceDN w:val="0"/>
              <w:adjustRightInd w:val="0"/>
              <w:rPr>
                <w:rFonts w:ascii="Arial" w:hAnsi="Arial" w:cs="Arial"/>
                <w:sz w:val="22"/>
                <w:szCs w:val="22"/>
              </w:rPr>
            </w:pPr>
          </w:p>
        </w:tc>
        <w:tc>
          <w:tcPr>
            <w:tcW w:w="2409" w:type="dxa"/>
          </w:tcPr>
          <w:p w14:paraId="3E805759"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807192" w:rsidRDefault="00807192" w:rsidP="0080719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3257BD" w:rsidRDefault="00807192" w:rsidP="00807192">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807192">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807192">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807192" w:rsidRDefault="00807192" w:rsidP="00807192">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CE6A02" w:rsidRDefault="00F368E5" w:rsidP="00807192">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807192">
                  <w:rPr>
                    <w:rFonts w:ascii="MS Gothic" w:eastAsia="MS Gothic" w:hAnsi="MS Gothic" w:cs="Arial" w:hint="eastAsia"/>
                    <w:bCs/>
                    <w:sz w:val="22"/>
                    <w:szCs w:val="22"/>
                  </w:rPr>
                  <w:t>☐</w:t>
                </w:r>
              </w:sdtContent>
            </w:sdt>
          </w:p>
        </w:tc>
        <w:tc>
          <w:tcPr>
            <w:tcW w:w="992" w:type="dxa"/>
            <w:shd w:val="clear" w:color="auto" w:fill="F2F2F2" w:themeFill="background1" w:themeFillShade="F2"/>
            <w:vAlign w:val="center"/>
          </w:tcPr>
          <w:p w14:paraId="21EE9D00" w14:textId="77777777" w:rsidR="00807192" w:rsidRPr="003257BD" w:rsidRDefault="00807192" w:rsidP="0080719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CE6A02" w:rsidRDefault="00807192" w:rsidP="00807192">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807192">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807192">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807192">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807192">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807192">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CE6A02" w:rsidRDefault="00F368E5" w:rsidP="00807192">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07192" w:rsidRPr="00264416">
                  <w:rPr>
                    <w:rFonts w:ascii="MS Gothic" w:eastAsia="MS Gothic" w:hAnsi="MS Gothic" w:cs="Arial" w:hint="eastAsia"/>
                    <w:bCs/>
                    <w:sz w:val="22"/>
                    <w:szCs w:val="22"/>
                  </w:rPr>
                  <w:t>☐</w:t>
                </w:r>
              </w:sdtContent>
            </w:sdt>
          </w:p>
        </w:tc>
        <w:tc>
          <w:tcPr>
            <w:tcW w:w="992" w:type="dxa"/>
            <w:shd w:val="clear" w:color="auto" w:fill="F2F2F2" w:themeFill="background1" w:themeFillShade="F2"/>
            <w:vAlign w:val="center"/>
          </w:tcPr>
          <w:p w14:paraId="58A795B8" w14:textId="77777777" w:rsidR="00807192" w:rsidRPr="003257BD" w:rsidRDefault="00807192" w:rsidP="00807192">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CE6A02" w:rsidRDefault="00807192" w:rsidP="00807192">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807192">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10319330" w:rsidR="004C3D85" w:rsidRDefault="004C3D85" w:rsidP="00CA7241">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42C7C0D1"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5E992D92" w14:textId="77777777" w:rsidR="002A6213" w:rsidRDefault="002A6213" w:rsidP="002A6213">
            <w:pPr>
              <w:spacing w:line="360" w:lineRule="auto"/>
              <w:jc w:val="both"/>
              <w:rPr>
                <w:sz w:val="24"/>
                <w:szCs w:val="24"/>
              </w:rPr>
            </w:pPr>
            <w:r w:rsidRPr="00275F70">
              <w:rPr>
                <w:sz w:val="24"/>
                <w:szCs w:val="24"/>
              </w:rPr>
              <w:t>Exploring the Impact of Covid-19 on Exercise Barriers and Motivation among Football Players</w:t>
            </w:r>
          </w:p>
          <w:p w14:paraId="44A8F7CA" w14:textId="77777777" w:rsidR="004C3D85" w:rsidRPr="004C3A0B" w:rsidRDefault="004C3D85" w:rsidP="003C07E3">
            <w:pPr>
              <w:rPr>
                <w:rFonts w:ascii="Arial" w:hAnsi="Arial" w:cs="Arial"/>
                <w:sz w:val="22"/>
                <w:szCs w:val="22"/>
              </w:rPr>
            </w:pPr>
          </w:p>
        </w:tc>
      </w:tr>
      <w:tr w:rsidR="004C3D85" w:rsidRPr="004C3A0B" w14:paraId="52752113"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6C9056AF" w:rsidR="004C3D85" w:rsidRPr="00D839CD" w:rsidRDefault="00183731" w:rsidP="003C07E3">
            <w:pPr>
              <w:rPr>
                <w:rFonts w:ascii="Arial" w:hAnsi="Arial" w:cs="Arial"/>
                <w:sz w:val="22"/>
                <w:szCs w:val="22"/>
              </w:rPr>
            </w:pPr>
            <w:r>
              <w:rPr>
                <w:rFonts w:ascii="Arial" w:hAnsi="Arial" w:cs="Arial"/>
                <w:sz w:val="22"/>
                <w:szCs w:val="22"/>
              </w:rPr>
              <w:t>31</w:t>
            </w:r>
            <w:r w:rsidR="001952C4">
              <w:rPr>
                <w:rFonts w:ascii="Arial" w:hAnsi="Arial" w:cs="Arial"/>
                <w:sz w:val="22"/>
                <w:szCs w:val="22"/>
              </w:rPr>
              <w:t>/1</w:t>
            </w:r>
            <w:r>
              <w:rPr>
                <w:rFonts w:ascii="Arial" w:hAnsi="Arial" w:cs="Arial"/>
                <w:sz w:val="22"/>
                <w:szCs w:val="22"/>
              </w:rPr>
              <w:t>0</w:t>
            </w:r>
            <w:r w:rsidR="001952C4">
              <w:rPr>
                <w:rFonts w:ascii="Arial" w:hAnsi="Arial" w:cs="Arial"/>
                <w:sz w:val="22"/>
                <w:szCs w:val="22"/>
              </w:rPr>
              <w:t>/2023s</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35A85332" w:rsidR="004C3D85" w:rsidRPr="004C3A0B" w:rsidRDefault="00A6285B" w:rsidP="003C07E3">
            <w:pPr>
              <w:rPr>
                <w:rFonts w:ascii="Arial" w:hAnsi="Arial" w:cs="Arial"/>
                <w:sz w:val="22"/>
                <w:szCs w:val="22"/>
              </w:rPr>
            </w:pPr>
            <w:r>
              <w:rPr>
                <w:rFonts w:ascii="Arial" w:hAnsi="Arial" w:cs="Arial"/>
                <w:sz w:val="22"/>
                <w:szCs w:val="22"/>
              </w:rPr>
              <w:t>19/</w:t>
            </w:r>
            <w:r w:rsidR="00FC235F">
              <w:rPr>
                <w:rFonts w:ascii="Arial" w:hAnsi="Arial" w:cs="Arial"/>
                <w:sz w:val="22"/>
                <w:szCs w:val="22"/>
              </w:rPr>
              <w:t>04/2023</w:t>
            </w:r>
          </w:p>
        </w:tc>
      </w:tr>
      <w:tr w:rsidR="00F96C3F" w:rsidRPr="004C3A0B" w14:paraId="158575DD" w14:textId="77777777" w:rsidTr="00913567">
        <w:trPr>
          <w:trHeight w:val="454"/>
        </w:trPr>
        <w:tc>
          <w:tcPr>
            <w:tcW w:w="272"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28" w:type="pct"/>
            <w:gridSpan w:val="4"/>
            <w:tcBorders>
              <w:top w:val="single" w:sz="4" w:space="0" w:color="auto"/>
            </w:tcBorders>
            <w:shd w:val="clear" w:color="auto" w:fill="F2F2F2" w:themeFill="background1" w:themeFillShade="F2"/>
            <w:vAlign w:val="center"/>
          </w:tcPr>
          <w:p w14:paraId="7282C65E" w14:textId="4FB44BC5"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807192">
            <w:pPr>
              <w:pStyle w:val="ListParagraph"/>
              <w:numPr>
                <w:ilvl w:val="0"/>
                <w:numId w:val="26"/>
              </w:numPr>
              <w:spacing w:after="240"/>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w:t>
            </w:r>
            <w:proofErr w:type="gramStart"/>
            <w:r w:rsidRPr="004C3A0B">
              <w:rPr>
                <w:rFonts w:ascii="Arial" w:hAnsi="Arial" w:cs="Arial"/>
                <w:sz w:val="22"/>
                <w:szCs w:val="22"/>
              </w:rPr>
              <w:t>explain</w:t>
            </w:r>
            <w:proofErr w:type="gramEnd"/>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913567">
        <w:trPr>
          <w:trHeight w:val="454"/>
        </w:trPr>
        <w:tc>
          <w:tcPr>
            <w:tcW w:w="272"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3DE746C" w:rsidR="00F96C3F" w:rsidRDefault="00265110" w:rsidP="00F96C3F">
            <w:pPr>
              <w:rPr>
                <w:rFonts w:ascii="Arial" w:hAnsi="Arial" w:cs="Arial"/>
              </w:rPr>
            </w:pPr>
            <w:r w:rsidRPr="00265110">
              <w:rPr>
                <w:rFonts w:ascii="Arial" w:hAnsi="Arial" w:cs="Arial"/>
              </w:rPr>
              <w:t xml:space="preserve">The goal of this study project is to thoroughly examine and comprehend the long-term impacts of the COVID-19 epidemic on football players' access to and engagement in the sport, with an emphasis on their training regimens, driving forces, and obstacles faced. The purpose of this study is to provide insight into how football players have adjusted to the pandemic's interruptions, such as switching to remote or solitary training, and how these adjustments have held up three years after the pandemic's peak. It </w:t>
            </w:r>
            <w:proofErr w:type="gramStart"/>
            <w:r w:rsidRPr="00265110">
              <w:rPr>
                <w:rFonts w:ascii="Arial" w:hAnsi="Arial" w:cs="Arial"/>
              </w:rPr>
              <w:t>looks into</w:t>
            </w:r>
            <w:proofErr w:type="gramEnd"/>
            <w:r w:rsidRPr="00265110">
              <w:rPr>
                <w:rFonts w:ascii="Arial" w:hAnsi="Arial" w:cs="Arial"/>
              </w:rPr>
              <w:t xml:space="preserve"> how the epidemic has affected football players' participation in sports and physical activity, as well as how they prefer to train in groups or alone, have access to facilities, and stay motivated.</w:t>
            </w:r>
          </w:p>
          <w:p w14:paraId="541AF9F3" w14:textId="393C218E" w:rsidR="005D4726" w:rsidRDefault="005D4726" w:rsidP="00F96C3F">
            <w:pPr>
              <w:rPr>
                <w:rFonts w:ascii="Arial" w:hAnsi="Arial" w:cs="Arial"/>
              </w:rPr>
            </w:pPr>
            <w:r w:rsidRPr="005D4726">
              <w:rPr>
                <w:rFonts w:ascii="Arial" w:hAnsi="Arial" w:cs="Arial"/>
              </w:rPr>
              <w:t xml:space="preserve">Through investigating the long-term consequences of the pandemic on football players, this study endeavour seeks to offer significant perspectives on the state of sports and physical fitness in the football community following the pandemic. Potential theories will be put to the test </w:t>
            </w:r>
            <w:proofErr w:type="gramStart"/>
            <w:r w:rsidRPr="005D4726">
              <w:rPr>
                <w:rFonts w:ascii="Arial" w:hAnsi="Arial" w:cs="Arial"/>
              </w:rPr>
              <w:t>in order to</w:t>
            </w:r>
            <w:proofErr w:type="gramEnd"/>
            <w:r w:rsidRPr="005D4726">
              <w:rPr>
                <w:rFonts w:ascii="Arial" w:hAnsi="Arial" w:cs="Arial"/>
              </w:rPr>
              <w:t xml:space="preserve"> determine whether the pandemic has raised obstacles to physical activity, such as restricted access to training facilities and fewer group training sessions, and whether these factors have caused football players' motivation for physical activity to decline over time. The results of this study will guide measures to assist and improve the well-being of sports enthusiasts in the post-pandemic era and advance our understanding of how external events, like a global health catastrophe, can have long-lasting effects on athletes' motivations and behaviours.</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913567">
        <w:trPr>
          <w:trHeight w:val="454"/>
        </w:trPr>
        <w:tc>
          <w:tcPr>
            <w:tcW w:w="272"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3F3B2E8" w:rsidR="00F96C3F" w:rsidRPr="006C1FDD" w:rsidRDefault="00F2087E" w:rsidP="00F96C3F">
            <w:pPr>
              <w:rPr>
                <w:rFonts w:ascii="Arial" w:hAnsi="Arial" w:cs="Arial"/>
              </w:rPr>
            </w:pPr>
            <w:r w:rsidRPr="00275F70">
              <w:rPr>
                <w:sz w:val="24"/>
                <w:szCs w:val="24"/>
              </w:rPr>
              <w:t>Exploring the Impact of Covid-19 on Exercise Barriers and Motivation among Football Players</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913567">
        <w:trPr>
          <w:trHeight w:val="454"/>
        </w:trPr>
        <w:tc>
          <w:tcPr>
            <w:tcW w:w="272"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32373AD3" w:rsidR="00F96C3F" w:rsidRDefault="00C32190" w:rsidP="00F96C3F">
            <w:pPr>
              <w:rPr>
                <w:rFonts w:ascii="Arial" w:hAnsi="Arial" w:cs="Arial"/>
              </w:rPr>
            </w:pPr>
            <w:r w:rsidRPr="00C32190">
              <w:rPr>
                <w:rFonts w:ascii="Arial" w:hAnsi="Arial" w:cs="Arial"/>
              </w:rPr>
              <w:t>This study examines how the COVID-19 pandemic affected football access and participation in the past. It examines what motivated football players and the problems they faced, as well as the huge changes brought about by lockdowns and limits. Because lockdowns interfered with their typical practise and competition schedules, players had to adjust to solo or remote training schedules. Their enjoyment of the sport, their health, and their social connections all influenced their motivations at the time.</w:t>
            </w:r>
          </w:p>
          <w:p w14:paraId="49E9BA16" w14:textId="5583BDD6" w:rsidR="00753439" w:rsidRDefault="00C1411E" w:rsidP="00F96C3F">
            <w:pPr>
              <w:rPr>
                <w:rFonts w:ascii="Arial" w:hAnsi="Arial" w:cs="Arial"/>
              </w:rPr>
            </w:pPr>
            <w:r w:rsidRPr="00C1411E">
              <w:rPr>
                <w:rFonts w:ascii="Arial" w:hAnsi="Arial" w:cs="Arial"/>
              </w:rPr>
              <w:t>This study looks at football players' sport and fitness practises three years after the pandemic's peak. It investigates how they exercise and how much they participate in football and other sports. The study evaluates the challenges they face as well as their current reasons for being active. It also examines if football players believe the epidemic has had a long-term impact on their present fitness and sports engagement, such as whether they have changed their preferences for group or solo training, motivation, and facility access. It is critical for the football community and other sports contexts to understand the pandemic's long-term consequences on workout routines.</w:t>
            </w:r>
          </w:p>
          <w:p w14:paraId="11C896B4" w14:textId="01204A97" w:rsidR="00F96C3F" w:rsidRPr="00820641" w:rsidRDefault="00A55E3C" w:rsidP="00F96C3F">
            <w:pPr>
              <w:rPr>
                <w:rFonts w:ascii="Arial" w:hAnsi="Arial" w:cs="Arial"/>
              </w:rPr>
            </w:pPr>
            <w:r w:rsidRPr="00A55E3C">
              <w:rPr>
                <w:rFonts w:ascii="Arial" w:hAnsi="Arial" w:cs="Arial"/>
              </w:rPr>
              <w:t>Possible research directions are investigating how the epidemic has led to more obstacles to physical activity for football players, such as restricted access to training facilities and fewer group training sessions, which has lowered their incentive to work out.</w:t>
            </w: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913567">
        <w:trPr>
          <w:trHeight w:val="454"/>
        </w:trPr>
        <w:tc>
          <w:tcPr>
            <w:tcW w:w="272"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1B41B961" w14:textId="29DB0993"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54953BAB" w14:textId="77777777" w:rsidR="00A766DB" w:rsidRPr="009D2E0B" w:rsidRDefault="00A766DB" w:rsidP="00F96C3F">
            <w:pPr>
              <w:autoSpaceDE w:val="0"/>
              <w:autoSpaceDN w:val="0"/>
              <w:adjustRightInd w:val="0"/>
              <w:rPr>
                <w:rFonts w:ascii="Arial" w:hAnsi="Arial" w:cs="Arial"/>
                <w:b/>
                <w:bCs/>
                <w:sz w:val="22"/>
                <w:szCs w:val="22"/>
              </w:rPr>
            </w:pPr>
          </w:p>
          <w:p w14:paraId="0D55691E" w14:textId="77777777" w:rsidR="009A2721" w:rsidRPr="00A766DB" w:rsidRDefault="009A2721" w:rsidP="00A766DB">
            <w:pPr>
              <w:pStyle w:val="ListParagraph"/>
              <w:numPr>
                <w:ilvl w:val="0"/>
                <w:numId w:val="28"/>
              </w:numPr>
              <w:rPr>
                <w:rFonts w:ascii="Arial" w:hAnsi="Arial" w:cs="Arial"/>
              </w:rPr>
            </w:pPr>
            <w:r w:rsidRPr="00A766DB">
              <w:rPr>
                <w:rFonts w:ascii="Arial" w:hAnsi="Arial" w:cs="Arial"/>
              </w:rPr>
              <w:t>Examine the extent to which the COVID-19 pandemic altered football players' workout regimens and evaluate how long-lasting these modifications were three years after the pandemic's peak.</w:t>
            </w:r>
          </w:p>
          <w:p w14:paraId="20AE4CE3" w14:textId="77777777" w:rsidR="009A2721" w:rsidRPr="009A2721" w:rsidRDefault="009A2721" w:rsidP="009A2721">
            <w:pPr>
              <w:rPr>
                <w:rFonts w:ascii="Arial" w:hAnsi="Arial" w:cs="Arial"/>
                <w:sz w:val="22"/>
                <w:szCs w:val="22"/>
              </w:rPr>
            </w:pPr>
          </w:p>
          <w:p w14:paraId="59C861A7" w14:textId="1E116733" w:rsidR="009A2721" w:rsidRPr="00A766DB" w:rsidRDefault="00A766DB" w:rsidP="00A766DB">
            <w:pPr>
              <w:pStyle w:val="ListParagraph"/>
              <w:numPr>
                <w:ilvl w:val="0"/>
                <w:numId w:val="28"/>
              </w:numPr>
              <w:rPr>
                <w:rFonts w:ascii="Arial" w:hAnsi="Arial" w:cs="Arial"/>
              </w:rPr>
            </w:pPr>
            <w:r>
              <w:rPr>
                <w:rFonts w:ascii="Arial" w:hAnsi="Arial" w:cs="Arial"/>
              </w:rPr>
              <w:t>T</w:t>
            </w:r>
            <w:r w:rsidR="009A2721" w:rsidRPr="00A766DB">
              <w:rPr>
                <w:rFonts w:ascii="Arial" w:hAnsi="Arial" w:cs="Arial"/>
              </w:rPr>
              <w:t>o comprehend the driving forces behind football players throughout the pandemic and investigate the ways in which these forces have changed in the aftermath of the outbreak.</w:t>
            </w:r>
          </w:p>
          <w:p w14:paraId="77571E8E" w14:textId="77777777" w:rsidR="009A2721" w:rsidRPr="009A2721" w:rsidRDefault="009A2721" w:rsidP="009A2721">
            <w:pPr>
              <w:rPr>
                <w:rFonts w:ascii="Arial" w:hAnsi="Arial" w:cs="Arial"/>
                <w:sz w:val="22"/>
                <w:szCs w:val="22"/>
              </w:rPr>
            </w:pPr>
          </w:p>
          <w:p w14:paraId="643C1416" w14:textId="77777777" w:rsidR="009A2721" w:rsidRPr="00A766DB" w:rsidRDefault="009A2721" w:rsidP="00A766DB">
            <w:pPr>
              <w:pStyle w:val="ListParagraph"/>
              <w:numPr>
                <w:ilvl w:val="0"/>
                <w:numId w:val="28"/>
              </w:numPr>
              <w:rPr>
                <w:rFonts w:ascii="Arial" w:hAnsi="Arial" w:cs="Arial"/>
              </w:rPr>
            </w:pPr>
            <w:r w:rsidRPr="00A766DB">
              <w:rPr>
                <w:rFonts w:ascii="Arial" w:hAnsi="Arial" w:cs="Arial"/>
              </w:rPr>
              <w:t xml:space="preserve">To evaluate the difficulties football players had during the epidemic, especially </w:t>
            </w:r>
            <w:proofErr w:type="gramStart"/>
            <w:r w:rsidRPr="00A766DB">
              <w:rPr>
                <w:rFonts w:ascii="Arial" w:hAnsi="Arial" w:cs="Arial"/>
              </w:rPr>
              <w:t>with regard to</w:t>
            </w:r>
            <w:proofErr w:type="gramEnd"/>
            <w:r w:rsidRPr="00A766DB">
              <w:rPr>
                <w:rFonts w:ascii="Arial" w:hAnsi="Arial" w:cs="Arial"/>
              </w:rPr>
              <w:t xml:space="preserve"> restricted access to training facilities, and ascertain whether these difficulties now have an impact on their physical activity.</w:t>
            </w:r>
          </w:p>
          <w:p w14:paraId="6FDB7C69" w14:textId="77777777" w:rsidR="009A2721" w:rsidRPr="009A2721" w:rsidRDefault="009A2721" w:rsidP="009A2721">
            <w:pPr>
              <w:rPr>
                <w:rFonts w:ascii="Arial" w:hAnsi="Arial" w:cs="Arial"/>
                <w:sz w:val="22"/>
                <w:szCs w:val="22"/>
              </w:rPr>
            </w:pPr>
          </w:p>
          <w:p w14:paraId="5240C1FA" w14:textId="1CC89D0C" w:rsidR="009A2721" w:rsidRPr="00A766DB" w:rsidRDefault="00A766DB" w:rsidP="00A766DB">
            <w:pPr>
              <w:pStyle w:val="ListParagraph"/>
              <w:numPr>
                <w:ilvl w:val="0"/>
                <w:numId w:val="28"/>
              </w:numPr>
              <w:rPr>
                <w:rFonts w:ascii="Arial" w:hAnsi="Arial" w:cs="Arial"/>
              </w:rPr>
            </w:pPr>
            <w:r>
              <w:rPr>
                <w:rFonts w:ascii="Arial" w:hAnsi="Arial" w:cs="Arial"/>
              </w:rPr>
              <w:t>I</w:t>
            </w:r>
            <w:r w:rsidR="009A2721" w:rsidRPr="00A766DB">
              <w:rPr>
                <w:rFonts w:ascii="Arial" w:hAnsi="Arial" w:cs="Arial"/>
              </w:rPr>
              <w:t>nvestigate how the COVID-19 pandemic has affected football players' levels of total physical activity, including their engagement in football and other sports.</w:t>
            </w:r>
          </w:p>
          <w:p w14:paraId="195E7B26" w14:textId="77777777" w:rsidR="009A2721" w:rsidRPr="009A2721" w:rsidRDefault="009A2721" w:rsidP="009A2721">
            <w:pPr>
              <w:rPr>
                <w:rFonts w:ascii="Arial" w:hAnsi="Arial" w:cs="Arial"/>
                <w:sz w:val="22"/>
                <w:szCs w:val="22"/>
              </w:rPr>
            </w:pPr>
          </w:p>
          <w:p w14:paraId="281F9F01" w14:textId="2A676A5A" w:rsidR="00A766DB" w:rsidRPr="00A766DB" w:rsidRDefault="00A766DB" w:rsidP="00A766DB">
            <w:pPr>
              <w:pStyle w:val="ListParagraph"/>
              <w:numPr>
                <w:ilvl w:val="0"/>
                <w:numId w:val="28"/>
              </w:numPr>
              <w:rPr>
                <w:rFonts w:ascii="Arial" w:hAnsi="Arial" w:cs="Arial"/>
              </w:rPr>
            </w:pPr>
            <w:r>
              <w:rPr>
                <w:rFonts w:ascii="Arial" w:hAnsi="Arial" w:cs="Arial"/>
              </w:rPr>
              <w:t>T</w:t>
            </w:r>
            <w:r w:rsidRPr="00A766DB">
              <w:rPr>
                <w:rFonts w:ascii="Arial" w:hAnsi="Arial" w:cs="Arial"/>
              </w:rPr>
              <w:t xml:space="preserve">o </w:t>
            </w:r>
            <w:r w:rsidR="00E44389" w:rsidRPr="00A766DB">
              <w:rPr>
                <w:rFonts w:ascii="Arial" w:hAnsi="Arial" w:cs="Arial"/>
              </w:rPr>
              <w:t>investigate</w:t>
            </w:r>
            <w:r w:rsidRPr="00A766DB">
              <w:rPr>
                <w:rFonts w:ascii="Arial" w:hAnsi="Arial" w:cs="Arial"/>
              </w:rPr>
              <w:t xml:space="preserve"> the post-pandemic workout habits of football players, their preferences for group versus solo training, and the influence of motivation on these choices.</w:t>
            </w:r>
          </w:p>
          <w:p w14:paraId="6023B830" w14:textId="77777777" w:rsidR="00A766DB" w:rsidRPr="00A766DB" w:rsidRDefault="00A766DB" w:rsidP="00A766DB">
            <w:pPr>
              <w:rPr>
                <w:rFonts w:ascii="Arial" w:hAnsi="Arial" w:cs="Arial"/>
                <w:sz w:val="22"/>
                <w:szCs w:val="22"/>
              </w:rPr>
            </w:pPr>
          </w:p>
          <w:p w14:paraId="555DE693" w14:textId="5447720C" w:rsidR="00A766DB" w:rsidRPr="00A766DB" w:rsidRDefault="00A766DB" w:rsidP="00A766DB">
            <w:pPr>
              <w:pStyle w:val="ListParagraph"/>
              <w:numPr>
                <w:ilvl w:val="0"/>
                <w:numId w:val="28"/>
              </w:numPr>
              <w:rPr>
                <w:rFonts w:ascii="Arial" w:hAnsi="Arial" w:cs="Arial"/>
              </w:rPr>
            </w:pPr>
            <w:r>
              <w:rPr>
                <w:rFonts w:ascii="Arial" w:hAnsi="Arial" w:cs="Arial"/>
              </w:rPr>
              <w:t>T</w:t>
            </w:r>
            <w:r w:rsidRPr="00A766DB">
              <w:rPr>
                <w:rFonts w:ascii="Arial" w:hAnsi="Arial" w:cs="Arial"/>
              </w:rPr>
              <w:t>o investigate theories that the pandemic would have raised barriers to physical activity, which would have decreased football players' long-term incentive to exercise.</w:t>
            </w:r>
          </w:p>
          <w:p w14:paraId="0E6366C7" w14:textId="77777777" w:rsidR="00A766DB" w:rsidRPr="00A766DB" w:rsidRDefault="00A766DB" w:rsidP="00A766DB">
            <w:pPr>
              <w:rPr>
                <w:rFonts w:ascii="Arial" w:hAnsi="Arial" w:cs="Arial"/>
                <w:sz w:val="22"/>
                <w:szCs w:val="22"/>
              </w:rPr>
            </w:pPr>
          </w:p>
          <w:p w14:paraId="72272B05" w14:textId="0D7C578D" w:rsidR="00F96C3F" w:rsidRPr="00A766DB" w:rsidRDefault="00A766DB" w:rsidP="00A766DB">
            <w:pPr>
              <w:pStyle w:val="ListParagraph"/>
              <w:numPr>
                <w:ilvl w:val="0"/>
                <w:numId w:val="28"/>
              </w:numPr>
              <w:rPr>
                <w:rFonts w:ascii="Arial" w:hAnsi="Arial" w:cs="Arial"/>
              </w:rPr>
            </w:pPr>
            <w:r>
              <w:rPr>
                <w:rFonts w:ascii="Arial" w:hAnsi="Arial" w:cs="Arial"/>
              </w:rPr>
              <w:t>T</w:t>
            </w:r>
            <w:r w:rsidRPr="00A766DB">
              <w:rPr>
                <w:rFonts w:ascii="Arial" w:hAnsi="Arial" w:cs="Arial"/>
              </w:rPr>
              <w:t>o advance knowledge of the long-term impacts of outside variables, including international health crises, on the intentions and actions of sportsmen, and to provide guidance for developing plans for bolstering and improving the welfare of sports fans in the aftermath of pandemics.</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913567">
        <w:trPr>
          <w:trHeight w:val="454"/>
        </w:trPr>
        <w:tc>
          <w:tcPr>
            <w:tcW w:w="272"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65342502" w14:textId="2533F643" w:rsidR="00F96C3F"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CB2CEA">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p w14:paraId="786F868D" w14:textId="77777777" w:rsidR="000322E0" w:rsidRDefault="000322E0" w:rsidP="00F96C3F">
            <w:pPr>
              <w:rPr>
                <w:rFonts w:ascii="Arial" w:hAnsi="Arial" w:cs="Arial"/>
                <w:sz w:val="22"/>
                <w:szCs w:val="22"/>
              </w:rPr>
            </w:pPr>
          </w:p>
          <w:p w14:paraId="67E16F2A" w14:textId="0A047CF1" w:rsidR="000322E0" w:rsidRDefault="00893E1D" w:rsidP="00F96C3F">
            <w:pPr>
              <w:rPr>
                <w:rFonts w:ascii="Arial" w:hAnsi="Arial" w:cs="Arial"/>
                <w:sz w:val="22"/>
                <w:szCs w:val="22"/>
              </w:rPr>
            </w:pPr>
            <w:r w:rsidRPr="00893E1D">
              <w:rPr>
                <w:rFonts w:ascii="Arial" w:hAnsi="Arial" w:cs="Arial"/>
                <w:sz w:val="22"/>
                <w:szCs w:val="22"/>
              </w:rPr>
              <w:t>A questionnaire and semi-structured interviews will both be used in this mixed methods study design. While the interviews will yield more in-depth understandings into athletes' experiences, the questionnaire will enable collecting of standardised data from a larger sample. Football players who were still playing during the pandemic and are currently playing the game will receive an online quiz. During COVID-19 limitations, it will include quantitative measures of exercise frequency, duration, type, and perceived barriers and motivators. Open-ended questions will be used in the study to find out why people are taking part in the outbreak. The research will additionally examine whether the pandemic has affected the participants' decision to continue playing football, as well as their level of involvement and current playing status.</w:t>
            </w:r>
            <w:r w:rsidR="00FA1474">
              <w:t xml:space="preserve"> </w:t>
            </w:r>
            <w:r w:rsidR="00FA1474" w:rsidRPr="00FA1474">
              <w:rPr>
                <w:rFonts w:ascii="Arial" w:hAnsi="Arial" w:cs="Arial"/>
                <w:sz w:val="22"/>
                <w:szCs w:val="22"/>
              </w:rPr>
              <w:t>The questionnaire will yield descriptive information about the evolution of exercise habits and the elements that have the greatest impact.</w:t>
            </w:r>
          </w:p>
          <w:p w14:paraId="6C70E0BF" w14:textId="77777777" w:rsidR="00FA1474" w:rsidRDefault="00FA1474" w:rsidP="00F96C3F">
            <w:pPr>
              <w:rPr>
                <w:rFonts w:ascii="Arial" w:hAnsi="Arial" w:cs="Arial"/>
                <w:sz w:val="22"/>
                <w:szCs w:val="22"/>
              </w:rPr>
            </w:pPr>
          </w:p>
          <w:p w14:paraId="2EB2D393" w14:textId="77777777" w:rsidR="00153FCF" w:rsidRPr="00153FCF" w:rsidRDefault="00153FCF" w:rsidP="00153FCF">
            <w:pPr>
              <w:rPr>
                <w:rFonts w:ascii="Arial" w:hAnsi="Arial" w:cs="Arial"/>
                <w:sz w:val="22"/>
                <w:szCs w:val="22"/>
              </w:rPr>
            </w:pPr>
            <w:r w:rsidRPr="00153FCF">
              <w:rPr>
                <w:rFonts w:ascii="Arial" w:hAnsi="Arial" w:cs="Arial"/>
                <w:sz w:val="22"/>
                <w:szCs w:val="22"/>
              </w:rPr>
              <w:t xml:space="preserve">Through posting on pertinent social media groups and getting in touch with football teams and organisations, participants will be found. Since football players are a particular niche demographic, purposive sampling will be used to target them specifically. A large recruitment effort will be made to guarantee sufficient replies, and a minimum sample size of 100 will be required for statistical analysis. In addition, a smaller subsample will participate in semi-structured interviews. The semi-interviews will operate as a conduit between the current activities of football players and their experiences during the outbreak. Football players will be able to express themselves in their own words thanks to these open-ended questions. The questions will cover the limitations they had throughout training, the emotional fallout, the issues they encountered, the motivational strategies they employed, and suggestions for support. </w:t>
            </w:r>
          </w:p>
          <w:p w14:paraId="3EA8AEF3" w14:textId="038657F5" w:rsidR="00FA1474" w:rsidRDefault="004B5D72" w:rsidP="00F96C3F">
            <w:pPr>
              <w:rPr>
                <w:rFonts w:ascii="Arial" w:hAnsi="Arial" w:cs="Arial"/>
                <w:sz w:val="22"/>
                <w:szCs w:val="22"/>
              </w:rPr>
            </w:pPr>
            <w:r w:rsidRPr="007F243E">
              <w:rPr>
                <w:rFonts w:ascii="Arial" w:hAnsi="Arial" w:cs="Arial"/>
                <w:sz w:val="22"/>
                <w:szCs w:val="22"/>
              </w:rPr>
              <w:t>To</w:t>
            </w:r>
            <w:r w:rsidR="007F243E" w:rsidRPr="007F243E">
              <w:rPr>
                <w:rFonts w:ascii="Arial" w:hAnsi="Arial" w:cs="Arial"/>
                <w:sz w:val="22"/>
                <w:szCs w:val="22"/>
              </w:rPr>
              <w:t xml:space="preserve"> augment the more general questionnaire data, we intend to gather </w:t>
            </w:r>
            <w:proofErr w:type="gramStart"/>
            <w:r w:rsidR="007F243E" w:rsidRPr="007F243E">
              <w:rPr>
                <w:rFonts w:ascii="Arial" w:hAnsi="Arial" w:cs="Arial"/>
                <w:sz w:val="22"/>
                <w:szCs w:val="22"/>
              </w:rPr>
              <w:t>particular personal</w:t>
            </w:r>
            <w:proofErr w:type="gramEnd"/>
            <w:r w:rsidR="007F243E" w:rsidRPr="007F243E">
              <w:rPr>
                <w:rFonts w:ascii="Arial" w:hAnsi="Arial" w:cs="Arial"/>
                <w:sz w:val="22"/>
                <w:szCs w:val="22"/>
              </w:rPr>
              <w:t xml:space="preserve"> narratives through interviews that will shed light on the clear connection between respondents' prior pandemic experiences and their current behaviours. The mixed techniques strategy makes use of each technique's advantages. Standardised data and firsthand accounts will be used to create a thorough picture of how COVID-19 has affected football players' physical activity. Potential drawbacks include challenges locating sufficient volunteers and problems extrapolating results. The comprehensive insights produced will, nevertheless, surpass these drawbacks and aid in filling a pressing research void.</w:t>
            </w:r>
          </w:p>
          <w:p w14:paraId="4319E333" w14:textId="27E33AC1" w:rsidR="007F243E" w:rsidRDefault="00A04DD3" w:rsidP="00F96C3F">
            <w:pPr>
              <w:rPr>
                <w:rFonts w:ascii="Arial" w:hAnsi="Arial" w:cs="Arial"/>
                <w:sz w:val="22"/>
                <w:szCs w:val="22"/>
              </w:rPr>
            </w:pPr>
            <w:r w:rsidRPr="00A04DD3">
              <w:rPr>
                <w:rFonts w:ascii="Arial" w:hAnsi="Arial" w:cs="Arial"/>
                <w:sz w:val="22"/>
                <w:szCs w:val="22"/>
              </w:rPr>
              <w:t xml:space="preserve">Similar approaches have been effectively used in </w:t>
            </w:r>
            <w:r w:rsidR="004B5D72" w:rsidRPr="00A04DD3">
              <w:rPr>
                <w:rFonts w:ascii="Arial" w:hAnsi="Arial" w:cs="Arial"/>
                <w:sz w:val="22"/>
                <w:szCs w:val="22"/>
              </w:rPr>
              <w:t>several</w:t>
            </w:r>
            <w:r w:rsidRPr="00A04DD3">
              <w:rPr>
                <w:rFonts w:ascii="Arial" w:hAnsi="Arial" w:cs="Arial"/>
                <w:sz w:val="22"/>
                <w:szCs w:val="22"/>
              </w:rPr>
              <w:t xml:space="preserve"> research to investigate exercise motivation and barriers. For example, Smith et al. (2018) used questionnaires to </w:t>
            </w:r>
            <w:r w:rsidR="004B5D72" w:rsidRPr="00A04DD3">
              <w:rPr>
                <w:rFonts w:ascii="Arial" w:hAnsi="Arial" w:cs="Arial"/>
                <w:sz w:val="22"/>
                <w:szCs w:val="22"/>
              </w:rPr>
              <w:t>investigate</w:t>
            </w:r>
            <w:r w:rsidRPr="00A04DD3">
              <w:rPr>
                <w:rFonts w:ascii="Arial" w:hAnsi="Arial" w:cs="Arial"/>
                <w:sz w:val="22"/>
                <w:szCs w:val="22"/>
              </w:rPr>
              <w:t xml:space="preserve"> how outside influences affected collegiate players' commitment to their training regimens. Time limits and a lack of social support are two examples of the psychological barriers that athletes experience, and the findings shed important light on these issues. Furthermore, Johnson et al. (2020) investigated the reasons recreational runners had for engaging in physical activity through semi-structured interviews. Their research uncovered a variety of motivations for exercising, including enjoyment, stress relief, and personal development. These illustrations demonstrate the reliability and efficiency of surveys and semi-interviews in examining motivation and obstacles to exercise, confirming the suitability of the approach selected for this study.</w:t>
            </w:r>
          </w:p>
          <w:p w14:paraId="3F859857" w14:textId="2E308999" w:rsidR="000C3E1C" w:rsidRDefault="000C3E1C" w:rsidP="00F96C3F">
            <w:pPr>
              <w:rPr>
                <w:rFonts w:ascii="Arial" w:hAnsi="Arial" w:cs="Arial"/>
                <w:sz w:val="22"/>
                <w:szCs w:val="22"/>
              </w:rPr>
            </w:pPr>
            <w:r w:rsidRPr="000C3E1C">
              <w:rPr>
                <w:rFonts w:ascii="Arial" w:hAnsi="Arial" w:cs="Arial"/>
                <w:sz w:val="22"/>
                <w:szCs w:val="22"/>
              </w:rPr>
              <w:t xml:space="preserve">Even though the selected methodology has many advantages, it is crucial to handle any potential drawbacks or issues. The possibility of </w:t>
            </w:r>
            <w:r w:rsidR="004B5D72" w:rsidRPr="000C3E1C">
              <w:rPr>
                <w:rFonts w:ascii="Arial" w:hAnsi="Arial" w:cs="Arial"/>
                <w:sz w:val="22"/>
                <w:szCs w:val="22"/>
              </w:rPr>
              <w:t>biased</w:t>
            </w:r>
            <w:r w:rsidRPr="000C3E1C">
              <w:rPr>
                <w:rFonts w:ascii="Arial" w:hAnsi="Arial" w:cs="Arial"/>
                <w:sz w:val="22"/>
                <w:szCs w:val="22"/>
              </w:rPr>
              <w:t xml:space="preserve"> answers or inadequate data </w:t>
            </w:r>
            <w:r w:rsidR="004B5D72" w:rsidRPr="000C3E1C">
              <w:rPr>
                <w:rFonts w:ascii="Arial" w:hAnsi="Arial" w:cs="Arial"/>
                <w:sz w:val="22"/>
                <w:szCs w:val="22"/>
              </w:rPr>
              <w:t>because of</w:t>
            </w:r>
            <w:r w:rsidRPr="000C3E1C">
              <w:rPr>
                <w:rFonts w:ascii="Arial" w:hAnsi="Arial" w:cs="Arial"/>
                <w:sz w:val="22"/>
                <w:szCs w:val="22"/>
              </w:rPr>
              <w:t xml:space="preserve"> self-reporting is one potential questionnaire constraint (Theofanidis and </w:t>
            </w:r>
            <w:proofErr w:type="spellStart"/>
            <w:r w:rsidRPr="000C3E1C">
              <w:rPr>
                <w:rFonts w:ascii="Arial" w:hAnsi="Arial" w:cs="Arial"/>
                <w:sz w:val="22"/>
                <w:szCs w:val="22"/>
              </w:rPr>
              <w:t>Fountouki</w:t>
            </w:r>
            <w:proofErr w:type="spellEnd"/>
            <w:r w:rsidRPr="000C3E1C">
              <w:rPr>
                <w:rFonts w:ascii="Arial" w:hAnsi="Arial" w:cs="Arial"/>
                <w:sz w:val="22"/>
                <w:szCs w:val="22"/>
              </w:rPr>
              <w:t xml:space="preserve">, 2018). </w:t>
            </w:r>
            <w:r w:rsidR="004B5D72" w:rsidRPr="000C3E1C">
              <w:rPr>
                <w:rFonts w:ascii="Arial" w:hAnsi="Arial" w:cs="Arial"/>
                <w:sz w:val="22"/>
                <w:szCs w:val="22"/>
              </w:rPr>
              <w:t>To</w:t>
            </w:r>
            <w:r w:rsidRPr="000C3E1C">
              <w:rPr>
                <w:rFonts w:ascii="Arial" w:hAnsi="Arial" w:cs="Arial"/>
                <w:sz w:val="22"/>
                <w:szCs w:val="22"/>
              </w:rPr>
              <w:t xml:space="preserve"> address this problem, much effort would be used in crafting the questions, making sure that the things are genuine and clear. Enhancing the reliability of the questionnaire could be achieved by utilising established measurements or modifying validated scales. The semi-interviews are a further source of worry because qualitative data analysis can be interpreted subjectively and depends on the researcher's expertise (</w:t>
            </w:r>
            <w:proofErr w:type="spellStart"/>
            <w:r w:rsidRPr="000C3E1C">
              <w:rPr>
                <w:rFonts w:ascii="Arial" w:hAnsi="Arial" w:cs="Arial"/>
                <w:sz w:val="22"/>
                <w:szCs w:val="22"/>
              </w:rPr>
              <w:t>Tavory</w:t>
            </w:r>
            <w:proofErr w:type="spellEnd"/>
            <w:r w:rsidRPr="000C3E1C">
              <w:rPr>
                <w:rFonts w:ascii="Arial" w:hAnsi="Arial" w:cs="Arial"/>
                <w:sz w:val="22"/>
                <w:szCs w:val="22"/>
              </w:rPr>
              <w:t xml:space="preserve"> and Timmermans, 2014). This possible drawback would be addressed by conducting the semi-interviews in an organised way using a predetermined list of open-ended questions to ensure consistency in</w:t>
            </w:r>
            <w:r>
              <w:rPr>
                <w:rFonts w:ascii="Arial" w:hAnsi="Arial" w:cs="Arial"/>
                <w:sz w:val="22"/>
                <w:szCs w:val="22"/>
              </w:rPr>
              <w:t xml:space="preserve"> data collection.</w:t>
            </w:r>
          </w:p>
          <w:p w14:paraId="5B082C70" w14:textId="77777777" w:rsidR="00FA1474" w:rsidRDefault="00FA1474" w:rsidP="00F96C3F">
            <w:pPr>
              <w:rPr>
                <w:rFonts w:ascii="Arial" w:hAnsi="Arial" w:cs="Arial"/>
                <w:sz w:val="22"/>
                <w:szCs w:val="22"/>
              </w:rPr>
            </w:pPr>
          </w:p>
          <w:p w14:paraId="354F7F3E" w14:textId="77777777" w:rsidR="00FA1474" w:rsidRDefault="00FA1474" w:rsidP="00F96C3F">
            <w:pPr>
              <w:rPr>
                <w:rFonts w:ascii="Arial" w:hAnsi="Arial" w:cs="Arial"/>
                <w:sz w:val="22"/>
                <w:szCs w:val="22"/>
              </w:rPr>
            </w:pPr>
          </w:p>
          <w:p w14:paraId="1E3E8627" w14:textId="77777777" w:rsidR="000322E0" w:rsidRDefault="000322E0" w:rsidP="00F96C3F">
            <w:pPr>
              <w:rPr>
                <w:rFonts w:ascii="Arial" w:hAnsi="Arial" w:cs="Arial"/>
                <w:sz w:val="22"/>
                <w:szCs w:val="22"/>
              </w:rPr>
            </w:pPr>
          </w:p>
          <w:p w14:paraId="175D7484" w14:textId="77777777" w:rsidR="000322E0" w:rsidRDefault="000322E0" w:rsidP="00F96C3F">
            <w:pPr>
              <w:rPr>
                <w:rFonts w:ascii="Arial" w:hAnsi="Arial" w:cs="Arial"/>
                <w:sz w:val="22"/>
                <w:szCs w:val="22"/>
              </w:rPr>
            </w:pPr>
          </w:p>
          <w:p w14:paraId="580C33AD" w14:textId="573EE6AB" w:rsidR="000322E0" w:rsidRPr="004C3A0B" w:rsidRDefault="000322E0" w:rsidP="00F96C3F">
            <w:pPr>
              <w:rPr>
                <w:rFonts w:ascii="Arial" w:hAnsi="Arial" w:cs="Arial"/>
                <w:sz w:val="22"/>
                <w:szCs w:val="22"/>
              </w:rPr>
            </w:pPr>
          </w:p>
        </w:tc>
      </w:tr>
      <w:tr w:rsidR="00F96C3F" w:rsidRPr="004C3A0B" w14:paraId="570BB83E" w14:textId="77777777" w:rsidTr="00913567">
        <w:trPr>
          <w:trHeight w:val="454"/>
        </w:trPr>
        <w:tc>
          <w:tcPr>
            <w:tcW w:w="272"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28" w:type="pct"/>
            <w:gridSpan w:val="4"/>
            <w:vAlign w:val="center"/>
          </w:tcPr>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913567">
        <w:trPr>
          <w:trHeight w:val="454"/>
        </w:trPr>
        <w:tc>
          <w:tcPr>
            <w:tcW w:w="272" w:type="pct"/>
            <w:shd w:val="clear" w:color="auto" w:fill="F2F2F2" w:themeFill="background1" w:themeFillShade="F2"/>
            <w:vAlign w:val="center"/>
          </w:tcPr>
          <w:p w14:paraId="1A2F941A" w14:textId="3DBCC5E8" w:rsidR="00B23BFF" w:rsidRPr="002132F9" w:rsidRDefault="00113E57" w:rsidP="00913567">
            <w:pPr>
              <w:spacing w:before="120"/>
              <w:rPr>
                <w:rFonts w:ascii="Arial" w:hAnsi="Arial" w:cs="Arial"/>
                <w:bCs/>
                <w:sz w:val="22"/>
                <w:szCs w:val="22"/>
              </w:rPr>
            </w:pPr>
            <w:r>
              <w:br w:type="page"/>
            </w:r>
          </w:p>
        </w:tc>
        <w:tc>
          <w:tcPr>
            <w:tcW w:w="4728" w:type="pct"/>
            <w:gridSpan w:val="4"/>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338746CC" w14:textId="77777777" w:rsidR="00B23BFF"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p w14:paraId="78755FB0" w14:textId="77777777" w:rsidR="003B3C8E" w:rsidRDefault="003B3C8E" w:rsidP="003C07E3">
            <w:pPr>
              <w:rPr>
                <w:rFonts w:ascii="Arial" w:hAnsi="Arial" w:cs="Arial"/>
                <w:sz w:val="22"/>
                <w:szCs w:val="22"/>
              </w:rPr>
            </w:pPr>
          </w:p>
          <w:p w14:paraId="4EE279B5" w14:textId="2613BF22" w:rsidR="003B3C8E" w:rsidRPr="004C3A0B" w:rsidRDefault="00F81D3E" w:rsidP="003C07E3">
            <w:pPr>
              <w:rPr>
                <w:rFonts w:ascii="Arial" w:hAnsi="Arial" w:cs="Arial"/>
                <w:sz w:val="22"/>
                <w:szCs w:val="22"/>
              </w:rPr>
            </w:pPr>
            <w:r w:rsidRPr="00F81D3E">
              <w:rPr>
                <w:rFonts w:ascii="Arial" w:hAnsi="Arial" w:cs="Arial"/>
                <w:sz w:val="22"/>
                <w:szCs w:val="22"/>
              </w:rPr>
              <w:t>The UWTSD and the surrounding community.</w:t>
            </w:r>
          </w:p>
        </w:tc>
      </w:tr>
      <w:tr w:rsidR="00B23BFF" w:rsidRPr="004C3A0B" w14:paraId="45A3F649" w14:textId="77777777" w:rsidTr="00913567">
        <w:trPr>
          <w:trHeight w:val="454"/>
        </w:trPr>
        <w:tc>
          <w:tcPr>
            <w:tcW w:w="272" w:type="pct"/>
            <w:vAlign w:val="center"/>
          </w:tcPr>
          <w:p w14:paraId="433C8081" w14:textId="131C24D3" w:rsidR="00B23BFF" w:rsidRPr="00F87E26" w:rsidRDefault="00913567" w:rsidP="00913567">
            <w:pPr>
              <w:rPr>
                <w:rFonts w:ascii="Arial" w:hAnsi="Arial" w:cs="Arial"/>
                <w:bCs/>
                <w:sz w:val="22"/>
                <w:szCs w:val="22"/>
              </w:rPr>
            </w:pPr>
            <w:r>
              <w:rPr>
                <w:rFonts w:ascii="Arial" w:hAnsi="Arial" w:cs="Arial"/>
                <w:bCs/>
                <w:sz w:val="22"/>
                <w:szCs w:val="22"/>
              </w:rPr>
              <w:t>8</w:t>
            </w:r>
          </w:p>
        </w:tc>
        <w:tc>
          <w:tcPr>
            <w:tcW w:w="4728" w:type="pct"/>
            <w:gridSpan w:val="4"/>
            <w:vAlign w:val="center"/>
          </w:tcPr>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913567">
        <w:trPr>
          <w:trHeight w:val="454"/>
        </w:trPr>
        <w:tc>
          <w:tcPr>
            <w:tcW w:w="272" w:type="pct"/>
            <w:shd w:val="clear" w:color="auto" w:fill="F2F2F2" w:themeFill="background1" w:themeFillShade="F2"/>
            <w:vAlign w:val="center"/>
          </w:tcPr>
          <w:p w14:paraId="003FA102" w14:textId="0E21B2AC" w:rsidR="00B23BFF" w:rsidRPr="002132F9" w:rsidRDefault="00B23BFF" w:rsidP="00913567">
            <w:pPr>
              <w:spacing w:before="120"/>
              <w:rPr>
                <w:rFonts w:ascii="Arial" w:hAnsi="Arial" w:cs="Arial"/>
                <w:bCs/>
                <w:sz w:val="22"/>
                <w:szCs w:val="22"/>
              </w:rPr>
            </w:pPr>
          </w:p>
        </w:tc>
        <w:tc>
          <w:tcPr>
            <w:tcW w:w="4728" w:type="pct"/>
            <w:gridSpan w:val="4"/>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913567">
        <w:trPr>
          <w:trHeight w:val="454"/>
        </w:trPr>
        <w:tc>
          <w:tcPr>
            <w:tcW w:w="272" w:type="pct"/>
            <w:vAlign w:val="center"/>
          </w:tcPr>
          <w:p w14:paraId="2D62CEB4" w14:textId="44CD07EE" w:rsidR="00B23BFF" w:rsidRPr="00F87E26" w:rsidRDefault="00913567" w:rsidP="00913567">
            <w:pPr>
              <w:rPr>
                <w:rFonts w:ascii="Arial" w:hAnsi="Arial" w:cs="Arial"/>
                <w:bCs/>
                <w:sz w:val="22"/>
                <w:szCs w:val="22"/>
              </w:rPr>
            </w:pPr>
            <w:r>
              <w:rPr>
                <w:rFonts w:ascii="Arial" w:hAnsi="Arial" w:cs="Arial"/>
                <w:bCs/>
                <w:sz w:val="22"/>
                <w:szCs w:val="22"/>
              </w:rPr>
              <w:t>9</w:t>
            </w:r>
          </w:p>
        </w:tc>
        <w:tc>
          <w:tcPr>
            <w:tcW w:w="4728" w:type="pct"/>
            <w:gridSpan w:val="4"/>
            <w:vAlign w:val="center"/>
          </w:tcPr>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7F33E6BF" w:rsidR="004942B0" w:rsidRPr="00090CF7" w:rsidRDefault="00AB03EE"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91356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F368E5"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354F3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D107A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D107AC">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D107AC">
            <w:pPr>
              <w:autoSpaceDE w:val="0"/>
              <w:autoSpaceDN w:val="0"/>
              <w:adjustRightInd w:val="0"/>
              <w:jc w:val="center"/>
              <w:rPr>
                <w:rFonts w:ascii="Arial" w:hAnsi="Arial" w:cs="Arial"/>
                <w:b/>
                <w:bCs/>
                <w:sz w:val="22"/>
                <w:szCs w:val="22"/>
              </w:rPr>
            </w:pPr>
          </w:p>
          <w:p w14:paraId="7A379F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D107AC">
            <w:pPr>
              <w:autoSpaceDE w:val="0"/>
              <w:autoSpaceDN w:val="0"/>
              <w:adjustRightInd w:val="0"/>
              <w:jc w:val="center"/>
              <w:rPr>
                <w:rFonts w:ascii="Arial" w:hAnsi="Arial" w:cs="Arial"/>
                <w:b/>
                <w:bCs/>
                <w:sz w:val="22"/>
                <w:szCs w:val="22"/>
              </w:rPr>
            </w:pPr>
          </w:p>
          <w:p w14:paraId="15B6E6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b/>
                <w:bCs/>
                <w:sz w:val="22"/>
                <w:szCs w:val="22"/>
              </w:rPr>
              <w:id w:val="-632097398"/>
              <w14:checkbox>
                <w14:checked w14:val="0"/>
                <w14:checkedState w14:val="2612" w14:font="MS Gothic"/>
                <w14:uncheckedState w14:val="2610" w14:font="MS Gothic"/>
              </w14:checkbox>
            </w:sdtPr>
            <w:sdtEndPr/>
            <w:sdtContent>
              <w:p w14:paraId="394640C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08457993"/>
              <w14:checkbox>
                <w14:checked w14:val="1"/>
                <w14:checkedState w14:val="2612" w14:font="MS Gothic"/>
                <w14:uncheckedState w14:val="2610" w14:font="MS Gothic"/>
              </w14:checkbox>
            </w:sdtPr>
            <w:sdtEndPr/>
            <w:sdtContent>
              <w:p w14:paraId="572F10D1" w14:textId="72F959B3" w:rsidR="00D107AC" w:rsidRPr="004C3A0B" w:rsidRDefault="00AB03EE"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b/>
                <w:bCs/>
                <w:sz w:val="22"/>
                <w:szCs w:val="22"/>
              </w:rPr>
              <w:id w:val="1480881551"/>
              <w14:checkbox>
                <w14:checked w14:val="0"/>
                <w14:checkedState w14:val="2612" w14:font="MS Gothic"/>
                <w14:uncheckedState w14:val="2610" w14:font="MS Gothic"/>
              </w14:checkbox>
            </w:sdtPr>
            <w:sdtEndPr/>
            <w:sdtContent>
              <w:p w14:paraId="12B7536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456593832"/>
              <w14:checkbox>
                <w14:checked w14:val="1"/>
                <w14:checkedState w14:val="2612" w14:font="MS Gothic"/>
                <w14:uncheckedState w14:val="2610" w14:font="MS Gothic"/>
              </w14:checkbox>
            </w:sdtPr>
            <w:sdtEndPr/>
            <w:sdtContent>
              <w:p w14:paraId="1E078D55" w14:textId="220577AB" w:rsidR="00D107AC" w:rsidRPr="004C3A0B" w:rsidRDefault="00AB03EE"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b/>
                <w:bCs/>
                <w:sz w:val="22"/>
                <w:szCs w:val="22"/>
              </w:rPr>
              <w:id w:val="940100198"/>
              <w14:checkbox>
                <w14:checked w14:val="1"/>
                <w14:checkedState w14:val="2612" w14:font="MS Gothic"/>
                <w14:uncheckedState w14:val="2610" w14:font="MS Gothic"/>
              </w14:checkbox>
            </w:sdtPr>
            <w:sdtEndPr/>
            <w:sdtContent>
              <w:p w14:paraId="0797EDC1" w14:textId="187E03B1" w:rsidR="00D107AC" w:rsidRPr="004C3A0B" w:rsidRDefault="00320A87"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6722509"/>
              <w14:checkbox>
                <w14:checked w14:val="0"/>
                <w14:checkedState w14:val="2612" w14:font="MS Gothic"/>
                <w14:uncheckedState w14:val="2610" w14:font="MS Gothic"/>
              </w14:checkbox>
            </w:sdtPr>
            <w:sdtEndPr/>
            <w:sdtContent>
              <w:p w14:paraId="6A88C1CE" w14:textId="4B890E25" w:rsidR="00D107AC" w:rsidRPr="004C3A0B" w:rsidRDefault="00320A87"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b/>
                <w:bCs/>
                <w:sz w:val="22"/>
                <w:szCs w:val="22"/>
              </w:rPr>
              <w:id w:val="-1932964474"/>
              <w14:checkbox>
                <w14:checked w14:val="0"/>
                <w14:checkedState w14:val="2612" w14:font="MS Gothic"/>
                <w14:uncheckedState w14:val="2610" w14:font="MS Gothic"/>
              </w14:checkbox>
            </w:sdtPr>
            <w:sdtEndPr/>
            <w:sdtContent>
              <w:p w14:paraId="51DF3D5C"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253283"/>
              <w14:checkbox>
                <w14:checked w14:val="1"/>
                <w14:checkedState w14:val="2612" w14:font="MS Gothic"/>
                <w14:uncheckedState w14:val="2610" w14:font="MS Gothic"/>
              </w14:checkbox>
            </w:sdtPr>
            <w:sdtEndPr/>
            <w:sdtContent>
              <w:p w14:paraId="7C41E249" w14:textId="6BBB9726" w:rsidR="00D107AC" w:rsidRPr="004C3A0B" w:rsidRDefault="00AB03EE"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b/>
                <w:bCs/>
                <w:sz w:val="22"/>
                <w:szCs w:val="22"/>
              </w:rPr>
              <w:id w:val="68085425"/>
              <w14:checkbox>
                <w14:checked w14:val="0"/>
                <w14:checkedState w14:val="2612" w14:font="MS Gothic"/>
                <w14:uncheckedState w14:val="2610" w14:font="MS Gothic"/>
              </w14:checkbox>
            </w:sdtPr>
            <w:sdtEndPr/>
            <w:sdtContent>
              <w:p w14:paraId="19D25CE2"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0721522"/>
              <w14:checkbox>
                <w14:checked w14:val="1"/>
                <w14:checkedState w14:val="2612" w14:font="MS Gothic"/>
                <w14:uncheckedState w14:val="2610" w14:font="MS Gothic"/>
              </w14:checkbox>
            </w:sdtPr>
            <w:sdtEndPr/>
            <w:sdtContent>
              <w:p w14:paraId="3642199A" w14:textId="72C6918A" w:rsidR="00D107AC" w:rsidRPr="004C3A0B" w:rsidRDefault="00AB03EE"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b/>
                <w:bCs/>
                <w:sz w:val="22"/>
                <w:szCs w:val="22"/>
              </w:rPr>
              <w:id w:val="-1823267970"/>
              <w14:checkbox>
                <w14:checked w14:val="0"/>
                <w14:checkedState w14:val="2612" w14:font="MS Gothic"/>
                <w14:uncheckedState w14:val="2610" w14:font="MS Gothic"/>
              </w14:checkbox>
            </w:sdtPr>
            <w:sdtEndPr/>
            <w:sdtContent>
              <w:p w14:paraId="04B5848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12095767"/>
              <w14:checkbox>
                <w14:checked w14:val="1"/>
                <w14:checkedState w14:val="2612" w14:font="MS Gothic"/>
                <w14:uncheckedState w14:val="2610" w14:font="MS Gothic"/>
              </w14:checkbox>
            </w:sdtPr>
            <w:sdtEndPr/>
            <w:sdtContent>
              <w:p w14:paraId="42AA2607" w14:textId="5BCB67D0" w:rsidR="00D107AC" w:rsidRPr="004C3A0B" w:rsidRDefault="00AB03EE"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b/>
                <w:bCs/>
                <w:sz w:val="22"/>
                <w:szCs w:val="22"/>
              </w:rPr>
              <w:id w:val="1462462810"/>
              <w14:checkbox>
                <w14:checked w14:val="0"/>
                <w14:checkedState w14:val="2612" w14:font="MS Gothic"/>
                <w14:uncheckedState w14:val="2610" w14:font="MS Gothic"/>
              </w14:checkbox>
            </w:sdtPr>
            <w:sdtEndPr/>
            <w:sdtContent>
              <w:p w14:paraId="465FBFBF"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3513755"/>
              <w14:checkbox>
                <w14:checked w14:val="1"/>
                <w14:checkedState w14:val="2612" w14:font="MS Gothic"/>
                <w14:uncheckedState w14:val="2610" w14:font="MS Gothic"/>
              </w14:checkbox>
            </w:sdtPr>
            <w:sdtEndPr/>
            <w:sdtContent>
              <w:p w14:paraId="624BD0D6" w14:textId="1C45F22F" w:rsidR="00D107AC" w:rsidRPr="004C3A0B" w:rsidRDefault="00AB03EE"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D107AC">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D107AC">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D107AC">
            <w:pPr>
              <w:rPr>
                <w:rFonts w:ascii="Arial" w:hAnsi="Arial" w:cs="Arial"/>
              </w:rPr>
            </w:pPr>
          </w:p>
          <w:p w14:paraId="19C90ACD" w14:textId="77777777" w:rsidR="00D107AC" w:rsidRDefault="00D107AC" w:rsidP="00D107AC">
            <w:pPr>
              <w:rPr>
                <w:rFonts w:ascii="Arial" w:hAnsi="Arial" w:cs="Arial"/>
              </w:rPr>
            </w:pPr>
          </w:p>
          <w:p w14:paraId="50B02C85" w14:textId="77777777" w:rsidR="00D107AC" w:rsidRPr="004C3A0B" w:rsidRDefault="00D107AC" w:rsidP="00D107AC">
            <w:pPr>
              <w:rPr>
                <w:rFonts w:ascii="Arial" w:hAnsi="Arial" w:cs="Arial"/>
                <w:sz w:val="22"/>
                <w:szCs w:val="22"/>
              </w:rPr>
            </w:pPr>
          </w:p>
          <w:p w14:paraId="6E623AFA" w14:textId="11A8C030" w:rsidR="00D107AC" w:rsidRDefault="00D107AC" w:rsidP="00D107AC">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770C66">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36D610DC" w:rsidR="00C11423" w:rsidRPr="004C3A0B" w:rsidRDefault="00241CF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5C5DDCE2" w14:textId="48FFF6BC" w:rsidR="00C11423" w:rsidRPr="004C3A0B" w:rsidRDefault="0048188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7EFC390" w14:textId="62E3AADA" w:rsidR="00C11423" w:rsidRPr="004C3A0B" w:rsidRDefault="0048188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5A627BE2" w:rsidR="00770C66" w:rsidRDefault="0048188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272C6B33" w:rsidR="00770C66" w:rsidRDefault="0048188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48DA45AF" w:rsidR="00770C66" w:rsidRPr="004C3A0B" w:rsidRDefault="00241CF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1843CA40" w:rsidR="00D107AC" w:rsidRDefault="00241CFB"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0CBA4541" w:rsidR="00770C66" w:rsidRPr="004C3A0B" w:rsidRDefault="00241CF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4884C15" w:rsidR="00770C66" w:rsidRPr="004C3A0B" w:rsidRDefault="0048188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4DA8DE25" w:rsidR="00770C66" w:rsidRPr="004C3A0B" w:rsidRDefault="0048188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719CF2B6" w:rsidR="00770C66" w:rsidRPr="004C3A0B" w:rsidRDefault="00241CF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11424B4C" w:rsidR="00770C66" w:rsidRPr="004C3A0B" w:rsidRDefault="00241CF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7D804F4D" w:rsidR="00770C66" w:rsidRPr="004C3A0B" w:rsidRDefault="00241CF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4D5C8F94" w:rsidR="00770C66" w:rsidRPr="004C3A0B" w:rsidRDefault="00241CF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6EFE7447" w:rsidR="00770C66" w:rsidRPr="004C3A0B" w:rsidRDefault="00241CF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020697C9" w:rsidR="00770C66" w:rsidRPr="004C3A0B" w:rsidRDefault="00241CF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717C1E94" w:rsidR="00770C66" w:rsidRPr="004C3A0B" w:rsidRDefault="00241CF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4A97CD00" w:rsidR="00770C66" w:rsidRPr="004C3A0B" w:rsidRDefault="00241CF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6EADA73B" w:rsidR="00770C66" w:rsidRDefault="00241CF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6126359E" w:rsidR="00770C66" w:rsidRPr="006C1FDD" w:rsidRDefault="00241CF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2D12E6A9" w:rsidR="00A63265"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197206">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19720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55587FD" w14:textId="6B0CB7C0" w:rsidR="00ED0C59" w:rsidRPr="004C3A0B" w:rsidRDefault="00241CF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25598653" w:rsidR="00ED0C59" w:rsidRPr="004C3A0B" w:rsidRDefault="00241CF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15856A15" w:rsidR="00ED0C59" w:rsidRPr="004C3A0B" w:rsidRDefault="00241CF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47CE0CAB" w:rsidR="00ED0C59" w:rsidRPr="004C3A0B" w:rsidRDefault="00241CF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1F412D03" w:rsidR="00ED0C59" w:rsidRPr="004C3A0B" w:rsidRDefault="00241CF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1E3D6BFD" w:rsidR="00ED0C59" w:rsidRPr="004C3A0B" w:rsidRDefault="00241CF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6C2426B4" w:rsidR="00ED0C59" w:rsidRPr="004C3A0B" w:rsidRDefault="00241CF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55B955E2" w:rsidR="00ED0C59" w:rsidRPr="004C3A0B" w:rsidRDefault="00241CF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7B3E5D30" w:rsidR="00ED0C59" w:rsidRPr="004C3A0B" w:rsidRDefault="00241CF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commentRangeStart w:id="0"/>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006FD035" w:rsidR="00025F69" w:rsidRDefault="0048188B" w:rsidP="003257BD">
            <w:pPr>
              <w:rPr>
                <w:rFonts w:ascii="Arial" w:hAnsi="Arial" w:cs="Arial"/>
                <w:sz w:val="22"/>
                <w:szCs w:val="22"/>
              </w:rPr>
            </w:pPr>
            <w:r>
              <w:rPr>
                <w:rFonts w:ascii="Arial" w:hAnsi="Arial" w:cs="Arial"/>
                <w:sz w:val="22"/>
                <w:szCs w:val="22"/>
              </w:rPr>
              <w:t>Part 1 Questionnaire 25</w:t>
            </w:r>
            <w:r w:rsidR="00AB03EE">
              <w:rPr>
                <w:rFonts w:ascii="Arial" w:hAnsi="Arial" w:cs="Arial"/>
                <w:sz w:val="22"/>
                <w:szCs w:val="22"/>
              </w:rPr>
              <w:t xml:space="preserve"> or more</w:t>
            </w:r>
            <w:r>
              <w:rPr>
                <w:rFonts w:ascii="Arial" w:hAnsi="Arial" w:cs="Arial"/>
                <w:sz w:val="22"/>
                <w:szCs w:val="22"/>
              </w:rPr>
              <w:t xml:space="preserve"> and Part 2 interviews 4</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commentRangeEnd w:id="0"/>
            <w:r w:rsidR="00C32951">
              <w:rPr>
                <w:rStyle w:val="CommentReference"/>
              </w:rPr>
              <w:commentReference w:id="0"/>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60563740" w:rsidR="00025F69" w:rsidRDefault="00646795" w:rsidP="003257BD">
            <w:pPr>
              <w:rPr>
                <w:rFonts w:ascii="Arial" w:hAnsi="Arial" w:cs="Arial"/>
                <w:sz w:val="22"/>
                <w:szCs w:val="22"/>
              </w:rPr>
            </w:pPr>
            <w:r>
              <w:rPr>
                <w:rFonts w:ascii="Arial" w:hAnsi="Arial" w:cs="Arial"/>
                <w:sz w:val="22"/>
                <w:szCs w:val="22"/>
              </w:rPr>
              <w:t>UWTSD and the community football team</w:t>
            </w: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37482678" w:rsidR="00025F69" w:rsidRPr="004C3A0B" w:rsidRDefault="001647B3" w:rsidP="003257BD">
            <w:pPr>
              <w:rPr>
                <w:rFonts w:ascii="Arial" w:hAnsi="Arial" w:cs="Arial"/>
                <w:sz w:val="22"/>
                <w:szCs w:val="22"/>
              </w:rPr>
            </w:pPr>
            <w:r>
              <w:rPr>
                <w:rFonts w:ascii="Arial" w:hAnsi="Arial" w:cs="Arial"/>
                <w:sz w:val="22"/>
                <w:szCs w:val="22"/>
              </w:rPr>
              <w:t>UWTSD and the surrounding communities football players</w:t>
            </w: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22D1525C" w:rsidR="00025F69" w:rsidRPr="004C3A0B" w:rsidRDefault="00241CF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71084C7D" w:rsidR="00025F69" w:rsidRPr="004C3A0B" w:rsidRDefault="00241CF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3F774EEC" w:rsidR="00025F69" w:rsidRPr="004C3A0B" w:rsidRDefault="00241CF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3F27312B" w:rsidR="00025F69" w:rsidRPr="004C3A0B" w:rsidRDefault="00241CF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1D63FBD2" w:rsidR="00025F69" w:rsidRPr="004C3A0B" w:rsidRDefault="00241CF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09D0E1EE" w:rsidR="00025F69" w:rsidRPr="004C3A0B" w:rsidRDefault="00241CF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2D8BCE71" w:rsidR="00025F69" w:rsidRPr="004C3A0B" w:rsidRDefault="00241CF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333B6DCC" w:rsidR="00025F69" w:rsidRPr="004C3A0B" w:rsidRDefault="00241CF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54FB327A" w:rsidR="00025F69" w:rsidRPr="004C3A0B" w:rsidRDefault="00241CF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136C8636" w:rsidR="00025F69" w:rsidRPr="004C3A0B" w:rsidRDefault="00241CF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61B535F3" w:rsidR="00382031" w:rsidRPr="004C3A0B" w:rsidRDefault="00241CF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574E37DF" w:rsidR="00382031" w:rsidRPr="004C3A0B" w:rsidRDefault="00241CF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2CB6A444" w:rsidR="00382031" w:rsidRPr="004C3A0B" w:rsidRDefault="00241CF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2A6623F7" w:rsidR="00382031" w:rsidRPr="004C3A0B" w:rsidRDefault="00241CF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054909A8"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94056C">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D56776">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F368E5"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94056C">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30B206C0" w:rsidR="008C1A38" w:rsidRDefault="00F368E5"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241CFB">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94056C">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D8EF17C" w14:textId="528FB0EE" w:rsidR="008C0DA4" w:rsidRPr="008C0DA4" w:rsidRDefault="008C0DA4" w:rsidP="008C0DA4">
            <w:pPr>
              <w:rPr>
                <w:rFonts w:ascii="Arial" w:hAnsi="Arial" w:cs="Arial"/>
                <w:sz w:val="22"/>
                <w:szCs w:val="22"/>
              </w:rPr>
            </w:pPr>
            <w:r w:rsidRPr="008C0DA4">
              <w:rPr>
                <w:rFonts w:ascii="Arial" w:hAnsi="Arial" w:cs="Arial"/>
                <w:b/>
                <w:bCs/>
                <w:sz w:val="22"/>
                <w:szCs w:val="22"/>
              </w:rPr>
              <w:t>Emotional Distress:</w:t>
            </w:r>
            <w:r>
              <w:rPr>
                <w:rFonts w:ascii="Arial" w:hAnsi="Arial" w:cs="Arial"/>
                <w:b/>
                <w:bCs/>
                <w:sz w:val="22"/>
                <w:szCs w:val="22"/>
              </w:rPr>
              <w:t xml:space="preserve"> </w:t>
            </w:r>
            <w:r w:rsidRPr="008C0DA4">
              <w:rPr>
                <w:rFonts w:ascii="Arial" w:hAnsi="Arial" w:cs="Arial"/>
                <w:sz w:val="22"/>
                <w:szCs w:val="22"/>
              </w:rPr>
              <w:t>Research involving sensitive topics or psychological assessments may lead to emotional distress for participants. It's important to consider potential psychological impacts and have appropriate measures in place for debriefing and support.</w:t>
            </w:r>
          </w:p>
          <w:p w14:paraId="3B750C61" w14:textId="6EE8EA3A" w:rsidR="008C0DA4" w:rsidRDefault="008C0DA4" w:rsidP="0049384B">
            <w:pPr>
              <w:rPr>
                <w:rFonts w:ascii="Arial" w:hAnsi="Arial" w:cs="Arial"/>
                <w:sz w:val="22"/>
                <w:szCs w:val="22"/>
              </w:rPr>
            </w:pPr>
            <w:r w:rsidRPr="008C0DA4">
              <w:rPr>
                <w:rFonts w:ascii="Arial" w:hAnsi="Arial" w:cs="Arial"/>
                <w:b/>
                <w:bCs/>
                <w:sz w:val="22"/>
                <w:szCs w:val="22"/>
              </w:rPr>
              <w:t>Privacy and Confidentiality:</w:t>
            </w:r>
            <w:r w:rsidR="0049384B">
              <w:rPr>
                <w:rFonts w:ascii="Arial" w:hAnsi="Arial" w:cs="Arial"/>
                <w:b/>
                <w:bCs/>
                <w:sz w:val="22"/>
                <w:szCs w:val="22"/>
              </w:rPr>
              <w:t xml:space="preserve"> </w:t>
            </w:r>
            <w:r w:rsidRPr="008C0DA4">
              <w:rPr>
                <w:rFonts w:ascii="Arial" w:hAnsi="Arial" w:cs="Arial"/>
                <w:sz w:val="22"/>
                <w:szCs w:val="22"/>
              </w:rPr>
              <w:t>The collection and handling of personal information raise concerns about privacy. Researchers must ensure that participants' personal data is kept confidential and that steps are taken to minimize the risk of unauthorized access.</w:t>
            </w:r>
          </w:p>
          <w:p w14:paraId="7DC6FCF0" w14:textId="453A93EE" w:rsidR="00F73169" w:rsidRPr="00F73169" w:rsidRDefault="00F73169" w:rsidP="00F73169">
            <w:pPr>
              <w:rPr>
                <w:rFonts w:ascii="Arial" w:hAnsi="Arial" w:cs="Arial"/>
                <w:sz w:val="22"/>
                <w:szCs w:val="22"/>
              </w:rPr>
            </w:pPr>
            <w:r w:rsidRPr="00F73169">
              <w:rPr>
                <w:rFonts w:ascii="Arial" w:hAnsi="Arial" w:cs="Arial"/>
                <w:b/>
                <w:bCs/>
                <w:sz w:val="22"/>
                <w:szCs w:val="22"/>
              </w:rPr>
              <w:t>Informed Consent:</w:t>
            </w:r>
            <w:r>
              <w:rPr>
                <w:rFonts w:ascii="Arial" w:hAnsi="Arial" w:cs="Arial"/>
                <w:b/>
                <w:bCs/>
                <w:sz w:val="22"/>
                <w:szCs w:val="22"/>
              </w:rPr>
              <w:t xml:space="preserve"> </w:t>
            </w:r>
            <w:r w:rsidRPr="00F73169">
              <w:rPr>
                <w:rFonts w:ascii="Arial" w:hAnsi="Arial" w:cs="Arial"/>
                <w:sz w:val="22"/>
                <w:szCs w:val="22"/>
              </w:rPr>
              <w:t xml:space="preserve">Risks associated with the informed consent process need to be considered. Participants should be fully informed about the nature of the study, potential risks, and their rights. The consent process should be clear, and participants should have the option to withdraw at any </w:t>
            </w:r>
            <w:r w:rsidR="00701534" w:rsidRPr="00F73169">
              <w:rPr>
                <w:rFonts w:ascii="Arial" w:hAnsi="Arial" w:cs="Arial"/>
                <w:sz w:val="22"/>
                <w:szCs w:val="22"/>
              </w:rPr>
              <w:t>time.</w:t>
            </w:r>
          </w:p>
          <w:p w14:paraId="7802AD0E" w14:textId="77777777" w:rsidR="00F73169" w:rsidRPr="008C0DA4" w:rsidRDefault="00F73169" w:rsidP="0049384B">
            <w:pPr>
              <w:rPr>
                <w:rFonts w:ascii="Arial" w:hAnsi="Arial" w:cs="Arial"/>
                <w:sz w:val="22"/>
                <w:szCs w:val="22"/>
              </w:rPr>
            </w:pP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94056C">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94056C">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E4A4B9C" w14:textId="2747F640" w:rsidR="00BE787B" w:rsidRPr="00BE787B" w:rsidRDefault="00BE787B" w:rsidP="00BE787B">
            <w:pPr>
              <w:rPr>
                <w:rFonts w:ascii="Arial" w:hAnsi="Arial" w:cs="Arial"/>
                <w:sz w:val="22"/>
                <w:szCs w:val="22"/>
              </w:rPr>
            </w:pPr>
            <w:r w:rsidRPr="00BE787B">
              <w:rPr>
                <w:rFonts w:ascii="Arial" w:hAnsi="Arial" w:cs="Arial"/>
                <w:b/>
                <w:bCs/>
                <w:sz w:val="22"/>
                <w:szCs w:val="22"/>
              </w:rPr>
              <w:t>Personal Health and Safety:</w:t>
            </w:r>
            <w:r w:rsidRPr="00EB3FE2">
              <w:rPr>
                <w:rFonts w:ascii="Arial" w:hAnsi="Arial" w:cs="Arial"/>
                <w:b/>
                <w:bCs/>
                <w:sz w:val="22"/>
                <w:szCs w:val="22"/>
              </w:rPr>
              <w:t xml:space="preserve"> </w:t>
            </w:r>
            <w:r w:rsidRPr="00BE787B">
              <w:rPr>
                <w:rFonts w:ascii="Arial" w:hAnsi="Arial" w:cs="Arial"/>
                <w:sz w:val="22"/>
                <w:szCs w:val="22"/>
              </w:rPr>
              <w:t>Researchers may be exposed to physical risks or hazardous conditions, especially if the study involves fieldwork or interactions in certain environments. It's important to outline measures to ensure the safety and well-being of the investigators.</w:t>
            </w:r>
          </w:p>
          <w:p w14:paraId="693B6614" w14:textId="119704A8" w:rsidR="00BE787B" w:rsidRPr="00BE787B" w:rsidRDefault="00BE787B" w:rsidP="00782A06">
            <w:pPr>
              <w:rPr>
                <w:rFonts w:ascii="Arial" w:hAnsi="Arial" w:cs="Arial"/>
                <w:sz w:val="22"/>
                <w:szCs w:val="22"/>
              </w:rPr>
            </w:pPr>
            <w:r w:rsidRPr="00BE787B">
              <w:rPr>
                <w:rFonts w:ascii="Arial" w:hAnsi="Arial" w:cs="Arial"/>
                <w:b/>
                <w:bCs/>
                <w:sz w:val="22"/>
                <w:szCs w:val="22"/>
              </w:rPr>
              <w:t>Physical Harm:</w:t>
            </w:r>
            <w:r w:rsidR="00782A06" w:rsidRPr="00EB3FE2">
              <w:rPr>
                <w:rFonts w:ascii="Arial" w:hAnsi="Arial" w:cs="Arial"/>
                <w:b/>
                <w:bCs/>
                <w:sz w:val="22"/>
                <w:szCs w:val="22"/>
              </w:rPr>
              <w:t xml:space="preserve"> </w:t>
            </w:r>
            <w:r w:rsidRPr="00BE787B">
              <w:rPr>
                <w:rFonts w:ascii="Arial" w:hAnsi="Arial" w:cs="Arial"/>
                <w:sz w:val="22"/>
                <w:szCs w:val="22"/>
              </w:rPr>
              <w:t>In some research settings, there may be a risk of physical harm to researchers. This could be relevant in studies conducted in high-risk environments or with certain populations. Adequate safety protocols and training should be in place.</w:t>
            </w:r>
          </w:p>
          <w:p w14:paraId="5FE8323C" w14:textId="26706764" w:rsidR="00BE787B" w:rsidRPr="00BE787B" w:rsidRDefault="00BE787B" w:rsidP="00782A06">
            <w:pPr>
              <w:rPr>
                <w:rFonts w:ascii="Arial" w:hAnsi="Arial" w:cs="Arial"/>
                <w:sz w:val="22"/>
                <w:szCs w:val="22"/>
              </w:rPr>
            </w:pPr>
            <w:r w:rsidRPr="00BE787B">
              <w:rPr>
                <w:rFonts w:ascii="Arial" w:hAnsi="Arial" w:cs="Arial"/>
                <w:b/>
                <w:bCs/>
                <w:sz w:val="22"/>
                <w:szCs w:val="22"/>
              </w:rPr>
              <w:t>Emotional Distress:</w:t>
            </w:r>
            <w:r w:rsidR="00782A06" w:rsidRPr="00EB3FE2">
              <w:rPr>
                <w:rFonts w:ascii="Arial" w:hAnsi="Arial" w:cs="Arial"/>
                <w:b/>
                <w:bCs/>
                <w:sz w:val="22"/>
                <w:szCs w:val="22"/>
              </w:rPr>
              <w:t xml:space="preserve"> </w:t>
            </w:r>
            <w:r w:rsidRPr="00BE787B">
              <w:rPr>
                <w:rFonts w:ascii="Arial" w:hAnsi="Arial" w:cs="Arial"/>
                <w:sz w:val="22"/>
                <w:szCs w:val="22"/>
              </w:rPr>
              <w:t xml:space="preserve">Researchers may experience emotional distress, particularly if the study involves sensitive topics or challenging interactions. The application should detail how emotional well-being will be supported, including access to </w:t>
            </w:r>
            <w:proofErr w:type="spellStart"/>
            <w:r w:rsidRPr="00BE787B">
              <w:rPr>
                <w:rFonts w:ascii="Arial" w:hAnsi="Arial" w:cs="Arial"/>
                <w:sz w:val="22"/>
                <w:szCs w:val="22"/>
              </w:rPr>
              <w:t>counseling</w:t>
            </w:r>
            <w:proofErr w:type="spellEnd"/>
            <w:r w:rsidRPr="00BE787B">
              <w:rPr>
                <w:rFonts w:ascii="Arial" w:hAnsi="Arial" w:cs="Arial"/>
                <w:sz w:val="22"/>
                <w:szCs w:val="22"/>
              </w:rPr>
              <w:t xml:space="preserve"> or debriefing.</w:t>
            </w:r>
          </w:p>
          <w:p w14:paraId="3B28BA01" w14:textId="3924AE5D" w:rsidR="00BE787B" w:rsidRPr="00BE787B" w:rsidRDefault="00BE787B" w:rsidP="00782A06">
            <w:pPr>
              <w:rPr>
                <w:rFonts w:ascii="Arial" w:hAnsi="Arial" w:cs="Arial"/>
                <w:sz w:val="22"/>
                <w:szCs w:val="22"/>
              </w:rPr>
            </w:pPr>
            <w:r w:rsidRPr="00BE787B">
              <w:rPr>
                <w:rFonts w:ascii="Arial" w:hAnsi="Arial" w:cs="Arial"/>
                <w:b/>
                <w:bCs/>
                <w:sz w:val="22"/>
                <w:szCs w:val="22"/>
              </w:rPr>
              <w:t>Risk of Accusation of Harm/Impropriety:</w:t>
            </w:r>
            <w:r w:rsidR="00782A06" w:rsidRPr="00EB3FE2">
              <w:rPr>
                <w:rFonts w:ascii="Arial" w:hAnsi="Arial" w:cs="Arial"/>
                <w:b/>
                <w:bCs/>
                <w:sz w:val="22"/>
                <w:szCs w:val="22"/>
              </w:rPr>
              <w:t xml:space="preserve"> </w:t>
            </w:r>
            <w:r w:rsidRPr="00BE787B">
              <w:rPr>
                <w:rFonts w:ascii="Arial" w:hAnsi="Arial" w:cs="Arial"/>
                <w:sz w:val="22"/>
                <w:szCs w:val="22"/>
              </w:rPr>
              <w:t>Researchers may face accusations of harm or impropriety, especially if the study involves controversial or sensitive issues. Clear procedures for handling such situations, as well as mechanisms for addressing complaints, should be outlined.</w:t>
            </w:r>
          </w:p>
          <w:p w14:paraId="7E837622" w14:textId="4E781478" w:rsidR="000430AD" w:rsidRPr="00EB3FE2" w:rsidRDefault="000430AD" w:rsidP="000430AD">
            <w:pPr>
              <w:rPr>
                <w:rFonts w:ascii="Arial" w:hAnsi="Arial" w:cs="Arial"/>
                <w:sz w:val="22"/>
                <w:szCs w:val="22"/>
              </w:rPr>
            </w:pPr>
          </w:p>
          <w:p w14:paraId="2A56717D" w14:textId="77777777" w:rsidR="00003E64" w:rsidRPr="00EB3FE2" w:rsidRDefault="00003E64" w:rsidP="003257BD">
            <w:pPr>
              <w:rPr>
                <w:rFonts w:ascii="Arial" w:hAnsi="Arial" w:cs="Arial"/>
                <w:sz w:val="22"/>
                <w:szCs w:val="22"/>
              </w:rPr>
            </w:pPr>
          </w:p>
          <w:p w14:paraId="514CA3D2" w14:textId="77777777" w:rsidR="00003E64" w:rsidRPr="00EB3FE2" w:rsidRDefault="00003E64" w:rsidP="003257BD">
            <w:pPr>
              <w:rPr>
                <w:rFonts w:ascii="Arial" w:hAnsi="Arial" w:cs="Arial"/>
                <w:sz w:val="22"/>
                <w:szCs w:val="22"/>
              </w:rPr>
            </w:pPr>
          </w:p>
          <w:p w14:paraId="0435A036" w14:textId="77777777" w:rsidR="00003E64" w:rsidRPr="00EB3FE2" w:rsidRDefault="00003E64" w:rsidP="003257BD">
            <w:pPr>
              <w:autoSpaceDE w:val="0"/>
              <w:autoSpaceDN w:val="0"/>
              <w:adjustRightInd w:val="0"/>
              <w:rPr>
                <w:rFonts w:ascii="Arial" w:hAnsi="Arial" w:cs="Arial"/>
                <w:sz w:val="22"/>
                <w:szCs w:val="22"/>
              </w:rPr>
            </w:pPr>
            <w:r w:rsidRPr="00EB3FE2">
              <w:rPr>
                <w:rFonts w:ascii="Arial" w:hAnsi="Arial" w:cs="Arial"/>
                <w:i/>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D107AC">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499F9C2F" w14:textId="3DCC20B0" w:rsidR="00A973F8" w:rsidRDefault="002437B3" w:rsidP="00A973F8">
            <w:pPr>
              <w:autoSpaceDE w:val="0"/>
              <w:autoSpaceDN w:val="0"/>
              <w:adjustRightInd w:val="0"/>
              <w:rPr>
                <w:rFonts w:ascii="Arial" w:hAnsi="Arial" w:cs="Arial"/>
                <w:sz w:val="22"/>
                <w:szCs w:val="22"/>
              </w:rPr>
            </w:pPr>
            <w:r>
              <w:rPr>
                <w:rFonts w:ascii="Arial" w:hAnsi="Arial" w:cs="Arial"/>
                <w:sz w:val="22"/>
                <w:szCs w:val="22"/>
              </w:rPr>
              <w:t>Data protection</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94056C">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2D01E3F5" w14:textId="413E0FEE" w:rsidR="00A973F8" w:rsidRDefault="00A973F8" w:rsidP="00A973F8">
            <w:pPr>
              <w:autoSpaceDE w:val="0"/>
              <w:autoSpaceDN w:val="0"/>
              <w:adjustRightInd w:val="0"/>
              <w:rPr>
                <w:rFonts w:ascii="Arial" w:hAnsi="Arial" w:cs="Arial"/>
                <w:sz w:val="22"/>
                <w:szCs w:val="22"/>
              </w:rPr>
            </w:pPr>
            <w:r w:rsidRPr="007904DB">
              <w:rPr>
                <w:rFonts w:ascii="Arial" w:hAnsi="Arial" w:cs="Arial"/>
                <w:sz w:val="22"/>
                <w:szCs w:val="22"/>
              </w:rPr>
              <w:t xml:space="preserve">There will be no </w:t>
            </w:r>
            <w:r w:rsidR="009572A2">
              <w:rPr>
                <w:rFonts w:ascii="Arial" w:hAnsi="Arial" w:cs="Arial"/>
                <w:sz w:val="22"/>
                <w:szCs w:val="22"/>
              </w:rPr>
              <w:t xml:space="preserve">environmental </w:t>
            </w:r>
            <w:r>
              <w:rPr>
                <w:rFonts w:ascii="Arial" w:hAnsi="Arial" w:cs="Arial"/>
                <w:sz w:val="22"/>
                <w:szCs w:val="22"/>
              </w:rPr>
              <w:t>risk</w:t>
            </w:r>
            <w:r w:rsidR="009572A2">
              <w:rPr>
                <w:rFonts w:ascii="Arial" w:hAnsi="Arial" w:cs="Arial"/>
                <w:sz w:val="22"/>
                <w:szCs w:val="22"/>
              </w:rPr>
              <w:t>.</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94056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D56776">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94056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F368E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4C3A0B" w:rsidRDefault="00F368E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4717594F" w:rsidR="006930C2" w:rsidRPr="004C3A0B" w:rsidRDefault="00F368E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241CFB">
                  <w:rPr>
                    <w:rFonts w:ascii="MS Gothic" w:eastAsia="MS Gothic" w:hAnsi="MS Gothic" w:cs="Arial" w:hint="eastAsia"/>
                    <w:b/>
                    <w:bCs/>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CE6A0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CE6A02">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2FFAD4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CFD4BD8" w14:textId="67955754" w:rsidR="00A01EC3" w:rsidRPr="004C3A0B" w:rsidRDefault="00A01EC3" w:rsidP="003257BD">
            <w:pPr>
              <w:rPr>
                <w:rFonts w:ascii="Arial" w:hAnsi="Arial" w:cs="Arial"/>
                <w:sz w:val="22"/>
                <w:szCs w:val="22"/>
              </w:rPr>
            </w:pPr>
            <w:r w:rsidRPr="00A01EC3">
              <w:rPr>
                <w:rFonts w:ascii="Arial" w:hAnsi="Arial" w:cs="Arial"/>
                <w:sz w:val="22"/>
                <w:szCs w:val="22"/>
              </w:rPr>
              <w:t>Informing participants of the purpose of the study in which they have just participated is known as debriefing. At this point, researchers explain why deception was necessary and reveal any lies that may have been told. It should also include any other relevant background information on the investigation. Debriefing typically takes place after a participant's involvement in a study comes to an end.</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513DCC3D" w:rsidR="006930C2" w:rsidRDefault="000229F4" w:rsidP="003257BD">
            <w:pPr>
              <w:rPr>
                <w:rFonts w:ascii="Arial" w:hAnsi="Arial" w:cs="Arial"/>
                <w:sz w:val="22"/>
                <w:szCs w:val="22"/>
              </w:rPr>
            </w:pPr>
            <w:r w:rsidRPr="000229F4">
              <w:rPr>
                <w:rFonts w:ascii="Arial" w:hAnsi="Arial" w:cs="Arial"/>
                <w:sz w:val="22"/>
                <w:szCs w:val="22"/>
              </w:rPr>
              <w:t xml:space="preserve">We appreciate your willingness to participate in this research. I'm meeting with someone as part of a study to </w:t>
            </w:r>
            <w:proofErr w:type="gramStart"/>
            <w:r w:rsidRPr="000229F4">
              <w:rPr>
                <w:rFonts w:ascii="Arial" w:hAnsi="Arial" w:cs="Arial"/>
                <w:sz w:val="22"/>
                <w:szCs w:val="22"/>
              </w:rPr>
              <w:t>look into</w:t>
            </w:r>
            <w:proofErr w:type="gramEnd"/>
            <w:r w:rsidRPr="000229F4">
              <w:rPr>
                <w:rFonts w:ascii="Arial" w:hAnsi="Arial" w:cs="Arial"/>
                <w:sz w:val="22"/>
                <w:szCs w:val="22"/>
              </w:rPr>
              <w:t xml:space="preserve"> how the COVID-19 epidemic influenced football access and participation in the past and after the pandemic's peak.  The outcomes of this investigation will be included into an assignment for my independent project module in my degree programme. There will be no final request for or collecting of personal information. While writing up this study, I may utilise snippets from this semi-interview to highlight relevant topics. A voice recorder will be used to provide a comprehensive and accurate recording of your views.</w:t>
            </w:r>
            <w:r w:rsidR="009332C6">
              <w:rPr>
                <w:rFonts w:ascii="Arial" w:hAnsi="Arial" w:cs="Arial"/>
                <w:sz w:val="22"/>
                <w:szCs w:val="22"/>
              </w:rPr>
              <w:t xml:space="preserve"> </w:t>
            </w:r>
            <w:r w:rsidR="009332C6" w:rsidRPr="009332C6">
              <w:rPr>
                <w:rFonts w:ascii="Arial" w:hAnsi="Arial" w:cs="Arial"/>
                <w:sz w:val="22"/>
                <w:szCs w:val="22"/>
              </w:rPr>
              <w:t>There are no correct or incorrect answers to the interview questions because the purpose is to determine what causes students' inactivity and an explanation for a student's inability to engage in physical activity. As a result, I anticipate a brief and direct response from you. Please let me know if you have any questions that you are unsure about answering or if anything is unclear.</w:t>
            </w:r>
          </w:p>
          <w:p w14:paraId="07D79F1D" w14:textId="77777777" w:rsidR="003E15F9" w:rsidRDefault="003E15F9" w:rsidP="003257BD">
            <w:pPr>
              <w:rPr>
                <w:rFonts w:ascii="Arial" w:hAnsi="Arial" w:cs="Arial"/>
                <w:sz w:val="22"/>
                <w:szCs w:val="22"/>
              </w:rPr>
            </w:pPr>
          </w:p>
          <w:p w14:paraId="724AF109" w14:textId="77777777" w:rsidR="003E15F9" w:rsidRPr="004C3A0B" w:rsidRDefault="003E15F9"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77777777" w:rsidR="006930C2" w:rsidRDefault="006930C2" w:rsidP="003257BD">
            <w:pPr>
              <w:rPr>
                <w:rFonts w:ascii="Arial" w:hAnsi="Arial" w:cs="Arial"/>
                <w:sz w:val="22"/>
                <w:szCs w:val="22"/>
              </w:rPr>
            </w:pPr>
          </w:p>
          <w:p w14:paraId="2EE4AD93" w14:textId="77777777" w:rsidR="00E81890" w:rsidRDefault="00E81890" w:rsidP="00E81890">
            <w:pPr>
              <w:rPr>
                <w:rFonts w:ascii="Arial" w:hAnsi="Arial" w:cs="Arial"/>
                <w:sz w:val="22"/>
                <w:szCs w:val="22"/>
              </w:rPr>
            </w:pPr>
            <w:r>
              <w:rPr>
                <w:rFonts w:ascii="Arial" w:hAnsi="Arial" w:cs="Arial"/>
                <w:sz w:val="22"/>
                <w:szCs w:val="22"/>
              </w:rPr>
              <w:t>No personal information will be collected from the participants so no confidentiality will be needed.</w:t>
            </w:r>
          </w:p>
          <w:p w14:paraId="249CD002" w14:textId="77777777" w:rsidR="00E81890" w:rsidRPr="004C3A0B" w:rsidRDefault="00E81890"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1119582B" w:rsidR="00CE6A02"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E1E6A9C" w:rsidR="006930C2" w:rsidRDefault="00F368E5"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06354654"/>
                <w14:checkbox>
                  <w14:checked w14:val="1"/>
                  <w14:checkedState w14:val="2612" w14:font="MS Gothic"/>
                  <w14:uncheckedState w14:val="2610" w14:font="MS Gothic"/>
                </w14:checkbox>
              </w:sdtPr>
              <w:sdtEndPr/>
              <w:sdtContent>
                <w:r w:rsidR="0093622F">
                  <w:rPr>
                    <w:rFonts w:ascii="MS Gothic" w:eastAsia="MS Gothic" w:hAnsi="MS Gothic" w:cs="Arial" w:hint="eastAsia"/>
                    <w:b/>
                    <w:bCs/>
                    <w:sz w:val="22"/>
                    <w:szCs w:val="22"/>
                  </w:rPr>
                  <w:t>☒</w:t>
                </w:r>
              </w:sdtContent>
            </w:sdt>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62E5543A" w:rsidR="006930C2" w:rsidRDefault="00F368E5" w:rsidP="00947984">
            <w:pPr>
              <w:pStyle w:val="NormalWeb"/>
              <w:autoSpaceDE w:val="0"/>
              <w:autoSpaceDN w:val="0"/>
              <w:adjustRightInd w:val="0"/>
              <w:jc w:val="center"/>
            </w:pPr>
            <w:sdt>
              <w:sdtPr>
                <w:rPr>
                  <w:rFonts w:ascii="Arial" w:hAnsi="Arial" w:cs="Arial"/>
                  <w:b/>
                  <w:bCs/>
                  <w:sz w:val="22"/>
                  <w:szCs w:val="22"/>
                </w:rPr>
                <w:id w:val="-877241375"/>
                <w14:checkbox>
                  <w14:checked w14:val="1"/>
                  <w14:checkedState w14:val="2612" w14:font="MS Gothic"/>
                  <w14:uncheckedState w14:val="2610" w14:font="MS Gothic"/>
                </w14:checkbox>
              </w:sdtPr>
              <w:sdtEndPr/>
              <w:sdtContent>
                <w:r w:rsidR="0093622F">
                  <w:rPr>
                    <w:rFonts w:ascii="MS Gothic" w:eastAsia="MS Gothic" w:hAnsi="MS Gothic" w:cs="Arial" w:hint="eastAsia"/>
                    <w:b/>
                    <w:bCs/>
                    <w:sz w:val="22"/>
                    <w:szCs w:val="22"/>
                  </w:rPr>
                  <w:t>☒</w:t>
                </w:r>
              </w:sdtContent>
            </w:sdt>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0231A318" w:rsidR="004D0161" w:rsidRPr="004C3A0B" w:rsidRDefault="00D175C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37479309" w:rsidR="004D0161" w:rsidRPr="004C3A0B" w:rsidRDefault="00D175C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05619C4B" w:rsidR="004D0161" w:rsidRPr="004C3A0B" w:rsidRDefault="0093622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3063BEB2" w:rsidR="004D0161" w:rsidRPr="004C3A0B" w:rsidRDefault="0093622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545BE093" w:rsidR="004D0161" w:rsidRPr="004C3A0B" w:rsidRDefault="00D175C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5476FB86" w:rsidR="004D0161" w:rsidRPr="004C3A0B" w:rsidRDefault="00D175C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46B24E29" w:rsidR="004D0161" w:rsidRPr="004C3A0B" w:rsidRDefault="00D175C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1C01EED5" w:rsidR="004D0161" w:rsidRPr="004C3A0B" w:rsidRDefault="00D175CE"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F64FDAF" w14:textId="6E69D16D" w:rsidR="004D0161" w:rsidRDefault="00CB2014" w:rsidP="003257BD">
            <w:pPr>
              <w:rPr>
                <w:rFonts w:ascii="Arial" w:hAnsi="Arial" w:cs="Arial"/>
                <w:sz w:val="22"/>
                <w:szCs w:val="22"/>
              </w:rPr>
            </w:pPr>
            <w:r w:rsidRPr="00CB2014">
              <w:rPr>
                <w:rFonts w:ascii="Arial" w:hAnsi="Arial" w:cs="Arial"/>
                <w:sz w:val="22"/>
                <w:szCs w:val="22"/>
              </w:rPr>
              <w:t>Implement strict access controls to limit data access to authorized personnel only</w:t>
            </w:r>
            <w:r w:rsidR="008F2B83">
              <w:rPr>
                <w:rFonts w:ascii="Arial" w:hAnsi="Arial" w:cs="Arial"/>
                <w:sz w:val="22"/>
                <w:szCs w:val="22"/>
              </w:rPr>
              <w:t>.</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670AB913" w:rsidR="004D0161" w:rsidRPr="004C3A0B" w:rsidRDefault="00AE037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1E222943" w:rsidR="004D0161" w:rsidRPr="004C3A0B" w:rsidRDefault="00AE037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050C5A25" w:rsidR="004D0161" w:rsidRPr="004C3A0B" w:rsidRDefault="003B450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5FBC2977" w:rsidR="004D0161" w:rsidRPr="004C3A0B" w:rsidRDefault="003B450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32D0BE71" w:rsidR="004D0161" w:rsidRPr="004C3A0B" w:rsidRDefault="003B450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27211CFF" w:rsidR="004D0161" w:rsidRPr="004C3A0B" w:rsidRDefault="002F73D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1BEB51B5" w:rsidR="004D0161" w:rsidRPr="004C3A0B" w:rsidRDefault="002F73D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7923D572" w:rsidR="004D0161" w:rsidRPr="004C3A0B" w:rsidRDefault="002F73D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669F33A5" w:rsidR="004D0161" w:rsidRPr="004C3A0B" w:rsidRDefault="002F73D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9563B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F98CAB2" w14:textId="77777777" w:rsidR="006C7B9D" w:rsidRDefault="006C7B9D" w:rsidP="006C7B9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5C53A958" w14:textId="77777777" w:rsidR="0000248F" w:rsidRDefault="0000248F" w:rsidP="0000248F">
            <w:pPr>
              <w:autoSpaceDE w:val="0"/>
              <w:autoSpaceDN w:val="0"/>
              <w:adjustRightInd w:val="0"/>
              <w:rPr>
                <w:rFonts w:ascii="Arial" w:hAnsi="Arial" w:cs="Arial"/>
                <w:sz w:val="22"/>
                <w:szCs w:val="22"/>
              </w:rPr>
            </w:pPr>
            <w:r>
              <w:rPr>
                <w:rFonts w:ascii="Arial" w:hAnsi="Arial" w:cs="Arial"/>
                <w:sz w:val="22"/>
                <w:szCs w:val="22"/>
              </w:rPr>
              <w:t>Supervisor / External examiner</w:t>
            </w:r>
          </w:p>
          <w:p w14:paraId="7F9CFD02" w14:textId="2C76958A" w:rsidR="004D0161" w:rsidRPr="004C3A0B" w:rsidRDefault="004D0161" w:rsidP="0000248F">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6744ECB" w14:textId="77777777" w:rsidR="004D0161" w:rsidRDefault="004D0161" w:rsidP="003257BD">
            <w:pPr>
              <w:autoSpaceDE w:val="0"/>
              <w:autoSpaceDN w:val="0"/>
              <w:adjustRightInd w:val="0"/>
              <w:rPr>
                <w:rFonts w:ascii="Arial" w:hAnsi="Arial" w:cs="Arial"/>
                <w:sz w:val="22"/>
                <w:szCs w:val="22"/>
              </w:rPr>
            </w:pPr>
          </w:p>
          <w:p w14:paraId="36FF8269" w14:textId="2C0AB37A" w:rsidR="004D0161" w:rsidRPr="00354F34" w:rsidRDefault="008F733D" w:rsidP="003257BD">
            <w:pPr>
              <w:autoSpaceDE w:val="0"/>
              <w:autoSpaceDN w:val="0"/>
              <w:adjustRightInd w:val="0"/>
              <w:rPr>
                <w:rFonts w:ascii="Arial" w:hAnsi="Arial" w:cs="Arial"/>
                <w:sz w:val="22"/>
                <w:szCs w:val="22"/>
              </w:rPr>
            </w:pPr>
            <w:r>
              <w:rPr>
                <w:rFonts w:ascii="Arial" w:hAnsi="Arial" w:cs="Arial"/>
                <w:sz w:val="22"/>
                <w:szCs w:val="22"/>
              </w:rPr>
              <w:t>Reon King</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B86DC0" w14:textId="77777777" w:rsidR="004D0161" w:rsidRDefault="004D0161" w:rsidP="003257BD">
            <w:pPr>
              <w:autoSpaceDE w:val="0"/>
              <w:autoSpaceDN w:val="0"/>
              <w:adjustRightInd w:val="0"/>
              <w:rPr>
                <w:rFonts w:ascii="Arial" w:hAnsi="Arial" w:cs="Arial"/>
                <w:sz w:val="22"/>
                <w:szCs w:val="22"/>
              </w:rPr>
            </w:pPr>
          </w:p>
          <w:p w14:paraId="331A54F4" w14:textId="77777777" w:rsidR="0032745A" w:rsidRPr="0032745A" w:rsidRDefault="0032745A" w:rsidP="0032745A">
            <w:pPr>
              <w:autoSpaceDE w:val="0"/>
              <w:autoSpaceDN w:val="0"/>
              <w:adjustRightInd w:val="0"/>
              <w:rPr>
                <w:rFonts w:ascii="Arial" w:hAnsi="Arial" w:cs="Arial"/>
                <w:sz w:val="22"/>
                <w:szCs w:val="22"/>
              </w:rPr>
            </w:pPr>
            <w:r w:rsidRPr="0032745A">
              <w:rPr>
                <w:rFonts w:ascii="Arial" w:hAnsi="Arial" w:cs="Arial"/>
                <w:b/>
                <w:bCs/>
                <w:sz w:val="22"/>
                <w:szCs w:val="22"/>
              </w:rPr>
              <w:t>Data Storage Location:</w:t>
            </w:r>
          </w:p>
          <w:p w14:paraId="1DD5F6BB" w14:textId="202A3EE7" w:rsidR="001719C7" w:rsidRPr="001719C7" w:rsidRDefault="0032745A" w:rsidP="001719C7">
            <w:pPr>
              <w:numPr>
                <w:ilvl w:val="0"/>
                <w:numId w:val="32"/>
              </w:numPr>
              <w:autoSpaceDE w:val="0"/>
              <w:autoSpaceDN w:val="0"/>
              <w:adjustRightInd w:val="0"/>
              <w:rPr>
                <w:rFonts w:ascii="Arial" w:hAnsi="Arial" w:cs="Arial"/>
                <w:sz w:val="22"/>
                <w:szCs w:val="22"/>
              </w:rPr>
            </w:pPr>
            <w:r w:rsidRPr="0032745A">
              <w:rPr>
                <w:rFonts w:ascii="Arial" w:hAnsi="Arial" w:cs="Arial"/>
                <w:sz w:val="22"/>
                <w:szCs w:val="22"/>
              </w:rPr>
              <w:t>The collected data will be stored on a secure server hosted on a reputable cloud platform with robust security features. The specific cloud provider will be chosen based on its compliance with data protection laws, encryption capabilities, and adherence to industry best practices.</w:t>
            </w:r>
          </w:p>
          <w:p w14:paraId="38ACBC8A" w14:textId="77777777" w:rsidR="001719C7" w:rsidRDefault="001719C7" w:rsidP="001719C7">
            <w:pPr>
              <w:autoSpaceDE w:val="0"/>
              <w:autoSpaceDN w:val="0"/>
              <w:adjustRightInd w:val="0"/>
              <w:ind w:left="360"/>
              <w:rPr>
                <w:rFonts w:ascii="Arial" w:hAnsi="Arial" w:cs="Arial"/>
                <w:b/>
                <w:bCs/>
                <w:sz w:val="22"/>
                <w:szCs w:val="22"/>
              </w:rPr>
            </w:pPr>
          </w:p>
          <w:p w14:paraId="6E55B7E0" w14:textId="23D94663" w:rsidR="001719C7" w:rsidRPr="001719C7" w:rsidRDefault="001719C7" w:rsidP="001719C7">
            <w:pPr>
              <w:autoSpaceDE w:val="0"/>
              <w:autoSpaceDN w:val="0"/>
              <w:adjustRightInd w:val="0"/>
              <w:ind w:left="360"/>
              <w:rPr>
                <w:rFonts w:ascii="Arial" w:hAnsi="Arial" w:cs="Arial"/>
                <w:b/>
                <w:bCs/>
                <w:sz w:val="22"/>
                <w:szCs w:val="22"/>
              </w:rPr>
            </w:pPr>
            <w:r w:rsidRPr="001719C7">
              <w:rPr>
                <w:rFonts w:ascii="Arial" w:hAnsi="Arial" w:cs="Arial"/>
                <w:b/>
                <w:bCs/>
                <w:sz w:val="22"/>
                <w:szCs w:val="22"/>
              </w:rPr>
              <w:t>Security Measures:</w:t>
            </w:r>
          </w:p>
          <w:p w14:paraId="39757D63" w14:textId="213340B6" w:rsidR="001719C7" w:rsidRDefault="001719C7" w:rsidP="001719C7">
            <w:pPr>
              <w:pStyle w:val="ListParagraph"/>
              <w:numPr>
                <w:ilvl w:val="0"/>
                <w:numId w:val="32"/>
              </w:numPr>
              <w:autoSpaceDE w:val="0"/>
              <w:autoSpaceDN w:val="0"/>
              <w:adjustRightInd w:val="0"/>
              <w:rPr>
                <w:rFonts w:ascii="Arial" w:hAnsi="Arial" w:cs="Arial"/>
              </w:rPr>
            </w:pPr>
            <w:r w:rsidRPr="001719C7">
              <w:rPr>
                <w:rFonts w:ascii="Arial" w:hAnsi="Arial" w:cs="Arial"/>
              </w:rPr>
              <w:t>Access to the data will be restricted through role-based access controls, ensuring that only authorized personnel have the necessary permissions.</w:t>
            </w:r>
          </w:p>
          <w:p w14:paraId="1568E7CA" w14:textId="277B10E0" w:rsidR="001606E6" w:rsidRPr="001606E6" w:rsidRDefault="001606E6" w:rsidP="001606E6">
            <w:pPr>
              <w:autoSpaceDE w:val="0"/>
              <w:autoSpaceDN w:val="0"/>
              <w:adjustRightInd w:val="0"/>
              <w:rPr>
                <w:rFonts w:ascii="Arial" w:hAnsi="Arial" w:cs="Arial"/>
              </w:rPr>
            </w:pPr>
            <w:r w:rsidRPr="001606E6">
              <w:rPr>
                <w:rFonts w:ascii="Arial" w:hAnsi="Arial" w:cs="Arial"/>
                <w:b/>
                <w:bCs/>
                <w:sz w:val="22"/>
                <w:szCs w:val="22"/>
              </w:rPr>
              <w:t>Ethical and Legal Compliance</w:t>
            </w:r>
            <w:r w:rsidRPr="001606E6">
              <w:rPr>
                <w:rFonts w:ascii="Arial" w:hAnsi="Arial" w:cs="Arial"/>
              </w:rPr>
              <w:t>:</w:t>
            </w:r>
          </w:p>
          <w:p w14:paraId="4862F14C" w14:textId="6B6EC1A2" w:rsidR="001606E6" w:rsidRPr="001606E6" w:rsidRDefault="001606E6" w:rsidP="001606E6">
            <w:pPr>
              <w:pStyle w:val="ListParagraph"/>
              <w:numPr>
                <w:ilvl w:val="0"/>
                <w:numId w:val="32"/>
              </w:numPr>
              <w:autoSpaceDE w:val="0"/>
              <w:autoSpaceDN w:val="0"/>
              <w:adjustRightInd w:val="0"/>
              <w:rPr>
                <w:rFonts w:ascii="Arial" w:hAnsi="Arial" w:cs="Arial"/>
              </w:rPr>
            </w:pPr>
            <w:r w:rsidRPr="001606E6">
              <w:rPr>
                <w:rFonts w:ascii="Arial" w:hAnsi="Arial" w:cs="Arial"/>
              </w:rPr>
              <w:t>All data storage, retention, and archiving practices will be in full compliance with relevant legal requirements, institutional policies, and ethical guidelines.</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6"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7"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18C5C08E" w:rsidR="00240C32" w:rsidRPr="0092487B" w:rsidRDefault="00F368E5" w:rsidP="009563B2">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8F733D">
                  <w:rPr>
                    <w:rFonts w:ascii="MS Gothic" w:eastAsia="MS Gothic" w:hAnsi="MS Gothic" w:cs="Arial" w:hint="eastAsia"/>
                    <w:b/>
                    <w:bCs/>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9563B2">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37C37769" w:rsidR="00240C32" w:rsidRPr="0092487B" w:rsidRDefault="00F368E5" w:rsidP="009563B2">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8F733D">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8"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EBC90FF" w:rsidR="004D0161" w:rsidRPr="004C3A0B" w:rsidRDefault="008F733D" w:rsidP="00694EA8">
            <w:pPr>
              <w:spacing w:before="100" w:beforeAutospacing="1" w:after="100" w:afterAutospacing="1"/>
              <w:rPr>
                <w:rFonts w:ascii="Arial" w:hAnsi="Arial" w:cs="Arial"/>
                <w:sz w:val="22"/>
                <w:szCs w:val="22"/>
              </w:rPr>
            </w:pPr>
            <w:r>
              <w:rPr>
                <w:rFonts w:ascii="Arial" w:hAnsi="Arial" w:cs="Arial"/>
                <w:sz w:val="22"/>
                <w:szCs w:val="22"/>
              </w:rPr>
              <w:t>Reon King</w:t>
            </w:r>
          </w:p>
        </w:tc>
        <w:tc>
          <w:tcPr>
            <w:tcW w:w="2139" w:type="dxa"/>
            <w:vAlign w:val="center"/>
          </w:tcPr>
          <w:p w14:paraId="7C2D2CC9" w14:textId="168AC012"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8F733D">
              <w:rPr>
                <w:rFonts w:ascii="Arial" w:hAnsi="Arial" w:cs="Arial"/>
                <w:b/>
                <w:bCs/>
                <w:sz w:val="22"/>
                <w:szCs w:val="22"/>
              </w:rPr>
              <w:t xml:space="preserve"> 29/10/2023</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BC301B">
        <w:trPr>
          <w:trHeight w:val="346"/>
        </w:trPr>
        <w:tc>
          <w:tcPr>
            <w:tcW w:w="336" w:type="pct"/>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BC301B">
        <w:trPr>
          <w:trHeight w:val="347"/>
        </w:trPr>
        <w:tc>
          <w:tcPr>
            <w:tcW w:w="336" w:type="pct"/>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BC301B">
        <w:trPr>
          <w:trHeight w:val="346"/>
        </w:trPr>
        <w:tc>
          <w:tcPr>
            <w:tcW w:w="336" w:type="pct"/>
            <w:shd w:val="clear" w:color="auto" w:fill="F2F2F2" w:themeFill="background1" w:themeFillShade="F2"/>
            <w:vAlign w:val="center"/>
          </w:tcPr>
          <w:p w14:paraId="13B6DAE8" w14:textId="201F0AC1" w:rsidR="00AA7E42" w:rsidRDefault="00903B3C" w:rsidP="00BC301B">
            <w:pPr>
              <w:pStyle w:val="ListParagraph"/>
              <w:ind w:left="0"/>
              <w:jc w:val="center"/>
              <w:rPr>
                <w:rFonts w:ascii="Arial" w:hAnsi="Arial" w:cs="Arial"/>
              </w:rPr>
            </w:pPr>
            <w:r>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BC301B">
        <w:trPr>
          <w:trHeight w:val="347"/>
        </w:trPr>
        <w:tc>
          <w:tcPr>
            <w:tcW w:w="336" w:type="pct"/>
            <w:shd w:val="clear" w:color="auto" w:fill="F2F2F2" w:themeFill="background1" w:themeFillShade="F2"/>
            <w:vAlign w:val="center"/>
          </w:tcPr>
          <w:p w14:paraId="6454DEE5" w14:textId="39BE43EB" w:rsidR="00AA7E42" w:rsidRPr="004C3A0B" w:rsidRDefault="00903B3C" w:rsidP="00BC301B">
            <w:pPr>
              <w:pStyle w:val="ListParagraph"/>
              <w:ind w:left="0"/>
              <w:jc w:val="center"/>
              <w:rPr>
                <w:rFonts w:ascii="Arial" w:hAnsi="Arial" w:cs="Arial"/>
              </w:rPr>
            </w:pPr>
            <w:r>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418DCE9F" w:rsidR="00CC2661" w:rsidRPr="004C3A0B" w:rsidRDefault="00F904C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43A0077B" w:rsidR="00CC2661" w:rsidRPr="004C3A0B" w:rsidRDefault="00F904C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66918137"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3E7AC8B8" w:rsidR="00743859" w:rsidRPr="004C3A0B" w:rsidRDefault="00743859" w:rsidP="00240C32">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697D010E" w:rsidR="00743859" w:rsidRPr="004C3A0B" w:rsidRDefault="007F38EC"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073B7CEF" w:rsidR="00743859" w:rsidRPr="004C3A0B" w:rsidRDefault="007F38EC"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9"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7996665E" w14:textId="4C0BD5B0" w:rsidR="00025AC4" w:rsidRPr="00240C32" w:rsidRDefault="00D77DFD" w:rsidP="008330B6">
      <w:pPr>
        <w:jc w:val="both"/>
        <w:rPr>
          <w:rFonts w:ascii="Arial" w:hAnsi="Arial" w:cs="Arial"/>
        </w:rPr>
      </w:pPr>
      <w:r w:rsidRPr="004C3A0B">
        <w:rPr>
          <w:rFonts w:ascii="Arial" w:hAnsi="Arial" w:cs="Arial"/>
        </w:rPr>
        <w:t xml:space="preserve"> </w:t>
      </w:r>
    </w:p>
    <w:sectPr w:rsidR="00025AC4" w:rsidRPr="00240C32" w:rsidSect="002132F9">
      <w:headerReference w:type="even" r:id="rId20"/>
      <w:headerReference w:type="default" r:id="rId21"/>
      <w:footerReference w:type="even" r:id="rId22"/>
      <w:footerReference w:type="default" r:id="rId23"/>
      <w:headerReference w:type="first" r:id="rId24"/>
      <w:footerReference w:type="first" r:id="rId25"/>
      <w:pgSz w:w="11906" w:h="16838" w:code="9"/>
      <w:pgMar w:top="1418" w:right="1134" w:bottom="567" w:left="1134"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Alison Connaughton" w:date="2023-12-06T11:20:00Z" w:initials="AC">
    <w:p w14:paraId="56D97D4B" w14:textId="77777777" w:rsidR="00C32951" w:rsidRDefault="00C32951" w:rsidP="00C32951">
      <w:r>
        <w:rPr>
          <w:rStyle w:val="CommentReference"/>
        </w:rPr>
        <w:annotationRef/>
      </w:r>
      <w:r>
        <w:rPr>
          <w:color w:val="000000"/>
        </w:rPr>
        <w:t>For part 1 / how many for part 2 - interview?</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6D97D4B"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E32B7DF" w16cex:dateUtc="2023-12-06T11: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D97D4B" w16cid:durableId="2E32B7D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577A9D" w14:textId="77777777" w:rsidR="00D81820" w:rsidRDefault="00D81820" w:rsidP="00390251">
      <w:r>
        <w:separator/>
      </w:r>
    </w:p>
    <w:p w14:paraId="5207CB3A" w14:textId="77777777" w:rsidR="00D81820" w:rsidRDefault="00D81820"/>
  </w:endnote>
  <w:endnote w:type="continuationSeparator" w:id="0">
    <w:p w14:paraId="4173CD37" w14:textId="77777777" w:rsidR="00D81820" w:rsidRDefault="00D81820" w:rsidP="00390251">
      <w:r>
        <w:continuationSeparator/>
      </w:r>
    </w:p>
    <w:p w14:paraId="12948BE1" w14:textId="77777777" w:rsidR="00D81820" w:rsidRDefault="00D818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3B084" w14:textId="77777777" w:rsidR="00835382" w:rsidRDefault="008353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2DB24216" w:rsidR="00835382" w:rsidRDefault="00835382" w:rsidP="00E6714D">
    <w:pPr>
      <w:pStyle w:val="Footer"/>
    </w:pPr>
    <w:r>
      <w:rPr>
        <w:rFonts w:ascii="Arial" w:hAnsi="Arial" w:cs="Arial"/>
      </w:rPr>
      <w:t>XXX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5497F">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D362F" w14:textId="77777777" w:rsidR="00835382" w:rsidRDefault="008353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417D76" w14:textId="77777777" w:rsidR="00D81820" w:rsidRDefault="00D81820" w:rsidP="00390251">
      <w:r>
        <w:separator/>
      </w:r>
    </w:p>
    <w:p w14:paraId="4F76DE73" w14:textId="77777777" w:rsidR="00D81820" w:rsidRDefault="00D81820"/>
  </w:footnote>
  <w:footnote w:type="continuationSeparator" w:id="0">
    <w:p w14:paraId="3505A716" w14:textId="77777777" w:rsidR="00D81820" w:rsidRDefault="00D81820" w:rsidP="00390251">
      <w:r>
        <w:continuationSeparator/>
      </w:r>
    </w:p>
    <w:p w14:paraId="34E7D806" w14:textId="77777777" w:rsidR="00D81820" w:rsidRDefault="00D8182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4BAE4" w14:textId="77777777" w:rsidR="00835382" w:rsidRDefault="008353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6BDCC87"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86184" w14:textId="77777777" w:rsidR="00835382" w:rsidRDefault="008353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16B3C"/>
    <w:multiLevelType w:val="multilevel"/>
    <w:tmpl w:val="6836665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751C71"/>
    <w:multiLevelType w:val="hybridMultilevel"/>
    <w:tmpl w:val="2FE6F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6D68E0"/>
    <w:multiLevelType w:val="multilevel"/>
    <w:tmpl w:val="58C63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2C13285"/>
    <w:multiLevelType w:val="multilevel"/>
    <w:tmpl w:val="C67C366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D843F84"/>
    <w:multiLevelType w:val="multilevel"/>
    <w:tmpl w:val="F9001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0372256">
    <w:abstractNumId w:val="12"/>
  </w:num>
  <w:num w:numId="2" w16cid:durableId="1794127993">
    <w:abstractNumId w:val="23"/>
  </w:num>
  <w:num w:numId="3" w16cid:durableId="1382972960">
    <w:abstractNumId w:val="4"/>
  </w:num>
  <w:num w:numId="4" w16cid:durableId="188839865">
    <w:abstractNumId w:val="29"/>
  </w:num>
  <w:num w:numId="5" w16cid:durableId="18724556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490218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987250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2026793">
    <w:abstractNumId w:val="5"/>
  </w:num>
  <w:num w:numId="9" w16cid:durableId="231160922">
    <w:abstractNumId w:val="9"/>
  </w:num>
  <w:num w:numId="10" w16cid:durableId="1100686790">
    <w:abstractNumId w:val="10"/>
  </w:num>
  <w:num w:numId="11" w16cid:durableId="453326497">
    <w:abstractNumId w:val="26"/>
  </w:num>
  <w:num w:numId="12" w16cid:durableId="863640674">
    <w:abstractNumId w:val="24"/>
  </w:num>
  <w:num w:numId="13" w16cid:durableId="20667767">
    <w:abstractNumId w:val="25"/>
  </w:num>
  <w:num w:numId="14" w16cid:durableId="1406142775">
    <w:abstractNumId w:val="1"/>
  </w:num>
  <w:num w:numId="15" w16cid:durableId="1081754394">
    <w:abstractNumId w:val="7"/>
  </w:num>
  <w:num w:numId="16" w16cid:durableId="499545318">
    <w:abstractNumId w:val="8"/>
  </w:num>
  <w:num w:numId="17" w16cid:durableId="997729968">
    <w:abstractNumId w:val="13"/>
  </w:num>
  <w:num w:numId="18" w16cid:durableId="758332734">
    <w:abstractNumId w:val="17"/>
  </w:num>
  <w:num w:numId="19" w16cid:durableId="139006976">
    <w:abstractNumId w:val="28"/>
  </w:num>
  <w:num w:numId="20" w16cid:durableId="174000103">
    <w:abstractNumId w:val="6"/>
  </w:num>
  <w:num w:numId="21" w16cid:durableId="1009214504">
    <w:abstractNumId w:val="18"/>
  </w:num>
  <w:num w:numId="22" w16cid:durableId="1591112453">
    <w:abstractNumId w:val="22"/>
  </w:num>
  <w:num w:numId="23" w16cid:durableId="389498201">
    <w:abstractNumId w:val="2"/>
  </w:num>
  <w:num w:numId="24" w16cid:durableId="1075083773">
    <w:abstractNumId w:val="11"/>
  </w:num>
  <w:num w:numId="25" w16cid:durableId="241455787">
    <w:abstractNumId w:val="16"/>
  </w:num>
  <w:num w:numId="26" w16cid:durableId="752319791">
    <w:abstractNumId w:val="30"/>
  </w:num>
  <w:num w:numId="27" w16cid:durableId="175465469">
    <w:abstractNumId w:val="21"/>
  </w:num>
  <w:num w:numId="28" w16cid:durableId="1303081385">
    <w:abstractNumId w:val="3"/>
  </w:num>
  <w:num w:numId="29" w16cid:durableId="829907899">
    <w:abstractNumId w:val="15"/>
  </w:num>
  <w:num w:numId="30" w16cid:durableId="933978920">
    <w:abstractNumId w:val="14"/>
  </w:num>
  <w:num w:numId="31" w16cid:durableId="697707844">
    <w:abstractNumId w:val="0"/>
  </w:num>
  <w:num w:numId="32" w16cid:durableId="1404445303">
    <w:abstractNumId w:val="2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lison Connaughton">
    <w15:presenceInfo w15:providerId="AD" w15:userId="S::a.connaughton@uwtsd.ac.uk::1b19bca1-5750-4ace-8f89-190cbb4d317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248F"/>
    <w:rsid w:val="00003E64"/>
    <w:rsid w:val="00004CF7"/>
    <w:rsid w:val="000142F0"/>
    <w:rsid w:val="000168A4"/>
    <w:rsid w:val="00021B2B"/>
    <w:rsid w:val="000229F4"/>
    <w:rsid w:val="00025AC4"/>
    <w:rsid w:val="00025D7B"/>
    <w:rsid w:val="00025F69"/>
    <w:rsid w:val="00026523"/>
    <w:rsid w:val="00030BE1"/>
    <w:rsid w:val="00030F51"/>
    <w:rsid w:val="000314CE"/>
    <w:rsid w:val="0003212E"/>
    <w:rsid w:val="000322E0"/>
    <w:rsid w:val="0003546A"/>
    <w:rsid w:val="000430AD"/>
    <w:rsid w:val="000433F4"/>
    <w:rsid w:val="00044629"/>
    <w:rsid w:val="00047D63"/>
    <w:rsid w:val="00065801"/>
    <w:rsid w:val="000659AC"/>
    <w:rsid w:val="000700F9"/>
    <w:rsid w:val="000710FE"/>
    <w:rsid w:val="0007161B"/>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1C04"/>
    <w:rsid w:val="000C3A29"/>
    <w:rsid w:val="000C3E1C"/>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4297"/>
    <w:rsid w:val="00144D85"/>
    <w:rsid w:val="0014639E"/>
    <w:rsid w:val="00146B27"/>
    <w:rsid w:val="00150EE4"/>
    <w:rsid w:val="00151286"/>
    <w:rsid w:val="001513B3"/>
    <w:rsid w:val="00152F36"/>
    <w:rsid w:val="00153FCF"/>
    <w:rsid w:val="001606E6"/>
    <w:rsid w:val="001612C0"/>
    <w:rsid w:val="001647B3"/>
    <w:rsid w:val="001703BF"/>
    <w:rsid w:val="00171735"/>
    <w:rsid w:val="001719C7"/>
    <w:rsid w:val="00173776"/>
    <w:rsid w:val="00174A02"/>
    <w:rsid w:val="001808C3"/>
    <w:rsid w:val="001817E2"/>
    <w:rsid w:val="00183731"/>
    <w:rsid w:val="0019200D"/>
    <w:rsid w:val="00192411"/>
    <w:rsid w:val="001952C4"/>
    <w:rsid w:val="00195B55"/>
    <w:rsid w:val="00197206"/>
    <w:rsid w:val="001A1021"/>
    <w:rsid w:val="001A366F"/>
    <w:rsid w:val="001A4F87"/>
    <w:rsid w:val="001A7A8F"/>
    <w:rsid w:val="001B0B2F"/>
    <w:rsid w:val="001B66FA"/>
    <w:rsid w:val="001C09E8"/>
    <w:rsid w:val="001C269D"/>
    <w:rsid w:val="001C3CC4"/>
    <w:rsid w:val="001C7C72"/>
    <w:rsid w:val="001D1817"/>
    <w:rsid w:val="001D3BD1"/>
    <w:rsid w:val="001E35F9"/>
    <w:rsid w:val="001F6190"/>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41CFB"/>
    <w:rsid w:val="002437B3"/>
    <w:rsid w:val="00255B51"/>
    <w:rsid w:val="00257ABC"/>
    <w:rsid w:val="00265110"/>
    <w:rsid w:val="002657B4"/>
    <w:rsid w:val="00266AB2"/>
    <w:rsid w:val="00272EE5"/>
    <w:rsid w:val="00280A88"/>
    <w:rsid w:val="002866BC"/>
    <w:rsid w:val="0029113C"/>
    <w:rsid w:val="00293A45"/>
    <w:rsid w:val="002A01A8"/>
    <w:rsid w:val="002A152D"/>
    <w:rsid w:val="002A6213"/>
    <w:rsid w:val="002A7E77"/>
    <w:rsid w:val="002B56C1"/>
    <w:rsid w:val="002B6DE2"/>
    <w:rsid w:val="002B7789"/>
    <w:rsid w:val="002C4AEB"/>
    <w:rsid w:val="002D1837"/>
    <w:rsid w:val="002D4DC9"/>
    <w:rsid w:val="002E0739"/>
    <w:rsid w:val="002F73D6"/>
    <w:rsid w:val="00303350"/>
    <w:rsid w:val="003171A8"/>
    <w:rsid w:val="00320A87"/>
    <w:rsid w:val="003257BD"/>
    <w:rsid w:val="003264AE"/>
    <w:rsid w:val="003268ED"/>
    <w:rsid w:val="0032745A"/>
    <w:rsid w:val="003302A1"/>
    <w:rsid w:val="00331A88"/>
    <w:rsid w:val="00332956"/>
    <w:rsid w:val="003505BC"/>
    <w:rsid w:val="00354F34"/>
    <w:rsid w:val="00361382"/>
    <w:rsid w:val="003656A9"/>
    <w:rsid w:val="00382031"/>
    <w:rsid w:val="00390251"/>
    <w:rsid w:val="00392D9A"/>
    <w:rsid w:val="00397B49"/>
    <w:rsid w:val="003A09CB"/>
    <w:rsid w:val="003A5C91"/>
    <w:rsid w:val="003B3C8E"/>
    <w:rsid w:val="003B4501"/>
    <w:rsid w:val="003B4D13"/>
    <w:rsid w:val="003B7AA2"/>
    <w:rsid w:val="003C07E3"/>
    <w:rsid w:val="003C31F5"/>
    <w:rsid w:val="003C5BF3"/>
    <w:rsid w:val="003C7018"/>
    <w:rsid w:val="003C76B6"/>
    <w:rsid w:val="003D2A20"/>
    <w:rsid w:val="003D6F95"/>
    <w:rsid w:val="003E15F9"/>
    <w:rsid w:val="003F088B"/>
    <w:rsid w:val="003F1BB2"/>
    <w:rsid w:val="003F6F7B"/>
    <w:rsid w:val="003F73A5"/>
    <w:rsid w:val="00413863"/>
    <w:rsid w:val="00413EEB"/>
    <w:rsid w:val="0041408E"/>
    <w:rsid w:val="0041420E"/>
    <w:rsid w:val="00424773"/>
    <w:rsid w:val="00425DA7"/>
    <w:rsid w:val="0042679B"/>
    <w:rsid w:val="00430FA4"/>
    <w:rsid w:val="00442053"/>
    <w:rsid w:val="00442954"/>
    <w:rsid w:val="0045485F"/>
    <w:rsid w:val="0045497F"/>
    <w:rsid w:val="00462069"/>
    <w:rsid w:val="004632AA"/>
    <w:rsid w:val="00476398"/>
    <w:rsid w:val="0047697E"/>
    <w:rsid w:val="0048134A"/>
    <w:rsid w:val="004813E4"/>
    <w:rsid w:val="0048188B"/>
    <w:rsid w:val="00482054"/>
    <w:rsid w:val="0048583B"/>
    <w:rsid w:val="00486107"/>
    <w:rsid w:val="00487E4B"/>
    <w:rsid w:val="0049384B"/>
    <w:rsid w:val="004942B0"/>
    <w:rsid w:val="00494691"/>
    <w:rsid w:val="00496B36"/>
    <w:rsid w:val="004A7DD5"/>
    <w:rsid w:val="004B5D72"/>
    <w:rsid w:val="004B7A0E"/>
    <w:rsid w:val="004C126C"/>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5B3"/>
    <w:rsid w:val="00536AEC"/>
    <w:rsid w:val="00546F01"/>
    <w:rsid w:val="0055785D"/>
    <w:rsid w:val="00560703"/>
    <w:rsid w:val="00563B3D"/>
    <w:rsid w:val="00564AD3"/>
    <w:rsid w:val="005704BE"/>
    <w:rsid w:val="00571817"/>
    <w:rsid w:val="005718AD"/>
    <w:rsid w:val="00573226"/>
    <w:rsid w:val="00574528"/>
    <w:rsid w:val="0057513B"/>
    <w:rsid w:val="005756CA"/>
    <w:rsid w:val="00581C49"/>
    <w:rsid w:val="00584B8F"/>
    <w:rsid w:val="005934C5"/>
    <w:rsid w:val="005960A0"/>
    <w:rsid w:val="00596BFA"/>
    <w:rsid w:val="005A76DA"/>
    <w:rsid w:val="005B52AE"/>
    <w:rsid w:val="005C1FD1"/>
    <w:rsid w:val="005D0C38"/>
    <w:rsid w:val="005D4726"/>
    <w:rsid w:val="005D6613"/>
    <w:rsid w:val="005E25AC"/>
    <w:rsid w:val="005E44E9"/>
    <w:rsid w:val="005E4987"/>
    <w:rsid w:val="005E6C44"/>
    <w:rsid w:val="005F37AE"/>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46795"/>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629"/>
    <w:rsid w:val="006C1FDD"/>
    <w:rsid w:val="006C7B9D"/>
    <w:rsid w:val="006D29FD"/>
    <w:rsid w:val="006D33B3"/>
    <w:rsid w:val="006D3C97"/>
    <w:rsid w:val="006D4BBB"/>
    <w:rsid w:val="006E0AB0"/>
    <w:rsid w:val="006E1992"/>
    <w:rsid w:val="006F307C"/>
    <w:rsid w:val="006F4828"/>
    <w:rsid w:val="00700361"/>
    <w:rsid w:val="00701534"/>
    <w:rsid w:val="007055BC"/>
    <w:rsid w:val="00717E6F"/>
    <w:rsid w:val="00720BA7"/>
    <w:rsid w:val="00726348"/>
    <w:rsid w:val="00731CAC"/>
    <w:rsid w:val="00733B2B"/>
    <w:rsid w:val="00733EEB"/>
    <w:rsid w:val="0074063A"/>
    <w:rsid w:val="007407AA"/>
    <w:rsid w:val="00743859"/>
    <w:rsid w:val="00751B2D"/>
    <w:rsid w:val="00753439"/>
    <w:rsid w:val="0076027F"/>
    <w:rsid w:val="00763A08"/>
    <w:rsid w:val="00765172"/>
    <w:rsid w:val="00765EE1"/>
    <w:rsid w:val="00767FC7"/>
    <w:rsid w:val="00770C66"/>
    <w:rsid w:val="00776145"/>
    <w:rsid w:val="007816BA"/>
    <w:rsid w:val="0078273B"/>
    <w:rsid w:val="00782A06"/>
    <w:rsid w:val="007849BE"/>
    <w:rsid w:val="00784D14"/>
    <w:rsid w:val="007902A2"/>
    <w:rsid w:val="007904DB"/>
    <w:rsid w:val="0079264D"/>
    <w:rsid w:val="00792842"/>
    <w:rsid w:val="00793A27"/>
    <w:rsid w:val="007A4607"/>
    <w:rsid w:val="007B1754"/>
    <w:rsid w:val="007B7A9F"/>
    <w:rsid w:val="007C044B"/>
    <w:rsid w:val="007C1498"/>
    <w:rsid w:val="007C17B4"/>
    <w:rsid w:val="007C3AC1"/>
    <w:rsid w:val="007D46AF"/>
    <w:rsid w:val="007D4E07"/>
    <w:rsid w:val="007E14FB"/>
    <w:rsid w:val="007F23AA"/>
    <w:rsid w:val="007F243E"/>
    <w:rsid w:val="007F29F6"/>
    <w:rsid w:val="007F38EC"/>
    <w:rsid w:val="007F3C4F"/>
    <w:rsid w:val="007F4303"/>
    <w:rsid w:val="007F5CA0"/>
    <w:rsid w:val="00807192"/>
    <w:rsid w:val="008102B5"/>
    <w:rsid w:val="008114E8"/>
    <w:rsid w:val="00811D96"/>
    <w:rsid w:val="00812BEF"/>
    <w:rsid w:val="00820641"/>
    <w:rsid w:val="0082781D"/>
    <w:rsid w:val="00831C35"/>
    <w:rsid w:val="00831C69"/>
    <w:rsid w:val="008330B6"/>
    <w:rsid w:val="00835382"/>
    <w:rsid w:val="008361B1"/>
    <w:rsid w:val="008372C0"/>
    <w:rsid w:val="0084005C"/>
    <w:rsid w:val="00841BE3"/>
    <w:rsid w:val="00842FC0"/>
    <w:rsid w:val="00844C9E"/>
    <w:rsid w:val="008461DD"/>
    <w:rsid w:val="00850D93"/>
    <w:rsid w:val="008732E0"/>
    <w:rsid w:val="0088301A"/>
    <w:rsid w:val="00891B02"/>
    <w:rsid w:val="00893E1D"/>
    <w:rsid w:val="008B346A"/>
    <w:rsid w:val="008B67D3"/>
    <w:rsid w:val="008C0DA4"/>
    <w:rsid w:val="008C1A38"/>
    <w:rsid w:val="008C4441"/>
    <w:rsid w:val="008D0BC1"/>
    <w:rsid w:val="008E0B2C"/>
    <w:rsid w:val="008F29DD"/>
    <w:rsid w:val="008F2B83"/>
    <w:rsid w:val="008F6555"/>
    <w:rsid w:val="008F733D"/>
    <w:rsid w:val="009003C5"/>
    <w:rsid w:val="00900AAC"/>
    <w:rsid w:val="00903B3C"/>
    <w:rsid w:val="00903C1A"/>
    <w:rsid w:val="009043CA"/>
    <w:rsid w:val="00905E68"/>
    <w:rsid w:val="0090725E"/>
    <w:rsid w:val="00910B57"/>
    <w:rsid w:val="00913567"/>
    <w:rsid w:val="00913C80"/>
    <w:rsid w:val="00920981"/>
    <w:rsid w:val="0092487B"/>
    <w:rsid w:val="009300F7"/>
    <w:rsid w:val="009332C6"/>
    <w:rsid w:val="0093622F"/>
    <w:rsid w:val="0094056C"/>
    <w:rsid w:val="009440D0"/>
    <w:rsid w:val="00947984"/>
    <w:rsid w:val="0095110A"/>
    <w:rsid w:val="00954D22"/>
    <w:rsid w:val="009563B2"/>
    <w:rsid w:val="009572A2"/>
    <w:rsid w:val="0096006D"/>
    <w:rsid w:val="00961B2E"/>
    <w:rsid w:val="00965F27"/>
    <w:rsid w:val="009831F5"/>
    <w:rsid w:val="00986EEC"/>
    <w:rsid w:val="00986FD8"/>
    <w:rsid w:val="00994351"/>
    <w:rsid w:val="009955DD"/>
    <w:rsid w:val="009A2721"/>
    <w:rsid w:val="009A3300"/>
    <w:rsid w:val="009A3C08"/>
    <w:rsid w:val="009A4E14"/>
    <w:rsid w:val="009A6F5D"/>
    <w:rsid w:val="009B1FB6"/>
    <w:rsid w:val="009B3534"/>
    <w:rsid w:val="009B5FCE"/>
    <w:rsid w:val="009C5D44"/>
    <w:rsid w:val="009D2E0B"/>
    <w:rsid w:val="009E5020"/>
    <w:rsid w:val="009F41DE"/>
    <w:rsid w:val="009F5000"/>
    <w:rsid w:val="009F5AC3"/>
    <w:rsid w:val="009F6BB7"/>
    <w:rsid w:val="009F736C"/>
    <w:rsid w:val="00A003F5"/>
    <w:rsid w:val="00A01EC3"/>
    <w:rsid w:val="00A04DD3"/>
    <w:rsid w:val="00A0582E"/>
    <w:rsid w:val="00A07DB0"/>
    <w:rsid w:val="00A1213B"/>
    <w:rsid w:val="00A1787E"/>
    <w:rsid w:val="00A36E0D"/>
    <w:rsid w:val="00A37D20"/>
    <w:rsid w:val="00A50649"/>
    <w:rsid w:val="00A51109"/>
    <w:rsid w:val="00A51EFB"/>
    <w:rsid w:val="00A55016"/>
    <w:rsid w:val="00A55809"/>
    <w:rsid w:val="00A55E3C"/>
    <w:rsid w:val="00A56685"/>
    <w:rsid w:val="00A5764B"/>
    <w:rsid w:val="00A57A4E"/>
    <w:rsid w:val="00A61424"/>
    <w:rsid w:val="00A6285B"/>
    <w:rsid w:val="00A63265"/>
    <w:rsid w:val="00A6339D"/>
    <w:rsid w:val="00A703DC"/>
    <w:rsid w:val="00A766DB"/>
    <w:rsid w:val="00A7745F"/>
    <w:rsid w:val="00A776A8"/>
    <w:rsid w:val="00A82A83"/>
    <w:rsid w:val="00A82C9D"/>
    <w:rsid w:val="00A83D75"/>
    <w:rsid w:val="00A91512"/>
    <w:rsid w:val="00A950A9"/>
    <w:rsid w:val="00A95A09"/>
    <w:rsid w:val="00A973F8"/>
    <w:rsid w:val="00AA0A40"/>
    <w:rsid w:val="00AA0B1C"/>
    <w:rsid w:val="00AA1990"/>
    <w:rsid w:val="00AA2E71"/>
    <w:rsid w:val="00AA4654"/>
    <w:rsid w:val="00AA7E42"/>
    <w:rsid w:val="00AB03EE"/>
    <w:rsid w:val="00AB15E7"/>
    <w:rsid w:val="00AB1B40"/>
    <w:rsid w:val="00AB74BF"/>
    <w:rsid w:val="00AB7553"/>
    <w:rsid w:val="00AC189C"/>
    <w:rsid w:val="00AD5672"/>
    <w:rsid w:val="00AD5E63"/>
    <w:rsid w:val="00AE0377"/>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85257"/>
    <w:rsid w:val="00B90B2A"/>
    <w:rsid w:val="00B91DEA"/>
    <w:rsid w:val="00B93605"/>
    <w:rsid w:val="00BA1A32"/>
    <w:rsid w:val="00BA346E"/>
    <w:rsid w:val="00BB1B85"/>
    <w:rsid w:val="00BB26B7"/>
    <w:rsid w:val="00BB3142"/>
    <w:rsid w:val="00BC301B"/>
    <w:rsid w:val="00BD1AA3"/>
    <w:rsid w:val="00BD4150"/>
    <w:rsid w:val="00BE08D7"/>
    <w:rsid w:val="00BE117A"/>
    <w:rsid w:val="00BE2189"/>
    <w:rsid w:val="00BE787B"/>
    <w:rsid w:val="00BF0733"/>
    <w:rsid w:val="00BF3F4A"/>
    <w:rsid w:val="00C11423"/>
    <w:rsid w:val="00C1411E"/>
    <w:rsid w:val="00C1657B"/>
    <w:rsid w:val="00C20294"/>
    <w:rsid w:val="00C21DCF"/>
    <w:rsid w:val="00C25CB5"/>
    <w:rsid w:val="00C32190"/>
    <w:rsid w:val="00C32951"/>
    <w:rsid w:val="00C32EFB"/>
    <w:rsid w:val="00C33319"/>
    <w:rsid w:val="00C34A87"/>
    <w:rsid w:val="00C359EF"/>
    <w:rsid w:val="00C40DAE"/>
    <w:rsid w:val="00C43BE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0C55"/>
    <w:rsid w:val="00CB2014"/>
    <w:rsid w:val="00CB2CEA"/>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175CE"/>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1820"/>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D4EF6"/>
    <w:rsid w:val="00DE6682"/>
    <w:rsid w:val="00DF26D2"/>
    <w:rsid w:val="00E0333A"/>
    <w:rsid w:val="00E16786"/>
    <w:rsid w:val="00E17AFC"/>
    <w:rsid w:val="00E239F4"/>
    <w:rsid w:val="00E32138"/>
    <w:rsid w:val="00E43EC5"/>
    <w:rsid w:val="00E44389"/>
    <w:rsid w:val="00E45AB0"/>
    <w:rsid w:val="00E57EF4"/>
    <w:rsid w:val="00E65973"/>
    <w:rsid w:val="00E6714D"/>
    <w:rsid w:val="00E73456"/>
    <w:rsid w:val="00E81890"/>
    <w:rsid w:val="00E84BC8"/>
    <w:rsid w:val="00E914D8"/>
    <w:rsid w:val="00E93E44"/>
    <w:rsid w:val="00E95A30"/>
    <w:rsid w:val="00EA26D8"/>
    <w:rsid w:val="00EA5DE3"/>
    <w:rsid w:val="00EB3FE2"/>
    <w:rsid w:val="00EB6877"/>
    <w:rsid w:val="00EB722E"/>
    <w:rsid w:val="00EC0070"/>
    <w:rsid w:val="00EC11CA"/>
    <w:rsid w:val="00EC590C"/>
    <w:rsid w:val="00ED0C59"/>
    <w:rsid w:val="00ED4E18"/>
    <w:rsid w:val="00ED7B18"/>
    <w:rsid w:val="00EE2953"/>
    <w:rsid w:val="00EE29BA"/>
    <w:rsid w:val="00EE3A7B"/>
    <w:rsid w:val="00EE44C0"/>
    <w:rsid w:val="00EF0051"/>
    <w:rsid w:val="00EF6306"/>
    <w:rsid w:val="00F039C7"/>
    <w:rsid w:val="00F12CDD"/>
    <w:rsid w:val="00F2087E"/>
    <w:rsid w:val="00F230F0"/>
    <w:rsid w:val="00F33A1A"/>
    <w:rsid w:val="00F368E5"/>
    <w:rsid w:val="00F37BB5"/>
    <w:rsid w:val="00F478CB"/>
    <w:rsid w:val="00F52C97"/>
    <w:rsid w:val="00F54257"/>
    <w:rsid w:val="00F619F4"/>
    <w:rsid w:val="00F62093"/>
    <w:rsid w:val="00F62C23"/>
    <w:rsid w:val="00F64D54"/>
    <w:rsid w:val="00F722A2"/>
    <w:rsid w:val="00F73169"/>
    <w:rsid w:val="00F75F59"/>
    <w:rsid w:val="00F81D3E"/>
    <w:rsid w:val="00F82885"/>
    <w:rsid w:val="00F842FD"/>
    <w:rsid w:val="00F87E26"/>
    <w:rsid w:val="00F904CA"/>
    <w:rsid w:val="00F96C3F"/>
    <w:rsid w:val="00FA1474"/>
    <w:rsid w:val="00FA17A2"/>
    <w:rsid w:val="00FA1C94"/>
    <w:rsid w:val="00FB4F7A"/>
    <w:rsid w:val="00FB58A3"/>
    <w:rsid w:val="00FB6B35"/>
    <w:rsid w:val="00FC06AE"/>
    <w:rsid w:val="00FC235F"/>
    <w:rsid w:val="00FD436F"/>
    <w:rsid w:val="00FD5A26"/>
    <w:rsid w:val="00FE3EC4"/>
    <w:rsid w:val="00FF0D7A"/>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900963">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071928011">
      <w:bodyDiv w:val="1"/>
      <w:marLeft w:val="0"/>
      <w:marRight w:val="0"/>
      <w:marTop w:val="0"/>
      <w:marBottom w:val="0"/>
      <w:divBdr>
        <w:top w:val="none" w:sz="0" w:space="0" w:color="auto"/>
        <w:left w:val="none" w:sz="0" w:space="0" w:color="auto"/>
        <w:bottom w:val="none" w:sz="0" w:space="0" w:color="auto"/>
        <w:right w:val="none" w:sz="0" w:space="0" w:color="auto"/>
      </w:divBdr>
    </w:div>
    <w:div w:id="1136487938">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10663308">
      <w:bodyDiv w:val="1"/>
      <w:marLeft w:val="0"/>
      <w:marRight w:val="0"/>
      <w:marTop w:val="0"/>
      <w:marBottom w:val="0"/>
      <w:divBdr>
        <w:top w:val="none" w:sz="0" w:space="0" w:color="auto"/>
        <w:left w:val="none" w:sz="0" w:space="0" w:color="auto"/>
        <w:bottom w:val="none" w:sz="0" w:space="0" w:color="auto"/>
        <w:right w:val="none" w:sz="0" w:space="0" w:color="auto"/>
      </w:divBdr>
    </w:div>
    <w:div w:id="1434746226">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587568268">
      <w:bodyDiv w:val="1"/>
      <w:marLeft w:val="0"/>
      <w:marRight w:val="0"/>
      <w:marTop w:val="0"/>
      <w:marBottom w:val="0"/>
      <w:divBdr>
        <w:top w:val="none" w:sz="0" w:space="0" w:color="auto"/>
        <w:left w:val="none" w:sz="0" w:space="0" w:color="auto"/>
        <w:bottom w:val="none" w:sz="0" w:space="0" w:color="auto"/>
        <w:right w:val="none" w:sz="0" w:space="0" w:color="auto"/>
      </w:divBdr>
    </w:div>
    <w:div w:id="1595551114">
      <w:bodyDiv w:val="1"/>
      <w:marLeft w:val="0"/>
      <w:marRight w:val="0"/>
      <w:marTop w:val="0"/>
      <w:marBottom w:val="0"/>
      <w:divBdr>
        <w:top w:val="none" w:sz="0" w:space="0" w:color="auto"/>
        <w:left w:val="none" w:sz="0" w:space="0" w:color="auto"/>
        <w:bottom w:val="none" w:sz="0" w:space="0" w:color="auto"/>
        <w:right w:val="none" w:sz="0" w:space="0" w:color="auto"/>
      </w:divBdr>
    </w:div>
    <w:div w:id="1621063453">
      <w:bodyDiv w:val="1"/>
      <w:marLeft w:val="0"/>
      <w:marRight w:val="0"/>
      <w:marTop w:val="0"/>
      <w:marBottom w:val="0"/>
      <w:divBdr>
        <w:top w:val="none" w:sz="0" w:space="0" w:color="auto"/>
        <w:left w:val="none" w:sz="0" w:space="0" w:color="auto"/>
        <w:bottom w:val="none" w:sz="0" w:space="0" w:color="auto"/>
        <w:right w:val="none" w:sz="0" w:space="0" w:color="auto"/>
      </w:divBdr>
    </w:div>
    <w:div w:id="1708675271">
      <w:bodyDiv w:val="1"/>
      <w:marLeft w:val="0"/>
      <w:marRight w:val="0"/>
      <w:marTop w:val="0"/>
      <w:marBottom w:val="0"/>
      <w:divBdr>
        <w:top w:val="none" w:sz="0" w:space="0" w:color="auto"/>
        <w:left w:val="none" w:sz="0" w:space="0" w:color="auto"/>
        <w:bottom w:val="none" w:sz="0" w:space="0" w:color="auto"/>
        <w:right w:val="none" w:sz="0" w:space="0" w:color="auto"/>
      </w:divBdr>
    </w:div>
    <w:div w:id="2111507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s://www.uwtsd.ac.uk/research/research-ethic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eader" Target="header3.xml"/><Relationship Id="rId5" Type="http://schemas.openxmlformats.org/officeDocument/2006/relationships/numbering" Target="numbering.xml"/><Relationship Id="rId15" Type="http://schemas.microsoft.com/office/2018/08/relationships/commentsExtensible" Target="commentsExtensible.xml"/><Relationship Id="rId23" Type="http://schemas.openxmlformats.org/officeDocument/2006/relationships/footer" Target="footer2.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footer" Target="footer1.xml"/><Relationship Id="rId27" Type="http://schemas.microsoft.com/office/2011/relationships/people" Target="peop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DC686BBB-07F3-40FE-89AC-FC584D47CABB}">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4D7E694-F7A5-4DAD-815B-B94724F99D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14</Pages>
  <Words>5491</Words>
  <Characters>31304</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36722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Reon King</cp:lastModifiedBy>
  <cp:revision>23</cp:revision>
  <cp:lastPrinted>2016-10-24T12:21:00Z</cp:lastPrinted>
  <dcterms:created xsi:type="dcterms:W3CDTF">2023-12-06T11:24:00Z</dcterms:created>
  <dcterms:modified xsi:type="dcterms:W3CDTF">2023-12-29T16:15:00Z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ies>
</file>