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52047502"/>
        <w:docPartObj>
          <w:docPartGallery w:val="Cover Pages"/>
          <w:docPartUnique/>
        </w:docPartObj>
      </w:sdtPr>
      <w:sdtContent>
        <w:p w14:paraId="47DFA1CC" w14:textId="6BEDBA76" w:rsidR="00F16FC2" w:rsidRDefault="00F16FC2">
          <w:r>
            <w:rPr>
              <w:noProof/>
            </w:rPr>
            <mc:AlternateContent>
              <mc:Choice Requires="wpg">
                <w:drawing>
                  <wp:anchor distT="0" distB="0" distL="114300" distR="114300" simplePos="0" relativeHeight="251659264" behindDoc="1" locked="0" layoutInCell="1" allowOverlap="1" wp14:anchorId="694EDC95" wp14:editId="1171394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F6791A3" w14:textId="06EFB3A2" w:rsidR="00235F12" w:rsidRDefault="00FA62C6">
                                      <w:pPr>
                                        <w:pStyle w:val="NoSpacing"/>
                                        <w:spacing w:before="120"/>
                                        <w:jc w:val="center"/>
                                        <w:rPr>
                                          <w:color w:val="FFFFFF" w:themeColor="background1"/>
                                        </w:rPr>
                                      </w:pPr>
                                      <w:r>
                                        <w:rPr>
                                          <w:color w:val="FFFFFF" w:themeColor="background1"/>
                                        </w:rPr>
                                        <w:t>Robert Mariasi</w:t>
                                      </w:r>
                                    </w:p>
                                  </w:sdtContent>
                                </w:sdt>
                                <w:p w14:paraId="334AF1F5" w14:textId="52567DB1" w:rsidR="00235F12" w:rsidRDefault="001940D2">
                                  <w:pPr>
                                    <w:pStyle w:val="NoSpacing"/>
                                    <w:spacing w:before="120"/>
                                    <w:jc w:val="center"/>
                                    <w:rPr>
                                      <w:color w:val="FFFFFF" w:themeColor="background1"/>
                                    </w:rPr>
                                  </w:pPr>
                                  <w:r>
                                    <w:rPr>
                                      <w:caps/>
                                      <w:color w:val="FFFFFF" w:themeColor="background1"/>
                                    </w:rPr>
                                    <w:t>Trinity Group</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E9AECEE" w14:textId="65EFF857" w:rsidR="00235F12" w:rsidRDefault="00FA62C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2014439-Baglan Bridge CPP ACBA4003</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94EDC9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F6791A3" w14:textId="06EFB3A2" w:rsidR="00235F12" w:rsidRDefault="00FA62C6">
                                <w:pPr>
                                  <w:pStyle w:val="NoSpacing"/>
                                  <w:spacing w:before="120"/>
                                  <w:jc w:val="center"/>
                                  <w:rPr>
                                    <w:color w:val="FFFFFF" w:themeColor="background1"/>
                                  </w:rPr>
                                </w:pPr>
                                <w:r>
                                  <w:rPr>
                                    <w:color w:val="FFFFFF" w:themeColor="background1"/>
                                  </w:rPr>
                                  <w:t>Robert Mariasi</w:t>
                                </w:r>
                              </w:p>
                            </w:sdtContent>
                          </w:sdt>
                          <w:p w14:paraId="334AF1F5" w14:textId="52567DB1" w:rsidR="00235F12" w:rsidRDefault="001940D2">
                            <w:pPr>
                              <w:pStyle w:val="NoSpacing"/>
                              <w:spacing w:before="120"/>
                              <w:jc w:val="center"/>
                              <w:rPr>
                                <w:color w:val="FFFFFF" w:themeColor="background1"/>
                              </w:rPr>
                            </w:pPr>
                            <w:r>
                              <w:rPr>
                                <w:caps/>
                                <w:color w:val="FFFFFF" w:themeColor="background1"/>
                              </w:rPr>
                              <w:t>Trinity Group</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E9AECEE" w14:textId="65EFF857" w:rsidR="00235F12" w:rsidRDefault="00FA62C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2014439-Baglan Bridge CPP ACBA4003</w:t>
                                </w:r>
                              </w:p>
                            </w:sdtContent>
                          </w:sdt>
                        </w:txbxContent>
                      </v:textbox>
                    </v:shape>
                    <w10:wrap anchorx="page" anchory="page"/>
                  </v:group>
                </w:pict>
              </mc:Fallback>
            </mc:AlternateContent>
          </w:r>
        </w:p>
        <w:p w14:paraId="40F54BF2" w14:textId="3FAF9AB5" w:rsidR="00F16FC2" w:rsidRDefault="00F16FC2">
          <w:r>
            <w:br w:type="page"/>
          </w:r>
        </w:p>
      </w:sdtContent>
    </w:sdt>
    <w:p w14:paraId="70AEA45C" w14:textId="3C8C2B43" w:rsidR="00E144FD" w:rsidRPr="00871E37" w:rsidRDefault="00F16FC2" w:rsidP="00871E37">
      <w:pPr>
        <w:pStyle w:val="Heading2"/>
        <w:spacing w:line="259" w:lineRule="auto"/>
      </w:pPr>
      <w:r w:rsidRPr="00871E37">
        <w:lastRenderedPageBreak/>
        <w:t>Table of contents</w:t>
      </w:r>
    </w:p>
    <w:p w14:paraId="68648C3E" w14:textId="74651DBB" w:rsidR="002819DA" w:rsidRDefault="002819DA"/>
    <w:p w14:paraId="66328EC2" w14:textId="52CE57FE" w:rsidR="002819DA" w:rsidRPr="002819DA" w:rsidRDefault="002819DA" w:rsidP="00871E37">
      <w:pPr>
        <w:pStyle w:val="Heading1"/>
        <w:rPr>
          <w:b w:val="0"/>
          <w:bCs w:val="0"/>
        </w:rPr>
      </w:pPr>
      <w:r w:rsidRPr="002819DA">
        <w:rPr>
          <w:b w:val="0"/>
          <w:bCs w:val="0"/>
        </w:rPr>
        <w:t>Project overview</w:t>
      </w:r>
      <w:r w:rsidR="00871E37">
        <w:rPr>
          <w:b w:val="0"/>
          <w:bCs w:val="0"/>
        </w:rPr>
        <w:t>……………………………………………………………………………………………………………………………2</w:t>
      </w:r>
    </w:p>
    <w:p w14:paraId="21802B0A" w14:textId="08AD5C12" w:rsidR="002819DA" w:rsidRDefault="002819DA" w:rsidP="002819DA">
      <w:r w:rsidRPr="002819DA">
        <w:t>Project team.</w:t>
      </w:r>
      <w:r w:rsidR="00871E37" w:rsidRPr="00871E37">
        <w:rPr>
          <w:b/>
          <w:bCs/>
        </w:rPr>
        <w:t xml:space="preserve"> </w:t>
      </w:r>
      <w:r w:rsidR="00871E37">
        <w:rPr>
          <w:b/>
          <w:bCs/>
        </w:rPr>
        <w:t>……………………………………………………………………………………………………………………</w:t>
      </w:r>
      <w:r w:rsidR="00871E37">
        <w:rPr>
          <w:b/>
          <w:bCs/>
        </w:rPr>
        <w:t>……….2</w:t>
      </w:r>
    </w:p>
    <w:p w14:paraId="5F7ACE86" w14:textId="77777777" w:rsidR="002819DA" w:rsidRDefault="002819DA" w:rsidP="002819DA"/>
    <w:p w14:paraId="4928D21E" w14:textId="27ECF814" w:rsidR="002819DA" w:rsidRDefault="002819DA" w:rsidP="002819DA">
      <w:r w:rsidRPr="002819DA">
        <w:t>Welfare facilities.</w:t>
      </w:r>
      <w:r w:rsidR="00871E37" w:rsidRPr="00871E37">
        <w:rPr>
          <w:b/>
          <w:bCs/>
        </w:rPr>
        <w:t xml:space="preserve"> </w:t>
      </w:r>
      <w:r w:rsidR="00871E37">
        <w:rPr>
          <w:b/>
          <w:bCs/>
        </w:rPr>
        <w:t>……………………………………………………………………………………………………………………</w:t>
      </w:r>
      <w:r w:rsidR="00871E37">
        <w:rPr>
          <w:b/>
          <w:bCs/>
        </w:rPr>
        <w:t>…3</w:t>
      </w:r>
    </w:p>
    <w:p w14:paraId="2DC76A29" w14:textId="77777777" w:rsidR="002819DA" w:rsidRDefault="002819DA" w:rsidP="002819DA"/>
    <w:p w14:paraId="34A9DE73" w14:textId="0B63617C" w:rsidR="002819DA" w:rsidRDefault="002819DA" w:rsidP="002819DA">
      <w:r w:rsidRPr="002819DA">
        <w:t>Site induction.</w:t>
      </w:r>
      <w:r w:rsidR="00871E37" w:rsidRPr="00871E37">
        <w:rPr>
          <w:b/>
          <w:bCs/>
        </w:rPr>
        <w:t xml:space="preserve"> </w:t>
      </w:r>
      <w:r w:rsidR="00871E37">
        <w:rPr>
          <w:b/>
          <w:bCs/>
        </w:rPr>
        <w:t>……………………………………………………………………………………………………………………</w:t>
      </w:r>
      <w:r w:rsidR="00871E37">
        <w:rPr>
          <w:b/>
          <w:bCs/>
        </w:rPr>
        <w:t>……,,3</w:t>
      </w:r>
      <w:r w:rsidRPr="002819DA">
        <w:t xml:space="preserve"> </w:t>
      </w:r>
    </w:p>
    <w:p w14:paraId="0294C99D" w14:textId="77777777" w:rsidR="002819DA" w:rsidRDefault="002819DA" w:rsidP="002819DA"/>
    <w:p w14:paraId="2B8692E2" w14:textId="7E9F8CF0" w:rsidR="002819DA" w:rsidRDefault="002819DA" w:rsidP="002819DA">
      <w:r w:rsidRPr="002819DA">
        <w:t>Site security.</w:t>
      </w:r>
      <w:r w:rsidR="00871E37" w:rsidRPr="00871E37">
        <w:rPr>
          <w:b/>
          <w:bCs/>
        </w:rPr>
        <w:t xml:space="preserve"> </w:t>
      </w:r>
      <w:r w:rsidR="00871E37">
        <w:rPr>
          <w:b/>
          <w:bCs/>
        </w:rPr>
        <w:t>……………………………………………………………………………………………………………………</w:t>
      </w:r>
      <w:r w:rsidR="00871E37">
        <w:rPr>
          <w:b/>
          <w:bCs/>
        </w:rPr>
        <w:t>………..5</w:t>
      </w:r>
    </w:p>
    <w:p w14:paraId="2C226D07" w14:textId="77777777" w:rsidR="002819DA" w:rsidRDefault="002819DA" w:rsidP="002819DA"/>
    <w:p w14:paraId="5626AD79" w14:textId="2E57284A" w:rsidR="002819DA" w:rsidRDefault="002819DA" w:rsidP="002819DA">
      <w:r w:rsidRPr="002819DA">
        <w:t>Site rules.</w:t>
      </w:r>
      <w:r w:rsidR="00871E37" w:rsidRPr="00871E37">
        <w:rPr>
          <w:b/>
          <w:bCs/>
        </w:rPr>
        <w:t xml:space="preserve"> </w:t>
      </w:r>
      <w:r w:rsidR="00871E37">
        <w:rPr>
          <w:b/>
          <w:bCs/>
        </w:rPr>
        <w:t>……………………………………………………………………………………………………………………</w:t>
      </w:r>
      <w:r w:rsidR="00871E37">
        <w:rPr>
          <w:b/>
          <w:bCs/>
        </w:rPr>
        <w:t>…………….6</w:t>
      </w:r>
      <w:r w:rsidRPr="002819DA">
        <w:t xml:space="preserve"> </w:t>
      </w:r>
    </w:p>
    <w:p w14:paraId="60E425C4" w14:textId="77777777" w:rsidR="002819DA" w:rsidRDefault="002819DA" w:rsidP="002819DA"/>
    <w:p w14:paraId="175D1002" w14:textId="0A7FF5C6" w:rsidR="002819DA" w:rsidRDefault="002819DA" w:rsidP="002819DA">
      <w:r w:rsidRPr="002819DA">
        <w:t>Monitoring.</w:t>
      </w:r>
      <w:r w:rsidR="00871E37" w:rsidRPr="00871E37">
        <w:rPr>
          <w:b/>
          <w:bCs/>
        </w:rPr>
        <w:t xml:space="preserve"> </w:t>
      </w:r>
      <w:r w:rsidR="00871E37">
        <w:rPr>
          <w:b/>
          <w:bCs/>
        </w:rPr>
        <w:t>……………………………………………………………………………………………………………………</w:t>
      </w:r>
      <w:r w:rsidR="00871E37">
        <w:rPr>
          <w:b/>
          <w:bCs/>
        </w:rPr>
        <w:t>………….6</w:t>
      </w:r>
    </w:p>
    <w:p w14:paraId="5FF623FF" w14:textId="77777777" w:rsidR="002819DA" w:rsidRDefault="002819DA" w:rsidP="002819DA"/>
    <w:p w14:paraId="698DD043" w14:textId="181BE21A" w:rsidR="002819DA" w:rsidRDefault="002819DA" w:rsidP="002819DA">
      <w:r w:rsidRPr="002819DA">
        <w:t>Risks to health and safety.</w:t>
      </w:r>
      <w:r w:rsidR="002F1544">
        <w:rPr>
          <w:b/>
          <w:bCs/>
        </w:rPr>
        <w:t>…………………………………………………………………………………………………………</w:t>
      </w:r>
      <w:r w:rsidR="002F1544">
        <w:rPr>
          <w:b/>
          <w:bCs/>
        </w:rPr>
        <w:t>..7</w:t>
      </w:r>
    </w:p>
    <w:p w14:paraId="407D29F7" w14:textId="77777777" w:rsidR="002819DA" w:rsidRDefault="002819DA" w:rsidP="002819DA"/>
    <w:p w14:paraId="49BF0F07" w14:textId="234BB6FD" w:rsidR="002819DA" w:rsidRDefault="002819DA" w:rsidP="002819DA">
      <w:r w:rsidRPr="002819DA">
        <w:t>Safe working procedures</w:t>
      </w:r>
      <w:r w:rsidR="002F1544">
        <w:rPr>
          <w:b/>
          <w:bCs/>
        </w:rPr>
        <w:t>……………………………………………………………………………………………………………</w:t>
      </w:r>
      <w:r w:rsidR="002F1544">
        <w:rPr>
          <w:b/>
          <w:bCs/>
        </w:rPr>
        <w:t>11</w:t>
      </w:r>
      <w:r w:rsidRPr="002819DA">
        <w:t xml:space="preserve"> </w:t>
      </w:r>
    </w:p>
    <w:p w14:paraId="00EEF6D4" w14:textId="77777777" w:rsidR="002819DA" w:rsidRDefault="002819DA" w:rsidP="002819DA"/>
    <w:p w14:paraId="106814C0" w14:textId="7A539FBA" w:rsidR="002819DA" w:rsidRDefault="002819DA" w:rsidP="002819DA">
      <w:r w:rsidRPr="002819DA">
        <w:t>Emergency procedures.</w:t>
      </w:r>
      <w:r w:rsidR="002F1544">
        <w:rPr>
          <w:b/>
          <w:bCs/>
        </w:rPr>
        <w:t>………………………………………………………………………………………………………………</w:t>
      </w:r>
      <w:r w:rsidR="002F1544">
        <w:rPr>
          <w:b/>
          <w:bCs/>
        </w:rPr>
        <w:t>11</w:t>
      </w:r>
    </w:p>
    <w:p w14:paraId="46B321AB" w14:textId="77777777" w:rsidR="002819DA" w:rsidRDefault="002819DA" w:rsidP="002819DA"/>
    <w:p w14:paraId="397CDF57" w14:textId="77238E3C" w:rsidR="002819DA" w:rsidRDefault="002819DA" w:rsidP="002819DA">
      <w:r w:rsidRPr="002819DA">
        <w:t>Appendices.</w:t>
      </w:r>
      <w:r w:rsidR="002F1544" w:rsidRPr="002F1544">
        <w:rPr>
          <w:b/>
          <w:bCs/>
        </w:rPr>
        <w:t xml:space="preserve"> </w:t>
      </w:r>
      <w:r w:rsidR="002F1544">
        <w:rPr>
          <w:b/>
          <w:bCs/>
        </w:rPr>
        <w:t>……………………………………………………………………………………………………………………</w:t>
      </w:r>
      <w:r w:rsidR="002F1544">
        <w:rPr>
          <w:b/>
          <w:bCs/>
        </w:rPr>
        <w:t>………….14</w:t>
      </w:r>
    </w:p>
    <w:p w14:paraId="102EE104" w14:textId="5CDB0894" w:rsidR="002819DA" w:rsidRDefault="002F1544" w:rsidP="002819DA">
      <w:r>
        <w:t>Appendix 1</w:t>
      </w:r>
    </w:p>
    <w:p w14:paraId="59E4F5E6" w14:textId="4641C9AA" w:rsidR="002F1544" w:rsidRDefault="002F1544" w:rsidP="002819DA">
      <w:r>
        <w:t>Appendix 2</w:t>
      </w:r>
    </w:p>
    <w:p w14:paraId="64E25A8B" w14:textId="3DA36240" w:rsidR="002F1544" w:rsidRPr="002819DA" w:rsidRDefault="002F1544" w:rsidP="002819DA">
      <w:r>
        <w:t>Appendix 3</w:t>
      </w:r>
    </w:p>
    <w:p w14:paraId="23CAE59F" w14:textId="39D7D1B7" w:rsidR="002819DA" w:rsidRDefault="002819DA"/>
    <w:p w14:paraId="279521DD" w14:textId="77777777" w:rsidR="002819DA" w:rsidRDefault="002819DA"/>
    <w:p w14:paraId="3C216386" w14:textId="77777777" w:rsidR="002819DA" w:rsidRDefault="002819DA"/>
    <w:p w14:paraId="67CDB296" w14:textId="59490D51" w:rsidR="00F16FC2" w:rsidRDefault="00F16FC2"/>
    <w:p w14:paraId="6290BAAF" w14:textId="6556B8BE" w:rsidR="00F16FC2" w:rsidRDefault="00F16FC2"/>
    <w:p w14:paraId="4AFA43D0" w14:textId="7E0866E3" w:rsidR="00F16FC2" w:rsidRDefault="00F16FC2"/>
    <w:p w14:paraId="23601AFC" w14:textId="38F80D97" w:rsidR="00F16FC2" w:rsidRDefault="00F16FC2"/>
    <w:p w14:paraId="1F2E1DBE" w14:textId="4737CB3A" w:rsidR="00F16FC2" w:rsidRDefault="00F16FC2"/>
    <w:p w14:paraId="427C5BAB" w14:textId="37D582AB" w:rsidR="00F16FC2" w:rsidRDefault="00F16FC2"/>
    <w:p w14:paraId="1502A1E8" w14:textId="2109F535" w:rsidR="00F16FC2" w:rsidRDefault="00F16FC2"/>
    <w:p w14:paraId="1610C760" w14:textId="1CBD6E8A" w:rsidR="00F16FC2" w:rsidRDefault="00F16FC2"/>
    <w:p w14:paraId="2A46749C" w14:textId="6BF43B4B" w:rsidR="00F16FC2" w:rsidRDefault="00F16FC2"/>
    <w:p w14:paraId="1393960C" w14:textId="1FF0101F" w:rsidR="00F16FC2" w:rsidRDefault="00F16FC2"/>
    <w:p w14:paraId="57A72CDB" w14:textId="4370C538" w:rsidR="00F16FC2" w:rsidRDefault="00F16FC2"/>
    <w:p w14:paraId="584AD241" w14:textId="4970EA72" w:rsidR="00F16FC2" w:rsidRDefault="00F16FC2"/>
    <w:p w14:paraId="0BDEE14C" w14:textId="0075D7D6" w:rsidR="00F16FC2" w:rsidRDefault="00F16FC2"/>
    <w:p w14:paraId="43E5DB33" w14:textId="6416FEAE" w:rsidR="00F16FC2" w:rsidRDefault="00F16FC2"/>
    <w:p w14:paraId="613545A1" w14:textId="53BD2B52" w:rsidR="00F16FC2" w:rsidRDefault="00F16FC2"/>
    <w:p w14:paraId="1B33CFF8" w14:textId="2DBE1524" w:rsidR="00F16FC2" w:rsidRDefault="00F16FC2"/>
    <w:p w14:paraId="703DDAD2" w14:textId="100094D7" w:rsidR="00F16FC2" w:rsidRDefault="00F16FC2"/>
    <w:p w14:paraId="015ABAF9" w14:textId="10C3A525" w:rsidR="00F16FC2" w:rsidRDefault="00F16FC2"/>
    <w:p w14:paraId="3CA3493F" w14:textId="5F3DBBD5" w:rsidR="00F16FC2" w:rsidRDefault="00F16FC2"/>
    <w:p w14:paraId="5E5BB68A" w14:textId="7F76B601" w:rsidR="00F16FC2" w:rsidRDefault="00F16FC2"/>
    <w:p w14:paraId="08313775" w14:textId="632936FA" w:rsidR="00F16FC2" w:rsidRDefault="00F16FC2"/>
    <w:p w14:paraId="3F2F0CDB" w14:textId="0B0D06F4" w:rsidR="00F16FC2" w:rsidRDefault="00F16FC2"/>
    <w:p w14:paraId="0DD06682" w14:textId="0EF92E9E" w:rsidR="00F16FC2" w:rsidRDefault="00F16FC2"/>
    <w:p w14:paraId="087E2F61" w14:textId="6BEC56C1" w:rsidR="00F16FC2" w:rsidRDefault="00F16FC2"/>
    <w:p w14:paraId="64C924FE" w14:textId="139D2048" w:rsidR="00F16FC2" w:rsidRDefault="00F16FC2"/>
    <w:p w14:paraId="0DEC353D" w14:textId="39C318C9" w:rsidR="00F16FC2" w:rsidRDefault="00F16FC2"/>
    <w:p w14:paraId="0C9AB6A2" w14:textId="265D0FA3" w:rsidR="00F16FC2" w:rsidRDefault="00F16FC2"/>
    <w:p w14:paraId="5B2DAF30" w14:textId="02A6AF84" w:rsidR="00F16FC2" w:rsidRDefault="00F16FC2"/>
    <w:p w14:paraId="4FA7FDB8" w14:textId="7ABD6079" w:rsidR="00F16FC2" w:rsidRDefault="00F16FC2"/>
    <w:p w14:paraId="4E2AF0A0" w14:textId="605E0EE7" w:rsidR="00F16FC2" w:rsidRDefault="00F16FC2"/>
    <w:p w14:paraId="136E9986" w14:textId="20C9EE80" w:rsidR="00F16FC2" w:rsidRDefault="00F16FC2" w:rsidP="00F16FC2">
      <w:r w:rsidRPr="00556601">
        <w:rPr>
          <w:b/>
          <w:bCs/>
        </w:rPr>
        <w:t>Company Name / Principal Contractor:</w:t>
      </w:r>
      <w:r>
        <w:tab/>
      </w:r>
      <w:r>
        <w:tab/>
        <w:t xml:space="preserve"> Trinity Group</w:t>
      </w:r>
    </w:p>
    <w:p w14:paraId="63BFF99E" w14:textId="56D813FD" w:rsidR="00F16FC2" w:rsidRDefault="00F16FC2" w:rsidP="00F16FC2">
      <w:pPr>
        <w:spacing w:line="480" w:lineRule="auto"/>
      </w:pPr>
    </w:p>
    <w:p w14:paraId="3A83B8D6" w14:textId="15BB14B6" w:rsidR="00F16FC2" w:rsidRDefault="00F16FC2" w:rsidP="00F16FC2">
      <w:pPr>
        <w:spacing w:line="480" w:lineRule="auto"/>
      </w:pPr>
      <w:r w:rsidRPr="00556601">
        <w:rPr>
          <w:b/>
          <w:bCs/>
        </w:rPr>
        <w:lastRenderedPageBreak/>
        <w:t xml:space="preserve">Project description: </w:t>
      </w:r>
      <w:r>
        <w:t>Neath Port Talbot County Borough Council (NPTCBC) have received planning consent for a road bridge to be built</w:t>
      </w:r>
      <w:r w:rsidRPr="00F16FC2">
        <w:t xml:space="preserve"> </w:t>
      </w:r>
      <w:r>
        <w:t xml:space="preserve">over </w:t>
      </w:r>
      <w:r w:rsidR="00556601">
        <w:t>a railway line</w:t>
      </w:r>
      <w:r w:rsidRPr="00F16FC2">
        <w:t xml:space="preserve"> connect</w:t>
      </w:r>
      <w:r w:rsidR="00556601">
        <w:t>ing one</w:t>
      </w:r>
      <w:r w:rsidRPr="00F16FC2">
        <w:t xml:space="preserve"> industrial estate to another </w:t>
      </w:r>
      <w:r w:rsidR="00556601">
        <w:t xml:space="preserve">with the aim to </w:t>
      </w:r>
      <w:r w:rsidRPr="00F16FC2">
        <w:t xml:space="preserve"> improve the economic viability in the area</w:t>
      </w:r>
      <w:r w:rsidR="00556601">
        <w:t>. Please see drawing D30168/PA/0008 Planning Application Baglan Bridge.</w:t>
      </w:r>
    </w:p>
    <w:p w14:paraId="4516429D" w14:textId="033D6807" w:rsidR="00556601" w:rsidRDefault="00556601" w:rsidP="00556601">
      <w:pPr>
        <w:spacing w:line="480" w:lineRule="auto"/>
        <w:jc w:val="center"/>
      </w:pPr>
      <w:r>
        <w:rPr>
          <w:noProof/>
        </w:rPr>
        <w:drawing>
          <wp:inline distT="0" distB="0" distL="0" distR="0" wp14:anchorId="65CC9102" wp14:editId="70A38973">
            <wp:extent cx="5191125" cy="366432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3432" t="12409" r="22890" b="20229"/>
                    <a:stretch/>
                  </pic:blipFill>
                  <pic:spPr bwMode="auto">
                    <a:xfrm>
                      <a:off x="0" y="0"/>
                      <a:ext cx="5208229" cy="3676397"/>
                    </a:xfrm>
                    <a:prstGeom prst="rect">
                      <a:avLst/>
                    </a:prstGeom>
                    <a:ln>
                      <a:noFill/>
                    </a:ln>
                    <a:extLst>
                      <a:ext uri="{53640926-AAD7-44D8-BBD7-CCE9431645EC}">
                        <a14:shadowObscured xmlns:a14="http://schemas.microsoft.com/office/drawing/2010/main"/>
                      </a:ext>
                    </a:extLst>
                  </pic:spPr>
                </pic:pic>
              </a:graphicData>
            </a:graphic>
          </wp:inline>
        </w:drawing>
      </w:r>
    </w:p>
    <w:p w14:paraId="3DCF64BA" w14:textId="3537C6EF" w:rsidR="00F16FC2" w:rsidRDefault="00E15073" w:rsidP="00E15073">
      <w:pPr>
        <w:spacing w:line="480" w:lineRule="auto"/>
      </w:pPr>
      <w:r w:rsidRPr="00E15073">
        <w:t>The proposed foundations are piles as described in the drawing. The peers are reinforced concrete,</w:t>
      </w:r>
      <w:r>
        <w:t xml:space="preserve"> </w:t>
      </w:r>
      <w:r w:rsidRPr="00E15073">
        <w:t xml:space="preserve">and the deck is to be manufactured off site. Work on the project is proposed to start on the 6th of May 2021. </w:t>
      </w:r>
    </w:p>
    <w:p w14:paraId="4207227C" w14:textId="43C7AC56" w:rsidR="00E15073" w:rsidRPr="00CB38B3" w:rsidRDefault="00E15073" w:rsidP="00E15073">
      <w:pPr>
        <w:pStyle w:val="Heading1"/>
        <w:rPr>
          <w:sz w:val="24"/>
          <w:szCs w:val="24"/>
        </w:rPr>
      </w:pPr>
      <w:r w:rsidRPr="00CB38B3">
        <w:rPr>
          <w:sz w:val="24"/>
          <w:szCs w:val="24"/>
        </w:rPr>
        <w:t>Details of the Project Team</w:t>
      </w:r>
    </w:p>
    <w:p w14:paraId="5E2B4212" w14:textId="6154257C" w:rsidR="00E15073" w:rsidRDefault="00E15073" w:rsidP="00E15073">
      <w:pPr>
        <w:spacing w:line="480" w:lineRule="auto"/>
      </w:pPr>
      <w:r>
        <w:rPr>
          <w:b/>
          <w:bCs/>
        </w:rPr>
        <w:t>Client</w:t>
      </w:r>
      <w:r>
        <w:tab/>
      </w:r>
      <w:r>
        <w:tab/>
        <w:t>Neath Port Talbot County Borough Council (NPTCB)</w:t>
      </w:r>
    </w:p>
    <w:p w14:paraId="742EE9B3" w14:textId="649633C3" w:rsidR="00E15073" w:rsidRDefault="00E15073" w:rsidP="00E15073">
      <w:pPr>
        <w:spacing w:line="480" w:lineRule="auto"/>
      </w:pPr>
      <w:r>
        <w:tab/>
      </w:r>
      <w:r>
        <w:tab/>
        <w:t>Civic Centre, Port Talbot, SA13 1PJ</w:t>
      </w:r>
    </w:p>
    <w:p w14:paraId="2215CA47" w14:textId="77777777" w:rsidR="00250F1C" w:rsidRDefault="00250F1C" w:rsidP="00250F1C"/>
    <w:p w14:paraId="063C1F47" w14:textId="54F26619" w:rsidR="00250F1C" w:rsidRPr="00CB38B3" w:rsidRDefault="00250F1C" w:rsidP="00250F1C">
      <w:pPr>
        <w:pStyle w:val="Heading1"/>
        <w:spacing w:line="259" w:lineRule="auto"/>
        <w:rPr>
          <w:sz w:val="24"/>
          <w:szCs w:val="24"/>
        </w:rPr>
      </w:pPr>
      <w:r w:rsidRPr="00CB38B3">
        <w:rPr>
          <w:sz w:val="24"/>
          <w:szCs w:val="24"/>
        </w:rPr>
        <w:t>Key People / Management Structure</w:t>
      </w:r>
    </w:p>
    <w:p w14:paraId="7243BA40" w14:textId="11CB277D" w:rsidR="00250F1C" w:rsidRDefault="00250F1C" w:rsidP="00250F1C">
      <w:pPr>
        <w:pStyle w:val="ListParagraph"/>
        <w:numPr>
          <w:ilvl w:val="0"/>
          <w:numId w:val="4"/>
        </w:numPr>
      </w:pPr>
      <w:r>
        <w:t>Project Manager</w:t>
      </w:r>
    </w:p>
    <w:p w14:paraId="39B69577" w14:textId="203B93B3" w:rsidR="00250F1C" w:rsidRDefault="00250F1C" w:rsidP="00250F1C">
      <w:pPr>
        <w:pStyle w:val="ListParagraph"/>
        <w:numPr>
          <w:ilvl w:val="0"/>
          <w:numId w:val="4"/>
        </w:numPr>
      </w:pPr>
      <w:r>
        <w:t>Site Manager</w:t>
      </w:r>
    </w:p>
    <w:p w14:paraId="289E099A" w14:textId="34D1C13B" w:rsidR="00250F1C" w:rsidRDefault="00250F1C" w:rsidP="00250F1C">
      <w:pPr>
        <w:pStyle w:val="ListParagraph"/>
        <w:numPr>
          <w:ilvl w:val="0"/>
          <w:numId w:val="4"/>
        </w:numPr>
      </w:pPr>
      <w:r>
        <w:lastRenderedPageBreak/>
        <w:t>Site Supervisor (Black Hat)</w:t>
      </w:r>
    </w:p>
    <w:p w14:paraId="6DEEC98D" w14:textId="014299A0" w:rsidR="00250F1C" w:rsidRDefault="00250F1C" w:rsidP="00250F1C">
      <w:pPr>
        <w:pStyle w:val="ListParagraph"/>
        <w:numPr>
          <w:ilvl w:val="0"/>
          <w:numId w:val="4"/>
        </w:numPr>
      </w:pPr>
      <w:r>
        <w:t>Site Engineer</w:t>
      </w:r>
    </w:p>
    <w:p w14:paraId="730C3A81" w14:textId="505674BB" w:rsidR="00250F1C" w:rsidRDefault="00250F1C" w:rsidP="00250F1C">
      <w:pPr>
        <w:pStyle w:val="ListParagraph"/>
        <w:numPr>
          <w:ilvl w:val="0"/>
          <w:numId w:val="4"/>
        </w:numPr>
      </w:pPr>
      <w:r>
        <w:t xml:space="preserve">Safety Marshall </w:t>
      </w:r>
    </w:p>
    <w:p w14:paraId="4BEF4FB2" w14:textId="77777777" w:rsidR="00ED61BD" w:rsidRDefault="00ED61BD" w:rsidP="00250F1C"/>
    <w:p w14:paraId="00AB5716" w14:textId="77777777" w:rsidR="00ED61BD" w:rsidRPr="00CB38B3" w:rsidRDefault="00ED61BD" w:rsidP="00ED61BD">
      <w:pPr>
        <w:pStyle w:val="Heading1"/>
        <w:spacing w:line="259" w:lineRule="auto"/>
        <w:rPr>
          <w:sz w:val="24"/>
          <w:szCs w:val="24"/>
        </w:rPr>
      </w:pPr>
      <w:r w:rsidRPr="00CB38B3">
        <w:rPr>
          <w:sz w:val="24"/>
          <w:szCs w:val="24"/>
        </w:rPr>
        <w:t xml:space="preserve">Welfare Facilities </w:t>
      </w:r>
    </w:p>
    <w:p w14:paraId="13EBE6B8" w14:textId="518D5B9E" w:rsidR="00ED61BD" w:rsidRDefault="00ED61BD" w:rsidP="00250F1C">
      <w:r>
        <w:t>The following welfare facilities will be provided.</w:t>
      </w:r>
    </w:p>
    <w:p w14:paraId="4B178B90" w14:textId="6A3AC2F4" w:rsidR="00E15073" w:rsidRPr="0093352A" w:rsidRDefault="00ED61BD" w:rsidP="00ED61BD">
      <w:pPr>
        <w:pStyle w:val="ListParagraph"/>
        <w:numPr>
          <w:ilvl w:val="0"/>
          <w:numId w:val="5"/>
        </w:numPr>
        <w:rPr>
          <w:rFonts w:cstheme="minorHAnsi"/>
        </w:rPr>
      </w:pPr>
      <w:r w:rsidRPr="0093352A">
        <w:rPr>
          <w:rFonts w:cstheme="minorHAnsi"/>
        </w:rPr>
        <w:t xml:space="preserve">Changing rooms and locker rooms </w:t>
      </w:r>
    </w:p>
    <w:p w14:paraId="6B55E993" w14:textId="378D9231" w:rsidR="00ED61BD" w:rsidRPr="0093352A" w:rsidRDefault="00ED61BD" w:rsidP="00ED61BD">
      <w:pPr>
        <w:pStyle w:val="ListParagraph"/>
        <w:numPr>
          <w:ilvl w:val="0"/>
          <w:numId w:val="5"/>
        </w:numPr>
        <w:rPr>
          <w:rFonts w:cstheme="minorHAnsi"/>
        </w:rPr>
      </w:pPr>
      <w:r w:rsidRPr="0093352A">
        <w:rPr>
          <w:rFonts w:cstheme="minorHAnsi"/>
        </w:rPr>
        <w:t xml:space="preserve">a canteen with hot water and microwave facilities </w:t>
      </w:r>
    </w:p>
    <w:p w14:paraId="3D92FBDB" w14:textId="2DB1923C" w:rsidR="00ED61BD" w:rsidRPr="0093352A" w:rsidRDefault="00ED61BD" w:rsidP="00ED61BD">
      <w:pPr>
        <w:pStyle w:val="ListParagraph"/>
        <w:numPr>
          <w:ilvl w:val="0"/>
          <w:numId w:val="5"/>
        </w:numPr>
        <w:rPr>
          <w:rFonts w:cstheme="minorHAnsi"/>
        </w:rPr>
      </w:pPr>
      <w:r w:rsidRPr="0093352A">
        <w:rPr>
          <w:rFonts w:cstheme="minorHAnsi"/>
        </w:rPr>
        <w:t xml:space="preserve">toilets with segregated toilets for women </w:t>
      </w:r>
    </w:p>
    <w:p w14:paraId="1043D7D3" w14:textId="046D2D2E" w:rsidR="00ED61BD" w:rsidRPr="0093352A" w:rsidRDefault="00ED61BD" w:rsidP="00ED61BD">
      <w:pPr>
        <w:pStyle w:val="ListParagraph"/>
        <w:numPr>
          <w:ilvl w:val="0"/>
          <w:numId w:val="5"/>
        </w:numPr>
        <w:rPr>
          <w:rFonts w:cstheme="minorHAnsi"/>
        </w:rPr>
      </w:pPr>
      <w:r w:rsidRPr="0093352A">
        <w:rPr>
          <w:rFonts w:cstheme="minorHAnsi"/>
        </w:rPr>
        <w:t xml:space="preserve">supply of drinking water and cups </w:t>
      </w:r>
    </w:p>
    <w:p w14:paraId="6B6B0291" w14:textId="62A46180" w:rsidR="00ED61BD" w:rsidRPr="0093352A" w:rsidRDefault="00ED61BD" w:rsidP="00ED61BD">
      <w:pPr>
        <w:pStyle w:val="ListParagraph"/>
        <w:numPr>
          <w:ilvl w:val="0"/>
          <w:numId w:val="5"/>
        </w:numPr>
        <w:rPr>
          <w:rFonts w:cstheme="minorHAnsi"/>
        </w:rPr>
      </w:pPr>
      <w:r w:rsidRPr="0093352A">
        <w:rPr>
          <w:rFonts w:cstheme="minorHAnsi"/>
        </w:rPr>
        <w:t>a drying room</w:t>
      </w:r>
    </w:p>
    <w:p w14:paraId="573D488F" w14:textId="595D91B5" w:rsidR="0015699A" w:rsidRPr="0093352A" w:rsidRDefault="0015699A" w:rsidP="00ED61BD">
      <w:pPr>
        <w:pStyle w:val="ListParagraph"/>
        <w:numPr>
          <w:ilvl w:val="0"/>
          <w:numId w:val="5"/>
        </w:numPr>
        <w:rPr>
          <w:rFonts w:cstheme="minorHAnsi"/>
        </w:rPr>
      </w:pPr>
      <w:r w:rsidRPr="0093352A">
        <w:rPr>
          <w:rFonts w:cstheme="minorHAnsi"/>
        </w:rPr>
        <w:t>No Smoking is permitted on the site</w:t>
      </w:r>
    </w:p>
    <w:p w14:paraId="054ABAF9" w14:textId="77777777" w:rsidR="0015699A" w:rsidRPr="0015699A" w:rsidRDefault="0015699A" w:rsidP="0015699A">
      <w:pPr>
        <w:rPr>
          <w:rFonts w:ascii="Arial" w:hAnsi="Arial" w:cs="Arial"/>
        </w:rPr>
      </w:pPr>
    </w:p>
    <w:p w14:paraId="16C1ABBA" w14:textId="7B7E6912" w:rsidR="0015699A" w:rsidRDefault="0015699A" w:rsidP="00E15073">
      <w:pPr>
        <w:spacing w:line="480" w:lineRule="auto"/>
      </w:pPr>
      <w:r>
        <w:t>This is in line with the recommendations set out in HSE INDG293(rev1)</w:t>
      </w:r>
      <w:sdt>
        <w:sdtPr>
          <w:id w:val="-1299443635"/>
          <w:citation/>
        </w:sdtPr>
        <w:sdtContent>
          <w:r>
            <w:fldChar w:fldCharType="begin"/>
          </w:r>
          <w:r>
            <w:instrText xml:space="preserve"> CITATION Hea07 \l 2057 </w:instrText>
          </w:r>
          <w:r>
            <w:fldChar w:fldCharType="separate"/>
          </w:r>
          <w:r w:rsidRPr="0015699A">
            <w:rPr>
              <w:noProof/>
            </w:rPr>
            <w:t>(Health &amp; Safety Executive, 2007)</w:t>
          </w:r>
          <w:r>
            <w:fldChar w:fldCharType="end"/>
          </w:r>
        </w:sdtContent>
      </w:sdt>
      <w:r>
        <w:t>.</w:t>
      </w:r>
    </w:p>
    <w:p w14:paraId="6035F2DB" w14:textId="5AD2E19F" w:rsidR="00E15073" w:rsidRDefault="00ED61BD" w:rsidP="00E15073">
      <w:pPr>
        <w:spacing w:line="480" w:lineRule="auto"/>
      </w:pPr>
      <w:r w:rsidRPr="00ED61BD">
        <w:t>Furthermore, additional cleaning staff have been sought in the wake of the COVID-19 pandemic</w:t>
      </w:r>
      <w:r>
        <w:t xml:space="preserve">. </w:t>
      </w:r>
      <w:r w:rsidRPr="00ED61BD">
        <w:t>Che</w:t>
      </w:r>
      <w:r>
        <w:t>cks</w:t>
      </w:r>
      <w:r w:rsidRPr="00ED61BD">
        <w:t xml:space="preserve"> of welfare facilities will be carried out daily either by the site manager or an appointed person</w:t>
      </w:r>
      <w:r>
        <w:t>.</w:t>
      </w:r>
    </w:p>
    <w:p w14:paraId="67266966" w14:textId="63E8603A" w:rsidR="00C97240" w:rsidRPr="00CB38B3" w:rsidRDefault="00C97240" w:rsidP="00BB53ED">
      <w:pPr>
        <w:pStyle w:val="Heading1"/>
        <w:rPr>
          <w:sz w:val="24"/>
          <w:szCs w:val="24"/>
        </w:rPr>
      </w:pPr>
      <w:r w:rsidRPr="00CB38B3">
        <w:rPr>
          <w:sz w:val="24"/>
          <w:szCs w:val="24"/>
        </w:rPr>
        <w:t>Site Induction</w:t>
      </w:r>
    </w:p>
    <w:p w14:paraId="64C074F3" w14:textId="4EEEF74E" w:rsidR="00BB53ED" w:rsidRPr="00BB53ED" w:rsidRDefault="00BB53ED" w:rsidP="00BB53ED">
      <w:pPr>
        <w:pStyle w:val="BodyText"/>
        <w:rPr>
          <w:b w:val="0"/>
          <w:bCs w:val="0"/>
        </w:rPr>
      </w:pPr>
      <w:r w:rsidRPr="00BB53ED">
        <w:rPr>
          <w:b w:val="0"/>
          <w:bCs w:val="0"/>
        </w:rPr>
        <w:t>Site inductions will be carried out for any person visiting the site. The site induction will provide an outline of the project as well as the key people working on the site. Important things to not will be site specific health and safety risks. For this site they would include.</w:t>
      </w:r>
    </w:p>
    <w:p w14:paraId="4092556F" w14:textId="4A1983E0" w:rsidR="00BB53ED" w:rsidRPr="000E3212" w:rsidRDefault="000E3212" w:rsidP="00BB53ED">
      <w:pPr>
        <w:pStyle w:val="ListParagraph"/>
        <w:numPr>
          <w:ilvl w:val="0"/>
          <w:numId w:val="6"/>
        </w:numPr>
        <w:spacing w:line="480" w:lineRule="auto"/>
      </w:pPr>
      <w:r w:rsidRPr="000E3212">
        <w:t xml:space="preserve">Overhead power cables </w:t>
      </w:r>
    </w:p>
    <w:p w14:paraId="4FE501EA" w14:textId="41E2F87B" w:rsidR="000E3212" w:rsidRPr="000E3212" w:rsidRDefault="000E3212" w:rsidP="00BB53ED">
      <w:pPr>
        <w:pStyle w:val="ListParagraph"/>
        <w:numPr>
          <w:ilvl w:val="0"/>
          <w:numId w:val="6"/>
        </w:numPr>
        <w:spacing w:line="480" w:lineRule="auto"/>
      </w:pPr>
      <w:r w:rsidRPr="000E3212">
        <w:t xml:space="preserve">a railway that will be in operation during construction </w:t>
      </w:r>
    </w:p>
    <w:p w14:paraId="3B63556F" w14:textId="260FC61C" w:rsidR="000E3212" w:rsidRPr="000E3212" w:rsidRDefault="000E3212" w:rsidP="00BB53ED">
      <w:pPr>
        <w:pStyle w:val="ListParagraph"/>
        <w:numPr>
          <w:ilvl w:val="0"/>
          <w:numId w:val="6"/>
        </w:numPr>
        <w:spacing w:line="480" w:lineRule="auto"/>
      </w:pPr>
      <w:r w:rsidRPr="000E3212">
        <w:t xml:space="preserve">a gas main that is feeding a power station that always needs to be protected </w:t>
      </w:r>
    </w:p>
    <w:p w14:paraId="625E6B2F" w14:textId="789E7329" w:rsidR="000E3212" w:rsidRDefault="000E3212" w:rsidP="000E3212">
      <w:pPr>
        <w:pStyle w:val="ListParagraph"/>
        <w:numPr>
          <w:ilvl w:val="0"/>
          <w:numId w:val="6"/>
        </w:numPr>
        <w:spacing w:line="480" w:lineRule="auto"/>
      </w:pPr>
      <w:r w:rsidRPr="000E3212">
        <w:t xml:space="preserve">She was there also serving the power station they always need protecting </w:t>
      </w:r>
    </w:p>
    <w:p w14:paraId="71B4E876" w14:textId="4EC01193" w:rsidR="002522CA" w:rsidRDefault="002522CA" w:rsidP="002522CA">
      <w:pPr>
        <w:spacing w:line="480" w:lineRule="auto"/>
      </w:pPr>
      <w:r>
        <w:t>However, as stipulated in Regulation 13 of HSE Managing Health and Safety in Construction</w:t>
      </w:r>
      <w:r w:rsidR="0090143D">
        <w:t xml:space="preserve">, </w:t>
      </w:r>
      <w:r>
        <w:t>workers and visitors to the site should be told about</w:t>
      </w:r>
    </w:p>
    <w:p w14:paraId="0BF68786" w14:textId="5EF5099F" w:rsidR="002522CA" w:rsidRDefault="002522CA" w:rsidP="002522CA">
      <w:pPr>
        <w:pStyle w:val="ListParagraph"/>
        <w:numPr>
          <w:ilvl w:val="0"/>
          <w:numId w:val="7"/>
        </w:numPr>
        <w:spacing w:line="480" w:lineRule="auto"/>
      </w:pPr>
      <w:r w:rsidRPr="002522CA">
        <w:lastRenderedPageBreak/>
        <w:t xml:space="preserve">Accident and incident reporting arrangements </w:t>
      </w:r>
    </w:p>
    <w:p w14:paraId="797EFFEF" w14:textId="615C9F80" w:rsidR="002522CA" w:rsidRDefault="002522CA" w:rsidP="002522CA">
      <w:pPr>
        <w:pStyle w:val="ListParagraph"/>
        <w:numPr>
          <w:ilvl w:val="0"/>
          <w:numId w:val="7"/>
        </w:numPr>
        <w:spacing w:line="480" w:lineRule="auto"/>
      </w:pPr>
      <w:r w:rsidRPr="002522CA">
        <w:t xml:space="preserve">first aid arrangements and first aiders on site </w:t>
      </w:r>
      <w:r w:rsidR="000338CC">
        <w:t>(INDG347)</w:t>
      </w:r>
    </w:p>
    <w:p w14:paraId="323B6C47" w14:textId="395FE8E6" w:rsidR="002522CA" w:rsidRDefault="002522CA" w:rsidP="002522CA">
      <w:pPr>
        <w:pStyle w:val="ListParagraph"/>
        <w:numPr>
          <w:ilvl w:val="0"/>
          <w:numId w:val="7"/>
        </w:numPr>
        <w:spacing w:line="480" w:lineRule="auto"/>
      </w:pPr>
      <w:r w:rsidRPr="002522CA">
        <w:t xml:space="preserve">individual workers responsibility for health and safety </w:t>
      </w:r>
    </w:p>
    <w:p w14:paraId="2F769739" w14:textId="7BF83621" w:rsidR="000338CC" w:rsidRDefault="000338CC" w:rsidP="002522CA">
      <w:pPr>
        <w:pStyle w:val="ListParagraph"/>
        <w:numPr>
          <w:ilvl w:val="0"/>
          <w:numId w:val="7"/>
        </w:numPr>
        <w:spacing w:line="480" w:lineRule="auto"/>
      </w:pPr>
      <w:r>
        <w:t>Manual Handling (INDG143)</w:t>
      </w:r>
    </w:p>
    <w:p w14:paraId="7C419CB3" w14:textId="1947968A" w:rsidR="00CF480E" w:rsidRDefault="00CF480E" w:rsidP="00CF480E">
      <w:pPr>
        <w:spacing w:line="480" w:lineRule="auto"/>
      </w:pPr>
      <w:r>
        <w:t>What necessary personal protective equipment (PPE) will also be made clear in a site induction. Reminders to the workforce will be made through toolbox talks and site signage. See table 1 below.</w:t>
      </w:r>
    </w:p>
    <w:p w14:paraId="60DDF7D9" w14:textId="6F7423F1" w:rsidR="003C39D0" w:rsidRDefault="003C39D0" w:rsidP="003C39D0">
      <w:pPr>
        <w:pStyle w:val="Caption"/>
        <w:keepNext/>
        <w:jc w:val="center"/>
      </w:pPr>
      <w:r>
        <w:t xml:space="preserve">Table </w:t>
      </w:r>
      <w:r>
        <w:fldChar w:fldCharType="begin"/>
      </w:r>
      <w:r>
        <w:instrText xml:space="preserve"> SEQ Table \* ARABIC </w:instrText>
      </w:r>
      <w:r>
        <w:fldChar w:fldCharType="separate"/>
      </w:r>
      <w:r>
        <w:rPr>
          <w:noProof/>
        </w:rPr>
        <w:t>1</w:t>
      </w:r>
      <w:r>
        <w:fldChar w:fldCharType="end"/>
      </w:r>
      <w:r>
        <w:t>PPE requirements</w:t>
      </w:r>
    </w:p>
    <w:tbl>
      <w:tblPr>
        <w:tblStyle w:val="TableGrid"/>
        <w:tblW w:w="9239" w:type="dxa"/>
        <w:jc w:val="center"/>
        <w:tblLayout w:type="fixed"/>
        <w:tblLook w:val="04A0" w:firstRow="1" w:lastRow="0" w:firstColumn="1" w:lastColumn="0" w:noHBand="0" w:noVBand="1"/>
      </w:tblPr>
      <w:tblGrid>
        <w:gridCol w:w="3626"/>
        <w:gridCol w:w="2410"/>
        <w:gridCol w:w="3203"/>
      </w:tblGrid>
      <w:tr w:rsidR="003C39D0" w:rsidRPr="00AF7737" w14:paraId="47B5B6C6" w14:textId="77777777" w:rsidTr="00235F12">
        <w:trPr>
          <w:jc w:val="center"/>
        </w:trPr>
        <w:tc>
          <w:tcPr>
            <w:tcW w:w="3626" w:type="dxa"/>
          </w:tcPr>
          <w:p w14:paraId="3864B04E" w14:textId="77777777" w:rsidR="003C39D0" w:rsidRPr="00AF7737" w:rsidRDefault="003C39D0" w:rsidP="00235F12">
            <w:pPr>
              <w:pStyle w:val="Default"/>
              <w:rPr>
                <w:rFonts w:ascii="Arial" w:hAnsi="Arial" w:cs="Arial"/>
                <w:b/>
                <w:color w:val="auto"/>
                <w:sz w:val="20"/>
                <w:lang w:val="en-GB"/>
              </w:rPr>
            </w:pPr>
            <w:r w:rsidRPr="00AF7737">
              <w:rPr>
                <w:rFonts w:ascii="Arial" w:hAnsi="Arial" w:cs="Arial"/>
                <w:b/>
                <w:color w:val="auto"/>
                <w:sz w:val="20"/>
                <w:lang w:val="en-GB"/>
              </w:rPr>
              <w:t>Item</w:t>
            </w:r>
          </w:p>
        </w:tc>
        <w:tc>
          <w:tcPr>
            <w:tcW w:w="2410" w:type="dxa"/>
          </w:tcPr>
          <w:p w14:paraId="09CC632D" w14:textId="77777777" w:rsidR="003C39D0" w:rsidRPr="00AF7737" w:rsidRDefault="003C39D0" w:rsidP="00235F12">
            <w:pPr>
              <w:pStyle w:val="Default"/>
              <w:jc w:val="center"/>
              <w:rPr>
                <w:rFonts w:ascii="Arial" w:hAnsi="Arial" w:cs="Arial"/>
                <w:b/>
                <w:color w:val="auto"/>
                <w:sz w:val="20"/>
                <w:lang w:val="en-GB"/>
              </w:rPr>
            </w:pPr>
            <w:r w:rsidRPr="00AF7737">
              <w:rPr>
                <w:rFonts w:ascii="Arial" w:hAnsi="Arial" w:cs="Arial"/>
                <w:b/>
                <w:color w:val="auto"/>
                <w:sz w:val="20"/>
                <w:lang w:val="en-GB"/>
              </w:rPr>
              <w:t>Standard</w:t>
            </w:r>
          </w:p>
        </w:tc>
        <w:tc>
          <w:tcPr>
            <w:tcW w:w="3203" w:type="dxa"/>
          </w:tcPr>
          <w:p w14:paraId="010569BA" w14:textId="77777777" w:rsidR="003C39D0" w:rsidRPr="00AF7737" w:rsidRDefault="003C39D0" w:rsidP="00235F12">
            <w:pPr>
              <w:pStyle w:val="Default"/>
              <w:jc w:val="center"/>
              <w:rPr>
                <w:rFonts w:ascii="Arial" w:hAnsi="Arial" w:cs="Arial"/>
                <w:b/>
                <w:color w:val="auto"/>
                <w:sz w:val="20"/>
                <w:lang w:val="en-GB"/>
              </w:rPr>
            </w:pPr>
            <w:r w:rsidRPr="00AF7737">
              <w:rPr>
                <w:rFonts w:ascii="Arial" w:hAnsi="Arial" w:cs="Arial"/>
                <w:b/>
                <w:color w:val="auto"/>
                <w:sz w:val="20"/>
                <w:lang w:val="en-GB"/>
              </w:rPr>
              <w:t>When</w:t>
            </w:r>
          </w:p>
        </w:tc>
      </w:tr>
      <w:tr w:rsidR="003C39D0" w:rsidRPr="00AF7737" w14:paraId="76694DAD" w14:textId="77777777" w:rsidTr="00235F12">
        <w:trPr>
          <w:jc w:val="center"/>
        </w:trPr>
        <w:tc>
          <w:tcPr>
            <w:tcW w:w="3626" w:type="dxa"/>
          </w:tcPr>
          <w:p w14:paraId="2131983C" w14:textId="77777777" w:rsidR="003C39D0" w:rsidRPr="0010143F" w:rsidRDefault="003C39D0" w:rsidP="00235F12">
            <w:pPr>
              <w:pStyle w:val="Default"/>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Head Protection</w:t>
            </w:r>
          </w:p>
          <w:p w14:paraId="06A9ED9F" w14:textId="77777777" w:rsidR="003C39D0" w:rsidRPr="0010143F" w:rsidRDefault="003C39D0" w:rsidP="003C39D0">
            <w:pPr>
              <w:pStyle w:val="Default"/>
              <w:numPr>
                <w:ilvl w:val="0"/>
                <w:numId w:val="8"/>
              </w:numPr>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White-Site Manager</w:t>
            </w:r>
          </w:p>
          <w:p w14:paraId="400DAC9A" w14:textId="77777777" w:rsidR="003C39D0" w:rsidRPr="0010143F" w:rsidRDefault="003C39D0" w:rsidP="003C39D0">
            <w:pPr>
              <w:pStyle w:val="Default"/>
              <w:numPr>
                <w:ilvl w:val="0"/>
                <w:numId w:val="8"/>
              </w:numPr>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Black –Supervisors</w:t>
            </w:r>
          </w:p>
          <w:p w14:paraId="67A3607E" w14:textId="77777777" w:rsidR="003C39D0" w:rsidRPr="0010143F" w:rsidRDefault="003C39D0" w:rsidP="003C39D0">
            <w:pPr>
              <w:pStyle w:val="Default"/>
              <w:numPr>
                <w:ilvl w:val="0"/>
                <w:numId w:val="8"/>
              </w:numPr>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White – Operatives</w:t>
            </w:r>
          </w:p>
          <w:p w14:paraId="01B9A5BB" w14:textId="77777777" w:rsidR="003C39D0" w:rsidRPr="0010143F" w:rsidRDefault="003C39D0" w:rsidP="003C39D0">
            <w:pPr>
              <w:pStyle w:val="Default"/>
              <w:numPr>
                <w:ilvl w:val="0"/>
                <w:numId w:val="8"/>
              </w:numPr>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Orange – Slingers/ Banksmen</w:t>
            </w:r>
          </w:p>
          <w:p w14:paraId="4A17B63F" w14:textId="77777777" w:rsidR="003C39D0" w:rsidRPr="0010143F" w:rsidRDefault="003C39D0" w:rsidP="003C39D0">
            <w:pPr>
              <w:pStyle w:val="Default"/>
              <w:numPr>
                <w:ilvl w:val="0"/>
                <w:numId w:val="8"/>
              </w:numPr>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Green – Green vest Operative</w:t>
            </w:r>
          </w:p>
          <w:p w14:paraId="0AB77B64" w14:textId="77777777" w:rsidR="003C39D0" w:rsidRPr="0010143F" w:rsidRDefault="003C39D0" w:rsidP="003C39D0">
            <w:pPr>
              <w:pStyle w:val="Default"/>
              <w:numPr>
                <w:ilvl w:val="0"/>
                <w:numId w:val="8"/>
              </w:numPr>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Blue – Visitors</w:t>
            </w:r>
          </w:p>
          <w:p w14:paraId="3C05500B" w14:textId="77777777" w:rsidR="003C39D0" w:rsidRPr="0010143F" w:rsidRDefault="003C39D0" w:rsidP="00235F12">
            <w:pPr>
              <w:pStyle w:val="Default"/>
              <w:ind w:left="360"/>
              <w:rPr>
                <w:rFonts w:asciiTheme="minorHAnsi" w:hAnsiTheme="minorHAnsi" w:cstheme="minorHAnsi"/>
                <w:color w:val="000000" w:themeColor="text1"/>
                <w:sz w:val="20"/>
                <w:lang w:val="en-GB"/>
              </w:rPr>
            </w:pPr>
          </w:p>
        </w:tc>
        <w:tc>
          <w:tcPr>
            <w:tcW w:w="2410" w:type="dxa"/>
          </w:tcPr>
          <w:p w14:paraId="32DC8FFC" w14:textId="77777777" w:rsidR="003C39D0" w:rsidRPr="0010143F" w:rsidRDefault="003C39D0" w:rsidP="00235F12">
            <w:pPr>
              <w:pStyle w:val="Default"/>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BS EN 397</w:t>
            </w:r>
          </w:p>
        </w:tc>
        <w:tc>
          <w:tcPr>
            <w:tcW w:w="3203" w:type="dxa"/>
          </w:tcPr>
          <w:p w14:paraId="528C9628" w14:textId="77777777" w:rsidR="003C39D0" w:rsidRPr="0010143F" w:rsidRDefault="003C39D0" w:rsidP="00235F12">
            <w:pPr>
              <w:pStyle w:val="Default"/>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At all times</w:t>
            </w:r>
          </w:p>
        </w:tc>
      </w:tr>
      <w:tr w:rsidR="003C39D0" w:rsidRPr="00AF7737" w14:paraId="2D7F4458" w14:textId="77777777" w:rsidTr="00235F12">
        <w:trPr>
          <w:jc w:val="center"/>
        </w:trPr>
        <w:tc>
          <w:tcPr>
            <w:tcW w:w="3626" w:type="dxa"/>
          </w:tcPr>
          <w:p w14:paraId="40D5DB30" w14:textId="77777777" w:rsidR="003C39D0" w:rsidRPr="0010143F" w:rsidRDefault="003C39D0" w:rsidP="00235F12">
            <w:pPr>
              <w:pStyle w:val="Default"/>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Safety Footwear (Rigger boots not permitted). Safety wellingtons may also be worn by concrete operatives).</w:t>
            </w:r>
          </w:p>
          <w:p w14:paraId="6746854B" w14:textId="77777777" w:rsidR="003C39D0" w:rsidRPr="0010143F" w:rsidRDefault="003C39D0" w:rsidP="00235F12">
            <w:pPr>
              <w:pStyle w:val="Default"/>
              <w:rPr>
                <w:rFonts w:asciiTheme="minorHAnsi" w:hAnsiTheme="minorHAnsi" w:cstheme="minorHAnsi"/>
                <w:color w:val="000000" w:themeColor="text1"/>
                <w:sz w:val="20"/>
                <w:lang w:val="en-GB"/>
              </w:rPr>
            </w:pPr>
          </w:p>
        </w:tc>
        <w:tc>
          <w:tcPr>
            <w:tcW w:w="2410" w:type="dxa"/>
          </w:tcPr>
          <w:p w14:paraId="17748BAE" w14:textId="77777777" w:rsidR="003C39D0" w:rsidRPr="0010143F" w:rsidRDefault="003C39D0" w:rsidP="00235F12">
            <w:pPr>
              <w:pStyle w:val="Default"/>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EN ISO 20345:2007</w:t>
            </w:r>
          </w:p>
          <w:p w14:paraId="6D1F483B" w14:textId="77777777" w:rsidR="003C39D0" w:rsidRPr="0010143F" w:rsidRDefault="003C39D0" w:rsidP="00235F12">
            <w:pPr>
              <w:pStyle w:val="Default"/>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SP3</w:t>
            </w:r>
          </w:p>
        </w:tc>
        <w:tc>
          <w:tcPr>
            <w:tcW w:w="3203" w:type="dxa"/>
          </w:tcPr>
          <w:p w14:paraId="6422FE36" w14:textId="77777777" w:rsidR="003C39D0" w:rsidRPr="0010143F" w:rsidRDefault="003C39D0" w:rsidP="00235F12">
            <w:pPr>
              <w:pStyle w:val="Default"/>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At all times</w:t>
            </w:r>
          </w:p>
        </w:tc>
      </w:tr>
      <w:tr w:rsidR="003C39D0" w:rsidRPr="00AF7737" w14:paraId="74172C3A" w14:textId="77777777" w:rsidTr="00235F12">
        <w:trPr>
          <w:jc w:val="center"/>
        </w:trPr>
        <w:tc>
          <w:tcPr>
            <w:tcW w:w="3626" w:type="dxa"/>
          </w:tcPr>
          <w:p w14:paraId="066DBEEF" w14:textId="77777777" w:rsidR="003C39D0" w:rsidRPr="0010143F" w:rsidRDefault="003C39D0" w:rsidP="00235F12">
            <w:pPr>
              <w:pStyle w:val="Default"/>
              <w:spacing w:before="240"/>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Hi Viz (Yellow / Orange and Green)</w:t>
            </w:r>
          </w:p>
          <w:p w14:paraId="3B429DEF" w14:textId="77777777" w:rsidR="003C39D0" w:rsidRPr="0010143F" w:rsidRDefault="003C39D0" w:rsidP="00235F12">
            <w:pPr>
              <w:pStyle w:val="Default"/>
              <w:rPr>
                <w:rFonts w:asciiTheme="minorHAnsi" w:hAnsiTheme="minorHAnsi" w:cstheme="minorHAnsi"/>
                <w:color w:val="000000" w:themeColor="text1"/>
                <w:sz w:val="20"/>
                <w:lang w:val="en-GB"/>
              </w:rPr>
            </w:pPr>
          </w:p>
        </w:tc>
        <w:tc>
          <w:tcPr>
            <w:tcW w:w="2410" w:type="dxa"/>
          </w:tcPr>
          <w:p w14:paraId="05B19BC4" w14:textId="77777777" w:rsidR="003C39D0" w:rsidRPr="0010143F" w:rsidRDefault="003C39D0" w:rsidP="00235F12">
            <w:pPr>
              <w:pStyle w:val="Default"/>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EN 471</w:t>
            </w:r>
          </w:p>
        </w:tc>
        <w:tc>
          <w:tcPr>
            <w:tcW w:w="3203" w:type="dxa"/>
          </w:tcPr>
          <w:p w14:paraId="09B15BB0" w14:textId="77777777" w:rsidR="003C39D0" w:rsidRPr="0010143F" w:rsidRDefault="003C39D0" w:rsidP="00235F12">
            <w:pPr>
              <w:pStyle w:val="Default"/>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At all times</w:t>
            </w:r>
          </w:p>
        </w:tc>
      </w:tr>
      <w:tr w:rsidR="003C39D0" w:rsidRPr="00AF7737" w14:paraId="295CB05A" w14:textId="77777777" w:rsidTr="00235F12">
        <w:trPr>
          <w:jc w:val="center"/>
        </w:trPr>
        <w:tc>
          <w:tcPr>
            <w:tcW w:w="3626" w:type="dxa"/>
          </w:tcPr>
          <w:p w14:paraId="38089D3D" w14:textId="77777777" w:rsidR="003C39D0" w:rsidRPr="0010143F" w:rsidRDefault="003C39D0" w:rsidP="00235F12">
            <w:pPr>
              <w:pStyle w:val="Default"/>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Gloves</w:t>
            </w:r>
          </w:p>
        </w:tc>
        <w:tc>
          <w:tcPr>
            <w:tcW w:w="2410" w:type="dxa"/>
          </w:tcPr>
          <w:p w14:paraId="3D8503DA" w14:textId="77777777" w:rsidR="003C39D0" w:rsidRPr="0010143F" w:rsidRDefault="003C39D0" w:rsidP="00235F12">
            <w:pPr>
              <w:pStyle w:val="Default"/>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EN 388</w:t>
            </w:r>
          </w:p>
        </w:tc>
        <w:tc>
          <w:tcPr>
            <w:tcW w:w="3203" w:type="dxa"/>
          </w:tcPr>
          <w:p w14:paraId="32F1A21B" w14:textId="77777777" w:rsidR="003C39D0" w:rsidRPr="0010143F" w:rsidRDefault="003C39D0" w:rsidP="003C39D0">
            <w:pPr>
              <w:pStyle w:val="Default"/>
              <w:numPr>
                <w:ilvl w:val="0"/>
                <w:numId w:val="9"/>
              </w:numPr>
              <w:ind w:left="230" w:hanging="295"/>
              <w:jc w:val="both"/>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Level 3 (Amber) cut resistant gloves at all times</w:t>
            </w:r>
          </w:p>
          <w:p w14:paraId="7AE4AC76" w14:textId="77777777" w:rsidR="003C39D0" w:rsidRPr="0010143F" w:rsidRDefault="003C39D0" w:rsidP="003C39D0">
            <w:pPr>
              <w:pStyle w:val="Default"/>
              <w:numPr>
                <w:ilvl w:val="0"/>
                <w:numId w:val="9"/>
              </w:numPr>
              <w:ind w:left="230" w:hanging="295"/>
              <w:jc w:val="both"/>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 xml:space="preserve">Level 5 (Green) cut resistant gloves during high risk activities (Using saw, sharp tools etc.) </w:t>
            </w:r>
          </w:p>
          <w:p w14:paraId="31B93616" w14:textId="77777777" w:rsidR="003C39D0" w:rsidRPr="0010143F" w:rsidRDefault="003C39D0" w:rsidP="003C39D0">
            <w:pPr>
              <w:pStyle w:val="Default"/>
              <w:numPr>
                <w:ilvl w:val="0"/>
                <w:numId w:val="9"/>
              </w:numPr>
              <w:ind w:left="230" w:hanging="295"/>
              <w:jc w:val="both"/>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Concreters to use impervious rubber gloves</w:t>
            </w:r>
          </w:p>
        </w:tc>
      </w:tr>
      <w:tr w:rsidR="003C39D0" w:rsidRPr="00AF7737" w14:paraId="59A026A7" w14:textId="77777777" w:rsidTr="00235F12">
        <w:trPr>
          <w:jc w:val="center"/>
        </w:trPr>
        <w:tc>
          <w:tcPr>
            <w:tcW w:w="3626" w:type="dxa"/>
          </w:tcPr>
          <w:p w14:paraId="63E635AC" w14:textId="77777777" w:rsidR="003C39D0" w:rsidRPr="0010143F" w:rsidRDefault="003C39D0" w:rsidP="00235F12">
            <w:pPr>
              <w:pStyle w:val="Default"/>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Overalls</w:t>
            </w:r>
          </w:p>
        </w:tc>
        <w:tc>
          <w:tcPr>
            <w:tcW w:w="2410" w:type="dxa"/>
          </w:tcPr>
          <w:p w14:paraId="11A6048B" w14:textId="77777777" w:rsidR="003C39D0" w:rsidRPr="0010143F" w:rsidRDefault="003C39D0" w:rsidP="00235F12">
            <w:pPr>
              <w:pStyle w:val="Default"/>
              <w:rPr>
                <w:rFonts w:asciiTheme="minorHAnsi" w:hAnsiTheme="minorHAnsi" w:cstheme="minorHAnsi"/>
                <w:color w:val="000000" w:themeColor="text1"/>
                <w:sz w:val="20"/>
                <w:lang w:val="en-GB"/>
              </w:rPr>
            </w:pPr>
          </w:p>
        </w:tc>
        <w:tc>
          <w:tcPr>
            <w:tcW w:w="3203" w:type="dxa"/>
          </w:tcPr>
          <w:p w14:paraId="2909020B" w14:textId="77777777" w:rsidR="003C39D0" w:rsidRPr="0010143F" w:rsidRDefault="003C39D0" w:rsidP="00235F12">
            <w:pPr>
              <w:pStyle w:val="Default"/>
              <w:rPr>
                <w:rFonts w:asciiTheme="minorHAnsi" w:hAnsiTheme="minorHAnsi" w:cstheme="minorHAnsi"/>
                <w:b/>
                <w:i/>
                <w:color w:val="0070C0"/>
                <w:sz w:val="20"/>
                <w:lang w:val="en-GB"/>
              </w:rPr>
            </w:pPr>
            <w:r w:rsidRPr="0010143F">
              <w:rPr>
                <w:rFonts w:asciiTheme="minorHAnsi" w:hAnsiTheme="minorHAnsi" w:cstheme="minorHAnsi"/>
                <w:color w:val="000000" w:themeColor="text1"/>
                <w:sz w:val="20"/>
                <w:lang w:val="en-GB"/>
              </w:rPr>
              <w:t xml:space="preserve">Where </w:t>
            </w:r>
            <w:r w:rsidRPr="0010143F">
              <w:rPr>
                <w:rFonts w:asciiTheme="minorHAnsi" w:hAnsiTheme="minorHAnsi" w:cstheme="minorHAnsi"/>
                <w:color w:val="auto"/>
                <w:sz w:val="20"/>
                <w:lang w:val="en-GB"/>
              </w:rPr>
              <w:t>required - Long Sleeves Pouring Concrete.</w:t>
            </w:r>
          </w:p>
        </w:tc>
      </w:tr>
      <w:tr w:rsidR="003C39D0" w:rsidRPr="00AF7737" w14:paraId="2EA229F7" w14:textId="77777777" w:rsidTr="00235F12">
        <w:trPr>
          <w:jc w:val="center"/>
        </w:trPr>
        <w:tc>
          <w:tcPr>
            <w:tcW w:w="3626" w:type="dxa"/>
          </w:tcPr>
          <w:p w14:paraId="6FF7B985" w14:textId="77777777" w:rsidR="003C39D0" w:rsidRPr="0010143F" w:rsidRDefault="003C39D0" w:rsidP="00235F12">
            <w:pPr>
              <w:pStyle w:val="Default"/>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 xml:space="preserve">Eye Protection.  </w:t>
            </w:r>
          </w:p>
        </w:tc>
        <w:tc>
          <w:tcPr>
            <w:tcW w:w="2410" w:type="dxa"/>
          </w:tcPr>
          <w:p w14:paraId="0D950FE4" w14:textId="77777777" w:rsidR="003C39D0" w:rsidRPr="0010143F" w:rsidRDefault="003C39D0" w:rsidP="00235F12">
            <w:pPr>
              <w:pStyle w:val="Default"/>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EN 166</w:t>
            </w:r>
          </w:p>
        </w:tc>
        <w:tc>
          <w:tcPr>
            <w:tcW w:w="3203" w:type="dxa"/>
          </w:tcPr>
          <w:p w14:paraId="2A8F58F3" w14:textId="77777777" w:rsidR="003C39D0" w:rsidRPr="0010143F" w:rsidRDefault="003C39D0" w:rsidP="00235F12">
            <w:pPr>
              <w:pStyle w:val="Default"/>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Safety Goggles to be used for cutting steel or cutting / chipping / drilling concrete/</w:t>
            </w:r>
            <w:r w:rsidRPr="0010143F">
              <w:rPr>
                <w:rFonts w:asciiTheme="minorHAnsi" w:hAnsiTheme="minorHAnsi" w:cstheme="minorHAnsi"/>
                <w:color w:val="auto"/>
                <w:sz w:val="20"/>
                <w:lang w:val="en-GB"/>
              </w:rPr>
              <w:t>Pouring Concrete.</w:t>
            </w:r>
          </w:p>
          <w:p w14:paraId="585421D1" w14:textId="77777777" w:rsidR="003C39D0" w:rsidRPr="0010143F" w:rsidRDefault="003C39D0" w:rsidP="00235F12">
            <w:pPr>
              <w:pStyle w:val="Default"/>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Glasses to be used for cutting wood.</w:t>
            </w:r>
          </w:p>
        </w:tc>
      </w:tr>
      <w:tr w:rsidR="003C39D0" w:rsidRPr="00AF7737" w14:paraId="35ABE89E" w14:textId="77777777" w:rsidTr="00235F12">
        <w:trPr>
          <w:jc w:val="center"/>
        </w:trPr>
        <w:tc>
          <w:tcPr>
            <w:tcW w:w="3626" w:type="dxa"/>
          </w:tcPr>
          <w:p w14:paraId="1E30B6CF" w14:textId="77777777" w:rsidR="003C39D0" w:rsidRPr="0010143F" w:rsidRDefault="003C39D0" w:rsidP="00235F12">
            <w:pPr>
              <w:pStyle w:val="Default"/>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Hearing Protection</w:t>
            </w:r>
          </w:p>
        </w:tc>
        <w:tc>
          <w:tcPr>
            <w:tcW w:w="2410" w:type="dxa"/>
          </w:tcPr>
          <w:p w14:paraId="4DE1E104" w14:textId="77777777" w:rsidR="003C39D0" w:rsidRPr="0010143F" w:rsidRDefault="003C39D0" w:rsidP="00235F12">
            <w:pPr>
              <w:pStyle w:val="Default"/>
              <w:rPr>
                <w:rFonts w:asciiTheme="minorHAnsi" w:hAnsiTheme="minorHAnsi" w:cstheme="minorHAnsi"/>
                <w:color w:val="000000" w:themeColor="text1"/>
                <w:sz w:val="20"/>
                <w:lang w:val="en-GB"/>
              </w:rPr>
            </w:pPr>
          </w:p>
        </w:tc>
        <w:tc>
          <w:tcPr>
            <w:tcW w:w="3203" w:type="dxa"/>
          </w:tcPr>
          <w:p w14:paraId="6D822AAC" w14:textId="77777777" w:rsidR="003C39D0" w:rsidRPr="0010143F" w:rsidRDefault="003C39D0" w:rsidP="00235F12">
            <w:pPr>
              <w:pStyle w:val="Default"/>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Where noise emissions warrant use, or as instructed.</w:t>
            </w:r>
          </w:p>
        </w:tc>
      </w:tr>
      <w:tr w:rsidR="003C39D0" w:rsidRPr="00AF7737" w14:paraId="774A3B5A" w14:textId="77777777" w:rsidTr="00235F12">
        <w:trPr>
          <w:trHeight w:val="70"/>
          <w:jc w:val="center"/>
        </w:trPr>
        <w:tc>
          <w:tcPr>
            <w:tcW w:w="3626" w:type="dxa"/>
          </w:tcPr>
          <w:p w14:paraId="1F07D10A" w14:textId="77777777" w:rsidR="003C39D0" w:rsidRPr="0010143F" w:rsidRDefault="003C39D0" w:rsidP="00235F12">
            <w:pPr>
              <w:pStyle w:val="Default"/>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Fall Arrest / Work Positioning</w:t>
            </w:r>
          </w:p>
          <w:p w14:paraId="09EB25BB" w14:textId="77777777" w:rsidR="003C39D0" w:rsidRPr="0010143F" w:rsidRDefault="003C39D0" w:rsidP="00235F12">
            <w:pPr>
              <w:pStyle w:val="Default"/>
              <w:rPr>
                <w:rFonts w:asciiTheme="minorHAnsi" w:hAnsiTheme="minorHAnsi" w:cstheme="minorHAnsi"/>
                <w:color w:val="000000" w:themeColor="text1"/>
                <w:sz w:val="20"/>
                <w:lang w:val="en-GB"/>
              </w:rPr>
            </w:pPr>
          </w:p>
        </w:tc>
        <w:tc>
          <w:tcPr>
            <w:tcW w:w="2410" w:type="dxa"/>
          </w:tcPr>
          <w:p w14:paraId="1D133A26" w14:textId="77777777" w:rsidR="003C39D0" w:rsidRPr="0010143F" w:rsidRDefault="003C39D0" w:rsidP="00235F12">
            <w:pPr>
              <w:pStyle w:val="Default"/>
              <w:rPr>
                <w:rFonts w:asciiTheme="minorHAnsi" w:hAnsiTheme="minorHAnsi" w:cstheme="minorHAnsi"/>
                <w:color w:val="000000" w:themeColor="text1"/>
                <w:sz w:val="20"/>
                <w:lang w:val="en-GB"/>
              </w:rPr>
            </w:pPr>
          </w:p>
        </w:tc>
        <w:tc>
          <w:tcPr>
            <w:tcW w:w="3203" w:type="dxa"/>
          </w:tcPr>
          <w:p w14:paraId="05AA74A9" w14:textId="77777777" w:rsidR="003C39D0" w:rsidRPr="0010143F" w:rsidRDefault="003C39D0" w:rsidP="00235F12">
            <w:pPr>
              <w:pStyle w:val="Default"/>
              <w:rPr>
                <w:rFonts w:asciiTheme="minorHAnsi" w:hAnsiTheme="minorHAnsi" w:cstheme="minorHAnsi"/>
                <w:color w:val="000000" w:themeColor="text1"/>
                <w:sz w:val="20"/>
                <w:lang w:val="en-GB"/>
              </w:rPr>
            </w:pPr>
            <w:r w:rsidRPr="0010143F">
              <w:rPr>
                <w:rFonts w:asciiTheme="minorHAnsi" w:hAnsiTheme="minorHAnsi" w:cstheme="minorHAnsi"/>
                <w:color w:val="000000" w:themeColor="text1"/>
                <w:sz w:val="20"/>
                <w:lang w:val="en-GB"/>
              </w:rPr>
              <w:t>As required</w:t>
            </w:r>
          </w:p>
        </w:tc>
      </w:tr>
      <w:tr w:rsidR="003C39D0" w:rsidRPr="00AF7737" w14:paraId="33D3F32B" w14:textId="77777777" w:rsidTr="00235F12">
        <w:trPr>
          <w:jc w:val="center"/>
        </w:trPr>
        <w:tc>
          <w:tcPr>
            <w:tcW w:w="3626" w:type="dxa"/>
          </w:tcPr>
          <w:p w14:paraId="75D3E23B" w14:textId="77777777" w:rsidR="003C39D0" w:rsidRPr="00AF7737" w:rsidRDefault="003C39D0" w:rsidP="00235F12">
            <w:pPr>
              <w:pStyle w:val="Default"/>
              <w:rPr>
                <w:rFonts w:ascii="Arial" w:hAnsi="Arial" w:cs="Arial"/>
                <w:color w:val="000000" w:themeColor="text1"/>
                <w:sz w:val="20"/>
                <w:lang w:val="en-GB"/>
              </w:rPr>
            </w:pPr>
            <w:r w:rsidRPr="00AF7737">
              <w:rPr>
                <w:rFonts w:ascii="Arial" w:hAnsi="Arial" w:cs="Arial"/>
                <w:color w:val="000000" w:themeColor="text1"/>
                <w:sz w:val="20"/>
                <w:lang w:val="en-GB"/>
              </w:rPr>
              <w:t>Respiratory Protective Equipment</w:t>
            </w:r>
          </w:p>
        </w:tc>
        <w:tc>
          <w:tcPr>
            <w:tcW w:w="2410" w:type="dxa"/>
          </w:tcPr>
          <w:p w14:paraId="5C9AD90F" w14:textId="77777777" w:rsidR="003C39D0" w:rsidRDefault="003C39D0" w:rsidP="00235F12">
            <w:pPr>
              <w:pStyle w:val="Default"/>
              <w:rPr>
                <w:rFonts w:ascii="Arial" w:hAnsi="Arial" w:cs="Arial"/>
                <w:color w:val="auto"/>
                <w:sz w:val="20"/>
                <w:lang w:val="en-GB"/>
              </w:rPr>
            </w:pPr>
            <w:r>
              <w:rPr>
                <w:rFonts w:ascii="Arial" w:hAnsi="Arial" w:cs="Arial"/>
                <w:color w:val="auto"/>
                <w:sz w:val="20"/>
                <w:lang w:val="en-GB"/>
              </w:rPr>
              <w:t>P3R</w:t>
            </w:r>
          </w:p>
          <w:p w14:paraId="3B85F662" w14:textId="77777777" w:rsidR="003C39D0" w:rsidRPr="00226C8C" w:rsidRDefault="003C39D0" w:rsidP="00235F12">
            <w:pPr>
              <w:pStyle w:val="Default"/>
              <w:rPr>
                <w:rFonts w:ascii="Arial" w:hAnsi="Arial" w:cs="Arial"/>
                <w:color w:val="auto"/>
                <w:sz w:val="20"/>
                <w:lang w:val="en-GB"/>
              </w:rPr>
            </w:pPr>
          </w:p>
        </w:tc>
        <w:tc>
          <w:tcPr>
            <w:tcW w:w="3203" w:type="dxa"/>
          </w:tcPr>
          <w:p w14:paraId="1D49D097" w14:textId="77777777" w:rsidR="003C39D0" w:rsidRPr="00226C8C" w:rsidRDefault="003C39D0" w:rsidP="00235F12">
            <w:pPr>
              <w:pStyle w:val="Default"/>
              <w:rPr>
                <w:rFonts w:ascii="Arial" w:hAnsi="Arial" w:cs="Arial"/>
                <w:color w:val="auto"/>
                <w:sz w:val="20"/>
                <w:lang w:val="en-GB"/>
              </w:rPr>
            </w:pPr>
            <w:r w:rsidRPr="00226C8C">
              <w:rPr>
                <w:rFonts w:ascii="Arial" w:hAnsi="Arial" w:cs="Arial"/>
                <w:color w:val="auto"/>
                <w:sz w:val="20"/>
                <w:lang w:val="en-GB"/>
              </w:rPr>
              <w:t>As required</w:t>
            </w:r>
          </w:p>
        </w:tc>
      </w:tr>
      <w:tr w:rsidR="003C39D0" w:rsidRPr="00AF7737" w14:paraId="3A12832C" w14:textId="77777777" w:rsidTr="00235F12">
        <w:trPr>
          <w:jc w:val="center"/>
        </w:trPr>
        <w:tc>
          <w:tcPr>
            <w:tcW w:w="3626" w:type="dxa"/>
          </w:tcPr>
          <w:p w14:paraId="652488F1" w14:textId="77777777" w:rsidR="003C39D0" w:rsidRPr="00AF7737" w:rsidRDefault="003C39D0" w:rsidP="00235F12">
            <w:pPr>
              <w:pStyle w:val="Default"/>
              <w:rPr>
                <w:rFonts w:ascii="Arial" w:hAnsi="Arial" w:cs="Arial"/>
                <w:color w:val="000000" w:themeColor="text1"/>
                <w:sz w:val="20"/>
                <w:lang w:val="en-GB"/>
              </w:rPr>
            </w:pPr>
            <w:r>
              <w:rPr>
                <w:rFonts w:ascii="Arial" w:hAnsi="Arial" w:cs="Arial"/>
                <w:color w:val="000000" w:themeColor="text1"/>
                <w:sz w:val="20"/>
                <w:lang w:val="en-GB"/>
              </w:rPr>
              <w:t>Sunscreen</w:t>
            </w:r>
          </w:p>
        </w:tc>
        <w:tc>
          <w:tcPr>
            <w:tcW w:w="2410" w:type="dxa"/>
          </w:tcPr>
          <w:p w14:paraId="45A67AF7" w14:textId="77777777" w:rsidR="003C39D0" w:rsidRDefault="003C39D0" w:rsidP="00235F12">
            <w:pPr>
              <w:pStyle w:val="Default"/>
              <w:rPr>
                <w:rFonts w:ascii="Arial" w:hAnsi="Arial" w:cs="Arial"/>
                <w:color w:val="auto"/>
                <w:sz w:val="20"/>
                <w:lang w:val="en-GB"/>
              </w:rPr>
            </w:pPr>
            <w:r>
              <w:rPr>
                <w:rFonts w:ascii="Arial" w:hAnsi="Arial" w:cs="Arial"/>
                <w:color w:val="auto"/>
                <w:sz w:val="20"/>
                <w:lang w:val="en-GB"/>
              </w:rPr>
              <w:t>Min SPF 30</w:t>
            </w:r>
          </w:p>
          <w:p w14:paraId="1EC82169" w14:textId="77777777" w:rsidR="003C39D0" w:rsidRPr="00226C8C" w:rsidRDefault="003C39D0" w:rsidP="00235F12">
            <w:pPr>
              <w:pStyle w:val="Default"/>
              <w:rPr>
                <w:rFonts w:ascii="Arial" w:hAnsi="Arial" w:cs="Arial"/>
                <w:color w:val="auto"/>
                <w:sz w:val="20"/>
                <w:lang w:val="en-GB"/>
              </w:rPr>
            </w:pPr>
          </w:p>
        </w:tc>
        <w:tc>
          <w:tcPr>
            <w:tcW w:w="3203" w:type="dxa"/>
          </w:tcPr>
          <w:p w14:paraId="7EB67E26" w14:textId="77777777" w:rsidR="003C39D0" w:rsidRPr="00226C8C" w:rsidRDefault="003C39D0" w:rsidP="00235F12">
            <w:pPr>
              <w:pStyle w:val="Default"/>
              <w:rPr>
                <w:rFonts w:ascii="Arial" w:hAnsi="Arial" w:cs="Arial"/>
                <w:color w:val="auto"/>
                <w:sz w:val="20"/>
                <w:lang w:val="en-GB"/>
              </w:rPr>
            </w:pPr>
            <w:r w:rsidRPr="00226C8C">
              <w:rPr>
                <w:rFonts w:ascii="Arial" w:hAnsi="Arial" w:cs="Arial"/>
                <w:color w:val="auto"/>
                <w:sz w:val="20"/>
                <w:lang w:val="en-GB"/>
              </w:rPr>
              <w:t>As required</w:t>
            </w:r>
          </w:p>
        </w:tc>
      </w:tr>
    </w:tbl>
    <w:p w14:paraId="6A66DB56" w14:textId="77777777" w:rsidR="00CF480E" w:rsidRDefault="00CF480E" w:rsidP="00CF480E">
      <w:pPr>
        <w:spacing w:line="480" w:lineRule="auto"/>
      </w:pPr>
    </w:p>
    <w:p w14:paraId="6DBEFD61" w14:textId="22848559" w:rsidR="000338CC" w:rsidRPr="00CB38B3" w:rsidRDefault="000338CC" w:rsidP="000338CC">
      <w:pPr>
        <w:pStyle w:val="Heading1"/>
        <w:rPr>
          <w:sz w:val="24"/>
          <w:szCs w:val="24"/>
        </w:rPr>
      </w:pPr>
      <w:r w:rsidRPr="00CB38B3">
        <w:rPr>
          <w:sz w:val="24"/>
          <w:szCs w:val="24"/>
        </w:rPr>
        <w:lastRenderedPageBreak/>
        <w:t>Site Security</w:t>
      </w:r>
    </w:p>
    <w:p w14:paraId="5331A2C7" w14:textId="75349B0D" w:rsidR="000338CC" w:rsidRDefault="003C39D0" w:rsidP="00D8121B">
      <w:pPr>
        <w:spacing w:line="480" w:lineRule="auto"/>
      </w:pPr>
      <w:r w:rsidRPr="003C39D0">
        <w:t>There will be a commitment to site security in stopping unauthorised personnel from entering the site. The site will be split on both sides of the railway line. On the entrances to both sites are busy industrial sites so clear signage for the public will be required</w:t>
      </w:r>
      <w:r>
        <w:t>.</w:t>
      </w:r>
      <w:r w:rsidR="00D8121B">
        <w:t xml:space="preserve"> </w:t>
      </w:r>
    </w:p>
    <w:p w14:paraId="7E2D3543" w14:textId="6BBB1826" w:rsidR="00D8121B" w:rsidRDefault="00D8121B" w:rsidP="000338CC">
      <w:pPr>
        <w:spacing w:line="480" w:lineRule="auto"/>
      </w:pPr>
      <w:r>
        <w:t xml:space="preserve">Harris fencing will be used in places, but for better security timber hoarding will be used around </w:t>
      </w:r>
      <w:r w:rsidR="0063429B">
        <w:t>most of</w:t>
      </w:r>
      <w:r>
        <w:t xml:space="preserve"> the site with two gate houses on either side to accommodate entrance of workers and deliveries. Drawing D30168/PA/0007 PLANNING APPLICATION BAGLAN LINK BRIDGE AND ROAD 3 TO 4 LINK shows the outline of the site in red.</w:t>
      </w:r>
    </w:p>
    <w:p w14:paraId="00640A6B" w14:textId="35EB2717" w:rsidR="00D8121B" w:rsidRPr="003C39D0" w:rsidRDefault="00D8121B" w:rsidP="000338CC">
      <w:pPr>
        <w:spacing w:line="480" w:lineRule="auto"/>
      </w:pPr>
      <w:r>
        <w:rPr>
          <w:noProof/>
        </w:rPr>
        <w:drawing>
          <wp:inline distT="0" distB="0" distL="0" distR="0" wp14:anchorId="194761B1" wp14:editId="383E1329">
            <wp:extent cx="5937829" cy="366712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9473" t="6795" r="9261" b="3979"/>
                    <a:stretch/>
                  </pic:blipFill>
                  <pic:spPr bwMode="auto">
                    <a:xfrm>
                      <a:off x="0" y="0"/>
                      <a:ext cx="5951607" cy="3675634"/>
                    </a:xfrm>
                    <a:prstGeom prst="rect">
                      <a:avLst/>
                    </a:prstGeom>
                    <a:ln>
                      <a:noFill/>
                    </a:ln>
                    <a:extLst>
                      <a:ext uri="{53640926-AAD7-44D8-BBD7-CCE9431645EC}">
                        <a14:shadowObscured xmlns:a14="http://schemas.microsoft.com/office/drawing/2010/main"/>
                      </a:ext>
                    </a:extLst>
                  </pic:spPr>
                </pic:pic>
              </a:graphicData>
            </a:graphic>
          </wp:inline>
        </w:drawing>
      </w:r>
    </w:p>
    <w:p w14:paraId="5D18D1BF" w14:textId="27206010" w:rsidR="00CB2766" w:rsidRDefault="0093352A" w:rsidP="00CB2766">
      <w:pPr>
        <w:spacing w:line="480" w:lineRule="auto"/>
      </w:pPr>
      <w:r w:rsidRPr="0093352A">
        <w:t xml:space="preserve">It will also be necessary for all staff working on site or visitors to the site to book in an out at one of the two gate houses. This will help limit any possibility of theft from the site or vandalism to the site. It is also important to have a sign in sign out system in place </w:t>
      </w:r>
      <w:r>
        <w:t xml:space="preserve">for </w:t>
      </w:r>
      <w:r w:rsidRPr="0093352A">
        <w:t>emergenc</w:t>
      </w:r>
      <w:r>
        <w:t>ies such as fire.</w:t>
      </w:r>
    </w:p>
    <w:p w14:paraId="20120248" w14:textId="0CF91FB2" w:rsidR="00F81B9F" w:rsidRPr="00CB38B3" w:rsidRDefault="00F81B9F" w:rsidP="00F81B9F">
      <w:pPr>
        <w:pStyle w:val="Heading1"/>
        <w:rPr>
          <w:sz w:val="24"/>
          <w:szCs w:val="24"/>
        </w:rPr>
      </w:pPr>
      <w:r w:rsidRPr="00CB38B3">
        <w:rPr>
          <w:sz w:val="24"/>
          <w:szCs w:val="24"/>
        </w:rPr>
        <w:t>Site Rules</w:t>
      </w:r>
    </w:p>
    <w:p w14:paraId="4C4198CD" w14:textId="31DB6DC3" w:rsidR="00F81B9F" w:rsidRPr="004D0E37" w:rsidRDefault="00F81B9F" w:rsidP="00F81B9F">
      <w:pPr>
        <w:pStyle w:val="ListParagraph"/>
        <w:numPr>
          <w:ilvl w:val="0"/>
          <w:numId w:val="10"/>
        </w:numPr>
        <w:spacing w:line="480" w:lineRule="auto"/>
      </w:pPr>
      <w:r w:rsidRPr="004D0E37">
        <w:t xml:space="preserve">Individuals must sign in on arrival to the site and then sign out when leaving the site </w:t>
      </w:r>
    </w:p>
    <w:p w14:paraId="4A0EA5C2" w14:textId="76DEC0A1" w:rsidR="00F81B9F" w:rsidRPr="004D0E37" w:rsidRDefault="00F81B9F" w:rsidP="00F81B9F">
      <w:pPr>
        <w:pStyle w:val="ListParagraph"/>
        <w:numPr>
          <w:ilvl w:val="0"/>
          <w:numId w:val="10"/>
        </w:numPr>
        <w:spacing w:line="480" w:lineRule="auto"/>
      </w:pPr>
      <w:r w:rsidRPr="004D0E37">
        <w:lastRenderedPageBreak/>
        <w:t xml:space="preserve">the mandatory PPE must be worn as set out above </w:t>
      </w:r>
    </w:p>
    <w:p w14:paraId="5A90DC7E" w14:textId="2FB514F6" w:rsidR="00F81B9F" w:rsidRPr="004D0E37" w:rsidRDefault="00F81B9F" w:rsidP="00F81B9F">
      <w:pPr>
        <w:pStyle w:val="ListParagraph"/>
        <w:numPr>
          <w:ilvl w:val="0"/>
          <w:numId w:val="10"/>
        </w:numPr>
        <w:spacing w:line="480" w:lineRule="auto"/>
      </w:pPr>
      <w:r w:rsidRPr="004D0E37">
        <w:t xml:space="preserve">individuals must only use plant or equipment they are being trained to use </w:t>
      </w:r>
    </w:p>
    <w:p w14:paraId="286CD631" w14:textId="4B680CF6" w:rsidR="00F81B9F" w:rsidRPr="004D0E37" w:rsidRDefault="00E542F3" w:rsidP="00F81B9F">
      <w:pPr>
        <w:pStyle w:val="ListParagraph"/>
        <w:numPr>
          <w:ilvl w:val="0"/>
          <w:numId w:val="10"/>
        </w:numPr>
        <w:spacing w:line="480" w:lineRule="auto"/>
      </w:pPr>
      <w:r w:rsidRPr="004D0E37">
        <w:t xml:space="preserve">Electric tools should only be 110 volts or battery powered </w:t>
      </w:r>
    </w:p>
    <w:p w14:paraId="71C62470" w14:textId="38BBC522" w:rsidR="00E542F3" w:rsidRPr="004D0E37" w:rsidRDefault="00E542F3" w:rsidP="00F81B9F">
      <w:pPr>
        <w:pStyle w:val="ListParagraph"/>
        <w:numPr>
          <w:ilvl w:val="0"/>
          <w:numId w:val="10"/>
        </w:numPr>
        <w:spacing w:line="480" w:lineRule="auto"/>
      </w:pPr>
      <w:r w:rsidRPr="004D0E37">
        <w:t>defective equipment must be reported and removed immediately</w:t>
      </w:r>
    </w:p>
    <w:p w14:paraId="5C0C592D" w14:textId="4AE2EEAE" w:rsidR="00E542F3" w:rsidRPr="004D0E37" w:rsidRDefault="00E542F3" w:rsidP="00F81B9F">
      <w:pPr>
        <w:pStyle w:val="ListParagraph"/>
        <w:numPr>
          <w:ilvl w:val="0"/>
          <w:numId w:val="10"/>
        </w:numPr>
        <w:spacing w:line="480" w:lineRule="auto"/>
      </w:pPr>
      <w:r w:rsidRPr="004D0E37">
        <w:t>high standards of housekeeping should always be observed</w:t>
      </w:r>
    </w:p>
    <w:p w14:paraId="7EEB5676" w14:textId="24BC4A86" w:rsidR="004D0E37" w:rsidRPr="004D0E37" w:rsidRDefault="004D0E37" w:rsidP="00F81B9F">
      <w:pPr>
        <w:pStyle w:val="ListParagraph"/>
        <w:numPr>
          <w:ilvl w:val="0"/>
          <w:numId w:val="10"/>
        </w:numPr>
        <w:spacing w:line="480" w:lineRule="auto"/>
      </w:pPr>
      <w:r w:rsidRPr="004D0E37">
        <w:t xml:space="preserve">smoking is strictly forbidden in all areas on the site </w:t>
      </w:r>
    </w:p>
    <w:p w14:paraId="6683B5FE" w14:textId="6244D97A" w:rsidR="004D0E37" w:rsidRPr="004D0E37" w:rsidRDefault="004D0E37" w:rsidP="00F81B9F">
      <w:pPr>
        <w:pStyle w:val="ListParagraph"/>
        <w:numPr>
          <w:ilvl w:val="0"/>
          <w:numId w:val="10"/>
        </w:numPr>
        <w:spacing w:line="480" w:lineRule="auto"/>
      </w:pPr>
      <w:r w:rsidRPr="004D0E37">
        <w:t xml:space="preserve">It is forbidden to consume drugs or alcohol on site or be under the influence of drugs or alcohol </w:t>
      </w:r>
    </w:p>
    <w:p w14:paraId="06580B9F" w14:textId="3E7C363A" w:rsidR="004D0E37" w:rsidRPr="004D0E37" w:rsidRDefault="004D0E37" w:rsidP="00F81B9F">
      <w:pPr>
        <w:pStyle w:val="ListParagraph"/>
        <w:numPr>
          <w:ilvl w:val="0"/>
          <w:numId w:val="10"/>
        </w:numPr>
        <w:spacing w:line="480" w:lineRule="auto"/>
      </w:pPr>
      <w:r w:rsidRPr="004D0E37">
        <w:t xml:space="preserve">mobile phones should not be used on the site only in welfare areas </w:t>
      </w:r>
    </w:p>
    <w:p w14:paraId="3E39326D" w14:textId="05D1CCF5" w:rsidR="004D0E37" w:rsidRDefault="004D0E37" w:rsidP="00F81B9F">
      <w:pPr>
        <w:pStyle w:val="ListParagraph"/>
        <w:numPr>
          <w:ilvl w:val="0"/>
          <w:numId w:val="10"/>
        </w:numPr>
        <w:spacing w:line="480" w:lineRule="auto"/>
      </w:pPr>
      <w:r w:rsidRPr="004D0E37">
        <w:t xml:space="preserve">radios MP3 player CD players should not be used on the site </w:t>
      </w:r>
    </w:p>
    <w:p w14:paraId="5CB084D4" w14:textId="6A5F4F5F" w:rsidR="004D0E37" w:rsidRPr="00CB38B3" w:rsidRDefault="00B305B9" w:rsidP="00CB38B3">
      <w:pPr>
        <w:pStyle w:val="Heading2"/>
      </w:pPr>
      <w:r w:rsidRPr="00CB38B3">
        <w:t>M</w:t>
      </w:r>
      <w:r w:rsidR="004D0E37" w:rsidRPr="00CB38B3">
        <w:t xml:space="preserve">onitoring </w:t>
      </w:r>
    </w:p>
    <w:p w14:paraId="032C05B0" w14:textId="35A55B94" w:rsidR="004D0E37" w:rsidRPr="003970C8" w:rsidRDefault="00F35320" w:rsidP="00E15073">
      <w:pPr>
        <w:spacing w:line="480" w:lineRule="auto"/>
      </w:pPr>
      <w:r w:rsidRPr="003970C8">
        <w:t xml:space="preserve">Monitoring of Contractors work on the site will fall to the project manager. The project manager will also be responsible for inspecting fire equipment first aid equipment site registers and documentation. The project manager or appointed person but also be responsible for checking on the health and safety files held by contractors working on the site. </w:t>
      </w:r>
    </w:p>
    <w:p w14:paraId="23B7134F" w14:textId="416C8FAC" w:rsidR="00F35320" w:rsidRPr="003970C8" w:rsidRDefault="00F35320" w:rsidP="00E15073">
      <w:pPr>
        <w:spacing w:line="480" w:lineRule="auto"/>
      </w:pPr>
    </w:p>
    <w:p w14:paraId="7CD08861" w14:textId="01640370" w:rsidR="0083502E" w:rsidRDefault="003970C8" w:rsidP="00E15073">
      <w:pPr>
        <w:spacing w:line="480" w:lineRule="auto"/>
      </w:pPr>
      <w:r w:rsidRPr="003970C8">
        <w:t>Regular inspections will be carried out of the undergoing works on a site and necessary health and safety issue highlighted. These inspections will suggest action point that must be closed out by the inspector on the next visit to the site. Further to this regular meeting with contractors will be held to discuss and health and safety issue, along with things like design and progress problems. This is in line with the stipulations set out in the Construction Design and Management Regulations 2015</w:t>
      </w:r>
      <w:sdt>
        <w:sdtPr>
          <w:id w:val="-1459644487"/>
          <w:citation/>
        </w:sdtPr>
        <w:sdtContent>
          <w:r w:rsidRPr="003970C8">
            <w:fldChar w:fldCharType="begin"/>
          </w:r>
          <w:r w:rsidRPr="003970C8">
            <w:instrText xml:space="preserve"> CITATION Con15 \l 2057 </w:instrText>
          </w:r>
          <w:r w:rsidRPr="003970C8">
            <w:fldChar w:fldCharType="separate"/>
          </w:r>
          <w:r w:rsidRPr="003970C8">
            <w:rPr>
              <w:noProof/>
            </w:rPr>
            <w:t xml:space="preserve"> (Construction Design &amp; Management Regulations, 2015)</w:t>
          </w:r>
          <w:r w:rsidRPr="003970C8">
            <w:fldChar w:fldCharType="end"/>
          </w:r>
        </w:sdtContent>
      </w:sdt>
    </w:p>
    <w:p w14:paraId="74E4A2E5" w14:textId="69376447" w:rsidR="00990E27" w:rsidRDefault="00990E27" w:rsidP="00E15073">
      <w:pPr>
        <w:spacing w:line="480" w:lineRule="auto"/>
      </w:pPr>
    </w:p>
    <w:p w14:paraId="0D0EE232" w14:textId="3100C38A" w:rsidR="002047F7" w:rsidRPr="00CB38B3" w:rsidRDefault="002047F7" w:rsidP="002047F7">
      <w:pPr>
        <w:pStyle w:val="Heading1"/>
        <w:rPr>
          <w:sz w:val="24"/>
          <w:szCs w:val="24"/>
        </w:rPr>
      </w:pPr>
      <w:r w:rsidRPr="00CB38B3">
        <w:rPr>
          <w:sz w:val="24"/>
          <w:szCs w:val="24"/>
        </w:rPr>
        <w:lastRenderedPageBreak/>
        <w:t>Risks to Health and Safety</w:t>
      </w:r>
    </w:p>
    <w:p w14:paraId="055A4B1F" w14:textId="0AAE6B54" w:rsidR="002047F7" w:rsidRDefault="002047F7" w:rsidP="00E15073">
      <w:pPr>
        <w:spacing w:line="480" w:lineRule="auto"/>
      </w:pPr>
      <w:r>
        <w:t xml:space="preserve">This section looks at </w:t>
      </w:r>
      <w:r w:rsidR="004018A5">
        <w:t>hazards</w:t>
      </w:r>
      <w:r>
        <w:t xml:space="preserve"> and the required control measures </w:t>
      </w:r>
      <w:r w:rsidR="004018A5">
        <w:t>needed certain activities that will be seen on site.</w:t>
      </w:r>
    </w:p>
    <w:p w14:paraId="60581ECD" w14:textId="77777777" w:rsidR="001D2CC7" w:rsidRDefault="001D2CC7" w:rsidP="00E15073">
      <w:pPr>
        <w:spacing w:line="480" w:lineRule="auto"/>
      </w:pPr>
    </w:p>
    <w:p w14:paraId="32731633" w14:textId="4F9A1470" w:rsidR="002047F7" w:rsidRDefault="002047F7" w:rsidP="002047F7">
      <w:pPr>
        <w:pStyle w:val="NoSpacing"/>
        <w:spacing w:after="160" w:line="480" w:lineRule="auto"/>
        <w:rPr>
          <w:rFonts w:eastAsiaTheme="minorHAnsi"/>
          <w:b/>
          <w:bCs/>
          <w:lang w:val="en-GB"/>
        </w:rPr>
      </w:pPr>
      <w:r w:rsidRPr="006E0453">
        <w:rPr>
          <w:rFonts w:eastAsiaTheme="minorHAnsi"/>
          <w:b/>
          <w:bCs/>
          <w:lang w:val="en-GB"/>
        </w:rPr>
        <w:t xml:space="preserve">Working with power </w:t>
      </w:r>
      <w:r w:rsidR="004018A5" w:rsidRPr="006E0453">
        <w:rPr>
          <w:rFonts w:eastAsiaTheme="minorHAnsi"/>
          <w:b/>
          <w:bCs/>
          <w:lang w:val="en-GB"/>
        </w:rPr>
        <w:t>tools</w:t>
      </w:r>
    </w:p>
    <w:p w14:paraId="650EFA61" w14:textId="77777777" w:rsidR="00055EE2" w:rsidRDefault="00055EE2" w:rsidP="002047F7">
      <w:pPr>
        <w:pStyle w:val="NoSpacing"/>
        <w:spacing w:after="160" w:line="480" w:lineRule="auto"/>
        <w:rPr>
          <w:rFonts w:eastAsiaTheme="minorHAnsi"/>
          <w:lang w:val="en-GB"/>
        </w:rPr>
      </w:pPr>
    </w:p>
    <w:p w14:paraId="7D5F02F2" w14:textId="795165E5" w:rsidR="00406398" w:rsidRDefault="00406398" w:rsidP="0057168E">
      <w:pPr>
        <w:tabs>
          <w:tab w:val="left" w:pos="1134"/>
        </w:tabs>
        <w:spacing w:line="480" w:lineRule="auto"/>
        <w:jc w:val="both"/>
      </w:pPr>
      <w:r w:rsidRPr="00CB38B3">
        <w:rPr>
          <w:b/>
          <w:bCs/>
        </w:rPr>
        <w:t>Injuries by flying particles-</w:t>
      </w:r>
      <w:r w:rsidRPr="0057168E">
        <w:t xml:space="preserve"> Operatives to carry out their own inspection of their tools. Any damaged tools must not be used. Tools must be suitable and intended for the job. Do not use a screwdriver as a chisel. The correct eye protection must be worn.</w:t>
      </w:r>
    </w:p>
    <w:p w14:paraId="42BF0B9C" w14:textId="77777777" w:rsidR="00CB38B3" w:rsidRPr="0057168E" w:rsidRDefault="00CB38B3" w:rsidP="0057168E">
      <w:pPr>
        <w:tabs>
          <w:tab w:val="left" w:pos="1134"/>
        </w:tabs>
        <w:spacing w:line="480" w:lineRule="auto"/>
        <w:jc w:val="both"/>
      </w:pPr>
    </w:p>
    <w:p w14:paraId="20D4871F" w14:textId="362D3E9B" w:rsidR="00406398" w:rsidRDefault="00406398" w:rsidP="0057168E">
      <w:pPr>
        <w:tabs>
          <w:tab w:val="left" w:pos="1134"/>
        </w:tabs>
        <w:spacing w:line="480" w:lineRule="auto"/>
        <w:jc w:val="both"/>
      </w:pPr>
      <w:r w:rsidRPr="00CB38B3">
        <w:rPr>
          <w:b/>
          <w:bCs/>
        </w:rPr>
        <w:t>Contact with tooling or the work piece-</w:t>
      </w:r>
      <w:r w:rsidRPr="0057168E">
        <w:t xml:space="preserve"> Ensure that the work piece is secure and will not move or fall. When using chisels ensure hands are not near the sharp end and do not hit your own hand. Do not carry knives or screwdrivers in pockets.</w:t>
      </w:r>
    </w:p>
    <w:p w14:paraId="00C79F79" w14:textId="77777777" w:rsidR="00CB38B3" w:rsidRPr="0057168E" w:rsidRDefault="00CB38B3" w:rsidP="0057168E">
      <w:pPr>
        <w:tabs>
          <w:tab w:val="left" w:pos="1134"/>
        </w:tabs>
        <w:spacing w:line="480" w:lineRule="auto"/>
        <w:jc w:val="both"/>
      </w:pPr>
    </w:p>
    <w:p w14:paraId="24AB27B1" w14:textId="053D8C4C" w:rsidR="0057168E" w:rsidRDefault="0057168E" w:rsidP="0057168E">
      <w:pPr>
        <w:spacing w:line="480" w:lineRule="auto"/>
        <w:jc w:val="both"/>
      </w:pPr>
      <w:r w:rsidRPr="00CB38B3">
        <w:rPr>
          <w:b/>
          <w:bCs/>
        </w:rPr>
        <w:t>Ensure that the work piece is secure and will not move or fall-</w:t>
      </w:r>
      <w:r w:rsidRPr="0057168E">
        <w:t xml:space="preserve"> Tools can be held with tooling aids such as punch grips.</w:t>
      </w:r>
    </w:p>
    <w:p w14:paraId="253C00F3" w14:textId="77777777" w:rsidR="00CB38B3" w:rsidRPr="0057168E" w:rsidRDefault="00CB38B3" w:rsidP="0057168E">
      <w:pPr>
        <w:spacing w:line="480" w:lineRule="auto"/>
        <w:jc w:val="both"/>
      </w:pPr>
    </w:p>
    <w:p w14:paraId="16D34E31" w14:textId="0AA85872" w:rsidR="0057168E" w:rsidRDefault="0057168E" w:rsidP="0057168E">
      <w:pPr>
        <w:tabs>
          <w:tab w:val="left" w:pos="1134"/>
        </w:tabs>
        <w:spacing w:line="480" w:lineRule="auto"/>
        <w:jc w:val="both"/>
      </w:pPr>
      <w:r w:rsidRPr="00CB38B3">
        <w:rPr>
          <w:b/>
          <w:bCs/>
        </w:rPr>
        <w:t>Slips, trips, and Falls-</w:t>
      </w:r>
      <w:r w:rsidRPr="0057168E">
        <w:t xml:space="preserve"> Housekeeping is a must keep your work area clean and tidy.</w:t>
      </w:r>
    </w:p>
    <w:p w14:paraId="7755D4E5" w14:textId="77777777" w:rsidR="00055EE2" w:rsidRDefault="00055EE2" w:rsidP="0057168E">
      <w:pPr>
        <w:tabs>
          <w:tab w:val="left" w:pos="1134"/>
        </w:tabs>
        <w:spacing w:line="480" w:lineRule="auto"/>
        <w:jc w:val="both"/>
      </w:pPr>
    </w:p>
    <w:p w14:paraId="54798E40" w14:textId="77777777" w:rsidR="00055EE2" w:rsidRDefault="00055EE2" w:rsidP="0057168E">
      <w:pPr>
        <w:tabs>
          <w:tab w:val="left" w:pos="1134"/>
        </w:tabs>
        <w:spacing w:line="480" w:lineRule="auto"/>
        <w:jc w:val="both"/>
        <w:rPr>
          <w:b/>
          <w:bCs/>
        </w:rPr>
      </w:pPr>
    </w:p>
    <w:p w14:paraId="4BA55F1F" w14:textId="77777777" w:rsidR="00055EE2" w:rsidRDefault="00055EE2" w:rsidP="0057168E">
      <w:pPr>
        <w:tabs>
          <w:tab w:val="left" w:pos="1134"/>
        </w:tabs>
        <w:spacing w:line="480" w:lineRule="auto"/>
        <w:jc w:val="both"/>
        <w:rPr>
          <w:b/>
          <w:bCs/>
        </w:rPr>
      </w:pPr>
    </w:p>
    <w:p w14:paraId="64F5DFFD" w14:textId="77777777" w:rsidR="00055EE2" w:rsidRDefault="00055EE2" w:rsidP="0057168E">
      <w:pPr>
        <w:tabs>
          <w:tab w:val="left" w:pos="1134"/>
        </w:tabs>
        <w:spacing w:line="480" w:lineRule="auto"/>
        <w:jc w:val="both"/>
        <w:rPr>
          <w:b/>
          <w:bCs/>
        </w:rPr>
      </w:pPr>
    </w:p>
    <w:p w14:paraId="617105F6" w14:textId="223EF97C" w:rsidR="0057168E" w:rsidRDefault="0057168E" w:rsidP="0057168E">
      <w:pPr>
        <w:tabs>
          <w:tab w:val="left" w:pos="1134"/>
        </w:tabs>
        <w:spacing w:line="480" w:lineRule="auto"/>
        <w:jc w:val="both"/>
        <w:rPr>
          <w:b/>
          <w:bCs/>
        </w:rPr>
      </w:pPr>
      <w:r w:rsidRPr="006E0453">
        <w:rPr>
          <w:b/>
          <w:bCs/>
        </w:rPr>
        <w:t>Working at Height</w:t>
      </w:r>
    </w:p>
    <w:p w14:paraId="391DC4C6" w14:textId="77777777" w:rsidR="00055EE2" w:rsidRDefault="00055EE2" w:rsidP="0057168E">
      <w:pPr>
        <w:tabs>
          <w:tab w:val="left" w:pos="1134"/>
        </w:tabs>
        <w:spacing w:line="480" w:lineRule="auto"/>
        <w:jc w:val="both"/>
      </w:pPr>
    </w:p>
    <w:p w14:paraId="0639968A" w14:textId="19F17B06" w:rsidR="0057168E" w:rsidRDefault="0057168E" w:rsidP="006E0453">
      <w:pPr>
        <w:tabs>
          <w:tab w:val="left" w:pos="1134"/>
        </w:tabs>
        <w:spacing w:line="480" w:lineRule="auto"/>
      </w:pPr>
      <w:r w:rsidRPr="006E0453">
        <w:rPr>
          <w:b/>
          <w:bCs/>
        </w:rPr>
        <w:t>Fall from height of from a ladder-</w:t>
      </w:r>
      <w:r w:rsidRPr="0057168E">
        <w:t xml:space="preserve"> Ladders mist be used for short duration work </w:t>
      </w:r>
      <w:r w:rsidR="006E0453" w:rsidRPr="0057168E">
        <w:t>only. Ladders</w:t>
      </w:r>
      <w:r w:rsidRPr="0057168E">
        <w:t xml:space="preserve"> must be on the lifting equipment register and </w:t>
      </w:r>
      <w:r w:rsidR="006E0453" w:rsidRPr="0057168E">
        <w:t>tagged. Ladders</w:t>
      </w:r>
      <w:r w:rsidRPr="0057168E">
        <w:t xml:space="preserve"> must be well on firm and level </w:t>
      </w:r>
      <w:r w:rsidR="006E0453" w:rsidRPr="0057168E">
        <w:t>ground. Damaged</w:t>
      </w:r>
      <w:r w:rsidRPr="0057168E">
        <w:t xml:space="preserve"> ladders must be cut up to prevent </w:t>
      </w:r>
      <w:r w:rsidR="006E0453" w:rsidRPr="0057168E">
        <w:t>use. Ladders</w:t>
      </w:r>
      <w:r w:rsidRPr="0057168E">
        <w:t xml:space="preserve"> must be of suitable length for the </w:t>
      </w:r>
      <w:r w:rsidR="006E0453" w:rsidRPr="0057168E">
        <w:t>job. The</w:t>
      </w:r>
      <w:r w:rsidRPr="0057168E">
        <w:t xml:space="preserve"> correct angle of 75 degrees must be used or a ratio 0f 1:4 PPE must be worn when using ladders.</w:t>
      </w:r>
    </w:p>
    <w:p w14:paraId="6009535F" w14:textId="77777777" w:rsidR="006E0453" w:rsidRPr="0057168E" w:rsidRDefault="006E0453" w:rsidP="006E0453">
      <w:pPr>
        <w:tabs>
          <w:tab w:val="left" w:pos="1134"/>
        </w:tabs>
        <w:spacing w:line="480" w:lineRule="auto"/>
      </w:pPr>
    </w:p>
    <w:p w14:paraId="7F4A5C88" w14:textId="24783CAF" w:rsidR="0057168E" w:rsidRPr="0057168E" w:rsidRDefault="0057168E" w:rsidP="006E0453">
      <w:pPr>
        <w:tabs>
          <w:tab w:val="left" w:pos="1134"/>
        </w:tabs>
        <w:spacing w:line="480" w:lineRule="auto"/>
      </w:pPr>
      <w:r w:rsidRPr="006E0453">
        <w:rPr>
          <w:b/>
          <w:bCs/>
        </w:rPr>
        <w:t>Falls from mobile towers-</w:t>
      </w:r>
      <w:r w:rsidRPr="0057168E">
        <w:t xml:space="preserve"> Only PASMA and trained scaffolder operators can construct </w:t>
      </w:r>
      <w:r w:rsidR="006E0453" w:rsidRPr="0057168E">
        <w:t>towers. Towers</w:t>
      </w:r>
      <w:r w:rsidRPr="0057168E">
        <w:t xml:space="preserve"> must be inspected every 7 days or when moved to a different location or altered.</w:t>
      </w:r>
    </w:p>
    <w:p w14:paraId="3D0ABC46" w14:textId="51044D46" w:rsidR="0057168E" w:rsidRPr="0057168E" w:rsidRDefault="0057168E" w:rsidP="0057168E">
      <w:pPr>
        <w:tabs>
          <w:tab w:val="left" w:pos="1134"/>
        </w:tabs>
        <w:jc w:val="both"/>
      </w:pPr>
    </w:p>
    <w:p w14:paraId="7C9ED02F" w14:textId="4224CDE5" w:rsidR="0057168E" w:rsidRDefault="0057168E" w:rsidP="006E0453">
      <w:pPr>
        <w:tabs>
          <w:tab w:val="left" w:pos="1134"/>
        </w:tabs>
        <w:spacing w:line="480" w:lineRule="auto"/>
      </w:pPr>
      <w:r w:rsidRPr="006E0453">
        <w:rPr>
          <w:b/>
          <w:bCs/>
        </w:rPr>
        <w:t>Falls of materials and work equipment from the either the ladder and or the MST-</w:t>
      </w:r>
      <w:r w:rsidRPr="0057168E">
        <w:t xml:space="preserve"> Guard rails and toe boards must be fitted. Ladders must be fitted inside and on the narrowest part of the ladder. All men must be off the tower as it is being dismantled. There must be no one still at the top of the ladder and working. Always dismantle the tower from the top and work downwards and stack the various parts in a good way ready for a new </w:t>
      </w:r>
      <w:r w:rsidR="006E0453" w:rsidRPr="0057168E">
        <w:t>installation. Remove</w:t>
      </w:r>
      <w:r w:rsidRPr="0057168E">
        <w:t xml:space="preserve"> any damaged sections and do not reuse again.</w:t>
      </w:r>
    </w:p>
    <w:p w14:paraId="18FB9B0B" w14:textId="0777A81A" w:rsidR="001D2CC7" w:rsidRDefault="001D2CC7" w:rsidP="006E0453">
      <w:pPr>
        <w:tabs>
          <w:tab w:val="left" w:pos="1134"/>
        </w:tabs>
        <w:spacing w:line="480" w:lineRule="auto"/>
      </w:pPr>
    </w:p>
    <w:p w14:paraId="14789C47" w14:textId="24A116B1" w:rsidR="001D2CC7" w:rsidRDefault="001D2CC7" w:rsidP="001D2CC7">
      <w:pPr>
        <w:pStyle w:val="Heading1"/>
        <w:tabs>
          <w:tab w:val="left" w:pos="1134"/>
        </w:tabs>
      </w:pPr>
      <w:r w:rsidRPr="001D2CC7">
        <w:t>Manual Handling</w:t>
      </w:r>
    </w:p>
    <w:p w14:paraId="52F05C44" w14:textId="33A35D3C" w:rsidR="001D2CC7" w:rsidRDefault="001D2CC7" w:rsidP="006E0453">
      <w:pPr>
        <w:tabs>
          <w:tab w:val="left" w:pos="1134"/>
        </w:tabs>
        <w:spacing w:line="480" w:lineRule="auto"/>
        <w:rPr>
          <w:b/>
          <w:bCs/>
        </w:rPr>
      </w:pPr>
    </w:p>
    <w:p w14:paraId="1D3C9DDE" w14:textId="43DDAE2A" w:rsidR="001D2CC7" w:rsidRPr="001D2CC7" w:rsidRDefault="001D2CC7" w:rsidP="001D2CC7">
      <w:pPr>
        <w:tabs>
          <w:tab w:val="left" w:pos="1134"/>
        </w:tabs>
        <w:spacing w:line="480" w:lineRule="auto"/>
        <w:jc w:val="both"/>
      </w:pPr>
      <w:r w:rsidRPr="001D2CC7">
        <w:rPr>
          <w:b/>
          <w:bCs/>
        </w:rPr>
        <w:t xml:space="preserve">Picking up and moving materials by yourself- </w:t>
      </w:r>
      <w:r w:rsidRPr="001D2CC7">
        <w:t xml:space="preserve">Remember to check the weight of any material to be moved. Can it be moved mechanically, if not can it be broken into smaller parts. Can we avoid lifting </w:t>
      </w:r>
      <w:r w:rsidR="00CB38B3" w:rsidRPr="001D2CC7">
        <w:t>altogether?</w:t>
      </w:r>
      <w:r w:rsidRPr="001D2CC7">
        <w:t xml:space="preserve"> The general guide is 25 KG is the maximum 1 person should lift.</w:t>
      </w:r>
    </w:p>
    <w:p w14:paraId="75633657" w14:textId="7A289A18" w:rsidR="001D2CC7" w:rsidRPr="001D2CC7" w:rsidRDefault="001D2CC7" w:rsidP="001D2CC7">
      <w:pPr>
        <w:tabs>
          <w:tab w:val="left" w:pos="1134"/>
        </w:tabs>
        <w:spacing w:line="480" w:lineRule="auto"/>
        <w:jc w:val="both"/>
      </w:pPr>
    </w:p>
    <w:p w14:paraId="3B9B15E9" w14:textId="2217902C" w:rsidR="001D2CC7" w:rsidRPr="001D2CC7" w:rsidRDefault="001D2CC7" w:rsidP="001D2CC7">
      <w:pPr>
        <w:spacing w:line="480" w:lineRule="auto"/>
        <w:jc w:val="both"/>
      </w:pPr>
      <w:r w:rsidRPr="001D2CC7">
        <w:rPr>
          <w:b/>
          <w:bCs/>
        </w:rPr>
        <w:t xml:space="preserve">Carrying a heavy load a long distance- </w:t>
      </w:r>
      <w:r w:rsidRPr="001D2CC7">
        <w:t>Can it be moved mechanically if there is a long distance to travel. Can the load be made smaller for the individual to lift. Can the material be stored nearer to the drop off point to avoid excessive manual handling. Keep loads close to the body when lifting. Check for any hazards on the ground and check the ground conditions if unloading outside.</w:t>
      </w:r>
    </w:p>
    <w:p w14:paraId="7D02B827" w14:textId="6C5FBE01" w:rsidR="001D2CC7" w:rsidRPr="001D2CC7" w:rsidRDefault="001D2CC7" w:rsidP="001D2CC7">
      <w:pPr>
        <w:spacing w:line="480" w:lineRule="auto"/>
        <w:jc w:val="both"/>
      </w:pPr>
    </w:p>
    <w:p w14:paraId="1D470369" w14:textId="034C487E" w:rsidR="001D2CC7" w:rsidRDefault="001D2CC7" w:rsidP="001D2CC7">
      <w:pPr>
        <w:tabs>
          <w:tab w:val="left" w:pos="1134"/>
        </w:tabs>
        <w:spacing w:line="480" w:lineRule="auto"/>
        <w:jc w:val="both"/>
      </w:pPr>
      <w:r w:rsidRPr="001D2CC7">
        <w:rPr>
          <w:b/>
          <w:bCs/>
        </w:rPr>
        <w:t xml:space="preserve">Putting down the load- </w:t>
      </w:r>
      <w:r w:rsidRPr="001D2CC7">
        <w:t>Ensure there is a safe system of work in place before starting any manual handling task. If not contact the main office to get a system in place. Ensure your hands are not in direct contact with any surface when lowering the load.</w:t>
      </w:r>
    </w:p>
    <w:p w14:paraId="2085C63E" w14:textId="47130268" w:rsidR="00CB38B3" w:rsidRDefault="00CB38B3" w:rsidP="001D2CC7">
      <w:pPr>
        <w:tabs>
          <w:tab w:val="left" w:pos="1134"/>
        </w:tabs>
        <w:spacing w:line="480" w:lineRule="auto"/>
        <w:jc w:val="both"/>
      </w:pPr>
    </w:p>
    <w:p w14:paraId="3F501E02" w14:textId="50490D0C" w:rsidR="00CB38B3" w:rsidRDefault="00006575" w:rsidP="00006575">
      <w:pPr>
        <w:pStyle w:val="Heading3"/>
      </w:pPr>
      <w:r>
        <w:t>Excavation Work</w:t>
      </w:r>
    </w:p>
    <w:p w14:paraId="1D86718F" w14:textId="673EB146" w:rsidR="00006575" w:rsidRDefault="00006575" w:rsidP="001D2CC7">
      <w:pPr>
        <w:tabs>
          <w:tab w:val="left" w:pos="1134"/>
        </w:tabs>
        <w:spacing w:line="480" w:lineRule="auto"/>
        <w:jc w:val="both"/>
        <w:rPr>
          <w:b/>
          <w:bCs/>
        </w:rPr>
      </w:pPr>
    </w:p>
    <w:p w14:paraId="45288863" w14:textId="23EE361D" w:rsidR="00006575" w:rsidRPr="00006575" w:rsidRDefault="00006575" w:rsidP="00006575">
      <w:pPr>
        <w:tabs>
          <w:tab w:val="left" w:pos="1134"/>
        </w:tabs>
        <w:spacing w:line="480" w:lineRule="auto"/>
        <w:jc w:val="both"/>
      </w:pPr>
      <w:r w:rsidRPr="00006575">
        <w:rPr>
          <w:b/>
          <w:bCs/>
        </w:rPr>
        <w:t>Exposure to underground services</w:t>
      </w:r>
      <w:r w:rsidRPr="00006575">
        <w:t>- Services underground must be identified both on top of the ground with signage and on drawings which are to be kept in the offices.</w:t>
      </w:r>
    </w:p>
    <w:p w14:paraId="049EBBEC" w14:textId="589C07DA" w:rsidR="00006575" w:rsidRPr="00006575" w:rsidRDefault="00006575" w:rsidP="00006575">
      <w:pPr>
        <w:tabs>
          <w:tab w:val="left" w:pos="1134"/>
        </w:tabs>
        <w:spacing w:line="480" w:lineRule="auto"/>
        <w:jc w:val="both"/>
      </w:pPr>
    </w:p>
    <w:p w14:paraId="72B7330A" w14:textId="3FEE96D9" w:rsidR="00006575" w:rsidRPr="00006575" w:rsidRDefault="00006575" w:rsidP="00006575">
      <w:pPr>
        <w:tabs>
          <w:tab w:val="left" w:pos="1134"/>
        </w:tabs>
        <w:spacing w:line="480" w:lineRule="auto"/>
        <w:jc w:val="both"/>
      </w:pPr>
      <w:r w:rsidRPr="00006575">
        <w:rPr>
          <w:b/>
          <w:bCs/>
        </w:rPr>
        <w:t>Exposure to contaminated ground-</w:t>
      </w:r>
      <w:r w:rsidRPr="00006575">
        <w:t xml:space="preserve"> Full survey of all the ground must be completed before any excavations start. Ground samples taken and tested for any harmful materials. If any suspect materials are found while excavating cease work and get the materials/ ground checked out.</w:t>
      </w:r>
    </w:p>
    <w:p w14:paraId="3F1DE597" w14:textId="78FD94C3" w:rsidR="00006575" w:rsidRPr="00006575" w:rsidRDefault="00006575" w:rsidP="00006575">
      <w:pPr>
        <w:tabs>
          <w:tab w:val="left" w:pos="1134"/>
        </w:tabs>
        <w:spacing w:line="480" w:lineRule="auto"/>
        <w:jc w:val="both"/>
      </w:pPr>
    </w:p>
    <w:p w14:paraId="0D0359DB" w14:textId="6C6D7E2F" w:rsidR="00006575" w:rsidRDefault="00006575" w:rsidP="00006575">
      <w:pPr>
        <w:tabs>
          <w:tab w:val="left" w:pos="1134"/>
        </w:tabs>
        <w:spacing w:line="480" w:lineRule="auto"/>
      </w:pPr>
      <w:r w:rsidRPr="00006575">
        <w:rPr>
          <w:b/>
          <w:bCs/>
        </w:rPr>
        <w:t xml:space="preserve">Collapse of Excavations- </w:t>
      </w:r>
      <w:r w:rsidRPr="00006575">
        <w:t>No materials must be stacked within a minimum of 2 metres plus the depth of the excavation. No spill from the excavation is to be stored near the top of the excavation where it could collapse the area.</w:t>
      </w:r>
    </w:p>
    <w:p w14:paraId="3F8EBBD9" w14:textId="61C94786" w:rsidR="00006575" w:rsidRDefault="00006575" w:rsidP="00006575">
      <w:pPr>
        <w:tabs>
          <w:tab w:val="left" w:pos="1134"/>
        </w:tabs>
        <w:spacing w:line="480" w:lineRule="auto"/>
      </w:pPr>
    </w:p>
    <w:p w14:paraId="59C8EEB7" w14:textId="7F9FB93D" w:rsidR="00006575" w:rsidRPr="00006575" w:rsidRDefault="00006575" w:rsidP="00006575">
      <w:pPr>
        <w:pStyle w:val="BodyText2"/>
        <w:rPr>
          <w:b w:val="0"/>
          <w:bCs w:val="0"/>
        </w:rPr>
      </w:pPr>
      <w:r w:rsidRPr="00006575">
        <w:t xml:space="preserve">Collision with reversing vehicles- </w:t>
      </w:r>
      <w:r w:rsidRPr="00006575">
        <w:rPr>
          <w:b w:val="0"/>
          <w:bCs w:val="0"/>
        </w:rPr>
        <w:t>If a vehicle must reverse a banksman or traffic marshal must be used in this procedure. Ensure the banksman wears the correct PPE so he can always be seen.</w:t>
      </w:r>
    </w:p>
    <w:p w14:paraId="0C7AC05E" w14:textId="4BE9ABFA" w:rsidR="00006575" w:rsidRDefault="00006575" w:rsidP="00006575">
      <w:pPr>
        <w:tabs>
          <w:tab w:val="left" w:pos="1134"/>
        </w:tabs>
        <w:spacing w:line="480" w:lineRule="auto"/>
        <w:jc w:val="both"/>
      </w:pPr>
      <w:r w:rsidRPr="00006575">
        <w:t>Try to eliminate the use of reversing vehicles.</w:t>
      </w:r>
    </w:p>
    <w:p w14:paraId="5E776F82" w14:textId="26FDB854" w:rsidR="00652267" w:rsidRDefault="00652267" w:rsidP="00006575">
      <w:pPr>
        <w:tabs>
          <w:tab w:val="left" w:pos="1134"/>
        </w:tabs>
        <w:spacing w:line="480" w:lineRule="auto"/>
        <w:jc w:val="both"/>
      </w:pPr>
    </w:p>
    <w:p w14:paraId="6E9529C8" w14:textId="2881DCF9" w:rsidR="00652267" w:rsidRDefault="00652267" w:rsidP="00652267">
      <w:pPr>
        <w:pStyle w:val="Heading3"/>
      </w:pPr>
      <w:r w:rsidRPr="00652267">
        <w:t>Lifting Operations</w:t>
      </w:r>
    </w:p>
    <w:p w14:paraId="1906FEB2" w14:textId="3C65BC05" w:rsidR="00652267" w:rsidRDefault="00652267" w:rsidP="00006575">
      <w:pPr>
        <w:tabs>
          <w:tab w:val="left" w:pos="1134"/>
        </w:tabs>
        <w:spacing w:line="480" w:lineRule="auto"/>
        <w:jc w:val="both"/>
        <w:rPr>
          <w:b/>
          <w:bCs/>
        </w:rPr>
      </w:pPr>
    </w:p>
    <w:p w14:paraId="25EADEFD" w14:textId="492A9A5F" w:rsidR="00652267" w:rsidRPr="00652267" w:rsidRDefault="00652267" w:rsidP="00006575">
      <w:pPr>
        <w:tabs>
          <w:tab w:val="left" w:pos="1134"/>
        </w:tabs>
        <w:spacing w:line="480" w:lineRule="auto"/>
        <w:jc w:val="both"/>
      </w:pPr>
      <w:r w:rsidRPr="00652267">
        <w:t>Any lifting equipment brought to the site must have all the relevant documentation with it.</w:t>
      </w:r>
      <w:r>
        <w:t xml:space="preserve"> All lift operations must be planned and carried out by a qualified and or competent person. </w:t>
      </w:r>
      <w:r w:rsidRPr="00652267">
        <w:rPr>
          <w:rFonts w:ascii="Arial" w:hAnsi="Arial" w:cs="Arial"/>
          <w:iCs/>
          <w:sz w:val="20"/>
        </w:rPr>
        <w:t xml:space="preserve">In accordance with </w:t>
      </w:r>
      <w:sdt>
        <w:sdtPr>
          <w:rPr>
            <w:rFonts w:ascii="Arial" w:hAnsi="Arial" w:cs="Arial"/>
            <w:iCs/>
            <w:sz w:val="20"/>
          </w:rPr>
          <w:id w:val="-1658605949"/>
          <w:citation/>
        </w:sdtPr>
        <w:sdtContent>
          <w:r w:rsidR="00A62D50">
            <w:rPr>
              <w:rFonts w:ascii="Arial" w:hAnsi="Arial" w:cs="Arial"/>
              <w:iCs/>
              <w:sz w:val="20"/>
            </w:rPr>
            <w:fldChar w:fldCharType="begin"/>
          </w:r>
          <w:r w:rsidR="00A62D50">
            <w:rPr>
              <w:rFonts w:ascii="Arial" w:hAnsi="Arial" w:cs="Arial"/>
              <w:iCs/>
              <w:sz w:val="20"/>
            </w:rPr>
            <w:instrText xml:space="preserve"> CITATION HSE98 \l 2057 </w:instrText>
          </w:r>
          <w:r w:rsidR="00A62D50">
            <w:rPr>
              <w:rFonts w:ascii="Arial" w:hAnsi="Arial" w:cs="Arial"/>
              <w:iCs/>
              <w:sz w:val="20"/>
            </w:rPr>
            <w:fldChar w:fldCharType="separate"/>
          </w:r>
          <w:r w:rsidR="00A62D50" w:rsidRPr="00A62D50">
            <w:rPr>
              <w:rFonts w:ascii="Arial" w:hAnsi="Arial" w:cs="Arial"/>
              <w:noProof/>
              <w:sz w:val="20"/>
            </w:rPr>
            <w:t>(HSE, 1998)</w:t>
          </w:r>
          <w:r w:rsidR="00A62D50">
            <w:rPr>
              <w:rFonts w:ascii="Arial" w:hAnsi="Arial" w:cs="Arial"/>
              <w:iCs/>
              <w:sz w:val="20"/>
            </w:rPr>
            <w:fldChar w:fldCharType="end"/>
          </w:r>
        </w:sdtContent>
      </w:sdt>
      <w:r w:rsidRPr="00652267">
        <w:rPr>
          <w:rFonts w:ascii="Arial" w:hAnsi="Arial" w:cs="Arial"/>
          <w:iCs/>
          <w:sz w:val="20"/>
        </w:rPr>
        <w:t>, all lifting equipment will be provided with a Certificate (or other) demonstrating that the lifting equipment has been subject to a 6-monthly (or other) inspection/test, as specified by the manufacturer or Plant Hire Company). Furthermore, daily visual inspections will be carried out on site.</w:t>
      </w:r>
    </w:p>
    <w:p w14:paraId="197D75A3" w14:textId="7229E44C" w:rsidR="00006575" w:rsidRPr="00204037" w:rsidRDefault="00204037" w:rsidP="00204037">
      <w:pPr>
        <w:pStyle w:val="Heading3"/>
      </w:pPr>
      <w:r w:rsidRPr="00204037">
        <w:t>COSH</w:t>
      </w:r>
    </w:p>
    <w:p w14:paraId="6AB2B909" w14:textId="65E049AE" w:rsidR="00006575" w:rsidRPr="00006575" w:rsidRDefault="00204037" w:rsidP="00006575">
      <w:pPr>
        <w:tabs>
          <w:tab w:val="left" w:pos="1134"/>
        </w:tabs>
        <w:spacing w:line="480" w:lineRule="auto"/>
        <w:jc w:val="both"/>
      </w:pPr>
      <w:r>
        <w:t xml:space="preserve">The hazard here is any substance that could harm body tissue or organs from use of a chemical substance. Before any such substance is used, the principal contractor must see the COSHH assessment for that substance. This is a requirement of the Control of substances hazardous to health regulations 2002 </w:t>
      </w:r>
      <w:sdt>
        <w:sdtPr>
          <w:id w:val="1097591190"/>
          <w:citation/>
        </w:sdtPr>
        <w:sdtContent>
          <w:r>
            <w:fldChar w:fldCharType="begin"/>
          </w:r>
          <w:r>
            <w:instrText xml:space="preserve"> CITATION COS02 \l 2057 </w:instrText>
          </w:r>
          <w:r>
            <w:fldChar w:fldCharType="separate"/>
          </w:r>
          <w:r w:rsidRPr="00204037">
            <w:rPr>
              <w:noProof/>
            </w:rPr>
            <w:t>(COSHH, 2002)</w:t>
          </w:r>
          <w:r>
            <w:fldChar w:fldCharType="end"/>
          </w:r>
        </w:sdtContent>
      </w:sdt>
    </w:p>
    <w:p w14:paraId="380099E3" w14:textId="5C32A07A" w:rsidR="00006575" w:rsidRPr="00006575" w:rsidRDefault="00006575" w:rsidP="00006575">
      <w:pPr>
        <w:tabs>
          <w:tab w:val="left" w:pos="1134"/>
        </w:tabs>
        <w:rPr>
          <w:b/>
          <w:bCs/>
          <w:sz w:val="20"/>
          <w:szCs w:val="20"/>
        </w:rPr>
      </w:pPr>
    </w:p>
    <w:p w14:paraId="01C9DBC4" w14:textId="77777777" w:rsidR="00006575" w:rsidRPr="00006575" w:rsidRDefault="00006575" w:rsidP="00006575">
      <w:pPr>
        <w:tabs>
          <w:tab w:val="left" w:pos="1134"/>
        </w:tabs>
        <w:spacing w:line="480" w:lineRule="auto"/>
      </w:pPr>
    </w:p>
    <w:p w14:paraId="4BC2C808" w14:textId="549AE38D" w:rsidR="00006575" w:rsidRPr="00006575" w:rsidRDefault="00006575" w:rsidP="00006575">
      <w:pPr>
        <w:tabs>
          <w:tab w:val="left" w:pos="1134"/>
        </w:tabs>
        <w:rPr>
          <w:b/>
          <w:bCs/>
          <w:sz w:val="20"/>
          <w:szCs w:val="20"/>
        </w:rPr>
      </w:pPr>
    </w:p>
    <w:p w14:paraId="334104E9" w14:textId="77777777" w:rsidR="00006575" w:rsidRPr="00006575" w:rsidRDefault="00006575" w:rsidP="00006575">
      <w:pPr>
        <w:tabs>
          <w:tab w:val="left" w:pos="1134"/>
        </w:tabs>
        <w:spacing w:line="480" w:lineRule="auto"/>
        <w:jc w:val="both"/>
        <w:rPr>
          <w:b/>
          <w:bCs/>
          <w:sz w:val="20"/>
          <w:szCs w:val="20"/>
        </w:rPr>
      </w:pPr>
    </w:p>
    <w:p w14:paraId="7921D541" w14:textId="7FE00DB5" w:rsidR="00533906" w:rsidRDefault="00533906" w:rsidP="00006575">
      <w:pPr>
        <w:tabs>
          <w:tab w:val="left" w:pos="1134"/>
        </w:tabs>
        <w:spacing w:line="480" w:lineRule="auto"/>
        <w:jc w:val="both"/>
        <w:rPr>
          <w:b/>
          <w:bCs/>
          <w:sz w:val="20"/>
          <w:szCs w:val="20"/>
        </w:rPr>
      </w:pPr>
      <w:r>
        <w:rPr>
          <w:b/>
          <w:bCs/>
          <w:sz w:val="20"/>
          <w:szCs w:val="20"/>
        </w:rPr>
        <w:t>Safe Working Procedures</w:t>
      </w:r>
    </w:p>
    <w:p w14:paraId="517AD8E1" w14:textId="021132EB" w:rsidR="00533906" w:rsidRPr="00EC63E1" w:rsidRDefault="00533906" w:rsidP="00D75B43">
      <w:pPr>
        <w:pStyle w:val="BodyText3"/>
        <w:rPr>
          <w:sz w:val="22"/>
          <w:szCs w:val="22"/>
        </w:rPr>
      </w:pPr>
      <w:r w:rsidRPr="00EC63E1">
        <w:rPr>
          <w:sz w:val="22"/>
          <w:szCs w:val="22"/>
        </w:rPr>
        <w:lastRenderedPageBreak/>
        <w:t>-Method statements and risk assessments will be required from all subcontractors. They should not be generic and related to the specific work they will be carrying out. These documents should be kept in the site health and safety folder. For high risk activities a method statement that is site specific should be drawn up.</w:t>
      </w:r>
    </w:p>
    <w:p w14:paraId="68DB1FC9" w14:textId="77777777" w:rsidR="00924BDF" w:rsidRPr="00EC63E1" w:rsidRDefault="00924BDF" w:rsidP="00D75B43">
      <w:pPr>
        <w:pStyle w:val="BodyText3"/>
        <w:rPr>
          <w:sz w:val="22"/>
          <w:szCs w:val="22"/>
        </w:rPr>
      </w:pPr>
    </w:p>
    <w:p w14:paraId="513DA870" w14:textId="395F47A0" w:rsidR="00D75B43" w:rsidRPr="00EC63E1" w:rsidRDefault="00D75B43" w:rsidP="00006575">
      <w:pPr>
        <w:tabs>
          <w:tab w:val="left" w:pos="1134"/>
        </w:tabs>
        <w:spacing w:line="480" w:lineRule="auto"/>
        <w:jc w:val="both"/>
      </w:pPr>
      <w:r w:rsidRPr="00EC63E1">
        <w:t>-PPE should be worn at all time on site. Table 1 outline the acceptable PPE required and is in accordance with the Personal Protective Equipment at Work Regulations 1992.</w:t>
      </w:r>
    </w:p>
    <w:p w14:paraId="174B9B4C" w14:textId="77777777" w:rsidR="00924BDF" w:rsidRDefault="00924BDF" w:rsidP="00006575">
      <w:pPr>
        <w:tabs>
          <w:tab w:val="left" w:pos="1134"/>
        </w:tabs>
        <w:spacing w:line="480" w:lineRule="auto"/>
        <w:jc w:val="both"/>
      </w:pPr>
    </w:p>
    <w:p w14:paraId="0B10113F" w14:textId="4A9161BD" w:rsidR="00D75B43" w:rsidRDefault="00D75B43" w:rsidP="00006575">
      <w:pPr>
        <w:tabs>
          <w:tab w:val="left" w:pos="1134"/>
        </w:tabs>
        <w:spacing w:line="480" w:lineRule="auto"/>
        <w:jc w:val="both"/>
      </w:pPr>
      <w:r>
        <w:t>-Storage of inert material will be stored on site. Tools should only be taken out of storage when used and replaced once the task has been finished. Hazards materials to be locked away</w:t>
      </w:r>
      <w:r w:rsidR="00924BDF">
        <w:t xml:space="preserve"> in a COSHH store.</w:t>
      </w:r>
    </w:p>
    <w:p w14:paraId="1B0399B6" w14:textId="6BC07664" w:rsidR="00F86540" w:rsidRDefault="00924BDF" w:rsidP="00006575">
      <w:pPr>
        <w:tabs>
          <w:tab w:val="left" w:pos="1134"/>
        </w:tabs>
        <w:spacing w:line="480" w:lineRule="auto"/>
        <w:jc w:val="both"/>
      </w:pPr>
      <w:r>
        <w:t>-Storage of waste material will be in skips provided by the main contractor. Every effort will be made to dispose of waste into the correct skips. Burning material s on site is not permitted. Asbestos removal or treatment should only be done by a licensed asbestos removal company Every effort should be made to comply to the stipulations set out in the Environmental Protection Act 1990</w:t>
      </w:r>
      <w:sdt>
        <w:sdtPr>
          <w:id w:val="460842187"/>
          <w:citation/>
        </w:sdtPr>
        <w:sdtContent>
          <w:r>
            <w:fldChar w:fldCharType="begin"/>
          </w:r>
          <w:r>
            <w:instrText xml:space="preserve"> CITATION Env90 \l 2057 </w:instrText>
          </w:r>
          <w:r>
            <w:fldChar w:fldCharType="separate"/>
          </w:r>
          <w:r>
            <w:rPr>
              <w:noProof/>
            </w:rPr>
            <w:t xml:space="preserve"> </w:t>
          </w:r>
          <w:r w:rsidRPr="00924BDF">
            <w:rPr>
              <w:noProof/>
            </w:rPr>
            <w:t>(Environmental Protection Act , 1990)</w:t>
          </w:r>
          <w:r>
            <w:fldChar w:fldCharType="end"/>
          </w:r>
        </w:sdtContent>
      </w:sdt>
    </w:p>
    <w:p w14:paraId="518ABC8F" w14:textId="68619954" w:rsidR="00F86540" w:rsidRDefault="00F86540" w:rsidP="00F86540">
      <w:pPr>
        <w:tabs>
          <w:tab w:val="left" w:pos="1134"/>
        </w:tabs>
        <w:spacing w:line="480" w:lineRule="auto"/>
        <w:jc w:val="both"/>
      </w:pPr>
      <w:r>
        <w:t xml:space="preserve">Permit to Work-Permits to work will be required for all </w:t>
      </w:r>
      <w:r w:rsidR="00EC63E1">
        <w:t>high-risk</w:t>
      </w:r>
      <w:r>
        <w:t xml:space="preserve"> activities. These are</w:t>
      </w:r>
    </w:p>
    <w:p w14:paraId="067522F4" w14:textId="40BC419C" w:rsidR="00F86540" w:rsidRDefault="00F86540" w:rsidP="00F86540">
      <w:pPr>
        <w:pStyle w:val="ListParagraph"/>
        <w:numPr>
          <w:ilvl w:val="0"/>
          <w:numId w:val="12"/>
        </w:numPr>
        <w:tabs>
          <w:tab w:val="left" w:pos="1134"/>
        </w:tabs>
        <w:spacing w:line="480" w:lineRule="auto"/>
        <w:jc w:val="both"/>
      </w:pPr>
      <w:r>
        <w:t>Concrete Pours</w:t>
      </w:r>
    </w:p>
    <w:p w14:paraId="112DDB56" w14:textId="07B4C658" w:rsidR="00F86540" w:rsidRDefault="00F86540" w:rsidP="00F86540">
      <w:pPr>
        <w:pStyle w:val="ListParagraph"/>
        <w:numPr>
          <w:ilvl w:val="0"/>
          <w:numId w:val="12"/>
        </w:numPr>
        <w:tabs>
          <w:tab w:val="left" w:pos="1134"/>
        </w:tabs>
        <w:spacing w:line="480" w:lineRule="auto"/>
        <w:jc w:val="both"/>
      </w:pPr>
      <w:r>
        <w:t>Hot works (welding grinding etc)</w:t>
      </w:r>
    </w:p>
    <w:p w14:paraId="3D29C827" w14:textId="1AFBB8D3" w:rsidR="00F86540" w:rsidRDefault="00F86540" w:rsidP="00F86540">
      <w:pPr>
        <w:pStyle w:val="ListParagraph"/>
        <w:numPr>
          <w:ilvl w:val="0"/>
          <w:numId w:val="12"/>
        </w:numPr>
        <w:tabs>
          <w:tab w:val="left" w:pos="1134"/>
        </w:tabs>
        <w:spacing w:line="480" w:lineRule="auto"/>
        <w:jc w:val="both"/>
      </w:pPr>
      <w:r>
        <w:t>Working near know buried live services</w:t>
      </w:r>
    </w:p>
    <w:p w14:paraId="45EE2EA0" w14:textId="47E2598F" w:rsidR="00F86540" w:rsidRDefault="00F86540" w:rsidP="00F86540">
      <w:pPr>
        <w:pStyle w:val="ListParagraph"/>
        <w:numPr>
          <w:ilvl w:val="0"/>
          <w:numId w:val="12"/>
        </w:numPr>
        <w:tabs>
          <w:tab w:val="left" w:pos="1134"/>
        </w:tabs>
        <w:spacing w:line="480" w:lineRule="auto"/>
        <w:jc w:val="both"/>
      </w:pPr>
      <w:r>
        <w:t xml:space="preserve">Working in confined spaces </w:t>
      </w:r>
      <w:sdt>
        <w:sdtPr>
          <w:id w:val="-111594863"/>
          <w:citation/>
        </w:sdtPr>
        <w:sdtContent>
          <w:r>
            <w:fldChar w:fldCharType="begin"/>
          </w:r>
          <w:r>
            <w:instrText xml:space="preserve"> CITATION The97 \l 2057 </w:instrText>
          </w:r>
          <w:r>
            <w:fldChar w:fldCharType="separate"/>
          </w:r>
          <w:r w:rsidRPr="00F86540">
            <w:rPr>
              <w:noProof/>
            </w:rPr>
            <w:t>(The Confined Spaces Regulations, 1997)</w:t>
          </w:r>
          <w:r>
            <w:fldChar w:fldCharType="end"/>
          </w:r>
        </w:sdtContent>
      </w:sdt>
    </w:p>
    <w:p w14:paraId="5192930C" w14:textId="4D11BAB0" w:rsidR="00B53DDB" w:rsidRDefault="00B53DDB" w:rsidP="00B53DDB">
      <w:pPr>
        <w:pStyle w:val="Heading4"/>
      </w:pPr>
      <w:r w:rsidRPr="00B53DDB">
        <w:t>Emergency Procedures</w:t>
      </w:r>
    </w:p>
    <w:p w14:paraId="3C33D764" w14:textId="6F52185D" w:rsidR="00B53DDB" w:rsidRPr="00EC63E1" w:rsidRDefault="00B53DDB" w:rsidP="00B53DDB">
      <w:pPr>
        <w:tabs>
          <w:tab w:val="left" w:pos="1134"/>
        </w:tabs>
        <w:spacing w:line="480" w:lineRule="auto"/>
        <w:jc w:val="both"/>
      </w:pPr>
      <w:r w:rsidRPr="00EC63E1">
        <w:t xml:space="preserve">In the event of an emergency, all workers and visitors on the site must be made aware of </w:t>
      </w:r>
    </w:p>
    <w:p w14:paraId="3B7D964E" w14:textId="47FD84D5" w:rsidR="00B53DDB" w:rsidRPr="00EC63E1" w:rsidRDefault="00B53DDB" w:rsidP="00B53DDB">
      <w:pPr>
        <w:pStyle w:val="ListParagraph"/>
        <w:numPr>
          <w:ilvl w:val="0"/>
          <w:numId w:val="13"/>
        </w:numPr>
        <w:tabs>
          <w:tab w:val="left" w:pos="1134"/>
        </w:tabs>
        <w:spacing w:line="480" w:lineRule="auto"/>
        <w:jc w:val="both"/>
      </w:pPr>
      <w:r w:rsidRPr="00EC63E1">
        <w:t>How to raise the alarm</w:t>
      </w:r>
    </w:p>
    <w:p w14:paraId="63DDACC7" w14:textId="68F605C7" w:rsidR="00B53DDB" w:rsidRPr="00EC63E1" w:rsidRDefault="00B53DDB" w:rsidP="00B53DDB">
      <w:pPr>
        <w:pStyle w:val="ListParagraph"/>
        <w:numPr>
          <w:ilvl w:val="0"/>
          <w:numId w:val="13"/>
        </w:numPr>
        <w:tabs>
          <w:tab w:val="left" w:pos="1134"/>
        </w:tabs>
        <w:spacing w:line="480" w:lineRule="auto"/>
        <w:jc w:val="both"/>
      </w:pPr>
      <w:r w:rsidRPr="00EC63E1">
        <w:lastRenderedPageBreak/>
        <w:t>Fire exits</w:t>
      </w:r>
    </w:p>
    <w:p w14:paraId="41488261" w14:textId="2AE0F3AD" w:rsidR="00B53DDB" w:rsidRPr="00EC63E1" w:rsidRDefault="00B53DDB" w:rsidP="00B53DDB">
      <w:pPr>
        <w:pStyle w:val="ListParagraph"/>
        <w:numPr>
          <w:ilvl w:val="0"/>
          <w:numId w:val="13"/>
        </w:numPr>
        <w:tabs>
          <w:tab w:val="left" w:pos="1134"/>
        </w:tabs>
        <w:spacing w:line="480" w:lineRule="auto"/>
        <w:jc w:val="both"/>
      </w:pPr>
      <w:r w:rsidRPr="00EC63E1">
        <w:t>Assembly points</w:t>
      </w:r>
    </w:p>
    <w:p w14:paraId="12F0F88F" w14:textId="5FE2FA94" w:rsidR="00B53DDB" w:rsidRPr="00EC63E1" w:rsidRDefault="00B53DDB" w:rsidP="00B53DDB">
      <w:pPr>
        <w:pStyle w:val="ListParagraph"/>
        <w:numPr>
          <w:ilvl w:val="0"/>
          <w:numId w:val="13"/>
        </w:numPr>
        <w:tabs>
          <w:tab w:val="left" w:pos="1134"/>
        </w:tabs>
        <w:spacing w:line="480" w:lineRule="auto"/>
        <w:jc w:val="both"/>
      </w:pPr>
      <w:r w:rsidRPr="00EC63E1">
        <w:t>Location of first aid boxes</w:t>
      </w:r>
    </w:p>
    <w:p w14:paraId="21B3DA0E" w14:textId="7DC0A9B4" w:rsidR="00B53DDB" w:rsidRPr="00EC63E1" w:rsidRDefault="00B53DDB" w:rsidP="00B53DDB">
      <w:pPr>
        <w:pStyle w:val="ListParagraph"/>
        <w:numPr>
          <w:ilvl w:val="0"/>
          <w:numId w:val="13"/>
        </w:numPr>
        <w:tabs>
          <w:tab w:val="left" w:pos="1134"/>
        </w:tabs>
        <w:spacing w:line="480" w:lineRule="auto"/>
        <w:jc w:val="both"/>
      </w:pPr>
      <w:r w:rsidRPr="00EC63E1">
        <w:t>Who the designated first aiders are on site</w:t>
      </w:r>
    </w:p>
    <w:p w14:paraId="633B4770" w14:textId="4FEA79D3" w:rsidR="00EC63E1" w:rsidRPr="00EC63E1" w:rsidRDefault="00EC63E1" w:rsidP="00B53DDB">
      <w:pPr>
        <w:pStyle w:val="ListParagraph"/>
        <w:numPr>
          <w:ilvl w:val="0"/>
          <w:numId w:val="13"/>
        </w:numPr>
        <w:tabs>
          <w:tab w:val="left" w:pos="1134"/>
        </w:tabs>
        <w:spacing w:line="480" w:lineRule="auto"/>
        <w:jc w:val="both"/>
      </w:pPr>
      <w:r w:rsidRPr="00EC63E1">
        <w:t>Who the fire marshals are on site</w:t>
      </w:r>
    </w:p>
    <w:p w14:paraId="71507941" w14:textId="3B546F26" w:rsidR="00EC63E1" w:rsidRPr="00EC63E1" w:rsidRDefault="00EC63E1" w:rsidP="00B53DDB">
      <w:pPr>
        <w:pStyle w:val="ListParagraph"/>
        <w:numPr>
          <w:ilvl w:val="0"/>
          <w:numId w:val="13"/>
        </w:numPr>
        <w:tabs>
          <w:tab w:val="left" w:pos="1134"/>
        </w:tabs>
        <w:spacing w:line="480" w:lineRule="auto"/>
        <w:jc w:val="both"/>
      </w:pPr>
      <w:r w:rsidRPr="00EC63E1">
        <w:t>Location of fire extinguishers and to know the correct type of extinguishers to use for that type of fire.</w:t>
      </w:r>
    </w:p>
    <w:p w14:paraId="3138D3EE" w14:textId="1D0120AE" w:rsidR="00EC63E1" w:rsidRDefault="00EC63E1" w:rsidP="00EC63E1">
      <w:pPr>
        <w:tabs>
          <w:tab w:val="left" w:pos="1134"/>
        </w:tabs>
        <w:spacing w:line="480" w:lineRule="auto"/>
        <w:jc w:val="both"/>
        <w:rPr>
          <w:sz w:val="24"/>
          <w:szCs w:val="24"/>
        </w:rPr>
      </w:pPr>
    </w:p>
    <w:p w14:paraId="4F4F72AD" w14:textId="0533306B" w:rsidR="00EC63E1" w:rsidRDefault="00EC63E1" w:rsidP="00EC63E1">
      <w:pPr>
        <w:pStyle w:val="Heading4"/>
      </w:pPr>
      <w:r w:rsidRPr="00EC63E1">
        <w:t>Report Accidents and Reporting of injuries, diseases, and dangerous occurrences</w:t>
      </w:r>
    </w:p>
    <w:p w14:paraId="17D51E6A" w14:textId="0E01FC94" w:rsidR="00EC63E1" w:rsidRDefault="00FC5424" w:rsidP="00EC63E1">
      <w:r>
        <w:t>-The project manager will have an accident book. All accidents no matter how small should be recorded in this book. Along with accidents, near miss occurrences should also be recorded, along with incidents. Incidents refer to when a planned event had ended with unfavourable consequences.</w:t>
      </w:r>
    </w:p>
    <w:p w14:paraId="7D436D50" w14:textId="1EC59511" w:rsidR="00FC5424" w:rsidRDefault="00FC5424" w:rsidP="00EC63E1"/>
    <w:p w14:paraId="1CF48286" w14:textId="751BAC38" w:rsidR="00FC5424" w:rsidRDefault="00FC5424" w:rsidP="00EC63E1">
      <w:r>
        <w:t>RIDDOR specifies that the following should be reported.</w:t>
      </w:r>
    </w:p>
    <w:p w14:paraId="38ACC9B3" w14:textId="40594DC8" w:rsidR="00FC5424" w:rsidRDefault="00FC5424" w:rsidP="00EC63E1">
      <w:r>
        <w:t>-</w:t>
      </w:r>
      <w:r w:rsidRPr="00FC5424">
        <w:t xml:space="preserve">Major injuries </w:t>
      </w:r>
    </w:p>
    <w:p w14:paraId="58197E79" w14:textId="3D09B6D1" w:rsidR="00FC5424" w:rsidRDefault="00FC5424" w:rsidP="00EC63E1">
      <w:r>
        <w:t>-</w:t>
      </w:r>
      <w:r w:rsidRPr="00FC5424">
        <w:t xml:space="preserve">occupational diseases </w:t>
      </w:r>
    </w:p>
    <w:p w14:paraId="33B8C374" w14:textId="6898ECC3" w:rsidR="00FC5424" w:rsidRDefault="00FC5424" w:rsidP="00EC63E1">
      <w:r>
        <w:t>-</w:t>
      </w:r>
      <w:r w:rsidRPr="00FC5424">
        <w:t xml:space="preserve">dangerous occurrences </w:t>
      </w:r>
    </w:p>
    <w:p w14:paraId="4DBFF51E" w14:textId="1CEA935C" w:rsidR="00FC5424" w:rsidRDefault="00FC5424" w:rsidP="00EC63E1">
      <w:r>
        <w:t>-</w:t>
      </w:r>
      <w:r w:rsidRPr="00FC5424">
        <w:t xml:space="preserve">gas incidents </w:t>
      </w:r>
    </w:p>
    <w:p w14:paraId="6E240071" w14:textId="5E58CD65" w:rsidR="00FC5424" w:rsidRDefault="00FC5424" w:rsidP="00EC63E1">
      <w:r>
        <w:t>-</w:t>
      </w:r>
      <w:r w:rsidRPr="00FC5424">
        <w:t xml:space="preserve">Accidents when a person has been incapacitated for over 7 days </w:t>
      </w:r>
    </w:p>
    <w:p w14:paraId="3629737B" w14:textId="5560C5AC" w:rsidR="00FC5424" w:rsidRDefault="00FC5424" w:rsidP="00EC63E1">
      <w:r>
        <w:t>-</w:t>
      </w:r>
      <w:r w:rsidRPr="00FC5424">
        <w:t xml:space="preserve">accidents when the person injured has been incapacitated for more than three days </w:t>
      </w:r>
      <w:r>
        <w:t>(recorded only)</w:t>
      </w:r>
    </w:p>
    <w:p w14:paraId="7C8C2D20" w14:textId="28AC1611" w:rsidR="00D961CA" w:rsidRDefault="00D961CA" w:rsidP="00EC63E1"/>
    <w:p w14:paraId="6CD76450" w14:textId="6EC1D9A2" w:rsidR="00D961CA" w:rsidRDefault="00D961CA" w:rsidP="00EC63E1">
      <w:r>
        <w:t>Nearest Hospital with A&amp;E</w:t>
      </w:r>
    </w:p>
    <w:p w14:paraId="7CA3B2DF" w14:textId="77777777" w:rsidR="0010143F" w:rsidRDefault="0010143F" w:rsidP="0010143F">
      <w:pPr>
        <w:pStyle w:val="NormalWeb"/>
        <w:shd w:val="clear" w:color="auto" w:fill="FFFFFF"/>
        <w:spacing w:before="0" w:beforeAutospacing="0"/>
        <w:rPr>
          <w:rFonts w:ascii="Segoe UI" w:hAnsi="Segoe UI" w:cs="Segoe UI"/>
          <w:color w:val="212529"/>
        </w:rPr>
      </w:pPr>
      <w:r>
        <w:rPr>
          <w:rFonts w:ascii="Segoe UI" w:hAnsi="Segoe UI" w:cs="Segoe UI"/>
          <w:color w:val="212529"/>
        </w:rPr>
        <w:t>Morriston Hospital,</w:t>
      </w:r>
    </w:p>
    <w:p w14:paraId="2F120FAC" w14:textId="77777777" w:rsidR="0010143F" w:rsidRDefault="0010143F" w:rsidP="0010143F">
      <w:pPr>
        <w:pStyle w:val="NormalWeb"/>
        <w:shd w:val="clear" w:color="auto" w:fill="FFFFFF"/>
        <w:spacing w:before="0" w:beforeAutospacing="0"/>
        <w:rPr>
          <w:rFonts w:ascii="Segoe UI" w:hAnsi="Segoe UI" w:cs="Segoe UI"/>
          <w:color w:val="212529"/>
        </w:rPr>
      </w:pPr>
      <w:r>
        <w:rPr>
          <w:rFonts w:ascii="Segoe UI" w:hAnsi="Segoe UI" w:cs="Segoe UI"/>
          <w:color w:val="212529"/>
        </w:rPr>
        <w:t>Heol Maes Eglwys, Swansea</w:t>
      </w:r>
    </w:p>
    <w:p w14:paraId="62EFFA4C" w14:textId="77777777" w:rsidR="0010143F" w:rsidRDefault="0010143F" w:rsidP="0010143F">
      <w:pPr>
        <w:pStyle w:val="NormalWeb"/>
        <w:shd w:val="clear" w:color="auto" w:fill="FFFFFF"/>
        <w:spacing w:before="0" w:beforeAutospacing="0"/>
        <w:rPr>
          <w:rFonts w:ascii="Segoe UI" w:hAnsi="Segoe UI" w:cs="Segoe UI"/>
          <w:color w:val="212529"/>
        </w:rPr>
      </w:pPr>
      <w:r>
        <w:rPr>
          <w:rFonts w:ascii="Segoe UI" w:hAnsi="Segoe UI" w:cs="Segoe UI"/>
          <w:color w:val="212529"/>
        </w:rPr>
        <w:t>Postcode: SA6 6NL  Signposted from junctions 45 and 46 of the M4</w:t>
      </w:r>
    </w:p>
    <w:p w14:paraId="1DC704C1" w14:textId="77777777" w:rsidR="0010143F" w:rsidRDefault="0010143F" w:rsidP="00EC63E1"/>
    <w:p w14:paraId="22302417" w14:textId="77777777" w:rsidR="00EC63E1" w:rsidRPr="00EC63E1" w:rsidRDefault="00EC63E1" w:rsidP="00EC63E1"/>
    <w:p w14:paraId="78B69B65" w14:textId="77777777" w:rsidR="00EC63E1" w:rsidRPr="00EC63E1" w:rsidRDefault="00EC63E1" w:rsidP="00EC63E1"/>
    <w:p w14:paraId="5E91C8C1" w14:textId="19CF6AF5" w:rsidR="00EC63E1" w:rsidRDefault="00EC63E1" w:rsidP="00EC63E1">
      <w:pPr>
        <w:pStyle w:val="ListParagraph"/>
        <w:tabs>
          <w:tab w:val="left" w:pos="1134"/>
        </w:tabs>
        <w:spacing w:line="480" w:lineRule="auto"/>
        <w:jc w:val="both"/>
        <w:rPr>
          <w:sz w:val="24"/>
          <w:szCs w:val="24"/>
        </w:rPr>
      </w:pPr>
    </w:p>
    <w:p w14:paraId="4547007C" w14:textId="77777777" w:rsidR="00EC63E1" w:rsidRPr="00B53DDB" w:rsidRDefault="00EC63E1" w:rsidP="00EC63E1">
      <w:pPr>
        <w:pStyle w:val="ListParagraph"/>
        <w:tabs>
          <w:tab w:val="left" w:pos="1134"/>
        </w:tabs>
        <w:spacing w:line="480" w:lineRule="auto"/>
        <w:jc w:val="both"/>
        <w:rPr>
          <w:sz w:val="24"/>
          <w:szCs w:val="24"/>
        </w:rPr>
      </w:pPr>
    </w:p>
    <w:p w14:paraId="5188A43A" w14:textId="77777777" w:rsidR="00924BDF" w:rsidRPr="00533906" w:rsidRDefault="00924BDF" w:rsidP="00006575">
      <w:pPr>
        <w:tabs>
          <w:tab w:val="left" w:pos="1134"/>
        </w:tabs>
        <w:spacing w:line="480" w:lineRule="auto"/>
        <w:jc w:val="both"/>
        <w:rPr>
          <w:sz w:val="20"/>
          <w:szCs w:val="20"/>
        </w:rPr>
      </w:pPr>
    </w:p>
    <w:p w14:paraId="6B23A9BC" w14:textId="3F051542" w:rsidR="00006575" w:rsidRPr="00006575" w:rsidRDefault="00006575" w:rsidP="001D2CC7">
      <w:pPr>
        <w:tabs>
          <w:tab w:val="left" w:pos="1134"/>
        </w:tabs>
        <w:spacing w:line="480" w:lineRule="auto"/>
        <w:jc w:val="both"/>
        <w:rPr>
          <w:b/>
          <w:bCs/>
        </w:rPr>
      </w:pPr>
    </w:p>
    <w:p w14:paraId="4EAD341F" w14:textId="485A8CC4" w:rsidR="001D2CC7" w:rsidRPr="001D2CC7" w:rsidRDefault="001D2CC7" w:rsidP="001D2CC7">
      <w:pPr>
        <w:tabs>
          <w:tab w:val="left" w:pos="1134"/>
        </w:tabs>
        <w:rPr>
          <w:b/>
          <w:bCs/>
          <w:sz w:val="20"/>
          <w:szCs w:val="20"/>
        </w:rPr>
      </w:pPr>
    </w:p>
    <w:p w14:paraId="300926B9" w14:textId="77777777" w:rsidR="001D2CC7" w:rsidRDefault="001D2CC7" w:rsidP="001D2CC7">
      <w:pPr>
        <w:rPr>
          <w:sz w:val="20"/>
          <w:szCs w:val="20"/>
        </w:rPr>
      </w:pPr>
    </w:p>
    <w:p w14:paraId="02AC798B" w14:textId="20363876" w:rsidR="001D2CC7" w:rsidRPr="001D2CC7" w:rsidRDefault="001D2CC7" w:rsidP="001D2CC7">
      <w:pPr>
        <w:tabs>
          <w:tab w:val="left" w:pos="1134"/>
        </w:tabs>
        <w:rPr>
          <w:b/>
          <w:bCs/>
          <w:sz w:val="20"/>
          <w:szCs w:val="20"/>
        </w:rPr>
      </w:pPr>
    </w:p>
    <w:p w14:paraId="076A012D" w14:textId="08BBDCFD" w:rsidR="001D2CC7" w:rsidRDefault="001D2CC7" w:rsidP="006E0453">
      <w:pPr>
        <w:tabs>
          <w:tab w:val="left" w:pos="1134"/>
        </w:tabs>
        <w:spacing w:line="480" w:lineRule="auto"/>
      </w:pPr>
    </w:p>
    <w:p w14:paraId="2A198DE2" w14:textId="77777777" w:rsidR="001D2CC7" w:rsidRDefault="001D2CC7" w:rsidP="006E0453">
      <w:pPr>
        <w:tabs>
          <w:tab w:val="left" w:pos="1134"/>
        </w:tabs>
        <w:spacing w:line="480" w:lineRule="auto"/>
      </w:pPr>
    </w:p>
    <w:p w14:paraId="33328ECA" w14:textId="77777777" w:rsidR="00055EE2" w:rsidRDefault="00055EE2" w:rsidP="006E0453">
      <w:pPr>
        <w:tabs>
          <w:tab w:val="left" w:pos="1134"/>
        </w:tabs>
        <w:spacing w:line="480" w:lineRule="auto"/>
      </w:pPr>
    </w:p>
    <w:p w14:paraId="58B524BB" w14:textId="77777777" w:rsidR="006E0453" w:rsidRPr="0057168E" w:rsidRDefault="006E0453" w:rsidP="006E0453">
      <w:pPr>
        <w:tabs>
          <w:tab w:val="left" w:pos="1134"/>
        </w:tabs>
        <w:spacing w:line="480" w:lineRule="auto"/>
      </w:pPr>
    </w:p>
    <w:p w14:paraId="73A58D90" w14:textId="77777777" w:rsidR="0057168E" w:rsidRDefault="0057168E" w:rsidP="0057168E">
      <w:pPr>
        <w:tabs>
          <w:tab w:val="left" w:pos="1134"/>
        </w:tabs>
        <w:rPr>
          <w:sz w:val="20"/>
          <w:szCs w:val="20"/>
        </w:rPr>
      </w:pPr>
    </w:p>
    <w:p w14:paraId="2D154F5F" w14:textId="4CD39332" w:rsidR="0057168E" w:rsidRDefault="0057168E" w:rsidP="0057168E">
      <w:pPr>
        <w:tabs>
          <w:tab w:val="left" w:pos="1134"/>
        </w:tabs>
        <w:rPr>
          <w:sz w:val="20"/>
          <w:szCs w:val="20"/>
        </w:rPr>
      </w:pPr>
    </w:p>
    <w:p w14:paraId="2C6EB116" w14:textId="77777777" w:rsidR="0057168E" w:rsidRPr="0057168E" w:rsidRDefault="0057168E" w:rsidP="0057168E">
      <w:pPr>
        <w:tabs>
          <w:tab w:val="left" w:pos="1134"/>
        </w:tabs>
        <w:spacing w:line="480" w:lineRule="auto"/>
        <w:jc w:val="both"/>
      </w:pPr>
    </w:p>
    <w:p w14:paraId="01670474" w14:textId="436B6E2A" w:rsidR="0057168E" w:rsidRDefault="0057168E" w:rsidP="0057168E">
      <w:pPr>
        <w:tabs>
          <w:tab w:val="left" w:pos="1134"/>
        </w:tabs>
        <w:rPr>
          <w:sz w:val="20"/>
          <w:szCs w:val="20"/>
        </w:rPr>
      </w:pPr>
    </w:p>
    <w:p w14:paraId="0B8319D7" w14:textId="551E7B07" w:rsidR="0057168E" w:rsidRDefault="0057168E" w:rsidP="0057168E">
      <w:pPr>
        <w:tabs>
          <w:tab w:val="left" w:pos="1134"/>
        </w:tabs>
        <w:rPr>
          <w:sz w:val="20"/>
          <w:szCs w:val="20"/>
        </w:rPr>
      </w:pPr>
    </w:p>
    <w:p w14:paraId="11871616" w14:textId="77777777" w:rsidR="00406398" w:rsidRPr="00406398" w:rsidRDefault="00406398" w:rsidP="00406398">
      <w:pPr>
        <w:tabs>
          <w:tab w:val="left" w:pos="1134"/>
        </w:tabs>
        <w:rPr>
          <w:sz w:val="20"/>
          <w:szCs w:val="20"/>
        </w:rPr>
      </w:pPr>
    </w:p>
    <w:p w14:paraId="59CF0BD9" w14:textId="77777777" w:rsidR="004018A5" w:rsidRPr="002047F7" w:rsidRDefault="004018A5" w:rsidP="002047F7">
      <w:pPr>
        <w:pStyle w:val="NoSpacing"/>
        <w:spacing w:after="160" w:line="480" w:lineRule="auto"/>
        <w:rPr>
          <w:rFonts w:eastAsiaTheme="minorHAnsi"/>
          <w:lang w:val="en-GB"/>
        </w:rPr>
      </w:pPr>
    </w:p>
    <w:p w14:paraId="2C766341" w14:textId="77777777" w:rsidR="002047F7" w:rsidRPr="002047F7" w:rsidRDefault="002047F7" w:rsidP="00E15073">
      <w:pPr>
        <w:spacing w:line="480" w:lineRule="auto"/>
      </w:pPr>
    </w:p>
    <w:p w14:paraId="0B0C6602" w14:textId="77777777" w:rsidR="0083502E" w:rsidRDefault="0083502E">
      <w:r>
        <w:br w:type="page"/>
      </w:r>
    </w:p>
    <w:p w14:paraId="7A507654" w14:textId="4A464E89" w:rsidR="0083502E" w:rsidRDefault="00C871DD" w:rsidP="00E15073">
      <w:pPr>
        <w:spacing w:line="480" w:lineRule="auto"/>
      </w:pPr>
      <w:r>
        <w:lastRenderedPageBreak/>
        <w:t>Appendix 1 – Concrete Pier/abutment method statement</w:t>
      </w:r>
    </w:p>
    <w:p w14:paraId="54D2B496" w14:textId="77777777" w:rsidR="00C871DD" w:rsidRPr="0044615E" w:rsidRDefault="00C871DD" w:rsidP="00C871DD">
      <w:pPr>
        <w:tabs>
          <w:tab w:val="left" w:pos="0"/>
          <w:tab w:val="left" w:pos="993"/>
          <w:tab w:val="left" w:pos="1418"/>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sz w:val="24"/>
        </w:rPr>
      </w:pPr>
      <w:bookmarkStart w:id="0" w:name="_Hlk57149677"/>
      <w:r>
        <w:rPr>
          <w:rFonts w:ascii="Arial" w:hAnsi="Arial" w:cs="Arial"/>
          <w:b/>
          <w:sz w:val="24"/>
        </w:rPr>
        <w:t>1.1</w:t>
      </w:r>
    </w:p>
    <w:tbl>
      <w:tblPr>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808"/>
        <w:gridCol w:w="7020"/>
      </w:tblGrid>
      <w:tr w:rsidR="00C871DD" w:rsidRPr="00365359" w14:paraId="4B89DC65" w14:textId="77777777" w:rsidTr="00235F12">
        <w:tc>
          <w:tcPr>
            <w:tcW w:w="2808" w:type="dxa"/>
          </w:tcPr>
          <w:p w14:paraId="3266B87B" w14:textId="77777777" w:rsidR="00C871DD" w:rsidRPr="00365359" w:rsidRDefault="00C871DD" w:rsidP="00235F12">
            <w:pPr>
              <w:spacing w:before="40" w:after="40"/>
              <w:rPr>
                <w:rFonts w:ascii="Arial" w:hAnsi="Arial" w:cs="Arial"/>
                <w:b/>
                <w:sz w:val="24"/>
              </w:rPr>
            </w:pPr>
            <w:r w:rsidRPr="00365359">
              <w:rPr>
                <w:rFonts w:ascii="Arial" w:hAnsi="Arial" w:cs="Arial"/>
                <w:b/>
                <w:sz w:val="24"/>
              </w:rPr>
              <w:t>Location of Work</w:t>
            </w:r>
          </w:p>
        </w:tc>
        <w:tc>
          <w:tcPr>
            <w:tcW w:w="7020" w:type="dxa"/>
          </w:tcPr>
          <w:p w14:paraId="29C0264B" w14:textId="77777777" w:rsidR="00C871DD" w:rsidRPr="00365359" w:rsidRDefault="00C871DD" w:rsidP="00235F12">
            <w:pPr>
              <w:spacing w:before="40" w:after="40"/>
              <w:rPr>
                <w:rFonts w:ascii="Arial" w:hAnsi="Arial" w:cs="Arial"/>
                <w:sz w:val="24"/>
              </w:rPr>
            </w:pPr>
            <w:r>
              <w:rPr>
                <w:rFonts w:ascii="Arial" w:hAnsi="Arial" w:cs="Arial"/>
                <w:sz w:val="24"/>
              </w:rPr>
              <w:t xml:space="preserve">Brynmawr overbridge North and South </w:t>
            </w:r>
          </w:p>
        </w:tc>
      </w:tr>
      <w:tr w:rsidR="00C871DD" w:rsidRPr="00365359" w14:paraId="65658D82" w14:textId="77777777" w:rsidTr="00235F12">
        <w:tc>
          <w:tcPr>
            <w:tcW w:w="2808" w:type="dxa"/>
          </w:tcPr>
          <w:p w14:paraId="02D8DDAB" w14:textId="77777777" w:rsidR="00C871DD" w:rsidRPr="00365359" w:rsidRDefault="00C871DD" w:rsidP="00235F12">
            <w:pPr>
              <w:spacing w:before="40" w:after="40"/>
              <w:rPr>
                <w:rFonts w:ascii="Arial" w:hAnsi="Arial" w:cs="Arial"/>
                <w:b/>
                <w:sz w:val="24"/>
              </w:rPr>
            </w:pPr>
            <w:r w:rsidRPr="00365359">
              <w:rPr>
                <w:rFonts w:ascii="Arial" w:hAnsi="Arial" w:cs="Arial"/>
                <w:b/>
                <w:sz w:val="24"/>
              </w:rPr>
              <w:t>Description of the Work</w:t>
            </w:r>
          </w:p>
        </w:tc>
        <w:tc>
          <w:tcPr>
            <w:tcW w:w="7020" w:type="dxa"/>
          </w:tcPr>
          <w:p w14:paraId="54BCADD4" w14:textId="77777777" w:rsidR="00C871DD" w:rsidRPr="00365359" w:rsidRDefault="00C871DD" w:rsidP="00235F12">
            <w:pPr>
              <w:spacing w:before="40" w:after="40"/>
              <w:rPr>
                <w:rFonts w:ascii="Arial" w:hAnsi="Arial" w:cs="Arial"/>
                <w:sz w:val="24"/>
              </w:rPr>
            </w:pPr>
            <w:r>
              <w:rPr>
                <w:rFonts w:ascii="Arial" w:hAnsi="Arial" w:cs="Arial"/>
                <w:sz w:val="24"/>
              </w:rPr>
              <w:t xml:space="preserve">Construction of foundations   </w:t>
            </w:r>
          </w:p>
        </w:tc>
      </w:tr>
      <w:tr w:rsidR="00C871DD" w:rsidRPr="00365359" w14:paraId="1C5B9562" w14:textId="77777777" w:rsidTr="00235F12">
        <w:tc>
          <w:tcPr>
            <w:tcW w:w="2808" w:type="dxa"/>
          </w:tcPr>
          <w:p w14:paraId="03F2AFDD" w14:textId="77777777" w:rsidR="00C871DD" w:rsidRPr="00365359" w:rsidRDefault="00C871DD" w:rsidP="00235F12">
            <w:pPr>
              <w:spacing w:before="40" w:after="40"/>
              <w:rPr>
                <w:rFonts w:ascii="Arial" w:hAnsi="Arial" w:cs="Arial"/>
                <w:b/>
                <w:sz w:val="24"/>
              </w:rPr>
            </w:pPr>
            <w:r w:rsidRPr="00365359">
              <w:rPr>
                <w:rFonts w:ascii="Arial" w:hAnsi="Arial" w:cs="Arial"/>
                <w:b/>
                <w:sz w:val="24"/>
              </w:rPr>
              <w:t>Start Date</w:t>
            </w:r>
          </w:p>
        </w:tc>
        <w:tc>
          <w:tcPr>
            <w:tcW w:w="7020" w:type="dxa"/>
          </w:tcPr>
          <w:p w14:paraId="10515986" w14:textId="77777777" w:rsidR="00C871DD" w:rsidRDefault="00C871DD" w:rsidP="00235F12">
            <w:pPr>
              <w:spacing w:before="40" w:after="40"/>
              <w:rPr>
                <w:rFonts w:ascii="Arial" w:hAnsi="Arial" w:cs="Arial"/>
                <w:sz w:val="24"/>
              </w:rPr>
            </w:pPr>
            <w:r>
              <w:rPr>
                <w:rFonts w:ascii="Arial" w:hAnsi="Arial" w:cs="Arial"/>
                <w:sz w:val="24"/>
              </w:rPr>
              <w:t>6</w:t>
            </w:r>
            <w:r w:rsidRPr="00F608D6">
              <w:rPr>
                <w:rFonts w:ascii="Arial" w:hAnsi="Arial" w:cs="Arial"/>
                <w:sz w:val="24"/>
                <w:vertAlign w:val="superscript"/>
              </w:rPr>
              <w:t>th</w:t>
            </w:r>
            <w:r>
              <w:rPr>
                <w:rFonts w:ascii="Arial" w:hAnsi="Arial" w:cs="Arial"/>
                <w:sz w:val="24"/>
              </w:rPr>
              <w:t xml:space="preserve"> May 2015</w:t>
            </w:r>
          </w:p>
          <w:p w14:paraId="1BE431EA" w14:textId="77777777" w:rsidR="00C871DD" w:rsidRPr="00365359" w:rsidRDefault="00C871DD" w:rsidP="00235F12">
            <w:pPr>
              <w:spacing w:before="40" w:after="40"/>
              <w:rPr>
                <w:rFonts w:ascii="Arial" w:hAnsi="Arial" w:cs="Arial"/>
                <w:sz w:val="24"/>
              </w:rPr>
            </w:pPr>
            <w:r>
              <w:rPr>
                <w:rFonts w:ascii="Arial" w:hAnsi="Arial" w:cs="Arial"/>
                <w:sz w:val="24"/>
              </w:rPr>
              <w:t>Working hours 0730-1800 Mon -Fri</w:t>
            </w:r>
          </w:p>
        </w:tc>
      </w:tr>
      <w:tr w:rsidR="00C871DD" w:rsidRPr="00365359" w14:paraId="52543D91" w14:textId="77777777" w:rsidTr="00235F12">
        <w:tc>
          <w:tcPr>
            <w:tcW w:w="2808" w:type="dxa"/>
          </w:tcPr>
          <w:p w14:paraId="007E8CFF" w14:textId="77777777" w:rsidR="00C871DD" w:rsidRPr="00365359" w:rsidRDefault="00C871DD" w:rsidP="00235F12">
            <w:pPr>
              <w:spacing w:before="40" w:after="40"/>
              <w:rPr>
                <w:rFonts w:ascii="Arial" w:hAnsi="Arial" w:cs="Arial"/>
                <w:b/>
                <w:sz w:val="24"/>
              </w:rPr>
            </w:pPr>
            <w:r w:rsidRPr="00365359">
              <w:rPr>
                <w:rFonts w:ascii="Arial" w:hAnsi="Arial" w:cs="Arial"/>
                <w:b/>
                <w:sz w:val="24"/>
              </w:rPr>
              <w:t>Nominated Supervisor</w:t>
            </w:r>
          </w:p>
        </w:tc>
        <w:tc>
          <w:tcPr>
            <w:tcW w:w="7020" w:type="dxa"/>
          </w:tcPr>
          <w:p w14:paraId="11F3D58D" w14:textId="77777777" w:rsidR="00C871DD" w:rsidRPr="00365359" w:rsidRDefault="00C871DD" w:rsidP="00235F12">
            <w:pPr>
              <w:spacing w:before="40" w:after="40"/>
              <w:rPr>
                <w:rFonts w:ascii="Arial" w:hAnsi="Arial" w:cs="Arial"/>
                <w:sz w:val="24"/>
              </w:rPr>
            </w:pPr>
            <w:r w:rsidRPr="00365359">
              <w:rPr>
                <w:rFonts w:ascii="Arial" w:hAnsi="Arial" w:cs="Arial"/>
                <w:sz w:val="24"/>
              </w:rPr>
              <w:t>Control of the works</w:t>
            </w:r>
            <w:r>
              <w:rPr>
                <w:rFonts w:ascii="Arial" w:hAnsi="Arial" w:cs="Arial"/>
                <w:sz w:val="24"/>
              </w:rPr>
              <w:t xml:space="preserve"> will be Paul McGrath and tbc.</w:t>
            </w:r>
          </w:p>
        </w:tc>
      </w:tr>
      <w:tr w:rsidR="00C871DD" w:rsidRPr="0044615E" w14:paraId="4FD8AD55" w14:textId="77777777" w:rsidTr="00235F12">
        <w:tc>
          <w:tcPr>
            <w:tcW w:w="2808" w:type="dxa"/>
          </w:tcPr>
          <w:p w14:paraId="04CAC3A0" w14:textId="77777777" w:rsidR="00C871DD" w:rsidRPr="0044615E" w:rsidRDefault="00C871DD" w:rsidP="00235F12">
            <w:pPr>
              <w:spacing w:before="40" w:after="40"/>
              <w:rPr>
                <w:rFonts w:ascii="Arial" w:hAnsi="Arial" w:cs="Arial"/>
                <w:b/>
                <w:i/>
                <w:sz w:val="24"/>
              </w:rPr>
            </w:pPr>
            <w:r w:rsidRPr="0044615E">
              <w:rPr>
                <w:rFonts w:ascii="Arial" w:hAnsi="Arial" w:cs="Arial"/>
                <w:b/>
                <w:i/>
                <w:sz w:val="24"/>
              </w:rPr>
              <w:t>Work Force</w:t>
            </w:r>
          </w:p>
        </w:tc>
        <w:tc>
          <w:tcPr>
            <w:tcW w:w="7020" w:type="dxa"/>
          </w:tcPr>
          <w:p w14:paraId="71BF881F" w14:textId="77777777" w:rsidR="00C871DD" w:rsidRDefault="00C871DD" w:rsidP="00235F12">
            <w:pPr>
              <w:rPr>
                <w:rFonts w:ascii="Arial" w:hAnsi="Arial" w:cs="Arial"/>
                <w:i/>
                <w:sz w:val="24"/>
              </w:rPr>
            </w:pPr>
            <w:r w:rsidRPr="0044615E">
              <w:rPr>
                <w:rFonts w:ascii="Arial" w:hAnsi="Arial" w:cs="Arial"/>
                <w:i/>
                <w:sz w:val="24"/>
              </w:rPr>
              <w:t>Supervisor</w:t>
            </w:r>
          </w:p>
          <w:p w14:paraId="5BD5F38A" w14:textId="77777777" w:rsidR="00C871DD" w:rsidRPr="00733491" w:rsidRDefault="00C871DD" w:rsidP="00235F12">
            <w:pPr>
              <w:rPr>
                <w:rFonts w:ascii="Arial" w:hAnsi="Arial" w:cs="Arial"/>
                <w:i/>
                <w:sz w:val="24"/>
              </w:rPr>
            </w:pPr>
            <w:r w:rsidRPr="00733491">
              <w:rPr>
                <w:rFonts w:ascii="Arial" w:hAnsi="Arial" w:cs="Arial"/>
                <w:i/>
                <w:sz w:val="24"/>
              </w:rPr>
              <w:t>Concrete pump operator</w:t>
            </w:r>
          </w:p>
          <w:p w14:paraId="39ECCCBA" w14:textId="77777777" w:rsidR="00C871DD" w:rsidRPr="00733491" w:rsidRDefault="00C871DD" w:rsidP="00235F12">
            <w:pPr>
              <w:rPr>
                <w:rFonts w:ascii="Arial" w:hAnsi="Arial" w:cs="Arial"/>
                <w:i/>
                <w:sz w:val="24"/>
              </w:rPr>
            </w:pPr>
            <w:r w:rsidRPr="00733491">
              <w:rPr>
                <w:rFonts w:ascii="Arial" w:hAnsi="Arial" w:cs="Arial"/>
                <w:i/>
                <w:sz w:val="24"/>
              </w:rPr>
              <w:t>Forklift operator</w:t>
            </w:r>
          </w:p>
          <w:p w14:paraId="4C76BC02" w14:textId="77777777" w:rsidR="00C871DD" w:rsidRDefault="00C871DD" w:rsidP="00235F12">
            <w:pPr>
              <w:rPr>
                <w:rFonts w:ascii="Arial" w:hAnsi="Arial" w:cs="Arial"/>
                <w:i/>
                <w:sz w:val="24"/>
              </w:rPr>
            </w:pPr>
            <w:r>
              <w:rPr>
                <w:rFonts w:ascii="Arial" w:hAnsi="Arial" w:cs="Arial"/>
                <w:i/>
                <w:sz w:val="24"/>
              </w:rPr>
              <w:t>Banks man</w:t>
            </w:r>
          </w:p>
          <w:p w14:paraId="02177AA9" w14:textId="77777777" w:rsidR="00C871DD" w:rsidRPr="00733491" w:rsidRDefault="00C871DD" w:rsidP="00235F12">
            <w:pPr>
              <w:rPr>
                <w:rFonts w:ascii="Arial" w:hAnsi="Arial" w:cs="Arial"/>
                <w:i/>
                <w:sz w:val="24"/>
              </w:rPr>
            </w:pPr>
            <w:r w:rsidRPr="00733491">
              <w:rPr>
                <w:rFonts w:ascii="Arial" w:hAnsi="Arial" w:cs="Arial"/>
                <w:i/>
                <w:sz w:val="24"/>
              </w:rPr>
              <w:t>Steelfixers</w:t>
            </w:r>
          </w:p>
          <w:p w14:paraId="59C96861" w14:textId="77777777" w:rsidR="00C871DD" w:rsidRPr="0044615E" w:rsidRDefault="00C871DD" w:rsidP="00235F12">
            <w:pPr>
              <w:rPr>
                <w:rFonts w:ascii="Arial" w:hAnsi="Arial" w:cs="Arial"/>
                <w:i/>
                <w:sz w:val="24"/>
              </w:rPr>
            </w:pPr>
            <w:r>
              <w:rPr>
                <w:rFonts w:ascii="Arial" w:hAnsi="Arial" w:cs="Arial"/>
                <w:i/>
                <w:sz w:val="24"/>
              </w:rPr>
              <w:t>Carpenters</w:t>
            </w:r>
          </w:p>
          <w:p w14:paraId="1EB639EB" w14:textId="77777777" w:rsidR="00C871DD" w:rsidRPr="0044615E" w:rsidRDefault="00C871DD" w:rsidP="00235F12">
            <w:pPr>
              <w:spacing w:before="40" w:after="40"/>
              <w:rPr>
                <w:rFonts w:ascii="Arial" w:hAnsi="Arial" w:cs="Arial"/>
                <w:i/>
                <w:sz w:val="24"/>
              </w:rPr>
            </w:pPr>
            <w:r>
              <w:rPr>
                <w:rFonts w:ascii="Arial" w:hAnsi="Arial" w:cs="Arial"/>
                <w:i/>
                <w:sz w:val="24"/>
              </w:rPr>
              <w:t>Concreters</w:t>
            </w:r>
          </w:p>
        </w:tc>
      </w:tr>
      <w:tr w:rsidR="00C871DD" w:rsidRPr="00365359" w14:paraId="5FCD4756" w14:textId="77777777" w:rsidTr="00235F12">
        <w:tc>
          <w:tcPr>
            <w:tcW w:w="2808" w:type="dxa"/>
          </w:tcPr>
          <w:p w14:paraId="467E823A" w14:textId="77777777" w:rsidR="00C871DD" w:rsidRPr="00365359" w:rsidRDefault="00C871DD" w:rsidP="00235F12">
            <w:pPr>
              <w:spacing w:before="40" w:after="40"/>
              <w:rPr>
                <w:rFonts w:ascii="Arial" w:hAnsi="Arial" w:cs="Arial"/>
                <w:b/>
                <w:sz w:val="24"/>
              </w:rPr>
            </w:pPr>
            <w:r w:rsidRPr="00365359">
              <w:rPr>
                <w:rFonts w:ascii="Arial" w:hAnsi="Arial" w:cs="Arial"/>
                <w:b/>
                <w:sz w:val="24"/>
              </w:rPr>
              <w:t>Method Statement Briefing</w:t>
            </w:r>
          </w:p>
        </w:tc>
        <w:tc>
          <w:tcPr>
            <w:tcW w:w="7020" w:type="dxa"/>
          </w:tcPr>
          <w:p w14:paraId="7E56B792" w14:textId="77777777" w:rsidR="00C871DD" w:rsidRPr="00365359" w:rsidRDefault="00C871DD" w:rsidP="00235F12">
            <w:pPr>
              <w:spacing w:before="40" w:after="40"/>
              <w:rPr>
                <w:rFonts w:ascii="Arial" w:hAnsi="Arial" w:cs="Arial"/>
                <w:sz w:val="24"/>
              </w:rPr>
            </w:pPr>
            <w:r w:rsidRPr="00365359">
              <w:rPr>
                <w:rFonts w:ascii="Arial" w:hAnsi="Arial" w:cs="Arial"/>
                <w:sz w:val="24"/>
              </w:rPr>
              <w:t>All personnel involved in the activity</w:t>
            </w:r>
            <w:r>
              <w:rPr>
                <w:rFonts w:ascii="Arial" w:hAnsi="Arial" w:cs="Arial"/>
                <w:sz w:val="24"/>
              </w:rPr>
              <w:t xml:space="preserve">  </w:t>
            </w:r>
          </w:p>
        </w:tc>
      </w:tr>
    </w:tbl>
    <w:p w14:paraId="61368C47" w14:textId="77777777" w:rsidR="00C871DD" w:rsidRPr="005763DB" w:rsidRDefault="00C871DD" w:rsidP="00C871DD">
      <w:pPr>
        <w:tabs>
          <w:tab w:val="left" w:pos="0"/>
          <w:tab w:val="left" w:pos="1418"/>
          <w:tab w:val="left" w:pos="2160"/>
          <w:tab w:val="left" w:pos="2880"/>
          <w:tab w:val="left" w:pos="3600"/>
          <w:tab w:val="left" w:pos="4320"/>
          <w:tab w:val="left" w:pos="5040"/>
          <w:tab w:val="left" w:pos="5760"/>
          <w:tab w:val="left" w:pos="6480"/>
          <w:tab w:val="left" w:pos="7200"/>
          <w:tab w:val="left" w:pos="7920"/>
          <w:tab w:val="left" w:pos="8640"/>
        </w:tabs>
        <w:spacing w:line="240" w:lineRule="atLeast"/>
        <w:ind w:left="1366"/>
        <w:rPr>
          <w:rFonts w:ascii="Arial" w:hAnsi="Arial" w:cs="Arial"/>
          <w:sz w:val="24"/>
          <w:szCs w:val="24"/>
        </w:rPr>
      </w:pPr>
    </w:p>
    <w:tbl>
      <w:tblPr>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52"/>
        <w:gridCol w:w="9176"/>
      </w:tblGrid>
      <w:tr w:rsidR="00C871DD" w:rsidRPr="00365359" w14:paraId="6B4CF131" w14:textId="77777777" w:rsidTr="00235F12">
        <w:trPr>
          <w:trHeight w:val="288"/>
        </w:trPr>
        <w:tc>
          <w:tcPr>
            <w:tcW w:w="652" w:type="dxa"/>
          </w:tcPr>
          <w:p w14:paraId="04B05810" w14:textId="77777777" w:rsidR="00C871DD" w:rsidRPr="00365359" w:rsidRDefault="00C871DD" w:rsidP="00235F12">
            <w:pPr>
              <w:rPr>
                <w:rFonts w:ascii="Arial" w:hAnsi="Arial" w:cs="Arial"/>
                <w:sz w:val="24"/>
              </w:rPr>
            </w:pPr>
            <w:r>
              <w:rPr>
                <w:rFonts w:ascii="Arial" w:hAnsi="Arial" w:cs="Arial"/>
                <w:sz w:val="24"/>
              </w:rPr>
              <w:t>1.2</w:t>
            </w:r>
          </w:p>
        </w:tc>
        <w:tc>
          <w:tcPr>
            <w:tcW w:w="9176" w:type="dxa"/>
          </w:tcPr>
          <w:p w14:paraId="7C2F103C" w14:textId="77777777" w:rsidR="00C871DD" w:rsidRPr="00365359" w:rsidRDefault="00C871DD" w:rsidP="00235F12">
            <w:pPr>
              <w:rPr>
                <w:rFonts w:ascii="Arial" w:hAnsi="Arial" w:cs="Arial"/>
                <w:b/>
                <w:bCs/>
                <w:sz w:val="24"/>
              </w:rPr>
            </w:pPr>
            <w:r w:rsidRPr="00365359">
              <w:rPr>
                <w:rFonts w:ascii="Arial" w:hAnsi="Arial" w:cs="Arial"/>
                <w:b/>
                <w:bCs/>
                <w:sz w:val="24"/>
              </w:rPr>
              <w:t>Training Requirements</w:t>
            </w:r>
          </w:p>
          <w:p w14:paraId="348ED75E" w14:textId="77777777" w:rsidR="00C871DD" w:rsidRPr="00365359" w:rsidRDefault="00C871DD" w:rsidP="00235F12">
            <w:pPr>
              <w:rPr>
                <w:rFonts w:ascii="Arial" w:hAnsi="Arial" w:cs="Arial"/>
                <w:b/>
                <w:bCs/>
                <w:sz w:val="24"/>
              </w:rPr>
            </w:pPr>
          </w:p>
          <w:p w14:paraId="66E8F781" w14:textId="77777777" w:rsidR="00C871DD" w:rsidRPr="00733491" w:rsidRDefault="00C871DD" w:rsidP="00C871DD">
            <w:pPr>
              <w:numPr>
                <w:ilvl w:val="0"/>
                <w:numId w:val="14"/>
              </w:numPr>
              <w:spacing w:after="0" w:line="240" w:lineRule="auto"/>
              <w:jc w:val="both"/>
              <w:rPr>
                <w:rFonts w:ascii="Arial" w:hAnsi="Arial" w:cs="Arial"/>
                <w:b/>
                <w:bCs/>
                <w:sz w:val="24"/>
              </w:rPr>
            </w:pPr>
            <w:r w:rsidRPr="0044615E">
              <w:rPr>
                <w:rFonts w:ascii="Arial" w:hAnsi="Arial" w:cs="Arial"/>
                <w:sz w:val="24"/>
              </w:rPr>
              <w:t>Only trained and competent personnel</w:t>
            </w:r>
            <w:r>
              <w:rPr>
                <w:rFonts w:ascii="Arial" w:hAnsi="Arial" w:cs="Arial"/>
                <w:sz w:val="24"/>
              </w:rPr>
              <w:t xml:space="preserve"> with current CPCS will operate crane, </w:t>
            </w:r>
            <w:r w:rsidRPr="00733491">
              <w:rPr>
                <w:rFonts w:ascii="Arial" w:hAnsi="Arial" w:cs="Arial"/>
                <w:sz w:val="24"/>
              </w:rPr>
              <w:t>concrete pump and forklift</w:t>
            </w:r>
          </w:p>
          <w:p w14:paraId="126BFF36" w14:textId="77777777" w:rsidR="00C871DD" w:rsidRPr="00733491" w:rsidRDefault="00C871DD" w:rsidP="00C871DD">
            <w:pPr>
              <w:numPr>
                <w:ilvl w:val="0"/>
                <w:numId w:val="14"/>
              </w:numPr>
              <w:spacing w:after="0" w:line="240" w:lineRule="auto"/>
              <w:jc w:val="both"/>
              <w:rPr>
                <w:rFonts w:ascii="Arial" w:hAnsi="Arial" w:cs="Arial"/>
                <w:b/>
                <w:bCs/>
                <w:sz w:val="24"/>
              </w:rPr>
            </w:pPr>
            <w:r w:rsidRPr="00733491">
              <w:rPr>
                <w:rFonts w:ascii="Arial" w:hAnsi="Arial" w:cs="Arial"/>
                <w:sz w:val="24"/>
              </w:rPr>
              <w:t>Banksman will be CPCS trained</w:t>
            </w:r>
          </w:p>
          <w:p w14:paraId="542A6AF2" w14:textId="77777777" w:rsidR="00C871DD" w:rsidRPr="00832F8A" w:rsidRDefault="00C871DD" w:rsidP="00C871DD">
            <w:pPr>
              <w:numPr>
                <w:ilvl w:val="0"/>
                <w:numId w:val="14"/>
              </w:numPr>
              <w:spacing w:after="0" w:line="240" w:lineRule="auto"/>
              <w:jc w:val="both"/>
              <w:rPr>
                <w:rFonts w:ascii="Arial" w:hAnsi="Arial" w:cs="Arial"/>
                <w:b/>
                <w:bCs/>
                <w:sz w:val="24"/>
              </w:rPr>
            </w:pPr>
            <w:r w:rsidRPr="00733491">
              <w:rPr>
                <w:rFonts w:ascii="Arial" w:hAnsi="Arial" w:cs="Arial"/>
                <w:sz w:val="24"/>
              </w:rPr>
              <w:t>Slinger and signallers to be CPCS trained</w:t>
            </w:r>
          </w:p>
          <w:p w14:paraId="7A55A5D2" w14:textId="77777777" w:rsidR="00C871DD" w:rsidRPr="0044615E" w:rsidRDefault="00C871DD" w:rsidP="00C871DD">
            <w:pPr>
              <w:numPr>
                <w:ilvl w:val="0"/>
                <w:numId w:val="14"/>
              </w:numPr>
              <w:spacing w:after="0" w:line="240" w:lineRule="auto"/>
              <w:jc w:val="both"/>
              <w:rPr>
                <w:rFonts w:ascii="Arial" w:hAnsi="Arial" w:cs="Arial"/>
                <w:b/>
                <w:bCs/>
                <w:sz w:val="24"/>
              </w:rPr>
            </w:pPr>
            <w:r>
              <w:rPr>
                <w:rFonts w:ascii="Arial" w:hAnsi="Arial" w:cs="Arial"/>
                <w:sz w:val="24"/>
              </w:rPr>
              <w:t xml:space="preserve">All Operatives to hold minimum CSCS  </w:t>
            </w:r>
          </w:p>
          <w:p w14:paraId="42C7564F" w14:textId="77777777" w:rsidR="00C871DD" w:rsidRPr="009F2E8F" w:rsidRDefault="00C871DD" w:rsidP="00C871DD">
            <w:pPr>
              <w:numPr>
                <w:ilvl w:val="0"/>
                <w:numId w:val="14"/>
              </w:numPr>
              <w:spacing w:after="0" w:line="240" w:lineRule="auto"/>
              <w:jc w:val="both"/>
              <w:rPr>
                <w:rFonts w:ascii="Arial" w:hAnsi="Arial" w:cs="Arial"/>
                <w:b/>
                <w:bCs/>
                <w:sz w:val="24"/>
              </w:rPr>
            </w:pPr>
            <w:r w:rsidRPr="0044615E">
              <w:rPr>
                <w:rFonts w:ascii="Arial" w:hAnsi="Arial" w:cs="Arial"/>
                <w:sz w:val="24"/>
              </w:rPr>
              <w:t>All personnel to be site inducted prior to commencing work on site</w:t>
            </w:r>
          </w:p>
          <w:p w14:paraId="7446F9A0" w14:textId="77777777" w:rsidR="00C871DD" w:rsidRPr="009F2E8F" w:rsidRDefault="00C871DD" w:rsidP="00C871DD">
            <w:pPr>
              <w:numPr>
                <w:ilvl w:val="0"/>
                <w:numId w:val="14"/>
              </w:numPr>
              <w:spacing w:after="0" w:line="240" w:lineRule="auto"/>
              <w:jc w:val="both"/>
              <w:rPr>
                <w:rFonts w:ascii="Arial" w:hAnsi="Arial" w:cs="Arial"/>
                <w:b/>
                <w:bCs/>
                <w:sz w:val="24"/>
              </w:rPr>
            </w:pPr>
            <w:r>
              <w:rPr>
                <w:rFonts w:ascii="Arial" w:hAnsi="Arial" w:cs="Arial"/>
                <w:sz w:val="24"/>
              </w:rPr>
              <w:t>Daily briefings to be completed daily prior to work commencing</w:t>
            </w:r>
            <w:r w:rsidRPr="0044615E">
              <w:rPr>
                <w:rFonts w:ascii="Arial" w:hAnsi="Arial" w:cs="Arial"/>
                <w:sz w:val="24"/>
              </w:rPr>
              <w:t>.</w:t>
            </w:r>
          </w:p>
          <w:p w14:paraId="61E362AA" w14:textId="77777777" w:rsidR="00C871DD" w:rsidRPr="00365359" w:rsidRDefault="00C871DD" w:rsidP="00235F12">
            <w:pPr>
              <w:rPr>
                <w:rFonts w:ascii="Arial" w:hAnsi="Arial" w:cs="Arial"/>
                <w:sz w:val="24"/>
              </w:rPr>
            </w:pPr>
          </w:p>
        </w:tc>
      </w:tr>
    </w:tbl>
    <w:p w14:paraId="01CDD20D" w14:textId="77777777" w:rsidR="00C871DD" w:rsidRDefault="00C871DD" w:rsidP="00C871DD">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sz w:val="24"/>
          <w:szCs w:val="24"/>
        </w:rPr>
      </w:pPr>
    </w:p>
    <w:tbl>
      <w:tblPr>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52"/>
        <w:gridCol w:w="9176"/>
      </w:tblGrid>
      <w:tr w:rsidR="00C871DD" w:rsidRPr="0044615E" w14:paraId="79BA0236" w14:textId="77777777" w:rsidTr="00235F12">
        <w:trPr>
          <w:trHeight w:val="275"/>
        </w:trPr>
        <w:tc>
          <w:tcPr>
            <w:tcW w:w="652" w:type="dxa"/>
          </w:tcPr>
          <w:p w14:paraId="4FFFE9E7" w14:textId="77777777" w:rsidR="00C871DD" w:rsidRPr="0044615E" w:rsidRDefault="00C871DD" w:rsidP="00235F12">
            <w:pPr>
              <w:rPr>
                <w:rFonts w:ascii="Arial" w:hAnsi="Arial" w:cs="Arial"/>
                <w:sz w:val="24"/>
              </w:rPr>
            </w:pPr>
            <w:r>
              <w:rPr>
                <w:rFonts w:ascii="Arial" w:hAnsi="Arial" w:cs="Arial"/>
                <w:sz w:val="24"/>
              </w:rPr>
              <w:t>1</w:t>
            </w:r>
            <w:r w:rsidRPr="0044615E">
              <w:rPr>
                <w:rFonts w:ascii="Arial" w:hAnsi="Arial" w:cs="Arial"/>
                <w:sz w:val="24"/>
              </w:rPr>
              <w:t>.</w:t>
            </w:r>
            <w:r>
              <w:rPr>
                <w:rFonts w:ascii="Arial" w:hAnsi="Arial" w:cs="Arial"/>
                <w:sz w:val="24"/>
              </w:rPr>
              <w:t>3</w:t>
            </w:r>
          </w:p>
        </w:tc>
        <w:tc>
          <w:tcPr>
            <w:tcW w:w="9176" w:type="dxa"/>
          </w:tcPr>
          <w:p w14:paraId="27BD3111" w14:textId="77777777" w:rsidR="00C871DD" w:rsidRPr="0044615E" w:rsidRDefault="00C871DD" w:rsidP="00235F12">
            <w:pPr>
              <w:keepNext/>
              <w:outlineLvl w:val="0"/>
              <w:rPr>
                <w:rFonts w:ascii="Arial" w:hAnsi="Arial" w:cs="Arial"/>
                <w:sz w:val="24"/>
              </w:rPr>
            </w:pPr>
            <w:r w:rsidRPr="0044615E">
              <w:rPr>
                <w:rFonts w:ascii="Arial" w:hAnsi="Arial" w:cs="Arial"/>
                <w:b/>
                <w:bCs/>
                <w:sz w:val="24"/>
                <w:szCs w:val="24"/>
              </w:rPr>
              <w:t>Hazards</w:t>
            </w:r>
          </w:p>
          <w:p w14:paraId="2010241B" w14:textId="77777777" w:rsidR="00C871DD" w:rsidRPr="0044615E" w:rsidRDefault="00C871DD" w:rsidP="00C871DD">
            <w:pPr>
              <w:numPr>
                <w:ilvl w:val="0"/>
                <w:numId w:val="15"/>
              </w:numPr>
              <w:spacing w:after="0" w:line="240" w:lineRule="auto"/>
              <w:rPr>
                <w:rFonts w:ascii="Arial" w:hAnsi="Arial" w:cs="Arial"/>
                <w:sz w:val="24"/>
              </w:rPr>
            </w:pPr>
            <w:r w:rsidRPr="0044615E">
              <w:rPr>
                <w:rFonts w:ascii="Arial" w:hAnsi="Arial" w:cs="Arial"/>
                <w:sz w:val="24"/>
              </w:rPr>
              <w:t>The following major hazards have been identified and action taken to reduce the risk as identified within the risk as</w:t>
            </w:r>
            <w:r>
              <w:rPr>
                <w:rFonts w:ascii="Arial" w:hAnsi="Arial" w:cs="Arial"/>
                <w:sz w:val="24"/>
              </w:rPr>
              <w:t xml:space="preserve">sessment attached </w:t>
            </w:r>
            <w:r w:rsidRPr="0044615E">
              <w:rPr>
                <w:rFonts w:ascii="Arial" w:hAnsi="Arial" w:cs="Arial"/>
                <w:sz w:val="24"/>
              </w:rPr>
              <w:t xml:space="preserve">(method of work)  </w:t>
            </w:r>
          </w:p>
          <w:p w14:paraId="2645EBDD" w14:textId="77777777" w:rsidR="00C871DD" w:rsidRPr="0044615E" w:rsidRDefault="00C871DD" w:rsidP="00C871DD">
            <w:pPr>
              <w:numPr>
                <w:ilvl w:val="0"/>
                <w:numId w:val="15"/>
              </w:numPr>
              <w:spacing w:after="0" w:line="240" w:lineRule="auto"/>
              <w:jc w:val="both"/>
              <w:rPr>
                <w:rFonts w:ascii="Arial" w:hAnsi="Arial" w:cs="Arial"/>
                <w:sz w:val="24"/>
              </w:rPr>
            </w:pPr>
            <w:r>
              <w:rPr>
                <w:rFonts w:ascii="Arial" w:hAnsi="Arial" w:cs="Arial"/>
                <w:sz w:val="24"/>
              </w:rPr>
              <w:t>Unstable pump set up</w:t>
            </w:r>
          </w:p>
          <w:p w14:paraId="63763EC5" w14:textId="77777777" w:rsidR="00C871DD" w:rsidRPr="0044615E" w:rsidRDefault="00C871DD" w:rsidP="00C871DD">
            <w:pPr>
              <w:numPr>
                <w:ilvl w:val="0"/>
                <w:numId w:val="15"/>
              </w:numPr>
              <w:spacing w:after="0" w:line="240" w:lineRule="auto"/>
              <w:jc w:val="both"/>
              <w:rPr>
                <w:rFonts w:ascii="Arial" w:hAnsi="Arial" w:cs="Arial"/>
                <w:sz w:val="24"/>
              </w:rPr>
            </w:pPr>
            <w:r>
              <w:rPr>
                <w:rFonts w:ascii="Arial" w:hAnsi="Arial" w:cs="Arial"/>
                <w:sz w:val="24"/>
              </w:rPr>
              <w:t>Manual Handling</w:t>
            </w:r>
          </w:p>
          <w:p w14:paraId="4A530254" w14:textId="77777777" w:rsidR="00C871DD" w:rsidRPr="0044615E" w:rsidRDefault="00C871DD" w:rsidP="00C871DD">
            <w:pPr>
              <w:numPr>
                <w:ilvl w:val="0"/>
                <w:numId w:val="15"/>
              </w:numPr>
              <w:spacing w:after="0" w:line="240" w:lineRule="auto"/>
              <w:jc w:val="both"/>
              <w:rPr>
                <w:rFonts w:ascii="Arial" w:hAnsi="Arial" w:cs="Arial"/>
                <w:sz w:val="24"/>
              </w:rPr>
            </w:pPr>
            <w:r>
              <w:rPr>
                <w:rFonts w:ascii="Arial" w:hAnsi="Arial" w:cs="Arial"/>
                <w:sz w:val="24"/>
              </w:rPr>
              <w:t>Falls of materials/operatives from height</w:t>
            </w:r>
          </w:p>
          <w:p w14:paraId="6D8D2688" w14:textId="77777777" w:rsidR="00C871DD" w:rsidRDefault="00C871DD" w:rsidP="00C871DD">
            <w:pPr>
              <w:numPr>
                <w:ilvl w:val="0"/>
                <w:numId w:val="15"/>
              </w:numPr>
              <w:spacing w:after="0" w:line="240" w:lineRule="auto"/>
              <w:jc w:val="both"/>
              <w:rPr>
                <w:rFonts w:ascii="Arial" w:hAnsi="Arial" w:cs="Arial"/>
                <w:sz w:val="24"/>
              </w:rPr>
            </w:pPr>
            <w:r>
              <w:rPr>
                <w:rFonts w:ascii="Arial" w:hAnsi="Arial" w:cs="Arial"/>
                <w:sz w:val="24"/>
              </w:rPr>
              <w:t>Crushing</w:t>
            </w:r>
          </w:p>
          <w:p w14:paraId="5B0C1D53" w14:textId="77777777" w:rsidR="00C871DD" w:rsidRDefault="00C871DD" w:rsidP="00C871DD">
            <w:pPr>
              <w:numPr>
                <w:ilvl w:val="0"/>
                <w:numId w:val="15"/>
              </w:numPr>
              <w:spacing w:after="0" w:line="240" w:lineRule="auto"/>
              <w:jc w:val="both"/>
              <w:rPr>
                <w:rFonts w:ascii="Arial" w:hAnsi="Arial" w:cs="Arial"/>
                <w:sz w:val="24"/>
              </w:rPr>
            </w:pPr>
            <w:r>
              <w:rPr>
                <w:rFonts w:ascii="Arial" w:hAnsi="Arial" w:cs="Arial"/>
                <w:sz w:val="24"/>
              </w:rPr>
              <w:t>Concrete burns/Hazardous materials</w:t>
            </w:r>
          </w:p>
          <w:p w14:paraId="7ACDE4F9" w14:textId="77777777" w:rsidR="00C871DD" w:rsidRPr="00733491" w:rsidRDefault="00C871DD" w:rsidP="00C871DD">
            <w:pPr>
              <w:numPr>
                <w:ilvl w:val="0"/>
                <w:numId w:val="15"/>
              </w:numPr>
              <w:spacing w:after="0" w:line="240" w:lineRule="auto"/>
              <w:jc w:val="both"/>
              <w:rPr>
                <w:rFonts w:ascii="Arial" w:hAnsi="Arial" w:cs="Arial"/>
                <w:sz w:val="24"/>
              </w:rPr>
            </w:pPr>
            <w:r w:rsidRPr="00733491">
              <w:rPr>
                <w:rFonts w:ascii="Arial" w:hAnsi="Arial" w:cs="Arial"/>
                <w:sz w:val="24"/>
              </w:rPr>
              <w:lastRenderedPageBreak/>
              <w:t>Plant movement</w:t>
            </w:r>
          </w:p>
          <w:p w14:paraId="47D60CE8" w14:textId="77777777" w:rsidR="00C871DD" w:rsidRPr="00832F8A" w:rsidRDefault="00C871DD" w:rsidP="00C871DD">
            <w:pPr>
              <w:numPr>
                <w:ilvl w:val="0"/>
                <w:numId w:val="15"/>
              </w:numPr>
              <w:spacing w:after="0" w:line="240" w:lineRule="auto"/>
              <w:jc w:val="both"/>
              <w:rPr>
                <w:rFonts w:ascii="Arial" w:hAnsi="Arial" w:cs="Arial"/>
                <w:sz w:val="24"/>
              </w:rPr>
            </w:pPr>
            <w:r w:rsidRPr="00733491">
              <w:rPr>
                <w:rFonts w:ascii="Arial" w:hAnsi="Arial" w:cs="Arial"/>
                <w:sz w:val="24"/>
              </w:rPr>
              <w:t>Lifting operations</w:t>
            </w:r>
          </w:p>
        </w:tc>
      </w:tr>
    </w:tbl>
    <w:p w14:paraId="6FF3BAF7" w14:textId="77777777" w:rsidR="00C871DD" w:rsidRDefault="00C871DD" w:rsidP="00C871DD">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ind w:left="786"/>
        <w:rPr>
          <w:rFonts w:ascii="Arial" w:hAnsi="Arial" w:cs="Arial"/>
          <w:sz w:val="24"/>
          <w:szCs w:val="24"/>
        </w:rPr>
      </w:pPr>
    </w:p>
    <w:tbl>
      <w:tblPr>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52"/>
        <w:gridCol w:w="9176"/>
      </w:tblGrid>
      <w:tr w:rsidR="00C871DD" w:rsidRPr="00C003FF" w14:paraId="54C761AA" w14:textId="77777777" w:rsidTr="00235F12">
        <w:trPr>
          <w:trHeight w:val="275"/>
        </w:trPr>
        <w:tc>
          <w:tcPr>
            <w:tcW w:w="652" w:type="dxa"/>
          </w:tcPr>
          <w:p w14:paraId="74587E8D" w14:textId="77777777" w:rsidR="00C871DD" w:rsidRPr="00C003FF" w:rsidRDefault="00C871DD" w:rsidP="00235F12">
            <w:pPr>
              <w:rPr>
                <w:rFonts w:ascii="Arial" w:hAnsi="Arial" w:cs="Arial"/>
                <w:sz w:val="24"/>
              </w:rPr>
            </w:pPr>
            <w:r>
              <w:rPr>
                <w:rFonts w:ascii="Arial" w:hAnsi="Arial" w:cs="Arial"/>
                <w:sz w:val="24"/>
              </w:rPr>
              <w:t>1.4</w:t>
            </w:r>
          </w:p>
        </w:tc>
        <w:tc>
          <w:tcPr>
            <w:tcW w:w="9176" w:type="dxa"/>
          </w:tcPr>
          <w:p w14:paraId="01FBEBED" w14:textId="77777777" w:rsidR="00C871DD" w:rsidRPr="00C003FF" w:rsidRDefault="00C871DD" w:rsidP="00235F12">
            <w:pPr>
              <w:keepNext/>
              <w:outlineLvl w:val="0"/>
              <w:rPr>
                <w:rFonts w:ascii="Arial" w:hAnsi="Arial" w:cs="Arial"/>
                <w:b/>
                <w:bCs/>
                <w:sz w:val="24"/>
                <w:szCs w:val="24"/>
              </w:rPr>
            </w:pPr>
            <w:r w:rsidRPr="00C003FF">
              <w:rPr>
                <w:rFonts w:ascii="Arial" w:hAnsi="Arial" w:cs="Arial"/>
                <w:b/>
                <w:bCs/>
                <w:sz w:val="24"/>
                <w:szCs w:val="24"/>
              </w:rPr>
              <w:t>Risk assessments</w:t>
            </w:r>
          </w:p>
          <w:p w14:paraId="38968A96" w14:textId="77777777" w:rsidR="00C871DD" w:rsidRPr="00C003FF" w:rsidRDefault="00C871DD" w:rsidP="00235F12">
            <w:pPr>
              <w:rPr>
                <w:rFonts w:ascii="Arial" w:hAnsi="Arial" w:cs="Arial"/>
                <w:sz w:val="24"/>
              </w:rPr>
            </w:pPr>
          </w:p>
          <w:p w14:paraId="024F6BC6" w14:textId="77777777" w:rsidR="00C871DD" w:rsidRDefault="00C871DD" w:rsidP="00C871DD">
            <w:pPr>
              <w:numPr>
                <w:ilvl w:val="0"/>
                <w:numId w:val="16"/>
              </w:numPr>
              <w:spacing w:after="0" w:line="240" w:lineRule="auto"/>
              <w:rPr>
                <w:rFonts w:ascii="Arial" w:hAnsi="Arial" w:cs="Arial"/>
                <w:sz w:val="24"/>
              </w:rPr>
            </w:pPr>
            <w:r w:rsidRPr="00C003FF">
              <w:rPr>
                <w:rFonts w:ascii="Arial" w:hAnsi="Arial" w:cs="Arial"/>
                <w:sz w:val="24"/>
              </w:rPr>
              <w:t>See attached</w:t>
            </w:r>
            <w:r>
              <w:rPr>
                <w:rFonts w:ascii="Arial" w:hAnsi="Arial" w:cs="Arial"/>
                <w:sz w:val="24"/>
              </w:rPr>
              <w:t xml:space="preserve"> site specific</w:t>
            </w:r>
          </w:p>
          <w:p w14:paraId="3BE635CA" w14:textId="77777777" w:rsidR="00C871DD" w:rsidRDefault="00C871DD" w:rsidP="00C871DD">
            <w:pPr>
              <w:numPr>
                <w:ilvl w:val="0"/>
                <w:numId w:val="16"/>
              </w:numPr>
              <w:spacing w:after="0" w:line="240" w:lineRule="auto"/>
              <w:rPr>
                <w:rFonts w:ascii="Arial" w:hAnsi="Arial" w:cs="Arial"/>
                <w:sz w:val="24"/>
              </w:rPr>
            </w:pPr>
            <w:r>
              <w:rPr>
                <w:rFonts w:ascii="Arial" w:hAnsi="Arial" w:cs="Arial"/>
                <w:sz w:val="24"/>
              </w:rPr>
              <w:t xml:space="preserve">Manuel handling  </w:t>
            </w:r>
          </w:p>
          <w:p w14:paraId="09AA5C55" w14:textId="77777777" w:rsidR="00C871DD" w:rsidRPr="004C7311" w:rsidRDefault="00C871DD" w:rsidP="00C871DD">
            <w:pPr>
              <w:numPr>
                <w:ilvl w:val="0"/>
                <w:numId w:val="16"/>
              </w:num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jc w:val="both"/>
              <w:rPr>
                <w:rFonts w:ascii="Arial" w:hAnsi="Arial" w:cs="Arial"/>
                <w:sz w:val="24"/>
                <w:szCs w:val="24"/>
              </w:rPr>
            </w:pPr>
            <w:r w:rsidRPr="004C7311">
              <w:rPr>
                <w:rFonts w:ascii="Arial" w:hAnsi="Arial" w:cs="Arial"/>
                <w:sz w:val="24"/>
                <w:szCs w:val="24"/>
              </w:rPr>
              <w:t>Installation and dismantling of formwork</w:t>
            </w:r>
          </w:p>
          <w:p w14:paraId="67A4DA1B" w14:textId="77777777" w:rsidR="00C871DD" w:rsidRPr="004C7311" w:rsidRDefault="00C871DD" w:rsidP="00C871DD">
            <w:pPr>
              <w:numPr>
                <w:ilvl w:val="0"/>
                <w:numId w:val="16"/>
              </w:num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jc w:val="both"/>
              <w:rPr>
                <w:rFonts w:ascii="Arial" w:hAnsi="Arial" w:cs="Arial"/>
                <w:sz w:val="24"/>
                <w:szCs w:val="24"/>
              </w:rPr>
            </w:pPr>
            <w:r w:rsidRPr="004C7311">
              <w:rPr>
                <w:rFonts w:ascii="Arial" w:hAnsi="Arial" w:cs="Arial"/>
                <w:sz w:val="24"/>
                <w:szCs w:val="24"/>
              </w:rPr>
              <w:t>Work at height-general</w:t>
            </w:r>
          </w:p>
          <w:p w14:paraId="3A50249C" w14:textId="77777777" w:rsidR="00C871DD" w:rsidRPr="004C7311" w:rsidRDefault="00C871DD" w:rsidP="00C871DD">
            <w:pPr>
              <w:numPr>
                <w:ilvl w:val="0"/>
                <w:numId w:val="16"/>
              </w:num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jc w:val="both"/>
              <w:rPr>
                <w:rFonts w:ascii="Arial" w:hAnsi="Arial" w:cs="Arial"/>
                <w:sz w:val="24"/>
                <w:szCs w:val="24"/>
              </w:rPr>
            </w:pPr>
            <w:r w:rsidRPr="004C7311">
              <w:rPr>
                <w:rFonts w:ascii="Arial" w:hAnsi="Arial" w:cs="Arial"/>
                <w:sz w:val="24"/>
                <w:szCs w:val="24"/>
              </w:rPr>
              <w:t>Safe use of abrasive wheels</w:t>
            </w:r>
          </w:p>
          <w:p w14:paraId="2F99569B" w14:textId="77777777" w:rsidR="00C871DD" w:rsidRPr="004C7311" w:rsidRDefault="00C871DD" w:rsidP="00C871DD">
            <w:pPr>
              <w:numPr>
                <w:ilvl w:val="0"/>
                <w:numId w:val="16"/>
              </w:num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jc w:val="both"/>
              <w:rPr>
                <w:rFonts w:ascii="Arial" w:hAnsi="Arial" w:cs="Arial"/>
                <w:sz w:val="24"/>
                <w:szCs w:val="24"/>
              </w:rPr>
            </w:pPr>
            <w:r w:rsidRPr="004C7311">
              <w:rPr>
                <w:rFonts w:ascii="Arial" w:hAnsi="Arial" w:cs="Arial"/>
                <w:sz w:val="24"/>
                <w:szCs w:val="24"/>
              </w:rPr>
              <w:t>Concreting</w:t>
            </w:r>
          </w:p>
          <w:p w14:paraId="289C3B4C" w14:textId="77777777" w:rsidR="00C871DD" w:rsidRPr="004C7311" w:rsidRDefault="00C871DD" w:rsidP="00C871DD">
            <w:pPr>
              <w:numPr>
                <w:ilvl w:val="0"/>
                <w:numId w:val="16"/>
              </w:num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jc w:val="both"/>
              <w:rPr>
                <w:rFonts w:ascii="Arial" w:hAnsi="Arial" w:cs="Arial"/>
                <w:sz w:val="24"/>
                <w:szCs w:val="24"/>
              </w:rPr>
            </w:pPr>
            <w:r w:rsidRPr="004C7311">
              <w:rPr>
                <w:rFonts w:ascii="Arial" w:hAnsi="Arial" w:cs="Arial"/>
                <w:sz w:val="24"/>
                <w:szCs w:val="24"/>
              </w:rPr>
              <w:t>Steel fixing</w:t>
            </w:r>
          </w:p>
          <w:p w14:paraId="0C9B94ED" w14:textId="77777777" w:rsidR="00C871DD" w:rsidRPr="004C7311" w:rsidRDefault="00C871DD" w:rsidP="00C871DD">
            <w:pPr>
              <w:numPr>
                <w:ilvl w:val="0"/>
                <w:numId w:val="16"/>
              </w:num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jc w:val="both"/>
              <w:rPr>
                <w:rFonts w:ascii="Arial" w:hAnsi="Arial" w:cs="Arial"/>
                <w:sz w:val="24"/>
                <w:szCs w:val="24"/>
              </w:rPr>
            </w:pPr>
            <w:r w:rsidRPr="004C7311">
              <w:rPr>
                <w:rFonts w:ascii="Arial" w:hAnsi="Arial" w:cs="Arial"/>
                <w:sz w:val="24"/>
                <w:szCs w:val="24"/>
              </w:rPr>
              <w:t>Carpentry</w:t>
            </w:r>
          </w:p>
          <w:p w14:paraId="47ACF20F" w14:textId="77777777" w:rsidR="00C871DD" w:rsidRPr="004C7311" w:rsidRDefault="00C871DD" w:rsidP="00C871DD">
            <w:pPr>
              <w:numPr>
                <w:ilvl w:val="0"/>
                <w:numId w:val="16"/>
              </w:num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jc w:val="both"/>
              <w:rPr>
                <w:rFonts w:ascii="Arial" w:hAnsi="Arial" w:cs="Arial"/>
                <w:sz w:val="24"/>
                <w:szCs w:val="24"/>
              </w:rPr>
            </w:pPr>
            <w:r w:rsidRPr="004C7311">
              <w:rPr>
                <w:rFonts w:ascii="Arial" w:hAnsi="Arial" w:cs="Arial"/>
                <w:sz w:val="24"/>
                <w:szCs w:val="24"/>
              </w:rPr>
              <w:t>Transport/vehicles on site</w:t>
            </w:r>
          </w:p>
          <w:p w14:paraId="50CEF87F" w14:textId="77777777" w:rsidR="00C871DD" w:rsidRPr="004C7311" w:rsidRDefault="00C871DD" w:rsidP="00C871DD">
            <w:pPr>
              <w:numPr>
                <w:ilvl w:val="0"/>
                <w:numId w:val="16"/>
              </w:num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jc w:val="both"/>
              <w:rPr>
                <w:rFonts w:ascii="Arial" w:hAnsi="Arial" w:cs="Arial"/>
                <w:sz w:val="24"/>
                <w:szCs w:val="24"/>
              </w:rPr>
            </w:pPr>
            <w:r w:rsidRPr="004C7311">
              <w:rPr>
                <w:rFonts w:ascii="Arial" w:hAnsi="Arial" w:cs="Arial"/>
                <w:sz w:val="24"/>
                <w:szCs w:val="24"/>
              </w:rPr>
              <w:t>HAV,s</w:t>
            </w:r>
          </w:p>
          <w:p w14:paraId="2F20122E" w14:textId="77777777" w:rsidR="00C871DD" w:rsidRPr="004C7311" w:rsidRDefault="00C871DD" w:rsidP="00C871DD">
            <w:pPr>
              <w:numPr>
                <w:ilvl w:val="0"/>
                <w:numId w:val="16"/>
              </w:num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jc w:val="both"/>
              <w:rPr>
                <w:rFonts w:ascii="Arial" w:hAnsi="Arial" w:cs="Arial"/>
                <w:sz w:val="24"/>
                <w:szCs w:val="24"/>
              </w:rPr>
            </w:pPr>
            <w:r w:rsidRPr="004C7311">
              <w:rPr>
                <w:rFonts w:ascii="Arial" w:hAnsi="Arial" w:cs="Arial"/>
                <w:sz w:val="24"/>
                <w:szCs w:val="24"/>
              </w:rPr>
              <w:t>Use of portable tools</w:t>
            </w:r>
          </w:p>
          <w:p w14:paraId="7C6633B7" w14:textId="77777777" w:rsidR="00C871DD" w:rsidRPr="004C7311" w:rsidRDefault="00C871DD" w:rsidP="00C871DD">
            <w:pPr>
              <w:numPr>
                <w:ilvl w:val="0"/>
                <w:numId w:val="16"/>
              </w:num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jc w:val="both"/>
              <w:rPr>
                <w:rFonts w:ascii="Arial" w:hAnsi="Arial" w:cs="Arial"/>
                <w:sz w:val="24"/>
                <w:szCs w:val="24"/>
              </w:rPr>
            </w:pPr>
            <w:r w:rsidRPr="004C7311">
              <w:rPr>
                <w:rFonts w:ascii="Arial" w:hAnsi="Arial" w:cs="Arial"/>
                <w:sz w:val="24"/>
                <w:szCs w:val="24"/>
              </w:rPr>
              <w:t>Use of compressors and pneumatic tools</w:t>
            </w:r>
          </w:p>
          <w:p w14:paraId="77DAFED8" w14:textId="77777777" w:rsidR="00C871DD" w:rsidRPr="004C7311" w:rsidRDefault="00C871DD" w:rsidP="00C871DD">
            <w:pPr>
              <w:numPr>
                <w:ilvl w:val="0"/>
                <w:numId w:val="16"/>
              </w:num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jc w:val="both"/>
              <w:rPr>
                <w:rFonts w:ascii="Arial" w:hAnsi="Arial" w:cs="Arial"/>
                <w:sz w:val="24"/>
                <w:szCs w:val="24"/>
              </w:rPr>
            </w:pPr>
            <w:r w:rsidRPr="004C7311">
              <w:rPr>
                <w:rFonts w:ascii="Arial" w:hAnsi="Arial" w:cs="Arial"/>
                <w:sz w:val="24"/>
                <w:szCs w:val="24"/>
              </w:rPr>
              <w:t>Loading and unloading of lorries</w:t>
            </w:r>
          </w:p>
          <w:p w14:paraId="276F9EFA" w14:textId="77777777" w:rsidR="00C871DD" w:rsidRPr="004C7311" w:rsidRDefault="00C871DD" w:rsidP="00C871DD">
            <w:pPr>
              <w:numPr>
                <w:ilvl w:val="0"/>
                <w:numId w:val="16"/>
              </w:num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jc w:val="both"/>
              <w:rPr>
                <w:rFonts w:ascii="Arial" w:hAnsi="Arial" w:cs="Arial"/>
                <w:sz w:val="24"/>
                <w:szCs w:val="24"/>
              </w:rPr>
            </w:pPr>
            <w:r w:rsidRPr="004C7311">
              <w:rPr>
                <w:rFonts w:ascii="Arial" w:hAnsi="Arial" w:cs="Arial"/>
                <w:sz w:val="24"/>
                <w:szCs w:val="24"/>
              </w:rPr>
              <w:t>Noise</w:t>
            </w:r>
          </w:p>
          <w:p w14:paraId="0032B610" w14:textId="77777777" w:rsidR="00C871DD" w:rsidRPr="004C7311" w:rsidRDefault="00C871DD" w:rsidP="00C871DD">
            <w:pPr>
              <w:numPr>
                <w:ilvl w:val="0"/>
                <w:numId w:val="16"/>
              </w:num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jc w:val="both"/>
              <w:rPr>
                <w:rFonts w:ascii="Arial" w:hAnsi="Arial" w:cs="Arial"/>
                <w:sz w:val="24"/>
                <w:szCs w:val="24"/>
              </w:rPr>
            </w:pPr>
            <w:r w:rsidRPr="004C7311">
              <w:rPr>
                <w:rFonts w:ascii="Arial" w:hAnsi="Arial" w:cs="Arial"/>
                <w:sz w:val="24"/>
                <w:szCs w:val="24"/>
              </w:rPr>
              <w:t>Mobile plant and vehicles</w:t>
            </w:r>
          </w:p>
          <w:p w14:paraId="347F441A" w14:textId="77777777" w:rsidR="00C871DD" w:rsidRDefault="00C871DD" w:rsidP="00C871DD">
            <w:pPr>
              <w:numPr>
                <w:ilvl w:val="0"/>
                <w:numId w:val="16"/>
              </w:numPr>
              <w:spacing w:after="0" w:line="240" w:lineRule="auto"/>
              <w:rPr>
                <w:rFonts w:ascii="Arial" w:hAnsi="Arial" w:cs="Arial"/>
                <w:sz w:val="24"/>
              </w:rPr>
            </w:pPr>
            <w:r w:rsidRPr="004C7311">
              <w:rPr>
                <w:rFonts w:ascii="Arial" w:hAnsi="Arial" w:cs="Arial"/>
                <w:sz w:val="24"/>
                <w:szCs w:val="24"/>
              </w:rPr>
              <w:t>Manual handling</w:t>
            </w:r>
            <w:r w:rsidRPr="00C003FF">
              <w:rPr>
                <w:rFonts w:ascii="Arial" w:hAnsi="Arial" w:cs="Arial"/>
                <w:sz w:val="24"/>
              </w:rPr>
              <w:t>.</w:t>
            </w:r>
          </w:p>
          <w:p w14:paraId="11646D72" w14:textId="77777777" w:rsidR="00C871DD" w:rsidRPr="00C003FF" w:rsidRDefault="00C871DD" w:rsidP="00235F12">
            <w:pPr>
              <w:rPr>
                <w:rFonts w:ascii="Arial" w:hAnsi="Arial" w:cs="Arial"/>
                <w:sz w:val="24"/>
              </w:rPr>
            </w:pPr>
          </w:p>
        </w:tc>
      </w:tr>
    </w:tbl>
    <w:p w14:paraId="7FFA99E2" w14:textId="77777777" w:rsidR="00C871DD" w:rsidRPr="00B16AA7" w:rsidRDefault="00C871DD" w:rsidP="00C871DD">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sz w:val="24"/>
          <w:szCs w:val="24"/>
        </w:rPr>
      </w:pPr>
    </w:p>
    <w:p w14:paraId="4BEE7F38" w14:textId="77777777" w:rsidR="00C871DD" w:rsidRPr="00B560B6" w:rsidRDefault="00C871DD" w:rsidP="00C871DD">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sz w:val="24"/>
          <w:szCs w:val="24"/>
        </w:rPr>
      </w:pPr>
    </w:p>
    <w:p w14:paraId="17935499" w14:textId="77777777" w:rsidR="00C871DD" w:rsidRDefault="00C871DD" w:rsidP="00C871DD">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sz w:val="24"/>
          <w:szCs w:val="24"/>
        </w:rPr>
      </w:pPr>
    </w:p>
    <w:tbl>
      <w:tblPr>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52"/>
        <w:gridCol w:w="9176"/>
      </w:tblGrid>
      <w:tr w:rsidR="00C871DD" w:rsidRPr="00C003FF" w14:paraId="0DCD09D3" w14:textId="77777777" w:rsidTr="00235F12">
        <w:trPr>
          <w:trHeight w:val="275"/>
        </w:trPr>
        <w:tc>
          <w:tcPr>
            <w:tcW w:w="652" w:type="dxa"/>
          </w:tcPr>
          <w:p w14:paraId="0A212F7A" w14:textId="77777777" w:rsidR="00C871DD" w:rsidRPr="00C003FF" w:rsidRDefault="00C871DD" w:rsidP="00235F12">
            <w:pPr>
              <w:rPr>
                <w:rFonts w:ascii="Arial" w:hAnsi="Arial" w:cs="Arial"/>
                <w:b/>
                <w:bCs/>
                <w:sz w:val="24"/>
              </w:rPr>
            </w:pPr>
            <w:r>
              <w:rPr>
                <w:rFonts w:ascii="Arial" w:hAnsi="Arial" w:cs="Arial"/>
                <w:b/>
                <w:bCs/>
                <w:sz w:val="24"/>
              </w:rPr>
              <w:t>1.5</w:t>
            </w:r>
          </w:p>
        </w:tc>
        <w:tc>
          <w:tcPr>
            <w:tcW w:w="9176" w:type="dxa"/>
          </w:tcPr>
          <w:p w14:paraId="36271025" w14:textId="77777777" w:rsidR="00C871DD" w:rsidRPr="00C003FF" w:rsidRDefault="00C871DD" w:rsidP="00235F12">
            <w:pPr>
              <w:keepNext/>
              <w:outlineLvl w:val="0"/>
              <w:rPr>
                <w:rFonts w:ascii="Arial" w:hAnsi="Arial" w:cs="Arial"/>
                <w:b/>
                <w:bCs/>
                <w:sz w:val="24"/>
                <w:szCs w:val="24"/>
              </w:rPr>
            </w:pPr>
            <w:r w:rsidRPr="00C003FF">
              <w:rPr>
                <w:rFonts w:ascii="Arial" w:hAnsi="Arial" w:cs="Arial"/>
                <w:b/>
                <w:bCs/>
                <w:sz w:val="24"/>
                <w:szCs w:val="24"/>
              </w:rPr>
              <w:t>Sequence of Work</w:t>
            </w:r>
          </w:p>
          <w:p w14:paraId="13A33775" w14:textId="77777777" w:rsidR="00C871DD" w:rsidRPr="00C003FF" w:rsidRDefault="00C871DD" w:rsidP="00235F12">
            <w:pPr>
              <w:rPr>
                <w:rFonts w:ascii="Arial" w:hAnsi="Arial" w:cs="Arial"/>
                <w:b/>
                <w:bCs/>
                <w:sz w:val="24"/>
              </w:rPr>
            </w:pPr>
          </w:p>
          <w:p w14:paraId="77933913" w14:textId="77777777" w:rsidR="00C871DD" w:rsidRPr="00AB6E1D" w:rsidRDefault="00C871DD" w:rsidP="00C871DD">
            <w:pPr>
              <w:pStyle w:val="Default"/>
              <w:numPr>
                <w:ilvl w:val="0"/>
                <w:numId w:val="17"/>
              </w:numPr>
              <w:spacing w:after="120"/>
              <w:rPr>
                <w:color w:val="auto"/>
              </w:rPr>
            </w:pPr>
            <w:r w:rsidRPr="00AB6E1D">
              <w:rPr>
                <w:color w:val="auto"/>
              </w:rPr>
              <w:t>Excavate foundations – by others</w:t>
            </w:r>
          </w:p>
          <w:p w14:paraId="6601893B" w14:textId="77777777" w:rsidR="00C871DD" w:rsidRPr="00AB6E1D" w:rsidRDefault="00C871DD" w:rsidP="00C871DD">
            <w:pPr>
              <w:pStyle w:val="Default"/>
              <w:numPr>
                <w:ilvl w:val="0"/>
                <w:numId w:val="17"/>
              </w:numPr>
              <w:spacing w:after="120"/>
              <w:rPr>
                <w:color w:val="auto"/>
              </w:rPr>
            </w:pPr>
            <w:r w:rsidRPr="00AB6E1D">
              <w:rPr>
                <w:color w:val="auto"/>
              </w:rPr>
              <w:t>Blinding</w:t>
            </w:r>
          </w:p>
          <w:p w14:paraId="63FA9C09" w14:textId="77777777" w:rsidR="00C871DD" w:rsidRPr="00AB6E1D" w:rsidRDefault="00C871DD" w:rsidP="00C871DD">
            <w:pPr>
              <w:pStyle w:val="Default"/>
              <w:numPr>
                <w:ilvl w:val="0"/>
                <w:numId w:val="17"/>
              </w:numPr>
              <w:spacing w:after="120"/>
              <w:rPr>
                <w:color w:val="auto"/>
              </w:rPr>
            </w:pPr>
            <w:r w:rsidRPr="00AB6E1D">
              <w:rPr>
                <w:color w:val="auto"/>
              </w:rPr>
              <w:t>Constru</w:t>
            </w:r>
            <w:r>
              <w:rPr>
                <w:color w:val="auto"/>
              </w:rPr>
              <w:t>ct abutment</w:t>
            </w:r>
            <w:r w:rsidRPr="00AB6E1D">
              <w:rPr>
                <w:color w:val="auto"/>
              </w:rPr>
              <w:t xml:space="preserve"> foundations</w:t>
            </w:r>
          </w:p>
          <w:p w14:paraId="2040EBEC" w14:textId="77777777" w:rsidR="00C871DD" w:rsidRPr="00DC626D" w:rsidRDefault="00C871DD" w:rsidP="00C871DD">
            <w:pPr>
              <w:pStyle w:val="Default"/>
              <w:numPr>
                <w:ilvl w:val="0"/>
                <w:numId w:val="17"/>
              </w:numPr>
              <w:spacing w:after="120"/>
              <w:rPr>
                <w:color w:val="auto"/>
              </w:rPr>
            </w:pPr>
            <w:r w:rsidRPr="00DC626D">
              <w:rPr>
                <w:color w:val="auto"/>
              </w:rPr>
              <w:t>Backfill foundations – by others</w:t>
            </w:r>
          </w:p>
          <w:p w14:paraId="75A790BA" w14:textId="77777777" w:rsidR="00C871DD" w:rsidRPr="001F2E8E" w:rsidRDefault="00C871DD" w:rsidP="00C871DD">
            <w:pPr>
              <w:pStyle w:val="Default"/>
              <w:numPr>
                <w:ilvl w:val="0"/>
                <w:numId w:val="17"/>
              </w:numPr>
              <w:spacing w:after="120"/>
              <w:rPr>
                <w:color w:val="auto"/>
              </w:rPr>
            </w:pPr>
            <w:r>
              <w:rPr>
                <w:color w:val="auto"/>
              </w:rPr>
              <w:t>Remove formwork</w:t>
            </w:r>
          </w:p>
          <w:p w14:paraId="3868212A" w14:textId="77777777" w:rsidR="00C871DD" w:rsidRPr="00C003FF" w:rsidRDefault="00C871DD" w:rsidP="00235F12">
            <w:pPr>
              <w:ind w:left="720"/>
              <w:rPr>
                <w:rFonts w:ascii="Arial" w:hAnsi="Arial" w:cs="Arial"/>
                <w:b/>
                <w:bCs/>
                <w:sz w:val="24"/>
              </w:rPr>
            </w:pPr>
          </w:p>
        </w:tc>
      </w:tr>
    </w:tbl>
    <w:p w14:paraId="0DFE94A9" w14:textId="77777777" w:rsidR="00C871DD" w:rsidRDefault="00C871DD" w:rsidP="00C871DD">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jc w:val="center"/>
        <w:rPr>
          <w:rFonts w:ascii="Arial" w:hAnsi="Arial" w:cs="Arial"/>
          <w:sz w:val="24"/>
          <w:szCs w:val="24"/>
        </w:rPr>
      </w:pPr>
    </w:p>
    <w:p w14:paraId="7A99C2ED" w14:textId="77777777" w:rsidR="00C871DD" w:rsidRDefault="00C871DD" w:rsidP="00C871DD">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sz w:val="24"/>
          <w:szCs w:val="24"/>
        </w:rPr>
      </w:pP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52"/>
        <w:gridCol w:w="9379"/>
      </w:tblGrid>
      <w:tr w:rsidR="00C871DD" w:rsidRPr="00C003FF" w14:paraId="462EDAB6" w14:textId="77777777" w:rsidTr="00235F12">
        <w:trPr>
          <w:trHeight w:val="275"/>
        </w:trPr>
        <w:tc>
          <w:tcPr>
            <w:tcW w:w="652" w:type="dxa"/>
          </w:tcPr>
          <w:p w14:paraId="77D7EC64" w14:textId="77777777" w:rsidR="00C871DD" w:rsidRPr="00C003FF" w:rsidRDefault="00C871DD" w:rsidP="00235F12">
            <w:pPr>
              <w:rPr>
                <w:rFonts w:ascii="Arial" w:hAnsi="Arial" w:cs="Arial"/>
                <w:b/>
                <w:bCs/>
                <w:sz w:val="24"/>
              </w:rPr>
            </w:pPr>
            <w:r>
              <w:rPr>
                <w:rFonts w:ascii="Arial" w:hAnsi="Arial" w:cs="Arial"/>
                <w:b/>
                <w:bCs/>
                <w:sz w:val="24"/>
              </w:rPr>
              <w:t>1.6</w:t>
            </w:r>
          </w:p>
        </w:tc>
        <w:tc>
          <w:tcPr>
            <w:tcW w:w="9379" w:type="dxa"/>
          </w:tcPr>
          <w:p w14:paraId="3194A08E" w14:textId="77777777" w:rsidR="00C871DD" w:rsidRDefault="00C871DD" w:rsidP="00235F12">
            <w:pPr>
              <w:rPr>
                <w:rFonts w:ascii="Arial" w:hAnsi="Arial" w:cs="Arial"/>
                <w:b/>
                <w:bCs/>
                <w:sz w:val="24"/>
              </w:rPr>
            </w:pPr>
            <w:r w:rsidRPr="00C003FF">
              <w:rPr>
                <w:rFonts w:ascii="Arial" w:hAnsi="Arial" w:cs="Arial"/>
                <w:b/>
                <w:bCs/>
                <w:sz w:val="24"/>
              </w:rPr>
              <w:t>Method of Work</w:t>
            </w:r>
          </w:p>
          <w:p w14:paraId="2DE0348A" w14:textId="77777777" w:rsidR="00C871DD" w:rsidRDefault="00C871DD" w:rsidP="00235F12">
            <w:pPr>
              <w:rPr>
                <w:rFonts w:ascii="Arial" w:hAnsi="Arial" w:cs="Arial"/>
                <w:b/>
                <w:bCs/>
                <w:sz w:val="24"/>
              </w:rPr>
            </w:pPr>
          </w:p>
          <w:p w14:paraId="0D4C5A84" w14:textId="77777777" w:rsidR="00C871DD" w:rsidRPr="002B3637"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color w:val="000000"/>
                <w:sz w:val="24"/>
              </w:rPr>
            </w:pPr>
            <w:r>
              <w:rPr>
                <w:rFonts w:ascii="Arial" w:hAnsi="Arial" w:cs="Arial"/>
                <w:b/>
                <w:color w:val="000000"/>
                <w:sz w:val="24"/>
              </w:rPr>
              <w:lastRenderedPageBreak/>
              <w:t xml:space="preserve">Pre - </w:t>
            </w:r>
            <w:r w:rsidRPr="002835B8">
              <w:rPr>
                <w:rFonts w:ascii="Arial" w:hAnsi="Arial" w:cs="Arial"/>
                <w:b/>
                <w:color w:val="000000"/>
                <w:sz w:val="24"/>
              </w:rPr>
              <w:t>Commencement</w:t>
            </w:r>
          </w:p>
          <w:p w14:paraId="45393F43" w14:textId="77777777" w:rsidR="00C871DD" w:rsidRPr="002835B8"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ind w:left="1440" w:hanging="1440"/>
              <w:rPr>
                <w:rFonts w:ascii="Arial" w:hAnsi="Arial" w:cs="Arial"/>
                <w:color w:val="000000"/>
                <w:sz w:val="24"/>
              </w:rPr>
            </w:pPr>
            <w:r w:rsidRPr="002835B8">
              <w:rPr>
                <w:rFonts w:ascii="Arial" w:hAnsi="Arial" w:cs="Arial"/>
                <w:color w:val="000000"/>
                <w:sz w:val="24"/>
              </w:rPr>
              <w:tab/>
              <w:t>a.</w:t>
            </w:r>
            <w:r w:rsidRPr="002835B8">
              <w:rPr>
                <w:rFonts w:ascii="Arial" w:hAnsi="Arial" w:cs="Arial"/>
                <w:color w:val="000000"/>
                <w:sz w:val="24"/>
              </w:rPr>
              <w:tab/>
              <w:t>An inspection will be carried out to ensure that all work areas are suitable and that safe access/egress is provided.</w:t>
            </w:r>
          </w:p>
          <w:p w14:paraId="403CC7DB" w14:textId="77777777" w:rsidR="00C871DD" w:rsidRPr="002835B8"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ind w:left="1440" w:hanging="1440"/>
              <w:rPr>
                <w:rFonts w:ascii="Arial" w:hAnsi="Arial" w:cs="Arial"/>
                <w:color w:val="000000"/>
                <w:sz w:val="24"/>
              </w:rPr>
            </w:pPr>
            <w:r w:rsidRPr="002835B8">
              <w:rPr>
                <w:rFonts w:ascii="Arial" w:hAnsi="Arial" w:cs="Arial"/>
                <w:color w:val="000000"/>
                <w:sz w:val="24"/>
              </w:rPr>
              <w:tab/>
              <w:t>b.</w:t>
            </w:r>
            <w:r w:rsidRPr="002835B8">
              <w:rPr>
                <w:rFonts w:ascii="Arial" w:hAnsi="Arial" w:cs="Arial"/>
                <w:color w:val="000000"/>
                <w:sz w:val="24"/>
              </w:rPr>
              <w:tab/>
              <w:t>If required, the area will be cleaned and further prepared as deemed necessary to ensure a suitable joint is achieved.</w:t>
            </w:r>
          </w:p>
          <w:p w14:paraId="76CBE037" w14:textId="77777777" w:rsidR="00C871DD" w:rsidRPr="00E722E1"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ind w:left="1440" w:hanging="1440"/>
              <w:rPr>
                <w:rFonts w:ascii="Arial" w:hAnsi="Arial" w:cs="Arial"/>
                <w:sz w:val="24"/>
                <w:szCs w:val="24"/>
              </w:rPr>
            </w:pPr>
            <w:r w:rsidRPr="002835B8">
              <w:rPr>
                <w:rFonts w:ascii="Arial" w:hAnsi="Arial" w:cs="Arial"/>
                <w:color w:val="000000"/>
                <w:sz w:val="24"/>
              </w:rPr>
              <w:tab/>
            </w:r>
            <w:r w:rsidRPr="00E722E1">
              <w:rPr>
                <w:rFonts w:ascii="Arial" w:hAnsi="Arial" w:cs="Arial"/>
                <w:sz w:val="24"/>
                <w:szCs w:val="24"/>
              </w:rPr>
              <w:t>c.</w:t>
            </w:r>
            <w:r w:rsidRPr="00E722E1">
              <w:rPr>
                <w:rFonts w:ascii="Arial" w:hAnsi="Arial" w:cs="Arial"/>
                <w:sz w:val="24"/>
                <w:szCs w:val="24"/>
              </w:rPr>
              <w:tab/>
              <w:t xml:space="preserve">The Site </w:t>
            </w:r>
            <w:r>
              <w:rPr>
                <w:rFonts w:ascii="Arial" w:hAnsi="Arial" w:cs="Arial"/>
                <w:sz w:val="24"/>
                <w:szCs w:val="24"/>
              </w:rPr>
              <w:t>Supervisor</w:t>
            </w:r>
            <w:r w:rsidRPr="00E722E1">
              <w:rPr>
                <w:rFonts w:ascii="Arial" w:hAnsi="Arial" w:cs="Arial"/>
                <w:sz w:val="24"/>
                <w:szCs w:val="24"/>
              </w:rPr>
              <w:t xml:space="preserve"> will check that all lifting applianc</w:t>
            </w:r>
            <w:r>
              <w:rPr>
                <w:rFonts w:ascii="Arial" w:hAnsi="Arial" w:cs="Arial"/>
                <w:sz w:val="24"/>
                <w:szCs w:val="24"/>
              </w:rPr>
              <w:t xml:space="preserve">es </w:t>
            </w:r>
            <w:r w:rsidRPr="00E722E1">
              <w:rPr>
                <w:rFonts w:ascii="Arial" w:hAnsi="Arial" w:cs="Arial"/>
                <w:sz w:val="24"/>
                <w:szCs w:val="24"/>
              </w:rPr>
              <w:t>and work equipment is in good order and suitable for its intended purpose</w:t>
            </w:r>
            <w:r>
              <w:rPr>
                <w:rFonts w:ascii="Arial" w:hAnsi="Arial" w:cs="Arial"/>
                <w:sz w:val="24"/>
                <w:szCs w:val="24"/>
              </w:rPr>
              <w:t>.</w:t>
            </w:r>
          </w:p>
          <w:p w14:paraId="06659F03" w14:textId="77777777" w:rsidR="00C871DD" w:rsidRPr="00092D02"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ind w:left="1440" w:hanging="1440"/>
              <w:rPr>
                <w:rFonts w:ascii="Arial" w:hAnsi="Arial" w:cs="Arial"/>
                <w:sz w:val="24"/>
                <w:szCs w:val="24"/>
              </w:rPr>
            </w:pPr>
            <w:r w:rsidRPr="00E722E1">
              <w:rPr>
                <w:rFonts w:ascii="Arial" w:hAnsi="Arial" w:cs="Arial"/>
                <w:sz w:val="24"/>
                <w:szCs w:val="24"/>
              </w:rPr>
              <w:tab/>
              <w:t>d.</w:t>
            </w:r>
            <w:r w:rsidRPr="00E722E1">
              <w:rPr>
                <w:rFonts w:ascii="Arial" w:hAnsi="Arial" w:cs="Arial"/>
                <w:sz w:val="24"/>
                <w:szCs w:val="24"/>
              </w:rPr>
              <w:tab/>
            </w:r>
            <w:r w:rsidRPr="00746612">
              <w:rPr>
                <w:rFonts w:ascii="Arial" w:hAnsi="Arial" w:cs="Arial"/>
                <w:sz w:val="24"/>
                <w:szCs w:val="24"/>
              </w:rPr>
              <w:t xml:space="preserve">At least one </w:t>
            </w:r>
            <w:r>
              <w:rPr>
                <w:rFonts w:ascii="Arial" w:hAnsi="Arial" w:cs="Arial"/>
                <w:sz w:val="24"/>
                <w:szCs w:val="24"/>
              </w:rPr>
              <w:t xml:space="preserve">certificated slinger/signaler </w:t>
            </w:r>
            <w:r w:rsidRPr="00746612">
              <w:rPr>
                <w:rFonts w:ascii="Arial" w:hAnsi="Arial" w:cs="Arial"/>
                <w:sz w:val="24"/>
                <w:szCs w:val="24"/>
              </w:rPr>
              <w:t>will be in attendance at all times for lifting operations. Additional will be provided as deemed necessary by the nature of the lifting operation.</w:t>
            </w:r>
          </w:p>
          <w:p w14:paraId="0391E17A" w14:textId="77777777" w:rsidR="00C871DD" w:rsidRPr="00E722E1" w:rsidRDefault="00C871DD" w:rsidP="00235F12">
            <w:pPr>
              <w:tabs>
                <w:tab w:val="left" w:pos="0"/>
                <w:tab w:val="left" w:pos="709"/>
                <w:tab w:val="left" w:pos="1418"/>
                <w:tab w:val="left" w:pos="3600"/>
                <w:tab w:val="left" w:pos="4320"/>
                <w:tab w:val="left" w:pos="5040"/>
                <w:tab w:val="left" w:pos="5760"/>
                <w:tab w:val="left" w:pos="6480"/>
                <w:tab w:val="left" w:pos="7200"/>
                <w:tab w:val="left" w:pos="7920"/>
                <w:tab w:val="left" w:pos="8640"/>
              </w:tabs>
              <w:spacing w:line="240" w:lineRule="atLeast"/>
              <w:ind w:left="1418" w:hanging="1418"/>
              <w:rPr>
                <w:rFonts w:ascii="Arial" w:hAnsi="Arial" w:cs="Arial"/>
                <w:sz w:val="24"/>
                <w:szCs w:val="24"/>
              </w:rPr>
            </w:pPr>
            <w:r w:rsidRPr="00E722E1">
              <w:rPr>
                <w:rFonts w:ascii="Arial" w:hAnsi="Arial" w:cs="Arial"/>
                <w:sz w:val="24"/>
                <w:szCs w:val="24"/>
              </w:rPr>
              <w:tab/>
              <w:t>e.</w:t>
            </w:r>
            <w:r w:rsidRPr="00E722E1">
              <w:rPr>
                <w:rFonts w:ascii="Arial" w:hAnsi="Arial" w:cs="Arial"/>
                <w:sz w:val="24"/>
                <w:szCs w:val="24"/>
              </w:rPr>
              <w:tab/>
              <w:t xml:space="preserve">lifting accessories to include </w:t>
            </w:r>
            <w:r>
              <w:rPr>
                <w:rFonts w:ascii="Arial" w:hAnsi="Arial" w:cs="Arial"/>
                <w:sz w:val="24"/>
                <w:szCs w:val="24"/>
              </w:rPr>
              <w:t xml:space="preserve">Chain Slings, PERI lifting clamps and pins, nylon slings, concrete skip and debris </w:t>
            </w:r>
            <w:r w:rsidRPr="00E722E1">
              <w:rPr>
                <w:rFonts w:ascii="Arial" w:hAnsi="Arial" w:cs="Arial"/>
                <w:sz w:val="24"/>
                <w:szCs w:val="24"/>
              </w:rPr>
              <w:t>skip</w:t>
            </w:r>
            <w:r>
              <w:rPr>
                <w:rFonts w:ascii="Arial" w:hAnsi="Arial" w:cs="Arial"/>
                <w:sz w:val="24"/>
                <w:szCs w:val="24"/>
              </w:rPr>
              <w:t>,</w:t>
            </w:r>
            <w:r w:rsidRPr="00E722E1">
              <w:rPr>
                <w:rFonts w:ascii="Arial" w:hAnsi="Arial" w:cs="Arial"/>
                <w:sz w:val="24"/>
                <w:szCs w:val="24"/>
              </w:rPr>
              <w:t xml:space="preserve"> all of which will be inspected and documented by a competent person in the</w:t>
            </w:r>
            <w:r>
              <w:rPr>
                <w:rFonts w:ascii="Arial" w:hAnsi="Arial" w:cs="Arial"/>
                <w:sz w:val="24"/>
                <w:szCs w:val="24"/>
              </w:rPr>
              <w:t xml:space="preserve"> weekly register</w:t>
            </w:r>
            <w:r w:rsidRPr="00E722E1">
              <w:rPr>
                <w:rFonts w:ascii="Arial" w:hAnsi="Arial" w:cs="Arial"/>
                <w:sz w:val="24"/>
                <w:szCs w:val="24"/>
              </w:rPr>
              <w:t>.</w:t>
            </w:r>
            <w:r>
              <w:rPr>
                <w:rFonts w:ascii="Arial" w:hAnsi="Arial" w:cs="Arial"/>
                <w:sz w:val="24"/>
                <w:szCs w:val="24"/>
              </w:rPr>
              <w:t xml:space="preserve"> All this will be written into the specific Lift Plan documentation </w:t>
            </w:r>
            <w:r w:rsidRPr="00E722E1">
              <w:rPr>
                <w:rFonts w:ascii="Arial" w:hAnsi="Arial" w:cs="Arial"/>
                <w:sz w:val="24"/>
                <w:szCs w:val="24"/>
              </w:rPr>
              <w:t xml:space="preserve"> </w:t>
            </w:r>
          </w:p>
          <w:p w14:paraId="0E83BF51" w14:textId="77777777" w:rsidR="00C871DD" w:rsidRPr="00875EA0"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ind w:left="2160" w:hanging="1440"/>
              <w:rPr>
                <w:rFonts w:ascii="Arial" w:hAnsi="Arial" w:cs="Arial"/>
                <w:sz w:val="24"/>
              </w:rPr>
            </w:pPr>
            <w:r w:rsidRPr="00E722E1">
              <w:rPr>
                <w:rFonts w:ascii="Arial" w:hAnsi="Arial" w:cs="Arial"/>
                <w:sz w:val="24"/>
              </w:rPr>
              <w:tab/>
            </w:r>
            <w:r>
              <w:rPr>
                <w:rFonts w:ascii="Arial" w:hAnsi="Arial" w:cs="Arial"/>
                <w:color w:val="000000"/>
                <w:sz w:val="24"/>
              </w:rPr>
              <w:t xml:space="preserve"> </w:t>
            </w:r>
          </w:p>
          <w:p w14:paraId="6F4F5087" w14:textId="77777777" w:rsidR="00C871DD"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color w:val="000000"/>
                <w:sz w:val="24"/>
              </w:rPr>
            </w:pPr>
          </w:p>
          <w:p w14:paraId="50D13D88" w14:textId="77777777" w:rsidR="00C871DD" w:rsidRDefault="00C871DD" w:rsidP="00235F12">
            <w:pPr>
              <w:tabs>
                <w:tab w:val="left" w:pos="567"/>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ind w:left="567" w:hanging="567"/>
              <w:rPr>
                <w:rFonts w:ascii="Arial" w:hAnsi="Arial" w:cs="Arial"/>
                <w:b/>
                <w:color w:val="000000"/>
                <w:sz w:val="24"/>
              </w:rPr>
            </w:pPr>
            <w:r w:rsidRPr="002835B8">
              <w:rPr>
                <w:rFonts w:ascii="Arial" w:hAnsi="Arial" w:cs="Arial"/>
                <w:b/>
                <w:color w:val="000000"/>
                <w:sz w:val="24"/>
              </w:rPr>
              <w:tab/>
            </w:r>
          </w:p>
          <w:p w14:paraId="0632793B" w14:textId="77777777" w:rsidR="00C871DD" w:rsidRDefault="00C871DD" w:rsidP="00235F12">
            <w:pPr>
              <w:tabs>
                <w:tab w:val="left" w:pos="567"/>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ind w:left="567" w:hanging="567"/>
              <w:rPr>
                <w:rFonts w:ascii="Arial" w:hAnsi="Arial" w:cs="Arial"/>
                <w:b/>
                <w:color w:val="000000"/>
                <w:sz w:val="24"/>
              </w:rPr>
            </w:pPr>
          </w:p>
          <w:p w14:paraId="59617259" w14:textId="77777777" w:rsidR="00C871DD" w:rsidRDefault="00C871DD" w:rsidP="00235F12">
            <w:pPr>
              <w:tabs>
                <w:tab w:val="left" w:pos="567"/>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ind w:left="567" w:hanging="567"/>
              <w:rPr>
                <w:rFonts w:ascii="Arial" w:hAnsi="Arial" w:cs="Arial"/>
                <w:b/>
                <w:color w:val="000000"/>
                <w:sz w:val="24"/>
              </w:rPr>
            </w:pPr>
          </w:p>
          <w:p w14:paraId="0A6C96BA" w14:textId="77777777" w:rsidR="00C871DD" w:rsidRDefault="00C871DD" w:rsidP="00235F12">
            <w:pPr>
              <w:tabs>
                <w:tab w:val="left" w:pos="567"/>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ind w:left="567" w:hanging="567"/>
              <w:rPr>
                <w:rFonts w:ascii="Arial" w:hAnsi="Arial" w:cs="Arial"/>
                <w:b/>
                <w:color w:val="000000"/>
                <w:sz w:val="24"/>
              </w:rPr>
            </w:pPr>
            <w:r>
              <w:rPr>
                <w:rFonts w:ascii="Arial" w:hAnsi="Arial" w:cs="Arial"/>
                <w:b/>
                <w:color w:val="000000"/>
                <w:sz w:val="24"/>
              </w:rPr>
              <w:t xml:space="preserve">       Construction of Abutments foundations.</w:t>
            </w:r>
          </w:p>
          <w:p w14:paraId="02DF219C" w14:textId="77777777" w:rsidR="00C871DD"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color w:val="000000"/>
                <w:sz w:val="24"/>
              </w:rPr>
            </w:pPr>
            <w:r>
              <w:rPr>
                <w:rFonts w:ascii="Arial" w:hAnsi="Arial" w:cs="Arial"/>
                <w:b/>
                <w:color w:val="000000"/>
                <w:sz w:val="24"/>
              </w:rPr>
              <w:t xml:space="preserve">         Blinding</w:t>
            </w:r>
          </w:p>
          <w:p w14:paraId="45190E73" w14:textId="77777777" w:rsidR="00C871DD" w:rsidRDefault="00C871DD" w:rsidP="00235F12">
            <w:pPr>
              <w:tabs>
                <w:tab w:val="left" w:pos="567"/>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ind w:left="567"/>
              <w:rPr>
                <w:rFonts w:ascii="Arial" w:hAnsi="Arial" w:cs="Arial"/>
                <w:color w:val="000000"/>
                <w:sz w:val="24"/>
              </w:rPr>
            </w:pPr>
            <w:r w:rsidRPr="00BB47BC">
              <w:rPr>
                <w:rFonts w:ascii="Arial" w:hAnsi="Arial" w:cs="Arial"/>
                <w:color w:val="000000"/>
                <w:sz w:val="24"/>
              </w:rPr>
              <w:t xml:space="preserve">a) </w:t>
            </w:r>
            <w:r>
              <w:rPr>
                <w:rFonts w:ascii="Arial" w:hAnsi="Arial" w:cs="Arial"/>
                <w:color w:val="000000"/>
                <w:sz w:val="24"/>
              </w:rPr>
              <w:t>Check the excavated levels to determine the depth of blinding (Trinity)</w:t>
            </w:r>
          </w:p>
          <w:p w14:paraId="6D4C3522" w14:textId="77777777" w:rsidR="00C871DD" w:rsidRDefault="00C871DD" w:rsidP="00235F12">
            <w:pPr>
              <w:tabs>
                <w:tab w:val="left" w:pos="709"/>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ind w:left="851" w:hanging="284"/>
              <w:rPr>
                <w:rFonts w:ascii="Arial" w:hAnsi="Arial" w:cs="Arial"/>
                <w:color w:val="000000"/>
                <w:sz w:val="24"/>
              </w:rPr>
            </w:pPr>
            <w:r>
              <w:rPr>
                <w:rFonts w:ascii="Arial" w:hAnsi="Arial" w:cs="Arial"/>
                <w:color w:val="000000"/>
                <w:sz w:val="24"/>
              </w:rPr>
              <w:t xml:space="preserve">b) </w:t>
            </w:r>
            <w:r w:rsidRPr="00BB47BC">
              <w:rPr>
                <w:rFonts w:ascii="Arial" w:hAnsi="Arial" w:cs="Arial"/>
                <w:color w:val="000000"/>
                <w:sz w:val="24"/>
              </w:rPr>
              <w:t xml:space="preserve">Install </w:t>
            </w:r>
            <w:r>
              <w:rPr>
                <w:rFonts w:ascii="Arial" w:hAnsi="Arial" w:cs="Arial"/>
                <w:color w:val="000000"/>
                <w:sz w:val="24"/>
              </w:rPr>
              <w:t>blinding to excavated foundations using a concrete pump, excavator or direct from concrete wagon.</w:t>
            </w:r>
          </w:p>
          <w:p w14:paraId="1F9F44A7" w14:textId="77777777" w:rsidR="00C871DD" w:rsidRDefault="00C871DD" w:rsidP="00235F12">
            <w:pPr>
              <w:tabs>
                <w:tab w:val="left" w:pos="709"/>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ind w:left="1418"/>
              <w:rPr>
                <w:rFonts w:ascii="Arial" w:hAnsi="Arial" w:cs="Arial"/>
                <w:sz w:val="24"/>
              </w:rPr>
            </w:pPr>
            <w:r>
              <w:rPr>
                <w:rFonts w:ascii="Arial" w:hAnsi="Arial" w:cs="Arial"/>
                <w:sz w:val="24"/>
              </w:rPr>
              <w:t xml:space="preserve">1. </w:t>
            </w:r>
            <w:r w:rsidRPr="008F04F7">
              <w:rPr>
                <w:rFonts w:ascii="Arial" w:hAnsi="Arial" w:cs="Arial"/>
                <w:sz w:val="24"/>
              </w:rPr>
              <w:t>If using a concrete pump then a</w:t>
            </w:r>
            <w:r>
              <w:rPr>
                <w:rFonts w:ascii="Arial" w:hAnsi="Arial" w:cs="Arial"/>
                <w:sz w:val="24"/>
              </w:rPr>
              <w:t xml:space="preserve"> separate Method statement will be in place and ground bearing pressures advised</w:t>
            </w:r>
            <w:r w:rsidRPr="008F04F7">
              <w:rPr>
                <w:rFonts w:ascii="Arial" w:hAnsi="Arial" w:cs="Arial"/>
                <w:sz w:val="24"/>
              </w:rPr>
              <w:t xml:space="preserve"> </w:t>
            </w:r>
            <w:r>
              <w:rPr>
                <w:rFonts w:ascii="Arial" w:hAnsi="Arial" w:cs="Arial"/>
                <w:sz w:val="24"/>
              </w:rPr>
              <w:t xml:space="preserve">and a lift plan produced by Trinity for the location of the pump. </w:t>
            </w:r>
          </w:p>
          <w:p w14:paraId="3C197257" w14:textId="77777777" w:rsidR="00C871DD" w:rsidRPr="008F04F7" w:rsidRDefault="00C871DD" w:rsidP="00235F12">
            <w:pPr>
              <w:tabs>
                <w:tab w:val="left" w:pos="709"/>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ind w:left="1418"/>
              <w:rPr>
                <w:rFonts w:ascii="Arial" w:hAnsi="Arial" w:cs="Arial"/>
                <w:sz w:val="24"/>
              </w:rPr>
            </w:pPr>
            <w:r>
              <w:rPr>
                <w:rFonts w:ascii="Arial" w:hAnsi="Arial" w:cs="Arial"/>
                <w:sz w:val="24"/>
              </w:rPr>
              <w:t>2. If using an excavator, a Lift plan will be produced for Trinity Groups approval.</w:t>
            </w:r>
          </w:p>
          <w:p w14:paraId="37444BDF" w14:textId="77777777" w:rsidR="00C871DD" w:rsidRPr="008F04F7" w:rsidRDefault="00C871DD" w:rsidP="00235F12">
            <w:pPr>
              <w:tabs>
                <w:tab w:val="left" w:pos="709"/>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ind w:left="1418"/>
              <w:rPr>
                <w:rFonts w:ascii="Arial" w:hAnsi="Arial" w:cs="Arial"/>
                <w:sz w:val="24"/>
              </w:rPr>
            </w:pPr>
            <w:r>
              <w:rPr>
                <w:rFonts w:ascii="Arial" w:hAnsi="Arial" w:cs="Arial"/>
                <w:sz w:val="24"/>
              </w:rPr>
              <w:t>3.</w:t>
            </w:r>
            <w:r w:rsidRPr="008F04F7">
              <w:rPr>
                <w:rFonts w:ascii="Arial" w:hAnsi="Arial" w:cs="Arial"/>
                <w:sz w:val="24"/>
              </w:rPr>
              <w:t xml:space="preserve"> If placing direct from the lorry ensure stop blocks are in position and there is no risk to others from the vehicle movements. Banksman in attendance</w:t>
            </w:r>
          </w:p>
          <w:p w14:paraId="521F82CD" w14:textId="77777777" w:rsidR="00C871DD" w:rsidRPr="008F04F7" w:rsidRDefault="00C871DD" w:rsidP="00235F12">
            <w:pPr>
              <w:tabs>
                <w:tab w:val="left" w:pos="851"/>
                <w:tab w:val="left" w:pos="2160"/>
                <w:tab w:val="left" w:pos="2880"/>
                <w:tab w:val="left" w:pos="3600"/>
                <w:tab w:val="left" w:pos="4320"/>
                <w:tab w:val="left" w:pos="5040"/>
                <w:tab w:val="left" w:pos="5760"/>
                <w:tab w:val="left" w:pos="6480"/>
                <w:tab w:val="left" w:pos="7200"/>
                <w:tab w:val="left" w:pos="7920"/>
                <w:tab w:val="left" w:pos="8640"/>
              </w:tabs>
              <w:spacing w:line="240" w:lineRule="atLeast"/>
              <w:ind w:left="851" w:hanging="284"/>
              <w:rPr>
                <w:rFonts w:ascii="Arial" w:hAnsi="Arial" w:cs="Arial"/>
                <w:sz w:val="24"/>
              </w:rPr>
            </w:pPr>
            <w:r w:rsidRPr="008F04F7">
              <w:rPr>
                <w:rFonts w:ascii="Arial" w:hAnsi="Arial" w:cs="Arial"/>
                <w:sz w:val="24"/>
              </w:rPr>
              <w:t>c) Concrete to be placed and leveled with con</w:t>
            </w:r>
            <w:r>
              <w:rPr>
                <w:rFonts w:ascii="Arial" w:hAnsi="Arial" w:cs="Arial"/>
                <w:sz w:val="24"/>
              </w:rPr>
              <w:t>crete screeds and rakes</w:t>
            </w:r>
            <w:r w:rsidRPr="008F04F7">
              <w:rPr>
                <w:rFonts w:ascii="Arial" w:hAnsi="Arial" w:cs="Arial"/>
                <w:sz w:val="24"/>
              </w:rPr>
              <w:t xml:space="preserve"> to the required level as determined by site engineer</w:t>
            </w:r>
          </w:p>
          <w:p w14:paraId="1DE9D5AE" w14:textId="77777777" w:rsidR="00C871DD" w:rsidRDefault="00C871DD" w:rsidP="00235F12">
            <w:pPr>
              <w:tabs>
                <w:tab w:val="left" w:pos="567"/>
                <w:tab w:val="left" w:pos="709"/>
                <w:tab w:val="left" w:pos="2160"/>
                <w:tab w:val="left" w:pos="2880"/>
                <w:tab w:val="left" w:pos="3600"/>
                <w:tab w:val="left" w:pos="4320"/>
                <w:tab w:val="left" w:pos="5040"/>
                <w:tab w:val="left" w:pos="5760"/>
                <w:tab w:val="left" w:pos="6480"/>
                <w:tab w:val="left" w:pos="7200"/>
                <w:tab w:val="left" w:pos="7920"/>
                <w:tab w:val="left" w:pos="8640"/>
              </w:tabs>
              <w:spacing w:line="240" w:lineRule="atLeast"/>
              <w:ind w:left="567"/>
              <w:rPr>
                <w:rFonts w:ascii="Arial" w:hAnsi="Arial" w:cs="Arial"/>
                <w:sz w:val="24"/>
              </w:rPr>
            </w:pPr>
            <w:r>
              <w:rPr>
                <w:rFonts w:ascii="Arial" w:hAnsi="Arial" w:cs="Arial"/>
                <w:sz w:val="24"/>
              </w:rPr>
              <w:t>d</w:t>
            </w:r>
            <w:r w:rsidRPr="008F04F7">
              <w:rPr>
                <w:rFonts w:ascii="Arial" w:hAnsi="Arial" w:cs="Arial"/>
                <w:sz w:val="24"/>
              </w:rPr>
              <w:t>) Once blinded, level of concrete to be checked for blinding tolerance</w:t>
            </w:r>
            <w:r>
              <w:rPr>
                <w:rFonts w:ascii="Arial" w:hAnsi="Arial" w:cs="Arial"/>
                <w:sz w:val="24"/>
              </w:rPr>
              <w:t>.</w:t>
            </w:r>
          </w:p>
          <w:p w14:paraId="2EB73A92" w14:textId="77777777" w:rsidR="00C871DD" w:rsidRDefault="00C871DD" w:rsidP="00235F12">
            <w:pPr>
              <w:tabs>
                <w:tab w:val="left" w:pos="567"/>
                <w:tab w:val="left" w:pos="709"/>
                <w:tab w:val="left" w:pos="2160"/>
                <w:tab w:val="left" w:pos="2880"/>
                <w:tab w:val="left" w:pos="3600"/>
                <w:tab w:val="left" w:pos="4320"/>
                <w:tab w:val="left" w:pos="5040"/>
                <w:tab w:val="left" w:pos="5760"/>
                <w:tab w:val="left" w:pos="6480"/>
                <w:tab w:val="left" w:pos="7200"/>
                <w:tab w:val="left" w:pos="7920"/>
                <w:tab w:val="left" w:pos="8640"/>
              </w:tabs>
              <w:spacing w:line="240" w:lineRule="atLeast"/>
              <w:ind w:left="567"/>
              <w:rPr>
                <w:rFonts w:ascii="Arial" w:hAnsi="Arial" w:cs="Arial"/>
                <w:sz w:val="24"/>
              </w:rPr>
            </w:pPr>
            <w:r>
              <w:rPr>
                <w:rFonts w:ascii="Arial" w:hAnsi="Arial" w:cs="Arial"/>
                <w:sz w:val="24"/>
              </w:rPr>
              <w:t>e) All operatives involved in concrete placing will wear Standard site PPE with the addition of wellington and rubber gloves.</w:t>
            </w:r>
          </w:p>
          <w:p w14:paraId="464EBC05" w14:textId="77777777" w:rsidR="00C871DD" w:rsidRPr="008F04F7" w:rsidRDefault="00C871DD" w:rsidP="00235F12">
            <w:pPr>
              <w:tabs>
                <w:tab w:val="left" w:pos="567"/>
                <w:tab w:val="left" w:pos="709"/>
                <w:tab w:val="left" w:pos="2160"/>
                <w:tab w:val="left" w:pos="2880"/>
                <w:tab w:val="left" w:pos="3600"/>
                <w:tab w:val="left" w:pos="4320"/>
                <w:tab w:val="left" w:pos="5040"/>
                <w:tab w:val="left" w:pos="5760"/>
                <w:tab w:val="left" w:pos="6480"/>
                <w:tab w:val="left" w:pos="7200"/>
                <w:tab w:val="left" w:pos="7920"/>
                <w:tab w:val="left" w:pos="8640"/>
              </w:tabs>
              <w:spacing w:line="240" w:lineRule="atLeast"/>
              <w:ind w:left="567"/>
              <w:rPr>
                <w:rFonts w:ascii="Arial" w:hAnsi="Arial" w:cs="Arial"/>
                <w:sz w:val="24"/>
              </w:rPr>
            </w:pPr>
            <w:r>
              <w:rPr>
                <w:rFonts w:ascii="Arial" w:hAnsi="Arial" w:cs="Arial"/>
                <w:sz w:val="24"/>
              </w:rPr>
              <w:lastRenderedPageBreak/>
              <w:t>f) On completion all concrete vehicles will wash out in concrete washout skips        provided by Trinity</w:t>
            </w:r>
          </w:p>
          <w:p w14:paraId="558FE282" w14:textId="77777777" w:rsidR="00C871DD"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color w:val="000000"/>
                <w:sz w:val="24"/>
              </w:rPr>
            </w:pPr>
          </w:p>
          <w:p w14:paraId="0BF17523" w14:textId="77777777" w:rsidR="00C871DD" w:rsidRPr="00BB47BC"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color w:val="000000"/>
                <w:sz w:val="24"/>
              </w:rPr>
            </w:pPr>
            <w:r>
              <w:rPr>
                <w:rFonts w:ascii="Arial" w:hAnsi="Arial" w:cs="Arial"/>
                <w:b/>
                <w:color w:val="000000"/>
                <w:sz w:val="24"/>
              </w:rPr>
              <w:t xml:space="preserve">    Reinforcement fixing</w:t>
            </w:r>
          </w:p>
          <w:p w14:paraId="4927865F" w14:textId="77777777" w:rsidR="00C871DD" w:rsidRPr="008F04F7" w:rsidRDefault="00C871DD" w:rsidP="00235F12">
            <w:pPr>
              <w:tabs>
                <w:tab w:val="left" w:pos="0"/>
                <w:tab w:val="left" w:pos="709"/>
                <w:tab w:val="left" w:pos="1418"/>
                <w:tab w:val="left" w:pos="3600"/>
                <w:tab w:val="left" w:pos="4320"/>
                <w:tab w:val="left" w:pos="5040"/>
                <w:tab w:val="left" w:pos="5760"/>
                <w:tab w:val="left" w:pos="6480"/>
                <w:tab w:val="left" w:pos="7200"/>
                <w:tab w:val="left" w:pos="7920"/>
                <w:tab w:val="left" w:pos="8640"/>
              </w:tabs>
              <w:spacing w:line="240" w:lineRule="atLeast"/>
              <w:ind w:left="1418" w:hanging="1418"/>
              <w:rPr>
                <w:rFonts w:ascii="Arial" w:hAnsi="Arial" w:cs="Arial"/>
                <w:sz w:val="24"/>
                <w:szCs w:val="24"/>
              </w:rPr>
            </w:pPr>
            <w:r>
              <w:rPr>
                <w:rFonts w:ascii="Arial" w:hAnsi="Arial" w:cs="Arial"/>
                <w:b/>
                <w:color w:val="000000"/>
                <w:sz w:val="24"/>
              </w:rPr>
              <w:t xml:space="preserve">           </w:t>
            </w:r>
            <w:r>
              <w:rPr>
                <w:rFonts w:ascii="Arial" w:hAnsi="Arial" w:cs="Arial"/>
                <w:sz w:val="24"/>
                <w:szCs w:val="24"/>
              </w:rPr>
              <w:t>a.</w:t>
            </w:r>
            <w:r>
              <w:rPr>
                <w:rFonts w:ascii="Arial" w:hAnsi="Arial" w:cs="Arial"/>
                <w:sz w:val="24"/>
                <w:szCs w:val="24"/>
              </w:rPr>
              <w:tab/>
              <w:t>Reinforcing steel will be</w:t>
            </w:r>
            <w:r w:rsidRPr="002835B8">
              <w:rPr>
                <w:rFonts w:ascii="Arial" w:hAnsi="Arial" w:cs="Arial"/>
                <w:sz w:val="24"/>
                <w:szCs w:val="24"/>
              </w:rPr>
              <w:t xml:space="preserve"> fixed in-situ.</w:t>
            </w:r>
            <w:r>
              <w:rPr>
                <w:rFonts w:ascii="Arial" w:hAnsi="Arial" w:cs="Arial"/>
                <w:sz w:val="24"/>
                <w:szCs w:val="24"/>
              </w:rPr>
              <w:t xml:space="preserve"> </w:t>
            </w:r>
            <w:r w:rsidRPr="008F04F7">
              <w:rPr>
                <w:rFonts w:ascii="Arial" w:hAnsi="Arial" w:cs="Arial"/>
                <w:sz w:val="24"/>
                <w:szCs w:val="24"/>
              </w:rPr>
              <w:t xml:space="preserve">The main bases will be fixed in-situ with all bars transported and placed close to their location by the site </w:t>
            </w:r>
            <w:r w:rsidRPr="0064626F">
              <w:rPr>
                <w:rFonts w:ascii="Arial" w:hAnsi="Arial" w:cs="Arial"/>
                <w:color w:val="FF0000"/>
                <w:sz w:val="24"/>
                <w:szCs w:val="24"/>
              </w:rPr>
              <w:t>telehandler or excavator (TBC).</w:t>
            </w:r>
          </w:p>
          <w:p w14:paraId="0C5ACF5E" w14:textId="77777777" w:rsidR="00C871DD" w:rsidRPr="008F04F7" w:rsidRDefault="00C871DD" w:rsidP="00235F12">
            <w:pPr>
              <w:tabs>
                <w:tab w:val="left" w:pos="0"/>
                <w:tab w:val="left" w:pos="709"/>
                <w:tab w:val="left" w:pos="1418"/>
                <w:tab w:val="left" w:pos="3600"/>
                <w:tab w:val="left" w:pos="4320"/>
                <w:tab w:val="left" w:pos="5040"/>
                <w:tab w:val="left" w:pos="5760"/>
                <w:tab w:val="left" w:pos="6480"/>
                <w:tab w:val="left" w:pos="7200"/>
                <w:tab w:val="left" w:pos="7920"/>
                <w:tab w:val="left" w:pos="8640"/>
              </w:tabs>
              <w:spacing w:line="240" w:lineRule="atLeast"/>
              <w:ind w:left="1418" w:hanging="1418"/>
              <w:rPr>
                <w:rFonts w:ascii="Arial" w:hAnsi="Arial" w:cs="Arial"/>
                <w:sz w:val="24"/>
                <w:szCs w:val="24"/>
              </w:rPr>
            </w:pPr>
            <w:r w:rsidRPr="008F04F7">
              <w:rPr>
                <w:rFonts w:ascii="Arial" w:hAnsi="Arial" w:cs="Arial"/>
                <w:sz w:val="24"/>
                <w:szCs w:val="24"/>
              </w:rPr>
              <w:t xml:space="preserve">          b.        Reinforcement bars will be lifted individually unless the bar is deemed too long/awkward/heavy (greater than 20kg) then at least 2 people will lift the bar</w:t>
            </w:r>
            <w:r>
              <w:rPr>
                <w:rFonts w:ascii="Arial" w:hAnsi="Arial" w:cs="Arial"/>
                <w:sz w:val="24"/>
                <w:szCs w:val="24"/>
              </w:rPr>
              <w:t xml:space="preserve"> See manual handling risk assessment</w:t>
            </w:r>
          </w:p>
          <w:p w14:paraId="12D20F5C" w14:textId="77777777" w:rsidR="00C871DD" w:rsidRDefault="00C871DD" w:rsidP="00235F12">
            <w:pPr>
              <w:tabs>
                <w:tab w:val="left" w:pos="0"/>
                <w:tab w:val="left" w:pos="709"/>
                <w:tab w:val="left" w:pos="1418"/>
                <w:tab w:val="left" w:pos="3600"/>
                <w:tab w:val="left" w:pos="4320"/>
                <w:tab w:val="left" w:pos="5040"/>
                <w:tab w:val="left" w:pos="5760"/>
                <w:tab w:val="left" w:pos="6480"/>
                <w:tab w:val="left" w:pos="7200"/>
                <w:tab w:val="left" w:pos="7920"/>
                <w:tab w:val="left" w:pos="8640"/>
              </w:tabs>
              <w:spacing w:line="240" w:lineRule="atLeast"/>
              <w:ind w:left="1418" w:hanging="1418"/>
              <w:rPr>
                <w:rFonts w:ascii="Arial" w:hAnsi="Arial" w:cs="Arial"/>
                <w:sz w:val="24"/>
                <w:szCs w:val="24"/>
              </w:rPr>
            </w:pPr>
            <w:r>
              <w:rPr>
                <w:rFonts w:ascii="Arial" w:hAnsi="Arial" w:cs="Arial"/>
                <w:sz w:val="24"/>
                <w:szCs w:val="24"/>
              </w:rPr>
              <w:tab/>
              <w:t>c</w:t>
            </w:r>
            <w:r w:rsidRPr="002835B8">
              <w:rPr>
                <w:rFonts w:ascii="Arial" w:hAnsi="Arial" w:cs="Arial"/>
                <w:sz w:val="24"/>
                <w:szCs w:val="24"/>
              </w:rPr>
              <w:t>.</w:t>
            </w:r>
            <w:r w:rsidRPr="002835B8">
              <w:rPr>
                <w:rFonts w:ascii="Arial" w:hAnsi="Arial" w:cs="Arial"/>
                <w:sz w:val="24"/>
                <w:szCs w:val="24"/>
              </w:rPr>
              <w:tab/>
              <w:t>All</w:t>
            </w:r>
            <w:r>
              <w:rPr>
                <w:rFonts w:ascii="Arial" w:hAnsi="Arial" w:cs="Arial"/>
                <w:sz w:val="24"/>
                <w:szCs w:val="24"/>
              </w:rPr>
              <w:t xml:space="preserve"> mechanical </w:t>
            </w:r>
            <w:r w:rsidRPr="002835B8">
              <w:rPr>
                <w:rFonts w:ascii="Arial" w:hAnsi="Arial" w:cs="Arial"/>
                <w:sz w:val="24"/>
                <w:szCs w:val="24"/>
              </w:rPr>
              <w:t xml:space="preserve">lifting will be conducted using suitable certificated lifting equipment. </w:t>
            </w:r>
          </w:p>
          <w:p w14:paraId="1FA3F778" w14:textId="77777777" w:rsidR="00C871DD" w:rsidRPr="008F04F7" w:rsidRDefault="00C871DD" w:rsidP="00235F12">
            <w:pPr>
              <w:tabs>
                <w:tab w:val="left" w:pos="0"/>
                <w:tab w:val="left" w:pos="709"/>
                <w:tab w:val="left" w:pos="1418"/>
                <w:tab w:val="left" w:pos="3600"/>
                <w:tab w:val="left" w:pos="4320"/>
                <w:tab w:val="left" w:pos="5040"/>
                <w:tab w:val="left" w:pos="5760"/>
                <w:tab w:val="left" w:pos="6480"/>
                <w:tab w:val="left" w:pos="7200"/>
                <w:tab w:val="left" w:pos="7920"/>
                <w:tab w:val="left" w:pos="8640"/>
              </w:tabs>
              <w:spacing w:line="240" w:lineRule="atLeast"/>
              <w:ind w:left="1418" w:hanging="1418"/>
              <w:rPr>
                <w:rFonts w:ascii="Arial" w:hAnsi="Arial" w:cs="Arial"/>
                <w:sz w:val="24"/>
                <w:szCs w:val="24"/>
              </w:rPr>
            </w:pPr>
            <w:r w:rsidRPr="00B5688F">
              <w:rPr>
                <w:rFonts w:ascii="Arial" w:hAnsi="Arial" w:cs="Arial"/>
                <w:sz w:val="24"/>
                <w:szCs w:val="24"/>
              </w:rPr>
              <w:t xml:space="preserve">           d.</w:t>
            </w:r>
            <w:r w:rsidRPr="00923C92">
              <w:rPr>
                <w:rFonts w:ascii="Arial" w:hAnsi="Arial" w:cs="Arial"/>
                <w:color w:val="FF0000"/>
                <w:sz w:val="24"/>
                <w:szCs w:val="24"/>
              </w:rPr>
              <w:t xml:space="preserve">       </w:t>
            </w:r>
            <w:r w:rsidRPr="008F04F7">
              <w:rPr>
                <w:rFonts w:ascii="Arial" w:hAnsi="Arial" w:cs="Arial"/>
                <w:sz w:val="24"/>
                <w:szCs w:val="24"/>
              </w:rPr>
              <w:t>The bottom mat will be fixed initially then followed by the top mat ensuring the ‘chairs’ are placed between to ensure rigidity of the cage</w:t>
            </w:r>
            <w:r>
              <w:rPr>
                <w:rFonts w:ascii="Arial" w:hAnsi="Arial" w:cs="Arial"/>
                <w:sz w:val="24"/>
                <w:szCs w:val="24"/>
              </w:rPr>
              <w:t>. The levels of the bottom mat will be checked before fitting the top mat steel - use a laser level</w:t>
            </w:r>
          </w:p>
          <w:p w14:paraId="70596F29" w14:textId="77777777" w:rsidR="00C871DD" w:rsidRPr="002835B8" w:rsidRDefault="00C871DD" w:rsidP="00235F12">
            <w:pPr>
              <w:tabs>
                <w:tab w:val="left" w:pos="0"/>
                <w:tab w:val="left" w:pos="709"/>
                <w:tab w:val="left" w:pos="1418"/>
                <w:tab w:val="left" w:pos="3600"/>
                <w:tab w:val="left" w:pos="4320"/>
                <w:tab w:val="left" w:pos="5040"/>
                <w:tab w:val="left" w:pos="5760"/>
                <w:tab w:val="left" w:pos="6480"/>
                <w:tab w:val="left" w:pos="7200"/>
                <w:tab w:val="left" w:pos="7920"/>
                <w:tab w:val="left" w:pos="8640"/>
              </w:tabs>
              <w:spacing w:line="240" w:lineRule="atLeast"/>
              <w:ind w:left="1418" w:hanging="1418"/>
              <w:rPr>
                <w:rFonts w:ascii="Arial" w:hAnsi="Arial" w:cs="Arial"/>
                <w:sz w:val="24"/>
                <w:szCs w:val="24"/>
              </w:rPr>
            </w:pPr>
            <w:r>
              <w:rPr>
                <w:rFonts w:ascii="Arial" w:hAnsi="Arial" w:cs="Arial"/>
                <w:sz w:val="24"/>
                <w:szCs w:val="24"/>
              </w:rPr>
              <w:tab/>
              <w:t>e.</w:t>
            </w:r>
            <w:r>
              <w:rPr>
                <w:rFonts w:ascii="Arial" w:hAnsi="Arial" w:cs="Arial"/>
                <w:sz w:val="24"/>
                <w:szCs w:val="24"/>
              </w:rPr>
              <w:tab/>
              <w:t>Reinforcement ‘</w:t>
            </w:r>
            <w:r w:rsidRPr="002835B8">
              <w:rPr>
                <w:rFonts w:ascii="Arial" w:hAnsi="Arial" w:cs="Arial"/>
                <w:sz w:val="24"/>
                <w:szCs w:val="24"/>
              </w:rPr>
              <w:t>cages</w:t>
            </w:r>
            <w:r>
              <w:rPr>
                <w:rFonts w:ascii="Arial" w:hAnsi="Arial" w:cs="Arial"/>
                <w:sz w:val="24"/>
                <w:szCs w:val="24"/>
              </w:rPr>
              <w:t>’</w:t>
            </w:r>
            <w:r w:rsidRPr="002835B8">
              <w:rPr>
                <w:rFonts w:ascii="Arial" w:hAnsi="Arial" w:cs="Arial"/>
                <w:sz w:val="24"/>
                <w:szCs w:val="24"/>
              </w:rPr>
              <w:t xml:space="preserve"> will be temporarily</w:t>
            </w:r>
            <w:r>
              <w:rPr>
                <w:rFonts w:ascii="Arial" w:hAnsi="Arial" w:cs="Arial"/>
                <w:sz w:val="24"/>
                <w:szCs w:val="24"/>
              </w:rPr>
              <w:t xml:space="preserve"> propped until they become self-</w:t>
            </w:r>
            <w:r w:rsidRPr="002835B8">
              <w:rPr>
                <w:rFonts w:ascii="Arial" w:hAnsi="Arial" w:cs="Arial"/>
                <w:sz w:val="24"/>
                <w:szCs w:val="24"/>
              </w:rPr>
              <w:t>supporting and/or</w:t>
            </w:r>
            <w:r>
              <w:rPr>
                <w:rFonts w:ascii="Arial" w:hAnsi="Arial" w:cs="Arial"/>
                <w:sz w:val="24"/>
                <w:szCs w:val="24"/>
              </w:rPr>
              <w:t xml:space="preserve"> are supported by the formwork</w:t>
            </w:r>
            <w:r w:rsidRPr="002835B8">
              <w:rPr>
                <w:rFonts w:ascii="Arial" w:hAnsi="Arial" w:cs="Arial"/>
                <w:sz w:val="24"/>
                <w:szCs w:val="24"/>
              </w:rPr>
              <w:t>.</w:t>
            </w:r>
            <w:r>
              <w:rPr>
                <w:rFonts w:ascii="Arial" w:hAnsi="Arial" w:cs="Arial"/>
                <w:sz w:val="24"/>
                <w:szCs w:val="24"/>
              </w:rPr>
              <w:t xml:space="preserve"> For bases less than 1000mm high then this requirement is unlikely as base will be stiff within itself</w:t>
            </w:r>
          </w:p>
          <w:p w14:paraId="320A7D6B" w14:textId="77777777" w:rsidR="00C871DD" w:rsidRPr="002835B8" w:rsidRDefault="00C871DD" w:rsidP="00235F12">
            <w:pPr>
              <w:tabs>
                <w:tab w:val="left" w:pos="0"/>
                <w:tab w:val="left" w:pos="709"/>
                <w:tab w:val="left" w:pos="1418"/>
                <w:tab w:val="left" w:pos="3600"/>
                <w:tab w:val="left" w:pos="4320"/>
                <w:tab w:val="left" w:pos="5040"/>
                <w:tab w:val="left" w:pos="5760"/>
                <w:tab w:val="left" w:pos="6480"/>
                <w:tab w:val="left" w:pos="7200"/>
                <w:tab w:val="left" w:pos="7920"/>
                <w:tab w:val="left" w:pos="8640"/>
              </w:tabs>
              <w:spacing w:line="240" w:lineRule="atLeast"/>
              <w:ind w:left="1418" w:hanging="1418"/>
              <w:rPr>
                <w:rFonts w:ascii="Arial" w:hAnsi="Arial" w:cs="Arial"/>
                <w:sz w:val="24"/>
                <w:szCs w:val="24"/>
              </w:rPr>
            </w:pPr>
            <w:r>
              <w:rPr>
                <w:rFonts w:ascii="Arial" w:hAnsi="Arial" w:cs="Arial"/>
                <w:sz w:val="24"/>
                <w:szCs w:val="24"/>
              </w:rPr>
              <w:tab/>
              <w:t>f</w:t>
            </w:r>
            <w:r w:rsidRPr="002835B8">
              <w:rPr>
                <w:rFonts w:ascii="Arial" w:hAnsi="Arial" w:cs="Arial"/>
                <w:sz w:val="24"/>
                <w:szCs w:val="24"/>
              </w:rPr>
              <w:t>.</w:t>
            </w:r>
            <w:r w:rsidRPr="002835B8">
              <w:rPr>
                <w:rFonts w:ascii="Arial" w:hAnsi="Arial" w:cs="Arial"/>
                <w:sz w:val="24"/>
                <w:szCs w:val="24"/>
              </w:rPr>
              <w:tab/>
              <w:t xml:space="preserve">The </w:t>
            </w:r>
            <w:r>
              <w:rPr>
                <w:rFonts w:ascii="Arial" w:hAnsi="Arial" w:cs="Arial"/>
                <w:sz w:val="24"/>
                <w:szCs w:val="24"/>
              </w:rPr>
              <w:t>reinforcement</w:t>
            </w:r>
            <w:r w:rsidRPr="002835B8">
              <w:rPr>
                <w:rFonts w:ascii="Arial" w:hAnsi="Arial" w:cs="Arial"/>
                <w:sz w:val="24"/>
                <w:szCs w:val="24"/>
              </w:rPr>
              <w:t xml:space="preserve"> </w:t>
            </w:r>
            <w:r>
              <w:rPr>
                <w:rFonts w:ascii="Arial" w:hAnsi="Arial" w:cs="Arial"/>
                <w:sz w:val="24"/>
                <w:szCs w:val="24"/>
              </w:rPr>
              <w:t xml:space="preserve">wall starter bars </w:t>
            </w:r>
            <w:r w:rsidRPr="002835B8">
              <w:rPr>
                <w:rFonts w:ascii="Arial" w:hAnsi="Arial" w:cs="Arial"/>
                <w:sz w:val="24"/>
                <w:szCs w:val="24"/>
              </w:rPr>
              <w:t xml:space="preserve">will be fixed to the </w:t>
            </w:r>
            <w:r>
              <w:rPr>
                <w:rFonts w:ascii="Arial" w:hAnsi="Arial" w:cs="Arial"/>
                <w:sz w:val="24"/>
                <w:szCs w:val="24"/>
              </w:rPr>
              <w:t xml:space="preserve">main reinforcement, if greater than 2.0m long then they will need a separate Temporary Works design for approved techniques. For the wall </w:t>
            </w:r>
            <w:r w:rsidRPr="002835B8">
              <w:rPr>
                <w:rFonts w:ascii="Arial" w:hAnsi="Arial" w:cs="Arial"/>
                <w:sz w:val="24"/>
                <w:szCs w:val="24"/>
              </w:rPr>
              <w:t>starter bars</w:t>
            </w:r>
            <w:r>
              <w:rPr>
                <w:rFonts w:ascii="Arial" w:hAnsi="Arial" w:cs="Arial"/>
                <w:sz w:val="24"/>
                <w:szCs w:val="24"/>
              </w:rPr>
              <w:t xml:space="preserve"> from the cases this requirement is not needed</w:t>
            </w:r>
            <w:r w:rsidRPr="002835B8">
              <w:rPr>
                <w:rFonts w:ascii="Arial" w:hAnsi="Arial" w:cs="Arial"/>
                <w:sz w:val="24"/>
                <w:szCs w:val="24"/>
              </w:rPr>
              <w:t>.</w:t>
            </w:r>
          </w:p>
          <w:p w14:paraId="577A3FB8" w14:textId="77777777" w:rsidR="00C871DD" w:rsidRPr="002835B8" w:rsidRDefault="00C871DD" w:rsidP="00235F12">
            <w:pPr>
              <w:tabs>
                <w:tab w:val="left" w:pos="0"/>
                <w:tab w:val="left" w:pos="709"/>
                <w:tab w:val="left" w:pos="1418"/>
                <w:tab w:val="left" w:pos="3600"/>
                <w:tab w:val="left" w:pos="4320"/>
                <w:tab w:val="left" w:pos="5040"/>
                <w:tab w:val="left" w:pos="5760"/>
                <w:tab w:val="left" w:pos="6480"/>
                <w:tab w:val="left" w:pos="7200"/>
                <w:tab w:val="left" w:pos="7920"/>
                <w:tab w:val="left" w:pos="8640"/>
              </w:tabs>
              <w:spacing w:line="240" w:lineRule="atLeast"/>
              <w:ind w:left="1418" w:hanging="1418"/>
              <w:rPr>
                <w:rFonts w:ascii="Arial" w:hAnsi="Arial" w:cs="Arial"/>
                <w:sz w:val="24"/>
                <w:szCs w:val="24"/>
              </w:rPr>
            </w:pPr>
            <w:r>
              <w:rPr>
                <w:rFonts w:ascii="Arial" w:hAnsi="Arial" w:cs="Arial"/>
                <w:sz w:val="24"/>
                <w:szCs w:val="24"/>
              </w:rPr>
              <w:tab/>
              <w:t>g</w:t>
            </w:r>
            <w:r w:rsidRPr="002835B8">
              <w:rPr>
                <w:rFonts w:ascii="Arial" w:hAnsi="Arial" w:cs="Arial"/>
                <w:sz w:val="24"/>
                <w:szCs w:val="24"/>
              </w:rPr>
              <w:t>.</w:t>
            </w:r>
            <w:r w:rsidRPr="002835B8">
              <w:rPr>
                <w:rFonts w:ascii="Arial" w:hAnsi="Arial" w:cs="Arial"/>
                <w:sz w:val="24"/>
                <w:szCs w:val="24"/>
              </w:rPr>
              <w:tab/>
              <w:t xml:space="preserve">Protective </w:t>
            </w:r>
            <w:r>
              <w:rPr>
                <w:rFonts w:ascii="Arial" w:hAnsi="Arial" w:cs="Arial"/>
                <w:sz w:val="24"/>
                <w:szCs w:val="24"/>
              </w:rPr>
              <w:t xml:space="preserve">‘mushroom’ </w:t>
            </w:r>
            <w:r w:rsidRPr="002835B8">
              <w:rPr>
                <w:rFonts w:ascii="Arial" w:hAnsi="Arial" w:cs="Arial"/>
                <w:sz w:val="24"/>
                <w:szCs w:val="24"/>
              </w:rPr>
              <w:t>caps will be fitted to projecting steel ends, where persons could be at risk of injury.</w:t>
            </w:r>
          </w:p>
          <w:p w14:paraId="07EB6B7C" w14:textId="77777777" w:rsidR="00C871DD" w:rsidRPr="002835B8" w:rsidRDefault="00C871DD" w:rsidP="00235F12">
            <w:pPr>
              <w:tabs>
                <w:tab w:val="left" w:pos="0"/>
                <w:tab w:val="left" w:pos="709"/>
                <w:tab w:val="left" w:pos="1418"/>
                <w:tab w:val="left" w:pos="3600"/>
                <w:tab w:val="left" w:pos="4320"/>
                <w:tab w:val="left" w:pos="5040"/>
                <w:tab w:val="left" w:pos="5760"/>
                <w:tab w:val="left" w:pos="6480"/>
                <w:tab w:val="left" w:pos="7200"/>
                <w:tab w:val="left" w:pos="7920"/>
                <w:tab w:val="left" w:pos="8640"/>
              </w:tabs>
              <w:spacing w:line="240" w:lineRule="atLeast"/>
              <w:ind w:left="1418" w:hanging="1418"/>
              <w:rPr>
                <w:rFonts w:ascii="Arial" w:hAnsi="Arial" w:cs="Arial"/>
                <w:sz w:val="24"/>
                <w:szCs w:val="24"/>
              </w:rPr>
            </w:pPr>
            <w:r>
              <w:rPr>
                <w:rFonts w:ascii="Arial" w:hAnsi="Arial" w:cs="Arial"/>
                <w:sz w:val="24"/>
                <w:szCs w:val="24"/>
              </w:rPr>
              <w:tab/>
              <w:t>h</w:t>
            </w:r>
            <w:r w:rsidRPr="002835B8">
              <w:rPr>
                <w:rFonts w:ascii="Arial" w:hAnsi="Arial" w:cs="Arial"/>
                <w:sz w:val="24"/>
                <w:szCs w:val="24"/>
              </w:rPr>
              <w:t>.</w:t>
            </w:r>
            <w:r w:rsidRPr="002835B8">
              <w:rPr>
                <w:rFonts w:ascii="Arial" w:hAnsi="Arial" w:cs="Arial"/>
                <w:sz w:val="24"/>
                <w:szCs w:val="24"/>
              </w:rPr>
              <w:tab/>
              <w:t>Spacers will be fitted</w:t>
            </w:r>
            <w:r>
              <w:rPr>
                <w:rFonts w:ascii="Arial" w:hAnsi="Arial" w:cs="Arial"/>
                <w:sz w:val="24"/>
                <w:szCs w:val="24"/>
              </w:rPr>
              <w:t xml:space="preserve"> to the outer faces of the reinforcement cages</w:t>
            </w:r>
            <w:r w:rsidRPr="002835B8">
              <w:rPr>
                <w:rFonts w:ascii="Arial" w:hAnsi="Arial" w:cs="Arial"/>
                <w:sz w:val="24"/>
                <w:szCs w:val="24"/>
              </w:rPr>
              <w:t>.</w:t>
            </w:r>
          </w:p>
          <w:p w14:paraId="6D872E44" w14:textId="77777777" w:rsidR="00C871DD" w:rsidRDefault="00C871DD" w:rsidP="00235F12">
            <w:pPr>
              <w:tabs>
                <w:tab w:val="left" w:pos="0"/>
                <w:tab w:val="left" w:pos="709"/>
                <w:tab w:val="left" w:pos="1418"/>
                <w:tab w:val="left" w:pos="3600"/>
                <w:tab w:val="left" w:pos="4320"/>
                <w:tab w:val="left" w:pos="5040"/>
                <w:tab w:val="left" w:pos="5760"/>
                <w:tab w:val="left" w:pos="6480"/>
                <w:tab w:val="left" w:pos="7200"/>
                <w:tab w:val="left" w:pos="7920"/>
                <w:tab w:val="left" w:pos="8640"/>
              </w:tabs>
              <w:spacing w:line="240" w:lineRule="atLeast"/>
              <w:ind w:left="1418" w:hanging="1418"/>
              <w:rPr>
                <w:rFonts w:ascii="Arial" w:hAnsi="Arial" w:cs="Arial"/>
                <w:sz w:val="24"/>
                <w:szCs w:val="24"/>
              </w:rPr>
            </w:pPr>
            <w:r>
              <w:rPr>
                <w:rFonts w:ascii="Arial" w:hAnsi="Arial" w:cs="Arial"/>
                <w:sz w:val="24"/>
                <w:szCs w:val="24"/>
              </w:rPr>
              <w:tab/>
              <w:t>i</w:t>
            </w:r>
            <w:r w:rsidRPr="002835B8">
              <w:rPr>
                <w:rFonts w:ascii="Arial" w:hAnsi="Arial" w:cs="Arial"/>
                <w:sz w:val="24"/>
                <w:szCs w:val="24"/>
              </w:rPr>
              <w:t>.</w:t>
            </w:r>
            <w:r w:rsidRPr="002835B8">
              <w:rPr>
                <w:rFonts w:ascii="Arial" w:hAnsi="Arial" w:cs="Arial"/>
                <w:sz w:val="24"/>
                <w:szCs w:val="24"/>
              </w:rPr>
              <w:tab/>
              <w:t>The area will be cleared of all debris.</w:t>
            </w:r>
          </w:p>
          <w:p w14:paraId="7606C5B6" w14:textId="77777777" w:rsidR="00C871DD" w:rsidRPr="007E4605" w:rsidRDefault="00C871DD" w:rsidP="00235F12">
            <w:pPr>
              <w:tabs>
                <w:tab w:val="left" w:pos="0"/>
                <w:tab w:val="left" w:pos="709"/>
                <w:tab w:val="left" w:pos="1418"/>
                <w:tab w:val="left" w:pos="3600"/>
                <w:tab w:val="left" w:pos="4320"/>
                <w:tab w:val="left" w:pos="5040"/>
                <w:tab w:val="left" w:pos="5760"/>
                <w:tab w:val="left" w:pos="6480"/>
                <w:tab w:val="left" w:pos="7200"/>
                <w:tab w:val="left" w:pos="7920"/>
                <w:tab w:val="left" w:pos="8640"/>
              </w:tabs>
              <w:spacing w:line="240" w:lineRule="atLeast"/>
              <w:ind w:left="1418" w:hanging="1418"/>
              <w:rPr>
                <w:rFonts w:ascii="Arial" w:hAnsi="Arial" w:cs="Arial"/>
                <w:sz w:val="24"/>
                <w:szCs w:val="24"/>
              </w:rPr>
            </w:pPr>
            <w:r>
              <w:rPr>
                <w:rFonts w:ascii="Arial" w:hAnsi="Arial" w:cs="Arial"/>
                <w:sz w:val="24"/>
                <w:szCs w:val="24"/>
              </w:rPr>
              <w:tab/>
              <w:t>j.</w:t>
            </w:r>
            <w:r>
              <w:rPr>
                <w:rFonts w:ascii="Arial" w:hAnsi="Arial" w:cs="Arial"/>
                <w:sz w:val="24"/>
                <w:szCs w:val="24"/>
              </w:rPr>
              <w:tab/>
              <w:t>Steel fixers will be reminded to clear short ends of tying wire from under foot at regular intervals to prevent the risk of trip hazards</w:t>
            </w:r>
          </w:p>
          <w:p w14:paraId="7CDBBD3E" w14:textId="77777777" w:rsidR="00C871DD" w:rsidRDefault="00C871DD" w:rsidP="00235F12">
            <w:pPr>
              <w:tabs>
                <w:tab w:val="left" w:pos="0"/>
                <w:tab w:val="left" w:pos="709"/>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color w:val="000000"/>
                <w:sz w:val="24"/>
              </w:rPr>
            </w:pPr>
          </w:p>
          <w:p w14:paraId="14F7E38B" w14:textId="77777777" w:rsidR="00C871DD" w:rsidRDefault="00C871DD" w:rsidP="00235F12">
            <w:pPr>
              <w:tabs>
                <w:tab w:val="left" w:pos="0"/>
                <w:tab w:val="left" w:pos="709"/>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sz w:val="24"/>
                <w:szCs w:val="24"/>
              </w:rPr>
            </w:pPr>
            <w:r>
              <w:rPr>
                <w:rFonts w:ascii="Arial" w:hAnsi="Arial" w:cs="Arial"/>
                <w:b/>
                <w:sz w:val="24"/>
                <w:szCs w:val="24"/>
              </w:rPr>
              <w:t>All formwork will be constructed in accordance with approved temporary works drawings.</w:t>
            </w:r>
          </w:p>
          <w:p w14:paraId="04E11441" w14:textId="77777777" w:rsidR="00C871DD" w:rsidRDefault="00C871DD" w:rsidP="00235F12">
            <w:pPr>
              <w:tabs>
                <w:tab w:val="left" w:pos="0"/>
                <w:tab w:val="left" w:pos="709"/>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sz w:val="24"/>
                <w:szCs w:val="24"/>
              </w:rPr>
            </w:pPr>
          </w:p>
          <w:p w14:paraId="49D2C366" w14:textId="77777777" w:rsidR="00C871DD" w:rsidRPr="002835B8" w:rsidRDefault="00C871DD" w:rsidP="00235F12">
            <w:pPr>
              <w:tabs>
                <w:tab w:val="left" w:pos="0"/>
                <w:tab w:val="left" w:pos="709"/>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sz w:val="24"/>
                <w:szCs w:val="24"/>
              </w:rPr>
            </w:pPr>
            <w:r>
              <w:rPr>
                <w:rFonts w:ascii="Arial" w:hAnsi="Arial" w:cs="Arial"/>
                <w:b/>
                <w:sz w:val="24"/>
                <w:szCs w:val="24"/>
              </w:rPr>
              <w:t>Formwork</w:t>
            </w:r>
          </w:p>
          <w:p w14:paraId="359F0C54" w14:textId="77777777" w:rsidR="00C871DD" w:rsidRPr="001609C7" w:rsidRDefault="00C871DD" w:rsidP="00235F12">
            <w:pPr>
              <w:tabs>
                <w:tab w:val="left" w:pos="0"/>
                <w:tab w:val="left" w:pos="709"/>
                <w:tab w:val="left" w:pos="1418"/>
                <w:tab w:val="left" w:pos="2880"/>
                <w:tab w:val="left" w:pos="3600"/>
                <w:tab w:val="left" w:pos="4320"/>
                <w:tab w:val="left" w:pos="5040"/>
                <w:tab w:val="left" w:pos="5760"/>
                <w:tab w:val="left" w:pos="6480"/>
                <w:tab w:val="left" w:pos="7200"/>
                <w:tab w:val="left" w:pos="7920"/>
                <w:tab w:val="left" w:pos="8640"/>
              </w:tabs>
              <w:spacing w:line="240" w:lineRule="atLeast"/>
              <w:ind w:left="1416" w:hanging="1416"/>
              <w:rPr>
                <w:rFonts w:ascii="Arial" w:hAnsi="Arial" w:cs="Arial"/>
                <w:color w:val="000000"/>
                <w:sz w:val="24"/>
              </w:rPr>
            </w:pPr>
            <w:r>
              <w:rPr>
                <w:rFonts w:ascii="Arial" w:hAnsi="Arial" w:cs="Arial"/>
                <w:color w:val="000000"/>
                <w:sz w:val="24"/>
              </w:rPr>
              <w:tab/>
            </w:r>
            <w:r w:rsidRPr="001609C7">
              <w:rPr>
                <w:rFonts w:ascii="Arial" w:hAnsi="Arial" w:cs="Arial"/>
                <w:color w:val="000000"/>
                <w:sz w:val="24"/>
              </w:rPr>
              <w:t>a.</w:t>
            </w:r>
            <w:r w:rsidRPr="001609C7">
              <w:rPr>
                <w:rFonts w:ascii="Arial" w:hAnsi="Arial" w:cs="Arial"/>
                <w:color w:val="000000"/>
                <w:sz w:val="24"/>
              </w:rPr>
              <w:tab/>
            </w:r>
            <w:r>
              <w:rPr>
                <w:rFonts w:ascii="Arial" w:hAnsi="Arial" w:cs="Arial"/>
                <w:color w:val="000000"/>
                <w:sz w:val="24"/>
              </w:rPr>
              <w:t>Peri trio</w:t>
            </w:r>
            <w:r w:rsidRPr="001609C7">
              <w:rPr>
                <w:rFonts w:ascii="Arial" w:hAnsi="Arial" w:cs="Arial"/>
                <w:color w:val="000000"/>
                <w:sz w:val="24"/>
              </w:rPr>
              <w:t xml:space="preserve"> Formwork panels will be prepared and a spray release agent applied. </w:t>
            </w:r>
          </w:p>
          <w:p w14:paraId="31A8B80D" w14:textId="77777777" w:rsidR="00C871DD" w:rsidRPr="0064626F" w:rsidRDefault="00C871DD" w:rsidP="00235F12">
            <w:pPr>
              <w:tabs>
                <w:tab w:val="left" w:pos="0"/>
                <w:tab w:val="left" w:pos="709"/>
                <w:tab w:val="left" w:pos="1418"/>
                <w:tab w:val="left" w:pos="2880"/>
                <w:tab w:val="left" w:pos="3600"/>
                <w:tab w:val="left" w:pos="4320"/>
                <w:tab w:val="left" w:pos="5040"/>
                <w:tab w:val="left" w:pos="5760"/>
                <w:tab w:val="left" w:pos="6480"/>
                <w:tab w:val="left" w:pos="7200"/>
                <w:tab w:val="left" w:pos="7920"/>
                <w:tab w:val="left" w:pos="8640"/>
              </w:tabs>
              <w:spacing w:line="240" w:lineRule="atLeast"/>
              <w:ind w:left="1416" w:hanging="1416"/>
              <w:rPr>
                <w:rFonts w:ascii="Arial" w:hAnsi="Arial" w:cs="Arial"/>
                <w:color w:val="FF0000"/>
                <w:sz w:val="24"/>
              </w:rPr>
            </w:pPr>
            <w:r w:rsidRPr="001609C7">
              <w:rPr>
                <w:rFonts w:ascii="Arial" w:hAnsi="Arial" w:cs="Arial"/>
                <w:color w:val="000000"/>
                <w:sz w:val="24"/>
              </w:rPr>
              <w:tab/>
              <w:t>b.</w:t>
            </w:r>
            <w:r w:rsidRPr="001609C7">
              <w:rPr>
                <w:rFonts w:ascii="Arial" w:hAnsi="Arial" w:cs="Arial"/>
                <w:color w:val="000000"/>
                <w:sz w:val="24"/>
              </w:rPr>
              <w:tab/>
              <w:t>The formwork will be lifted into position by a 2-man crew or with</w:t>
            </w:r>
            <w:r>
              <w:rPr>
                <w:rFonts w:ascii="Arial" w:hAnsi="Arial" w:cs="Arial"/>
                <w:color w:val="000000"/>
                <w:sz w:val="24"/>
              </w:rPr>
              <w:t xml:space="preserve"> </w:t>
            </w:r>
            <w:r w:rsidRPr="0064626F">
              <w:rPr>
                <w:rFonts w:ascii="Arial" w:hAnsi="Arial" w:cs="Arial"/>
                <w:color w:val="FF0000"/>
                <w:sz w:val="24"/>
              </w:rPr>
              <w:t>either mobile crane or forklift and nailed together.</w:t>
            </w:r>
          </w:p>
          <w:p w14:paraId="30A993C7" w14:textId="77777777" w:rsidR="00C871DD" w:rsidRPr="001609C7" w:rsidRDefault="00C871DD" w:rsidP="00235F12">
            <w:pPr>
              <w:tabs>
                <w:tab w:val="left" w:pos="0"/>
                <w:tab w:val="left" w:pos="709"/>
                <w:tab w:val="left" w:pos="1440"/>
                <w:tab w:val="left" w:pos="2880"/>
                <w:tab w:val="left" w:pos="3600"/>
                <w:tab w:val="left" w:pos="4320"/>
                <w:tab w:val="left" w:pos="5040"/>
                <w:tab w:val="left" w:pos="5760"/>
                <w:tab w:val="left" w:pos="6480"/>
                <w:tab w:val="left" w:pos="7200"/>
                <w:tab w:val="left" w:pos="7920"/>
                <w:tab w:val="left" w:pos="8640"/>
              </w:tabs>
              <w:spacing w:line="240" w:lineRule="atLeast"/>
              <w:ind w:left="1416" w:hanging="1416"/>
              <w:rPr>
                <w:rFonts w:ascii="Arial" w:hAnsi="Arial" w:cs="Arial"/>
                <w:color w:val="000000"/>
                <w:sz w:val="24"/>
              </w:rPr>
            </w:pPr>
            <w:r w:rsidRPr="001609C7">
              <w:rPr>
                <w:rFonts w:ascii="Arial" w:hAnsi="Arial" w:cs="Arial"/>
                <w:color w:val="000000"/>
                <w:sz w:val="24"/>
              </w:rPr>
              <w:lastRenderedPageBreak/>
              <w:tab/>
              <w:t>c.</w:t>
            </w:r>
            <w:r w:rsidRPr="001609C7">
              <w:rPr>
                <w:rFonts w:ascii="Arial" w:hAnsi="Arial" w:cs="Arial"/>
                <w:color w:val="000000"/>
                <w:sz w:val="24"/>
              </w:rPr>
              <w:tab/>
              <w:t>Struts or a</w:t>
            </w:r>
            <w:r>
              <w:rPr>
                <w:rFonts w:ascii="Arial" w:hAnsi="Arial" w:cs="Arial"/>
                <w:color w:val="000000"/>
                <w:sz w:val="24"/>
              </w:rPr>
              <w:t>c</w:t>
            </w:r>
            <w:r w:rsidRPr="001609C7">
              <w:rPr>
                <w:rFonts w:ascii="Arial" w:hAnsi="Arial" w:cs="Arial"/>
                <w:color w:val="000000"/>
                <w:sz w:val="24"/>
              </w:rPr>
              <w:t>ro</w:t>
            </w:r>
            <w:r>
              <w:rPr>
                <w:rFonts w:ascii="Arial" w:hAnsi="Arial" w:cs="Arial"/>
                <w:color w:val="000000"/>
                <w:sz w:val="24"/>
              </w:rPr>
              <w:t>w</w:t>
            </w:r>
            <w:r w:rsidRPr="001609C7">
              <w:rPr>
                <w:rFonts w:ascii="Arial" w:hAnsi="Arial" w:cs="Arial"/>
                <w:color w:val="000000"/>
                <w:sz w:val="24"/>
              </w:rPr>
              <w:t>s will be provided where necessary to hold the top of the formwork and steel pins and wedges fitted to hold the bottom thus will be installed at 1.2m ctrs as per attached sketch.</w:t>
            </w:r>
            <w:r w:rsidRPr="001609C7">
              <w:rPr>
                <w:rFonts w:ascii="Arial" w:hAnsi="Arial" w:cs="Arial"/>
                <w:color w:val="000000"/>
                <w:sz w:val="24"/>
              </w:rPr>
              <w:tab/>
            </w:r>
          </w:p>
          <w:p w14:paraId="749716F3" w14:textId="77777777" w:rsidR="00C871DD" w:rsidRPr="001609C7" w:rsidRDefault="00C871DD" w:rsidP="00235F12">
            <w:pPr>
              <w:tabs>
                <w:tab w:val="left" w:pos="0"/>
                <w:tab w:val="left" w:pos="720"/>
                <w:tab w:val="left" w:pos="1440"/>
                <w:tab w:val="left" w:pos="2880"/>
                <w:tab w:val="left" w:pos="3600"/>
                <w:tab w:val="left" w:pos="4320"/>
                <w:tab w:val="left" w:pos="5040"/>
                <w:tab w:val="left" w:pos="5760"/>
                <w:tab w:val="left" w:pos="6480"/>
                <w:tab w:val="left" w:pos="7200"/>
                <w:tab w:val="left" w:pos="7920"/>
                <w:tab w:val="left" w:pos="8640"/>
              </w:tabs>
              <w:spacing w:line="240" w:lineRule="atLeast"/>
              <w:ind w:left="1416" w:hanging="1416"/>
              <w:rPr>
                <w:rFonts w:ascii="Arial" w:hAnsi="Arial" w:cs="Arial"/>
                <w:color w:val="000000"/>
                <w:sz w:val="24"/>
              </w:rPr>
            </w:pPr>
            <w:r w:rsidRPr="001609C7">
              <w:rPr>
                <w:rFonts w:ascii="Arial" w:hAnsi="Arial" w:cs="Arial"/>
                <w:color w:val="000000"/>
                <w:sz w:val="24"/>
              </w:rPr>
              <w:tab/>
              <w:t>d.</w:t>
            </w:r>
            <w:r w:rsidRPr="001609C7">
              <w:rPr>
                <w:rFonts w:ascii="Arial" w:hAnsi="Arial" w:cs="Arial"/>
                <w:color w:val="000000"/>
                <w:sz w:val="24"/>
              </w:rPr>
              <w:tab/>
              <w:t>The formwork will be plumbed and lined.</w:t>
            </w:r>
          </w:p>
          <w:p w14:paraId="63586A6D" w14:textId="77777777" w:rsidR="00C871DD" w:rsidRPr="001609C7" w:rsidRDefault="00C871DD" w:rsidP="00235F12">
            <w:pPr>
              <w:tabs>
                <w:tab w:val="left" w:pos="0"/>
                <w:tab w:val="left" w:pos="720"/>
                <w:tab w:val="left" w:pos="1440"/>
                <w:tab w:val="left" w:pos="2880"/>
                <w:tab w:val="left" w:pos="3600"/>
                <w:tab w:val="left" w:pos="4320"/>
                <w:tab w:val="left" w:pos="5040"/>
                <w:tab w:val="left" w:pos="5760"/>
                <w:tab w:val="left" w:pos="6480"/>
                <w:tab w:val="left" w:pos="7200"/>
                <w:tab w:val="left" w:pos="7920"/>
                <w:tab w:val="left" w:pos="8640"/>
              </w:tabs>
              <w:spacing w:line="240" w:lineRule="atLeast"/>
              <w:ind w:left="1416" w:hanging="1416"/>
              <w:rPr>
                <w:rFonts w:ascii="Arial" w:hAnsi="Arial" w:cs="Arial"/>
                <w:b/>
                <w:color w:val="000000"/>
                <w:sz w:val="24"/>
              </w:rPr>
            </w:pPr>
            <w:r w:rsidRPr="001609C7">
              <w:rPr>
                <w:rFonts w:ascii="Arial" w:hAnsi="Arial" w:cs="Arial"/>
                <w:color w:val="000000"/>
                <w:sz w:val="24"/>
              </w:rPr>
              <w:t xml:space="preserve">           e.       The top of the concrete level, will be identified with either</w:t>
            </w:r>
            <w:r>
              <w:rPr>
                <w:rFonts w:ascii="Arial" w:hAnsi="Arial" w:cs="Arial"/>
                <w:color w:val="000000"/>
                <w:sz w:val="24"/>
              </w:rPr>
              <w:t xml:space="preserve"> fillet, grout check, temporary pocket will also be formed for bearing plates (if required) these will need to be monitored during and after the pour to ensure their correct location.</w:t>
            </w:r>
          </w:p>
          <w:p w14:paraId="51F7C511" w14:textId="77777777" w:rsidR="00C871DD" w:rsidRPr="008F04F7" w:rsidRDefault="00C871DD" w:rsidP="00235F12">
            <w:pPr>
              <w:tabs>
                <w:tab w:val="left" w:pos="0"/>
                <w:tab w:val="left" w:pos="709"/>
                <w:tab w:val="left" w:pos="1418"/>
                <w:tab w:val="left" w:pos="2880"/>
                <w:tab w:val="left" w:pos="3600"/>
                <w:tab w:val="left" w:pos="4320"/>
                <w:tab w:val="left" w:pos="5040"/>
                <w:tab w:val="left" w:pos="5760"/>
                <w:tab w:val="left" w:pos="6480"/>
                <w:tab w:val="left" w:pos="7200"/>
                <w:tab w:val="left" w:pos="7920"/>
                <w:tab w:val="left" w:pos="8640"/>
              </w:tabs>
              <w:spacing w:line="240" w:lineRule="atLeast"/>
              <w:ind w:left="1416" w:hanging="1416"/>
              <w:rPr>
                <w:rFonts w:ascii="Arial" w:hAnsi="Arial" w:cs="Arial"/>
                <w:b/>
                <w:sz w:val="24"/>
              </w:rPr>
            </w:pPr>
          </w:p>
          <w:p w14:paraId="2950057A" w14:textId="77777777" w:rsidR="00C871DD"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color w:val="000000"/>
                <w:sz w:val="24"/>
              </w:rPr>
            </w:pPr>
          </w:p>
          <w:p w14:paraId="7DEEED29" w14:textId="77777777" w:rsidR="00C871DD" w:rsidRPr="002835B8"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color w:val="000000"/>
                <w:sz w:val="24"/>
              </w:rPr>
            </w:pPr>
            <w:r w:rsidRPr="002835B8">
              <w:rPr>
                <w:rFonts w:ascii="Arial" w:hAnsi="Arial" w:cs="Arial"/>
                <w:b/>
                <w:color w:val="000000"/>
                <w:sz w:val="24"/>
              </w:rPr>
              <w:tab/>
              <w:t>Concreting</w:t>
            </w:r>
          </w:p>
          <w:p w14:paraId="520D47E9" w14:textId="77777777" w:rsidR="00C871DD" w:rsidRPr="008F04F7" w:rsidRDefault="00C871DD" w:rsidP="00235F12">
            <w:pPr>
              <w:tabs>
                <w:tab w:val="left" w:pos="0"/>
                <w:tab w:val="left" w:pos="709"/>
                <w:tab w:val="left" w:pos="1418"/>
                <w:tab w:val="left" w:pos="2880"/>
                <w:tab w:val="left" w:pos="3600"/>
                <w:tab w:val="left" w:pos="4320"/>
                <w:tab w:val="left" w:pos="5040"/>
                <w:tab w:val="left" w:pos="5760"/>
                <w:tab w:val="left" w:pos="6480"/>
                <w:tab w:val="left" w:pos="7200"/>
                <w:tab w:val="left" w:pos="7920"/>
                <w:tab w:val="left" w:pos="8640"/>
              </w:tabs>
              <w:spacing w:line="240" w:lineRule="atLeast"/>
              <w:ind w:left="1418" w:hanging="1418"/>
              <w:rPr>
                <w:rFonts w:ascii="Arial" w:hAnsi="Arial" w:cs="Arial"/>
                <w:sz w:val="24"/>
                <w:szCs w:val="24"/>
              </w:rPr>
            </w:pPr>
            <w:r w:rsidRPr="002835B8">
              <w:rPr>
                <w:rFonts w:ascii="Arial" w:hAnsi="Arial" w:cs="Arial"/>
                <w:sz w:val="24"/>
                <w:szCs w:val="24"/>
              </w:rPr>
              <w:tab/>
              <w:t>a.</w:t>
            </w:r>
            <w:r w:rsidRPr="002835B8">
              <w:rPr>
                <w:rFonts w:ascii="Arial" w:hAnsi="Arial" w:cs="Arial"/>
                <w:sz w:val="24"/>
                <w:szCs w:val="24"/>
              </w:rPr>
              <w:tab/>
            </w:r>
            <w:r>
              <w:rPr>
                <w:rFonts w:ascii="Arial" w:hAnsi="Arial" w:cs="Arial"/>
                <w:sz w:val="24"/>
                <w:szCs w:val="24"/>
              </w:rPr>
              <w:t>After our pre-pour checks have been completed, a ‘</w:t>
            </w:r>
            <w:r w:rsidRPr="0064626F">
              <w:rPr>
                <w:rFonts w:ascii="Arial" w:hAnsi="Arial" w:cs="Arial"/>
                <w:color w:val="FF0000"/>
                <w:sz w:val="24"/>
                <w:szCs w:val="24"/>
              </w:rPr>
              <w:t>Permit to Load’</w:t>
            </w:r>
            <w:r>
              <w:rPr>
                <w:rFonts w:ascii="Arial" w:hAnsi="Arial" w:cs="Arial"/>
                <w:sz w:val="24"/>
                <w:szCs w:val="24"/>
              </w:rPr>
              <w:t xml:space="preserve"> will be issued by the PC, prior to concreting. Rate to rise regarding formwork will be noted and  the </w:t>
            </w:r>
            <w:r w:rsidRPr="002835B8">
              <w:rPr>
                <w:rFonts w:ascii="Arial" w:hAnsi="Arial" w:cs="Arial"/>
                <w:sz w:val="24"/>
                <w:szCs w:val="24"/>
              </w:rPr>
              <w:t>Concrete will be poure</w:t>
            </w:r>
            <w:r>
              <w:rPr>
                <w:rFonts w:ascii="Arial" w:hAnsi="Arial" w:cs="Arial"/>
                <w:sz w:val="24"/>
                <w:szCs w:val="24"/>
              </w:rPr>
              <w:t xml:space="preserve">d at a </w:t>
            </w:r>
            <w:r w:rsidRPr="0064626F">
              <w:rPr>
                <w:rFonts w:ascii="Arial" w:hAnsi="Arial" w:cs="Arial"/>
                <w:color w:val="FF0000"/>
                <w:sz w:val="24"/>
                <w:szCs w:val="24"/>
              </w:rPr>
              <w:t>controlled rate</w:t>
            </w:r>
            <w:r>
              <w:rPr>
                <w:rFonts w:ascii="Arial" w:hAnsi="Arial" w:cs="Arial"/>
                <w:sz w:val="24"/>
                <w:szCs w:val="24"/>
              </w:rPr>
              <w:t xml:space="preserve"> using  a concrete pump</w:t>
            </w:r>
            <w:r w:rsidRPr="008F04F7">
              <w:rPr>
                <w:rFonts w:ascii="Arial" w:hAnsi="Arial" w:cs="Arial"/>
                <w:sz w:val="24"/>
                <w:szCs w:val="24"/>
              </w:rPr>
              <w:t>. A concrete lift plan will be required for the concrete pump and a banksman will be in attendance</w:t>
            </w:r>
            <w:r>
              <w:rPr>
                <w:rFonts w:ascii="Arial" w:hAnsi="Arial" w:cs="Arial"/>
                <w:sz w:val="24"/>
                <w:szCs w:val="24"/>
              </w:rPr>
              <w:t xml:space="preserve">. </w:t>
            </w:r>
          </w:p>
          <w:p w14:paraId="628CA5F6" w14:textId="77777777" w:rsidR="00C871DD" w:rsidRPr="008F04F7" w:rsidRDefault="00C871DD" w:rsidP="00235F12">
            <w:pPr>
              <w:tabs>
                <w:tab w:val="left" w:pos="0"/>
                <w:tab w:val="left" w:pos="709"/>
                <w:tab w:val="left" w:pos="1418"/>
                <w:tab w:val="left" w:pos="2880"/>
                <w:tab w:val="left" w:pos="3600"/>
                <w:tab w:val="left" w:pos="4320"/>
                <w:tab w:val="left" w:pos="5040"/>
                <w:tab w:val="left" w:pos="5760"/>
                <w:tab w:val="left" w:pos="6480"/>
                <w:tab w:val="left" w:pos="7200"/>
                <w:tab w:val="left" w:pos="7920"/>
                <w:tab w:val="left" w:pos="8640"/>
              </w:tabs>
              <w:spacing w:line="240" w:lineRule="atLeast"/>
              <w:ind w:left="1418" w:hanging="1418"/>
              <w:rPr>
                <w:rFonts w:ascii="Arial" w:hAnsi="Arial" w:cs="Arial"/>
                <w:sz w:val="24"/>
                <w:szCs w:val="24"/>
              </w:rPr>
            </w:pPr>
            <w:r w:rsidRPr="008F04F7">
              <w:rPr>
                <w:rFonts w:ascii="Arial" w:hAnsi="Arial" w:cs="Arial"/>
                <w:sz w:val="24"/>
                <w:szCs w:val="24"/>
              </w:rPr>
              <w:t xml:space="preserve">           b.        Before placing concrete </w:t>
            </w:r>
            <w:r>
              <w:rPr>
                <w:rFonts w:ascii="Arial" w:hAnsi="Arial" w:cs="Arial"/>
                <w:sz w:val="24"/>
                <w:szCs w:val="24"/>
              </w:rPr>
              <w:t>Trinity</w:t>
            </w:r>
            <w:r w:rsidRPr="008F04F7">
              <w:rPr>
                <w:rFonts w:ascii="Arial" w:hAnsi="Arial" w:cs="Arial"/>
                <w:sz w:val="24"/>
                <w:szCs w:val="24"/>
              </w:rPr>
              <w:t xml:space="preserve"> laboratory will check the slump and ensure it is approved for placement. </w:t>
            </w:r>
            <w:r w:rsidRPr="009765D8">
              <w:rPr>
                <w:rFonts w:ascii="Arial" w:hAnsi="Arial" w:cs="Arial"/>
                <w:b/>
                <w:sz w:val="24"/>
                <w:szCs w:val="24"/>
              </w:rPr>
              <w:t>DO NOT place unless authorized</w:t>
            </w:r>
          </w:p>
          <w:p w14:paraId="48C7B2EC" w14:textId="77777777" w:rsidR="00C871DD" w:rsidRPr="008F04F7" w:rsidRDefault="00C871DD" w:rsidP="00235F12">
            <w:pPr>
              <w:tabs>
                <w:tab w:val="left" w:pos="0"/>
                <w:tab w:val="left" w:pos="709"/>
                <w:tab w:val="left" w:pos="1418"/>
                <w:tab w:val="left" w:pos="2880"/>
                <w:tab w:val="left" w:pos="3600"/>
                <w:tab w:val="left" w:pos="4320"/>
                <w:tab w:val="left" w:pos="5040"/>
                <w:tab w:val="left" w:pos="5760"/>
                <w:tab w:val="left" w:pos="6480"/>
                <w:tab w:val="left" w:pos="7200"/>
                <w:tab w:val="left" w:pos="7920"/>
                <w:tab w:val="left" w:pos="8640"/>
              </w:tabs>
              <w:spacing w:line="240" w:lineRule="atLeast"/>
              <w:ind w:left="1418" w:hanging="1418"/>
              <w:rPr>
                <w:rFonts w:ascii="Arial" w:hAnsi="Arial" w:cs="Arial"/>
                <w:sz w:val="24"/>
                <w:szCs w:val="24"/>
              </w:rPr>
            </w:pPr>
            <w:r w:rsidRPr="008F04F7">
              <w:rPr>
                <w:rFonts w:ascii="Arial" w:hAnsi="Arial" w:cs="Arial"/>
                <w:sz w:val="24"/>
                <w:szCs w:val="24"/>
              </w:rPr>
              <w:tab/>
              <w:t>c.</w:t>
            </w:r>
            <w:r w:rsidRPr="008F04F7">
              <w:rPr>
                <w:rFonts w:ascii="Arial" w:hAnsi="Arial" w:cs="Arial"/>
                <w:sz w:val="24"/>
                <w:szCs w:val="24"/>
              </w:rPr>
              <w:tab/>
              <w:t>The concrete will be compacted using a submersible vibrating poker.</w:t>
            </w:r>
          </w:p>
          <w:p w14:paraId="3027D86F" w14:textId="77777777" w:rsidR="00C871DD" w:rsidRPr="008F04F7" w:rsidRDefault="00C871DD" w:rsidP="00235F12">
            <w:pPr>
              <w:tabs>
                <w:tab w:val="left" w:pos="0"/>
                <w:tab w:val="left" w:pos="709"/>
                <w:tab w:val="left" w:pos="1418"/>
                <w:tab w:val="left" w:pos="2880"/>
                <w:tab w:val="left" w:pos="3600"/>
                <w:tab w:val="left" w:pos="4320"/>
                <w:tab w:val="left" w:pos="5040"/>
                <w:tab w:val="left" w:pos="5760"/>
                <w:tab w:val="left" w:pos="6480"/>
                <w:tab w:val="left" w:pos="7200"/>
                <w:tab w:val="left" w:pos="7920"/>
                <w:tab w:val="left" w:pos="8640"/>
              </w:tabs>
              <w:spacing w:line="240" w:lineRule="atLeast"/>
              <w:ind w:left="1418" w:hanging="1418"/>
              <w:rPr>
                <w:rFonts w:ascii="Arial" w:hAnsi="Arial" w:cs="Arial"/>
                <w:sz w:val="24"/>
                <w:szCs w:val="24"/>
              </w:rPr>
            </w:pPr>
            <w:r w:rsidRPr="008F04F7">
              <w:rPr>
                <w:rFonts w:ascii="Arial" w:hAnsi="Arial" w:cs="Arial"/>
                <w:sz w:val="24"/>
                <w:szCs w:val="24"/>
              </w:rPr>
              <w:tab/>
              <w:t>d.</w:t>
            </w:r>
            <w:r w:rsidRPr="008F04F7">
              <w:rPr>
                <w:rFonts w:ascii="Arial" w:hAnsi="Arial" w:cs="Arial"/>
                <w:sz w:val="24"/>
                <w:szCs w:val="24"/>
              </w:rPr>
              <w:tab/>
            </w:r>
            <w:r w:rsidRPr="0064626F">
              <w:rPr>
                <w:rFonts w:ascii="Arial" w:hAnsi="Arial" w:cs="Arial"/>
                <w:color w:val="FF0000"/>
                <w:sz w:val="24"/>
                <w:szCs w:val="24"/>
              </w:rPr>
              <w:t>HAV registers</w:t>
            </w:r>
            <w:r w:rsidRPr="008F04F7">
              <w:rPr>
                <w:rFonts w:ascii="Arial" w:hAnsi="Arial" w:cs="Arial"/>
                <w:sz w:val="24"/>
                <w:szCs w:val="24"/>
              </w:rPr>
              <w:t xml:space="preserve"> to be introduced and updated as and when required.</w:t>
            </w:r>
          </w:p>
          <w:p w14:paraId="03A6E5DB" w14:textId="77777777" w:rsidR="00C871DD" w:rsidRPr="008F04F7" w:rsidRDefault="00C871DD" w:rsidP="00235F12">
            <w:pPr>
              <w:tabs>
                <w:tab w:val="left" w:pos="0"/>
                <w:tab w:val="left" w:pos="709"/>
                <w:tab w:val="left" w:pos="1418"/>
                <w:tab w:val="left" w:pos="2880"/>
                <w:tab w:val="left" w:pos="3600"/>
                <w:tab w:val="left" w:pos="4320"/>
                <w:tab w:val="left" w:pos="5040"/>
                <w:tab w:val="left" w:pos="5760"/>
                <w:tab w:val="left" w:pos="6480"/>
                <w:tab w:val="left" w:pos="7200"/>
                <w:tab w:val="left" w:pos="7920"/>
                <w:tab w:val="left" w:pos="8640"/>
              </w:tabs>
              <w:spacing w:line="240" w:lineRule="atLeast"/>
              <w:ind w:left="1418" w:hanging="1418"/>
              <w:rPr>
                <w:rFonts w:ascii="Arial" w:hAnsi="Arial" w:cs="Arial"/>
                <w:sz w:val="24"/>
                <w:szCs w:val="24"/>
              </w:rPr>
            </w:pPr>
            <w:r w:rsidRPr="008F04F7">
              <w:rPr>
                <w:rFonts w:ascii="Arial" w:hAnsi="Arial" w:cs="Arial"/>
                <w:sz w:val="24"/>
                <w:szCs w:val="24"/>
              </w:rPr>
              <w:tab/>
              <w:t>e.</w:t>
            </w:r>
            <w:r w:rsidRPr="008F04F7">
              <w:rPr>
                <w:rFonts w:ascii="Arial" w:hAnsi="Arial" w:cs="Arial"/>
                <w:sz w:val="24"/>
                <w:szCs w:val="24"/>
              </w:rPr>
              <w:tab/>
              <w:t>Alternative PPE will be issued and worn, i.e. waterproof gloves and eye protection goggles with possibly wellingtons</w:t>
            </w:r>
          </w:p>
          <w:p w14:paraId="34CCB9A2" w14:textId="77777777" w:rsidR="00C871DD" w:rsidRDefault="00C871DD" w:rsidP="00235F12">
            <w:pPr>
              <w:tabs>
                <w:tab w:val="left" w:pos="720"/>
                <w:tab w:val="left" w:pos="1418"/>
                <w:tab w:val="left" w:pos="2160"/>
                <w:tab w:val="left" w:pos="2880"/>
                <w:tab w:val="left" w:pos="3600"/>
                <w:tab w:val="left" w:pos="4320"/>
                <w:tab w:val="left" w:pos="5040"/>
                <w:tab w:val="left" w:pos="5760"/>
                <w:tab w:val="left" w:pos="6480"/>
                <w:tab w:val="left" w:pos="7200"/>
                <w:tab w:val="left" w:pos="7920"/>
                <w:tab w:val="left" w:pos="8640"/>
              </w:tabs>
              <w:spacing w:line="240" w:lineRule="atLeast"/>
              <w:ind w:left="1418" w:hanging="1418"/>
              <w:rPr>
                <w:rFonts w:ascii="Arial" w:hAnsi="Arial" w:cs="Arial"/>
                <w:sz w:val="24"/>
              </w:rPr>
            </w:pPr>
            <w:r w:rsidRPr="008F04F7">
              <w:rPr>
                <w:rFonts w:ascii="Arial" w:hAnsi="Arial" w:cs="Arial"/>
                <w:sz w:val="24"/>
                <w:szCs w:val="24"/>
              </w:rPr>
              <w:tab/>
              <w:t>f.</w:t>
            </w:r>
            <w:r w:rsidRPr="008F04F7">
              <w:rPr>
                <w:rFonts w:ascii="Arial" w:hAnsi="Arial" w:cs="Arial"/>
                <w:sz w:val="24"/>
                <w:szCs w:val="24"/>
              </w:rPr>
              <w:tab/>
              <w:t>The formwork will be checked and realigned if necessary</w:t>
            </w:r>
            <w:r w:rsidRPr="008F04F7">
              <w:rPr>
                <w:rFonts w:ascii="Arial" w:hAnsi="Arial" w:cs="Arial"/>
                <w:sz w:val="24"/>
              </w:rPr>
              <w:t xml:space="preserve"> during and after the pour</w:t>
            </w:r>
          </w:p>
          <w:p w14:paraId="2CFA42BC" w14:textId="77777777" w:rsidR="00C871DD" w:rsidRPr="00F850C1" w:rsidRDefault="00C871DD" w:rsidP="00235F12">
            <w:pPr>
              <w:tabs>
                <w:tab w:val="left" w:pos="709"/>
                <w:tab w:val="left" w:pos="1418"/>
                <w:tab w:val="left" w:pos="2160"/>
                <w:tab w:val="left" w:pos="2880"/>
                <w:tab w:val="left" w:pos="3600"/>
                <w:tab w:val="left" w:pos="4320"/>
                <w:tab w:val="left" w:pos="5040"/>
                <w:tab w:val="left" w:pos="5760"/>
                <w:tab w:val="left" w:pos="6480"/>
                <w:tab w:val="left" w:pos="7200"/>
                <w:tab w:val="left" w:pos="7920"/>
                <w:tab w:val="left" w:pos="8640"/>
              </w:tabs>
              <w:spacing w:line="240" w:lineRule="atLeast"/>
              <w:ind w:left="1418" w:hanging="1418"/>
              <w:rPr>
                <w:rFonts w:ascii="Arial" w:hAnsi="Arial" w:cs="Arial"/>
                <w:sz w:val="24"/>
                <w:szCs w:val="24"/>
              </w:rPr>
            </w:pPr>
            <w:r>
              <w:rPr>
                <w:rFonts w:ascii="Arial" w:hAnsi="Arial" w:cs="Arial"/>
                <w:sz w:val="24"/>
              </w:rPr>
              <w:t xml:space="preserve">          g.         </w:t>
            </w:r>
            <w:r w:rsidRPr="00A61BAD">
              <w:rPr>
                <w:rFonts w:ascii="Arial" w:hAnsi="Arial" w:cs="Arial"/>
                <w:sz w:val="24"/>
              </w:rPr>
              <w:t xml:space="preserve">Concrete pump locations will be </w:t>
            </w:r>
            <w:r>
              <w:rPr>
                <w:rFonts w:ascii="Arial" w:hAnsi="Arial" w:cs="Arial"/>
                <w:sz w:val="24"/>
              </w:rPr>
              <w:t>as per lift plan</w:t>
            </w:r>
            <w:r>
              <w:rPr>
                <w:rFonts w:ascii="Arial" w:hAnsi="Arial" w:cs="Arial"/>
                <w:sz w:val="24"/>
                <w:szCs w:val="24"/>
              </w:rPr>
              <w:tab/>
            </w:r>
          </w:p>
          <w:p w14:paraId="17DEF9B2" w14:textId="77777777" w:rsidR="00C871DD" w:rsidRDefault="00C871DD" w:rsidP="00235F12">
            <w:pPr>
              <w:tabs>
                <w:tab w:val="left" w:pos="0"/>
                <w:tab w:val="left" w:pos="709"/>
                <w:tab w:val="left" w:pos="1440"/>
                <w:tab w:val="left" w:pos="2880"/>
                <w:tab w:val="left" w:pos="3600"/>
                <w:tab w:val="left" w:pos="4320"/>
                <w:tab w:val="left" w:pos="5040"/>
                <w:tab w:val="left" w:pos="5760"/>
                <w:tab w:val="left" w:pos="6480"/>
                <w:tab w:val="left" w:pos="7200"/>
                <w:tab w:val="left" w:pos="7920"/>
                <w:tab w:val="left" w:pos="8640"/>
              </w:tabs>
              <w:spacing w:line="240" w:lineRule="atLeast"/>
              <w:ind w:left="1418" w:hanging="1418"/>
              <w:rPr>
                <w:rFonts w:ascii="Arial" w:hAnsi="Arial" w:cs="Arial"/>
                <w:color w:val="000000"/>
                <w:sz w:val="24"/>
              </w:rPr>
            </w:pPr>
            <w:r>
              <w:rPr>
                <w:rFonts w:ascii="Arial" w:hAnsi="Arial" w:cs="Arial"/>
                <w:color w:val="000000"/>
                <w:sz w:val="24"/>
              </w:rPr>
              <w:tab/>
            </w:r>
          </w:p>
          <w:p w14:paraId="601DDB82" w14:textId="77777777" w:rsidR="00C871DD" w:rsidRDefault="00C871DD" w:rsidP="00235F12">
            <w:pPr>
              <w:tabs>
                <w:tab w:val="left" w:pos="0"/>
                <w:tab w:val="left" w:pos="709"/>
                <w:tab w:val="left" w:pos="1440"/>
                <w:tab w:val="left" w:pos="2880"/>
                <w:tab w:val="left" w:pos="3600"/>
                <w:tab w:val="left" w:pos="4320"/>
                <w:tab w:val="left" w:pos="5040"/>
                <w:tab w:val="left" w:pos="5760"/>
                <w:tab w:val="left" w:pos="6480"/>
                <w:tab w:val="left" w:pos="7200"/>
                <w:tab w:val="left" w:pos="7920"/>
                <w:tab w:val="left" w:pos="8640"/>
              </w:tabs>
              <w:spacing w:line="240" w:lineRule="atLeast"/>
              <w:ind w:left="1418" w:hanging="1418"/>
              <w:rPr>
                <w:rFonts w:ascii="Arial" w:hAnsi="Arial" w:cs="Arial"/>
                <w:color w:val="000000"/>
                <w:sz w:val="24"/>
              </w:rPr>
            </w:pPr>
          </w:p>
          <w:p w14:paraId="747AECC1" w14:textId="77777777" w:rsidR="00C871DD" w:rsidRDefault="00C871DD" w:rsidP="00235F12">
            <w:pPr>
              <w:tabs>
                <w:tab w:val="left" w:pos="0"/>
                <w:tab w:val="left" w:pos="709"/>
                <w:tab w:val="left" w:pos="1440"/>
                <w:tab w:val="left" w:pos="2880"/>
                <w:tab w:val="left" w:pos="3600"/>
                <w:tab w:val="left" w:pos="4320"/>
                <w:tab w:val="left" w:pos="5040"/>
                <w:tab w:val="left" w:pos="5760"/>
                <w:tab w:val="left" w:pos="6480"/>
                <w:tab w:val="left" w:pos="7200"/>
                <w:tab w:val="left" w:pos="7920"/>
                <w:tab w:val="left" w:pos="8640"/>
              </w:tabs>
              <w:spacing w:line="240" w:lineRule="atLeast"/>
              <w:ind w:left="1418" w:hanging="1418"/>
              <w:rPr>
                <w:rFonts w:ascii="Arial" w:hAnsi="Arial" w:cs="Arial"/>
                <w:b/>
                <w:color w:val="000000"/>
                <w:sz w:val="24"/>
              </w:rPr>
            </w:pPr>
            <w:r>
              <w:rPr>
                <w:rFonts w:ascii="Arial" w:hAnsi="Arial" w:cs="Arial"/>
                <w:color w:val="000000"/>
                <w:sz w:val="24"/>
              </w:rPr>
              <w:t xml:space="preserve">  </w:t>
            </w:r>
            <w:r w:rsidRPr="00C25184">
              <w:rPr>
                <w:rFonts w:ascii="Arial" w:hAnsi="Arial" w:cs="Arial"/>
                <w:b/>
                <w:color w:val="000000"/>
                <w:sz w:val="24"/>
              </w:rPr>
              <w:t xml:space="preserve">Striking Formwork     </w:t>
            </w:r>
          </w:p>
          <w:p w14:paraId="2AD9A2D9" w14:textId="77777777" w:rsidR="00C871DD" w:rsidRDefault="00C871DD" w:rsidP="00C871DD">
            <w:pPr>
              <w:numPr>
                <w:ilvl w:val="0"/>
                <w:numId w:val="27"/>
              </w:numPr>
              <w:tabs>
                <w:tab w:val="left" w:pos="0"/>
                <w:tab w:val="left" w:pos="709"/>
                <w:tab w:val="left" w:pos="144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color w:val="000000"/>
                <w:sz w:val="24"/>
              </w:rPr>
            </w:pPr>
            <w:r w:rsidRPr="00C25184">
              <w:rPr>
                <w:rFonts w:ascii="Arial" w:hAnsi="Arial" w:cs="Arial"/>
                <w:color w:val="000000"/>
                <w:sz w:val="24"/>
              </w:rPr>
              <w:t>Once the concrete has reached the required strength</w:t>
            </w:r>
            <w:r>
              <w:rPr>
                <w:rFonts w:ascii="Arial" w:hAnsi="Arial" w:cs="Arial"/>
                <w:color w:val="000000"/>
                <w:sz w:val="24"/>
              </w:rPr>
              <w:t xml:space="preserve"> Trinity will issue us a permit to strike and </w:t>
            </w:r>
            <w:r w:rsidRPr="00C25184">
              <w:rPr>
                <w:rFonts w:ascii="Arial" w:hAnsi="Arial" w:cs="Arial"/>
                <w:color w:val="000000"/>
                <w:sz w:val="24"/>
              </w:rPr>
              <w:t>the</w:t>
            </w:r>
            <w:r>
              <w:rPr>
                <w:rFonts w:ascii="Arial" w:hAnsi="Arial" w:cs="Arial"/>
                <w:color w:val="000000"/>
                <w:sz w:val="24"/>
              </w:rPr>
              <w:t xml:space="preserve">n the </w:t>
            </w:r>
            <w:r w:rsidRPr="00C25184">
              <w:rPr>
                <w:rFonts w:ascii="Arial" w:hAnsi="Arial" w:cs="Arial"/>
                <w:color w:val="000000"/>
                <w:sz w:val="24"/>
              </w:rPr>
              <w:t>formwork can be removed</w:t>
            </w:r>
            <w:r>
              <w:rPr>
                <w:rFonts w:ascii="Arial" w:hAnsi="Arial" w:cs="Arial"/>
                <w:color w:val="000000"/>
                <w:sz w:val="24"/>
              </w:rPr>
              <w:t>.</w:t>
            </w:r>
          </w:p>
          <w:p w14:paraId="7A4926AF" w14:textId="77777777" w:rsidR="00C871DD" w:rsidRDefault="00C871DD" w:rsidP="00C871DD">
            <w:pPr>
              <w:numPr>
                <w:ilvl w:val="0"/>
                <w:numId w:val="27"/>
              </w:numPr>
              <w:tabs>
                <w:tab w:val="left" w:pos="0"/>
                <w:tab w:val="left" w:pos="709"/>
                <w:tab w:val="left" w:pos="144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color w:val="000000"/>
                <w:sz w:val="24"/>
              </w:rPr>
            </w:pPr>
            <w:r>
              <w:rPr>
                <w:rFonts w:ascii="Arial" w:hAnsi="Arial" w:cs="Arial"/>
                <w:color w:val="000000"/>
                <w:sz w:val="24"/>
              </w:rPr>
              <w:t>The formwork will be removed in reverse of the erection process,</w:t>
            </w:r>
          </w:p>
          <w:p w14:paraId="635E0F31" w14:textId="77777777" w:rsidR="00C871DD" w:rsidRDefault="00C871DD" w:rsidP="00C871DD">
            <w:pPr>
              <w:numPr>
                <w:ilvl w:val="0"/>
                <w:numId w:val="27"/>
              </w:numPr>
              <w:tabs>
                <w:tab w:val="left" w:pos="0"/>
                <w:tab w:val="left" w:pos="709"/>
                <w:tab w:val="left" w:pos="144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color w:val="000000"/>
                <w:sz w:val="24"/>
              </w:rPr>
            </w:pPr>
            <w:r>
              <w:rPr>
                <w:rFonts w:ascii="Arial" w:hAnsi="Arial" w:cs="Arial"/>
                <w:color w:val="000000"/>
                <w:sz w:val="24"/>
              </w:rPr>
              <w:t>Access for striking will be via Designated routes to and from    structures.</w:t>
            </w:r>
          </w:p>
          <w:p w14:paraId="2A79C250" w14:textId="77777777" w:rsidR="00C871DD" w:rsidRPr="00C25184" w:rsidRDefault="00C871DD" w:rsidP="00C871DD">
            <w:pPr>
              <w:numPr>
                <w:ilvl w:val="0"/>
                <w:numId w:val="27"/>
              </w:numPr>
              <w:tabs>
                <w:tab w:val="left" w:pos="0"/>
                <w:tab w:val="left" w:pos="709"/>
                <w:tab w:val="left" w:pos="144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color w:val="000000"/>
                <w:sz w:val="24"/>
              </w:rPr>
            </w:pPr>
            <w:r>
              <w:rPr>
                <w:rFonts w:ascii="Arial" w:hAnsi="Arial" w:cs="Arial"/>
                <w:color w:val="000000"/>
                <w:sz w:val="24"/>
              </w:rPr>
              <w:t>Striking will be in a controlled manner with material stacked as they are stripped.</w:t>
            </w:r>
          </w:p>
          <w:p w14:paraId="1C20460A" w14:textId="77777777" w:rsidR="00C871DD" w:rsidRPr="00C25184" w:rsidRDefault="00C871DD" w:rsidP="00235F12">
            <w:pPr>
              <w:tabs>
                <w:tab w:val="left" w:pos="0"/>
                <w:tab w:val="left" w:pos="709"/>
                <w:tab w:val="left" w:pos="1440"/>
                <w:tab w:val="left" w:pos="2880"/>
                <w:tab w:val="left" w:pos="3600"/>
                <w:tab w:val="left" w:pos="4320"/>
                <w:tab w:val="left" w:pos="5040"/>
                <w:tab w:val="left" w:pos="5760"/>
                <w:tab w:val="left" w:pos="6480"/>
                <w:tab w:val="left" w:pos="7200"/>
                <w:tab w:val="left" w:pos="7920"/>
                <w:tab w:val="left" w:pos="8640"/>
              </w:tabs>
              <w:spacing w:line="240" w:lineRule="atLeast"/>
              <w:ind w:left="1418" w:hanging="1418"/>
              <w:rPr>
                <w:rFonts w:ascii="Arial" w:hAnsi="Arial" w:cs="Arial"/>
                <w:color w:val="000000"/>
                <w:sz w:val="24"/>
              </w:rPr>
            </w:pPr>
          </w:p>
          <w:p w14:paraId="1D2BB258" w14:textId="77777777" w:rsidR="00C871DD"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sz w:val="24"/>
                <w:szCs w:val="24"/>
              </w:rPr>
            </w:pPr>
            <w:r w:rsidRPr="002835B8">
              <w:rPr>
                <w:rFonts w:ascii="Arial" w:hAnsi="Arial" w:cs="Arial"/>
                <w:b/>
                <w:color w:val="000000"/>
                <w:sz w:val="24"/>
              </w:rPr>
              <w:tab/>
            </w:r>
          </w:p>
          <w:p w14:paraId="3065A31A" w14:textId="77777777" w:rsidR="00C871DD" w:rsidRPr="000B0FCA" w:rsidRDefault="00C871DD" w:rsidP="00235F12">
            <w:pPr>
              <w:tabs>
                <w:tab w:val="left" w:pos="720"/>
                <w:tab w:val="left" w:pos="1418"/>
                <w:tab w:val="left" w:pos="2160"/>
                <w:tab w:val="left" w:pos="2880"/>
                <w:tab w:val="left" w:pos="3600"/>
                <w:tab w:val="left" w:pos="4320"/>
                <w:tab w:val="left" w:pos="5040"/>
                <w:tab w:val="left" w:pos="5760"/>
                <w:tab w:val="left" w:pos="6480"/>
                <w:tab w:val="left" w:pos="7200"/>
                <w:tab w:val="left" w:pos="7920"/>
                <w:tab w:val="left" w:pos="8640"/>
              </w:tabs>
              <w:spacing w:line="240" w:lineRule="atLeast"/>
              <w:ind w:left="1418" w:hanging="1418"/>
              <w:rPr>
                <w:rFonts w:ascii="Arial" w:hAnsi="Arial" w:cs="Arial"/>
                <w:sz w:val="24"/>
                <w:szCs w:val="24"/>
              </w:rPr>
            </w:pPr>
          </w:p>
        </w:tc>
      </w:tr>
    </w:tbl>
    <w:p w14:paraId="0E894FC9" w14:textId="77777777" w:rsidR="00C871DD" w:rsidRDefault="00C871DD" w:rsidP="00C871DD">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sz w:val="24"/>
          <w:szCs w:val="24"/>
        </w:rPr>
      </w:pPr>
    </w:p>
    <w:tbl>
      <w:tblPr>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52"/>
        <w:gridCol w:w="9176"/>
      </w:tblGrid>
      <w:tr w:rsidR="00C871DD" w:rsidRPr="00B560B6" w14:paraId="0B507198" w14:textId="77777777" w:rsidTr="00235F12">
        <w:trPr>
          <w:trHeight w:val="288"/>
        </w:trPr>
        <w:tc>
          <w:tcPr>
            <w:tcW w:w="652" w:type="dxa"/>
          </w:tcPr>
          <w:p w14:paraId="44C6996D" w14:textId="77777777" w:rsidR="00C871DD" w:rsidRPr="00B560B6"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bCs/>
                <w:sz w:val="24"/>
                <w:szCs w:val="24"/>
              </w:rPr>
            </w:pPr>
            <w:r w:rsidRPr="00B560B6">
              <w:rPr>
                <w:rFonts w:ascii="Arial" w:hAnsi="Arial" w:cs="Arial"/>
                <w:b/>
                <w:bCs/>
                <w:sz w:val="24"/>
                <w:szCs w:val="24"/>
              </w:rPr>
              <w:lastRenderedPageBreak/>
              <w:t>1.</w:t>
            </w:r>
            <w:r>
              <w:rPr>
                <w:rFonts w:ascii="Arial" w:hAnsi="Arial" w:cs="Arial"/>
                <w:b/>
                <w:bCs/>
                <w:sz w:val="24"/>
                <w:szCs w:val="24"/>
              </w:rPr>
              <w:t>7</w:t>
            </w:r>
          </w:p>
        </w:tc>
        <w:tc>
          <w:tcPr>
            <w:tcW w:w="9176" w:type="dxa"/>
          </w:tcPr>
          <w:p w14:paraId="11F8C869" w14:textId="77777777" w:rsidR="00C871DD" w:rsidRPr="00B560B6"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bCs/>
                <w:sz w:val="24"/>
                <w:szCs w:val="24"/>
              </w:rPr>
            </w:pPr>
            <w:r w:rsidRPr="00B560B6">
              <w:rPr>
                <w:rFonts w:ascii="Arial" w:hAnsi="Arial" w:cs="Arial"/>
                <w:b/>
                <w:bCs/>
                <w:sz w:val="24"/>
                <w:szCs w:val="24"/>
              </w:rPr>
              <w:t>Plant and Equipment</w:t>
            </w:r>
          </w:p>
          <w:p w14:paraId="102D2782" w14:textId="77777777" w:rsidR="00C871DD" w:rsidRPr="00B560B6"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bCs/>
                <w:sz w:val="24"/>
                <w:szCs w:val="24"/>
              </w:rPr>
            </w:pPr>
            <w:r>
              <w:rPr>
                <w:rFonts w:ascii="Arial" w:hAnsi="Arial" w:cs="Arial"/>
                <w:b/>
                <w:bCs/>
                <w:sz w:val="24"/>
                <w:szCs w:val="24"/>
              </w:rPr>
              <w:t>All plant and equipment must have current thorough examination certification.</w:t>
            </w:r>
          </w:p>
          <w:p w14:paraId="2F516505" w14:textId="77777777" w:rsidR="00C871DD" w:rsidRDefault="00C871DD" w:rsidP="00C871DD">
            <w:pPr>
              <w:numPr>
                <w:ilvl w:val="0"/>
                <w:numId w:val="18"/>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sz w:val="24"/>
                <w:szCs w:val="24"/>
              </w:rPr>
            </w:pPr>
            <w:r>
              <w:rPr>
                <w:rFonts w:ascii="Arial" w:hAnsi="Arial" w:cs="Arial"/>
                <w:sz w:val="24"/>
                <w:szCs w:val="24"/>
              </w:rPr>
              <w:t>Concrete pumps</w:t>
            </w:r>
          </w:p>
          <w:p w14:paraId="609D2C88" w14:textId="77777777" w:rsidR="00C871DD" w:rsidRPr="00C85A05" w:rsidRDefault="00C871DD" w:rsidP="00C871DD">
            <w:pPr>
              <w:numPr>
                <w:ilvl w:val="0"/>
                <w:numId w:val="18"/>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sz w:val="24"/>
                <w:szCs w:val="24"/>
              </w:rPr>
            </w:pPr>
            <w:r>
              <w:rPr>
                <w:rFonts w:ascii="Arial" w:hAnsi="Arial" w:cs="Arial"/>
                <w:sz w:val="24"/>
                <w:szCs w:val="24"/>
              </w:rPr>
              <w:t>Cranes</w:t>
            </w:r>
          </w:p>
          <w:p w14:paraId="08C254B2" w14:textId="77777777" w:rsidR="00C871DD" w:rsidRDefault="00C871DD" w:rsidP="00C871DD">
            <w:pPr>
              <w:numPr>
                <w:ilvl w:val="0"/>
                <w:numId w:val="18"/>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sz w:val="24"/>
                <w:szCs w:val="24"/>
              </w:rPr>
            </w:pPr>
            <w:r w:rsidRPr="00733491">
              <w:rPr>
                <w:rFonts w:ascii="Arial" w:hAnsi="Arial" w:cs="Arial"/>
                <w:sz w:val="24"/>
                <w:szCs w:val="24"/>
              </w:rPr>
              <w:t>Forklift</w:t>
            </w:r>
          </w:p>
          <w:p w14:paraId="2237EABC" w14:textId="77777777" w:rsidR="00C871DD" w:rsidRPr="00733491" w:rsidRDefault="00C871DD" w:rsidP="00C871DD">
            <w:pPr>
              <w:numPr>
                <w:ilvl w:val="0"/>
                <w:numId w:val="18"/>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sz w:val="24"/>
                <w:szCs w:val="24"/>
              </w:rPr>
            </w:pPr>
            <w:r>
              <w:rPr>
                <w:rFonts w:ascii="Arial" w:hAnsi="Arial" w:cs="Arial"/>
                <w:sz w:val="24"/>
                <w:szCs w:val="24"/>
              </w:rPr>
              <w:t>Excavator</w:t>
            </w:r>
          </w:p>
          <w:p w14:paraId="5634FF5E" w14:textId="77777777" w:rsidR="00C871DD" w:rsidRPr="00C85A05" w:rsidRDefault="00C871DD" w:rsidP="00C871DD">
            <w:pPr>
              <w:numPr>
                <w:ilvl w:val="0"/>
                <w:numId w:val="18"/>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sz w:val="24"/>
                <w:szCs w:val="24"/>
              </w:rPr>
            </w:pPr>
            <w:r w:rsidRPr="00733491">
              <w:rPr>
                <w:rFonts w:ascii="Arial" w:hAnsi="Arial" w:cs="Arial"/>
                <w:sz w:val="24"/>
                <w:szCs w:val="24"/>
              </w:rPr>
              <w:t>Small tools</w:t>
            </w:r>
          </w:p>
          <w:p w14:paraId="4A35A784" w14:textId="77777777" w:rsidR="00C871DD" w:rsidRPr="00733491" w:rsidRDefault="00C871DD" w:rsidP="00C871DD">
            <w:pPr>
              <w:numPr>
                <w:ilvl w:val="0"/>
                <w:numId w:val="18"/>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sz w:val="24"/>
                <w:szCs w:val="24"/>
              </w:rPr>
            </w:pPr>
            <w:r w:rsidRPr="00733491">
              <w:rPr>
                <w:rFonts w:ascii="Arial" w:hAnsi="Arial" w:cs="Arial"/>
                <w:sz w:val="24"/>
                <w:szCs w:val="24"/>
              </w:rPr>
              <w:t>Formwork</w:t>
            </w:r>
          </w:p>
          <w:p w14:paraId="07686227" w14:textId="77777777" w:rsidR="00C871DD" w:rsidRPr="00733491" w:rsidRDefault="00C871DD" w:rsidP="00C871DD">
            <w:pPr>
              <w:numPr>
                <w:ilvl w:val="0"/>
                <w:numId w:val="18"/>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sz w:val="24"/>
                <w:szCs w:val="24"/>
              </w:rPr>
            </w:pPr>
            <w:r w:rsidRPr="00733491">
              <w:rPr>
                <w:rFonts w:ascii="Arial" w:hAnsi="Arial" w:cs="Arial"/>
                <w:sz w:val="24"/>
                <w:szCs w:val="24"/>
              </w:rPr>
              <w:t>Crowd control barriers</w:t>
            </w:r>
          </w:p>
          <w:p w14:paraId="4A8A148F" w14:textId="77777777" w:rsidR="00C871DD" w:rsidRPr="00733491" w:rsidRDefault="00C871DD" w:rsidP="00C871DD">
            <w:pPr>
              <w:numPr>
                <w:ilvl w:val="0"/>
                <w:numId w:val="18"/>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sz w:val="24"/>
                <w:szCs w:val="24"/>
              </w:rPr>
            </w:pPr>
            <w:r w:rsidRPr="00733491">
              <w:rPr>
                <w:rFonts w:ascii="Arial" w:hAnsi="Arial" w:cs="Arial"/>
                <w:sz w:val="24"/>
                <w:szCs w:val="24"/>
              </w:rPr>
              <w:t>Generator</w:t>
            </w:r>
          </w:p>
          <w:p w14:paraId="2E439A1A" w14:textId="77777777" w:rsidR="00C871DD" w:rsidRPr="00733491" w:rsidRDefault="00C871DD" w:rsidP="00C871DD">
            <w:pPr>
              <w:numPr>
                <w:ilvl w:val="0"/>
                <w:numId w:val="18"/>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sz w:val="24"/>
                <w:szCs w:val="24"/>
              </w:rPr>
            </w:pPr>
            <w:r w:rsidRPr="00733491">
              <w:rPr>
                <w:rFonts w:ascii="Arial" w:hAnsi="Arial" w:cs="Arial"/>
                <w:sz w:val="24"/>
                <w:szCs w:val="24"/>
              </w:rPr>
              <w:t>Vibrating pokers</w:t>
            </w:r>
          </w:p>
          <w:p w14:paraId="727B9D5A" w14:textId="77777777" w:rsidR="00C871DD" w:rsidRPr="00B560B6" w:rsidRDefault="00C871DD" w:rsidP="00C871DD">
            <w:pPr>
              <w:numPr>
                <w:ilvl w:val="0"/>
                <w:numId w:val="18"/>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sz w:val="24"/>
                <w:szCs w:val="24"/>
              </w:rPr>
            </w:pPr>
            <w:r>
              <w:rPr>
                <w:rFonts w:ascii="Arial" w:hAnsi="Arial" w:cs="Arial"/>
                <w:sz w:val="24"/>
                <w:szCs w:val="24"/>
              </w:rPr>
              <w:t xml:space="preserve">Medium duty breaker </w:t>
            </w:r>
          </w:p>
        </w:tc>
      </w:tr>
    </w:tbl>
    <w:p w14:paraId="28229D47" w14:textId="77777777" w:rsidR="00C871DD" w:rsidRDefault="00C871DD" w:rsidP="00C871DD">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sz w:val="24"/>
          <w:szCs w:val="24"/>
        </w:rPr>
      </w:pPr>
    </w:p>
    <w:tbl>
      <w:tblPr>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52"/>
        <w:gridCol w:w="9176"/>
      </w:tblGrid>
      <w:tr w:rsidR="00C871DD" w:rsidRPr="00AC176C" w14:paraId="619C06BF" w14:textId="77777777" w:rsidTr="00235F12">
        <w:trPr>
          <w:trHeight w:val="288"/>
        </w:trPr>
        <w:tc>
          <w:tcPr>
            <w:tcW w:w="652" w:type="dxa"/>
          </w:tcPr>
          <w:p w14:paraId="52F86417" w14:textId="77777777" w:rsidR="00C871DD" w:rsidRPr="00AC176C"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bCs/>
                <w:sz w:val="24"/>
                <w:szCs w:val="24"/>
              </w:rPr>
            </w:pPr>
            <w:r w:rsidRPr="00AC176C">
              <w:rPr>
                <w:rFonts w:ascii="Arial" w:hAnsi="Arial" w:cs="Arial"/>
                <w:b/>
                <w:bCs/>
                <w:sz w:val="24"/>
                <w:szCs w:val="24"/>
              </w:rPr>
              <w:t>1.</w:t>
            </w:r>
            <w:r>
              <w:rPr>
                <w:rFonts w:ascii="Arial" w:hAnsi="Arial" w:cs="Arial"/>
                <w:b/>
                <w:bCs/>
                <w:sz w:val="24"/>
                <w:szCs w:val="24"/>
              </w:rPr>
              <w:t>8</w:t>
            </w:r>
          </w:p>
        </w:tc>
        <w:tc>
          <w:tcPr>
            <w:tcW w:w="9176" w:type="dxa"/>
          </w:tcPr>
          <w:p w14:paraId="1E24A225" w14:textId="77777777" w:rsidR="00C871DD"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bCs/>
                <w:sz w:val="24"/>
                <w:szCs w:val="24"/>
              </w:rPr>
            </w:pPr>
            <w:r>
              <w:rPr>
                <w:rFonts w:ascii="Arial" w:hAnsi="Arial" w:cs="Arial"/>
                <w:b/>
                <w:bCs/>
                <w:sz w:val="24"/>
                <w:szCs w:val="24"/>
              </w:rPr>
              <w:t>Materials</w:t>
            </w:r>
          </w:p>
          <w:p w14:paraId="7E6D2C78" w14:textId="77777777" w:rsidR="00C871DD" w:rsidRPr="00961E76" w:rsidRDefault="00C871DD" w:rsidP="00C871DD">
            <w:pPr>
              <w:numPr>
                <w:ilvl w:val="0"/>
                <w:numId w:val="19"/>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bCs/>
                <w:sz w:val="24"/>
                <w:szCs w:val="24"/>
              </w:rPr>
            </w:pPr>
            <w:r>
              <w:rPr>
                <w:rFonts w:ascii="Arial" w:hAnsi="Arial" w:cs="Arial"/>
                <w:bCs/>
                <w:sz w:val="24"/>
                <w:szCs w:val="24"/>
              </w:rPr>
              <w:t>Concrete</w:t>
            </w:r>
          </w:p>
          <w:p w14:paraId="3D4FFF4A" w14:textId="77777777" w:rsidR="00C871DD" w:rsidRDefault="00C871DD" w:rsidP="00C871DD">
            <w:pPr>
              <w:numPr>
                <w:ilvl w:val="0"/>
                <w:numId w:val="19"/>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bCs/>
                <w:sz w:val="24"/>
                <w:szCs w:val="24"/>
              </w:rPr>
            </w:pPr>
            <w:r w:rsidRPr="00961E76">
              <w:rPr>
                <w:rFonts w:ascii="Arial" w:hAnsi="Arial" w:cs="Arial"/>
                <w:bCs/>
                <w:sz w:val="24"/>
                <w:szCs w:val="24"/>
              </w:rPr>
              <w:t>Grout</w:t>
            </w:r>
          </w:p>
          <w:p w14:paraId="410191EC" w14:textId="77777777" w:rsidR="00C871DD" w:rsidRDefault="00C871DD" w:rsidP="00C871DD">
            <w:pPr>
              <w:numPr>
                <w:ilvl w:val="0"/>
                <w:numId w:val="19"/>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bCs/>
                <w:sz w:val="24"/>
                <w:szCs w:val="24"/>
              </w:rPr>
            </w:pPr>
            <w:r>
              <w:rPr>
                <w:rFonts w:ascii="Arial" w:hAnsi="Arial" w:cs="Arial"/>
                <w:bCs/>
                <w:sz w:val="24"/>
                <w:szCs w:val="24"/>
              </w:rPr>
              <w:t>4/2 timber</w:t>
            </w:r>
          </w:p>
          <w:p w14:paraId="7447F4FB" w14:textId="77777777" w:rsidR="00C871DD" w:rsidRDefault="00C871DD" w:rsidP="00C871DD">
            <w:pPr>
              <w:numPr>
                <w:ilvl w:val="0"/>
                <w:numId w:val="19"/>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bCs/>
                <w:sz w:val="24"/>
                <w:szCs w:val="24"/>
              </w:rPr>
            </w:pPr>
            <w:r>
              <w:rPr>
                <w:rFonts w:ascii="Arial" w:hAnsi="Arial" w:cs="Arial"/>
                <w:bCs/>
                <w:sz w:val="24"/>
                <w:szCs w:val="24"/>
              </w:rPr>
              <w:t>Plywood</w:t>
            </w:r>
          </w:p>
          <w:p w14:paraId="078E30C1" w14:textId="77777777" w:rsidR="00C871DD" w:rsidRDefault="00C871DD" w:rsidP="00C871DD">
            <w:pPr>
              <w:numPr>
                <w:ilvl w:val="0"/>
                <w:numId w:val="19"/>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bCs/>
                <w:sz w:val="24"/>
                <w:szCs w:val="24"/>
              </w:rPr>
            </w:pPr>
            <w:r>
              <w:rPr>
                <w:rFonts w:ascii="Arial" w:hAnsi="Arial" w:cs="Arial"/>
                <w:bCs/>
                <w:sz w:val="24"/>
                <w:szCs w:val="24"/>
              </w:rPr>
              <w:t>Reinforcement</w:t>
            </w:r>
          </w:p>
          <w:p w14:paraId="74F1216B" w14:textId="77777777" w:rsidR="00C871DD" w:rsidRPr="00725284" w:rsidRDefault="00C871DD" w:rsidP="00C871DD">
            <w:pPr>
              <w:numPr>
                <w:ilvl w:val="0"/>
                <w:numId w:val="19"/>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bCs/>
                <w:sz w:val="24"/>
                <w:szCs w:val="24"/>
              </w:rPr>
            </w:pPr>
            <w:r>
              <w:rPr>
                <w:rFonts w:ascii="Arial" w:hAnsi="Arial" w:cs="Arial"/>
                <w:bCs/>
                <w:sz w:val="24"/>
                <w:szCs w:val="24"/>
              </w:rPr>
              <w:t>Release agent</w:t>
            </w:r>
          </w:p>
        </w:tc>
      </w:tr>
    </w:tbl>
    <w:p w14:paraId="39BBB769" w14:textId="77777777" w:rsidR="00C871DD" w:rsidRDefault="00C871DD" w:rsidP="00C871DD">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sz w:val="24"/>
          <w:szCs w:val="24"/>
        </w:rPr>
      </w:pPr>
    </w:p>
    <w:tbl>
      <w:tblPr>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52"/>
        <w:gridCol w:w="9176"/>
      </w:tblGrid>
      <w:tr w:rsidR="00C871DD" w:rsidRPr="0021426E" w14:paraId="3CF5EE7A" w14:textId="77777777" w:rsidTr="00235F12">
        <w:trPr>
          <w:trHeight w:val="288"/>
        </w:trPr>
        <w:tc>
          <w:tcPr>
            <w:tcW w:w="652" w:type="dxa"/>
          </w:tcPr>
          <w:p w14:paraId="717811CE" w14:textId="77777777" w:rsidR="00C871DD" w:rsidRPr="0021426E" w:rsidRDefault="00C871DD" w:rsidP="00235F12">
            <w:pPr>
              <w:rPr>
                <w:rFonts w:ascii="Arial" w:hAnsi="Arial" w:cs="Arial"/>
                <w:b/>
                <w:bCs/>
                <w:sz w:val="24"/>
              </w:rPr>
            </w:pPr>
            <w:r>
              <w:rPr>
                <w:rFonts w:ascii="Arial" w:hAnsi="Arial" w:cs="Arial"/>
                <w:b/>
                <w:bCs/>
                <w:sz w:val="24"/>
              </w:rPr>
              <w:t>1.9</w:t>
            </w:r>
          </w:p>
        </w:tc>
        <w:tc>
          <w:tcPr>
            <w:tcW w:w="9176" w:type="dxa"/>
          </w:tcPr>
          <w:p w14:paraId="265003CC" w14:textId="77777777" w:rsidR="00C871DD" w:rsidRPr="0021426E" w:rsidRDefault="00C871DD" w:rsidP="00235F12">
            <w:pPr>
              <w:rPr>
                <w:rFonts w:ascii="Arial" w:hAnsi="Arial" w:cs="Arial"/>
                <w:b/>
                <w:bCs/>
                <w:sz w:val="24"/>
              </w:rPr>
            </w:pPr>
            <w:r w:rsidRPr="0021426E">
              <w:rPr>
                <w:rFonts w:ascii="Arial" w:hAnsi="Arial" w:cs="Arial"/>
                <w:b/>
                <w:bCs/>
                <w:sz w:val="24"/>
              </w:rPr>
              <w:t>P.P.E.</w:t>
            </w:r>
          </w:p>
          <w:p w14:paraId="66AE7B9A" w14:textId="77777777" w:rsidR="00C871DD" w:rsidRPr="0021426E" w:rsidRDefault="00C871DD" w:rsidP="00235F12">
            <w:pPr>
              <w:rPr>
                <w:rFonts w:ascii="Arial" w:hAnsi="Arial" w:cs="Arial"/>
                <w:b/>
                <w:bCs/>
                <w:sz w:val="24"/>
              </w:rPr>
            </w:pPr>
          </w:p>
          <w:p w14:paraId="4EC8C29F" w14:textId="77777777" w:rsidR="00C871DD" w:rsidRPr="00733491" w:rsidRDefault="00C871DD" w:rsidP="00C871DD">
            <w:pPr>
              <w:numPr>
                <w:ilvl w:val="0"/>
                <w:numId w:val="18"/>
              </w:numPr>
              <w:spacing w:after="0" w:line="240" w:lineRule="auto"/>
              <w:rPr>
                <w:rFonts w:ascii="Arial" w:hAnsi="Arial" w:cs="Arial"/>
                <w:sz w:val="24"/>
              </w:rPr>
            </w:pPr>
            <w:r w:rsidRPr="0021426E">
              <w:rPr>
                <w:rFonts w:ascii="Arial" w:hAnsi="Arial" w:cs="Arial"/>
                <w:sz w:val="24"/>
              </w:rPr>
              <w:t>All operatives to wear safety helmets, safety footwear, high visibility vests</w:t>
            </w:r>
            <w:r>
              <w:rPr>
                <w:rFonts w:ascii="Arial" w:hAnsi="Arial" w:cs="Arial"/>
                <w:sz w:val="24"/>
              </w:rPr>
              <w:t xml:space="preserve"> (long sleeve)</w:t>
            </w:r>
            <w:r w:rsidRPr="0021426E">
              <w:rPr>
                <w:rFonts w:ascii="Arial" w:hAnsi="Arial" w:cs="Arial"/>
                <w:sz w:val="24"/>
              </w:rPr>
              <w:t>, safety glasses and gloves at all times</w:t>
            </w:r>
            <w:r w:rsidRPr="00733491">
              <w:rPr>
                <w:rFonts w:ascii="Arial" w:hAnsi="Arial" w:cs="Arial"/>
                <w:sz w:val="24"/>
              </w:rPr>
              <w:t>. Wellingtons for concreting.</w:t>
            </w:r>
          </w:p>
          <w:p w14:paraId="06DF3B63" w14:textId="77777777" w:rsidR="00C871DD" w:rsidRPr="0021426E" w:rsidRDefault="00C871DD" w:rsidP="00235F12">
            <w:pPr>
              <w:jc w:val="both"/>
              <w:rPr>
                <w:rFonts w:ascii="Arial" w:hAnsi="Arial" w:cs="Arial"/>
                <w:sz w:val="24"/>
              </w:rPr>
            </w:pPr>
          </w:p>
        </w:tc>
      </w:tr>
    </w:tbl>
    <w:p w14:paraId="41CA89EC" w14:textId="77777777" w:rsidR="00C871DD" w:rsidRDefault="00C871DD" w:rsidP="00C871DD">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sz w:val="24"/>
          <w:szCs w:val="24"/>
        </w:rPr>
      </w:pPr>
    </w:p>
    <w:tbl>
      <w:tblPr>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52"/>
        <w:gridCol w:w="9176"/>
      </w:tblGrid>
      <w:tr w:rsidR="00C871DD" w:rsidRPr="0021426E" w14:paraId="072580A0" w14:textId="77777777" w:rsidTr="00235F12">
        <w:trPr>
          <w:trHeight w:val="288"/>
        </w:trPr>
        <w:tc>
          <w:tcPr>
            <w:tcW w:w="652" w:type="dxa"/>
          </w:tcPr>
          <w:p w14:paraId="121A0724" w14:textId="77777777" w:rsidR="00C871DD" w:rsidRPr="0021426E" w:rsidRDefault="00C871DD" w:rsidP="00235F12">
            <w:pPr>
              <w:rPr>
                <w:rFonts w:ascii="Arial" w:hAnsi="Arial" w:cs="Arial"/>
                <w:b/>
                <w:bCs/>
                <w:sz w:val="24"/>
              </w:rPr>
            </w:pPr>
            <w:r>
              <w:rPr>
                <w:rFonts w:ascii="Arial" w:hAnsi="Arial" w:cs="Arial"/>
                <w:b/>
                <w:bCs/>
                <w:sz w:val="24"/>
              </w:rPr>
              <w:t>2.0</w:t>
            </w:r>
          </w:p>
        </w:tc>
        <w:tc>
          <w:tcPr>
            <w:tcW w:w="9176" w:type="dxa"/>
          </w:tcPr>
          <w:p w14:paraId="0B90B2D8" w14:textId="77777777" w:rsidR="00C871DD" w:rsidRPr="00C83221" w:rsidRDefault="00C871DD" w:rsidP="00235F12">
            <w:pPr>
              <w:rPr>
                <w:rFonts w:ascii="Arial" w:hAnsi="Arial" w:cs="Arial"/>
                <w:b/>
                <w:sz w:val="24"/>
              </w:rPr>
            </w:pPr>
            <w:r w:rsidRPr="000B0FCA">
              <w:rPr>
                <w:rFonts w:ascii="Arial" w:hAnsi="Arial" w:cs="Arial"/>
                <w:b/>
                <w:sz w:val="24"/>
              </w:rPr>
              <w:t>Working at Height</w:t>
            </w:r>
          </w:p>
          <w:p w14:paraId="4929B5E0" w14:textId="77777777" w:rsidR="00C871DD" w:rsidRPr="005E49FB" w:rsidRDefault="00C871DD" w:rsidP="00C871DD">
            <w:pPr>
              <w:numPr>
                <w:ilvl w:val="0"/>
                <w:numId w:val="20"/>
              </w:numPr>
              <w:spacing w:after="0" w:line="240" w:lineRule="auto"/>
              <w:rPr>
                <w:rFonts w:ascii="Arial" w:hAnsi="Arial" w:cs="Arial"/>
                <w:sz w:val="24"/>
              </w:rPr>
            </w:pPr>
            <w:r w:rsidRPr="005E49FB">
              <w:rPr>
                <w:rFonts w:ascii="Arial" w:hAnsi="Arial" w:cs="Arial"/>
                <w:sz w:val="24"/>
              </w:rPr>
              <w:t>Handrails fixed to all delivery vehicles</w:t>
            </w:r>
          </w:p>
          <w:p w14:paraId="60332F0F" w14:textId="77777777" w:rsidR="00C871DD" w:rsidRPr="00C83221" w:rsidRDefault="00C871DD" w:rsidP="00C871DD">
            <w:pPr>
              <w:numPr>
                <w:ilvl w:val="0"/>
                <w:numId w:val="20"/>
              </w:numPr>
              <w:spacing w:after="0" w:line="240" w:lineRule="auto"/>
              <w:rPr>
                <w:rFonts w:ascii="Arial" w:hAnsi="Arial" w:cs="Arial"/>
                <w:b/>
                <w:sz w:val="24"/>
              </w:rPr>
            </w:pPr>
            <w:r w:rsidRPr="005E49FB">
              <w:rPr>
                <w:rFonts w:ascii="Arial" w:hAnsi="Arial" w:cs="Arial"/>
                <w:sz w:val="24"/>
              </w:rPr>
              <w:t>Bean bags/crash mats to be used if no handrail on delivery vehicles</w:t>
            </w:r>
          </w:p>
          <w:p w14:paraId="26A146BD" w14:textId="77777777" w:rsidR="00C871DD" w:rsidRPr="00DC626D" w:rsidRDefault="00C871DD" w:rsidP="00C871DD">
            <w:pPr>
              <w:numPr>
                <w:ilvl w:val="0"/>
                <w:numId w:val="20"/>
              </w:numPr>
              <w:spacing w:after="0" w:line="240" w:lineRule="auto"/>
              <w:rPr>
                <w:rFonts w:ascii="Arial" w:hAnsi="Arial" w:cs="Arial"/>
                <w:b/>
                <w:sz w:val="24"/>
              </w:rPr>
            </w:pPr>
            <w:r>
              <w:rPr>
                <w:rFonts w:ascii="Arial" w:hAnsi="Arial" w:cs="Arial"/>
                <w:sz w:val="24"/>
              </w:rPr>
              <w:t>Barriers to all excavations</w:t>
            </w:r>
          </w:p>
          <w:p w14:paraId="142396E8" w14:textId="77777777" w:rsidR="00C871DD" w:rsidRPr="00C85A05" w:rsidRDefault="00C871DD" w:rsidP="00C871DD">
            <w:pPr>
              <w:numPr>
                <w:ilvl w:val="0"/>
                <w:numId w:val="20"/>
              </w:numPr>
              <w:spacing w:after="0" w:line="240" w:lineRule="auto"/>
              <w:rPr>
                <w:rFonts w:ascii="Arial" w:hAnsi="Arial" w:cs="Arial"/>
                <w:b/>
                <w:sz w:val="24"/>
              </w:rPr>
            </w:pPr>
            <w:r>
              <w:rPr>
                <w:rFonts w:ascii="Arial" w:hAnsi="Arial" w:cs="Arial"/>
                <w:sz w:val="24"/>
              </w:rPr>
              <w:t>Edge protection to be installed to shutters (if required).</w:t>
            </w:r>
          </w:p>
          <w:p w14:paraId="3460F861" w14:textId="77777777" w:rsidR="00C871DD" w:rsidRPr="000B0FCA" w:rsidRDefault="00C871DD" w:rsidP="00235F12">
            <w:pPr>
              <w:ind w:left="720"/>
              <w:rPr>
                <w:rFonts w:ascii="Arial" w:hAnsi="Arial" w:cs="Arial"/>
                <w:b/>
                <w:sz w:val="24"/>
              </w:rPr>
            </w:pPr>
          </w:p>
        </w:tc>
      </w:tr>
    </w:tbl>
    <w:p w14:paraId="44C4365E" w14:textId="77777777" w:rsidR="00C871DD" w:rsidRDefault="00C871DD" w:rsidP="00C871DD">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sz w:val="24"/>
          <w:szCs w:val="24"/>
        </w:rPr>
      </w:pPr>
    </w:p>
    <w:p w14:paraId="36668F7D" w14:textId="77777777" w:rsidR="00C871DD" w:rsidRDefault="00C871DD" w:rsidP="00C871DD">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sz w:val="24"/>
          <w:szCs w:val="24"/>
        </w:rPr>
      </w:pPr>
    </w:p>
    <w:tbl>
      <w:tblPr>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52"/>
        <w:gridCol w:w="9176"/>
      </w:tblGrid>
      <w:tr w:rsidR="00C871DD" w:rsidRPr="0021426E" w14:paraId="71866E5A" w14:textId="77777777" w:rsidTr="00235F12">
        <w:trPr>
          <w:trHeight w:val="288"/>
        </w:trPr>
        <w:tc>
          <w:tcPr>
            <w:tcW w:w="652" w:type="dxa"/>
          </w:tcPr>
          <w:p w14:paraId="179B7200" w14:textId="77777777" w:rsidR="00C871DD" w:rsidRPr="0021426E" w:rsidRDefault="00C871DD" w:rsidP="00235F12">
            <w:pPr>
              <w:rPr>
                <w:rFonts w:ascii="Arial" w:hAnsi="Arial" w:cs="Arial"/>
                <w:b/>
                <w:bCs/>
                <w:sz w:val="24"/>
              </w:rPr>
            </w:pPr>
            <w:r>
              <w:rPr>
                <w:rFonts w:ascii="Arial" w:hAnsi="Arial" w:cs="Arial"/>
                <w:b/>
                <w:bCs/>
                <w:sz w:val="24"/>
              </w:rPr>
              <w:t>2.1</w:t>
            </w:r>
          </w:p>
        </w:tc>
        <w:tc>
          <w:tcPr>
            <w:tcW w:w="9176" w:type="dxa"/>
          </w:tcPr>
          <w:p w14:paraId="41711755" w14:textId="77777777" w:rsidR="00C871DD" w:rsidRPr="000B0FCA" w:rsidRDefault="00C871DD" w:rsidP="00235F12">
            <w:pPr>
              <w:jc w:val="both"/>
              <w:rPr>
                <w:rFonts w:ascii="Arial" w:hAnsi="Arial" w:cs="Arial"/>
                <w:b/>
                <w:bCs/>
                <w:sz w:val="24"/>
              </w:rPr>
            </w:pPr>
            <w:r w:rsidRPr="000B0FCA">
              <w:rPr>
                <w:rFonts w:ascii="Arial" w:hAnsi="Arial" w:cs="Arial"/>
                <w:b/>
                <w:bCs/>
                <w:sz w:val="24"/>
              </w:rPr>
              <w:t xml:space="preserve">Welfare Facilities </w:t>
            </w:r>
          </w:p>
          <w:p w14:paraId="2A98ED99" w14:textId="77777777" w:rsidR="00C871DD" w:rsidRPr="00592B08" w:rsidRDefault="00C871DD" w:rsidP="00235F12">
            <w:pPr>
              <w:jc w:val="both"/>
              <w:rPr>
                <w:rFonts w:ascii="Arial" w:hAnsi="Arial" w:cs="Arial"/>
                <w:bCs/>
                <w:sz w:val="24"/>
              </w:rPr>
            </w:pPr>
            <w:r w:rsidRPr="00592B08">
              <w:rPr>
                <w:rFonts w:ascii="Arial" w:hAnsi="Arial" w:cs="Arial"/>
                <w:bCs/>
                <w:sz w:val="24"/>
              </w:rPr>
              <w:t>Welf</w:t>
            </w:r>
            <w:r>
              <w:rPr>
                <w:rFonts w:ascii="Arial" w:hAnsi="Arial" w:cs="Arial"/>
                <w:bCs/>
                <w:sz w:val="24"/>
              </w:rPr>
              <w:t xml:space="preserve">are facilities are </w:t>
            </w:r>
            <w:r w:rsidRPr="00733491">
              <w:rPr>
                <w:rFonts w:ascii="Arial" w:hAnsi="Arial" w:cs="Arial"/>
                <w:bCs/>
                <w:sz w:val="24"/>
              </w:rPr>
              <w:t>and adjacent to bridge</w:t>
            </w:r>
          </w:p>
          <w:p w14:paraId="47DFD8A1" w14:textId="77777777" w:rsidR="00C871DD" w:rsidRPr="0021426E" w:rsidRDefault="00C871DD" w:rsidP="00235F12">
            <w:pPr>
              <w:rPr>
                <w:rFonts w:ascii="Arial" w:hAnsi="Arial" w:cs="Arial"/>
                <w:sz w:val="24"/>
              </w:rPr>
            </w:pPr>
          </w:p>
        </w:tc>
      </w:tr>
    </w:tbl>
    <w:p w14:paraId="4D44790B" w14:textId="77777777" w:rsidR="00C871DD" w:rsidRDefault="00C871DD" w:rsidP="00C871DD">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sz w:val="24"/>
          <w:szCs w:val="24"/>
        </w:rPr>
      </w:pPr>
    </w:p>
    <w:tbl>
      <w:tblPr>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52"/>
        <w:gridCol w:w="9176"/>
      </w:tblGrid>
      <w:tr w:rsidR="00C871DD" w:rsidRPr="000B0FCA" w14:paraId="2BD05F6B" w14:textId="77777777" w:rsidTr="00235F12">
        <w:trPr>
          <w:trHeight w:val="288"/>
        </w:trPr>
        <w:tc>
          <w:tcPr>
            <w:tcW w:w="652" w:type="dxa"/>
          </w:tcPr>
          <w:p w14:paraId="56E468B2" w14:textId="77777777" w:rsidR="00C871DD" w:rsidRPr="000B0FCA"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bCs/>
                <w:sz w:val="24"/>
                <w:szCs w:val="24"/>
              </w:rPr>
            </w:pPr>
            <w:r>
              <w:rPr>
                <w:rFonts w:ascii="Arial" w:hAnsi="Arial" w:cs="Arial"/>
                <w:b/>
                <w:bCs/>
                <w:sz w:val="24"/>
                <w:szCs w:val="24"/>
              </w:rPr>
              <w:t>2.2</w:t>
            </w:r>
          </w:p>
        </w:tc>
        <w:tc>
          <w:tcPr>
            <w:tcW w:w="9176" w:type="dxa"/>
          </w:tcPr>
          <w:p w14:paraId="13915C5E" w14:textId="77777777" w:rsidR="00C871DD" w:rsidRPr="009F1E89" w:rsidRDefault="00C871DD" w:rsidP="00235F12">
            <w:pPr>
              <w:rPr>
                <w:rFonts w:ascii="Arial" w:hAnsi="Arial" w:cs="Arial"/>
                <w:b/>
                <w:bCs/>
                <w:sz w:val="24"/>
              </w:rPr>
            </w:pPr>
            <w:r w:rsidRPr="009F1E89">
              <w:rPr>
                <w:rFonts w:ascii="Arial" w:hAnsi="Arial" w:cs="Arial"/>
                <w:b/>
                <w:bCs/>
                <w:sz w:val="24"/>
              </w:rPr>
              <w:t>Access and Lighting</w:t>
            </w:r>
          </w:p>
          <w:p w14:paraId="4A91449C" w14:textId="77777777" w:rsidR="00C871DD" w:rsidRPr="009F1E89" w:rsidRDefault="00C871DD" w:rsidP="00235F12">
            <w:pPr>
              <w:rPr>
                <w:rFonts w:ascii="Arial" w:hAnsi="Arial" w:cs="Arial"/>
                <w:sz w:val="24"/>
              </w:rPr>
            </w:pPr>
          </w:p>
          <w:p w14:paraId="4201F2EF" w14:textId="77777777" w:rsidR="00C871DD" w:rsidRPr="009F1E89" w:rsidRDefault="00C871DD" w:rsidP="00C871DD">
            <w:pPr>
              <w:numPr>
                <w:ilvl w:val="0"/>
                <w:numId w:val="21"/>
              </w:numPr>
              <w:spacing w:after="0" w:line="240" w:lineRule="auto"/>
              <w:jc w:val="both"/>
              <w:rPr>
                <w:rFonts w:ascii="Arial" w:hAnsi="Arial" w:cs="Arial"/>
                <w:b/>
                <w:bCs/>
                <w:sz w:val="24"/>
              </w:rPr>
            </w:pPr>
            <w:r w:rsidRPr="009F1E89">
              <w:rPr>
                <w:rFonts w:ascii="Arial" w:hAnsi="Arial" w:cs="Arial"/>
                <w:sz w:val="24"/>
              </w:rPr>
              <w:t>Pedestrian access to be clearly identified and kept clear of all debris and materials.</w:t>
            </w:r>
          </w:p>
          <w:p w14:paraId="5FD181A1" w14:textId="77777777" w:rsidR="00C871DD" w:rsidRDefault="00C871DD" w:rsidP="00C871DD">
            <w:pPr>
              <w:numPr>
                <w:ilvl w:val="0"/>
                <w:numId w:val="21"/>
              </w:numPr>
              <w:spacing w:after="0" w:line="240" w:lineRule="auto"/>
              <w:rPr>
                <w:rFonts w:ascii="Arial" w:hAnsi="Arial" w:cs="Arial"/>
                <w:sz w:val="24"/>
              </w:rPr>
            </w:pPr>
            <w:r w:rsidRPr="009F1E89">
              <w:rPr>
                <w:rFonts w:ascii="Arial" w:hAnsi="Arial" w:cs="Arial"/>
                <w:sz w:val="24"/>
              </w:rPr>
              <w:t xml:space="preserve">Access lighting will be provided by </w:t>
            </w:r>
            <w:r>
              <w:rPr>
                <w:rFonts w:ascii="Arial" w:hAnsi="Arial" w:cs="Arial"/>
                <w:sz w:val="24"/>
              </w:rPr>
              <w:t xml:space="preserve">Trinity </w:t>
            </w:r>
            <w:r w:rsidRPr="009F1E89">
              <w:rPr>
                <w:rFonts w:ascii="Arial" w:hAnsi="Arial" w:cs="Arial"/>
                <w:sz w:val="24"/>
              </w:rPr>
              <w:t>with specific task</w:t>
            </w:r>
            <w:r>
              <w:rPr>
                <w:rFonts w:ascii="Arial" w:hAnsi="Arial" w:cs="Arial"/>
                <w:sz w:val="24"/>
              </w:rPr>
              <w:t xml:space="preserve"> lighting being provided </w:t>
            </w:r>
          </w:p>
          <w:p w14:paraId="0366F048" w14:textId="77777777" w:rsidR="00C871DD" w:rsidRPr="00725284" w:rsidRDefault="00C871DD" w:rsidP="00C871DD">
            <w:pPr>
              <w:numPr>
                <w:ilvl w:val="0"/>
                <w:numId w:val="21"/>
              </w:numPr>
              <w:spacing w:after="0" w:line="240" w:lineRule="auto"/>
              <w:rPr>
                <w:rFonts w:ascii="Arial" w:hAnsi="Arial" w:cs="Arial"/>
                <w:sz w:val="24"/>
              </w:rPr>
            </w:pPr>
            <w:r>
              <w:rPr>
                <w:rFonts w:ascii="Arial" w:hAnsi="Arial" w:cs="Arial"/>
                <w:sz w:val="24"/>
              </w:rPr>
              <w:t>Access to and from reinforcement (to be discussed).</w:t>
            </w:r>
          </w:p>
          <w:p w14:paraId="1F1CB820" w14:textId="77777777" w:rsidR="00C871DD" w:rsidRPr="000B0FCA"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ind w:left="720"/>
              <w:rPr>
                <w:rFonts w:ascii="Arial" w:hAnsi="Arial" w:cs="Arial"/>
                <w:sz w:val="24"/>
                <w:szCs w:val="24"/>
              </w:rPr>
            </w:pPr>
          </w:p>
        </w:tc>
      </w:tr>
    </w:tbl>
    <w:p w14:paraId="73E963C2" w14:textId="77777777" w:rsidR="00C871DD" w:rsidRPr="000B0FCA" w:rsidRDefault="00C871DD" w:rsidP="00C871DD">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sz w:val="24"/>
          <w:szCs w:val="24"/>
        </w:rPr>
      </w:pPr>
    </w:p>
    <w:tbl>
      <w:tblPr>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52"/>
        <w:gridCol w:w="9176"/>
      </w:tblGrid>
      <w:tr w:rsidR="00C871DD" w:rsidRPr="000B0FCA" w14:paraId="1071FB02" w14:textId="77777777" w:rsidTr="00235F12">
        <w:trPr>
          <w:trHeight w:val="288"/>
        </w:trPr>
        <w:tc>
          <w:tcPr>
            <w:tcW w:w="652" w:type="dxa"/>
          </w:tcPr>
          <w:p w14:paraId="5BA50C26" w14:textId="77777777" w:rsidR="00C871DD" w:rsidRPr="000B0FCA"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bCs/>
                <w:sz w:val="24"/>
                <w:szCs w:val="24"/>
              </w:rPr>
            </w:pPr>
            <w:r>
              <w:rPr>
                <w:rFonts w:ascii="Arial" w:hAnsi="Arial" w:cs="Arial"/>
                <w:b/>
                <w:bCs/>
                <w:sz w:val="24"/>
                <w:szCs w:val="24"/>
              </w:rPr>
              <w:t>2.3</w:t>
            </w:r>
          </w:p>
        </w:tc>
        <w:tc>
          <w:tcPr>
            <w:tcW w:w="9176" w:type="dxa"/>
          </w:tcPr>
          <w:p w14:paraId="65D0059D" w14:textId="77777777" w:rsidR="00C871DD" w:rsidRPr="00592B08" w:rsidRDefault="00C871DD" w:rsidP="00235F12">
            <w:pPr>
              <w:keepNext/>
              <w:jc w:val="both"/>
              <w:outlineLvl w:val="0"/>
              <w:rPr>
                <w:rFonts w:ascii="Arial" w:hAnsi="Arial" w:cs="Arial"/>
                <w:b/>
                <w:bCs/>
                <w:sz w:val="24"/>
                <w:szCs w:val="24"/>
              </w:rPr>
            </w:pPr>
            <w:r w:rsidRPr="00592B08">
              <w:rPr>
                <w:rFonts w:ascii="Arial" w:hAnsi="Arial" w:cs="Arial"/>
                <w:b/>
                <w:bCs/>
                <w:sz w:val="24"/>
                <w:szCs w:val="24"/>
              </w:rPr>
              <w:t>Manual Handling</w:t>
            </w:r>
          </w:p>
          <w:p w14:paraId="787442E1" w14:textId="77777777" w:rsidR="00C871DD" w:rsidRPr="00592B08" w:rsidRDefault="00C871DD" w:rsidP="00C871DD">
            <w:pPr>
              <w:numPr>
                <w:ilvl w:val="0"/>
                <w:numId w:val="22"/>
              </w:numPr>
              <w:spacing w:after="0" w:line="240" w:lineRule="auto"/>
              <w:jc w:val="both"/>
              <w:rPr>
                <w:rFonts w:ascii="Arial" w:hAnsi="Arial" w:cs="Arial"/>
                <w:sz w:val="24"/>
              </w:rPr>
            </w:pPr>
            <w:r w:rsidRPr="00592B08">
              <w:rPr>
                <w:rFonts w:ascii="Arial" w:hAnsi="Arial" w:cs="Arial"/>
                <w:sz w:val="24"/>
              </w:rPr>
              <w:t>Where ever appropriate mechanic</w:t>
            </w:r>
            <w:r>
              <w:rPr>
                <w:rFonts w:ascii="Arial" w:hAnsi="Arial" w:cs="Arial"/>
                <w:sz w:val="24"/>
              </w:rPr>
              <w:t>al means such as forklifts</w:t>
            </w:r>
            <w:r w:rsidRPr="00592B08">
              <w:rPr>
                <w:rFonts w:ascii="Arial" w:hAnsi="Arial" w:cs="Arial"/>
                <w:sz w:val="24"/>
              </w:rPr>
              <w:t xml:space="preserve">, </w:t>
            </w:r>
            <w:r>
              <w:rPr>
                <w:rFonts w:ascii="Arial" w:hAnsi="Arial" w:cs="Arial"/>
                <w:sz w:val="24"/>
              </w:rPr>
              <w:t>and cranes</w:t>
            </w:r>
            <w:r w:rsidRPr="00592B08">
              <w:rPr>
                <w:rFonts w:ascii="Arial" w:hAnsi="Arial" w:cs="Arial"/>
                <w:sz w:val="24"/>
              </w:rPr>
              <w:t xml:space="preserve"> will be used to assist manual handling operations. </w:t>
            </w:r>
          </w:p>
          <w:p w14:paraId="1F36B2B1" w14:textId="77777777" w:rsidR="00C871DD" w:rsidRPr="000B0FCA"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sz w:val="24"/>
                <w:szCs w:val="24"/>
              </w:rPr>
            </w:pPr>
            <w:r w:rsidRPr="00592B08">
              <w:rPr>
                <w:rFonts w:ascii="Arial" w:hAnsi="Arial" w:cs="Arial"/>
                <w:sz w:val="24"/>
              </w:rPr>
              <w:t xml:space="preserve">As a general rule, if you feel it is too heavy </w:t>
            </w:r>
            <w:r w:rsidRPr="00592B08">
              <w:rPr>
                <w:rFonts w:ascii="Arial" w:hAnsi="Arial" w:cs="Arial"/>
                <w:b/>
                <w:sz w:val="24"/>
              </w:rPr>
              <w:t>Leave it and ask for help</w:t>
            </w:r>
          </w:p>
        </w:tc>
      </w:tr>
      <w:tr w:rsidR="00C871DD" w:rsidRPr="000B0FCA" w14:paraId="5E34DEB3" w14:textId="77777777" w:rsidTr="00235F12">
        <w:trPr>
          <w:trHeight w:val="288"/>
        </w:trPr>
        <w:tc>
          <w:tcPr>
            <w:tcW w:w="652" w:type="dxa"/>
          </w:tcPr>
          <w:p w14:paraId="7FB732DF" w14:textId="77777777" w:rsidR="00C871DD" w:rsidRPr="000B0FCA"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bCs/>
                <w:sz w:val="24"/>
                <w:szCs w:val="24"/>
              </w:rPr>
            </w:pPr>
            <w:r>
              <w:rPr>
                <w:rFonts w:ascii="Arial" w:hAnsi="Arial" w:cs="Arial"/>
                <w:b/>
                <w:bCs/>
                <w:sz w:val="24"/>
                <w:szCs w:val="24"/>
              </w:rPr>
              <w:t>2.4</w:t>
            </w:r>
          </w:p>
        </w:tc>
        <w:tc>
          <w:tcPr>
            <w:tcW w:w="9176" w:type="dxa"/>
          </w:tcPr>
          <w:p w14:paraId="3227893A" w14:textId="77777777" w:rsidR="00C871DD" w:rsidRPr="004C178B"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bCs/>
                <w:sz w:val="24"/>
                <w:szCs w:val="24"/>
              </w:rPr>
            </w:pPr>
            <w:r w:rsidRPr="004C178B">
              <w:rPr>
                <w:rFonts w:ascii="Arial" w:hAnsi="Arial" w:cs="Arial"/>
                <w:b/>
                <w:bCs/>
                <w:sz w:val="24"/>
                <w:szCs w:val="24"/>
              </w:rPr>
              <w:t>Housekeeping</w:t>
            </w:r>
          </w:p>
          <w:p w14:paraId="31C8456C" w14:textId="77777777" w:rsidR="00C871DD" w:rsidRPr="004C178B"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bCs/>
                <w:sz w:val="24"/>
                <w:szCs w:val="24"/>
              </w:rPr>
            </w:pPr>
          </w:p>
          <w:p w14:paraId="6B1C016B" w14:textId="77777777" w:rsidR="00C871DD" w:rsidRPr="004C178B" w:rsidRDefault="00C871DD" w:rsidP="00C871DD">
            <w:pPr>
              <w:numPr>
                <w:ilvl w:val="0"/>
                <w:numId w:val="22"/>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b/>
                <w:bCs/>
                <w:sz w:val="24"/>
                <w:szCs w:val="24"/>
              </w:rPr>
            </w:pPr>
            <w:r w:rsidRPr="004C178B">
              <w:rPr>
                <w:rFonts w:ascii="Arial" w:hAnsi="Arial" w:cs="Arial"/>
                <w:sz w:val="24"/>
                <w:szCs w:val="24"/>
              </w:rPr>
              <w:t>Keep work areas tidy. All waste produced to be skipped on a daily basis before the end of task / shift.</w:t>
            </w:r>
          </w:p>
          <w:p w14:paraId="2C6F6720" w14:textId="77777777" w:rsidR="00C871DD" w:rsidRPr="004C178B" w:rsidRDefault="00C871DD" w:rsidP="00C871DD">
            <w:pPr>
              <w:numPr>
                <w:ilvl w:val="0"/>
                <w:numId w:val="22"/>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b/>
                <w:bCs/>
                <w:sz w:val="24"/>
                <w:szCs w:val="24"/>
              </w:rPr>
            </w:pPr>
            <w:r w:rsidRPr="004C178B">
              <w:rPr>
                <w:rFonts w:ascii="Arial" w:hAnsi="Arial" w:cs="Arial"/>
                <w:sz w:val="24"/>
                <w:szCs w:val="24"/>
              </w:rPr>
              <w:t>All access / egress rout</w:t>
            </w:r>
            <w:r>
              <w:rPr>
                <w:rFonts w:ascii="Arial" w:hAnsi="Arial" w:cs="Arial"/>
                <w:sz w:val="24"/>
                <w:szCs w:val="24"/>
              </w:rPr>
              <w:t>es to be kept clear of</w:t>
            </w:r>
            <w:r w:rsidRPr="004C178B">
              <w:rPr>
                <w:rFonts w:ascii="Arial" w:hAnsi="Arial" w:cs="Arial"/>
                <w:sz w:val="24"/>
                <w:szCs w:val="24"/>
              </w:rPr>
              <w:t xml:space="preserve"> material</w:t>
            </w:r>
            <w:r>
              <w:rPr>
                <w:rFonts w:ascii="Arial" w:hAnsi="Arial" w:cs="Arial"/>
                <w:sz w:val="24"/>
                <w:szCs w:val="24"/>
              </w:rPr>
              <w:t>s</w:t>
            </w:r>
            <w:r w:rsidRPr="004C178B">
              <w:rPr>
                <w:rFonts w:ascii="Arial" w:hAnsi="Arial" w:cs="Arial"/>
                <w:sz w:val="24"/>
                <w:szCs w:val="24"/>
              </w:rPr>
              <w:t>.</w:t>
            </w:r>
          </w:p>
          <w:p w14:paraId="48D3F6D7" w14:textId="77777777" w:rsidR="00C871DD" w:rsidRPr="004C178B" w:rsidRDefault="00C871DD" w:rsidP="00C871DD">
            <w:pPr>
              <w:numPr>
                <w:ilvl w:val="0"/>
                <w:numId w:val="22"/>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b/>
                <w:bCs/>
                <w:sz w:val="24"/>
                <w:szCs w:val="24"/>
              </w:rPr>
            </w:pPr>
            <w:r w:rsidRPr="004C178B">
              <w:rPr>
                <w:rFonts w:ascii="Arial" w:hAnsi="Arial" w:cs="Arial"/>
                <w:sz w:val="24"/>
                <w:szCs w:val="24"/>
              </w:rPr>
              <w:t>Where practicable all wastes will be re-cycled / re-used.</w:t>
            </w:r>
          </w:p>
          <w:p w14:paraId="06B16323" w14:textId="77777777" w:rsidR="00C871DD" w:rsidRPr="000B0FCA"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sz w:val="24"/>
                <w:szCs w:val="24"/>
              </w:rPr>
            </w:pPr>
          </w:p>
        </w:tc>
      </w:tr>
    </w:tbl>
    <w:p w14:paraId="2D506094" w14:textId="77777777" w:rsidR="00C871DD" w:rsidRDefault="00C871DD" w:rsidP="00C871DD">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sz w:val="24"/>
          <w:szCs w:val="24"/>
        </w:rPr>
      </w:pPr>
    </w:p>
    <w:tbl>
      <w:tblPr>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52"/>
        <w:gridCol w:w="9176"/>
      </w:tblGrid>
      <w:tr w:rsidR="00C871DD" w:rsidRPr="000B0FCA" w14:paraId="4F10770B" w14:textId="77777777" w:rsidTr="00235F12">
        <w:trPr>
          <w:trHeight w:val="288"/>
        </w:trPr>
        <w:tc>
          <w:tcPr>
            <w:tcW w:w="652" w:type="dxa"/>
          </w:tcPr>
          <w:p w14:paraId="7F95E8A6" w14:textId="77777777" w:rsidR="00C871DD" w:rsidRPr="000B0FCA"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bCs/>
                <w:sz w:val="24"/>
                <w:szCs w:val="24"/>
              </w:rPr>
            </w:pPr>
            <w:r>
              <w:rPr>
                <w:rFonts w:ascii="Arial" w:hAnsi="Arial" w:cs="Arial"/>
                <w:b/>
                <w:bCs/>
                <w:sz w:val="24"/>
                <w:szCs w:val="24"/>
              </w:rPr>
              <w:t>2.5</w:t>
            </w:r>
          </w:p>
        </w:tc>
        <w:tc>
          <w:tcPr>
            <w:tcW w:w="9176" w:type="dxa"/>
          </w:tcPr>
          <w:p w14:paraId="350B352C" w14:textId="77777777" w:rsidR="00C871DD" w:rsidRPr="00083798"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bCs/>
                <w:sz w:val="24"/>
                <w:szCs w:val="24"/>
              </w:rPr>
            </w:pPr>
            <w:r w:rsidRPr="00083798">
              <w:rPr>
                <w:rFonts w:ascii="Arial" w:hAnsi="Arial" w:cs="Arial"/>
                <w:b/>
                <w:bCs/>
                <w:sz w:val="24"/>
                <w:szCs w:val="24"/>
              </w:rPr>
              <w:t>Noise and Vibration</w:t>
            </w:r>
          </w:p>
          <w:p w14:paraId="0A039F0C" w14:textId="77777777" w:rsidR="00C871DD" w:rsidRPr="00083798" w:rsidRDefault="00C871DD" w:rsidP="00C871DD">
            <w:pPr>
              <w:numPr>
                <w:ilvl w:val="0"/>
                <w:numId w:val="23"/>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b/>
                <w:bCs/>
                <w:sz w:val="24"/>
                <w:szCs w:val="24"/>
              </w:rPr>
            </w:pPr>
            <w:r>
              <w:rPr>
                <w:rFonts w:ascii="Arial" w:hAnsi="Arial" w:cs="Arial"/>
                <w:sz w:val="24"/>
                <w:szCs w:val="24"/>
              </w:rPr>
              <w:t>For noisy operations the correct hearing protection must be worn</w:t>
            </w:r>
            <w:r w:rsidRPr="00083798">
              <w:rPr>
                <w:rFonts w:ascii="Arial" w:hAnsi="Arial" w:cs="Arial"/>
                <w:sz w:val="24"/>
                <w:szCs w:val="24"/>
              </w:rPr>
              <w:t>.</w:t>
            </w:r>
          </w:p>
          <w:p w14:paraId="47F93C77" w14:textId="77777777" w:rsidR="00C871DD" w:rsidRPr="00083798" w:rsidRDefault="00C871DD" w:rsidP="00C871DD">
            <w:pPr>
              <w:numPr>
                <w:ilvl w:val="0"/>
                <w:numId w:val="23"/>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b/>
                <w:bCs/>
                <w:sz w:val="24"/>
                <w:szCs w:val="24"/>
              </w:rPr>
            </w:pPr>
            <w:r>
              <w:rPr>
                <w:rFonts w:ascii="Arial" w:hAnsi="Arial" w:cs="Arial"/>
                <w:sz w:val="24"/>
                <w:szCs w:val="24"/>
              </w:rPr>
              <w:t>Noise levels to be monitored and if deemed too high a noise assessment carried out</w:t>
            </w:r>
          </w:p>
          <w:p w14:paraId="3F918868" w14:textId="77777777" w:rsidR="00C871DD" w:rsidRPr="0008709D" w:rsidRDefault="00C871DD" w:rsidP="00C871DD">
            <w:pPr>
              <w:numPr>
                <w:ilvl w:val="0"/>
                <w:numId w:val="23"/>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b/>
                <w:bCs/>
                <w:sz w:val="24"/>
                <w:szCs w:val="24"/>
              </w:rPr>
            </w:pPr>
            <w:r w:rsidRPr="00083798">
              <w:rPr>
                <w:rFonts w:ascii="Arial" w:hAnsi="Arial" w:cs="Arial"/>
                <w:sz w:val="24"/>
                <w:szCs w:val="24"/>
              </w:rPr>
              <w:t>Vibration assessments are carried out on all tools and equipment. Information will be issued with the equipment when it is issued f</w:t>
            </w:r>
            <w:r>
              <w:rPr>
                <w:rFonts w:ascii="Arial" w:hAnsi="Arial" w:cs="Arial"/>
                <w:sz w:val="24"/>
                <w:szCs w:val="24"/>
              </w:rPr>
              <w:t>or use</w:t>
            </w:r>
          </w:p>
          <w:p w14:paraId="4D2ADC31" w14:textId="77777777" w:rsidR="00C871DD" w:rsidRPr="00083798" w:rsidRDefault="00C871DD" w:rsidP="00C871DD">
            <w:pPr>
              <w:numPr>
                <w:ilvl w:val="0"/>
                <w:numId w:val="23"/>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b/>
                <w:bCs/>
                <w:sz w:val="24"/>
                <w:szCs w:val="24"/>
              </w:rPr>
            </w:pPr>
            <w:r>
              <w:rPr>
                <w:rFonts w:ascii="Arial" w:hAnsi="Arial" w:cs="Arial"/>
                <w:sz w:val="24"/>
                <w:szCs w:val="24"/>
              </w:rPr>
              <w:t xml:space="preserve">HAVS record must be completed for all operatives, rotate operatives involved, introduce frequent breaks to minimise exposure </w:t>
            </w:r>
          </w:p>
          <w:p w14:paraId="004E188D" w14:textId="77777777" w:rsidR="00C871DD" w:rsidRPr="000B0FCA"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sz w:val="24"/>
                <w:szCs w:val="24"/>
              </w:rPr>
            </w:pPr>
          </w:p>
        </w:tc>
      </w:tr>
    </w:tbl>
    <w:p w14:paraId="45B3C613" w14:textId="77777777" w:rsidR="00C871DD" w:rsidRDefault="00C871DD" w:rsidP="00C871DD">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sz w:val="24"/>
          <w:szCs w:val="24"/>
        </w:rPr>
      </w:pPr>
    </w:p>
    <w:tbl>
      <w:tblPr>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52"/>
        <w:gridCol w:w="9176"/>
      </w:tblGrid>
      <w:tr w:rsidR="00C871DD" w:rsidRPr="000B0FCA" w14:paraId="62C3C021" w14:textId="77777777" w:rsidTr="00235F12">
        <w:trPr>
          <w:trHeight w:val="288"/>
        </w:trPr>
        <w:tc>
          <w:tcPr>
            <w:tcW w:w="652" w:type="dxa"/>
          </w:tcPr>
          <w:p w14:paraId="1CC2B067" w14:textId="77777777" w:rsidR="00C871DD" w:rsidRPr="000B0FCA"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bCs/>
                <w:sz w:val="24"/>
                <w:szCs w:val="24"/>
              </w:rPr>
            </w:pPr>
            <w:r>
              <w:rPr>
                <w:rFonts w:ascii="Arial" w:hAnsi="Arial" w:cs="Arial"/>
                <w:b/>
                <w:bCs/>
                <w:sz w:val="24"/>
                <w:szCs w:val="24"/>
              </w:rPr>
              <w:t>2.6</w:t>
            </w:r>
          </w:p>
        </w:tc>
        <w:tc>
          <w:tcPr>
            <w:tcW w:w="9176" w:type="dxa"/>
          </w:tcPr>
          <w:p w14:paraId="73F62FAA" w14:textId="77777777" w:rsidR="00C871DD" w:rsidRPr="0008709D" w:rsidRDefault="00C871DD" w:rsidP="00235F12">
            <w:pPr>
              <w:keepNext/>
              <w:outlineLvl w:val="0"/>
              <w:rPr>
                <w:rFonts w:ascii="Arial" w:hAnsi="Arial" w:cs="Arial"/>
                <w:b/>
                <w:bCs/>
                <w:sz w:val="24"/>
                <w:szCs w:val="24"/>
              </w:rPr>
            </w:pPr>
            <w:r w:rsidRPr="0008709D">
              <w:rPr>
                <w:rFonts w:ascii="Arial" w:hAnsi="Arial" w:cs="Arial"/>
                <w:b/>
                <w:bCs/>
                <w:sz w:val="24"/>
                <w:szCs w:val="24"/>
              </w:rPr>
              <w:t>Protection of Others</w:t>
            </w:r>
          </w:p>
          <w:p w14:paraId="468F7B34" w14:textId="77777777" w:rsidR="00C871DD" w:rsidRPr="0008709D" w:rsidRDefault="00C871DD" w:rsidP="00235F12">
            <w:pPr>
              <w:rPr>
                <w:rFonts w:ascii="Arial" w:hAnsi="Arial" w:cs="Arial"/>
                <w:sz w:val="24"/>
              </w:rPr>
            </w:pPr>
          </w:p>
          <w:p w14:paraId="097649D8" w14:textId="77777777" w:rsidR="00C871DD" w:rsidRPr="0008709D" w:rsidRDefault="00C871DD" w:rsidP="00C871DD">
            <w:pPr>
              <w:numPr>
                <w:ilvl w:val="0"/>
                <w:numId w:val="24"/>
              </w:numPr>
              <w:spacing w:after="0" w:line="240" w:lineRule="auto"/>
              <w:rPr>
                <w:rFonts w:ascii="Arial" w:hAnsi="Arial" w:cs="Arial"/>
                <w:sz w:val="24"/>
              </w:rPr>
            </w:pPr>
            <w:r w:rsidRPr="0008709D">
              <w:rPr>
                <w:rFonts w:ascii="Arial" w:hAnsi="Arial" w:cs="Arial"/>
                <w:sz w:val="24"/>
              </w:rPr>
              <w:t>An exclusion zone will be set up to keep other persons clear</w:t>
            </w:r>
            <w:r>
              <w:rPr>
                <w:rFonts w:ascii="Arial" w:hAnsi="Arial" w:cs="Arial"/>
                <w:sz w:val="24"/>
              </w:rPr>
              <w:t xml:space="preserve"> of the immediate area</w:t>
            </w:r>
            <w:r w:rsidRPr="0008709D">
              <w:rPr>
                <w:rFonts w:ascii="Arial" w:hAnsi="Arial" w:cs="Arial"/>
                <w:sz w:val="24"/>
              </w:rPr>
              <w:t>.</w:t>
            </w:r>
          </w:p>
          <w:p w14:paraId="19FB8FAE" w14:textId="77777777" w:rsidR="00C871DD" w:rsidRPr="000B0FCA"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sz w:val="24"/>
                <w:szCs w:val="24"/>
              </w:rPr>
            </w:pPr>
          </w:p>
        </w:tc>
      </w:tr>
    </w:tbl>
    <w:p w14:paraId="0AAE9B7E" w14:textId="77777777" w:rsidR="00C871DD" w:rsidRDefault="00C871DD" w:rsidP="00C871DD">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sz w:val="24"/>
          <w:szCs w:val="24"/>
        </w:rPr>
      </w:pPr>
    </w:p>
    <w:tbl>
      <w:tblPr>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52"/>
        <w:gridCol w:w="9176"/>
      </w:tblGrid>
      <w:tr w:rsidR="00C871DD" w:rsidRPr="000B0FCA" w14:paraId="6CAAE810" w14:textId="77777777" w:rsidTr="00235F12">
        <w:trPr>
          <w:trHeight w:val="5604"/>
        </w:trPr>
        <w:tc>
          <w:tcPr>
            <w:tcW w:w="652" w:type="dxa"/>
          </w:tcPr>
          <w:p w14:paraId="678FDAA8" w14:textId="77777777" w:rsidR="00C871DD" w:rsidRPr="000B0FCA"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bCs/>
                <w:sz w:val="24"/>
                <w:szCs w:val="24"/>
              </w:rPr>
            </w:pPr>
            <w:r>
              <w:rPr>
                <w:rFonts w:ascii="Arial" w:hAnsi="Arial" w:cs="Arial"/>
                <w:b/>
                <w:bCs/>
                <w:sz w:val="24"/>
                <w:szCs w:val="24"/>
              </w:rPr>
              <w:lastRenderedPageBreak/>
              <w:t>2.7</w:t>
            </w:r>
          </w:p>
        </w:tc>
        <w:tc>
          <w:tcPr>
            <w:tcW w:w="9176" w:type="dxa"/>
          </w:tcPr>
          <w:p w14:paraId="14C44D7A" w14:textId="77777777" w:rsidR="00C871DD" w:rsidRPr="00356560" w:rsidRDefault="00C871DD" w:rsidP="00235F12">
            <w:pPr>
              <w:jc w:val="both"/>
              <w:rPr>
                <w:rFonts w:ascii="Arial" w:hAnsi="Arial" w:cs="Arial"/>
                <w:b/>
                <w:bCs/>
                <w:sz w:val="24"/>
              </w:rPr>
            </w:pPr>
            <w:r w:rsidRPr="00356560">
              <w:rPr>
                <w:rFonts w:ascii="Arial" w:hAnsi="Arial" w:cs="Arial"/>
                <w:b/>
                <w:bCs/>
                <w:sz w:val="24"/>
              </w:rPr>
              <w:t>Emergency Arrangements</w:t>
            </w:r>
          </w:p>
          <w:p w14:paraId="49DD111E" w14:textId="77777777" w:rsidR="00C871DD" w:rsidRPr="00356560" w:rsidRDefault="00C871DD" w:rsidP="00235F12">
            <w:pPr>
              <w:jc w:val="both"/>
              <w:rPr>
                <w:rFonts w:ascii="Arial" w:hAnsi="Arial" w:cs="Arial"/>
                <w:b/>
                <w:bCs/>
                <w:sz w:val="24"/>
              </w:rPr>
            </w:pPr>
          </w:p>
          <w:p w14:paraId="40E696E5" w14:textId="77777777" w:rsidR="00C871DD" w:rsidRPr="00356560" w:rsidRDefault="00C871DD" w:rsidP="00C871DD">
            <w:pPr>
              <w:numPr>
                <w:ilvl w:val="0"/>
                <w:numId w:val="25"/>
              </w:numPr>
              <w:spacing w:after="0" w:line="240" w:lineRule="auto"/>
              <w:jc w:val="both"/>
              <w:rPr>
                <w:rFonts w:ascii="Arial" w:hAnsi="Arial" w:cs="Arial"/>
                <w:b/>
                <w:bCs/>
                <w:sz w:val="24"/>
              </w:rPr>
            </w:pPr>
            <w:r w:rsidRPr="00356560">
              <w:rPr>
                <w:rFonts w:ascii="Arial" w:hAnsi="Arial" w:cs="Arial"/>
                <w:sz w:val="24"/>
              </w:rPr>
              <w:t>All operatives to be made aware of emergency procedures during site induction prior to commencing on site.</w:t>
            </w:r>
          </w:p>
          <w:p w14:paraId="6937B7B7" w14:textId="77777777" w:rsidR="00C871DD" w:rsidRPr="0049710B" w:rsidRDefault="00C871DD" w:rsidP="00C871DD">
            <w:pPr>
              <w:numPr>
                <w:ilvl w:val="0"/>
                <w:numId w:val="25"/>
              </w:numPr>
              <w:spacing w:after="0" w:line="240" w:lineRule="auto"/>
              <w:jc w:val="both"/>
              <w:rPr>
                <w:rFonts w:ascii="Arial" w:hAnsi="Arial" w:cs="Arial"/>
                <w:b/>
                <w:bCs/>
                <w:sz w:val="24"/>
              </w:rPr>
            </w:pPr>
            <w:r>
              <w:rPr>
                <w:rFonts w:ascii="Arial" w:hAnsi="Arial" w:cs="Arial"/>
                <w:sz w:val="24"/>
              </w:rPr>
              <w:t xml:space="preserve">If emergency assistance is required, then someone should summon the emergency services by calling </w:t>
            </w:r>
            <w:r w:rsidRPr="00356560">
              <w:rPr>
                <w:rFonts w:ascii="Arial" w:hAnsi="Arial" w:cs="Arial"/>
                <w:b/>
                <w:sz w:val="24"/>
              </w:rPr>
              <w:t>999</w:t>
            </w:r>
          </w:p>
          <w:p w14:paraId="198FD03C" w14:textId="77777777" w:rsidR="00C871DD" w:rsidRPr="0049710B" w:rsidRDefault="00C871DD" w:rsidP="00C871DD">
            <w:pPr>
              <w:numPr>
                <w:ilvl w:val="0"/>
                <w:numId w:val="25"/>
              </w:numPr>
              <w:spacing w:after="0" w:line="240" w:lineRule="auto"/>
              <w:jc w:val="both"/>
              <w:rPr>
                <w:rFonts w:ascii="Arial" w:hAnsi="Arial" w:cs="Arial"/>
                <w:bCs/>
                <w:sz w:val="24"/>
              </w:rPr>
            </w:pPr>
            <w:r w:rsidRPr="0049710B">
              <w:rPr>
                <w:rFonts w:ascii="Arial" w:hAnsi="Arial" w:cs="Arial"/>
                <w:sz w:val="24"/>
              </w:rPr>
              <w:t>Attend fi</w:t>
            </w:r>
            <w:r>
              <w:rPr>
                <w:rFonts w:ascii="Arial" w:hAnsi="Arial" w:cs="Arial"/>
                <w:sz w:val="24"/>
              </w:rPr>
              <w:t>rst aid to stem loss of blood etc</w:t>
            </w:r>
          </w:p>
          <w:p w14:paraId="3D343EBA" w14:textId="77777777" w:rsidR="00C871DD" w:rsidRPr="00356560" w:rsidRDefault="00C871DD" w:rsidP="00C871DD">
            <w:pPr>
              <w:numPr>
                <w:ilvl w:val="0"/>
                <w:numId w:val="25"/>
              </w:numPr>
              <w:spacing w:after="0" w:line="240" w:lineRule="auto"/>
              <w:jc w:val="both"/>
              <w:rPr>
                <w:rFonts w:ascii="Arial" w:hAnsi="Arial" w:cs="Arial"/>
                <w:bCs/>
                <w:sz w:val="24"/>
              </w:rPr>
            </w:pPr>
            <w:r w:rsidRPr="0049710B">
              <w:rPr>
                <w:rFonts w:ascii="Arial" w:hAnsi="Arial" w:cs="Arial"/>
                <w:sz w:val="24"/>
              </w:rPr>
              <w:t>Another team member should</w:t>
            </w:r>
            <w:r>
              <w:rPr>
                <w:rFonts w:ascii="Arial" w:hAnsi="Arial" w:cs="Arial"/>
                <w:sz w:val="24"/>
              </w:rPr>
              <w:t xml:space="preserve"> stand on main rd </w:t>
            </w:r>
            <w:r w:rsidRPr="0049710B">
              <w:rPr>
                <w:rFonts w:ascii="Arial" w:hAnsi="Arial" w:cs="Arial"/>
                <w:sz w:val="24"/>
              </w:rPr>
              <w:t>to guide emergency services to work location</w:t>
            </w:r>
            <w:r w:rsidRPr="0049710B">
              <w:rPr>
                <w:rFonts w:ascii="Arial" w:hAnsi="Arial" w:cs="Arial"/>
                <w:bCs/>
                <w:sz w:val="24"/>
              </w:rPr>
              <w:t>.</w:t>
            </w:r>
          </w:p>
          <w:p w14:paraId="18573080" w14:textId="77777777" w:rsidR="00C871DD" w:rsidRPr="0049710B" w:rsidRDefault="00C871DD" w:rsidP="00C871DD">
            <w:pPr>
              <w:numPr>
                <w:ilvl w:val="0"/>
                <w:numId w:val="25"/>
              </w:numPr>
              <w:spacing w:after="0" w:line="240" w:lineRule="auto"/>
              <w:jc w:val="both"/>
              <w:rPr>
                <w:rFonts w:ascii="Arial" w:hAnsi="Arial" w:cs="Arial"/>
                <w:b/>
                <w:bCs/>
                <w:sz w:val="24"/>
              </w:rPr>
            </w:pPr>
            <w:r w:rsidRPr="00356560">
              <w:rPr>
                <w:rFonts w:ascii="Arial" w:hAnsi="Arial" w:cs="Arial"/>
                <w:sz w:val="24"/>
              </w:rPr>
              <w:t>Emergency contact details will be posted on the safety notice board.</w:t>
            </w:r>
          </w:p>
          <w:p w14:paraId="63EC6A8D" w14:textId="77777777" w:rsidR="00C871DD" w:rsidRPr="00356560" w:rsidRDefault="00C871DD" w:rsidP="00C871DD">
            <w:pPr>
              <w:numPr>
                <w:ilvl w:val="0"/>
                <w:numId w:val="25"/>
              </w:numPr>
              <w:spacing w:after="0" w:line="240" w:lineRule="auto"/>
              <w:jc w:val="both"/>
              <w:rPr>
                <w:rFonts w:ascii="Arial" w:hAnsi="Arial" w:cs="Arial"/>
                <w:b/>
                <w:bCs/>
                <w:sz w:val="24"/>
              </w:rPr>
            </w:pPr>
            <w:r>
              <w:rPr>
                <w:rFonts w:ascii="Arial" w:hAnsi="Arial" w:cs="Arial"/>
                <w:sz w:val="24"/>
              </w:rPr>
              <w:t>All accidents, incidents must be reported to Trinity SHE manager immediately</w:t>
            </w:r>
          </w:p>
          <w:p w14:paraId="7FC08B12" w14:textId="77777777" w:rsidR="00C871DD"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sz w:val="24"/>
                <w:szCs w:val="24"/>
              </w:rPr>
            </w:pPr>
          </w:p>
          <w:p w14:paraId="18A4284E" w14:textId="77777777" w:rsidR="00C871DD" w:rsidRPr="000B0FCA"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sz w:val="24"/>
                <w:szCs w:val="24"/>
              </w:rPr>
            </w:pPr>
          </w:p>
        </w:tc>
      </w:tr>
    </w:tbl>
    <w:p w14:paraId="7395A2B3" w14:textId="77777777" w:rsidR="00C871DD" w:rsidRDefault="00C871DD" w:rsidP="00C871DD">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sz w:val="24"/>
          <w:szCs w:val="24"/>
        </w:rPr>
      </w:pPr>
    </w:p>
    <w:tbl>
      <w:tblPr>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52"/>
        <w:gridCol w:w="9176"/>
      </w:tblGrid>
      <w:tr w:rsidR="00C871DD" w:rsidRPr="00592B08" w14:paraId="76D25CA7" w14:textId="77777777" w:rsidTr="00235F12">
        <w:trPr>
          <w:trHeight w:val="288"/>
        </w:trPr>
        <w:tc>
          <w:tcPr>
            <w:tcW w:w="652" w:type="dxa"/>
          </w:tcPr>
          <w:p w14:paraId="4E8F94A7" w14:textId="77777777" w:rsidR="00C871DD" w:rsidRPr="00592B08"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bCs/>
                <w:sz w:val="24"/>
                <w:szCs w:val="24"/>
              </w:rPr>
            </w:pPr>
            <w:r>
              <w:rPr>
                <w:rFonts w:ascii="Arial" w:hAnsi="Arial" w:cs="Arial"/>
                <w:b/>
                <w:bCs/>
                <w:sz w:val="24"/>
                <w:szCs w:val="24"/>
              </w:rPr>
              <w:t>2</w:t>
            </w:r>
            <w:r w:rsidRPr="00592B08">
              <w:rPr>
                <w:rFonts w:ascii="Arial" w:hAnsi="Arial" w:cs="Arial"/>
                <w:b/>
                <w:bCs/>
                <w:sz w:val="24"/>
                <w:szCs w:val="24"/>
              </w:rPr>
              <w:t>.8</w:t>
            </w:r>
          </w:p>
        </w:tc>
        <w:tc>
          <w:tcPr>
            <w:tcW w:w="9176" w:type="dxa"/>
          </w:tcPr>
          <w:p w14:paraId="7546AC99" w14:textId="77777777" w:rsidR="00C871DD" w:rsidRPr="00EA7559"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sz w:val="24"/>
                <w:szCs w:val="24"/>
              </w:rPr>
            </w:pPr>
            <w:r w:rsidRPr="00EA7559">
              <w:rPr>
                <w:rFonts w:ascii="Arial" w:hAnsi="Arial" w:cs="Arial"/>
                <w:b/>
                <w:sz w:val="24"/>
                <w:szCs w:val="24"/>
              </w:rPr>
              <w:t>First Aid</w:t>
            </w:r>
          </w:p>
          <w:p w14:paraId="335852EF" w14:textId="4E08980B" w:rsidR="00C871DD" w:rsidRPr="00C85A05"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ind w:left="720"/>
              <w:rPr>
                <w:rFonts w:ascii="Arial" w:hAnsi="Arial" w:cs="Arial"/>
                <w:sz w:val="24"/>
                <w:szCs w:val="24"/>
              </w:rPr>
            </w:pPr>
            <w:r>
              <w:rPr>
                <w:rFonts w:ascii="Arial" w:hAnsi="Arial" w:cs="Arial"/>
                <w:sz w:val="24"/>
                <w:szCs w:val="24"/>
              </w:rPr>
              <w:t xml:space="preserve">First aiders are    </w:t>
            </w:r>
            <w:r w:rsidRPr="00C85A05">
              <w:rPr>
                <w:rFonts w:ascii="Arial" w:hAnsi="Arial" w:cs="Arial"/>
                <w:sz w:val="24"/>
                <w:szCs w:val="24"/>
              </w:rPr>
              <w:t xml:space="preserve">– </w:t>
            </w:r>
            <w:r>
              <w:rPr>
                <w:rFonts w:ascii="Arial" w:hAnsi="Arial" w:cs="Arial"/>
                <w:sz w:val="24"/>
                <w:szCs w:val="24"/>
              </w:rPr>
              <w:t>00000000000000</w:t>
            </w:r>
          </w:p>
          <w:p w14:paraId="5E725D49" w14:textId="77777777" w:rsidR="00C871DD"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ind w:left="720"/>
              <w:rPr>
                <w:rFonts w:ascii="Arial" w:hAnsi="Arial" w:cs="Arial"/>
                <w:sz w:val="24"/>
                <w:szCs w:val="24"/>
              </w:rPr>
            </w:pPr>
            <w:r w:rsidRPr="00C85A05">
              <w:rPr>
                <w:rFonts w:ascii="Arial" w:hAnsi="Arial" w:cs="Arial"/>
                <w:sz w:val="24"/>
                <w:szCs w:val="24"/>
              </w:rPr>
              <w:t xml:space="preserve">                            </w:t>
            </w:r>
          </w:p>
          <w:p w14:paraId="647197C7" w14:textId="77777777" w:rsidR="00C871DD"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ind w:left="720"/>
              <w:rPr>
                <w:rFonts w:ascii="Arial" w:hAnsi="Arial" w:cs="Arial"/>
                <w:sz w:val="24"/>
                <w:szCs w:val="24"/>
              </w:rPr>
            </w:pPr>
            <w:r>
              <w:rPr>
                <w:rFonts w:ascii="Arial" w:hAnsi="Arial" w:cs="Arial"/>
                <w:sz w:val="24"/>
                <w:szCs w:val="24"/>
              </w:rPr>
              <w:t>A first aid kit will be available in Trinity Group offices and at work front</w:t>
            </w:r>
          </w:p>
          <w:p w14:paraId="74D89A76" w14:textId="77777777" w:rsidR="00C871DD" w:rsidRPr="0040691A" w:rsidRDefault="00C871DD" w:rsidP="00235F12">
            <w:pPr>
              <w:pStyle w:val="NormalWeb"/>
              <w:jc w:val="center"/>
              <w:rPr>
                <w:rFonts w:ascii="Arial" w:hAnsi="Arial" w:cs="Arial"/>
              </w:rPr>
            </w:pPr>
            <w:r w:rsidRPr="0040691A">
              <w:rPr>
                <w:rFonts w:ascii="Arial" w:hAnsi="Arial" w:cs="Arial"/>
              </w:rPr>
              <w:t>Morriston Hospital,</w:t>
            </w:r>
          </w:p>
          <w:p w14:paraId="34AA93A9" w14:textId="77777777" w:rsidR="00C871DD" w:rsidRPr="0040691A" w:rsidRDefault="00C871DD" w:rsidP="00235F12">
            <w:pPr>
              <w:pStyle w:val="NormalWeb"/>
              <w:jc w:val="center"/>
              <w:rPr>
                <w:rFonts w:ascii="Arial" w:hAnsi="Arial" w:cs="Arial"/>
              </w:rPr>
            </w:pPr>
            <w:r w:rsidRPr="0040691A">
              <w:rPr>
                <w:rFonts w:ascii="Arial" w:hAnsi="Arial" w:cs="Arial"/>
              </w:rPr>
              <w:t>Heol Maes Eglwys, Swansea</w:t>
            </w:r>
          </w:p>
          <w:p w14:paraId="0EEF785D" w14:textId="77777777" w:rsidR="00C871DD" w:rsidRPr="0040691A" w:rsidRDefault="00C871DD" w:rsidP="00235F12">
            <w:pPr>
              <w:pStyle w:val="NormalWeb"/>
              <w:jc w:val="center"/>
              <w:rPr>
                <w:rFonts w:ascii="Arial" w:hAnsi="Arial" w:cs="Arial"/>
              </w:rPr>
            </w:pPr>
            <w:r w:rsidRPr="0040691A">
              <w:rPr>
                <w:rFonts w:ascii="Arial" w:hAnsi="Arial" w:cs="Arial"/>
              </w:rPr>
              <w:t>Postcode: SA6 6NL Signposted from junctions 45 and 46 of the M4</w:t>
            </w:r>
          </w:p>
          <w:p w14:paraId="13E94395" w14:textId="77777777" w:rsidR="00C871DD" w:rsidRPr="00592B08" w:rsidRDefault="00C871DD" w:rsidP="00235F12">
            <w:pPr>
              <w:pStyle w:val="NormalWeb"/>
              <w:shd w:val="clear" w:color="auto" w:fill="FFFFFF"/>
              <w:spacing w:before="0" w:beforeAutospacing="0"/>
              <w:rPr>
                <w:rFonts w:ascii="Arial" w:hAnsi="Arial" w:cs="Arial"/>
              </w:rPr>
            </w:pPr>
          </w:p>
        </w:tc>
      </w:tr>
    </w:tbl>
    <w:p w14:paraId="7F397557" w14:textId="77777777" w:rsidR="00C871DD" w:rsidRPr="00592B08" w:rsidRDefault="00C871DD" w:rsidP="00C871DD">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sz w:val="24"/>
          <w:szCs w:val="24"/>
        </w:rPr>
      </w:pPr>
    </w:p>
    <w:tbl>
      <w:tblPr>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52"/>
        <w:gridCol w:w="9176"/>
      </w:tblGrid>
      <w:tr w:rsidR="00C871DD" w:rsidRPr="00592B08" w14:paraId="1199DC2D" w14:textId="77777777" w:rsidTr="00235F12">
        <w:trPr>
          <w:trHeight w:val="288"/>
        </w:trPr>
        <w:tc>
          <w:tcPr>
            <w:tcW w:w="652" w:type="dxa"/>
          </w:tcPr>
          <w:p w14:paraId="5A57826A" w14:textId="77777777" w:rsidR="00C871DD" w:rsidRPr="00592B08"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bCs/>
                <w:sz w:val="24"/>
                <w:szCs w:val="24"/>
              </w:rPr>
            </w:pPr>
            <w:r>
              <w:rPr>
                <w:rFonts w:ascii="Arial" w:hAnsi="Arial" w:cs="Arial"/>
                <w:b/>
                <w:bCs/>
                <w:sz w:val="24"/>
                <w:szCs w:val="24"/>
              </w:rPr>
              <w:t>2.9</w:t>
            </w:r>
          </w:p>
        </w:tc>
        <w:tc>
          <w:tcPr>
            <w:tcW w:w="9176" w:type="dxa"/>
          </w:tcPr>
          <w:p w14:paraId="6A33076E" w14:textId="77777777" w:rsidR="00C871DD" w:rsidRPr="003E16EE" w:rsidRDefault="00C871DD" w:rsidP="00235F12">
            <w:pPr>
              <w:rPr>
                <w:rFonts w:ascii="Arial" w:hAnsi="Arial" w:cs="Arial"/>
                <w:b/>
                <w:bCs/>
              </w:rPr>
            </w:pPr>
            <w:r w:rsidRPr="003E16EE">
              <w:rPr>
                <w:rFonts w:ascii="Arial" w:hAnsi="Arial" w:cs="Arial"/>
                <w:b/>
                <w:bCs/>
              </w:rPr>
              <w:t>C.O.S.H.H.</w:t>
            </w:r>
          </w:p>
          <w:p w14:paraId="42B0E885" w14:textId="77777777" w:rsidR="00C871DD" w:rsidRPr="005F012C" w:rsidRDefault="00C871DD" w:rsidP="00235F12">
            <w:pPr>
              <w:rPr>
                <w:rFonts w:cs="Arial"/>
                <w:b/>
                <w:bCs/>
              </w:rPr>
            </w:pPr>
          </w:p>
          <w:p w14:paraId="17D4FCD4" w14:textId="77777777" w:rsidR="00C871DD" w:rsidRPr="00EA7559" w:rsidRDefault="00C871DD" w:rsidP="00C871DD">
            <w:pPr>
              <w:pStyle w:val="Header"/>
              <w:numPr>
                <w:ilvl w:val="0"/>
                <w:numId w:val="24"/>
              </w:numPr>
              <w:tabs>
                <w:tab w:val="clear" w:pos="4513"/>
                <w:tab w:val="clear" w:pos="9026"/>
              </w:tabs>
              <w:rPr>
                <w:rFonts w:cs="Arial"/>
                <w:b/>
                <w:sz w:val="24"/>
                <w:szCs w:val="24"/>
              </w:rPr>
            </w:pPr>
            <w:r w:rsidRPr="00EA7559">
              <w:rPr>
                <w:rFonts w:cs="Arial"/>
                <w:sz w:val="24"/>
                <w:szCs w:val="24"/>
              </w:rPr>
              <w:t>Grout</w:t>
            </w:r>
          </w:p>
          <w:p w14:paraId="60F40191" w14:textId="77777777" w:rsidR="00C871DD" w:rsidRDefault="00C871DD" w:rsidP="00C871DD">
            <w:pPr>
              <w:pStyle w:val="Header"/>
              <w:numPr>
                <w:ilvl w:val="0"/>
                <w:numId w:val="24"/>
              </w:numPr>
              <w:tabs>
                <w:tab w:val="clear" w:pos="4513"/>
                <w:tab w:val="clear" w:pos="9026"/>
              </w:tabs>
              <w:rPr>
                <w:rFonts w:cs="Arial"/>
                <w:b/>
                <w:sz w:val="24"/>
                <w:szCs w:val="24"/>
              </w:rPr>
            </w:pPr>
            <w:r w:rsidRPr="00EA7559">
              <w:rPr>
                <w:rFonts w:cs="Arial"/>
                <w:sz w:val="24"/>
                <w:szCs w:val="24"/>
              </w:rPr>
              <w:t>Diesel</w:t>
            </w:r>
          </w:p>
          <w:p w14:paraId="0BED0C7E" w14:textId="77777777" w:rsidR="00C871DD" w:rsidRDefault="00C871DD" w:rsidP="00C871DD">
            <w:pPr>
              <w:pStyle w:val="Header"/>
              <w:numPr>
                <w:ilvl w:val="0"/>
                <w:numId w:val="24"/>
              </w:numPr>
              <w:tabs>
                <w:tab w:val="clear" w:pos="4513"/>
                <w:tab w:val="clear" w:pos="9026"/>
              </w:tabs>
              <w:rPr>
                <w:rFonts w:cs="Arial"/>
                <w:b/>
                <w:sz w:val="24"/>
                <w:szCs w:val="24"/>
              </w:rPr>
            </w:pPr>
            <w:r>
              <w:rPr>
                <w:rFonts w:cs="Arial"/>
                <w:sz w:val="24"/>
                <w:szCs w:val="24"/>
              </w:rPr>
              <w:t>Concrete</w:t>
            </w:r>
          </w:p>
          <w:p w14:paraId="2004F812" w14:textId="77777777" w:rsidR="00C871DD" w:rsidRPr="00733491" w:rsidRDefault="00C871DD" w:rsidP="00C871DD">
            <w:pPr>
              <w:pStyle w:val="Header"/>
              <w:numPr>
                <w:ilvl w:val="0"/>
                <w:numId w:val="24"/>
              </w:numPr>
              <w:tabs>
                <w:tab w:val="clear" w:pos="4513"/>
                <w:tab w:val="clear" w:pos="9026"/>
              </w:tabs>
              <w:rPr>
                <w:rFonts w:cs="Arial"/>
                <w:b/>
                <w:sz w:val="24"/>
                <w:szCs w:val="24"/>
              </w:rPr>
            </w:pPr>
            <w:r w:rsidRPr="00733491">
              <w:rPr>
                <w:rFonts w:cs="Arial"/>
                <w:sz w:val="24"/>
                <w:szCs w:val="24"/>
              </w:rPr>
              <w:t>Spray Paint</w:t>
            </w:r>
          </w:p>
          <w:p w14:paraId="79AD8A26" w14:textId="77777777" w:rsidR="00C871DD" w:rsidRPr="005F012C" w:rsidRDefault="00C871DD" w:rsidP="00235F12">
            <w:pPr>
              <w:pStyle w:val="Header"/>
              <w:ind w:left="360"/>
              <w:rPr>
                <w:rFonts w:cs="Arial"/>
              </w:rPr>
            </w:pPr>
          </w:p>
        </w:tc>
      </w:tr>
    </w:tbl>
    <w:p w14:paraId="56A0744D" w14:textId="77777777" w:rsidR="00C871DD" w:rsidRPr="00592B08" w:rsidRDefault="00C871DD" w:rsidP="00C871DD">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sz w:val="24"/>
          <w:szCs w:val="24"/>
        </w:rPr>
      </w:pPr>
    </w:p>
    <w:tbl>
      <w:tblPr>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52"/>
        <w:gridCol w:w="9176"/>
      </w:tblGrid>
      <w:tr w:rsidR="00C871DD" w:rsidRPr="00592B08" w14:paraId="1CEAA1A6" w14:textId="77777777" w:rsidTr="00235F12">
        <w:trPr>
          <w:trHeight w:val="288"/>
        </w:trPr>
        <w:tc>
          <w:tcPr>
            <w:tcW w:w="652" w:type="dxa"/>
          </w:tcPr>
          <w:p w14:paraId="649A9286" w14:textId="77777777" w:rsidR="00C871DD" w:rsidRPr="00592B08"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bCs/>
                <w:sz w:val="24"/>
                <w:szCs w:val="24"/>
              </w:rPr>
            </w:pPr>
            <w:r>
              <w:rPr>
                <w:rFonts w:ascii="Arial" w:hAnsi="Arial" w:cs="Arial"/>
                <w:b/>
                <w:bCs/>
                <w:sz w:val="24"/>
                <w:szCs w:val="24"/>
              </w:rPr>
              <w:t>3.0</w:t>
            </w:r>
          </w:p>
        </w:tc>
        <w:tc>
          <w:tcPr>
            <w:tcW w:w="9176" w:type="dxa"/>
          </w:tcPr>
          <w:p w14:paraId="18F415BE" w14:textId="77777777" w:rsidR="00C871DD" w:rsidRPr="003E16EE" w:rsidRDefault="00C871DD" w:rsidP="00235F1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rPr>
                <w:rFonts w:ascii="Arial" w:hAnsi="Arial" w:cs="Arial"/>
                <w:b/>
                <w:sz w:val="24"/>
                <w:szCs w:val="24"/>
              </w:rPr>
            </w:pPr>
            <w:r w:rsidRPr="003E16EE">
              <w:rPr>
                <w:rFonts w:ascii="Arial" w:hAnsi="Arial" w:cs="Arial"/>
                <w:b/>
                <w:sz w:val="24"/>
                <w:szCs w:val="24"/>
              </w:rPr>
              <w:t xml:space="preserve">Environmental </w:t>
            </w:r>
          </w:p>
          <w:p w14:paraId="66F2E58D" w14:textId="77777777" w:rsidR="00C871DD" w:rsidRDefault="00C871DD" w:rsidP="00C871DD">
            <w:pPr>
              <w:numPr>
                <w:ilvl w:val="0"/>
                <w:numId w:val="26"/>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sz w:val="24"/>
                <w:szCs w:val="24"/>
              </w:rPr>
            </w:pPr>
            <w:r>
              <w:rPr>
                <w:rFonts w:ascii="Arial" w:hAnsi="Arial" w:cs="Arial"/>
                <w:sz w:val="24"/>
                <w:szCs w:val="24"/>
              </w:rPr>
              <w:lastRenderedPageBreak/>
              <w:t xml:space="preserve">Any pollution/spillage must be reported to Trinity Group site team immediately </w:t>
            </w:r>
          </w:p>
          <w:p w14:paraId="0F5D2FA9" w14:textId="77777777" w:rsidR="00C871DD" w:rsidRDefault="00C871DD" w:rsidP="00C871DD">
            <w:pPr>
              <w:numPr>
                <w:ilvl w:val="0"/>
                <w:numId w:val="26"/>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sz w:val="24"/>
                <w:szCs w:val="24"/>
              </w:rPr>
            </w:pPr>
            <w:r>
              <w:rPr>
                <w:rFonts w:ascii="Arial" w:hAnsi="Arial" w:cs="Arial"/>
                <w:sz w:val="24"/>
                <w:szCs w:val="24"/>
              </w:rPr>
              <w:t>COSHH assessments of substances are available for all materials in use</w:t>
            </w:r>
          </w:p>
          <w:p w14:paraId="04FA2D48" w14:textId="77777777" w:rsidR="00C871DD" w:rsidRDefault="00C871DD" w:rsidP="00C871DD">
            <w:pPr>
              <w:numPr>
                <w:ilvl w:val="0"/>
                <w:numId w:val="26"/>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sz w:val="24"/>
                <w:szCs w:val="24"/>
              </w:rPr>
            </w:pPr>
            <w:r>
              <w:rPr>
                <w:rFonts w:ascii="Arial" w:hAnsi="Arial" w:cs="Arial"/>
                <w:sz w:val="24"/>
                <w:szCs w:val="24"/>
              </w:rPr>
              <w:t>Spill kits are readily available and will be deployed when necessary</w:t>
            </w:r>
          </w:p>
          <w:p w14:paraId="0CA7D031" w14:textId="77777777" w:rsidR="00C871DD" w:rsidRPr="00592B08" w:rsidRDefault="00C871DD" w:rsidP="00C871DD">
            <w:pPr>
              <w:numPr>
                <w:ilvl w:val="0"/>
                <w:numId w:val="26"/>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rPr>
                <w:rFonts w:ascii="Arial" w:hAnsi="Arial" w:cs="Arial"/>
                <w:sz w:val="24"/>
                <w:szCs w:val="24"/>
              </w:rPr>
            </w:pPr>
            <w:r>
              <w:rPr>
                <w:rFonts w:ascii="Arial" w:hAnsi="Arial" w:cs="Arial"/>
                <w:sz w:val="24"/>
                <w:szCs w:val="24"/>
              </w:rPr>
              <w:t xml:space="preserve">Drip trays/nappies must be used for all static plant </w:t>
            </w:r>
          </w:p>
        </w:tc>
      </w:tr>
      <w:bookmarkEnd w:id="0"/>
    </w:tbl>
    <w:p w14:paraId="063FB36B" w14:textId="77777777" w:rsidR="00C871DD" w:rsidRDefault="00C871DD" w:rsidP="00E15073">
      <w:pPr>
        <w:spacing w:line="480" w:lineRule="auto"/>
      </w:pPr>
    </w:p>
    <w:p w14:paraId="3B025D02" w14:textId="5BD2BFD8" w:rsidR="00C871DD" w:rsidRDefault="00C871DD">
      <w:r>
        <w:br w:type="page"/>
      </w:r>
    </w:p>
    <w:p w14:paraId="49B21BD1" w14:textId="77777777" w:rsidR="00FE396F" w:rsidRDefault="00FE396F" w:rsidP="00E15073">
      <w:pPr>
        <w:spacing w:line="480" w:lineRule="auto"/>
        <w:sectPr w:rsidR="00FE396F" w:rsidSect="00F16FC2">
          <w:headerReference w:type="default" r:id="rId10"/>
          <w:footerReference w:type="default" r:id="rId11"/>
          <w:pgSz w:w="11906" w:h="16838"/>
          <w:pgMar w:top="1440" w:right="1440" w:bottom="1440" w:left="1440" w:header="708" w:footer="708" w:gutter="0"/>
          <w:pgNumType w:start="0"/>
          <w:cols w:space="708"/>
          <w:titlePg/>
          <w:docGrid w:linePitch="360"/>
        </w:sectPr>
      </w:pPr>
    </w:p>
    <w:p w14:paraId="3F16ABB8" w14:textId="0869EE1A" w:rsidR="0083502E" w:rsidRPr="003970C8" w:rsidRDefault="00A65FAF" w:rsidP="00E15073">
      <w:pPr>
        <w:spacing w:line="480" w:lineRule="auto"/>
      </w:pPr>
      <w:r>
        <w:lastRenderedPageBreak/>
        <w:t>Appendix 2- Risk Assessment working near underground services</w:t>
      </w:r>
    </w:p>
    <w:tbl>
      <w:tblPr>
        <w:tblStyle w:val="TableGrid"/>
        <w:tblW w:w="14443" w:type="dxa"/>
        <w:jc w:val="center"/>
        <w:tblLook w:val="04A0" w:firstRow="1" w:lastRow="0" w:firstColumn="1" w:lastColumn="0" w:noHBand="0" w:noVBand="1"/>
      </w:tblPr>
      <w:tblGrid>
        <w:gridCol w:w="705"/>
        <w:gridCol w:w="537"/>
        <w:gridCol w:w="715"/>
        <w:gridCol w:w="99"/>
        <w:gridCol w:w="618"/>
        <w:gridCol w:w="720"/>
        <w:gridCol w:w="422"/>
        <w:gridCol w:w="303"/>
        <w:gridCol w:w="262"/>
        <w:gridCol w:w="424"/>
        <w:gridCol w:w="686"/>
        <w:gridCol w:w="159"/>
        <w:gridCol w:w="531"/>
        <w:gridCol w:w="460"/>
        <w:gridCol w:w="574"/>
        <w:gridCol w:w="417"/>
        <w:gridCol w:w="612"/>
        <w:gridCol w:w="686"/>
        <w:gridCol w:w="686"/>
        <w:gridCol w:w="690"/>
        <w:gridCol w:w="2062"/>
        <w:gridCol w:w="2064"/>
        <w:gridCol w:w="11"/>
      </w:tblGrid>
      <w:tr w:rsidR="00FE396F" w:rsidRPr="00FE396F" w14:paraId="0EE5FE0A" w14:textId="77777777" w:rsidTr="00FE396F">
        <w:trPr>
          <w:trHeight w:val="162"/>
          <w:jc w:val="center"/>
        </w:trPr>
        <w:tc>
          <w:tcPr>
            <w:tcW w:w="7218" w:type="dxa"/>
            <w:gridSpan w:val="15"/>
            <w:tcBorders>
              <w:top w:val="single" w:sz="4" w:space="0" w:color="auto"/>
              <w:left w:val="single" w:sz="4" w:space="0" w:color="auto"/>
              <w:bottom w:val="single" w:sz="4" w:space="0" w:color="auto"/>
            </w:tcBorders>
            <w:shd w:val="clear" w:color="auto" w:fill="auto"/>
            <w:vAlign w:val="center"/>
          </w:tcPr>
          <w:p w14:paraId="27C87762" w14:textId="77777777" w:rsidR="00FE396F" w:rsidRPr="00FE396F" w:rsidRDefault="00FE396F" w:rsidP="00235F12">
            <w:pPr>
              <w:tabs>
                <w:tab w:val="left" w:pos="1134"/>
              </w:tabs>
              <w:rPr>
                <w:rFonts w:asciiTheme="minorHAnsi" w:hAnsiTheme="minorHAnsi" w:cstheme="minorHAnsi"/>
                <w:b/>
              </w:rPr>
            </w:pPr>
            <w:r w:rsidRPr="00FE396F">
              <w:rPr>
                <w:rFonts w:asciiTheme="minorHAnsi" w:hAnsiTheme="minorHAnsi" w:cstheme="minorHAnsi"/>
                <w:b/>
              </w:rPr>
              <w:t xml:space="preserve">Risk Assessment </w:t>
            </w:r>
          </w:p>
        </w:tc>
        <w:tc>
          <w:tcPr>
            <w:tcW w:w="7225" w:type="dxa"/>
            <w:gridSpan w:val="8"/>
            <w:tcBorders>
              <w:top w:val="single" w:sz="4" w:space="0" w:color="auto"/>
              <w:left w:val="single" w:sz="4" w:space="0" w:color="auto"/>
              <w:bottom w:val="single" w:sz="4" w:space="0" w:color="auto"/>
            </w:tcBorders>
            <w:shd w:val="clear" w:color="auto" w:fill="auto"/>
            <w:vAlign w:val="center"/>
          </w:tcPr>
          <w:p w14:paraId="5098BF0C" w14:textId="77777777" w:rsidR="00FE396F" w:rsidRPr="00FE396F" w:rsidRDefault="00FE396F" w:rsidP="00235F12">
            <w:pPr>
              <w:tabs>
                <w:tab w:val="left" w:pos="1134"/>
              </w:tabs>
              <w:rPr>
                <w:rFonts w:asciiTheme="minorHAnsi" w:hAnsiTheme="minorHAnsi" w:cstheme="minorHAnsi"/>
                <w:b/>
              </w:rPr>
            </w:pPr>
            <w:r w:rsidRPr="00FE396F">
              <w:rPr>
                <w:rFonts w:asciiTheme="minorHAnsi" w:hAnsiTheme="minorHAnsi" w:cstheme="minorHAnsi"/>
                <w:b/>
              </w:rPr>
              <w:t>Location: All Sites</w:t>
            </w:r>
          </w:p>
        </w:tc>
      </w:tr>
      <w:tr w:rsidR="00FE396F" w:rsidRPr="00FE396F" w14:paraId="65799362" w14:textId="77777777" w:rsidTr="00FE396F">
        <w:trPr>
          <w:trHeight w:val="162"/>
          <w:jc w:val="center"/>
        </w:trPr>
        <w:tc>
          <w:tcPr>
            <w:tcW w:w="7218" w:type="dxa"/>
            <w:gridSpan w:val="15"/>
            <w:tcBorders>
              <w:top w:val="single" w:sz="4" w:space="0" w:color="auto"/>
              <w:left w:val="single" w:sz="4" w:space="0" w:color="auto"/>
              <w:bottom w:val="single" w:sz="4" w:space="0" w:color="auto"/>
            </w:tcBorders>
            <w:shd w:val="clear" w:color="auto" w:fill="auto"/>
            <w:vAlign w:val="center"/>
          </w:tcPr>
          <w:p w14:paraId="284F6E78" w14:textId="77777777" w:rsidR="00FE396F" w:rsidRPr="00FE396F" w:rsidRDefault="00FE396F" w:rsidP="00235F12">
            <w:pPr>
              <w:tabs>
                <w:tab w:val="left" w:pos="1134"/>
              </w:tabs>
              <w:rPr>
                <w:rFonts w:asciiTheme="minorHAnsi" w:hAnsiTheme="minorHAnsi" w:cstheme="minorHAnsi"/>
                <w:b/>
              </w:rPr>
            </w:pPr>
            <w:r w:rsidRPr="00FE396F">
              <w:rPr>
                <w:rFonts w:asciiTheme="minorHAnsi" w:hAnsiTheme="minorHAnsi" w:cstheme="minorHAnsi"/>
                <w:b/>
              </w:rPr>
              <w:t>Subject: Underground Services</w:t>
            </w:r>
          </w:p>
        </w:tc>
        <w:tc>
          <w:tcPr>
            <w:tcW w:w="7225" w:type="dxa"/>
            <w:gridSpan w:val="8"/>
            <w:tcBorders>
              <w:top w:val="single" w:sz="4" w:space="0" w:color="auto"/>
              <w:left w:val="single" w:sz="4" w:space="0" w:color="auto"/>
              <w:bottom w:val="single" w:sz="4" w:space="0" w:color="auto"/>
            </w:tcBorders>
            <w:shd w:val="clear" w:color="auto" w:fill="auto"/>
            <w:vAlign w:val="center"/>
          </w:tcPr>
          <w:p w14:paraId="0A4DCB36" w14:textId="01CEF9E3" w:rsidR="00FE396F" w:rsidRPr="00FE396F" w:rsidRDefault="00FE396F" w:rsidP="00235F12">
            <w:pPr>
              <w:tabs>
                <w:tab w:val="left" w:pos="1134"/>
              </w:tabs>
              <w:rPr>
                <w:rFonts w:asciiTheme="minorHAnsi" w:hAnsiTheme="minorHAnsi" w:cstheme="minorHAnsi"/>
                <w:b/>
              </w:rPr>
            </w:pPr>
            <w:r w:rsidRPr="00FE396F">
              <w:rPr>
                <w:rFonts w:asciiTheme="minorHAnsi" w:hAnsiTheme="minorHAnsi" w:cstheme="minorHAnsi"/>
                <w:b/>
              </w:rPr>
              <w:t xml:space="preserve">Compiled: </w:t>
            </w:r>
            <w:r w:rsidR="00235F12">
              <w:rPr>
                <w:rFonts w:asciiTheme="minorHAnsi" w:hAnsiTheme="minorHAnsi" w:cstheme="minorHAnsi"/>
                <w:b/>
              </w:rPr>
              <w:t>Trinity</w:t>
            </w:r>
          </w:p>
        </w:tc>
      </w:tr>
      <w:tr w:rsidR="00FE396F" w:rsidRPr="00FE396F" w14:paraId="502E8736" w14:textId="77777777" w:rsidTr="00FE396F">
        <w:trPr>
          <w:trHeight w:val="171"/>
          <w:jc w:val="center"/>
        </w:trPr>
        <w:tc>
          <w:tcPr>
            <w:tcW w:w="7218" w:type="dxa"/>
            <w:gridSpan w:val="15"/>
            <w:tcBorders>
              <w:top w:val="single" w:sz="4" w:space="0" w:color="auto"/>
              <w:left w:val="single" w:sz="4" w:space="0" w:color="auto"/>
              <w:bottom w:val="single" w:sz="4" w:space="0" w:color="auto"/>
            </w:tcBorders>
            <w:shd w:val="clear" w:color="auto" w:fill="auto"/>
            <w:vAlign w:val="center"/>
          </w:tcPr>
          <w:p w14:paraId="0417FC5C" w14:textId="2D01385D" w:rsidR="00FE396F" w:rsidRPr="00FE396F" w:rsidRDefault="00FE396F" w:rsidP="00235F12">
            <w:pPr>
              <w:tabs>
                <w:tab w:val="left" w:pos="1134"/>
              </w:tabs>
              <w:rPr>
                <w:rFonts w:asciiTheme="minorHAnsi" w:hAnsiTheme="minorHAnsi" w:cstheme="minorHAnsi"/>
                <w:b/>
              </w:rPr>
            </w:pPr>
            <w:r w:rsidRPr="00FE396F">
              <w:rPr>
                <w:rFonts w:asciiTheme="minorHAnsi" w:hAnsiTheme="minorHAnsi" w:cstheme="minorHAnsi"/>
                <w:b/>
              </w:rPr>
              <w:t>Date: 24/11/2020</w:t>
            </w:r>
          </w:p>
        </w:tc>
        <w:tc>
          <w:tcPr>
            <w:tcW w:w="7225" w:type="dxa"/>
            <w:gridSpan w:val="8"/>
            <w:tcBorders>
              <w:top w:val="single" w:sz="4" w:space="0" w:color="auto"/>
              <w:left w:val="single" w:sz="4" w:space="0" w:color="auto"/>
              <w:bottom w:val="single" w:sz="4" w:space="0" w:color="auto"/>
            </w:tcBorders>
            <w:shd w:val="clear" w:color="auto" w:fill="auto"/>
            <w:vAlign w:val="center"/>
          </w:tcPr>
          <w:p w14:paraId="2738FC29" w14:textId="77777777" w:rsidR="00FE396F" w:rsidRPr="00FE396F" w:rsidRDefault="00FE396F" w:rsidP="00235F12">
            <w:pPr>
              <w:tabs>
                <w:tab w:val="left" w:pos="1134"/>
              </w:tabs>
              <w:rPr>
                <w:rFonts w:asciiTheme="minorHAnsi" w:hAnsiTheme="minorHAnsi" w:cstheme="minorHAnsi"/>
                <w:b/>
              </w:rPr>
            </w:pPr>
          </w:p>
        </w:tc>
      </w:tr>
      <w:tr w:rsidR="00FE396F" w:rsidRPr="00FE396F" w14:paraId="14F2DE0E" w14:textId="77777777" w:rsidTr="00FE396F">
        <w:trPr>
          <w:gridAfter w:val="1"/>
          <w:wAfter w:w="7" w:type="dxa"/>
          <w:trHeight w:val="229"/>
          <w:jc w:val="center"/>
        </w:trPr>
        <w:tc>
          <w:tcPr>
            <w:tcW w:w="2059" w:type="dxa"/>
            <w:gridSpan w:val="4"/>
            <w:vMerge w:val="restart"/>
            <w:tcBorders>
              <w:top w:val="single" w:sz="4" w:space="0" w:color="auto"/>
              <w:left w:val="single" w:sz="4" w:space="0" w:color="auto"/>
            </w:tcBorders>
            <w:shd w:val="clear" w:color="auto" w:fill="auto"/>
            <w:vAlign w:val="center"/>
          </w:tcPr>
          <w:p w14:paraId="2406060D"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Hazards</w:t>
            </w:r>
          </w:p>
        </w:tc>
        <w:tc>
          <w:tcPr>
            <w:tcW w:w="2063" w:type="dxa"/>
            <w:gridSpan w:val="4"/>
            <w:vMerge w:val="restart"/>
            <w:tcBorders>
              <w:top w:val="single" w:sz="4" w:space="0" w:color="auto"/>
              <w:left w:val="single" w:sz="4" w:space="0" w:color="auto"/>
            </w:tcBorders>
            <w:shd w:val="clear" w:color="auto" w:fill="auto"/>
            <w:vAlign w:val="center"/>
          </w:tcPr>
          <w:p w14:paraId="1622D5A0"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Risk</w:t>
            </w:r>
          </w:p>
        </w:tc>
        <w:tc>
          <w:tcPr>
            <w:tcW w:w="2062" w:type="dxa"/>
            <w:gridSpan w:val="5"/>
            <w:tcBorders>
              <w:top w:val="single" w:sz="4" w:space="0" w:color="auto"/>
              <w:left w:val="single" w:sz="4" w:space="0" w:color="auto"/>
            </w:tcBorders>
            <w:shd w:val="clear" w:color="auto" w:fill="auto"/>
            <w:vAlign w:val="center"/>
          </w:tcPr>
          <w:p w14:paraId="516A17BE"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Prior Risk</w:t>
            </w:r>
          </w:p>
        </w:tc>
        <w:tc>
          <w:tcPr>
            <w:tcW w:w="2063" w:type="dxa"/>
            <w:gridSpan w:val="4"/>
            <w:vMerge w:val="restart"/>
            <w:tcBorders>
              <w:top w:val="single" w:sz="4" w:space="0" w:color="auto"/>
              <w:left w:val="single" w:sz="4" w:space="0" w:color="auto"/>
            </w:tcBorders>
            <w:shd w:val="clear" w:color="auto" w:fill="auto"/>
            <w:vAlign w:val="center"/>
          </w:tcPr>
          <w:p w14:paraId="6E1DABD6"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Required Control Measures</w:t>
            </w:r>
          </w:p>
        </w:tc>
        <w:tc>
          <w:tcPr>
            <w:tcW w:w="2062" w:type="dxa"/>
            <w:gridSpan w:val="3"/>
            <w:tcBorders>
              <w:top w:val="single" w:sz="4" w:space="0" w:color="auto"/>
              <w:left w:val="single" w:sz="4" w:space="0" w:color="auto"/>
            </w:tcBorders>
            <w:shd w:val="clear" w:color="auto" w:fill="auto"/>
            <w:vAlign w:val="center"/>
          </w:tcPr>
          <w:p w14:paraId="03562C74"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Residual Risk</w:t>
            </w:r>
          </w:p>
        </w:tc>
        <w:tc>
          <w:tcPr>
            <w:tcW w:w="2062" w:type="dxa"/>
            <w:vMerge w:val="restart"/>
            <w:tcBorders>
              <w:top w:val="single" w:sz="4" w:space="0" w:color="auto"/>
              <w:left w:val="single" w:sz="4" w:space="0" w:color="auto"/>
            </w:tcBorders>
            <w:shd w:val="clear" w:color="auto" w:fill="auto"/>
            <w:vAlign w:val="center"/>
          </w:tcPr>
          <w:p w14:paraId="1BF40D6C"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Records/Actions</w:t>
            </w:r>
          </w:p>
        </w:tc>
        <w:tc>
          <w:tcPr>
            <w:tcW w:w="2065" w:type="dxa"/>
            <w:vMerge w:val="restart"/>
            <w:tcBorders>
              <w:top w:val="single" w:sz="4" w:space="0" w:color="auto"/>
              <w:left w:val="single" w:sz="4" w:space="0" w:color="auto"/>
            </w:tcBorders>
            <w:shd w:val="clear" w:color="auto" w:fill="auto"/>
            <w:vAlign w:val="center"/>
          </w:tcPr>
          <w:p w14:paraId="7CB3B34F"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Responsibility</w:t>
            </w:r>
          </w:p>
        </w:tc>
      </w:tr>
      <w:tr w:rsidR="00FE396F" w:rsidRPr="00FE396F" w14:paraId="685658E8" w14:textId="77777777" w:rsidTr="00FE396F">
        <w:trPr>
          <w:gridAfter w:val="1"/>
          <w:wAfter w:w="11" w:type="dxa"/>
          <w:trHeight w:val="229"/>
          <w:jc w:val="center"/>
        </w:trPr>
        <w:tc>
          <w:tcPr>
            <w:tcW w:w="2059" w:type="dxa"/>
            <w:gridSpan w:val="4"/>
            <w:vMerge/>
            <w:tcBorders>
              <w:left w:val="single" w:sz="4" w:space="0" w:color="auto"/>
              <w:bottom w:val="single" w:sz="4" w:space="0" w:color="auto"/>
            </w:tcBorders>
            <w:shd w:val="clear" w:color="auto" w:fill="auto"/>
            <w:vAlign w:val="center"/>
          </w:tcPr>
          <w:p w14:paraId="443D7868" w14:textId="77777777" w:rsidR="00FE396F" w:rsidRPr="00FE396F" w:rsidRDefault="00FE396F" w:rsidP="00235F12">
            <w:pPr>
              <w:tabs>
                <w:tab w:val="left" w:pos="1134"/>
              </w:tabs>
              <w:rPr>
                <w:rFonts w:asciiTheme="minorHAnsi" w:hAnsiTheme="minorHAnsi" w:cstheme="minorHAnsi"/>
                <w:b/>
              </w:rPr>
            </w:pPr>
          </w:p>
        </w:tc>
        <w:tc>
          <w:tcPr>
            <w:tcW w:w="2063" w:type="dxa"/>
            <w:gridSpan w:val="4"/>
            <w:vMerge/>
            <w:tcBorders>
              <w:left w:val="single" w:sz="4" w:space="0" w:color="auto"/>
              <w:bottom w:val="single" w:sz="4" w:space="0" w:color="auto"/>
            </w:tcBorders>
            <w:shd w:val="clear" w:color="auto" w:fill="auto"/>
            <w:vAlign w:val="center"/>
          </w:tcPr>
          <w:p w14:paraId="054105E7" w14:textId="77777777" w:rsidR="00FE396F" w:rsidRPr="00FE396F" w:rsidRDefault="00FE396F" w:rsidP="00235F12">
            <w:pPr>
              <w:tabs>
                <w:tab w:val="left" w:pos="1134"/>
              </w:tabs>
              <w:rPr>
                <w:rFonts w:asciiTheme="minorHAnsi" w:hAnsiTheme="minorHAnsi" w:cstheme="minorHAnsi"/>
                <w:b/>
              </w:rPr>
            </w:pPr>
          </w:p>
        </w:tc>
        <w:tc>
          <w:tcPr>
            <w:tcW w:w="686" w:type="dxa"/>
            <w:gridSpan w:val="2"/>
            <w:tcBorders>
              <w:left w:val="single" w:sz="4" w:space="0" w:color="auto"/>
              <w:bottom w:val="single" w:sz="4" w:space="0" w:color="auto"/>
            </w:tcBorders>
            <w:shd w:val="clear" w:color="auto" w:fill="auto"/>
            <w:vAlign w:val="center"/>
          </w:tcPr>
          <w:p w14:paraId="2A8C1369"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S</w:t>
            </w:r>
          </w:p>
        </w:tc>
        <w:tc>
          <w:tcPr>
            <w:tcW w:w="686" w:type="dxa"/>
            <w:tcBorders>
              <w:left w:val="single" w:sz="4" w:space="0" w:color="auto"/>
              <w:bottom w:val="single" w:sz="4" w:space="0" w:color="auto"/>
            </w:tcBorders>
            <w:shd w:val="clear" w:color="auto" w:fill="auto"/>
            <w:vAlign w:val="center"/>
          </w:tcPr>
          <w:p w14:paraId="5AD1683A"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L</w:t>
            </w:r>
          </w:p>
        </w:tc>
        <w:tc>
          <w:tcPr>
            <w:tcW w:w="688" w:type="dxa"/>
            <w:gridSpan w:val="2"/>
            <w:tcBorders>
              <w:left w:val="single" w:sz="4" w:space="0" w:color="auto"/>
              <w:bottom w:val="single" w:sz="4" w:space="0" w:color="auto"/>
            </w:tcBorders>
            <w:shd w:val="clear" w:color="auto" w:fill="auto"/>
            <w:vAlign w:val="center"/>
          </w:tcPr>
          <w:p w14:paraId="2E98650B"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RR</w:t>
            </w:r>
          </w:p>
        </w:tc>
        <w:tc>
          <w:tcPr>
            <w:tcW w:w="2063" w:type="dxa"/>
            <w:gridSpan w:val="4"/>
            <w:vMerge/>
            <w:tcBorders>
              <w:left w:val="single" w:sz="4" w:space="0" w:color="auto"/>
              <w:bottom w:val="single" w:sz="4" w:space="0" w:color="auto"/>
            </w:tcBorders>
            <w:shd w:val="clear" w:color="auto" w:fill="auto"/>
            <w:vAlign w:val="center"/>
          </w:tcPr>
          <w:p w14:paraId="27692705" w14:textId="77777777" w:rsidR="00FE396F" w:rsidRPr="00FE396F" w:rsidRDefault="00FE396F" w:rsidP="00235F12">
            <w:pPr>
              <w:tabs>
                <w:tab w:val="left" w:pos="1134"/>
              </w:tabs>
              <w:rPr>
                <w:rFonts w:asciiTheme="minorHAnsi" w:hAnsiTheme="minorHAnsi" w:cstheme="minorHAnsi"/>
                <w:b/>
              </w:rPr>
            </w:pPr>
          </w:p>
        </w:tc>
        <w:tc>
          <w:tcPr>
            <w:tcW w:w="686" w:type="dxa"/>
            <w:tcBorders>
              <w:left w:val="single" w:sz="4" w:space="0" w:color="auto"/>
              <w:bottom w:val="single" w:sz="4" w:space="0" w:color="auto"/>
            </w:tcBorders>
            <w:shd w:val="clear" w:color="auto" w:fill="auto"/>
            <w:vAlign w:val="center"/>
          </w:tcPr>
          <w:p w14:paraId="080AC45C"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S</w:t>
            </w:r>
          </w:p>
        </w:tc>
        <w:tc>
          <w:tcPr>
            <w:tcW w:w="686" w:type="dxa"/>
            <w:tcBorders>
              <w:left w:val="single" w:sz="4" w:space="0" w:color="auto"/>
              <w:bottom w:val="single" w:sz="4" w:space="0" w:color="auto"/>
            </w:tcBorders>
            <w:shd w:val="clear" w:color="auto" w:fill="auto"/>
            <w:vAlign w:val="center"/>
          </w:tcPr>
          <w:p w14:paraId="201BB339"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L</w:t>
            </w:r>
          </w:p>
        </w:tc>
        <w:tc>
          <w:tcPr>
            <w:tcW w:w="688" w:type="dxa"/>
            <w:tcBorders>
              <w:left w:val="single" w:sz="4" w:space="0" w:color="auto"/>
              <w:bottom w:val="single" w:sz="4" w:space="0" w:color="auto"/>
            </w:tcBorders>
            <w:shd w:val="clear" w:color="auto" w:fill="auto"/>
            <w:vAlign w:val="center"/>
          </w:tcPr>
          <w:p w14:paraId="61B75537"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RR</w:t>
            </w:r>
          </w:p>
        </w:tc>
        <w:tc>
          <w:tcPr>
            <w:tcW w:w="2062" w:type="dxa"/>
            <w:vMerge/>
            <w:tcBorders>
              <w:left w:val="single" w:sz="4" w:space="0" w:color="auto"/>
              <w:bottom w:val="single" w:sz="4" w:space="0" w:color="auto"/>
            </w:tcBorders>
            <w:shd w:val="clear" w:color="auto" w:fill="auto"/>
            <w:vAlign w:val="center"/>
          </w:tcPr>
          <w:p w14:paraId="514D1212" w14:textId="77777777" w:rsidR="00FE396F" w:rsidRPr="00FE396F" w:rsidRDefault="00FE396F" w:rsidP="00235F12">
            <w:pPr>
              <w:tabs>
                <w:tab w:val="left" w:pos="1134"/>
              </w:tabs>
              <w:rPr>
                <w:rFonts w:asciiTheme="minorHAnsi" w:hAnsiTheme="minorHAnsi" w:cstheme="minorHAnsi"/>
                <w:b/>
              </w:rPr>
            </w:pPr>
          </w:p>
        </w:tc>
        <w:tc>
          <w:tcPr>
            <w:tcW w:w="2065" w:type="dxa"/>
            <w:vMerge/>
            <w:tcBorders>
              <w:left w:val="single" w:sz="4" w:space="0" w:color="auto"/>
              <w:bottom w:val="single" w:sz="4" w:space="0" w:color="auto"/>
            </w:tcBorders>
            <w:shd w:val="clear" w:color="auto" w:fill="auto"/>
            <w:vAlign w:val="center"/>
          </w:tcPr>
          <w:p w14:paraId="14BB1662" w14:textId="77777777" w:rsidR="00FE396F" w:rsidRPr="00FE396F" w:rsidRDefault="00FE396F" w:rsidP="00235F12">
            <w:pPr>
              <w:tabs>
                <w:tab w:val="left" w:pos="1134"/>
              </w:tabs>
              <w:rPr>
                <w:rFonts w:asciiTheme="minorHAnsi" w:hAnsiTheme="minorHAnsi" w:cstheme="minorHAnsi"/>
                <w:b/>
              </w:rPr>
            </w:pPr>
          </w:p>
        </w:tc>
      </w:tr>
      <w:tr w:rsidR="00FE396F" w:rsidRPr="00FE396F" w14:paraId="5D97F30D" w14:textId="77777777" w:rsidTr="00FE396F">
        <w:trPr>
          <w:gridAfter w:val="1"/>
          <w:wAfter w:w="11" w:type="dxa"/>
          <w:trHeight w:val="161"/>
          <w:jc w:val="center"/>
        </w:trPr>
        <w:tc>
          <w:tcPr>
            <w:tcW w:w="2059" w:type="dxa"/>
            <w:gridSpan w:val="4"/>
            <w:tcBorders>
              <w:top w:val="single" w:sz="4" w:space="0" w:color="auto"/>
              <w:left w:val="single" w:sz="4" w:space="0" w:color="auto"/>
              <w:bottom w:val="single" w:sz="4" w:space="0" w:color="auto"/>
            </w:tcBorders>
            <w:shd w:val="clear" w:color="auto" w:fill="auto"/>
          </w:tcPr>
          <w:p w14:paraId="539DBC08"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Contact with alive electrical conductor underground.</w:t>
            </w:r>
          </w:p>
        </w:tc>
        <w:tc>
          <w:tcPr>
            <w:tcW w:w="2063" w:type="dxa"/>
            <w:gridSpan w:val="4"/>
            <w:tcBorders>
              <w:top w:val="single" w:sz="4" w:space="0" w:color="auto"/>
              <w:left w:val="single" w:sz="4" w:space="0" w:color="auto"/>
              <w:bottom w:val="single" w:sz="4" w:space="0" w:color="auto"/>
            </w:tcBorders>
            <w:shd w:val="clear" w:color="auto" w:fill="auto"/>
            <w:vAlign w:val="center"/>
          </w:tcPr>
          <w:p w14:paraId="6543737E"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The potential for the operator/operators to be electrocuted by contact with the live conductor.</w:t>
            </w:r>
          </w:p>
          <w:p w14:paraId="67B29AE3"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The potential for fire and or explosion from contact with the live conductor</w:t>
            </w:r>
          </w:p>
          <w:p w14:paraId="49ECE8CE" w14:textId="77777777" w:rsidR="00FE396F" w:rsidRPr="00FE396F" w:rsidRDefault="00FE396F" w:rsidP="00235F12">
            <w:pPr>
              <w:tabs>
                <w:tab w:val="left" w:pos="1134"/>
              </w:tabs>
              <w:rPr>
                <w:rFonts w:asciiTheme="minorHAnsi" w:hAnsiTheme="minorHAnsi" w:cstheme="minorHAnsi"/>
              </w:rPr>
            </w:pPr>
          </w:p>
          <w:p w14:paraId="20AC07B8" w14:textId="77777777" w:rsidR="00FE396F" w:rsidRPr="00FE396F" w:rsidRDefault="00FE396F" w:rsidP="00235F12">
            <w:pPr>
              <w:tabs>
                <w:tab w:val="left" w:pos="1134"/>
              </w:tabs>
              <w:rPr>
                <w:rFonts w:asciiTheme="minorHAnsi" w:hAnsiTheme="minorHAnsi" w:cstheme="minorHAnsi"/>
              </w:rPr>
            </w:pPr>
          </w:p>
        </w:tc>
        <w:tc>
          <w:tcPr>
            <w:tcW w:w="686" w:type="dxa"/>
            <w:gridSpan w:val="2"/>
            <w:tcBorders>
              <w:top w:val="single" w:sz="4" w:space="0" w:color="auto"/>
              <w:left w:val="single" w:sz="4" w:space="0" w:color="auto"/>
              <w:bottom w:val="single" w:sz="4" w:space="0" w:color="auto"/>
            </w:tcBorders>
            <w:shd w:val="clear" w:color="auto" w:fill="auto"/>
            <w:vAlign w:val="center"/>
          </w:tcPr>
          <w:p w14:paraId="02B0F25E"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3</w:t>
            </w:r>
          </w:p>
        </w:tc>
        <w:tc>
          <w:tcPr>
            <w:tcW w:w="686" w:type="dxa"/>
            <w:tcBorders>
              <w:top w:val="single" w:sz="4" w:space="0" w:color="auto"/>
              <w:left w:val="single" w:sz="4" w:space="0" w:color="auto"/>
              <w:bottom w:val="single" w:sz="4" w:space="0" w:color="auto"/>
            </w:tcBorders>
            <w:shd w:val="clear" w:color="auto" w:fill="auto"/>
            <w:vAlign w:val="center"/>
          </w:tcPr>
          <w:p w14:paraId="594EAF6D"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3</w:t>
            </w:r>
          </w:p>
        </w:tc>
        <w:tc>
          <w:tcPr>
            <w:tcW w:w="688" w:type="dxa"/>
            <w:gridSpan w:val="2"/>
            <w:tcBorders>
              <w:top w:val="single" w:sz="4" w:space="0" w:color="auto"/>
              <w:left w:val="single" w:sz="4" w:space="0" w:color="auto"/>
              <w:bottom w:val="single" w:sz="4" w:space="0" w:color="auto"/>
            </w:tcBorders>
            <w:shd w:val="clear" w:color="auto" w:fill="FF0000"/>
            <w:vAlign w:val="center"/>
          </w:tcPr>
          <w:p w14:paraId="3AACDA0B"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9</w:t>
            </w:r>
          </w:p>
        </w:tc>
        <w:tc>
          <w:tcPr>
            <w:tcW w:w="2063" w:type="dxa"/>
            <w:gridSpan w:val="4"/>
            <w:tcBorders>
              <w:top w:val="single" w:sz="4" w:space="0" w:color="auto"/>
              <w:left w:val="single" w:sz="4" w:space="0" w:color="auto"/>
              <w:bottom w:val="single" w:sz="4" w:space="0" w:color="auto"/>
            </w:tcBorders>
            <w:shd w:val="clear" w:color="auto" w:fill="FFFFFF" w:themeFill="background1"/>
          </w:tcPr>
          <w:p w14:paraId="1435A2A1"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Adequate planning of the area must be undertaken.</w:t>
            </w:r>
          </w:p>
          <w:p w14:paraId="68ACAAAA"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Full details of all underground services must be obtained from the local authority, principal contractor or principal designer before any excavation can start.</w:t>
            </w:r>
          </w:p>
        </w:tc>
        <w:tc>
          <w:tcPr>
            <w:tcW w:w="686" w:type="dxa"/>
            <w:tcBorders>
              <w:top w:val="single" w:sz="4" w:space="0" w:color="auto"/>
              <w:left w:val="single" w:sz="4" w:space="0" w:color="auto"/>
              <w:bottom w:val="single" w:sz="4" w:space="0" w:color="auto"/>
            </w:tcBorders>
            <w:shd w:val="clear" w:color="auto" w:fill="FFFFFF" w:themeFill="background1"/>
            <w:vAlign w:val="center"/>
          </w:tcPr>
          <w:p w14:paraId="431C3418"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1</w:t>
            </w:r>
          </w:p>
        </w:tc>
        <w:tc>
          <w:tcPr>
            <w:tcW w:w="686" w:type="dxa"/>
            <w:tcBorders>
              <w:top w:val="single" w:sz="4" w:space="0" w:color="auto"/>
              <w:left w:val="single" w:sz="4" w:space="0" w:color="auto"/>
              <w:bottom w:val="single" w:sz="4" w:space="0" w:color="auto"/>
            </w:tcBorders>
            <w:shd w:val="clear" w:color="auto" w:fill="FFFFFF" w:themeFill="background1"/>
            <w:vAlign w:val="center"/>
          </w:tcPr>
          <w:p w14:paraId="2C074B9F"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3</w:t>
            </w:r>
          </w:p>
        </w:tc>
        <w:tc>
          <w:tcPr>
            <w:tcW w:w="688" w:type="dxa"/>
            <w:tcBorders>
              <w:top w:val="single" w:sz="4" w:space="0" w:color="auto"/>
              <w:left w:val="single" w:sz="4" w:space="0" w:color="auto"/>
              <w:bottom w:val="single" w:sz="4" w:space="0" w:color="auto"/>
            </w:tcBorders>
            <w:shd w:val="clear" w:color="auto" w:fill="92D050"/>
            <w:vAlign w:val="center"/>
          </w:tcPr>
          <w:p w14:paraId="2EECD081"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3</w:t>
            </w:r>
          </w:p>
        </w:tc>
        <w:tc>
          <w:tcPr>
            <w:tcW w:w="2062" w:type="dxa"/>
            <w:tcBorders>
              <w:top w:val="single" w:sz="4" w:space="0" w:color="auto"/>
              <w:left w:val="single" w:sz="4" w:space="0" w:color="auto"/>
              <w:bottom w:val="single" w:sz="4" w:space="0" w:color="auto"/>
            </w:tcBorders>
            <w:shd w:val="clear" w:color="auto" w:fill="auto"/>
          </w:tcPr>
          <w:p w14:paraId="4E07B21D"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Details must include location, type and capacity of services.</w:t>
            </w:r>
          </w:p>
          <w:p w14:paraId="1848E6CB"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Services must be located by using all references that are available.</w:t>
            </w:r>
          </w:p>
        </w:tc>
        <w:tc>
          <w:tcPr>
            <w:tcW w:w="2065" w:type="dxa"/>
            <w:tcBorders>
              <w:top w:val="single" w:sz="4" w:space="0" w:color="auto"/>
              <w:left w:val="single" w:sz="4" w:space="0" w:color="auto"/>
              <w:bottom w:val="single" w:sz="4" w:space="0" w:color="auto"/>
            </w:tcBorders>
            <w:shd w:val="clear" w:color="auto" w:fill="auto"/>
          </w:tcPr>
          <w:p w14:paraId="3FCAAE92" w14:textId="77777777" w:rsidR="00FE396F" w:rsidRPr="00FE396F" w:rsidRDefault="00FE396F" w:rsidP="00235F12">
            <w:pPr>
              <w:rPr>
                <w:rFonts w:asciiTheme="minorHAnsi" w:hAnsiTheme="minorHAnsi" w:cstheme="minorHAnsi"/>
              </w:rPr>
            </w:pPr>
            <w:r w:rsidRPr="00FE396F">
              <w:rPr>
                <w:rFonts w:asciiTheme="minorHAnsi" w:hAnsiTheme="minorHAnsi" w:cstheme="minorHAnsi"/>
              </w:rPr>
              <w:t>Manager.</w:t>
            </w:r>
          </w:p>
        </w:tc>
      </w:tr>
      <w:tr w:rsidR="00FE396F" w:rsidRPr="00FE396F" w14:paraId="3813DE7B" w14:textId="77777777" w:rsidTr="00FE396F">
        <w:trPr>
          <w:gridAfter w:val="1"/>
          <w:wAfter w:w="11" w:type="dxa"/>
          <w:trHeight w:val="568"/>
          <w:jc w:val="center"/>
        </w:trPr>
        <w:tc>
          <w:tcPr>
            <w:tcW w:w="2059" w:type="dxa"/>
            <w:gridSpan w:val="4"/>
            <w:tcBorders>
              <w:top w:val="single" w:sz="4" w:space="0" w:color="auto"/>
              <w:left w:val="single" w:sz="4" w:space="0" w:color="auto"/>
              <w:bottom w:val="single" w:sz="4" w:space="0" w:color="auto"/>
            </w:tcBorders>
            <w:shd w:val="clear" w:color="auto" w:fill="auto"/>
          </w:tcPr>
          <w:p w14:paraId="295415A9"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 xml:space="preserve">Contact with Gas main </w:t>
            </w:r>
          </w:p>
        </w:tc>
        <w:tc>
          <w:tcPr>
            <w:tcW w:w="2063" w:type="dxa"/>
            <w:gridSpan w:val="4"/>
            <w:tcBorders>
              <w:top w:val="single" w:sz="4" w:space="0" w:color="auto"/>
              <w:left w:val="single" w:sz="4" w:space="0" w:color="auto"/>
              <w:bottom w:val="single" w:sz="4" w:space="0" w:color="auto"/>
            </w:tcBorders>
            <w:shd w:val="clear" w:color="auto" w:fill="auto"/>
            <w:vAlign w:val="center"/>
          </w:tcPr>
          <w:p w14:paraId="19CFC95E"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The potential to suffer asphyxiation from gas.</w:t>
            </w:r>
          </w:p>
          <w:p w14:paraId="536CCDE0"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The potential for fire and or explosion by fracturing the gas main</w:t>
            </w:r>
          </w:p>
          <w:p w14:paraId="1022E318" w14:textId="77777777" w:rsidR="00FE396F" w:rsidRPr="00FE396F" w:rsidRDefault="00FE396F" w:rsidP="00235F12">
            <w:pPr>
              <w:tabs>
                <w:tab w:val="left" w:pos="1134"/>
              </w:tabs>
              <w:rPr>
                <w:rFonts w:asciiTheme="minorHAnsi" w:hAnsiTheme="minorHAnsi" w:cstheme="minorHAnsi"/>
              </w:rPr>
            </w:pPr>
          </w:p>
          <w:p w14:paraId="256EC598" w14:textId="77777777" w:rsidR="00FE396F" w:rsidRPr="00FE396F" w:rsidRDefault="00FE396F" w:rsidP="00235F12">
            <w:pPr>
              <w:tabs>
                <w:tab w:val="left" w:pos="1134"/>
              </w:tabs>
              <w:rPr>
                <w:rFonts w:asciiTheme="minorHAnsi" w:hAnsiTheme="minorHAnsi" w:cstheme="minorHAnsi"/>
              </w:rPr>
            </w:pPr>
          </w:p>
          <w:p w14:paraId="259F22B3" w14:textId="77777777" w:rsidR="00FE396F" w:rsidRPr="00FE396F" w:rsidRDefault="00FE396F" w:rsidP="00235F12">
            <w:pPr>
              <w:tabs>
                <w:tab w:val="left" w:pos="1134"/>
              </w:tabs>
              <w:rPr>
                <w:rFonts w:asciiTheme="minorHAnsi" w:hAnsiTheme="minorHAnsi" w:cstheme="minorHAnsi"/>
              </w:rPr>
            </w:pPr>
          </w:p>
        </w:tc>
        <w:tc>
          <w:tcPr>
            <w:tcW w:w="686" w:type="dxa"/>
            <w:gridSpan w:val="2"/>
            <w:tcBorders>
              <w:top w:val="single" w:sz="4" w:space="0" w:color="auto"/>
              <w:left w:val="single" w:sz="4" w:space="0" w:color="auto"/>
              <w:bottom w:val="single" w:sz="4" w:space="0" w:color="auto"/>
            </w:tcBorders>
            <w:shd w:val="clear" w:color="auto" w:fill="auto"/>
            <w:vAlign w:val="center"/>
          </w:tcPr>
          <w:p w14:paraId="6502F5A2"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3</w:t>
            </w:r>
          </w:p>
        </w:tc>
        <w:tc>
          <w:tcPr>
            <w:tcW w:w="686" w:type="dxa"/>
            <w:tcBorders>
              <w:top w:val="single" w:sz="4" w:space="0" w:color="auto"/>
              <w:left w:val="single" w:sz="4" w:space="0" w:color="auto"/>
              <w:bottom w:val="single" w:sz="4" w:space="0" w:color="auto"/>
            </w:tcBorders>
            <w:shd w:val="clear" w:color="auto" w:fill="auto"/>
            <w:vAlign w:val="center"/>
          </w:tcPr>
          <w:p w14:paraId="3D962211"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3</w:t>
            </w:r>
          </w:p>
        </w:tc>
        <w:tc>
          <w:tcPr>
            <w:tcW w:w="688" w:type="dxa"/>
            <w:gridSpan w:val="2"/>
            <w:tcBorders>
              <w:top w:val="single" w:sz="4" w:space="0" w:color="auto"/>
              <w:left w:val="single" w:sz="4" w:space="0" w:color="auto"/>
              <w:bottom w:val="single" w:sz="4" w:space="0" w:color="auto"/>
            </w:tcBorders>
            <w:shd w:val="clear" w:color="auto" w:fill="FF0000"/>
            <w:vAlign w:val="center"/>
          </w:tcPr>
          <w:p w14:paraId="43A5B453"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9</w:t>
            </w:r>
          </w:p>
        </w:tc>
        <w:tc>
          <w:tcPr>
            <w:tcW w:w="2063" w:type="dxa"/>
            <w:gridSpan w:val="4"/>
            <w:tcBorders>
              <w:top w:val="single" w:sz="4" w:space="0" w:color="auto"/>
              <w:left w:val="single" w:sz="4" w:space="0" w:color="auto"/>
              <w:bottom w:val="single" w:sz="4" w:space="0" w:color="auto"/>
            </w:tcBorders>
            <w:shd w:val="clear" w:color="auto" w:fill="FFFFFF" w:themeFill="background1"/>
          </w:tcPr>
          <w:p w14:paraId="4703BF4D"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Services must be marked out on the ground prior to any excavations.</w:t>
            </w:r>
          </w:p>
          <w:p w14:paraId="75CEBD11"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The services must also be marked on drawings, with the line and depth shown clearly.</w:t>
            </w:r>
          </w:p>
        </w:tc>
        <w:tc>
          <w:tcPr>
            <w:tcW w:w="686" w:type="dxa"/>
            <w:tcBorders>
              <w:top w:val="single" w:sz="4" w:space="0" w:color="auto"/>
              <w:left w:val="single" w:sz="4" w:space="0" w:color="auto"/>
              <w:bottom w:val="single" w:sz="4" w:space="0" w:color="auto"/>
            </w:tcBorders>
            <w:shd w:val="clear" w:color="auto" w:fill="FFFFFF" w:themeFill="background1"/>
            <w:vAlign w:val="center"/>
          </w:tcPr>
          <w:p w14:paraId="17383C0D"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1</w:t>
            </w:r>
          </w:p>
        </w:tc>
        <w:tc>
          <w:tcPr>
            <w:tcW w:w="686" w:type="dxa"/>
            <w:tcBorders>
              <w:top w:val="single" w:sz="4" w:space="0" w:color="auto"/>
              <w:left w:val="single" w:sz="4" w:space="0" w:color="auto"/>
              <w:bottom w:val="single" w:sz="4" w:space="0" w:color="auto"/>
            </w:tcBorders>
            <w:shd w:val="clear" w:color="auto" w:fill="FFFFFF" w:themeFill="background1"/>
            <w:vAlign w:val="center"/>
          </w:tcPr>
          <w:p w14:paraId="63647066"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3</w:t>
            </w:r>
          </w:p>
        </w:tc>
        <w:tc>
          <w:tcPr>
            <w:tcW w:w="688" w:type="dxa"/>
            <w:tcBorders>
              <w:top w:val="single" w:sz="4" w:space="0" w:color="auto"/>
              <w:left w:val="single" w:sz="4" w:space="0" w:color="auto"/>
              <w:bottom w:val="single" w:sz="4" w:space="0" w:color="auto"/>
            </w:tcBorders>
            <w:shd w:val="clear" w:color="auto" w:fill="92D050"/>
            <w:vAlign w:val="center"/>
          </w:tcPr>
          <w:p w14:paraId="1F38E34E"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3</w:t>
            </w:r>
          </w:p>
        </w:tc>
        <w:tc>
          <w:tcPr>
            <w:tcW w:w="2062" w:type="dxa"/>
            <w:tcBorders>
              <w:top w:val="single" w:sz="4" w:space="0" w:color="auto"/>
              <w:left w:val="single" w:sz="4" w:space="0" w:color="auto"/>
              <w:bottom w:val="single" w:sz="4" w:space="0" w:color="auto"/>
            </w:tcBorders>
            <w:shd w:val="clear" w:color="auto" w:fill="auto"/>
          </w:tcPr>
          <w:p w14:paraId="6474F08A"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All services must be assumed to be live until notification that services are dead are given in writing and are on site.</w:t>
            </w:r>
          </w:p>
        </w:tc>
        <w:tc>
          <w:tcPr>
            <w:tcW w:w="2065" w:type="dxa"/>
            <w:tcBorders>
              <w:top w:val="single" w:sz="4" w:space="0" w:color="auto"/>
              <w:left w:val="single" w:sz="4" w:space="0" w:color="auto"/>
              <w:bottom w:val="single" w:sz="4" w:space="0" w:color="auto"/>
            </w:tcBorders>
            <w:shd w:val="clear" w:color="auto" w:fill="auto"/>
          </w:tcPr>
          <w:p w14:paraId="753CC9BA" w14:textId="77777777" w:rsidR="00FE396F" w:rsidRPr="00FE396F" w:rsidRDefault="00FE396F" w:rsidP="00235F12">
            <w:pPr>
              <w:rPr>
                <w:rFonts w:asciiTheme="minorHAnsi" w:hAnsiTheme="minorHAnsi" w:cstheme="minorHAnsi"/>
              </w:rPr>
            </w:pPr>
            <w:r w:rsidRPr="00FE396F">
              <w:rPr>
                <w:rFonts w:asciiTheme="minorHAnsi" w:hAnsiTheme="minorHAnsi" w:cstheme="minorHAnsi"/>
              </w:rPr>
              <w:t>Manager</w:t>
            </w:r>
          </w:p>
        </w:tc>
      </w:tr>
      <w:tr w:rsidR="00FE396F" w:rsidRPr="00FE396F" w14:paraId="39A60145" w14:textId="77777777" w:rsidTr="00FE396F">
        <w:trPr>
          <w:gridAfter w:val="1"/>
          <w:wAfter w:w="11" w:type="dxa"/>
          <w:trHeight w:val="161"/>
          <w:jc w:val="center"/>
        </w:trPr>
        <w:tc>
          <w:tcPr>
            <w:tcW w:w="2059" w:type="dxa"/>
            <w:gridSpan w:val="4"/>
            <w:tcBorders>
              <w:top w:val="single" w:sz="4" w:space="0" w:color="auto"/>
              <w:left w:val="single" w:sz="4" w:space="0" w:color="auto"/>
              <w:bottom w:val="single" w:sz="4" w:space="0" w:color="auto"/>
            </w:tcBorders>
            <w:shd w:val="clear" w:color="auto" w:fill="auto"/>
          </w:tcPr>
          <w:p w14:paraId="6D4ADC8A"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Contact with the water Main.</w:t>
            </w:r>
          </w:p>
        </w:tc>
        <w:tc>
          <w:tcPr>
            <w:tcW w:w="2063" w:type="dxa"/>
            <w:gridSpan w:val="4"/>
            <w:tcBorders>
              <w:top w:val="single" w:sz="4" w:space="0" w:color="auto"/>
              <w:left w:val="single" w:sz="4" w:space="0" w:color="auto"/>
              <w:bottom w:val="single" w:sz="4" w:space="0" w:color="auto"/>
            </w:tcBorders>
            <w:shd w:val="clear" w:color="auto" w:fill="auto"/>
            <w:vAlign w:val="center"/>
          </w:tcPr>
          <w:p w14:paraId="6BFB7B63"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The potential for flooding from fracturing the main water pipe. The potential to disrupt household and commercial property water supplies.</w:t>
            </w:r>
          </w:p>
        </w:tc>
        <w:tc>
          <w:tcPr>
            <w:tcW w:w="686" w:type="dxa"/>
            <w:gridSpan w:val="2"/>
            <w:tcBorders>
              <w:top w:val="single" w:sz="4" w:space="0" w:color="auto"/>
              <w:left w:val="single" w:sz="4" w:space="0" w:color="auto"/>
              <w:bottom w:val="single" w:sz="4" w:space="0" w:color="auto"/>
            </w:tcBorders>
            <w:shd w:val="clear" w:color="auto" w:fill="auto"/>
            <w:vAlign w:val="center"/>
          </w:tcPr>
          <w:p w14:paraId="29B97C7A"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3</w:t>
            </w:r>
          </w:p>
        </w:tc>
        <w:tc>
          <w:tcPr>
            <w:tcW w:w="686" w:type="dxa"/>
            <w:tcBorders>
              <w:top w:val="single" w:sz="4" w:space="0" w:color="auto"/>
              <w:left w:val="single" w:sz="4" w:space="0" w:color="auto"/>
              <w:bottom w:val="single" w:sz="4" w:space="0" w:color="auto"/>
            </w:tcBorders>
            <w:shd w:val="clear" w:color="auto" w:fill="auto"/>
            <w:vAlign w:val="center"/>
          </w:tcPr>
          <w:p w14:paraId="4BE9235F"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2</w:t>
            </w:r>
          </w:p>
        </w:tc>
        <w:tc>
          <w:tcPr>
            <w:tcW w:w="688" w:type="dxa"/>
            <w:gridSpan w:val="2"/>
            <w:tcBorders>
              <w:top w:val="single" w:sz="4" w:space="0" w:color="auto"/>
              <w:left w:val="single" w:sz="4" w:space="0" w:color="auto"/>
              <w:bottom w:val="single" w:sz="4" w:space="0" w:color="auto"/>
            </w:tcBorders>
            <w:shd w:val="clear" w:color="auto" w:fill="FFC000"/>
            <w:vAlign w:val="center"/>
          </w:tcPr>
          <w:p w14:paraId="49FEBF30"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6</w:t>
            </w:r>
          </w:p>
        </w:tc>
        <w:tc>
          <w:tcPr>
            <w:tcW w:w="2063" w:type="dxa"/>
            <w:gridSpan w:val="4"/>
            <w:tcBorders>
              <w:top w:val="single" w:sz="4" w:space="0" w:color="auto"/>
              <w:left w:val="single" w:sz="4" w:space="0" w:color="auto"/>
              <w:bottom w:val="single" w:sz="4" w:space="0" w:color="auto"/>
            </w:tcBorders>
            <w:shd w:val="clear" w:color="auto" w:fill="FFFFFF" w:themeFill="background1"/>
          </w:tcPr>
          <w:p w14:paraId="4CF97FCF" w14:textId="77777777" w:rsidR="00FE396F" w:rsidRPr="00FE396F" w:rsidRDefault="00FE396F" w:rsidP="00235F12">
            <w:pPr>
              <w:rPr>
                <w:rFonts w:asciiTheme="minorHAnsi" w:hAnsiTheme="minorHAnsi" w:cstheme="minorHAnsi"/>
              </w:rPr>
            </w:pPr>
            <w:r w:rsidRPr="00FE396F">
              <w:rPr>
                <w:rFonts w:asciiTheme="minorHAnsi" w:hAnsiTheme="minorHAnsi" w:cstheme="minorHAnsi"/>
              </w:rPr>
              <w:t>Trial holes are to be dug by hand and not with a pick or Pitchfork, power tools or excavators. Take into account manholes, junction boxes.</w:t>
            </w:r>
          </w:p>
        </w:tc>
        <w:tc>
          <w:tcPr>
            <w:tcW w:w="686" w:type="dxa"/>
            <w:tcBorders>
              <w:top w:val="single" w:sz="4" w:space="0" w:color="auto"/>
              <w:left w:val="single" w:sz="4" w:space="0" w:color="auto"/>
              <w:bottom w:val="single" w:sz="4" w:space="0" w:color="auto"/>
            </w:tcBorders>
            <w:shd w:val="clear" w:color="auto" w:fill="FFFFFF" w:themeFill="background1"/>
            <w:vAlign w:val="center"/>
          </w:tcPr>
          <w:p w14:paraId="1AA90D35"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1</w:t>
            </w:r>
          </w:p>
        </w:tc>
        <w:tc>
          <w:tcPr>
            <w:tcW w:w="686" w:type="dxa"/>
            <w:tcBorders>
              <w:top w:val="single" w:sz="4" w:space="0" w:color="auto"/>
              <w:left w:val="single" w:sz="4" w:space="0" w:color="auto"/>
              <w:bottom w:val="single" w:sz="4" w:space="0" w:color="auto"/>
            </w:tcBorders>
            <w:shd w:val="clear" w:color="auto" w:fill="FFFFFF" w:themeFill="background1"/>
            <w:vAlign w:val="center"/>
          </w:tcPr>
          <w:p w14:paraId="626C5809"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2</w:t>
            </w:r>
          </w:p>
        </w:tc>
        <w:tc>
          <w:tcPr>
            <w:tcW w:w="688" w:type="dxa"/>
            <w:tcBorders>
              <w:top w:val="single" w:sz="4" w:space="0" w:color="auto"/>
              <w:left w:val="single" w:sz="4" w:space="0" w:color="auto"/>
              <w:bottom w:val="single" w:sz="4" w:space="0" w:color="auto"/>
            </w:tcBorders>
            <w:shd w:val="clear" w:color="auto" w:fill="92D050"/>
            <w:vAlign w:val="center"/>
          </w:tcPr>
          <w:p w14:paraId="717A2A6E"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2</w:t>
            </w:r>
          </w:p>
        </w:tc>
        <w:tc>
          <w:tcPr>
            <w:tcW w:w="2062" w:type="dxa"/>
            <w:tcBorders>
              <w:top w:val="single" w:sz="4" w:space="0" w:color="auto"/>
              <w:left w:val="single" w:sz="4" w:space="0" w:color="auto"/>
              <w:bottom w:val="single" w:sz="4" w:space="0" w:color="auto"/>
            </w:tcBorders>
            <w:shd w:val="clear" w:color="auto" w:fill="auto"/>
          </w:tcPr>
          <w:p w14:paraId="76BAC401"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Services which cross excavations must be supported to prevent damage.</w:t>
            </w:r>
          </w:p>
        </w:tc>
        <w:tc>
          <w:tcPr>
            <w:tcW w:w="2065" w:type="dxa"/>
            <w:tcBorders>
              <w:top w:val="single" w:sz="4" w:space="0" w:color="auto"/>
              <w:left w:val="single" w:sz="4" w:space="0" w:color="auto"/>
              <w:bottom w:val="single" w:sz="4" w:space="0" w:color="auto"/>
            </w:tcBorders>
            <w:shd w:val="clear" w:color="auto" w:fill="auto"/>
          </w:tcPr>
          <w:p w14:paraId="75FE58EA"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Supervisor</w:t>
            </w:r>
          </w:p>
        </w:tc>
      </w:tr>
      <w:tr w:rsidR="00FE396F" w:rsidRPr="00FE396F" w14:paraId="650F6B6B" w14:textId="77777777" w:rsidTr="00FE396F">
        <w:trPr>
          <w:gridAfter w:val="1"/>
          <w:wAfter w:w="11" w:type="dxa"/>
          <w:trHeight w:val="161"/>
          <w:jc w:val="center"/>
        </w:trPr>
        <w:tc>
          <w:tcPr>
            <w:tcW w:w="2059" w:type="dxa"/>
            <w:gridSpan w:val="4"/>
            <w:tcBorders>
              <w:top w:val="single" w:sz="4" w:space="0" w:color="auto"/>
              <w:left w:val="single" w:sz="4" w:space="0" w:color="auto"/>
              <w:bottom w:val="single" w:sz="4" w:space="0" w:color="auto"/>
            </w:tcBorders>
            <w:shd w:val="clear" w:color="auto" w:fill="auto"/>
            <w:vAlign w:val="center"/>
          </w:tcPr>
          <w:p w14:paraId="308B7C13"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lastRenderedPageBreak/>
              <w:t>Contact with sewer pipe.</w:t>
            </w:r>
          </w:p>
          <w:p w14:paraId="7223ADBB" w14:textId="77777777" w:rsidR="00FE396F" w:rsidRPr="00FE396F" w:rsidRDefault="00FE396F" w:rsidP="00235F12">
            <w:pPr>
              <w:tabs>
                <w:tab w:val="left" w:pos="1134"/>
              </w:tabs>
              <w:rPr>
                <w:rFonts w:asciiTheme="minorHAnsi" w:hAnsiTheme="minorHAnsi" w:cstheme="minorHAnsi"/>
              </w:rPr>
            </w:pPr>
          </w:p>
          <w:p w14:paraId="5DCCCE0D" w14:textId="77777777" w:rsidR="00FE396F" w:rsidRPr="00FE396F" w:rsidRDefault="00FE396F" w:rsidP="00235F12">
            <w:pPr>
              <w:tabs>
                <w:tab w:val="left" w:pos="1134"/>
              </w:tabs>
              <w:rPr>
                <w:rFonts w:asciiTheme="minorHAnsi" w:hAnsiTheme="minorHAnsi" w:cstheme="minorHAnsi"/>
              </w:rPr>
            </w:pPr>
          </w:p>
          <w:p w14:paraId="1509B0F3" w14:textId="77777777" w:rsidR="00FE396F" w:rsidRPr="00FE396F" w:rsidRDefault="00FE396F" w:rsidP="00235F12">
            <w:pPr>
              <w:tabs>
                <w:tab w:val="left" w:pos="1134"/>
              </w:tabs>
              <w:rPr>
                <w:rFonts w:asciiTheme="minorHAnsi" w:hAnsiTheme="minorHAnsi" w:cstheme="minorHAnsi"/>
              </w:rPr>
            </w:pPr>
          </w:p>
          <w:p w14:paraId="2FD62728" w14:textId="77777777" w:rsidR="00FE396F" w:rsidRPr="00FE396F" w:rsidRDefault="00FE396F" w:rsidP="00235F12">
            <w:pPr>
              <w:tabs>
                <w:tab w:val="left" w:pos="1134"/>
              </w:tabs>
              <w:rPr>
                <w:rFonts w:asciiTheme="minorHAnsi" w:hAnsiTheme="minorHAnsi" w:cstheme="minorHAnsi"/>
              </w:rPr>
            </w:pPr>
          </w:p>
          <w:p w14:paraId="45A8EAF2" w14:textId="77777777" w:rsidR="00FE396F" w:rsidRPr="00FE396F" w:rsidRDefault="00FE396F" w:rsidP="00235F12">
            <w:pPr>
              <w:tabs>
                <w:tab w:val="left" w:pos="1134"/>
              </w:tabs>
              <w:rPr>
                <w:rFonts w:asciiTheme="minorHAnsi" w:hAnsiTheme="minorHAnsi" w:cstheme="minorHAnsi"/>
              </w:rPr>
            </w:pPr>
          </w:p>
          <w:p w14:paraId="7C4A0F57" w14:textId="77777777" w:rsidR="00FE396F" w:rsidRPr="00FE396F" w:rsidRDefault="00FE396F" w:rsidP="00235F12">
            <w:pPr>
              <w:tabs>
                <w:tab w:val="left" w:pos="1134"/>
              </w:tabs>
              <w:rPr>
                <w:rFonts w:asciiTheme="minorHAnsi" w:hAnsiTheme="minorHAnsi" w:cstheme="minorHAnsi"/>
              </w:rPr>
            </w:pPr>
          </w:p>
          <w:p w14:paraId="403B7D1C" w14:textId="77777777" w:rsidR="00FE396F" w:rsidRPr="00FE396F" w:rsidRDefault="00FE396F" w:rsidP="00235F12">
            <w:pPr>
              <w:tabs>
                <w:tab w:val="left" w:pos="1134"/>
              </w:tabs>
              <w:rPr>
                <w:rFonts w:asciiTheme="minorHAnsi" w:hAnsiTheme="minorHAnsi" w:cstheme="minorHAnsi"/>
              </w:rPr>
            </w:pPr>
          </w:p>
          <w:p w14:paraId="453B626E" w14:textId="77777777" w:rsidR="00FE396F" w:rsidRPr="00FE396F" w:rsidRDefault="00FE396F" w:rsidP="00235F12">
            <w:pPr>
              <w:tabs>
                <w:tab w:val="left" w:pos="1134"/>
              </w:tabs>
              <w:rPr>
                <w:rFonts w:asciiTheme="minorHAnsi" w:hAnsiTheme="minorHAnsi" w:cstheme="minorHAnsi"/>
              </w:rPr>
            </w:pPr>
          </w:p>
          <w:p w14:paraId="123BE5D6" w14:textId="77777777" w:rsidR="00FE396F" w:rsidRPr="00FE396F" w:rsidRDefault="00FE396F" w:rsidP="00235F12">
            <w:pPr>
              <w:tabs>
                <w:tab w:val="left" w:pos="1134"/>
              </w:tabs>
              <w:rPr>
                <w:rFonts w:asciiTheme="minorHAnsi" w:hAnsiTheme="minorHAnsi" w:cstheme="minorHAnsi"/>
              </w:rPr>
            </w:pPr>
          </w:p>
          <w:p w14:paraId="1EED0E59" w14:textId="77777777" w:rsidR="00FE396F" w:rsidRPr="00FE396F" w:rsidRDefault="00FE396F" w:rsidP="00235F12">
            <w:pPr>
              <w:tabs>
                <w:tab w:val="left" w:pos="1134"/>
              </w:tabs>
              <w:rPr>
                <w:rFonts w:asciiTheme="minorHAnsi" w:hAnsiTheme="minorHAnsi" w:cstheme="minorHAnsi"/>
              </w:rPr>
            </w:pPr>
          </w:p>
          <w:p w14:paraId="074C2A60" w14:textId="77777777" w:rsidR="00FE396F" w:rsidRPr="00FE396F" w:rsidRDefault="00FE396F" w:rsidP="00235F12">
            <w:pPr>
              <w:tabs>
                <w:tab w:val="left" w:pos="1134"/>
              </w:tabs>
              <w:rPr>
                <w:rFonts w:asciiTheme="minorHAnsi" w:hAnsiTheme="minorHAnsi" w:cstheme="minorHAnsi"/>
              </w:rPr>
            </w:pPr>
          </w:p>
          <w:p w14:paraId="100267A4" w14:textId="77777777" w:rsidR="00FE396F" w:rsidRPr="00FE396F" w:rsidRDefault="00FE396F" w:rsidP="00235F12">
            <w:pPr>
              <w:tabs>
                <w:tab w:val="left" w:pos="1134"/>
              </w:tabs>
              <w:rPr>
                <w:rFonts w:asciiTheme="minorHAnsi" w:hAnsiTheme="minorHAnsi" w:cstheme="minorHAnsi"/>
              </w:rPr>
            </w:pPr>
          </w:p>
        </w:tc>
        <w:tc>
          <w:tcPr>
            <w:tcW w:w="2063" w:type="dxa"/>
            <w:gridSpan w:val="4"/>
            <w:tcBorders>
              <w:top w:val="single" w:sz="4" w:space="0" w:color="auto"/>
              <w:left w:val="single" w:sz="4" w:space="0" w:color="auto"/>
              <w:bottom w:val="single" w:sz="4" w:space="0" w:color="auto"/>
            </w:tcBorders>
            <w:shd w:val="clear" w:color="auto" w:fill="auto"/>
            <w:vAlign w:val="center"/>
          </w:tcPr>
          <w:p w14:paraId="474EABFC"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The potential for Biological hazards from raw and untreated sewage.</w:t>
            </w:r>
          </w:p>
          <w:p w14:paraId="3028BF3C"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The potential for workers and others to become ill through contact with raw sewage.</w:t>
            </w:r>
          </w:p>
          <w:p w14:paraId="263D2EB9"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The potential for rodent infestation and other animals from sewage exposure.</w:t>
            </w:r>
          </w:p>
          <w:p w14:paraId="14364574" w14:textId="77777777" w:rsidR="00FE396F" w:rsidRPr="00FE396F" w:rsidRDefault="00FE396F" w:rsidP="00235F12">
            <w:pPr>
              <w:tabs>
                <w:tab w:val="left" w:pos="1134"/>
              </w:tabs>
              <w:rPr>
                <w:rFonts w:asciiTheme="minorHAnsi" w:hAnsiTheme="minorHAnsi" w:cstheme="minorHAnsi"/>
              </w:rPr>
            </w:pPr>
          </w:p>
        </w:tc>
        <w:tc>
          <w:tcPr>
            <w:tcW w:w="686" w:type="dxa"/>
            <w:gridSpan w:val="2"/>
            <w:tcBorders>
              <w:top w:val="single" w:sz="4" w:space="0" w:color="auto"/>
              <w:left w:val="single" w:sz="4" w:space="0" w:color="auto"/>
              <w:bottom w:val="single" w:sz="4" w:space="0" w:color="auto"/>
            </w:tcBorders>
            <w:shd w:val="clear" w:color="auto" w:fill="auto"/>
            <w:vAlign w:val="center"/>
          </w:tcPr>
          <w:p w14:paraId="0113293E"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2</w:t>
            </w:r>
          </w:p>
        </w:tc>
        <w:tc>
          <w:tcPr>
            <w:tcW w:w="686" w:type="dxa"/>
            <w:tcBorders>
              <w:top w:val="single" w:sz="4" w:space="0" w:color="auto"/>
              <w:left w:val="single" w:sz="4" w:space="0" w:color="auto"/>
              <w:bottom w:val="single" w:sz="4" w:space="0" w:color="auto"/>
            </w:tcBorders>
            <w:shd w:val="clear" w:color="auto" w:fill="auto"/>
            <w:vAlign w:val="center"/>
          </w:tcPr>
          <w:p w14:paraId="5721E88B"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2</w:t>
            </w:r>
          </w:p>
        </w:tc>
        <w:tc>
          <w:tcPr>
            <w:tcW w:w="688" w:type="dxa"/>
            <w:gridSpan w:val="2"/>
            <w:tcBorders>
              <w:top w:val="single" w:sz="4" w:space="0" w:color="auto"/>
              <w:left w:val="single" w:sz="4" w:space="0" w:color="auto"/>
              <w:bottom w:val="single" w:sz="4" w:space="0" w:color="auto"/>
            </w:tcBorders>
            <w:shd w:val="clear" w:color="auto" w:fill="92D050"/>
            <w:vAlign w:val="center"/>
          </w:tcPr>
          <w:p w14:paraId="4AE2FF1A"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4</w:t>
            </w:r>
          </w:p>
        </w:tc>
        <w:tc>
          <w:tcPr>
            <w:tcW w:w="2063" w:type="dxa"/>
            <w:gridSpan w:val="4"/>
            <w:tcBorders>
              <w:top w:val="single" w:sz="4" w:space="0" w:color="auto"/>
              <w:left w:val="single" w:sz="4" w:space="0" w:color="auto"/>
              <w:bottom w:val="single" w:sz="4" w:space="0" w:color="auto"/>
            </w:tcBorders>
            <w:shd w:val="clear" w:color="auto" w:fill="FFFFFF" w:themeFill="background1"/>
            <w:vAlign w:val="center"/>
          </w:tcPr>
          <w:p w14:paraId="01616F40" w14:textId="77777777" w:rsidR="00FE396F" w:rsidRPr="00FE396F" w:rsidRDefault="00FE396F" w:rsidP="00235F12">
            <w:pPr>
              <w:tabs>
                <w:tab w:val="left" w:pos="1134"/>
              </w:tabs>
              <w:rPr>
                <w:rFonts w:asciiTheme="minorHAnsi" w:hAnsiTheme="minorHAnsi" w:cstheme="minorHAnsi"/>
                <w:u w:val="single"/>
              </w:rPr>
            </w:pPr>
            <w:r w:rsidRPr="00FE396F">
              <w:rPr>
                <w:rFonts w:asciiTheme="minorHAnsi" w:hAnsiTheme="minorHAnsi" w:cstheme="minorHAnsi"/>
                <w:u w:val="single"/>
              </w:rPr>
              <w:t>Unsupervised and lone working is not permitted.</w:t>
            </w:r>
          </w:p>
          <w:p w14:paraId="11F5A5D2" w14:textId="77777777" w:rsidR="00FE396F" w:rsidRPr="00FE396F" w:rsidRDefault="00FE396F" w:rsidP="00235F12">
            <w:pPr>
              <w:tabs>
                <w:tab w:val="left" w:pos="1134"/>
              </w:tabs>
              <w:rPr>
                <w:rFonts w:asciiTheme="minorHAnsi" w:hAnsiTheme="minorHAnsi" w:cstheme="minorHAnsi"/>
                <w:u w:val="single"/>
              </w:rPr>
            </w:pPr>
            <w:r w:rsidRPr="00FE396F">
              <w:rPr>
                <w:rFonts w:asciiTheme="minorHAnsi" w:hAnsiTheme="minorHAnsi" w:cstheme="minorHAnsi"/>
                <w:u w:val="single"/>
              </w:rPr>
              <w:t>Any excavations using excavators and power tools must be more than 0.5mtrs from any exposed cable and or pipe.</w:t>
            </w:r>
          </w:p>
          <w:p w14:paraId="17E72C47" w14:textId="77777777" w:rsidR="00FE396F" w:rsidRPr="00FE396F" w:rsidRDefault="00FE396F" w:rsidP="00235F12">
            <w:pPr>
              <w:tabs>
                <w:tab w:val="left" w:pos="1134"/>
              </w:tabs>
              <w:rPr>
                <w:rFonts w:asciiTheme="minorHAnsi" w:hAnsiTheme="minorHAnsi" w:cstheme="minorHAnsi"/>
                <w:u w:val="single"/>
              </w:rPr>
            </w:pPr>
          </w:p>
          <w:p w14:paraId="1A9A6D9C" w14:textId="77777777" w:rsidR="00FE396F" w:rsidRPr="00FE396F" w:rsidRDefault="00FE396F" w:rsidP="00235F12">
            <w:pPr>
              <w:tabs>
                <w:tab w:val="left" w:pos="1134"/>
              </w:tabs>
              <w:rPr>
                <w:rFonts w:asciiTheme="minorHAnsi" w:hAnsiTheme="minorHAnsi" w:cstheme="minorHAnsi"/>
                <w:u w:val="single"/>
              </w:rPr>
            </w:pPr>
          </w:p>
          <w:p w14:paraId="316BB248" w14:textId="77777777" w:rsidR="00FE396F" w:rsidRPr="00FE396F" w:rsidRDefault="00FE396F" w:rsidP="00235F12">
            <w:pPr>
              <w:tabs>
                <w:tab w:val="left" w:pos="1134"/>
              </w:tabs>
              <w:rPr>
                <w:rFonts w:asciiTheme="minorHAnsi" w:hAnsiTheme="minorHAnsi" w:cstheme="minorHAnsi"/>
                <w:u w:val="single"/>
              </w:rPr>
            </w:pPr>
          </w:p>
          <w:p w14:paraId="0BA3439F" w14:textId="77777777" w:rsidR="00FE396F" w:rsidRPr="00FE396F" w:rsidRDefault="00FE396F" w:rsidP="00235F12">
            <w:pPr>
              <w:tabs>
                <w:tab w:val="left" w:pos="1134"/>
              </w:tabs>
              <w:rPr>
                <w:rFonts w:asciiTheme="minorHAnsi" w:hAnsiTheme="minorHAnsi" w:cstheme="minorHAnsi"/>
                <w:u w:val="single"/>
              </w:rPr>
            </w:pPr>
          </w:p>
          <w:p w14:paraId="1165E339" w14:textId="77777777" w:rsidR="00FE396F" w:rsidRPr="00FE396F" w:rsidRDefault="00FE396F" w:rsidP="00235F12">
            <w:pPr>
              <w:tabs>
                <w:tab w:val="left" w:pos="1134"/>
              </w:tabs>
              <w:rPr>
                <w:rFonts w:asciiTheme="minorHAnsi" w:hAnsiTheme="minorHAnsi" w:cstheme="minorHAnsi"/>
                <w:u w:val="single"/>
              </w:rPr>
            </w:pPr>
          </w:p>
        </w:tc>
        <w:tc>
          <w:tcPr>
            <w:tcW w:w="686" w:type="dxa"/>
            <w:tcBorders>
              <w:top w:val="single" w:sz="4" w:space="0" w:color="auto"/>
              <w:left w:val="single" w:sz="4" w:space="0" w:color="auto"/>
              <w:bottom w:val="single" w:sz="4" w:space="0" w:color="auto"/>
            </w:tcBorders>
            <w:shd w:val="clear" w:color="auto" w:fill="FFFFFF" w:themeFill="background1"/>
            <w:vAlign w:val="center"/>
          </w:tcPr>
          <w:p w14:paraId="0CCAC33C"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1</w:t>
            </w:r>
          </w:p>
        </w:tc>
        <w:tc>
          <w:tcPr>
            <w:tcW w:w="686" w:type="dxa"/>
            <w:tcBorders>
              <w:top w:val="single" w:sz="4" w:space="0" w:color="auto"/>
              <w:left w:val="single" w:sz="4" w:space="0" w:color="auto"/>
              <w:bottom w:val="single" w:sz="4" w:space="0" w:color="auto"/>
            </w:tcBorders>
            <w:shd w:val="clear" w:color="auto" w:fill="FFFFFF" w:themeFill="background1"/>
            <w:vAlign w:val="center"/>
          </w:tcPr>
          <w:p w14:paraId="59B0957F"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2</w:t>
            </w:r>
          </w:p>
        </w:tc>
        <w:tc>
          <w:tcPr>
            <w:tcW w:w="688" w:type="dxa"/>
            <w:tcBorders>
              <w:top w:val="single" w:sz="4" w:space="0" w:color="auto"/>
              <w:left w:val="single" w:sz="4" w:space="0" w:color="auto"/>
              <w:bottom w:val="single" w:sz="4" w:space="0" w:color="auto"/>
            </w:tcBorders>
            <w:shd w:val="clear" w:color="auto" w:fill="92D050"/>
            <w:vAlign w:val="center"/>
          </w:tcPr>
          <w:p w14:paraId="66641046"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2</w:t>
            </w:r>
          </w:p>
        </w:tc>
        <w:tc>
          <w:tcPr>
            <w:tcW w:w="2062" w:type="dxa"/>
            <w:tcBorders>
              <w:top w:val="single" w:sz="4" w:space="0" w:color="auto"/>
              <w:left w:val="single" w:sz="4" w:space="0" w:color="auto"/>
              <w:bottom w:val="single" w:sz="4" w:space="0" w:color="auto"/>
            </w:tcBorders>
            <w:shd w:val="clear" w:color="auto" w:fill="auto"/>
            <w:vAlign w:val="center"/>
          </w:tcPr>
          <w:p w14:paraId="27D13B93" w14:textId="77777777" w:rsidR="00FE396F" w:rsidRPr="00FE396F" w:rsidRDefault="00FE396F" w:rsidP="00235F12">
            <w:pPr>
              <w:tabs>
                <w:tab w:val="left" w:pos="1134"/>
              </w:tabs>
              <w:rPr>
                <w:rFonts w:asciiTheme="minorHAnsi" w:hAnsiTheme="minorHAnsi" w:cstheme="minorHAnsi"/>
              </w:rPr>
            </w:pPr>
          </w:p>
        </w:tc>
        <w:tc>
          <w:tcPr>
            <w:tcW w:w="2065" w:type="dxa"/>
            <w:tcBorders>
              <w:top w:val="single" w:sz="4" w:space="0" w:color="auto"/>
              <w:left w:val="single" w:sz="4" w:space="0" w:color="auto"/>
              <w:bottom w:val="single" w:sz="4" w:space="0" w:color="auto"/>
            </w:tcBorders>
            <w:shd w:val="clear" w:color="auto" w:fill="auto"/>
          </w:tcPr>
          <w:p w14:paraId="20E750B1"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Supervisor</w:t>
            </w:r>
          </w:p>
        </w:tc>
      </w:tr>
      <w:tr w:rsidR="00FE396F" w:rsidRPr="00FE396F" w14:paraId="44F3EE34" w14:textId="77777777" w:rsidTr="00FE396F">
        <w:trPr>
          <w:trHeight w:val="259"/>
          <w:jc w:val="center"/>
        </w:trPr>
        <w:tc>
          <w:tcPr>
            <w:tcW w:w="1244" w:type="dxa"/>
            <w:gridSpan w:val="2"/>
            <w:vMerge w:val="restart"/>
            <w:tcBorders>
              <w:top w:val="single" w:sz="4" w:space="0" w:color="auto"/>
              <w:left w:val="single" w:sz="4" w:space="0" w:color="auto"/>
            </w:tcBorders>
            <w:vAlign w:val="center"/>
          </w:tcPr>
          <w:p w14:paraId="1B98CEE6" w14:textId="77777777" w:rsidR="00FE396F" w:rsidRPr="00FE396F" w:rsidRDefault="00FE396F" w:rsidP="00235F12">
            <w:pPr>
              <w:tabs>
                <w:tab w:val="left" w:pos="1134"/>
              </w:tabs>
              <w:jc w:val="center"/>
              <w:rPr>
                <w:rFonts w:asciiTheme="minorHAnsi" w:hAnsiTheme="minorHAnsi" w:cstheme="minorHAnsi"/>
              </w:rPr>
            </w:pPr>
            <w:r w:rsidRPr="00FE396F">
              <w:rPr>
                <w:rFonts w:asciiTheme="minorHAnsi" w:hAnsiTheme="minorHAnsi" w:cstheme="minorHAnsi"/>
                <w:b/>
              </w:rPr>
              <w:t>Risk Rating</w:t>
            </w:r>
          </w:p>
        </w:tc>
        <w:tc>
          <w:tcPr>
            <w:tcW w:w="2153" w:type="dxa"/>
            <w:gridSpan w:val="4"/>
            <w:tcBorders>
              <w:top w:val="single" w:sz="4" w:space="0" w:color="auto"/>
              <w:bottom w:val="single" w:sz="4" w:space="0" w:color="auto"/>
            </w:tcBorders>
            <w:shd w:val="clear" w:color="auto" w:fill="2F5496" w:themeFill="accent1" w:themeFillShade="BF"/>
          </w:tcPr>
          <w:p w14:paraId="50461E07"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Severity (S)</w:t>
            </w:r>
          </w:p>
        </w:tc>
        <w:tc>
          <w:tcPr>
            <w:tcW w:w="422" w:type="dxa"/>
            <w:tcBorders>
              <w:top w:val="single" w:sz="4" w:space="0" w:color="auto"/>
              <w:bottom w:val="nil"/>
            </w:tcBorders>
          </w:tcPr>
          <w:p w14:paraId="2CFACF88" w14:textId="77777777" w:rsidR="00FE396F" w:rsidRPr="00FE396F" w:rsidRDefault="00FE396F" w:rsidP="00235F12">
            <w:pPr>
              <w:tabs>
                <w:tab w:val="left" w:pos="1134"/>
              </w:tabs>
              <w:rPr>
                <w:rFonts w:asciiTheme="minorHAnsi" w:hAnsiTheme="minorHAnsi" w:cstheme="minorHAnsi"/>
              </w:rPr>
            </w:pPr>
          </w:p>
        </w:tc>
        <w:tc>
          <w:tcPr>
            <w:tcW w:w="1834" w:type="dxa"/>
            <w:gridSpan w:val="5"/>
            <w:tcBorders>
              <w:top w:val="single" w:sz="4" w:space="0" w:color="auto"/>
            </w:tcBorders>
            <w:shd w:val="clear" w:color="auto" w:fill="2F5496" w:themeFill="accent1" w:themeFillShade="BF"/>
          </w:tcPr>
          <w:p w14:paraId="2CF857D8" w14:textId="77777777" w:rsidR="00FE396F" w:rsidRPr="00FE396F" w:rsidRDefault="00FE396F" w:rsidP="00235F12">
            <w:pPr>
              <w:tabs>
                <w:tab w:val="left" w:pos="1134"/>
              </w:tabs>
              <w:rPr>
                <w:rFonts w:asciiTheme="minorHAnsi" w:hAnsiTheme="minorHAnsi" w:cstheme="minorHAnsi"/>
                <w:b/>
              </w:rPr>
            </w:pPr>
            <w:r w:rsidRPr="00FE396F">
              <w:rPr>
                <w:rFonts w:asciiTheme="minorHAnsi" w:hAnsiTheme="minorHAnsi" w:cstheme="minorHAnsi"/>
                <w:b/>
              </w:rPr>
              <w:t>Likelihood (L)</w:t>
            </w:r>
          </w:p>
        </w:tc>
        <w:tc>
          <w:tcPr>
            <w:tcW w:w="1982" w:type="dxa"/>
            <w:gridSpan w:val="4"/>
            <w:tcBorders>
              <w:top w:val="single" w:sz="4" w:space="0" w:color="auto"/>
            </w:tcBorders>
            <w:shd w:val="clear" w:color="auto" w:fill="2F5496" w:themeFill="accent1" w:themeFillShade="BF"/>
          </w:tcPr>
          <w:p w14:paraId="4E4EBF3A" w14:textId="77777777" w:rsidR="00FE396F" w:rsidRPr="00FE396F" w:rsidRDefault="00FE396F" w:rsidP="00235F12">
            <w:pPr>
              <w:tabs>
                <w:tab w:val="left" w:pos="1134"/>
              </w:tabs>
              <w:rPr>
                <w:rFonts w:asciiTheme="minorHAnsi" w:hAnsiTheme="minorHAnsi" w:cstheme="minorHAnsi"/>
                <w:b/>
              </w:rPr>
            </w:pPr>
            <w:r w:rsidRPr="00FE396F">
              <w:rPr>
                <w:rFonts w:asciiTheme="minorHAnsi" w:hAnsiTheme="minorHAnsi" w:cstheme="minorHAnsi"/>
                <w:b/>
              </w:rPr>
              <w:t>Severity (S)</w:t>
            </w:r>
          </w:p>
        </w:tc>
        <w:tc>
          <w:tcPr>
            <w:tcW w:w="6807" w:type="dxa"/>
            <w:gridSpan w:val="7"/>
            <w:tcBorders>
              <w:top w:val="single" w:sz="4" w:space="0" w:color="auto"/>
            </w:tcBorders>
            <w:shd w:val="clear" w:color="auto" w:fill="2F5496" w:themeFill="accent1" w:themeFillShade="BF"/>
          </w:tcPr>
          <w:p w14:paraId="3E0AF208" w14:textId="77777777" w:rsidR="00FE396F" w:rsidRPr="00FE396F" w:rsidRDefault="00FE396F" w:rsidP="00235F12">
            <w:pPr>
              <w:tabs>
                <w:tab w:val="left" w:pos="1134"/>
              </w:tabs>
              <w:rPr>
                <w:rFonts w:asciiTheme="minorHAnsi" w:hAnsiTheme="minorHAnsi" w:cstheme="minorHAnsi"/>
                <w:b/>
              </w:rPr>
            </w:pPr>
            <w:r w:rsidRPr="00FE396F">
              <w:rPr>
                <w:rFonts w:asciiTheme="minorHAnsi" w:hAnsiTheme="minorHAnsi" w:cstheme="minorHAnsi"/>
                <w:b/>
              </w:rPr>
              <w:t>Risk Rating</w:t>
            </w:r>
          </w:p>
        </w:tc>
      </w:tr>
      <w:tr w:rsidR="00FE396F" w:rsidRPr="00FE396F" w14:paraId="22C503DD" w14:textId="77777777" w:rsidTr="00FE396F">
        <w:trPr>
          <w:gridAfter w:val="1"/>
          <w:wAfter w:w="10" w:type="dxa"/>
          <w:trHeight w:val="161"/>
          <w:jc w:val="center"/>
        </w:trPr>
        <w:tc>
          <w:tcPr>
            <w:tcW w:w="1244" w:type="dxa"/>
            <w:gridSpan w:val="2"/>
            <w:vMerge/>
            <w:tcBorders>
              <w:left w:val="single" w:sz="4" w:space="0" w:color="auto"/>
            </w:tcBorders>
          </w:tcPr>
          <w:p w14:paraId="5D061DCD" w14:textId="77777777" w:rsidR="00FE396F" w:rsidRPr="00FE396F" w:rsidRDefault="00FE396F" w:rsidP="00235F12">
            <w:pPr>
              <w:tabs>
                <w:tab w:val="left" w:pos="1134"/>
              </w:tabs>
              <w:jc w:val="center"/>
              <w:rPr>
                <w:rFonts w:asciiTheme="minorHAnsi" w:hAnsiTheme="minorHAnsi" w:cstheme="minorHAnsi"/>
              </w:rPr>
            </w:pPr>
          </w:p>
        </w:tc>
        <w:tc>
          <w:tcPr>
            <w:tcW w:w="716" w:type="dxa"/>
            <w:tcBorders>
              <w:bottom w:val="single" w:sz="4" w:space="0" w:color="auto"/>
            </w:tcBorders>
            <w:shd w:val="clear" w:color="auto" w:fill="8EAADB" w:themeFill="accent1" w:themeFillTint="99"/>
          </w:tcPr>
          <w:p w14:paraId="4EB2244D"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1</w:t>
            </w:r>
          </w:p>
        </w:tc>
        <w:tc>
          <w:tcPr>
            <w:tcW w:w="717" w:type="dxa"/>
            <w:gridSpan w:val="2"/>
            <w:tcBorders>
              <w:bottom w:val="single" w:sz="4" w:space="0" w:color="auto"/>
            </w:tcBorders>
            <w:shd w:val="clear" w:color="auto" w:fill="8EAADB" w:themeFill="accent1" w:themeFillTint="99"/>
          </w:tcPr>
          <w:p w14:paraId="23278E38"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2</w:t>
            </w:r>
          </w:p>
        </w:tc>
        <w:tc>
          <w:tcPr>
            <w:tcW w:w="718" w:type="dxa"/>
            <w:tcBorders>
              <w:bottom w:val="single" w:sz="4" w:space="0" w:color="auto"/>
            </w:tcBorders>
            <w:shd w:val="clear" w:color="auto" w:fill="8EAADB" w:themeFill="accent1" w:themeFillTint="99"/>
          </w:tcPr>
          <w:p w14:paraId="3F87B191"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3</w:t>
            </w:r>
          </w:p>
        </w:tc>
        <w:tc>
          <w:tcPr>
            <w:tcW w:w="422" w:type="dxa"/>
            <w:tcBorders>
              <w:top w:val="nil"/>
              <w:bottom w:val="nil"/>
            </w:tcBorders>
          </w:tcPr>
          <w:p w14:paraId="53B3DC7E" w14:textId="77777777" w:rsidR="00FE396F" w:rsidRPr="00FE396F" w:rsidRDefault="00FE396F" w:rsidP="00235F12">
            <w:pPr>
              <w:tabs>
                <w:tab w:val="left" w:pos="1134"/>
              </w:tabs>
              <w:rPr>
                <w:rFonts w:asciiTheme="minorHAnsi" w:hAnsiTheme="minorHAnsi" w:cstheme="minorHAnsi"/>
              </w:rPr>
            </w:pPr>
          </w:p>
        </w:tc>
        <w:tc>
          <w:tcPr>
            <w:tcW w:w="565" w:type="dxa"/>
            <w:gridSpan w:val="2"/>
            <w:shd w:val="clear" w:color="auto" w:fill="8EAADB" w:themeFill="accent1" w:themeFillTint="99"/>
          </w:tcPr>
          <w:p w14:paraId="361EBF4A"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1</w:t>
            </w:r>
          </w:p>
        </w:tc>
        <w:tc>
          <w:tcPr>
            <w:tcW w:w="1269" w:type="dxa"/>
            <w:gridSpan w:val="3"/>
          </w:tcPr>
          <w:p w14:paraId="549D5AD7"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Low</w:t>
            </w:r>
          </w:p>
        </w:tc>
        <w:tc>
          <w:tcPr>
            <w:tcW w:w="991" w:type="dxa"/>
            <w:gridSpan w:val="2"/>
            <w:shd w:val="clear" w:color="auto" w:fill="8EAADB" w:themeFill="accent1" w:themeFillTint="99"/>
          </w:tcPr>
          <w:p w14:paraId="33B2C598"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1</w:t>
            </w:r>
          </w:p>
        </w:tc>
        <w:tc>
          <w:tcPr>
            <w:tcW w:w="991" w:type="dxa"/>
            <w:gridSpan w:val="2"/>
          </w:tcPr>
          <w:p w14:paraId="6C5329BD"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Low</w:t>
            </w:r>
          </w:p>
        </w:tc>
        <w:tc>
          <w:tcPr>
            <w:tcW w:w="6800" w:type="dxa"/>
            <w:gridSpan w:val="6"/>
          </w:tcPr>
          <w:p w14:paraId="4D75297A"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1-5 Low (Acceptable)</w:t>
            </w:r>
          </w:p>
        </w:tc>
      </w:tr>
      <w:tr w:rsidR="00FE396F" w:rsidRPr="00FE396F" w14:paraId="23169B93" w14:textId="77777777" w:rsidTr="00FE396F">
        <w:trPr>
          <w:gridAfter w:val="1"/>
          <w:wAfter w:w="11" w:type="dxa"/>
          <w:trHeight w:val="161"/>
          <w:jc w:val="center"/>
        </w:trPr>
        <w:tc>
          <w:tcPr>
            <w:tcW w:w="706" w:type="dxa"/>
            <w:vMerge w:val="restart"/>
            <w:shd w:val="clear" w:color="auto" w:fill="2F5496" w:themeFill="accent1" w:themeFillShade="BF"/>
            <w:textDirection w:val="btLr"/>
            <w:vAlign w:val="center"/>
          </w:tcPr>
          <w:p w14:paraId="7B320741" w14:textId="77777777" w:rsidR="00FE396F" w:rsidRPr="00FE396F" w:rsidRDefault="00FE396F" w:rsidP="00235F12">
            <w:pPr>
              <w:tabs>
                <w:tab w:val="left" w:pos="1134"/>
              </w:tabs>
              <w:ind w:left="113" w:right="113"/>
              <w:jc w:val="center"/>
              <w:rPr>
                <w:rFonts w:asciiTheme="minorHAnsi" w:hAnsiTheme="minorHAnsi" w:cstheme="minorHAnsi"/>
                <w:b/>
                <w:i/>
              </w:rPr>
            </w:pPr>
            <w:r w:rsidRPr="00FE396F">
              <w:rPr>
                <w:rFonts w:asciiTheme="minorHAnsi" w:hAnsiTheme="minorHAnsi" w:cstheme="minorHAnsi"/>
                <w:b/>
                <w:i/>
              </w:rPr>
              <w:t>Likelihood (L)</w:t>
            </w:r>
          </w:p>
        </w:tc>
        <w:tc>
          <w:tcPr>
            <w:tcW w:w="537" w:type="dxa"/>
            <w:shd w:val="clear" w:color="auto" w:fill="8EAADB" w:themeFill="accent1" w:themeFillTint="99"/>
          </w:tcPr>
          <w:p w14:paraId="494D3DE0" w14:textId="77777777" w:rsidR="00FE396F" w:rsidRPr="00FE396F" w:rsidRDefault="00FE396F" w:rsidP="00235F12">
            <w:pPr>
              <w:tabs>
                <w:tab w:val="left" w:pos="1134"/>
              </w:tabs>
              <w:jc w:val="center"/>
              <w:rPr>
                <w:rFonts w:asciiTheme="minorHAnsi" w:hAnsiTheme="minorHAnsi" w:cstheme="minorHAnsi"/>
                <w:b/>
                <w:i/>
              </w:rPr>
            </w:pPr>
            <w:r w:rsidRPr="00FE396F">
              <w:rPr>
                <w:rFonts w:asciiTheme="minorHAnsi" w:hAnsiTheme="minorHAnsi" w:cstheme="minorHAnsi"/>
                <w:b/>
                <w:i/>
              </w:rPr>
              <w:t>1</w:t>
            </w:r>
          </w:p>
        </w:tc>
        <w:tc>
          <w:tcPr>
            <w:tcW w:w="716" w:type="dxa"/>
            <w:tcBorders>
              <w:bottom w:val="single" w:sz="4" w:space="0" w:color="auto"/>
            </w:tcBorders>
            <w:shd w:val="clear" w:color="auto" w:fill="92D050"/>
          </w:tcPr>
          <w:p w14:paraId="334B9E8E" w14:textId="77777777" w:rsidR="00FE396F" w:rsidRPr="00FE396F" w:rsidRDefault="00FE396F" w:rsidP="00235F12">
            <w:pPr>
              <w:tabs>
                <w:tab w:val="left" w:pos="1134"/>
              </w:tabs>
              <w:jc w:val="center"/>
              <w:rPr>
                <w:rFonts w:asciiTheme="minorHAnsi" w:hAnsiTheme="minorHAnsi" w:cstheme="minorHAnsi"/>
              </w:rPr>
            </w:pPr>
            <w:r w:rsidRPr="00FE396F">
              <w:rPr>
                <w:rFonts w:asciiTheme="minorHAnsi" w:hAnsiTheme="minorHAnsi" w:cstheme="minorHAnsi"/>
              </w:rPr>
              <w:t>1</w:t>
            </w:r>
          </w:p>
        </w:tc>
        <w:tc>
          <w:tcPr>
            <w:tcW w:w="717" w:type="dxa"/>
            <w:gridSpan w:val="2"/>
            <w:tcBorders>
              <w:bottom w:val="single" w:sz="4" w:space="0" w:color="auto"/>
            </w:tcBorders>
            <w:shd w:val="clear" w:color="auto" w:fill="92D050"/>
          </w:tcPr>
          <w:p w14:paraId="770E81CD" w14:textId="77777777" w:rsidR="00FE396F" w:rsidRPr="00FE396F" w:rsidRDefault="00FE396F" w:rsidP="00235F12">
            <w:pPr>
              <w:tabs>
                <w:tab w:val="left" w:pos="1134"/>
              </w:tabs>
              <w:jc w:val="center"/>
              <w:rPr>
                <w:rFonts w:asciiTheme="minorHAnsi" w:hAnsiTheme="minorHAnsi" w:cstheme="minorHAnsi"/>
              </w:rPr>
            </w:pPr>
            <w:r w:rsidRPr="00FE396F">
              <w:rPr>
                <w:rFonts w:asciiTheme="minorHAnsi" w:hAnsiTheme="minorHAnsi" w:cstheme="minorHAnsi"/>
              </w:rPr>
              <w:t>2</w:t>
            </w:r>
          </w:p>
        </w:tc>
        <w:tc>
          <w:tcPr>
            <w:tcW w:w="718" w:type="dxa"/>
            <w:shd w:val="clear" w:color="auto" w:fill="92D050"/>
          </w:tcPr>
          <w:p w14:paraId="02969BF9" w14:textId="77777777" w:rsidR="00FE396F" w:rsidRPr="00FE396F" w:rsidRDefault="00FE396F" w:rsidP="00235F12">
            <w:pPr>
              <w:tabs>
                <w:tab w:val="left" w:pos="1134"/>
              </w:tabs>
              <w:jc w:val="center"/>
              <w:rPr>
                <w:rFonts w:asciiTheme="minorHAnsi" w:hAnsiTheme="minorHAnsi" w:cstheme="minorHAnsi"/>
              </w:rPr>
            </w:pPr>
            <w:r w:rsidRPr="00FE396F">
              <w:rPr>
                <w:rFonts w:asciiTheme="minorHAnsi" w:hAnsiTheme="minorHAnsi" w:cstheme="minorHAnsi"/>
              </w:rPr>
              <w:t>3</w:t>
            </w:r>
          </w:p>
        </w:tc>
        <w:tc>
          <w:tcPr>
            <w:tcW w:w="422" w:type="dxa"/>
            <w:tcBorders>
              <w:top w:val="nil"/>
              <w:bottom w:val="nil"/>
            </w:tcBorders>
          </w:tcPr>
          <w:p w14:paraId="66EA54BB" w14:textId="77777777" w:rsidR="00FE396F" w:rsidRPr="00FE396F" w:rsidRDefault="00FE396F" w:rsidP="00235F12">
            <w:pPr>
              <w:tabs>
                <w:tab w:val="left" w:pos="1134"/>
              </w:tabs>
              <w:rPr>
                <w:rFonts w:asciiTheme="minorHAnsi" w:hAnsiTheme="minorHAnsi" w:cstheme="minorHAnsi"/>
              </w:rPr>
            </w:pPr>
          </w:p>
        </w:tc>
        <w:tc>
          <w:tcPr>
            <w:tcW w:w="565" w:type="dxa"/>
            <w:gridSpan w:val="2"/>
            <w:shd w:val="clear" w:color="auto" w:fill="8EAADB" w:themeFill="accent1" w:themeFillTint="99"/>
          </w:tcPr>
          <w:p w14:paraId="46C16965"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2</w:t>
            </w:r>
          </w:p>
        </w:tc>
        <w:tc>
          <w:tcPr>
            <w:tcW w:w="1269" w:type="dxa"/>
            <w:gridSpan w:val="3"/>
          </w:tcPr>
          <w:p w14:paraId="04F521E9"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Medium</w:t>
            </w:r>
          </w:p>
        </w:tc>
        <w:tc>
          <w:tcPr>
            <w:tcW w:w="991" w:type="dxa"/>
            <w:gridSpan w:val="2"/>
            <w:shd w:val="clear" w:color="auto" w:fill="8EAADB" w:themeFill="accent1" w:themeFillTint="99"/>
          </w:tcPr>
          <w:p w14:paraId="4B228F6E"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2</w:t>
            </w:r>
          </w:p>
        </w:tc>
        <w:tc>
          <w:tcPr>
            <w:tcW w:w="991" w:type="dxa"/>
            <w:gridSpan w:val="2"/>
          </w:tcPr>
          <w:p w14:paraId="07E55A1D"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Medium</w:t>
            </w:r>
          </w:p>
        </w:tc>
        <w:tc>
          <w:tcPr>
            <w:tcW w:w="6800" w:type="dxa"/>
            <w:gridSpan w:val="6"/>
          </w:tcPr>
          <w:p w14:paraId="04BEB446"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6 – 8 Medium (Consider further controls)</w:t>
            </w:r>
          </w:p>
        </w:tc>
      </w:tr>
      <w:tr w:rsidR="00FE396F" w:rsidRPr="00FE396F" w14:paraId="59E93589" w14:textId="77777777" w:rsidTr="00FE396F">
        <w:trPr>
          <w:gridAfter w:val="1"/>
          <w:wAfter w:w="11" w:type="dxa"/>
          <w:trHeight w:val="161"/>
          <w:jc w:val="center"/>
        </w:trPr>
        <w:tc>
          <w:tcPr>
            <w:tcW w:w="706" w:type="dxa"/>
            <w:vMerge/>
            <w:shd w:val="clear" w:color="auto" w:fill="2F5496" w:themeFill="accent1" w:themeFillShade="BF"/>
          </w:tcPr>
          <w:p w14:paraId="355B2E72" w14:textId="77777777" w:rsidR="00FE396F" w:rsidRPr="00FE396F" w:rsidRDefault="00FE396F" w:rsidP="00235F12">
            <w:pPr>
              <w:tabs>
                <w:tab w:val="left" w:pos="1134"/>
              </w:tabs>
              <w:rPr>
                <w:rFonts w:asciiTheme="minorHAnsi" w:hAnsiTheme="minorHAnsi" w:cstheme="minorHAnsi"/>
                <w:i/>
              </w:rPr>
            </w:pPr>
          </w:p>
        </w:tc>
        <w:tc>
          <w:tcPr>
            <w:tcW w:w="537" w:type="dxa"/>
            <w:shd w:val="clear" w:color="auto" w:fill="8EAADB" w:themeFill="accent1" w:themeFillTint="99"/>
          </w:tcPr>
          <w:p w14:paraId="06118F4E" w14:textId="77777777" w:rsidR="00FE396F" w:rsidRPr="00FE396F" w:rsidRDefault="00FE396F" w:rsidP="00235F12">
            <w:pPr>
              <w:tabs>
                <w:tab w:val="left" w:pos="1134"/>
              </w:tabs>
              <w:jc w:val="center"/>
              <w:rPr>
                <w:rFonts w:asciiTheme="minorHAnsi" w:hAnsiTheme="minorHAnsi" w:cstheme="minorHAnsi"/>
                <w:b/>
                <w:i/>
              </w:rPr>
            </w:pPr>
            <w:r w:rsidRPr="00FE396F">
              <w:rPr>
                <w:rFonts w:asciiTheme="minorHAnsi" w:hAnsiTheme="minorHAnsi" w:cstheme="minorHAnsi"/>
                <w:b/>
                <w:i/>
              </w:rPr>
              <w:t>2</w:t>
            </w:r>
          </w:p>
        </w:tc>
        <w:tc>
          <w:tcPr>
            <w:tcW w:w="716" w:type="dxa"/>
            <w:shd w:val="clear" w:color="auto" w:fill="92D050"/>
          </w:tcPr>
          <w:p w14:paraId="6AB3462D" w14:textId="77777777" w:rsidR="00FE396F" w:rsidRPr="00FE396F" w:rsidRDefault="00FE396F" w:rsidP="00235F12">
            <w:pPr>
              <w:tabs>
                <w:tab w:val="left" w:pos="1134"/>
              </w:tabs>
              <w:jc w:val="center"/>
              <w:rPr>
                <w:rFonts w:asciiTheme="minorHAnsi" w:hAnsiTheme="minorHAnsi" w:cstheme="minorHAnsi"/>
              </w:rPr>
            </w:pPr>
            <w:r w:rsidRPr="00FE396F">
              <w:rPr>
                <w:rFonts w:asciiTheme="minorHAnsi" w:hAnsiTheme="minorHAnsi" w:cstheme="minorHAnsi"/>
              </w:rPr>
              <w:t>2</w:t>
            </w:r>
          </w:p>
        </w:tc>
        <w:tc>
          <w:tcPr>
            <w:tcW w:w="717" w:type="dxa"/>
            <w:gridSpan w:val="2"/>
            <w:shd w:val="clear" w:color="auto" w:fill="92D050"/>
          </w:tcPr>
          <w:p w14:paraId="7A9817F1" w14:textId="77777777" w:rsidR="00FE396F" w:rsidRPr="00FE396F" w:rsidRDefault="00FE396F" w:rsidP="00235F12">
            <w:pPr>
              <w:tabs>
                <w:tab w:val="left" w:pos="1134"/>
              </w:tabs>
              <w:jc w:val="center"/>
              <w:rPr>
                <w:rFonts w:asciiTheme="minorHAnsi" w:hAnsiTheme="minorHAnsi" w:cstheme="minorHAnsi"/>
              </w:rPr>
            </w:pPr>
            <w:r w:rsidRPr="00FE396F">
              <w:rPr>
                <w:rFonts w:asciiTheme="minorHAnsi" w:hAnsiTheme="minorHAnsi" w:cstheme="minorHAnsi"/>
              </w:rPr>
              <w:t>4</w:t>
            </w:r>
          </w:p>
        </w:tc>
        <w:tc>
          <w:tcPr>
            <w:tcW w:w="718" w:type="dxa"/>
            <w:shd w:val="clear" w:color="auto" w:fill="FFC000"/>
          </w:tcPr>
          <w:p w14:paraId="37DB7276" w14:textId="77777777" w:rsidR="00FE396F" w:rsidRPr="00FE396F" w:rsidRDefault="00FE396F" w:rsidP="00235F12">
            <w:pPr>
              <w:tabs>
                <w:tab w:val="left" w:pos="1134"/>
              </w:tabs>
              <w:jc w:val="center"/>
              <w:rPr>
                <w:rFonts w:asciiTheme="minorHAnsi" w:hAnsiTheme="minorHAnsi" w:cstheme="minorHAnsi"/>
              </w:rPr>
            </w:pPr>
            <w:r w:rsidRPr="00FE396F">
              <w:rPr>
                <w:rFonts w:asciiTheme="minorHAnsi" w:hAnsiTheme="minorHAnsi" w:cstheme="minorHAnsi"/>
              </w:rPr>
              <w:t>6</w:t>
            </w:r>
          </w:p>
        </w:tc>
        <w:tc>
          <w:tcPr>
            <w:tcW w:w="422" w:type="dxa"/>
            <w:tcBorders>
              <w:top w:val="nil"/>
              <w:bottom w:val="nil"/>
            </w:tcBorders>
          </w:tcPr>
          <w:p w14:paraId="78C2E0B8" w14:textId="77777777" w:rsidR="00FE396F" w:rsidRPr="00FE396F" w:rsidRDefault="00FE396F" w:rsidP="00235F12">
            <w:pPr>
              <w:tabs>
                <w:tab w:val="left" w:pos="1134"/>
              </w:tabs>
              <w:rPr>
                <w:rFonts w:asciiTheme="minorHAnsi" w:hAnsiTheme="minorHAnsi" w:cstheme="minorHAnsi"/>
              </w:rPr>
            </w:pPr>
          </w:p>
        </w:tc>
        <w:tc>
          <w:tcPr>
            <w:tcW w:w="565" w:type="dxa"/>
            <w:gridSpan w:val="2"/>
            <w:shd w:val="clear" w:color="auto" w:fill="8EAADB" w:themeFill="accent1" w:themeFillTint="99"/>
          </w:tcPr>
          <w:p w14:paraId="6733FA76"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3</w:t>
            </w:r>
          </w:p>
        </w:tc>
        <w:tc>
          <w:tcPr>
            <w:tcW w:w="1269" w:type="dxa"/>
            <w:gridSpan w:val="3"/>
          </w:tcPr>
          <w:p w14:paraId="501C7861"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High</w:t>
            </w:r>
          </w:p>
        </w:tc>
        <w:tc>
          <w:tcPr>
            <w:tcW w:w="991" w:type="dxa"/>
            <w:gridSpan w:val="2"/>
            <w:shd w:val="clear" w:color="auto" w:fill="8EAADB" w:themeFill="accent1" w:themeFillTint="99"/>
          </w:tcPr>
          <w:p w14:paraId="6F42F036" w14:textId="77777777" w:rsidR="00FE396F" w:rsidRPr="00FE396F" w:rsidRDefault="00FE396F" w:rsidP="00235F12">
            <w:pPr>
              <w:tabs>
                <w:tab w:val="left" w:pos="1134"/>
              </w:tabs>
              <w:jc w:val="center"/>
              <w:rPr>
                <w:rFonts w:asciiTheme="minorHAnsi" w:hAnsiTheme="minorHAnsi" w:cstheme="minorHAnsi"/>
                <w:b/>
              </w:rPr>
            </w:pPr>
            <w:r w:rsidRPr="00FE396F">
              <w:rPr>
                <w:rFonts w:asciiTheme="minorHAnsi" w:hAnsiTheme="minorHAnsi" w:cstheme="minorHAnsi"/>
                <w:b/>
              </w:rPr>
              <w:t>3</w:t>
            </w:r>
          </w:p>
        </w:tc>
        <w:tc>
          <w:tcPr>
            <w:tcW w:w="991" w:type="dxa"/>
            <w:gridSpan w:val="2"/>
          </w:tcPr>
          <w:p w14:paraId="760632B0"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High</w:t>
            </w:r>
          </w:p>
        </w:tc>
        <w:tc>
          <w:tcPr>
            <w:tcW w:w="6800" w:type="dxa"/>
            <w:gridSpan w:val="6"/>
          </w:tcPr>
          <w:p w14:paraId="66D37981" w14:textId="77777777" w:rsidR="00FE396F" w:rsidRPr="00FE396F" w:rsidRDefault="00FE396F" w:rsidP="00235F12">
            <w:pPr>
              <w:tabs>
                <w:tab w:val="left" w:pos="1134"/>
              </w:tabs>
              <w:rPr>
                <w:rFonts w:asciiTheme="minorHAnsi" w:hAnsiTheme="minorHAnsi" w:cstheme="minorHAnsi"/>
              </w:rPr>
            </w:pPr>
            <w:r w:rsidRPr="00FE396F">
              <w:rPr>
                <w:rFonts w:asciiTheme="minorHAnsi" w:hAnsiTheme="minorHAnsi" w:cstheme="minorHAnsi"/>
              </w:rPr>
              <w:t>9 Unacceptable (Do not proceed)</w:t>
            </w:r>
          </w:p>
        </w:tc>
      </w:tr>
      <w:tr w:rsidR="00FE396F" w:rsidRPr="00FE396F" w14:paraId="0BBBBC84" w14:textId="77777777" w:rsidTr="00FE396F">
        <w:trPr>
          <w:gridAfter w:val="1"/>
          <w:wAfter w:w="10" w:type="dxa"/>
          <w:trHeight w:val="305"/>
          <w:jc w:val="center"/>
        </w:trPr>
        <w:tc>
          <w:tcPr>
            <w:tcW w:w="706" w:type="dxa"/>
            <w:vMerge/>
            <w:shd w:val="clear" w:color="auto" w:fill="2F5496" w:themeFill="accent1" w:themeFillShade="BF"/>
          </w:tcPr>
          <w:p w14:paraId="62B7A348" w14:textId="77777777" w:rsidR="00FE396F" w:rsidRPr="00FE396F" w:rsidRDefault="00FE396F" w:rsidP="00235F12">
            <w:pPr>
              <w:tabs>
                <w:tab w:val="left" w:pos="1134"/>
              </w:tabs>
              <w:rPr>
                <w:rFonts w:asciiTheme="minorHAnsi" w:hAnsiTheme="minorHAnsi" w:cstheme="minorHAnsi"/>
                <w:i/>
              </w:rPr>
            </w:pPr>
          </w:p>
        </w:tc>
        <w:tc>
          <w:tcPr>
            <w:tcW w:w="537" w:type="dxa"/>
            <w:shd w:val="clear" w:color="auto" w:fill="8EAADB" w:themeFill="accent1" w:themeFillTint="99"/>
          </w:tcPr>
          <w:p w14:paraId="39FFEB2E" w14:textId="77777777" w:rsidR="00FE396F" w:rsidRPr="00FE396F" w:rsidRDefault="00FE396F" w:rsidP="00235F12">
            <w:pPr>
              <w:tabs>
                <w:tab w:val="left" w:pos="1134"/>
              </w:tabs>
              <w:jc w:val="center"/>
              <w:rPr>
                <w:rFonts w:asciiTheme="minorHAnsi" w:hAnsiTheme="minorHAnsi" w:cstheme="minorHAnsi"/>
                <w:b/>
                <w:i/>
              </w:rPr>
            </w:pPr>
            <w:r w:rsidRPr="00FE396F">
              <w:rPr>
                <w:rFonts w:asciiTheme="minorHAnsi" w:hAnsiTheme="minorHAnsi" w:cstheme="minorHAnsi"/>
                <w:b/>
                <w:i/>
              </w:rPr>
              <w:t>3</w:t>
            </w:r>
          </w:p>
        </w:tc>
        <w:tc>
          <w:tcPr>
            <w:tcW w:w="716" w:type="dxa"/>
            <w:shd w:val="clear" w:color="auto" w:fill="92D050"/>
          </w:tcPr>
          <w:p w14:paraId="29EE1E60" w14:textId="77777777" w:rsidR="00FE396F" w:rsidRPr="00FE396F" w:rsidRDefault="00FE396F" w:rsidP="00235F12">
            <w:pPr>
              <w:tabs>
                <w:tab w:val="left" w:pos="1134"/>
              </w:tabs>
              <w:jc w:val="center"/>
              <w:rPr>
                <w:rFonts w:asciiTheme="minorHAnsi" w:hAnsiTheme="minorHAnsi" w:cstheme="minorHAnsi"/>
              </w:rPr>
            </w:pPr>
            <w:r w:rsidRPr="00FE396F">
              <w:rPr>
                <w:rFonts w:asciiTheme="minorHAnsi" w:hAnsiTheme="minorHAnsi" w:cstheme="minorHAnsi"/>
              </w:rPr>
              <w:t>3</w:t>
            </w:r>
          </w:p>
        </w:tc>
        <w:tc>
          <w:tcPr>
            <w:tcW w:w="717" w:type="dxa"/>
            <w:gridSpan w:val="2"/>
            <w:shd w:val="clear" w:color="auto" w:fill="FFC000"/>
          </w:tcPr>
          <w:p w14:paraId="2F101A79" w14:textId="77777777" w:rsidR="00FE396F" w:rsidRPr="00FE396F" w:rsidRDefault="00FE396F" w:rsidP="00235F12">
            <w:pPr>
              <w:tabs>
                <w:tab w:val="left" w:pos="1134"/>
              </w:tabs>
              <w:jc w:val="center"/>
              <w:rPr>
                <w:rFonts w:asciiTheme="minorHAnsi" w:hAnsiTheme="minorHAnsi" w:cstheme="minorHAnsi"/>
              </w:rPr>
            </w:pPr>
            <w:r w:rsidRPr="00FE396F">
              <w:rPr>
                <w:rFonts w:asciiTheme="minorHAnsi" w:hAnsiTheme="minorHAnsi" w:cstheme="minorHAnsi"/>
              </w:rPr>
              <w:t>6</w:t>
            </w:r>
          </w:p>
        </w:tc>
        <w:tc>
          <w:tcPr>
            <w:tcW w:w="718" w:type="dxa"/>
            <w:shd w:val="clear" w:color="auto" w:fill="FF0000"/>
          </w:tcPr>
          <w:p w14:paraId="17D46662" w14:textId="77777777" w:rsidR="00FE396F" w:rsidRPr="00FE396F" w:rsidRDefault="00FE396F" w:rsidP="00235F12">
            <w:pPr>
              <w:shd w:val="clear" w:color="auto" w:fill="FF0000"/>
              <w:tabs>
                <w:tab w:val="left" w:pos="1134"/>
              </w:tabs>
              <w:jc w:val="center"/>
              <w:rPr>
                <w:rFonts w:asciiTheme="minorHAnsi" w:hAnsiTheme="minorHAnsi" w:cstheme="minorHAnsi"/>
              </w:rPr>
            </w:pPr>
            <w:r w:rsidRPr="00FE396F">
              <w:rPr>
                <w:rFonts w:asciiTheme="minorHAnsi" w:hAnsiTheme="minorHAnsi" w:cstheme="minorHAnsi"/>
              </w:rPr>
              <w:t>9</w:t>
            </w:r>
          </w:p>
        </w:tc>
        <w:tc>
          <w:tcPr>
            <w:tcW w:w="422" w:type="dxa"/>
            <w:tcBorders>
              <w:top w:val="nil"/>
              <w:bottom w:val="nil"/>
            </w:tcBorders>
          </w:tcPr>
          <w:p w14:paraId="4A686996" w14:textId="77777777" w:rsidR="00FE396F" w:rsidRPr="00FE396F" w:rsidRDefault="00FE396F" w:rsidP="00235F12">
            <w:pPr>
              <w:tabs>
                <w:tab w:val="left" w:pos="1134"/>
              </w:tabs>
              <w:rPr>
                <w:rFonts w:asciiTheme="minorHAnsi" w:hAnsiTheme="minorHAnsi" w:cstheme="minorHAnsi"/>
              </w:rPr>
            </w:pPr>
          </w:p>
        </w:tc>
        <w:tc>
          <w:tcPr>
            <w:tcW w:w="10617" w:type="dxa"/>
            <w:gridSpan w:val="15"/>
            <w:shd w:val="clear" w:color="auto" w:fill="2F5496" w:themeFill="accent1" w:themeFillShade="BF"/>
          </w:tcPr>
          <w:p w14:paraId="22A76ADF" w14:textId="77777777" w:rsidR="00FE396F" w:rsidRPr="00FE396F" w:rsidRDefault="00FE396F" w:rsidP="00235F12">
            <w:pPr>
              <w:tabs>
                <w:tab w:val="left" w:pos="1134"/>
              </w:tabs>
              <w:rPr>
                <w:rFonts w:asciiTheme="minorHAnsi" w:hAnsiTheme="minorHAnsi" w:cstheme="minorHAnsi"/>
                <w:b/>
              </w:rPr>
            </w:pPr>
            <w:r w:rsidRPr="00FE396F">
              <w:rPr>
                <w:rFonts w:asciiTheme="minorHAnsi" w:hAnsiTheme="minorHAnsi" w:cstheme="minorHAnsi"/>
                <w:b/>
              </w:rPr>
              <w:t>Risk Rating (RR) = Likelihood (L) x Severity (S)</w:t>
            </w:r>
          </w:p>
        </w:tc>
      </w:tr>
      <w:tr w:rsidR="00FE396F" w:rsidRPr="00FE396F" w14:paraId="51174B87" w14:textId="77777777" w:rsidTr="00FE396F">
        <w:trPr>
          <w:gridAfter w:val="1"/>
          <w:wAfter w:w="10" w:type="dxa"/>
          <w:trHeight w:val="305"/>
          <w:jc w:val="center"/>
        </w:trPr>
        <w:tc>
          <w:tcPr>
            <w:tcW w:w="706" w:type="dxa"/>
            <w:shd w:val="clear" w:color="auto" w:fill="2F5496" w:themeFill="accent1" w:themeFillShade="BF"/>
          </w:tcPr>
          <w:p w14:paraId="1B294BD1" w14:textId="77777777" w:rsidR="00FE396F" w:rsidRPr="00FE396F" w:rsidRDefault="00FE396F" w:rsidP="00235F12">
            <w:pPr>
              <w:tabs>
                <w:tab w:val="left" w:pos="1134"/>
              </w:tabs>
              <w:rPr>
                <w:rFonts w:cstheme="minorHAnsi"/>
                <w:i/>
              </w:rPr>
            </w:pPr>
          </w:p>
        </w:tc>
        <w:tc>
          <w:tcPr>
            <w:tcW w:w="537" w:type="dxa"/>
            <w:shd w:val="clear" w:color="auto" w:fill="8EAADB" w:themeFill="accent1" w:themeFillTint="99"/>
          </w:tcPr>
          <w:p w14:paraId="1A4E5676" w14:textId="77777777" w:rsidR="00FE396F" w:rsidRPr="00FE396F" w:rsidRDefault="00FE396F" w:rsidP="00235F12">
            <w:pPr>
              <w:tabs>
                <w:tab w:val="left" w:pos="1134"/>
              </w:tabs>
              <w:jc w:val="center"/>
              <w:rPr>
                <w:rFonts w:cstheme="minorHAnsi"/>
                <w:b/>
                <w:i/>
              </w:rPr>
            </w:pPr>
          </w:p>
        </w:tc>
        <w:tc>
          <w:tcPr>
            <w:tcW w:w="716" w:type="dxa"/>
            <w:shd w:val="clear" w:color="auto" w:fill="92D050"/>
          </w:tcPr>
          <w:p w14:paraId="4A57B5EC" w14:textId="77777777" w:rsidR="00FE396F" w:rsidRPr="00FE396F" w:rsidRDefault="00FE396F" w:rsidP="00235F12">
            <w:pPr>
              <w:tabs>
                <w:tab w:val="left" w:pos="1134"/>
              </w:tabs>
              <w:jc w:val="center"/>
              <w:rPr>
                <w:rFonts w:cstheme="minorHAnsi"/>
              </w:rPr>
            </w:pPr>
          </w:p>
        </w:tc>
        <w:tc>
          <w:tcPr>
            <w:tcW w:w="717" w:type="dxa"/>
            <w:gridSpan w:val="2"/>
            <w:shd w:val="clear" w:color="auto" w:fill="FFC000"/>
          </w:tcPr>
          <w:p w14:paraId="21EAFC66" w14:textId="77777777" w:rsidR="00FE396F" w:rsidRPr="00FE396F" w:rsidRDefault="00FE396F" w:rsidP="00235F12">
            <w:pPr>
              <w:tabs>
                <w:tab w:val="left" w:pos="1134"/>
              </w:tabs>
              <w:jc w:val="center"/>
              <w:rPr>
                <w:rFonts w:cstheme="minorHAnsi"/>
              </w:rPr>
            </w:pPr>
          </w:p>
        </w:tc>
        <w:tc>
          <w:tcPr>
            <w:tcW w:w="718" w:type="dxa"/>
            <w:shd w:val="clear" w:color="auto" w:fill="FF0000"/>
          </w:tcPr>
          <w:p w14:paraId="4EE18A7A" w14:textId="77777777" w:rsidR="00FE396F" w:rsidRPr="00FE396F" w:rsidRDefault="00FE396F" w:rsidP="00235F12">
            <w:pPr>
              <w:shd w:val="clear" w:color="auto" w:fill="FF0000"/>
              <w:tabs>
                <w:tab w:val="left" w:pos="1134"/>
              </w:tabs>
              <w:jc w:val="center"/>
              <w:rPr>
                <w:rFonts w:cstheme="minorHAnsi"/>
              </w:rPr>
            </w:pPr>
          </w:p>
        </w:tc>
        <w:tc>
          <w:tcPr>
            <w:tcW w:w="422" w:type="dxa"/>
            <w:tcBorders>
              <w:top w:val="nil"/>
              <w:bottom w:val="nil"/>
            </w:tcBorders>
          </w:tcPr>
          <w:p w14:paraId="3D8A57B7" w14:textId="77777777" w:rsidR="00FE396F" w:rsidRPr="00FE396F" w:rsidRDefault="00FE396F" w:rsidP="00235F12">
            <w:pPr>
              <w:tabs>
                <w:tab w:val="left" w:pos="1134"/>
              </w:tabs>
              <w:rPr>
                <w:rFonts w:cstheme="minorHAnsi"/>
              </w:rPr>
            </w:pPr>
          </w:p>
        </w:tc>
        <w:tc>
          <w:tcPr>
            <w:tcW w:w="10617" w:type="dxa"/>
            <w:gridSpan w:val="15"/>
            <w:shd w:val="clear" w:color="auto" w:fill="2F5496" w:themeFill="accent1" w:themeFillShade="BF"/>
          </w:tcPr>
          <w:p w14:paraId="7F53E8CF" w14:textId="77777777" w:rsidR="00FE396F" w:rsidRPr="00FE396F" w:rsidRDefault="00FE396F" w:rsidP="00235F12">
            <w:pPr>
              <w:tabs>
                <w:tab w:val="left" w:pos="1134"/>
              </w:tabs>
              <w:rPr>
                <w:rFonts w:cstheme="minorHAnsi"/>
                <w:b/>
              </w:rPr>
            </w:pPr>
          </w:p>
        </w:tc>
      </w:tr>
    </w:tbl>
    <w:p w14:paraId="4A1934DA" w14:textId="77777777" w:rsidR="00FE396F" w:rsidRDefault="00FE396F" w:rsidP="00E15073">
      <w:pPr>
        <w:spacing w:line="480" w:lineRule="auto"/>
      </w:pPr>
    </w:p>
    <w:p w14:paraId="52E2002A" w14:textId="77777777" w:rsidR="00FE396F" w:rsidRDefault="00FE396F" w:rsidP="00FE396F"/>
    <w:p w14:paraId="35488984" w14:textId="31598E2F" w:rsidR="00424C98" w:rsidRDefault="00424C98">
      <w:r>
        <w:br w:type="page"/>
      </w:r>
    </w:p>
    <w:p w14:paraId="53B06A21" w14:textId="602980EF" w:rsidR="00FE396F" w:rsidRDefault="00424C98" w:rsidP="00FE396F">
      <w:r>
        <w:lastRenderedPageBreak/>
        <w:t>Appendix 3- Risk Assessment for concreting</w:t>
      </w:r>
    </w:p>
    <w:p w14:paraId="64C2B0EC" w14:textId="77777777" w:rsidR="00FE396F" w:rsidRDefault="00FE396F" w:rsidP="00FE396F"/>
    <w:tbl>
      <w:tblPr>
        <w:tblStyle w:val="TableGrid"/>
        <w:tblW w:w="14459" w:type="dxa"/>
        <w:jc w:val="center"/>
        <w:tblLook w:val="04A0" w:firstRow="1" w:lastRow="0" w:firstColumn="1" w:lastColumn="0" w:noHBand="0" w:noVBand="1"/>
      </w:tblPr>
      <w:tblGrid>
        <w:gridCol w:w="709"/>
        <w:gridCol w:w="539"/>
        <w:gridCol w:w="719"/>
        <w:gridCol w:w="98"/>
        <w:gridCol w:w="621"/>
        <w:gridCol w:w="719"/>
        <w:gridCol w:w="423"/>
        <w:gridCol w:w="303"/>
        <w:gridCol w:w="264"/>
        <w:gridCol w:w="424"/>
        <w:gridCol w:w="688"/>
        <w:gridCol w:w="158"/>
        <w:gridCol w:w="531"/>
        <w:gridCol w:w="462"/>
        <w:gridCol w:w="571"/>
        <w:gridCol w:w="421"/>
        <w:gridCol w:w="612"/>
        <w:gridCol w:w="688"/>
        <w:gridCol w:w="688"/>
        <w:gridCol w:w="689"/>
        <w:gridCol w:w="2066"/>
        <w:gridCol w:w="2066"/>
      </w:tblGrid>
      <w:tr w:rsidR="00424C98" w:rsidRPr="009A0088" w14:paraId="50E19CA5" w14:textId="77777777" w:rsidTr="00235F12">
        <w:trPr>
          <w:jc w:val="center"/>
        </w:trPr>
        <w:tc>
          <w:tcPr>
            <w:tcW w:w="7229" w:type="dxa"/>
            <w:gridSpan w:val="15"/>
            <w:tcBorders>
              <w:top w:val="single" w:sz="4" w:space="0" w:color="auto"/>
              <w:left w:val="single" w:sz="4" w:space="0" w:color="auto"/>
              <w:bottom w:val="single" w:sz="4" w:space="0" w:color="auto"/>
            </w:tcBorders>
            <w:shd w:val="clear" w:color="auto" w:fill="auto"/>
            <w:vAlign w:val="center"/>
          </w:tcPr>
          <w:p w14:paraId="5F0D2A23" w14:textId="77777777" w:rsidR="00424C98" w:rsidRPr="0058101A" w:rsidRDefault="00424C98" w:rsidP="00235F12">
            <w:pPr>
              <w:tabs>
                <w:tab w:val="left" w:pos="1134"/>
              </w:tabs>
              <w:rPr>
                <w:b/>
                <w:sz w:val="24"/>
                <w:szCs w:val="24"/>
              </w:rPr>
            </w:pPr>
            <w:r w:rsidRPr="0058101A">
              <w:rPr>
                <w:b/>
                <w:sz w:val="24"/>
                <w:szCs w:val="24"/>
              </w:rPr>
              <w:t>Risk Assessment</w:t>
            </w:r>
            <w:r>
              <w:rPr>
                <w:b/>
                <w:sz w:val="24"/>
                <w:szCs w:val="24"/>
              </w:rPr>
              <w:t xml:space="preserve"> </w:t>
            </w:r>
          </w:p>
        </w:tc>
        <w:tc>
          <w:tcPr>
            <w:tcW w:w="7230" w:type="dxa"/>
            <w:gridSpan w:val="7"/>
            <w:tcBorders>
              <w:top w:val="single" w:sz="4" w:space="0" w:color="auto"/>
              <w:left w:val="single" w:sz="4" w:space="0" w:color="auto"/>
              <w:bottom w:val="single" w:sz="4" w:space="0" w:color="auto"/>
            </w:tcBorders>
            <w:shd w:val="clear" w:color="auto" w:fill="auto"/>
            <w:vAlign w:val="center"/>
          </w:tcPr>
          <w:p w14:paraId="17166306" w14:textId="77777777" w:rsidR="00424C98" w:rsidRPr="0058101A" w:rsidRDefault="00424C98" w:rsidP="00235F12">
            <w:pPr>
              <w:tabs>
                <w:tab w:val="left" w:pos="1134"/>
              </w:tabs>
              <w:rPr>
                <w:b/>
                <w:sz w:val="24"/>
                <w:szCs w:val="24"/>
              </w:rPr>
            </w:pPr>
            <w:r>
              <w:rPr>
                <w:b/>
                <w:sz w:val="24"/>
                <w:szCs w:val="24"/>
              </w:rPr>
              <w:t>Location all Sites</w:t>
            </w:r>
          </w:p>
        </w:tc>
      </w:tr>
      <w:tr w:rsidR="00424C98" w:rsidRPr="009A0088" w14:paraId="4DC26F66" w14:textId="77777777" w:rsidTr="00235F12">
        <w:trPr>
          <w:jc w:val="center"/>
        </w:trPr>
        <w:tc>
          <w:tcPr>
            <w:tcW w:w="7229" w:type="dxa"/>
            <w:gridSpan w:val="15"/>
            <w:tcBorders>
              <w:top w:val="single" w:sz="4" w:space="0" w:color="auto"/>
              <w:left w:val="single" w:sz="4" w:space="0" w:color="auto"/>
              <w:bottom w:val="single" w:sz="4" w:space="0" w:color="auto"/>
            </w:tcBorders>
            <w:shd w:val="clear" w:color="auto" w:fill="auto"/>
            <w:vAlign w:val="center"/>
          </w:tcPr>
          <w:p w14:paraId="7A433A02" w14:textId="77777777" w:rsidR="00424C98" w:rsidRPr="0058101A" w:rsidRDefault="00424C98" w:rsidP="00235F12">
            <w:pPr>
              <w:tabs>
                <w:tab w:val="left" w:pos="1134"/>
              </w:tabs>
              <w:rPr>
                <w:b/>
                <w:sz w:val="24"/>
                <w:szCs w:val="24"/>
              </w:rPr>
            </w:pPr>
            <w:r w:rsidRPr="0058101A">
              <w:rPr>
                <w:b/>
                <w:sz w:val="24"/>
                <w:szCs w:val="24"/>
              </w:rPr>
              <w:t xml:space="preserve">Subject: </w:t>
            </w:r>
            <w:r>
              <w:rPr>
                <w:b/>
                <w:sz w:val="24"/>
                <w:szCs w:val="24"/>
              </w:rPr>
              <w:t>Concreting</w:t>
            </w:r>
          </w:p>
        </w:tc>
        <w:tc>
          <w:tcPr>
            <w:tcW w:w="7230" w:type="dxa"/>
            <w:gridSpan w:val="7"/>
            <w:tcBorders>
              <w:top w:val="single" w:sz="4" w:space="0" w:color="auto"/>
              <w:left w:val="single" w:sz="4" w:space="0" w:color="auto"/>
              <w:bottom w:val="single" w:sz="4" w:space="0" w:color="auto"/>
            </w:tcBorders>
            <w:shd w:val="clear" w:color="auto" w:fill="auto"/>
            <w:vAlign w:val="center"/>
          </w:tcPr>
          <w:p w14:paraId="0015574A" w14:textId="0DB0ADCF" w:rsidR="00424C98" w:rsidRPr="0058101A" w:rsidRDefault="00424C98" w:rsidP="00235F12">
            <w:pPr>
              <w:tabs>
                <w:tab w:val="left" w:pos="1134"/>
              </w:tabs>
              <w:rPr>
                <w:b/>
                <w:sz w:val="24"/>
                <w:szCs w:val="24"/>
              </w:rPr>
            </w:pPr>
            <w:r>
              <w:rPr>
                <w:b/>
                <w:sz w:val="24"/>
                <w:szCs w:val="24"/>
              </w:rPr>
              <w:t xml:space="preserve">Compiled by </w:t>
            </w:r>
            <w:r w:rsidR="00235F12">
              <w:rPr>
                <w:b/>
                <w:sz w:val="24"/>
                <w:szCs w:val="24"/>
              </w:rPr>
              <w:t>Trinity</w:t>
            </w:r>
          </w:p>
        </w:tc>
      </w:tr>
      <w:tr w:rsidR="00424C98" w:rsidRPr="009A0088" w14:paraId="50FA3A08" w14:textId="77777777" w:rsidTr="00235F12">
        <w:trPr>
          <w:jc w:val="center"/>
        </w:trPr>
        <w:tc>
          <w:tcPr>
            <w:tcW w:w="7229" w:type="dxa"/>
            <w:gridSpan w:val="15"/>
            <w:tcBorders>
              <w:top w:val="single" w:sz="4" w:space="0" w:color="auto"/>
              <w:left w:val="single" w:sz="4" w:space="0" w:color="auto"/>
              <w:bottom w:val="single" w:sz="4" w:space="0" w:color="auto"/>
            </w:tcBorders>
            <w:shd w:val="clear" w:color="auto" w:fill="auto"/>
            <w:vAlign w:val="center"/>
          </w:tcPr>
          <w:p w14:paraId="37387AC4" w14:textId="77777777" w:rsidR="00424C98" w:rsidRPr="0058101A" w:rsidRDefault="00424C98" w:rsidP="00235F12">
            <w:pPr>
              <w:tabs>
                <w:tab w:val="left" w:pos="1134"/>
              </w:tabs>
              <w:rPr>
                <w:b/>
                <w:sz w:val="24"/>
                <w:szCs w:val="24"/>
              </w:rPr>
            </w:pPr>
            <w:r w:rsidRPr="0058101A">
              <w:rPr>
                <w:b/>
                <w:sz w:val="24"/>
                <w:szCs w:val="24"/>
              </w:rPr>
              <w:t>Date:</w:t>
            </w:r>
            <w:r>
              <w:rPr>
                <w:b/>
                <w:sz w:val="24"/>
                <w:szCs w:val="24"/>
              </w:rPr>
              <w:t xml:space="preserve"> 24/11/2020</w:t>
            </w:r>
          </w:p>
        </w:tc>
        <w:tc>
          <w:tcPr>
            <w:tcW w:w="7230" w:type="dxa"/>
            <w:gridSpan w:val="7"/>
            <w:tcBorders>
              <w:top w:val="single" w:sz="4" w:space="0" w:color="auto"/>
              <w:left w:val="single" w:sz="4" w:space="0" w:color="auto"/>
              <w:bottom w:val="single" w:sz="4" w:space="0" w:color="auto"/>
            </w:tcBorders>
            <w:shd w:val="clear" w:color="auto" w:fill="auto"/>
            <w:vAlign w:val="center"/>
          </w:tcPr>
          <w:p w14:paraId="0CCA8919" w14:textId="77777777" w:rsidR="00424C98" w:rsidRPr="0058101A" w:rsidRDefault="00424C98" w:rsidP="00235F12">
            <w:pPr>
              <w:tabs>
                <w:tab w:val="left" w:pos="1134"/>
              </w:tabs>
              <w:rPr>
                <w:b/>
                <w:sz w:val="24"/>
                <w:szCs w:val="24"/>
              </w:rPr>
            </w:pPr>
          </w:p>
        </w:tc>
      </w:tr>
      <w:tr w:rsidR="00424C98" w:rsidRPr="009A0088" w14:paraId="3FFEBC6E" w14:textId="77777777" w:rsidTr="00235F12">
        <w:trPr>
          <w:trHeight w:val="402"/>
          <w:jc w:val="center"/>
        </w:trPr>
        <w:tc>
          <w:tcPr>
            <w:tcW w:w="2065" w:type="dxa"/>
            <w:gridSpan w:val="4"/>
            <w:vMerge w:val="restart"/>
            <w:tcBorders>
              <w:top w:val="single" w:sz="4" w:space="0" w:color="auto"/>
              <w:left w:val="single" w:sz="4" w:space="0" w:color="auto"/>
            </w:tcBorders>
            <w:shd w:val="clear" w:color="auto" w:fill="auto"/>
            <w:vAlign w:val="center"/>
          </w:tcPr>
          <w:p w14:paraId="2A91165B" w14:textId="77777777" w:rsidR="00424C98" w:rsidRPr="0058101A" w:rsidRDefault="00424C98" w:rsidP="00235F12">
            <w:pPr>
              <w:tabs>
                <w:tab w:val="left" w:pos="1134"/>
              </w:tabs>
              <w:jc w:val="center"/>
              <w:rPr>
                <w:b/>
              </w:rPr>
            </w:pPr>
            <w:r w:rsidRPr="0058101A">
              <w:rPr>
                <w:b/>
              </w:rPr>
              <w:t>Hazards</w:t>
            </w:r>
          </w:p>
        </w:tc>
        <w:tc>
          <w:tcPr>
            <w:tcW w:w="2066" w:type="dxa"/>
            <w:gridSpan w:val="4"/>
            <w:vMerge w:val="restart"/>
            <w:tcBorders>
              <w:top w:val="single" w:sz="4" w:space="0" w:color="auto"/>
              <w:left w:val="single" w:sz="4" w:space="0" w:color="auto"/>
            </w:tcBorders>
            <w:shd w:val="clear" w:color="auto" w:fill="auto"/>
            <w:vAlign w:val="center"/>
          </w:tcPr>
          <w:p w14:paraId="1B13658C" w14:textId="77777777" w:rsidR="00424C98" w:rsidRPr="0058101A" w:rsidRDefault="00424C98" w:rsidP="00235F12">
            <w:pPr>
              <w:tabs>
                <w:tab w:val="left" w:pos="1134"/>
              </w:tabs>
              <w:jc w:val="center"/>
              <w:rPr>
                <w:b/>
              </w:rPr>
            </w:pPr>
            <w:r w:rsidRPr="0058101A">
              <w:rPr>
                <w:b/>
              </w:rPr>
              <w:t>Risk</w:t>
            </w:r>
          </w:p>
        </w:tc>
        <w:tc>
          <w:tcPr>
            <w:tcW w:w="2065" w:type="dxa"/>
            <w:gridSpan w:val="5"/>
            <w:tcBorders>
              <w:top w:val="single" w:sz="4" w:space="0" w:color="auto"/>
              <w:left w:val="single" w:sz="4" w:space="0" w:color="auto"/>
            </w:tcBorders>
            <w:shd w:val="clear" w:color="auto" w:fill="auto"/>
            <w:vAlign w:val="center"/>
          </w:tcPr>
          <w:p w14:paraId="522B6015" w14:textId="77777777" w:rsidR="00424C98" w:rsidRPr="0058101A" w:rsidRDefault="00424C98" w:rsidP="00235F12">
            <w:pPr>
              <w:tabs>
                <w:tab w:val="left" w:pos="1134"/>
              </w:tabs>
              <w:jc w:val="center"/>
              <w:rPr>
                <w:b/>
              </w:rPr>
            </w:pPr>
            <w:r w:rsidRPr="0058101A">
              <w:rPr>
                <w:b/>
              </w:rPr>
              <w:t>Prior Risk</w:t>
            </w:r>
          </w:p>
        </w:tc>
        <w:tc>
          <w:tcPr>
            <w:tcW w:w="2066" w:type="dxa"/>
            <w:gridSpan w:val="4"/>
            <w:vMerge w:val="restart"/>
            <w:tcBorders>
              <w:top w:val="single" w:sz="4" w:space="0" w:color="auto"/>
              <w:left w:val="single" w:sz="4" w:space="0" w:color="auto"/>
            </w:tcBorders>
            <w:shd w:val="clear" w:color="auto" w:fill="auto"/>
            <w:vAlign w:val="center"/>
          </w:tcPr>
          <w:p w14:paraId="6511F69E" w14:textId="77777777" w:rsidR="00424C98" w:rsidRPr="0058101A" w:rsidRDefault="00424C98" w:rsidP="00235F12">
            <w:pPr>
              <w:tabs>
                <w:tab w:val="left" w:pos="1134"/>
              </w:tabs>
              <w:jc w:val="center"/>
              <w:rPr>
                <w:b/>
              </w:rPr>
            </w:pPr>
            <w:r w:rsidRPr="0058101A">
              <w:rPr>
                <w:b/>
              </w:rPr>
              <w:t>Required Control Measures</w:t>
            </w:r>
          </w:p>
        </w:tc>
        <w:tc>
          <w:tcPr>
            <w:tcW w:w="2065" w:type="dxa"/>
            <w:gridSpan w:val="3"/>
            <w:tcBorders>
              <w:top w:val="single" w:sz="4" w:space="0" w:color="auto"/>
              <w:left w:val="single" w:sz="4" w:space="0" w:color="auto"/>
            </w:tcBorders>
            <w:shd w:val="clear" w:color="auto" w:fill="auto"/>
            <w:vAlign w:val="center"/>
          </w:tcPr>
          <w:p w14:paraId="7D2F084D" w14:textId="77777777" w:rsidR="00424C98" w:rsidRPr="0058101A" w:rsidRDefault="00424C98" w:rsidP="00235F12">
            <w:pPr>
              <w:tabs>
                <w:tab w:val="left" w:pos="1134"/>
              </w:tabs>
              <w:jc w:val="center"/>
              <w:rPr>
                <w:b/>
              </w:rPr>
            </w:pPr>
            <w:r w:rsidRPr="0058101A">
              <w:rPr>
                <w:b/>
              </w:rPr>
              <w:t>Residual Risk</w:t>
            </w:r>
          </w:p>
        </w:tc>
        <w:tc>
          <w:tcPr>
            <w:tcW w:w="2066" w:type="dxa"/>
            <w:vMerge w:val="restart"/>
            <w:tcBorders>
              <w:top w:val="single" w:sz="4" w:space="0" w:color="auto"/>
              <w:left w:val="single" w:sz="4" w:space="0" w:color="auto"/>
            </w:tcBorders>
            <w:shd w:val="clear" w:color="auto" w:fill="auto"/>
            <w:vAlign w:val="center"/>
          </w:tcPr>
          <w:p w14:paraId="105E6A50" w14:textId="77777777" w:rsidR="00424C98" w:rsidRPr="0058101A" w:rsidRDefault="00424C98" w:rsidP="00235F12">
            <w:pPr>
              <w:tabs>
                <w:tab w:val="left" w:pos="1134"/>
              </w:tabs>
              <w:jc w:val="center"/>
              <w:rPr>
                <w:b/>
              </w:rPr>
            </w:pPr>
            <w:r w:rsidRPr="0058101A">
              <w:rPr>
                <w:b/>
              </w:rPr>
              <w:t>Records/Actions</w:t>
            </w:r>
          </w:p>
        </w:tc>
        <w:tc>
          <w:tcPr>
            <w:tcW w:w="2066" w:type="dxa"/>
            <w:vMerge w:val="restart"/>
            <w:tcBorders>
              <w:top w:val="single" w:sz="4" w:space="0" w:color="auto"/>
              <w:left w:val="single" w:sz="4" w:space="0" w:color="auto"/>
            </w:tcBorders>
            <w:shd w:val="clear" w:color="auto" w:fill="auto"/>
            <w:vAlign w:val="center"/>
          </w:tcPr>
          <w:p w14:paraId="112127C0" w14:textId="77777777" w:rsidR="00424C98" w:rsidRPr="0058101A" w:rsidRDefault="00424C98" w:rsidP="00235F12">
            <w:pPr>
              <w:tabs>
                <w:tab w:val="left" w:pos="1134"/>
              </w:tabs>
              <w:jc w:val="center"/>
              <w:rPr>
                <w:b/>
              </w:rPr>
            </w:pPr>
            <w:r w:rsidRPr="0058101A">
              <w:rPr>
                <w:b/>
              </w:rPr>
              <w:t>Responsibility</w:t>
            </w:r>
          </w:p>
        </w:tc>
      </w:tr>
      <w:tr w:rsidR="00424C98" w:rsidRPr="009A0088" w14:paraId="2B10DA3F" w14:textId="77777777" w:rsidTr="00235F12">
        <w:trPr>
          <w:trHeight w:val="402"/>
          <w:jc w:val="center"/>
        </w:trPr>
        <w:tc>
          <w:tcPr>
            <w:tcW w:w="2065" w:type="dxa"/>
            <w:gridSpan w:val="4"/>
            <w:vMerge/>
            <w:tcBorders>
              <w:left w:val="single" w:sz="4" w:space="0" w:color="auto"/>
              <w:bottom w:val="single" w:sz="4" w:space="0" w:color="auto"/>
            </w:tcBorders>
            <w:shd w:val="clear" w:color="auto" w:fill="auto"/>
            <w:vAlign w:val="center"/>
          </w:tcPr>
          <w:p w14:paraId="2A8F8CF9" w14:textId="77777777" w:rsidR="00424C98" w:rsidRPr="0058101A" w:rsidRDefault="00424C98" w:rsidP="00235F12">
            <w:pPr>
              <w:tabs>
                <w:tab w:val="left" w:pos="1134"/>
              </w:tabs>
              <w:rPr>
                <w:b/>
              </w:rPr>
            </w:pPr>
          </w:p>
        </w:tc>
        <w:tc>
          <w:tcPr>
            <w:tcW w:w="2066" w:type="dxa"/>
            <w:gridSpan w:val="4"/>
            <w:vMerge/>
            <w:tcBorders>
              <w:left w:val="single" w:sz="4" w:space="0" w:color="auto"/>
              <w:bottom w:val="single" w:sz="4" w:space="0" w:color="auto"/>
            </w:tcBorders>
            <w:shd w:val="clear" w:color="auto" w:fill="auto"/>
            <w:vAlign w:val="center"/>
          </w:tcPr>
          <w:p w14:paraId="601FEB18" w14:textId="77777777" w:rsidR="00424C98" w:rsidRPr="0058101A" w:rsidRDefault="00424C98" w:rsidP="00235F12">
            <w:pPr>
              <w:tabs>
                <w:tab w:val="left" w:pos="1134"/>
              </w:tabs>
              <w:rPr>
                <w:b/>
              </w:rPr>
            </w:pPr>
          </w:p>
        </w:tc>
        <w:tc>
          <w:tcPr>
            <w:tcW w:w="688" w:type="dxa"/>
            <w:gridSpan w:val="2"/>
            <w:tcBorders>
              <w:left w:val="single" w:sz="4" w:space="0" w:color="auto"/>
              <w:bottom w:val="single" w:sz="4" w:space="0" w:color="auto"/>
            </w:tcBorders>
            <w:shd w:val="clear" w:color="auto" w:fill="auto"/>
            <w:vAlign w:val="center"/>
          </w:tcPr>
          <w:p w14:paraId="438AF23A" w14:textId="77777777" w:rsidR="00424C98" w:rsidRPr="0058101A" w:rsidRDefault="00424C98" w:rsidP="00235F12">
            <w:pPr>
              <w:tabs>
                <w:tab w:val="left" w:pos="1134"/>
              </w:tabs>
              <w:jc w:val="center"/>
              <w:rPr>
                <w:b/>
              </w:rPr>
            </w:pPr>
            <w:r w:rsidRPr="0058101A">
              <w:rPr>
                <w:b/>
              </w:rPr>
              <w:t>S</w:t>
            </w:r>
          </w:p>
        </w:tc>
        <w:tc>
          <w:tcPr>
            <w:tcW w:w="688" w:type="dxa"/>
            <w:tcBorders>
              <w:left w:val="single" w:sz="4" w:space="0" w:color="auto"/>
              <w:bottom w:val="single" w:sz="4" w:space="0" w:color="auto"/>
            </w:tcBorders>
            <w:shd w:val="clear" w:color="auto" w:fill="auto"/>
            <w:vAlign w:val="center"/>
          </w:tcPr>
          <w:p w14:paraId="447B743C" w14:textId="77777777" w:rsidR="00424C98" w:rsidRPr="0058101A" w:rsidRDefault="00424C98" w:rsidP="00235F12">
            <w:pPr>
              <w:tabs>
                <w:tab w:val="left" w:pos="1134"/>
              </w:tabs>
              <w:jc w:val="center"/>
              <w:rPr>
                <w:b/>
              </w:rPr>
            </w:pPr>
            <w:r w:rsidRPr="0058101A">
              <w:rPr>
                <w:b/>
              </w:rPr>
              <w:t>L</w:t>
            </w:r>
          </w:p>
        </w:tc>
        <w:tc>
          <w:tcPr>
            <w:tcW w:w="689" w:type="dxa"/>
            <w:gridSpan w:val="2"/>
            <w:tcBorders>
              <w:left w:val="single" w:sz="4" w:space="0" w:color="auto"/>
              <w:bottom w:val="single" w:sz="4" w:space="0" w:color="auto"/>
            </w:tcBorders>
            <w:shd w:val="clear" w:color="auto" w:fill="auto"/>
            <w:vAlign w:val="center"/>
          </w:tcPr>
          <w:p w14:paraId="4F27017B" w14:textId="77777777" w:rsidR="00424C98" w:rsidRPr="0058101A" w:rsidRDefault="00424C98" w:rsidP="00235F12">
            <w:pPr>
              <w:tabs>
                <w:tab w:val="left" w:pos="1134"/>
              </w:tabs>
              <w:jc w:val="center"/>
              <w:rPr>
                <w:b/>
              </w:rPr>
            </w:pPr>
            <w:r w:rsidRPr="0058101A">
              <w:rPr>
                <w:b/>
              </w:rPr>
              <w:t>RR</w:t>
            </w:r>
          </w:p>
        </w:tc>
        <w:tc>
          <w:tcPr>
            <w:tcW w:w="2066" w:type="dxa"/>
            <w:gridSpan w:val="4"/>
            <w:vMerge/>
            <w:tcBorders>
              <w:left w:val="single" w:sz="4" w:space="0" w:color="auto"/>
              <w:bottom w:val="single" w:sz="4" w:space="0" w:color="auto"/>
            </w:tcBorders>
            <w:shd w:val="clear" w:color="auto" w:fill="auto"/>
            <w:vAlign w:val="center"/>
          </w:tcPr>
          <w:p w14:paraId="2670A3CD" w14:textId="77777777" w:rsidR="00424C98" w:rsidRPr="0058101A" w:rsidRDefault="00424C98" w:rsidP="00235F12">
            <w:pPr>
              <w:tabs>
                <w:tab w:val="left" w:pos="1134"/>
              </w:tabs>
              <w:rPr>
                <w:b/>
              </w:rPr>
            </w:pPr>
          </w:p>
        </w:tc>
        <w:tc>
          <w:tcPr>
            <w:tcW w:w="688" w:type="dxa"/>
            <w:tcBorders>
              <w:left w:val="single" w:sz="4" w:space="0" w:color="auto"/>
              <w:bottom w:val="single" w:sz="4" w:space="0" w:color="auto"/>
            </w:tcBorders>
            <w:shd w:val="clear" w:color="auto" w:fill="auto"/>
            <w:vAlign w:val="center"/>
          </w:tcPr>
          <w:p w14:paraId="4A48BA53" w14:textId="77777777" w:rsidR="00424C98" w:rsidRPr="0058101A" w:rsidRDefault="00424C98" w:rsidP="00235F12">
            <w:pPr>
              <w:tabs>
                <w:tab w:val="left" w:pos="1134"/>
              </w:tabs>
              <w:jc w:val="center"/>
              <w:rPr>
                <w:b/>
              </w:rPr>
            </w:pPr>
            <w:r w:rsidRPr="0058101A">
              <w:rPr>
                <w:b/>
              </w:rPr>
              <w:t>S</w:t>
            </w:r>
          </w:p>
        </w:tc>
        <w:tc>
          <w:tcPr>
            <w:tcW w:w="688" w:type="dxa"/>
            <w:tcBorders>
              <w:left w:val="single" w:sz="4" w:space="0" w:color="auto"/>
              <w:bottom w:val="single" w:sz="4" w:space="0" w:color="auto"/>
            </w:tcBorders>
            <w:shd w:val="clear" w:color="auto" w:fill="auto"/>
            <w:vAlign w:val="center"/>
          </w:tcPr>
          <w:p w14:paraId="6320ED99" w14:textId="77777777" w:rsidR="00424C98" w:rsidRPr="0058101A" w:rsidRDefault="00424C98" w:rsidP="00235F12">
            <w:pPr>
              <w:tabs>
                <w:tab w:val="left" w:pos="1134"/>
              </w:tabs>
              <w:jc w:val="center"/>
              <w:rPr>
                <w:b/>
              </w:rPr>
            </w:pPr>
            <w:r w:rsidRPr="0058101A">
              <w:rPr>
                <w:b/>
              </w:rPr>
              <w:t>L</w:t>
            </w:r>
          </w:p>
        </w:tc>
        <w:tc>
          <w:tcPr>
            <w:tcW w:w="689" w:type="dxa"/>
            <w:tcBorders>
              <w:left w:val="single" w:sz="4" w:space="0" w:color="auto"/>
              <w:bottom w:val="single" w:sz="4" w:space="0" w:color="auto"/>
            </w:tcBorders>
            <w:shd w:val="clear" w:color="auto" w:fill="auto"/>
            <w:vAlign w:val="center"/>
          </w:tcPr>
          <w:p w14:paraId="0147F28F" w14:textId="77777777" w:rsidR="00424C98" w:rsidRPr="0058101A" w:rsidRDefault="00424C98" w:rsidP="00235F12">
            <w:pPr>
              <w:tabs>
                <w:tab w:val="left" w:pos="1134"/>
              </w:tabs>
              <w:jc w:val="center"/>
              <w:rPr>
                <w:b/>
              </w:rPr>
            </w:pPr>
            <w:r w:rsidRPr="0058101A">
              <w:rPr>
                <w:b/>
              </w:rPr>
              <w:t>RR</w:t>
            </w:r>
          </w:p>
        </w:tc>
        <w:tc>
          <w:tcPr>
            <w:tcW w:w="2066" w:type="dxa"/>
            <w:vMerge/>
            <w:tcBorders>
              <w:left w:val="single" w:sz="4" w:space="0" w:color="auto"/>
              <w:bottom w:val="single" w:sz="4" w:space="0" w:color="auto"/>
            </w:tcBorders>
            <w:shd w:val="clear" w:color="auto" w:fill="auto"/>
            <w:vAlign w:val="center"/>
          </w:tcPr>
          <w:p w14:paraId="4031019C" w14:textId="77777777" w:rsidR="00424C98" w:rsidRPr="0058101A" w:rsidRDefault="00424C98" w:rsidP="00235F12">
            <w:pPr>
              <w:tabs>
                <w:tab w:val="left" w:pos="1134"/>
              </w:tabs>
              <w:rPr>
                <w:b/>
              </w:rPr>
            </w:pPr>
          </w:p>
        </w:tc>
        <w:tc>
          <w:tcPr>
            <w:tcW w:w="2066" w:type="dxa"/>
            <w:vMerge/>
            <w:tcBorders>
              <w:left w:val="single" w:sz="4" w:space="0" w:color="auto"/>
              <w:bottom w:val="single" w:sz="4" w:space="0" w:color="auto"/>
            </w:tcBorders>
            <w:shd w:val="clear" w:color="auto" w:fill="auto"/>
            <w:vAlign w:val="center"/>
          </w:tcPr>
          <w:p w14:paraId="33179737" w14:textId="77777777" w:rsidR="00424C98" w:rsidRPr="0058101A" w:rsidRDefault="00424C98" w:rsidP="00235F12">
            <w:pPr>
              <w:tabs>
                <w:tab w:val="left" w:pos="1134"/>
              </w:tabs>
              <w:rPr>
                <w:b/>
              </w:rPr>
            </w:pPr>
          </w:p>
        </w:tc>
      </w:tr>
      <w:tr w:rsidR="00424C98" w:rsidRPr="009A0088" w14:paraId="6A959E91" w14:textId="77777777" w:rsidTr="00235F12">
        <w:trPr>
          <w:trHeight w:val="284"/>
          <w:jc w:val="center"/>
        </w:trPr>
        <w:tc>
          <w:tcPr>
            <w:tcW w:w="2065" w:type="dxa"/>
            <w:gridSpan w:val="4"/>
            <w:tcBorders>
              <w:top w:val="single" w:sz="4" w:space="0" w:color="auto"/>
              <w:left w:val="single" w:sz="4" w:space="0" w:color="auto"/>
              <w:bottom w:val="single" w:sz="4" w:space="0" w:color="auto"/>
            </w:tcBorders>
            <w:shd w:val="clear" w:color="auto" w:fill="auto"/>
          </w:tcPr>
          <w:p w14:paraId="40915E61" w14:textId="77777777" w:rsidR="00424C98" w:rsidRPr="0058101A" w:rsidRDefault="00424C98" w:rsidP="00235F12">
            <w:pPr>
              <w:tabs>
                <w:tab w:val="left" w:pos="1134"/>
              </w:tabs>
            </w:pPr>
            <w:r>
              <w:t>Movement of concrete vehicles</w:t>
            </w:r>
          </w:p>
        </w:tc>
        <w:tc>
          <w:tcPr>
            <w:tcW w:w="2066" w:type="dxa"/>
            <w:gridSpan w:val="4"/>
            <w:tcBorders>
              <w:top w:val="single" w:sz="4" w:space="0" w:color="auto"/>
              <w:left w:val="single" w:sz="4" w:space="0" w:color="auto"/>
              <w:bottom w:val="single" w:sz="4" w:space="0" w:color="auto"/>
            </w:tcBorders>
            <w:shd w:val="clear" w:color="auto" w:fill="auto"/>
            <w:vAlign w:val="center"/>
          </w:tcPr>
          <w:p w14:paraId="23DE919F" w14:textId="77777777" w:rsidR="00424C98" w:rsidRDefault="00424C98" w:rsidP="00235F12">
            <w:pPr>
              <w:tabs>
                <w:tab w:val="left" w:pos="1134"/>
              </w:tabs>
            </w:pPr>
            <w:r>
              <w:t>Risk of damage to plant machinery, buildings and other vehicles.</w:t>
            </w:r>
          </w:p>
          <w:p w14:paraId="2C854732" w14:textId="77777777" w:rsidR="00424C98" w:rsidRDefault="00424C98" w:rsidP="00235F12">
            <w:pPr>
              <w:tabs>
                <w:tab w:val="left" w:pos="1134"/>
              </w:tabs>
            </w:pPr>
            <w:r>
              <w:t>The potential for harm and injury to workers on the site.</w:t>
            </w:r>
          </w:p>
          <w:p w14:paraId="1009191E" w14:textId="77777777" w:rsidR="00424C98" w:rsidRDefault="00424C98" w:rsidP="00235F12">
            <w:pPr>
              <w:tabs>
                <w:tab w:val="left" w:pos="1134"/>
              </w:tabs>
            </w:pPr>
          </w:p>
          <w:p w14:paraId="4815401B" w14:textId="77777777" w:rsidR="00424C98" w:rsidRDefault="00424C98" w:rsidP="00235F12">
            <w:pPr>
              <w:tabs>
                <w:tab w:val="left" w:pos="1134"/>
              </w:tabs>
            </w:pPr>
          </w:p>
          <w:p w14:paraId="72492C17" w14:textId="77777777" w:rsidR="00424C98" w:rsidRDefault="00424C98" w:rsidP="00235F12">
            <w:pPr>
              <w:tabs>
                <w:tab w:val="left" w:pos="1134"/>
              </w:tabs>
            </w:pPr>
          </w:p>
          <w:p w14:paraId="7C2D57DA" w14:textId="77777777" w:rsidR="00424C98" w:rsidRDefault="00424C98" w:rsidP="00235F12">
            <w:pPr>
              <w:tabs>
                <w:tab w:val="left" w:pos="1134"/>
              </w:tabs>
            </w:pPr>
          </w:p>
          <w:p w14:paraId="72903CCE" w14:textId="77777777" w:rsidR="00424C98" w:rsidRDefault="00424C98" w:rsidP="00235F12">
            <w:pPr>
              <w:tabs>
                <w:tab w:val="left" w:pos="1134"/>
              </w:tabs>
            </w:pPr>
          </w:p>
          <w:p w14:paraId="2279995B" w14:textId="77777777" w:rsidR="00424C98" w:rsidRDefault="00424C98" w:rsidP="00235F12">
            <w:pPr>
              <w:tabs>
                <w:tab w:val="left" w:pos="1134"/>
              </w:tabs>
            </w:pPr>
          </w:p>
          <w:p w14:paraId="2DFD0EE7" w14:textId="77777777" w:rsidR="00424C98" w:rsidRPr="0058101A" w:rsidRDefault="00424C98" w:rsidP="00235F12">
            <w:pPr>
              <w:tabs>
                <w:tab w:val="left" w:pos="1134"/>
              </w:tabs>
            </w:pPr>
          </w:p>
        </w:tc>
        <w:tc>
          <w:tcPr>
            <w:tcW w:w="688" w:type="dxa"/>
            <w:gridSpan w:val="2"/>
            <w:tcBorders>
              <w:top w:val="single" w:sz="4" w:space="0" w:color="auto"/>
              <w:left w:val="single" w:sz="4" w:space="0" w:color="auto"/>
              <w:bottom w:val="single" w:sz="4" w:space="0" w:color="auto"/>
            </w:tcBorders>
            <w:shd w:val="clear" w:color="auto" w:fill="auto"/>
            <w:vAlign w:val="center"/>
          </w:tcPr>
          <w:p w14:paraId="60317B66" w14:textId="77777777" w:rsidR="00424C98" w:rsidRPr="0058101A" w:rsidRDefault="00424C98" w:rsidP="00235F12">
            <w:pPr>
              <w:tabs>
                <w:tab w:val="left" w:pos="1134"/>
              </w:tabs>
              <w:jc w:val="center"/>
              <w:rPr>
                <w:b/>
              </w:rPr>
            </w:pPr>
            <w:r>
              <w:rPr>
                <w:b/>
              </w:rPr>
              <w:t>2</w:t>
            </w:r>
          </w:p>
        </w:tc>
        <w:tc>
          <w:tcPr>
            <w:tcW w:w="688" w:type="dxa"/>
            <w:tcBorders>
              <w:top w:val="single" w:sz="4" w:space="0" w:color="auto"/>
              <w:left w:val="single" w:sz="4" w:space="0" w:color="auto"/>
              <w:bottom w:val="single" w:sz="4" w:space="0" w:color="auto"/>
            </w:tcBorders>
            <w:shd w:val="clear" w:color="auto" w:fill="auto"/>
            <w:vAlign w:val="center"/>
          </w:tcPr>
          <w:p w14:paraId="6557DCD5" w14:textId="77777777" w:rsidR="00424C98" w:rsidRPr="0058101A" w:rsidRDefault="00424C98" w:rsidP="00235F12">
            <w:pPr>
              <w:tabs>
                <w:tab w:val="left" w:pos="1134"/>
              </w:tabs>
              <w:jc w:val="center"/>
              <w:rPr>
                <w:b/>
              </w:rPr>
            </w:pPr>
            <w:r>
              <w:rPr>
                <w:b/>
              </w:rPr>
              <w:t>3</w:t>
            </w:r>
          </w:p>
        </w:tc>
        <w:tc>
          <w:tcPr>
            <w:tcW w:w="689" w:type="dxa"/>
            <w:gridSpan w:val="2"/>
            <w:tcBorders>
              <w:top w:val="single" w:sz="4" w:space="0" w:color="auto"/>
              <w:left w:val="single" w:sz="4" w:space="0" w:color="auto"/>
              <w:bottom w:val="single" w:sz="4" w:space="0" w:color="auto"/>
            </w:tcBorders>
            <w:shd w:val="clear" w:color="auto" w:fill="FFC000"/>
            <w:vAlign w:val="center"/>
          </w:tcPr>
          <w:p w14:paraId="76BFBCFB" w14:textId="77777777" w:rsidR="00424C98" w:rsidRPr="0058101A" w:rsidRDefault="00424C98" w:rsidP="00235F12">
            <w:pPr>
              <w:tabs>
                <w:tab w:val="left" w:pos="1134"/>
              </w:tabs>
              <w:jc w:val="center"/>
              <w:rPr>
                <w:b/>
              </w:rPr>
            </w:pPr>
            <w:r>
              <w:rPr>
                <w:b/>
              </w:rPr>
              <w:t>6</w:t>
            </w:r>
          </w:p>
        </w:tc>
        <w:tc>
          <w:tcPr>
            <w:tcW w:w="2066" w:type="dxa"/>
            <w:gridSpan w:val="4"/>
            <w:tcBorders>
              <w:top w:val="single" w:sz="4" w:space="0" w:color="auto"/>
              <w:left w:val="single" w:sz="4" w:space="0" w:color="auto"/>
              <w:bottom w:val="single" w:sz="4" w:space="0" w:color="auto"/>
            </w:tcBorders>
            <w:shd w:val="clear" w:color="auto" w:fill="FFFFFF" w:themeFill="background1"/>
          </w:tcPr>
          <w:p w14:paraId="34C1CEB6" w14:textId="77777777" w:rsidR="00424C98" w:rsidRDefault="00424C98" w:rsidP="00235F12">
            <w:pPr>
              <w:tabs>
                <w:tab w:val="left" w:pos="1134"/>
              </w:tabs>
            </w:pPr>
            <w:r>
              <w:t>All deliveries are to be planned and delivery schedules agreed with the supervisor and or manager.</w:t>
            </w:r>
          </w:p>
          <w:p w14:paraId="0A23FAC1" w14:textId="77777777" w:rsidR="00424C98" w:rsidRDefault="00424C98" w:rsidP="00235F12">
            <w:pPr>
              <w:tabs>
                <w:tab w:val="left" w:pos="1134"/>
              </w:tabs>
            </w:pPr>
            <w:r>
              <w:t>All deliveries are to be recorded when arriving on site.</w:t>
            </w:r>
          </w:p>
          <w:p w14:paraId="21578167" w14:textId="77777777" w:rsidR="00424C98" w:rsidRPr="0058101A" w:rsidRDefault="00424C98" w:rsidP="00235F12">
            <w:pPr>
              <w:tabs>
                <w:tab w:val="left" w:pos="1134"/>
              </w:tabs>
            </w:pPr>
            <w:r>
              <w:t>All safe routes are to be adhered too and the driver made aware of safe routes.</w:t>
            </w:r>
          </w:p>
        </w:tc>
        <w:tc>
          <w:tcPr>
            <w:tcW w:w="688" w:type="dxa"/>
            <w:tcBorders>
              <w:top w:val="single" w:sz="4" w:space="0" w:color="auto"/>
              <w:left w:val="single" w:sz="4" w:space="0" w:color="auto"/>
              <w:bottom w:val="single" w:sz="4" w:space="0" w:color="auto"/>
            </w:tcBorders>
            <w:shd w:val="clear" w:color="auto" w:fill="FFFFFF" w:themeFill="background1"/>
            <w:vAlign w:val="center"/>
          </w:tcPr>
          <w:p w14:paraId="350C043E" w14:textId="77777777" w:rsidR="00424C98" w:rsidRPr="0058101A" w:rsidRDefault="00424C98" w:rsidP="00235F12">
            <w:pPr>
              <w:tabs>
                <w:tab w:val="left" w:pos="1134"/>
              </w:tabs>
              <w:jc w:val="center"/>
              <w:rPr>
                <w:b/>
              </w:rPr>
            </w:pPr>
            <w:r>
              <w:rPr>
                <w:b/>
              </w:rPr>
              <w:t>1</w:t>
            </w:r>
          </w:p>
        </w:tc>
        <w:tc>
          <w:tcPr>
            <w:tcW w:w="688" w:type="dxa"/>
            <w:tcBorders>
              <w:top w:val="single" w:sz="4" w:space="0" w:color="auto"/>
              <w:left w:val="single" w:sz="4" w:space="0" w:color="auto"/>
              <w:bottom w:val="single" w:sz="4" w:space="0" w:color="auto"/>
            </w:tcBorders>
            <w:shd w:val="clear" w:color="auto" w:fill="FFFFFF" w:themeFill="background1"/>
            <w:vAlign w:val="center"/>
          </w:tcPr>
          <w:p w14:paraId="290B7E5D" w14:textId="77777777" w:rsidR="00424C98" w:rsidRPr="0058101A" w:rsidRDefault="00424C98" w:rsidP="00235F12">
            <w:pPr>
              <w:tabs>
                <w:tab w:val="left" w:pos="1134"/>
              </w:tabs>
              <w:jc w:val="center"/>
              <w:rPr>
                <w:b/>
              </w:rPr>
            </w:pPr>
            <w:r>
              <w:rPr>
                <w:b/>
              </w:rPr>
              <w:t>3</w:t>
            </w:r>
          </w:p>
        </w:tc>
        <w:tc>
          <w:tcPr>
            <w:tcW w:w="689" w:type="dxa"/>
            <w:tcBorders>
              <w:top w:val="single" w:sz="4" w:space="0" w:color="auto"/>
              <w:left w:val="single" w:sz="4" w:space="0" w:color="auto"/>
              <w:bottom w:val="single" w:sz="4" w:space="0" w:color="auto"/>
            </w:tcBorders>
            <w:shd w:val="clear" w:color="auto" w:fill="92D050"/>
            <w:vAlign w:val="center"/>
          </w:tcPr>
          <w:p w14:paraId="38FB8655" w14:textId="77777777" w:rsidR="00424C98" w:rsidRPr="0058101A" w:rsidRDefault="00424C98" w:rsidP="00235F12">
            <w:pPr>
              <w:tabs>
                <w:tab w:val="left" w:pos="1134"/>
              </w:tabs>
              <w:jc w:val="center"/>
              <w:rPr>
                <w:b/>
              </w:rPr>
            </w:pPr>
            <w:r w:rsidRPr="0058101A">
              <w:rPr>
                <w:b/>
              </w:rPr>
              <w:t>3</w:t>
            </w:r>
          </w:p>
        </w:tc>
        <w:tc>
          <w:tcPr>
            <w:tcW w:w="2066" w:type="dxa"/>
            <w:tcBorders>
              <w:top w:val="single" w:sz="4" w:space="0" w:color="auto"/>
              <w:left w:val="single" w:sz="4" w:space="0" w:color="auto"/>
              <w:bottom w:val="single" w:sz="4" w:space="0" w:color="auto"/>
            </w:tcBorders>
            <w:shd w:val="clear" w:color="auto" w:fill="auto"/>
          </w:tcPr>
          <w:p w14:paraId="245D4ED6" w14:textId="77777777" w:rsidR="00424C98" w:rsidRDefault="00424C98" w:rsidP="00235F12">
            <w:pPr>
              <w:tabs>
                <w:tab w:val="left" w:pos="1134"/>
              </w:tabs>
            </w:pPr>
            <w:r>
              <w:t>Driver delivery records to be kept in the office.</w:t>
            </w:r>
          </w:p>
          <w:p w14:paraId="2AA6270F" w14:textId="77777777" w:rsidR="00424C98" w:rsidRPr="0058101A" w:rsidRDefault="00424C98" w:rsidP="00235F12">
            <w:pPr>
              <w:tabs>
                <w:tab w:val="left" w:pos="1134"/>
              </w:tabs>
            </w:pPr>
            <w:r>
              <w:t>If the pour is delayed the driver of the mixer must not be allowed to wander around the site.</w:t>
            </w:r>
          </w:p>
        </w:tc>
        <w:tc>
          <w:tcPr>
            <w:tcW w:w="2066" w:type="dxa"/>
            <w:tcBorders>
              <w:top w:val="single" w:sz="4" w:space="0" w:color="auto"/>
              <w:left w:val="single" w:sz="4" w:space="0" w:color="auto"/>
              <w:bottom w:val="single" w:sz="4" w:space="0" w:color="auto"/>
            </w:tcBorders>
            <w:shd w:val="clear" w:color="auto" w:fill="auto"/>
          </w:tcPr>
          <w:p w14:paraId="43353095" w14:textId="77777777" w:rsidR="00424C98" w:rsidRPr="0058101A" w:rsidRDefault="00424C98" w:rsidP="00235F12">
            <w:r>
              <w:t>Supervisors.</w:t>
            </w:r>
          </w:p>
        </w:tc>
      </w:tr>
      <w:tr w:rsidR="00424C98" w:rsidRPr="009A0088" w14:paraId="7C28FFA5" w14:textId="77777777" w:rsidTr="00235F12">
        <w:trPr>
          <w:trHeight w:val="994"/>
          <w:jc w:val="center"/>
        </w:trPr>
        <w:tc>
          <w:tcPr>
            <w:tcW w:w="2065" w:type="dxa"/>
            <w:gridSpan w:val="4"/>
            <w:tcBorders>
              <w:top w:val="single" w:sz="4" w:space="0" w:color="auto"/>
              <w:left w:val="single" w:sz="4" w:space="0" w:color="auto"/>
              <w:bottom w:val="single" w:sz="4" w:space="0" w:color="auto"/>
            </w:tcBorders>
            <w:shd w:val="clear" w:color="auto" w:fill="auto"/>
          </w:tcPr>
          <w:p w14:paraId="08F103BC" w14:textId="77777777" w:rsidR="00424C98" w:rsidRPr="0058101A" w:rsidRDefault="00424C98" w:rsidP="00235F12">
            <w:pPr>
              <w:tabs>
                <w:tab w:val="left" w:pos="1134"/>
              </w:tabs>
            </w:pPr>
            <w:r>
              <w:t>Contact with the concrete mixer on site</w:t>
            </w:r>
          </w:p>
        </w:tc>
        <w:tc>
          <w:tcPr>
            <w:tcW w:w="2066" w:type="dxa"/>
            <w:gridSpan w:val="4"/>
            <w:tcBorders>
              <w:top w:val="single" w:sz="4" w:space="0" w:color="auto"/>
              <w:left w:val="single" w:sz="4" w:space="0" w:color="auto"/>
              <w:bottom w:val="single" w:sz="4" w:space="0" w:color="auto"/>
            </w:tcBorders>
            <w:shd w:val="clear" w:color="auto" w:fill="auto"/>
            <w:vAlign w:val="center"/>
          </w:tcPr>
          <w:p w14:paraId="2128FBB8" w14:textId="77777777" w:rsidR="00424C98" w:rsidRDefault="00424C98" w:rsidP="00235F12">
            <w:pPr>
              <w:tabs>
                <w:tab w:val="left" w:pos="1134"/>
              </w:tabs>
            </w:pPr>
            <w:r>
              <w:t>The potential for workers to be crushed by the mixer.</w:t>
            </w:r>
          </w:p>
          <w:p w14:paraId="3C4D9311" w14:textId="77777777" w:rsidR="00424C98" w:rsidRDefault="00424C98" w:rsidP="00235F12">
            <w:pPr>
              <w:tabs>
                <w:tab w:val="left" w:pos="1134"/>
              </w:tabs>
            </w:pPr>
            <w:r>
              <w:t>The potential for other workers to be harmed</w:t>
            </w:r>
          </w:p>
          <w:p w14:paraId="070FC91F" w14:textId="77777777" w:rsidR="00424C98" w:rsidRDefault="00424C98" w:rsidP="00235F12">
            <w:pPr>
              <w:tabs>
                <w:tab w:val="left" w:pos="1134"/>
              </w:tabs>
            </w:pPr>
          </w:p>
          <w:p w14:paraId="03A36ADB" w14:textId="77777777" w:rsidR="00424C98" w:rsidRDefault="00424C98" w:rsidP="00235F12">
            <w:pPr>
              <w:tabs>
                <w:tab w:val="left" w:pos="1134"/>
              </w:tabs>
            </w:pPr>
          </w:p>
          <w:p w14:paraId="2F46F6B4" w14:textId="77777777" w:rsidR="00424C98" w:rsidRDefault="00424C98" w:rsidP="00235F12">
            <w:pPr>
              <w:tabs>
                <w:tab w:val="left" w:pos="1134"/>
              </w:tabs>
            </w:pPr>
          </w:p>
          <w:p w14:paraId="50731222" w14:textId="77777777" w:rsidR="00424C98" w:rsidRDefault="00424C98" w:rsidP="00235F12">
            <w:pPr>
              <w:tabs>
                <w:tab w:val="left" w:pos="1134"/>
              </w:tabs>
            </w:pPr>
          </w:p>
          <w:p w14:paraId="698B8BC6" w14:textId="77777777" w:rsidR="00424C98" w:rsidRDefault="00424C98" w:rsidP="00235F12">
            <w:pPr>
              <w:tabs>
                <w:tab w:val="left" w:pos="1134"/>
              </w:tabs>
            </w:pPr>
          </w:p>
          <w:p w14:paraId="297E1A93" w14:textId="77777777" w:rsidR="00424C98" w:rsidRPr="0058101A" w:rsidRDefault="00424C98" w:rsidP="00235F12">
            <w:pPr>
              <w:tabs>
                <w:tab w:val="left" w:pos="1134"/>
              </w:tabs>
            </w:pPr>
          </w:p>
        </w:tc>
        <w:tc>
          <w:tcPr>
            <w:tcW w:w="688" w:type="dxa"/>
            <w:gridSpan w:val="2"/>
            <w:tcBorders>
              <w:top w:val="single" w:sz="4" w:space="0" w:color="auto"/>
              <w:left w:val="single" w:sz="4" w:space="0" w:color="auto"/>
              <w:bottom w:val="single" w:sz="4" w:space="0" w:color="auto"/>
            </w:tcBorders>
            <w:shd w:val="clear" w:color="auto" w:fill="auto"/>
            <w:vAlign w:val="center"/>
          </w:tcPr>
          <w:p w14:paraId="65CE459A" w14:textId="77777777" w:rsidR="00424C98" w:rsidRPr="0058101A" w:rsidRDefault="00424C98" w:rsidP="00235F12">
            <w:pPr>
              <w:tabs>
                <w:tab w:val="left" w:pos="1134"/>
              </w:tabs>
              <w:jc w:val="center"/>
              <w:rPr>
                <w:b/>
              </w:rPr>
            </w:pPr>
            <w:r>
              <w:rPr>
                <w:b/>
              </w:rPr>
              <w:t>3</w:t>
            </w:r>
          </w:p>
        </w:tc>
        <w:tc>
          <w:tcPr>
            <w:tcW w:w="688" w:type="dxa"/>
            <w:tcBorders>
              <w:top w:val="single" w:sz="4" w:space="0" w:color="auto"/>
              <w:left w:val="single" w:sz="4" w:space="0" w:color="auto"/>
              <w:bottom w:val="single" w:sz="4" w:space="0" w:color="auto"/>
            </w:tcBorders>
            <w:shd w:val="clear" w:color="auto" w:fill="auto"/>
            <w:vAlign w:val="center"/>
          </w:tcPr>
          <w:p w14:paraId="35511ABC" w14:textId="77777777" w:rsidR="00424C98" w:rsidRPr="0058101A" w:rsidRDefault="00424C98" w:rsidP="00235F12">
            <w:pPr>
              <w:tabs>
                <w:tab w:val="left" w:pos="1134"/>
              </w:tabs>
              <w:jc w:val="center"/>
              <w:rPr>
                <w:b/>
              </w:rPr>
            </w:pPr>
            <w:r>
              <w:rPr>
                <w:b/>
              </w:rPr>
              <w:t>3</w:t>
            </w:r>
          </w:p>
        </w:tc>
        <w:tc>
          <w:tcPr>
            <w:tcW w:w="689" w:type="dxa"/>
            <w:gridSpan w:val="2"/>
            <w:tcBorders>
              <w:top w:val="single" w:sz="4" w:space="0" w:color="auto"/>
              <w:left w:val="single" w:sz="4" w:space="0" w:color="auto"/>
              <w:bottom w:val="single" w:sz="4" w:space="0" w:color="auto"/>
            </w:tcBorders>
            <w:shd w:val="clear" w:color="auto" w:fill="FF0000"/>
            <w:vAlign w:val="center"/>
          </w:tcPr>
          <w:p w14:paraId="037B6675" w14:textId="77777777" w:rsidR="00424C98" w:rsidRPr="0058101A" w:rsidRDefault="00424C98" w:rsidP="00235F12">
            <w:pPr>
              <w:tabs>
                <w:tab w:val="left" w:pos="1134"/>
              </w:tabs>
              <w:jc w:val="center"/>
              <w:rPr>
                <w:b/>
              </w:rPr>
            </w:pPr>
            <w:r>
              <w:rPr>
                <w:b/>
              </w:rPr>
              <w:t>9</w:t>
            </w:r>
          </w:p>
        </w:tc>
        <w:tc>
          <w:tcPr>
            <w:tcW w:w="2066" w:type="dxa"/>
            <w:gridSpan w:val="4"/>
            <w:tcBorders>
              <w:top w:val="single" w:sz="4" w:space="0" w:color="auto"/>
              <w:left w:val="single" w:sz="4" w:space="0" w:color="auto"/>
              <w:bottom w:val="single" w:sz="4" w:space="0" w:color="auto"/>
            </w:tcBorders>
            <w:shd w:val="clear" w:color="auto" w:fill="FFFFFF" w:themeFill="background1"/>
          </w:tcPr>
          <w:p w14:paraId="301646E9" w14:textId="77777777" w:rsidR="00424C98" w:rsidRDefault="00424C98" w:rsidP="00235F12">
            <w:pPr>
              <w:tabs>
                <w:tab w:val="left" w:pos="1134"/>
              </w:tabs>
            </w:pPr>
            <w:r>
              <w:t>All routes to be marked out and barriers put in place.</w:t>
            </w:r>
          </w:p>
          <w:p w14:paraId="61AB1928" w14:textId="77777777" w:rsidR="00424C98" w:rsidRDefault="00424C98" w:rsidP="00235F12">
            <w:pPr>
              <w:tabs>
                <w:tab w:val="left" w:pos="1134"/>
              </w:tabs>
            </w:pPr>
            <w:r>
              <w:t>Only those working on the pour to be in the area.</w:t>
            </w:r>
          </w:p>
          <w:p w14:paraId="7BF0FC6D" w14:textId="77777777" w:rsidR="00424C98" w:rsidRDefault="00424C98" w:rsidP="00235F12">
            <w:pPr>
              <w:tabs>
                <w:tab w:val="left" w:pos="1134"/>
              </w:tabs>
            </w:pPr>
            <w:r>
              <w:t>If required first aiders should be on site.</w:t>
            </w:r>
          </w:p>
          <w:p w14:paraId="6710ED30" w14:textId="77777777" w:rsidR="00424C98" w:rsidRPr="0058101A" w:rsidRDefault="00424C98" w:rsidP="00235F12">
            <w:pPr>
              <w:tabs>
                <w:tab w:val="left" w:pos="1134"/>
              </w:tabs>
            </w:pPr>
            <w:r>
              <w:t>All required PPE must be worn if acting as a banksman to guide the mixer.</w:t>
            </w:r>
          </w:p>
        </w:tc>
        <w:tc>
          <w:tcPr>
            <w:tcW w:w="688" w:type="dxa"/>
            <w:tcBorders>
              <w:top w:val="single" w:sz="4" w:space="0" w:color="auto"/>
              <w:left w:val="single" w:sz="4" w:space="0" w:color="auto"/>
              <w:bottom w:val="single" w:sz="4" w:space="0" w:color="auto"/>
            </w:tcBorders>
            <w:shd w:val="clear" w:color="auto" w:fill="FFFFFF" w:themeFill="background1"/>
            <w:vAlign w:val="center"/>
          </w:tcPr>
          <w:p w14:paraId="0F683391" w14:textId="77777777" w:rsidR="00424C98" w:rsidRPr="0058101A" w:rsidRDefault="00424C98" w:rsidP="00235F12">
            <w:pPr>
              <w:tabs>
                <w:tab w:val="left" w:pos="1134"/>
              </w:tabs>
              <w:jc w:val="center"/>
              <w:rPr>
                <w:b/>
              </w:rPr>
            </w:pPr>
            <w:r>
              <w:rPr>
                <w:b/>
              </w:rPr>
              <w:t>2</w:t>
            </w:r>
          </w:p>
        </w:tc>
        <w:tc>
          <w:tcPr>
            <w:tcW w:w="688" w:type="dxa"/>
            <w:tcBorders>
              <w:top w:val="single" w:sz="4" w:space="0" w:color="auto"/>
              <w:left w:val="single" w:sz="4" w:space="0" w:color="auto"/>
              <w:bottom w:val="single" w:sz="4" w:space="0" w:color="auto"/>
            </w:tcBorders>
            <w:shd w:val="clear" w:color="auto" w:fill="FFFFFF" w:themeFill="background1"/>
            <w:vAlign w:val="center"/>
          </w:tcPr>
          <w:p w14:paraId="2B8EEF15" w14:textId="77777777" w:rsidR="00424C98" w:rsidRPr="0058101A" w:rsidRDefault="00424C98" w:rsidP="00235F12">
            <w:pPr>
              <w:tabs>
                <w:tab w:val="left" w:pos="1134"/>
              </w:tabs>
              <w:jc w:val="center"/>
              <w:rPr>
                <w:b/>
              </w:rPr>
            </w:pPr>
            <w:r>
              <w:rPr>
                <w:b/>
              </w:rPr>
              <w:t>3</w:t>
            </w:r>
          </w:p>
        </w:tc>
        <w:tc>
          <w:tcPr>
            <w:tcW w:w="689" w:type="dxa"/>
            <w:tcBorders>
              <w:top w:val="single" w:sz="4" w:space="0" w:color="auto"/>
              <w:left w:val="single" w:sz="4" w:space="0" w:color="auto"/>
              <w:bottom w:val="single" w:sz="4" w:space="0" w:color="auto"/>
            </w:tcBorders>
            <w:shd w:val="clear" w:color="auto" w:fill="FFC000"/>
            <w:vAlign w:val="center"/>
          </w:tcPr>
          <w:p w14:paraId="2576D551" w14:textId="77777777" w:rsidR="00424C98" w:rsidRPr="0058101A" w:rsidRDefault="00424C98" w:rsidP="00235F12">
            <w:pPr>
              <w:tabs>
                <w:tab w:val="left" w:pos="1134"/>
              </w:tabs>
              <w:jc w:val="center"/>
              <w:rPr>
                <w:b/>
              </w:rPr>
            </w:pPr>
            <w:r>
              <w:rPr>
                <w:b/>
              </w:rPr>
              <w:t>6</w:t>
            </w:r>
          </w:p>
        </w:tc>
        <w:tc>
          <w:tcPr>
            <w:tcW w:w="2066" w:type="dxa"/>
            <w:tcBorders>
              <w:top w:val="single" w:sz="4" w:space="0" w:color="auto"/>
              <w:left w:val="single" w:sz="4" w:space="0" w:color="auto"/>
              <w:bottom w:val="single" w:sz="4" w:space="0" w:color="auto"/>
            </w:tcBorders>
            <w:shd w:val="clear" w:color="auto" w:fill="auto"/>
          </w:tcPr>
          <w:p w14:paraId="5AE2525A" w14:textId="77777777" w:rsidR="00424C98" w:rsidRPr="0058101A" w:rsidRDefault="00424C98" w:rsidP="00235F12">
            <w:pPr>
              <w:tabs>
                <w:tab w:val="left" w:pos="1134"/>
              </w:tabs>
            </w:pPr>
            <w:r>
              <w:t>Do not change or alter safe driving routes without permission to do so.</w:t>
            </w:r>
          </w:p>
        </w:tc>
        <w:tc>
          <w:tcPr>
            <w:tcW w:w="2066" w:type="dxa"/>
            <w:tcBorders>
              <w:top w:val="single" w:sz="4" w:space="0" w:color="auto"/>
              <w:left w:val="single" w:sz="4" w:space="0" w:color="auto"/>
              <w:bottom w:val="single" w:sz="4" w:space="0" w:color="auto"/>
            </w:tcBorders>
            <w:shd w:val="clear" w:color="auto" w:fill="auto"/>
          </w:tcPr>
          <w:p w14:paraId="377E1CF0" w14:textId="77777777" w:rsidR="00424C98" w:rsidRPr="0058101A" w:rsidRDefault="00424C98" w:rsidP="00235F12">
            <w:r>
              <w:t>Supervisors and managers to monitor.</w:t>
            </w:r>
          </w:p>
        </w:tc>
      </w:tr>
      <w:tr w:rsidR="00424C98" w:rsidRPr="009A0088" w14:paraId="2E038E80" w14:textId="77777777" w:rsidTr="00235F12">
        <w:trPr>
          <w:trHeight w:val="284"/>
          <w:jc w:val="center"/>
        </w:trPr>
        <w:tc>
          <w:tcPr>
            <w:tcW w:w="2065" w:type="dxa"/>
            <w:gridSpan w:val="4"/>
            <w:tcBorders>
              <w:top w:val="single" w:sz="4" w:space="0" w:color="auto"/>
              <w:left w:val="single" w:sz="4" w:space="0" w:color="auto"/>
              <w:bottom w:val="single" w:sz="4" w:space="0" w:color="auto"/>
            </w:tcBorders>
            <w:shd w:val="clear" w:color="auto" w:fill="auto"/>
          </w:tcPr>
          <w:p w14:paraId="4BE462B0" w14:textId="77777777" w:rsidR="00424C98" w:rsidRPr="0058101A" w:rsidRDefault="00424C98" w:rsidP="00235F12">
            <w:pPr>
              <w:pStyle w:val="ListParagraph"/>
              <w:tabs>
                <w:tab w:val="left" w:pos="1134"/>
              </w:tabs>
              <w:ind w:left="360"/>
            </w:pPr>
            <w:r>
              <w:lastRenderedPageBreak/>
              <w:t>Contact with other parts such as mixer and the hoses on the mixer when poring the concrete.</w:t>
            </w:r>
          </w:p>
        </w:tc>
        <w:tc>
          <w:tcPr>
            <w:tcW w:w="2066" w:type="dxa"/>
            <w:gridSpan w:val="4"/>
            <w:tcBorders>
              <w:top w:val="single" w:sz="4" w:space="0" w:color="auto"/>
              <w:left w:val="single" w:sz="4" w:space="0" w:color="auto"/>
              <w:bottom w:val="single" w:sz="4" w:space="0" w:color="auto"/>
            </w:tcBorders>
            <w:shd w:val="clear" w:color="auto" w:fill="auto"/>
            <w:vAlign w:val="center"/>
          </w:tcPr>
          <w:p w14:paraId="13AADC9F" w14:textId="77777777" w:rsidR="00424C98" w:rsidRDefault="00424C98" w:rsidP="00235F12">
            <w:pPr>
              <w:tabs>
                <w:tab w:val="left" w:pos="1134"/>
              </w:tabs>
            </w:pPr>
            <w:r>
              <w:t>The potential to be harmed by movement of the mixers hoses.</w:t>
            </w:r>
          </w:p>
          <w:p w14:paraId="1CDE7BB5" w14:textId="77777777" w:rsidR="00424C98" w:rsidRDefault="00424C98" w:rsidP="00235F12">
            <w:pPr>
              <w:tabs>
                <w:tab w:val="left" w:pos="1134"/>
              </w:tabs>
            </w:pPr>
          </w:p>
          <w:p w14:paraId="1E3C8E38" w14:textId="77777777" w:rsidR="00424C98" w:rsidRDefault="00424C98" w:rsidP="00235F12">
            <w:pPr>
              <w:tabs>
                <w:tab w:val="left" w:pos="1134"/>
              </w:tabs>
            </w:pPr>
            <w:r>
              <w:t>Excess waste material deposited on ground or surrounding areas.</w:t>
            </w:r>
          </w:p>
          <w:p w14:paraId="1428CE6B" w14:textId="77777777" w:rsidR="00424C98" w:rsidRDefault="00424C98" w:rsidP="00235F12">
            <w:pPr>
              <w:tabs>
                <w:tab w:val="left" w:pos="1134"/>
              </w:tabs>
            </w:pPr>
          </w:p>
          <w:p w14:paraId="7C838AB3" w14:textId="77777777" w:rsidR="00424C98" w:rsidRDefault="00424C98" w:rsidP="00235F12">
            <w:pPr>
              <w:tabs>
                <w:tab w:val="left" w:pos="1134"/>
              </w:tabs>
            </w:pPr>
            <w:r>
              <w:t>The potential during unusual weather conditions for the pour to be affected by the weather.</w:t>
            </w:r>
          </w:p>
          <w:p w14:paraId="5D6CFF32" w14:textId="77777777" w:rsidR="00424C98" w:rsidRDefault="00424C98" w:rsidP="00235F12">
            <w:pPr>
              <w:tabs>
                <w:tab w:val="left" w:pos="1134"/>
              </w:tabs>
            </w:pPr>
          </w:p>
          <w:p w14:paraId="3986F8E8" w14:textId="77777777" w:rsidR="00424C98" w:rsidRDefault="00424C98" w:rsidP="00235F12">
            <w:pPr>
              <w:tabs>
                <w:tab w:val="left" w:pos="1134"/>
              </w:tabs>
            </w:pPr>
          </w:p>
          <w:p w14:paraId="0A07AAA9" w14:textId="77777777" w:rsidR="00424C98" w:rsidRDefault="00424C98" w:rsidP="00235F12">
            <w:pPr>
              <w:tabs>
                <w:tab w:val="left" w:pos="1134"/>
              </w:tabs>
            </w:pPr>
          </w:p>
          <w:p w14:paraId="632AC8B8" w14:textId="77777777" w:rsidR="00424C98" w:rsidRDefault="00424C98" w:rsidP="00235F12">
            <w:pPr>
              <w:tabs>
                <w:tab w:val="left" w:pos="1134"/>
              </w:tabs>
            </w:pPr>
          </w:p>
          <w:p w14:paraId="7B6324F0" w14:textId="77777777" w:rsidR="00424C98" w:rsidRDefault="00424C98" w:rsidP="00235F12">
            <w:pPr>
              <w:tabs>
                <w:tab w:val="left" w:pos="1134"/>
              </w:tabs>
            </w:pPr>
          </w:p>
          <w:p w14:paraId="258D132F" w14:textId="77777777" w:rsidR="00424C98" w:rsidRPr="0058101A" w:rsidRDefault="00424C98" w:rsidP="00235F12">
            <w:pPr>
              <w:tabs>
                <w:tab w:val="left" w:pos="1134"/>
              </w:tabs>
            </w:pPr>
          </w:p>
        </w:tc>
        <w:tc>
          <w:tcPr>
            <w:tcW w:w="688" w:type="dxa"/>
            <w:gridSpan w:val="2"/>
            <w:tcBorders>
              <w:top w:val="single" w:sz="4" w:space="0" w:color="auto"/>
              <w:left w:val="single" w:sz="4" w:space="0" w:color="auto"/>
              <w:bottom w:val="single" w:sz="4" w:space="0" w:color="auto"/>
            </w:tcBorders>
            <w:shd w:val="clear" w:color="auto" w:fill="auto"/>
            <w:vAlign w:val="center"/>
          </w:tcPr>
          <w:p w14:paraId="3025BFA0" w14:textId="77777777" w:rsidR="00424C98" w:rsidRPr="0058101A" w:rsidRDefault="00424C98" w:rsidP="00235F12">
            <w:pPr>
              <w:tabs>
                <w:tab w:val="left" w:pos="1134"/>
              </w:tabs>
              <w:jc w:val="center"/>
              <w:rPr>
                <w:b/>
              </w:rPr>
            </w:pPr>
            <w:r>
              <w:rPr>
                <w:b/>
              </w:rPr>
              <w:t>2</w:t>
            </w:r>
          </w:p>
        </w:tc>
        <w:tc>
          <w:tcPr>
            <w:tcW w:w="688" w:type="dxa"/>
            <w:tcBorders>
              <w:top w:val="single" w:sz="4" w:space="0" w:color="auto"/>
              <w:left w:val="single" w:sz="4" w:space="0" w:color="auto"/>
              <w:bottom w:val="single" w:sz="4" w:space="0" w:color="auto"/>
            </w:tcBorders>
            <w:shd w:val="clear" w:color="auto" w:fill="auto"/>
            <w:vAlign w:val="center"/>
          </w:tcPr>
          <w:p w14:paraId="333536E4" w14:textId="77777777" w:rsidR="00424C98" w:rsidRPr="0058101A" w:rsidRDefault="00424C98" w:rsidP="00235F12">
            <w:pPr>
              <w:tabs>
                <w:tab w:val="left" w:pos="1134"/>
              </w:tabs>
              <w:jc w:val="center"/>
              <w:rPr>
                <w:b/>
              </w:rPr>
            </w:pPr>
            <w:r>
              <w:rPr>
                <w:b/>
              </w:rPr>
              <w:t>3</w:t>
            </w:r>
          </w:p>
        </w:tc>
        <w:tc>
          <w:tcPr>
            <w:tcW w:w="689" w:type="dxa"/>
            <w:gridSpan w:val="2"/>
            <w:tcBorders>
              <w:top w:val="single" w:sz="4" w:space="0" w:color="auto"/>
              <w:left w:val="single" w:sz="4" w:space="0" w:color="auto"/>
              <w:bottom w:val="single" w:sz="4" w:space="0" w:color="auto"/>
            </w:tcBorders>
            <w:shd w:val="clear" w:color="auto" w:fill="FFC000"/>
            <w:vAlign w:val="center"/>
          </w:tcPr>
          <w:p w14:paraId="1B879389" w14:textId="77777777" w:rsidR="00424C98" w:rsidRPr="0058101A" w:rsidRDefault="00424C98" w:rsidP="00235F12">
            <w:pPr>
              <w:tabs>
                <w:tab w:val="left" w:pos="1134"/>
              </w:tabs>
              <w:jc w:val="center"/>
              <w:rPr>
                <w:b/>
                <w:sz w:val="16"/>
                <w:szCs w:val="16"/>
              </w:rPr>
            </w:pPr>
            <w:r>
              <w:rPr>
                <w:b/>
                <w:sz w:val="16"/>
                <w:szCs w:val="16"/>
              </w:rPr>
              <w:t>6</w:t>
            </w:r>
          </w:p>
        </w:tc>
        <w:tc>
          <w:tcPr>
            <w:tcW w:w="2066" w:type="dxa"/>
            <w:gridSpan w:val="4"/>
            <w:tcBorders>
              <w:top w:val="single" w:sz="4" w:space="0" w:color="auto"/>
              <w:left w:val="single" w:sz="4" w:space="0" w:color="auto"/>
              <w:bottom w:val="single" w:sz="4" w:space="0" w:color="auto"/>
            </w:tcBorders>
            <w:shd w:val="clear" w:color="auto" w:fill="FFFFFF" w:themeFill="background1"/>
          </w:tcPr>
          <w:p w14:paraId="3B33A5EB" w14:textId="77777777" w:rsidR="00424C98" w:rsidRDefault="00424C98" w:rsidP="00235F12">
            <w:r>
              <w:t>Only those who are trained to be in the area.</w:t>
            </w:r>
          </w:p>
          <w:p w14:paraId="4770F639" w14:textId="77777777" w:rsidR="00424C98" w:rsidRDefault="00424C98" w:rsidP="00235F12">
            <w:r>
              <w:t>Full PPE to be worn.</w:t>
            </w:r>
          </w:p>
          <w:p w14:paraId="53A2B7FB" w14:textId="77777777" w:rsidR="00424C98" w:rsidRDefault="00424C98" w:rsidP="00235F12">
            <w:r>
              <w:t>Excess materials to be poured in controlled areas. And wash off facilities to be controlled by the PC</w:t>
            </w:r>
          </w:p>
          <w:p w14:paraId="2478F8C5" w14:textId="77777777" w:rsidR="00424C98" w:rsidRDefault="00424C98" w:rsidP="00235F12">
            <w:r>
              <w:t>Weather conditions to be monitored at all times as the weather will affect the curing process.</w:t>
            </w:r>
          </w:p>
          <w:p w14:paraId="4FEC5636" w14:textId="77777777" w:rsidR="00424C98" w:rsidRDefault="00424C98" w:rsidP="00235F12">
            <w:r>
              <w:t>Samples to be taken throughout the pour.</w:t>
            </w:r>
          </w:p>
          <w:p w14:paraId="38B43BBF" w14:textId="77777777" w:rsidR="00424C98" w:rsidRDefault="00424C98" w:rsidP="00235F12"/>
          <w:p w14:paraId="7564D7F7" w14:textId="77777777" w:rsidR="00424C98" w:rsidRDefault="00424C98" w:rsidP="00235F12"/>
          <w:p w14:paraId="38BE06CF" w14:textId="77777777" w:rsidR="00424C98" w:rsidRPr="0058101A" w:rsidRDefault="00424C98" w:rsidP="00235F12"/>
        </w:tc>
        <w:tc>
          <w:tcPr>
            <w:tcW w:w="688" w:type="dxa"/>
            <w:tcBorders>
              <w:top w:val="single" w:sz="4" w:space="0" w:color="auto"/>
              <w:left w:val="single" w:sz="4" w:space="0" w:color="auto"/>
              <w:bottom w:val="single" w:sz="4" w:space="0" w:color="auto"/>
            </w:tcBorders>
            <w:shd w:val="clear" w:color="auto" w:fill="FFFFFF" w:themeFill="background1"/>
            <w:vAlign w:val="center"/>
          </w:tcPr>
          <w:p w14:paraId="6D17F236" w14:textId="77777777" w:rsidR="00424C98" w:rsidRPr="0058101A" w:rsidRDefault="00424C98" w:rsidP="00235F12">
            <w:pPr>
              <w:tabs>
                <w:tab w:val="left" w:pos="1134"/>
              </w:tabs>
              <w:jc w:val="center"/>
              <w:rPr>
                <w:b/>
              </w:rPr>
            </w:pPr>
            <w:r>
              <w:rPr>
                <w:b/>
              </w:rPr>
              <w:t>1</w:t>
            </w:r>
          </w:p>
        </w:tc>
        <w:tc>
          <w:tcPr>
            <w:tcW w:w="688" w:type="dxa"/>
            <w:tcBorders>
              <w:top w:val="single" w:sz="4" w:space="0" w:color="auto"/>
              <w:left w:val="single" w:sz="4" w:space="0" w:color="auto"/>
              <w:bottom w:val="single" w:sz="4" w:space="0" w:color="auto"/>
            </w:tcBorders>
            <w:shd w:val="clear" w:color="auto" w:fill="FFFFFF" w:themeFill="background1"/>
            <w:vAlign w:val="center"/>
          </w:tcPr>
          <w:p w14:paraId="4AB3F89A" w14:textId="77777777" w:rsidR="00424C98" w:rsidRPr="0058101A" w:rsidRDefault="00424C98" w:rsidP="00235F12">
            <w:pPr>
              <w:tabs>
                <w:tab w:val="left" w:pos="1134"/>
              </w:tabs>
              <w:jc w:val="center"/>
              <w:rPr>
                <w:b/>
              </w:rPr>
            </w:pPr>
            <w:r>
              <w:rPr>
                <w:b/>
              </w:rPr>
              <w:t>3</w:t>
            </w:r>
          </w:p>
        </w:tc>
        <w:tc>
          <w:tcPr>
            <w:tcW w:w="689" w:type="dxa"/>
            <w:tcBorders>
              <w:top w:val="single" w:sz="4" w:space="0" w:color="auto"/>
              <w:left w:val="single" w:sz="4" w:space="0" w:color="auto"/>
              <w:bottom w:val="single" w:sz="4" w:space="0" w:color="auto"/>
            </w:tcBorders>
            <w:shd w:val="clear" w:color="auto" w:fill="92D050"/>
            <w:vAlign w:val="center"/>
          </w:tcPr>
          <w:p w14:paraId="755516DD" w14:textId="77777777" w:rsidR="00424C98" w:rsidRPr="0058101A" w:rsidRDefault="00424C98" w:rsidP="00235F12">
            <w:pPr>
              <w:tabs>
                <w:tab w:val="left" w:pos="1134"/>
              </w:tabs>
              <w:jc w:val="center"/>
              <w:rPr>
                <w:b/>
              </w:rPr>
            </w:pPr>
            <w:r>
              <w:rPr>
                <w:b/>
              </w:rPr>
              <w:t>3</w:t>
            </w:r>
          </w:p>
        </w:tc>
        <w:tc>
          <w:tcPr>
            <w:tcW w:w="2066" w:type="dxa"/>
            <w:tcBorders>
              <w:top w:val="single" w:sz="4" w:space="0" w:color="auto"/>
              <w:left w:val="single" w:sz="4" w:space="0" w:color="auto"/>
              <w:bottom w:val="single" w:sz="4" w:space="0" w:color="auto"/>
            </w:tcBorders>
            <w:shd w:val="clear" w:color="auto" w:fill="auto"/>
          </w:tcPr>
          <w:p w14:paraId="5C5B2434" w14:textId="77777777" w:rsidR="00424C98" w:rsidRPr="0058101A" w:rsidRDefault="00424C98" w:rsidP="00235F12">
            <w:pPr>
              <w:tabs>
                <w:tab w:val="left" w:pos="1134"/>
              </w:tabs>
            </w:pPr>
            <w:r>
              <w:t>Only trained concreting workers to be at the pour zone.</w:t>
            </w:r>
          </w:p>
        </w:tc>
        <w:tc>
          <w:tcPr>
            <w:tcW w:w="2066" w:type="dxa"/>
            <w:tcBorders>
              <w:top w:val="single" w:sz="4" w:space="0" w:color="auto"/>
              <w:left w:val="single" w:sz="4" w:space="0" w:color="auto"/>
              <w:bottom w:val="single" w:sz="4" w:space="0" w:color="auto"/>
            </w:tcBorders>
            <w:shd w:val="clear" w:color="auto" w:fill="auto"/>
          </w:tcPr>
          <w:p w14:paraId="2F88CBEA" w14:textId="77777777" w:rsidR="00424C98" w:rsidRPr="0058101A" w:rsidRDefault="00424C98" w:rsidP="00235F12">
            <w:pPr>
              <w:tabs>
                <w:tab w:val="left" w:pos="1134"/>
              </w:tabs>
            </w:pPr>
            <w:r>
              <w:t>Supervisers.</w:t>
            </w:r>
          </w:p>
        </w:tc>
      </w:tr>
      <w:tr w:rsidR="00424C98" w:rsidRPr="009A0088" w14:paraId="196A3232" w14:textId="77777777" w:rsidTr="00235F12">
        <w:trPr>
          <w:trHeight w:val="284"/>
          <w:jc w:val="center"/>
        </w:trPr>
        <w:tc>
          <w:tcPr>
            <w:tcW w:w="2065" w:type="dxa"/>
            <w:gridSpan w:val="4"/>
            <w:tcBorders>
              <w:top w:val="single" w:sz="4" w:space="0" w:color="auto"/>
              <w:left w:val="single" w:sz="4" w:space="0" w:color="auto"/>
              <w:bottom w:val="single" w:sz="4" w:space="0" w:color="auto"/>
            </w:tcBorders>
            <w:shd w:val="clear" w:color="auto" w:fill="auto"/>
            <w:vAlign w:val="center"/>
          </w:tcPr>
          <w:p w14:paraId="597E8AB5" w14:textId="77777777" w:rsidR="00424C98" w:rsidRDefault="00424C98" w:rsidP="00235F12">
            <w:pPr>
              <w:tabs>
                <w:tab w:val="left" w:pos="1134"/>
              </w:tabs>
            </w:pPr>
            <w:r>
              <w:t>Contact with cementitious products.</w:t>
            </w:r>
          </w:p>
          <w:p w14:paraId="669C2329" w14:textId="77777777" w:rsidR="00424C98" w:rsidRDefault="00424C98" w:rsidP="00235F12">
            <w:pPr>
              <w:tabs>
                <w:tab w:val="left" w:pos="1134"/>
              </w:tabs>
            </w:pPr>
          </w:p>
          <w:p w14:paraId="0EFDBAD5" w14:textId="77777777" w:rsidR="00424C98" w:rsidRDefault="00424C98" w:rsidP="00235F12">
            <w:pPr>
              <w:tabs>
                <w:tab w:val="left" w:pos="1134"/>
              </w:tabs>
            </w:pPr>
          </w:p>
          <w:p w14:paraId="36F5362D" w14:textId="77777777" w:rsidR="00424C98" w:rsidRDefault="00424C98" w:rsidP="00235F12">
            <w:pPr>
              <w:tabs>
                <w:tab w:val="left" w:pos="1134"/>
              </w:tabs>
            </w:pPr>
          </w:p>
          <w:p w14:paraId="782C2A0C" w14:textId="77777777" w:rsidR="00424C98" w:rsidRDefault="00424C98" w:rsidP="00235F12">
            <w:pPr>
              <w:tabs>
                <w:tab w:val="left" w:pos="1134"/>
              </w:tabs>
            </w:pPr>
          </w:p>
          <w:p w14:paraId="5155F60F" w14:textId="77777777" w:rsidR="00424C98" w:rsidRDefault="00424C98" w:rsidP="00235F12">
            <w:pPr>
              <w:tabs>
                <w:tab w:val="left" w:pos="1134"/>
              </w:tabs>
            </w:pPr>
          </w:p>
          <w:p w14:paraId="69CD8646" w14:textId="77777777" w:rsidR="00424C98" w:rsidRDefault="00424C98" w:rsidP="00235F12">
            <w:pPr>
              <w:tabs>
                <w:tab w:val="left" w:pos="1134"/>
              </w:tabs>
            </w:pPr>
          </w:p>
          <w:p w14:paraId="0CA509B1" w14:textId="77777777" w:rsidR="00424C98" w:rsidRDefault="00424C98" w:rsidP="00235F12">
            <w:pPr>
              <w:tabs>
                <w:tab w:val="left" w:pos="1134"/>
              </w:tabs>
            </w:pPr>
          </w:p>
          <w:p w14:paraId="3271921C" w14:textId="77777777" w:rsidR="00424C98" w:rsidRDefault="00424C98" w:rsidP="00235F12">
            <w:pPr>
              <w:tabs>
                <w:tab w:val="left" w:pos="1134"/>
              </w:tabs>
            </w:pPr>
          </w:p>
          <w:p w14:paraId="49FF0899" w14:textId="77777777" w:rsidR="00424C98" w:rsidRDefault="00424C98" w:rsidP="00235F12">
            <w:pPr>
              <w:tabs>
                <w:tab w:val="left" w:pos="1134"/>
              </w:tabs>
            </w:pPr>
          </w:p>
          <w:p w14:paraId="57F9B9E9" w14:textId="77777777" w:rsidR="00424C98" w:rsidRDefault="00424C98" w:rsidP="00235F12">
            <w:pPr>
              <w:tabs>
                <w:tab w:val="left" w:pos="1134"/>
              </w:tabs>
            </w:pPr>
          </w:p>
          <w:p w14:paraId="225E01CD" w14:textId="77777777" w:rsidR="00424C98" w:rsidRDefault="00424C98" w:rsidP="00235F12">
            <w:pPr>
              <w:tabs>
                <w:tab w:val="left" w:pos="1134"/>
              </w:tabs>
            </w:pPr>
          </w:p>
          <w:p w14:paraId="0B77ED5E" w14:textId="77777777" w:rsidR="00424C98" w:rsidRPr="00711994" w:rsidRDefault="00424C98" w:rsidP="00235F12">
            <w:pPr>
              <w:tabs>
                <w:tab w:val="left" w:pos="1134"/>
              </w:tabs>
            </w:pPr>
          </w:p>
        </w:tc>
        <w:tc>
          <w:tcPr>
            <w:tcW w:w="2066" w:type="dxa"/>
            <w:gridSpan w:val="4"/>
            <w:tcBorders>
              <w:top w:val="single" w:sz="4" w:space="0" w:color="auto"/>
              <w:left w:val="single" w:sz="4" w:space="0" w:color="auto"/>
              <w:bottom w:val="single" w:sz="4" w:space="0" w:color="auto"/>
            </w:tcBorders>
            <w:shd w:val="clear" w:color="auto" w:fill="auto"/>
            <w:vAlign w:val="center"/>
          </w:tcPr>
          <w:p w14:paraId="12D9E51A" w14:textId="77777777" w:rsidR="00424C98" w:rsidRDefault="00424C98" w:rsidP="00235F12">
            <w:pPr>
              <w:tabs>
                <w:tab w:val="left" w:pos="1134"/>
              </w:tabs>
            </w:pPr>
            <w:r>
              <w:t>The potential to suffer concrete burns and to get concrete in the eyes from splashes.</w:t>
            </w:r>
          </w:p>
          <w:p w14:paraId="4C36C187" w14:textId="77777777" w:rsidR="00424C98" w:rsidRDefault="00424C98" w:rsidP="00235F12">
            <w:pPr>
              <w:tabs>
                <w:tab w:val="left" w:pos="1134"/>
              </w:tabs>
            </w:pPr>
            <w:r>
              <w:t>Personal hygiene issues if an operator does not wash their hands after coming into contact with concrete.</w:t>
            </w:r>
          </w:p>
          <w:p w14:paraId="6BAB42E3" w14:textId="77777777" w:rsidR="00424C98" w:rsidRDefault="00424C98" w:rsidP="00235F12">
            <w:pPr>
              <w:tabs>
                <w:tab w:val="left" w:pos="1134"/>
              </w:tabs>
            </w:pPr>
          </w:p>
          <w:p w14:paraId="2431FF6B" w14:textId="77777777" w:rsidR="00424C98" w:rsidRDefault="00424C98" w:rsidP="00235F12">
            <w:pPr>
              <w:tabs>
                <w:tab w:val="left" w:pos="1134"/>
              </w:tabs>
            </w:pPr>
          </w:p>
          <w:p w14:paraId="2D207693" w14:textId="77777777" w:rsidR="00424C98" w:rsidRDefault="00424C98" w:rsidP="00235F12">
            <w:pPr>
              <w:tabs>
                <w:tab w:val="left" w:pos="1134"/>
              </w:tabs>
            </w:pPr>
          </w:p>
          <w:p w14:paraId="5171C2EA" w14:textId="77777777" w:rsidR="00424C98" w:rsidRDefault="00424C98" w:rsidP="00235F12">
            <w:pPr>
              <w:tabs>
                <w:tab w:val="left" w:pos="1134"/>
              </w:tabs>
            </w:pPr>
          </w:p>
          <w:p w14:paraId="144F58DC" w14:textId="77777777" w:rsidR="00424C98" w:rsidRPr="00711994" w:rsidRDefault="00424C98" w:rsidP="00235F12">
            <w:pPr>
              <w:tabs>
                <w:tab w:val="left" w:pos="1134"/>
              </w:tabs>
            </w:pPr>
          </w:p>
        </w:tc>
        <w:tc>
          <w:tcPr>
            <w:tcW w:w="688" w:type="dxa"/>
            <w:gridSpan w:val="2"/>
            <w:tcBorders>
              <w:top w:val="single" w:sz="4" w:space="0" w:color="auto"/>
              <w:left w:val="single" w:sz="4" w:space="0" w:color="auto"/>
              <w:bottom w:val="single" w:sz="4" w:space="0" w:color="auto"/>
            </w:tcBorders>
            <w:shd w:val="clear" w:color="auto" w:fill="auto"/>
            <w:vAlign w:val="center"/>
          </w:tcPr>
          <w:p w14:paraId="4310BF32" w14:textId="77777777" w:rsidR="00424C98" w:rsidRPr="009A0088" w:rsidRDefault="00424C98" w:rsidP="00235F12">
            <w:pPr>
              <w:tabs>
                <w:tab w:val="left" w:pos="1134"/>
              </w:tabs>
              <w:jc w:val="center"/>
              <w:rPr>
                <w:b/>
              </w:rPr>
            </w:pPr>
            <w:r>
              <w:rPr>
                <w:b/>
              </w:rPr>
              <w:t>2</w:t>
            </w:r>
          </w:p>
        </w:tc>
        <w:tc>
          <w:tcPr>
            <w:tcW w:w="688" w:type="dxa"/>
            <w:tcBorders>
              <w:top w:val="single" w:sz="4" w:space="0" w:color="auto"/>
              <w:left w:val="single" w:sz="4" w:space="0" w:color="auto"/>
              <w:bottom w:val="single" w:sz="4" w:space="0" w:color="auto"/>
            </w:tcBorders>
            <w:shd w:val="clear" w:color="auto" w:fill="auto"/>
            <w:vAlign w:val="center"/>
          </w:tcPr>
          <w:p w14:paraId="7483C1BE" w14:textId="77777777" w:rsidR="00424C98" w:rsidRPr="009A0088" w:rsidRDefault="00424C98" w:rsidP="00235F12">
            <w:pPr>
              <w:tabs>
                <w:tab w:val="left" w:pos="1134"/>
              </w:tabs>
              <w:jc w:val="center"/>
              <w:rPr>
                <w:b/>
              </w:rPr>
            </w:pPr>
            <w:r>
              <w:rPr>
                <w:b/>
              </w:rPr>
              <w:t>3</w:t>
            </w:r>
          </w:p>
        </w:tc>
        <w:tc>
          <w:tcPr>
            <w:tcW w:w="689" w:type="dxa"/>
            <w:gridSpan w:val="2"/>
            <w:tcBorders>
              <w:top w:val="single" w:sz="4" w:space="0" w:color="auto"/>
              <w:left w:val="single" w:sz="4" w:space="0" w:color="auto"/>
              <w:bottom w:val="single" w:sz="4" w:space="0" w:color="auto"/>
            </w:tcBorders>
            <w:shd w:val="clear" w:color="auto" w:fill="FFC000"/>
            <w:vAlign w:val="center"/>
          </w:tcPr>
          <w:p w14:paraId="7DAC9B64" w14:textId="77777777" w:rsidR="00424C98" w:rsidRPr="009A0088" w:rsidRDefault="00424C98" w:rsidP="00235F12">
            <w:pPr>
              <w:tabs>
                <w:tab w:val="left" w:pos="1134"/>
              </w:tabs>
              <w:jc w:val="center"/>
              <w:rPr>
                <w:b/>
              </w:rPr>
            </w:pPr>
            <w:r>
              <w:rPr>
                <w:b/>
              </w:rPr>
              <w:t>6</w:t>
            </w:r>
          </w:p>
        </w:tc>
        <w:tc>
          <w:tcPr>
            <w:tcW w:w="2066" w:type="dxa"/>
            <w:gridSpan w:val="4"/>
            <w:tcBorders>
              <w:top w:val="single" w:sz="4" w:space="0" w:color="auto"/>
              <w:left w:val="single" w:sz="4" w:space="0" w:color="auto"/>
              <w:bottom w:val="single" w:sz="4" w:space="0" w:color="auto"/>
            </w:tcBorders>
            <w:shd w:val="clear" w:color="auto" w:fill="FFFFFF" w:themeFill="background1"/>
            <w:vAlign w:val="center"/>
          </w:tcPr>
          <w:p w14:paraId="61D257D1" w14:textId="77777777" w:rsidR="00424C98" w:rsidRDefault="00424C98" w:rsidP="00235F12">
            <w:pPr>
              <w:tabs>
                <w:tab w:val="left" w:pos="1134"/>
              </w:tabs>
            </w:pPr>
            <w:r>
              <w:t>All COSHH data sheets must be available as also should PPE assessments and manual handling.</w:t>
            </w:r>
          </w:p>
          <w:p w14:paraId="5D7FDCF1" w14:textId="77777777" w:rsidR="00424C98" w:rsidRDefault="00424C98" w:rsidP="00235F12">
            <w:pPr>
              <w:tabs>
                <w:tab w:val="left" w:pos="1134"/>
              </w:tabs>
            </w:pPr>
            <w:r>
              <w:t>No eating or drinking on site while concrete is being poured.</w:t>
            </w:r>
          </w:p>
          <w:p w14:paraId="0D4BF899" w14:textId="77777777" w:rsidR="00424C98" w:rsidRDefault="00424C98" w:rsidP="00235F12">
            <w:pPr>
              <w:tabs>
                <w:tab w:val="left" w:pos="1134"/>
              </w:tabs>
            </w:pPr>
            <w:r>
              <w:t>Take care of wind conditions as high winds will blow concrete splashes a wide distance.</w:t>
            </w:r>
          </w:p>
          <w:p w14:paraId="368CC067" w14:textId="77777777" w:rsidR="00424C98" w:rsidRDefault="00424C98" w:rsidP="00235F12">
            <w:pPr>
              <w:tabs>
                <w:tab w:val="left" w:pos="1134"/>
              </w:tabs>
            </w:pPr>
          </w:p>
          <w:p w14:paraId="50BDF972" w14:textId="77777777" w:rsidR="00424C98" w:rsidRPr="00711994" w:rsidRDefault="00424C98" w:rsidP="00235F12">
            <w:pPr>
              <w:tabs>
                <w:tab w:val="left" w:pos="1134"/>
              </w:tabs>
            </w:pPr>
          </w:p>
        </w:tc>
        <w:tc>
          <w:tcPr>
            <w:tcW w:w="688" w:type="dxa"/>
            <w:tcBorders>
              <w:top w:val="single" w:sz="4" w:space="0" w:color="auto"/>
              <w:left w:val="single" w:sz="4" w:space="0" w:color="auto"/>
              <w:bottom w:val="single" w:sz="4" w:space="0" w:color="auto"/>
            </w:tcBorders>
            <w:shd w:val="clear" w:color="auto" w:fill="FFFFFF" w:themeFill="background1"/>
            <w:vAlign w:val="center"/>
          </w:tcPr>
          <w:p w14:paraId="231775F0" w14:textId="77777777" w:rsidR="00424C98" w:rsidRPr="009A0088" w:rsidRDefault="00424C98" w:rsidP="00235F12">
            <w:pPr>
              <w:tabs>
                <w:tab w:val="left" w:pos="1134"/>
              </w:tabs>
              <w:jc w:val="center"/>
              <w:rPr>
                <w:b/>
              </w:rPr>
            </w:pPr>
            <w:r>
              <w:rPr>
                <w:b/>
              </w:rPr>
              <w:t>1</w:t>
            </w:r>
          </w:p>
        </w:tc>
        <w:tc>
          <w:tcPr>
            <w:tcW w:w="688" w:type="dxa"/>
            <w:tcBorders>
              <w:top w:val="single" w:sz="4" w:space="0" w:color="auto"/>
              <w:left w:val="single" w:sz="4" w:space="0" w:color="auto"/>
              <w:bottom w:val="single" w:sz="4" w:space="0" w:color="auto"/>
            </w:tcBorders>
            <w:shd w:val="clear" w:color="auto" w:fill="FFFFFF" w:themeFill="background1"/>
            <w:vAlign w:val="center"/>
          </w:tcPr>
          <w:p w14:paraId="561444C3" w14:textId="77777777" w:rsidR="00424C98" w:rsidRPr="009A0088" w:rsidRDefault="00424C98" w:rsidP="00235F12">
            <w:pPr>
              <w:tabs>
                <w:tab w:val="left" w:pos="1134"/>
              </w:tabs>
              <w:jc w:val="center"/>
              <w:rPr>
                <w:b/>
              </w:rPr>
            </w:pPr>
            <w:r>
              <w:rPr>
                <w:b/>
              </w:rPr>
              <w:t>3</w:t>
            </w:r>
          </w:p>
        </w:tc>
        <w:tc>
          <w:tcPr>
            <w:tcW w:w="689" w:type="dxa"/>
            <w:tcBorders>
              <w:top w:val="single" w:sz="4" w:space="0" w:color="auto"/>
              <w:left w:val="single" w:sz="4" w:space="0" w:color="auto"/>
              <w:bottom w:val="single" w:sz="4" w:space="0" w:color="auto"/>
            </w:tcBorders>
            <w:shd w:val="clear" w:color="auto" w:fill="92D050"/>
            <w:vAlign w:val="center"/>
          </w:tcPr>
          <w:p w14:paraId="629EDF1B" w14:textId="77777777" w:rsidR="00424C98" w:rsidRPr="009A0088" w:rsidRDefault="00424C98" w:rsidP="00235F12">
            <w:pPr>
              <w:tabs>
                <w:tab w:val="left" w:pos="1134"/>
              </w:tabs>
              <w:jc w:val="center"/>
              <w:rPr>
                <w:b/>
              </w:rPr>
            </w:pPr>
            <w:r>
              <w:rPr>
                <w:b/>
              </w:rPr>
              <w:t>3</w:t>
            </w:r>
          </w:p>
        </w:tc>
        <w:tc>
          <w:tcPr>
            <w:tcW w:w="2066" w:type="dxa"/>
            <w:tcBorders>
              <w:top w:val="single" w:sz="4" w:space="0" w:color="auto"/>
              <w:left w:val="single" w:sz="4" w:space="0" w:color="auto"/>
              <w:bottom w:val="single" w:sz="4" w:space="0" w:color="auto"/>
            </w:tcBorders>
            <w:shd w:val="clear" w:color="auto" w:fill="auto"/>
            <w:vAlign w:val="center"/>
          </w:tcPr>
          <w:p w14:paraId="03E1E8BA" w14:textId="77777777" w:rsidR="00424C98" w:rsidRDefault="00424C98" w:rsidP="00235F12">
            <w:pPr>
              <w:tabs>
                <w:tab w:val="left" w:pos="1134"/>
              </w:tabs>
            </w:pPr>
            <w:r>
              <w:t>All involved should have had the correct PPE, Training and signed onto the method statement and daily work briefing to know what to do in an emergency.</w:t>
            </w:r>
          </w:p>
          <w:p w14:paraId="0CA9D9DA" w14:textId="77777777" w:rsidR="00424C98" w:rsidRDefault="00424C98" w:rsidP="00235F12">
            <w:pPr>
              <w:tabs>
                <w:tab w:val="left" w:pos="1134"/>
              </w:tabs>
            </w:pPr>
          </w:p>
          <w:p w14:paraId="6B172F19" w14:textId="77777777" w:rsidR="00424C98" w:rsidRDefault="00424C98" w:rsidP="00235F12">
            <w:pPr>
              <w:tabs>
                <w:tab w:val="left" w:pos="1134"/>
              </w:tabs>
            </w:pPr>
          </w:p>
          <w:p w14:paraId="7376C70B" w14:textId="77777777" w:rsidR="00424C98" w:rsidRDefault="00424C98" w:rsidP="00235F12">
            <w:pPr>
              <w:tabs>
                <w:tab w:val="left" w:pos="1134"/>
              </w:tabs>
            </w:pPr>
          </w:p>
          <w:p w14:paraId="2EBEDFAB" w14:textId="77777777" w:rsidR="00424C98" w:rsidRDefault="00424C98" w:rsidP="00235F12">
            <w:pPr>
              <w:tabs>
                <w:tab w:val="left" w:pos="1134"/>
              </w:tabs>
            </w:pPr>
          </w:p>
          <w:p w14:paraId="6B976189" w14:textId="77777777" w:rsidR="00424C98" w:rsidRDefault="00424C98" w:rsidP="00235F12">
            <w:pPr>
              <w:tabs>
                <w:tab w:val="left" w:pos="1134"/>
              </w:tabs>
            </w:pPr>
          </w:p>
          <w:p w14:paraId="2985AA60" w14:textId="77777777" w:rsidR="00424C98" w:rsidRPr="00711994" w:rsidRDefault="00424C98" w:rsidP="00235F12">
            <w:pPr>
              <w:tabs>
                <w:tab w:val="left" w:pos="1134"/>
              </w:tabs>
            </w:pPr>
          </w:p>
        </w:tc>
        <w:tc>
          <w:tcPr>
            <w:tcW w:w="2066" w:type="dxa"/>
            <w:tcBorders>
              <w:top w:val="single" w:sz="4" w:space="0" w:color="auto"/>
              <w:left w:val="single" w:sz="4" w:space="0" w:color="auto"/>
              <w:bottom w:val="single" w:sz="4" w:space="0" w:color="auto"/>
            </w:tcBorders>
            <w:shd w:val="clear" w:color="auto" w:fill="auto"/>
          </w:tcPr>
          <w:p w14:paraId="07E5E40B" w14:textId="77777777" w:rsidR="00424C98" w:rsidRPr="00711994" w:rsidRDefault="00424C98" w:rsidP="00235F12">
            <w:pPr>
              <w:tabs>
                <w:tab w:val="left" w:pos="1134"/>
              </w:tabs>
            </w:pPr>
            <w:r>
              <w:t>Relevant supervisors to take control.</w:t>
            </w:r>
          </w:p>
        </w:tc>
      </w:tr>
      <w:tr w:rsidR="00424C98" w:rsidRPr="009A0088" w14:paraId="4A0CAD5C" w14:textId="77777777" w:rsidTr="00235F12">
        <w:trPr>
          <w:trHeight w:val="454"/>
          <w:jc w:val="center"/>
        </w:trPr>
        <w:tc>
          <w:tcPr>
            <w:tcW w:w="1248" w:type="dxa"/>
            <w:gridSpan w:val="2"/>
            <w:vMerge w:val="restart"/>
            <w:tcBorders>
              <w:top w:val="single" w:sz="4" w:space="0" w:color="auto"/>
              <w:left w:val="single" w:sz="4" w:space="0" w:color="auto"/>
            </w:tcBorders>
            <w:vAlign w:val="center"/>
          </w:tcPr>
          <w:p w14:paraId="1A14647C" w14:textId="77777777" w:rsidR="00424C98" w:rsidRPr="009A0088" w:rsidRDefault="00424C98" w:rsidP="00235F12">
            <w:pPr>
              <w:tabs>
                <w:tab w:val="left" w:pos="1134"/>
              </w:tabs>
              <w:jc w:val="center"/>
            </w:pPr>
            <w:r w:rsidRPr="009A0088">
              <w:rPr>
                <w:b/>
              </w:rPr>
              <w:t>Risk Rating</w:t>
            </w:r>
          </w:p>
        </w:tc>
        <w:tc>
          <w:tcPr>
            <w:tcW w:w="2157" w:type="dxa"/>
            <w:gridSpan w:val="4"/>
            <w:tcBorders>
              <w:top w:val="single" w:sz="4" w:space="0" w:color="auto"/>
              <w:bottom w:val="single" w:sz="4" w:space="0" w:color="auto"/>
            </w:tcBorders>
            <w:shd w:val="clear" w:color="auto" w:fill="2F5496" w:themeFill="accent1" w:themeFillShade="BF"/>
          </w:tcPr>
          <w:p w14:paraId="1B5FA4FE" w14:textId="77777777" w:rsidR="00424C98" w:rsidRPr="009A0088" w:rsidRDefault="00424C98" w:rsidP="00235F12">
            <w:pPr>
              <w:tabs>
                <w:tab w:val="left" w:pos="1134"/>
              </w:tabs>
              <w:jc w:val="center"/>
              <w:rPr>
                <w:b/>
              </w:rPr>
            </w:pPr>
            <w:r w:rsidRPr="009A0088">
              <w:rPr>
                <w:b/>
              </w:rPr>
              <w:t>Severity (S)</w:t>
            </w:r>
          </w:p>
        </w:tc>
        <w:tc>
          <w:tcPr>
            <w:tcW w:w="423" w:type="dxa"/>
            <w:tcBorders>
              <w:top w:val="single" w:sz="4" w:space="0" w:color="auto"/>
              <w:bottom w:val="nil"/>
            </w:tcBorders>
          </w:tcPr>
          <w:p w14:paraId="3F4963BD" w14:textId="77777777" w:rsidR="00424C98" w:rsidRPr="009A0088" w:rsidRDefault="00424C98" w:rsidP="00235F12">
            <w:pPr>
              <w:tabs>
                <w:tab w:val="left" w:pos="1134"/>
              </w:tabs>
            </w:pPr>
          </w:p>
        </w:tc>
        <w:tc>
          <w:tcPr>
            <w:tcW w:w="1837" w:type="dxa"/>
            <w:gridSpan w:val="5"/>
            <w:tcBorders>
              <w:top w:val="single" w:sz="4" w:space="0" w:color="auto"/>
            </w:tcBorders>
            <w:shd w:val="clear" w:color="auto" w:fill="2F5496" w:themeFill="accent1" w:themeFillShade="BF"/>
          </w:tcPr>
          <w:p w14:paraId="7D841DBA" w14:textId="77777777" w:rsidR="00424C98" w:rsidRPr="009A0088" w:rsidRDefault="00424C98" w:rsidP="00235F12">
            <w:pPr>
              <w:tabs>
                <w:tab w:val="left" w:pos="1134"/>
              </w:tabs>
              <w:rPr>
                <w:b/>
              </w:rPr>
            </w:pPr>
            <w:r w:rsidRPr="009A0088">
              <w:rPr>
                <w:b/>
              </w:rPr>
              <w:t>Likelihood (L)</w:t>
            </w:r>
          </w:p>
        </w:tc>
        <w:tc>
          <w:tcPr>
            <w:tcW w:w="1985" w:type="dxa"/>
            <w:gridSpan w:val="4"/>
            <w:tcBorders>
              <w:top w:val="single" w:sz="4" w:space="0" w:color="auto"/>
            </w:tcBorders>
            <w:shd w:val="clear" w:color="auto" w:fill="2F5496" w:themeFill="accent1" w:themeFillShade="BF"/>
          </w:tcPr>
          <w:p w14:paraId="50756121" w14:textId="77777777" w:rsidR="00424C98" w:rsidRPr="009A0088" w:rsidRDefault="00424C98" w:rsidP="00235F12">
            <w:pPr>
              <w:tabs>
                <w:tab w:val="left" w:pos="1134"/>
              </w:tabs>
              <w:rPr>
                <w:b/>
              </w:rPr>
            </w:pPr>
            <w:r w:rsidRPr="009A0088">
              <w:rPr>
                <w:b/>
              </w:rPr>
              <w:t>Severity (S)</w:t>
            </w:r>
          </w:p>
        </w:tc>
        <w:tc>
          <w:tcPr>
            <w:tcW w:w="6809" w:type="dxa"/>
            <w:gridSpan w:val="6"/>
            <w:tcBorders>
              <w:top w:val="single" w:sz="4" w:space="0" w:color="auto"/>
            </w:tcBorders>
            <w:shd w:val="clear" w:color="auto" w:fill="2F5496" w:themeFill="accent1" w:themeFillShade="BF"/>
          </w:tcPr>
          <w:p w14:paraId="421C12DE" w14:textId="77777777" w:rsidR="00424C98" w:rsidRPr="009A0088" w:rsidRDefault="00424C98" w:rsidP="00235F12">
            <w:pPr>
              <w:tabs>
                <w:tab w:val="left" w:pos="1134"/>
              </w:tabs>
              <w:rPr>
                <w:b/>
              </w:rPr>
            </w:pPr>
            <w:r>
              <w:rPr>
                <w:b/>
              </w:rPr>
              <w:t>Risk Rating</w:t>
            </w:r>
          </w:p>
        </w:tc>
      </w:tr>
      <w:tr w:rsidR="00424C98" w:rsidRPr="009A0088" w14:paraId="2D8436F7" w14:textId="77777777" w:rsidTr="00235F12">
        <w:trPr>
          <w:trHeight w:val="284"/>
          <w:jc w:val="center"/>
        </w:trPr>
        <w:tc>
          <w:tcPr>
            <w:tcW w:w="1248" w:type="dxa"/>
            <w:gridSpan w:val="2"/>
            <w:vMerge/>
            <w:tcBorders>
              <w:left w:val="single" w:sz="4" w:space="0" w:color="auto"/>
            </w:tcBorders>
          </w:tcPr>
          <w:p w14:paraId="63636CAD" w14:textId="77777777" w:rsidR="00424C98" w:rsidRPr="009A0088" w:rsidRDefault="00424C98" w:rsidP="00235F12">
            <w:pPr>
              <w:tabs>
                <w:tab w:val="left" w:pos="1134"/>
              </w:tabs>
              <w:jc w:val="center"/>
            </w:pPr>
          </w:p>
        </w:tc>
        <w:tc>
          <w:tcPr>
            <w:tcW w:w="719" w:type="dxa"/>
            <w:tcBorders>
              <w:bottom w:val="single" w:sz="4" w:space="0" w:color="auto"/>
            </w:tcBorders>
            <w:shd w:val="clear" w:color="auto" w:fill="8EAADB" w:themeFill="accent1" w:themeFillTint="99"/>
          </w:tcPr>
          <w:p w14:paraId="784D02E9" w14:textId="77777777" w:rsidR="00424C98" w:rsidRPr="009A0088" w:rsidRDefault="00424C98" w:rsidP="00235F12">
            <w:pPr>
              <w:tabs>
                <w:tab w:val="left" w:pos="1134"/>
              </w:tabs>
              <w:jc w:val="center"/>
              <w:rPr>
                <w:b/>
              </w:rPr>
            </w:pPr>
            <w:r>
              <w:rPr>
                <w:b/>
              </w:rPr>
              <w:t>1</w:t>
            </w:r>
          </w:p>
        </w:tc>
        <w:tc>
          <w:tcPr>
            <w:tcW w:w="719" w:type="dxa"/>
            <w:gridSpan w:val="2"/>
            <w:tcBorders>
              <w:bottom w:val="single" w:sz="4" w:space="0" w:color="auto"/>
            </w:tcBorders>
            <w:shd w:val="clear" w:color="auto" w:fill="8EAADB" w:themeFill="accent1" w:themeFillTint="99"/>
          </w:tcPr>
          <w:p w14:paraId="3D758B39" w14:textId="77777777" w:rsidR="00424C98" w:rsidRPr="009A0088" w:rsidRDefault="00424C98" w:rsidP="00235F12">
            <w:pPr>
              <w:tabs>
                <w:tab w:val="left" w:pos="1134"/>
              </w:tabs>
              <w:jc w:val="center"/>
              <w:rPr>
                <w:b/>
              </w:rPr>
            </w:pPr>
            <w:r>
              <w:rPr>
                <w:b/>
              </w:rPr>
              <w:t>2</w:t>
            </w:r>
          </w:p>
        </w:tc>
        <w:tc>
          <w:tcPr>
            <w:tcW w:w="719" w:type="dxa"/>
            <w:tcBorders>
              <w:bottom w:val="single" w:sz="4" w:space="0" w:color="auto"/>
            </w:tcBorders>
            <w:shd w:val="clear" w:color="auto" w:fill="8EAADB" w:themeFill="accent1" w:themeFillTint="99"/>
          </w:tcPr>
          <w:p w14:paraId="616AD6CE" w14:textId="77777777" w:rsidR="00424C98" w:rsidRPr="009A0088" w:rsidRDefault="00424C98" w:rsidP="00235F12">
            <w:pPr>
              <w:tabs>
                <w:tab w:val="left" w:pos="1134"/>
              </w:tabs>
              <w:jc w:val="center"/>
              <w:rPr>
                <w:b/>
              </w:rPr>
            </w:pPr>
            <w:r>
              <w:rPr>
                <w:b/>
              </w:rPr>
              <w:t>3</w:t>
            </w:r>
          </w:p>
        </w:tc>
        <w:tc>
          <w:tcPr>
            <w:tcW w:w="423" w:type="dxa"/>
            <w:tcBorders>
              <w:top w:val="nil"/>
              <w:bottom w:val="nil"/>
            </w:tcBorders>
          </w:tcPr>
          <w:p w14:paraId="5ABF9984" w14:textId="77777777" w:rsidR="00424C98" w:rsidRPr="009A0088" w:rsidRDefault="00424C98" w:rsidP="00235F12">
            <w:pPr>
              <w:tabs>
                <w:tab w:val="left" w:pos="1134"/>
              </w:tabs>
            </w:pPr>
          </w:p>
        </w:tc>
        <w:tc>
          <w:tcPr>
            <w:tcW w:w="567" w:type="dxa"/>
            <w:gridSpan w:val="2"/>
            <w:shd w:val="clear" w:color="auto" w:fill="8EAADB" w:themeFill="accent1" w:themeFillTint="99"/>
          </w:tcPr>
          <w:p w14:paraId="03714063" w14:textId="77777777" w:rsidR="00424C98" w:rsidRPr="009A0088" w:rsidRDefault="00424C98" w:rsidP="00235F12">
            <w:pPr>
              <w:tabs>
                <w:tab w:val="left" w:pos="1134"/>
              </w:tabs>
              <w:jc w:val="center"/>
              <w:rPr>
                <w:b/>
              </w:rPr>
            </w:pPr>
            <w:r w:rsidRPr="009A0088">
              <w:rPr>
                <w:b/>
              </w:rPr>
              <w:t>1</w:t>
            </w:r>
          </w:p>
        </w:tc>
        <w:tc>
          <w:tcPr>
            <w:tcW w:w="1270" w:type="dxa"/>
            <w:gridSpan w:val="3"/>
          </w:tcPr>
          <w:p w14:paraId="2ABFCADE" w14:textId="77777777" w:rsidR="00424C98" w:rsidRPr="009A0088" w:rsidRDefault="00424C98" w:rsidP="00235F12">
            <w:pPr>
              <w:tabs>
                <w:tab w:val="left" w:pos="1134"/>
              </w:tabs>
            </w:pPr>
            <w:r>
              <w:t>Low</w:t>
            </w:r>
          </w:p>
        </w:tc>
        <w:tc>
          <w:tcPr>
            <w:tcW w:w="993" w:type="dxa"/>
            <w:gridSpan w:val="2"/>
            <w:shd w:val="clear" w:color="auto" w:fill="8EAADB" w:themeFill="accent1" w:themeFillTint="99"/>
          </w:tcPr>
          <w:p w14:paraId="1AD66345" w14:textId="77777777" w:rsidR="00424C98" w:rsidRPr="009A0088" w:rsidRDefault="00424C98" w:rsidP="00235F12">
            <w:pPr>
              <w:tabs>
                <w:tab w:val="left" w:pos="1134"/>
              </w:tabs>
              <w:jc w:val="center"/>
              <w:rPr>
                <w:b/>
              </w:rPr>
            </w:pPr>
            <w:r w:rsidRPr="009A0088">
              <w:rPr>
                <w:b/>
              </w:rPr>
              <w:t>1</w:t>
            </w:r>
          </w:p>
        </w:tc>
        <w:tc>
          <w:tcPr>
            <w:tcW w:w="992" w:type="dxa"/>
            <w:gridSpan w:val="2"/>
          </w:tcPr>
          <w:p w14:paraId="2DAAFF85" w14:textId="77777777" w:rsidR="00424C98" w:rsidRPr="009A0088" w:rsidRDefault="00424C98" w:rsidP="00235F12">
            <w:pPr>
              <w:tabs>
                <w:tab w:val="left" w:pos="1134"/>
              </w:tabs>
            </w:pPr>
            <w:r>
              <w:t>Low</w:t>
            </w:r>
          </w:p>
        </w:tc>
        <w:tc>
          <w:tcPr>
            <w:tcW w:w="6809" w:type="dxa"/>
            <w:gridSpan w:val="6"/>
          </w:tcPr>
          <w:p w14:paraId="141966AA" w14:textId="77777777" w:rsidR="00424C98" w:rsidRPr="009A0088" w:rsidRDefault="00424C98" w:rsidP="00235F12">
            <w:pPr>
              <w:tabs>
                <w:tab w:val="left" w:pos="1134"/>
              </w:tabs>
            </w:pPr>
            <w:r>
              <w:t>1-5 Low (Acceptable)</w:t>
            </w:r>
          </w:p>
        </w:tc>
      </w:tr>
      <w:tr w:rsidR="00424C98" w:rsidRPr="009A0088" w14:paraId="4831D3D6" w14:textId="77777777" w:rsidTr="00235F12">
        <w:trPr>
          <w:trHeight w:val="284"/>
          <w:jc w:val="center"/>
        </w:trPr>
        <w:tc>
          <w:tcPr>
            <w:tcW w:w="709" w:type="dxa"/>
            <w:vMerge w:val="restart"/>
            <w:shd w:val="clear" w:color="auto" w:fill="2F5496" w:themeFill="accent1" w:themeFillShade="BF"/>
            <w:textDirection w:val="btLr"/>
            <w:vAlign w:val="center"/>
          </w:tcPr>
          <w:p w14:paraId="443D65D7" w14:textId="77777777" w:rsidR="00424C98" w:rsidRPr="00223683" w:rsidRDefault="00424C98" w:rsidP="00235F12">
            <w:pPr>
              <w:tabs>
                <w:tab w:val="left" w:pos="1134"/>
              </w:tabs>
              <w:ind w:left="113" w:right="113"/>
              <w:jc w:val="center"/>
              <w:rPr>
                <w:b/>
                <w:i/>
              </w:rPr>
            </w:pPr>
            <w:r w:rsidRPr="00223683">
              <w:rPr>
                <w:b/>
                <w:i/>
              </w:rPr>
              <w:t>Likelihood (L)</w:t>
            </w:r>
          </w:p>
        </w:tc>
        <w:tc>
          <w:tcPr>
            <w:tcW w:w="539" w:type="dxa"/>
            <w:shd w:val="clear" w:color="auto" w:fill="8EAADB" w:themeFill="accent1" w:themeFillTint="99"/>
          </w:tcPr>
          <w:p w14:paraId="0278C738" w14:textId="77777777" w:rsidR="00424C98" w:rsidRPr="00223683" w:rsidRDefault="00424C98" w:rsidP="00235F12">
            <w:pPr>
              <w:tabs>
                <w:tab w:val="left" w:pos="1134"/>
              </w:tabs>
              <w:jc w:val="center"/>
              <w:rPr>
                <w:b/>
                <w:i/>
              </w:rPr>
            </w:pPr>
            <w:r w:rsidRPr="00223683">
              <w:rPr>
                <w:b/>
                <w:i/>
              </w:rPr>
              <w:t>1</w:t>
            </w:r>
          </w:p>
        </w:tc>
        <w:tc>
          <w:tcPr>
            <w:tcW w:w="719" w:type="dxa"/>
            <w:tcBorders>
              <w:bottom w:val="single" w:sz="4" w:space="0" w:color="auto"/>
            </w:tcBorders>
            <w:shd w:val="clear" w:color="auto" w:fill="92D050"/>
          </w:tcPr>
          <w:p w14:paraId="6E7F6836" w14:textId="77777777" w:rsidR="00424C98" w:rsidRPr="009A0088" w:rsidRDefault="00424C98" w:rsidP="00235F12">
            <w:pPr>
              <w:tabs>
                <w:tab w:val="left" w:pos="1134"/>
              </w:tabs>
              <w:jc w:val="center"/>
            </w:pPr>
            <w:r>
              <w:t>1</w:t>
            </w:r>
          </w:p>
        </w:tc>
        <w:tc>
          <w:tcPr>
            <w:tcW w:w="719" w:type="dxa"/>
            <w:gridSpan w:val="2"/>
            <w:tcBorders>
              <w:bottom w:val="single" w:sz="4" w:space="0" w:color="auto"/>
            </w:tcBorders>
            <w:shd w:val="clear" w:color="auto" w:fill="92D050"/>
          </w:tcPr>
          <w:p w14:paraId="28CDDAA7" w14:textId="77777777" w:rsidR="00424C98" w:rsidRPr="009A0088" w:rsidRDefault="00424C98" w:rsidP="00235F12">
            <w:pPr>
              <w:tabs>
                <w:tab w:val="left" w:pos="1134"/>
              </w:tabs>
              <w:jc w:val="center"/>
            </w:pPr>
            <w:r>
              <w:t>2</w:t>
            </w:r>
          </w:p>
        </w:tc>
        <w:tc>
          <w:tcPr>
            <w:tcW w:w="719" w:type="dxa"/>
            <w:shd w:val="clear" w:color="auto" w:fill="92D050"/>
          </w:tcPr>
          <w:p w14:paraId="7C4A0CF5" w14:textId="77777777" w:rsidR="00424C98" w:rsidRPr="009A0088" w:rsidRDefault="00424C98" w:rsidP="00235F12">
            <w:pPr>
              <w:tabs>
                <w:tab w:val="left" w:pos="1134"/>
              </w:tabs>
              <w:jc w:val="center"/>
            </w:pPr>
            <w:r>
              <w:t>3</w:t>
            </w:r>
          </w:p>
        </w:tc>
        <w:tc>
          <w:tcPr>
            <w:tcW w:w="423" w:type="dxa"/>
            <w:tcBorders>
              <w:top w:val="nil"/>
              <w:bottom w:val="nil"/>
            </w:tcBorders>
          </w:tcPr>
          <w:p w14:paraId="3FE02078" w14:textId="77777777" w:rsidR="00424C98" w:rsidRPr="009A0088" w:rsidRDefault="00424C98" w:rsidP="00235F12">
            <w:pPr>
              <w:tabs>
                <w:tab w:val="left" w:pos="1134"/>
              </w:tabs>
            </w:pPr>
          </w:p>
        </w:tc>
        <w:tc>
          <w:tcPr>
            <w:tcW w:w="567" w:type="dxa"/>
            <w:gridSpan w:val="2"/>
            <w:shd w:val="clear" w:color="auto" w:fill="8EAADB" w:themeFill="accent1" w:themeFillTint="99"/>
          </w:tcPr>
          <w:p w14:paraId="144A730A" w14:textId="77777777" w:rsidR="00424C98" w:rsidRPr="009A0088" w:rsidRDefault="00424C98" w:rsidP="00235F12">
            <w:pPr>
              <w:tabs>
                <w:tab w:val="left" w:pos="1134"/>
              </w:tabs>
              <w:jc w:val="center"/>
              <w:rPr>
                <w:b/>
              </w:rPr>
            </w:pPr>
            <w:r w:rsidRPr="009A0088">
              <w:rPr>
                <w:b/>
              </w:rPr>
              <w:t>2</w:t>
            </w:r>
          </w:p>
        </w:tc>
        <w:tc>
          <w:tcPr>
            <w:tcW w:w="1270" w:type="dxa"/>
            <w:gridSpan w:val="3"/>
          </w:tcPr>
          <w:p w14:paraId="072BF923" w14:textId="77777777" w:rsidR="00424C98" w:rsidRPr="009A0088" w:rsidRDefault="00424C98" w:rsidP="00235F12">
            <w:pPr>
              <w:tabs>
                <w:tab w:val="left" w:pos="1134"/>
              </w:tabs>
            </w:pPr>
            <w:r>
              <w:t>Medium</w:t>
            </w:r>
          </w:p>
        </w:tc>
        <w:tc>
          <w:tcPr>
            <w:tcW w:w="993" w:type="dxa"/>
            <w:gridSpan w:val="2"/>
            <w:shd w:val="clear" w:color="auto" w:fill="8EAADB" w:themeFill="accent1" w:themeFillTint="99"/>
          </w:tcPr>
          <w:p w14:paraId="3D017787" w14:textId="77777777" w:rsidR="00424C98" w:rsidRPr="009A0088" w:rsidRDefault="00424C98" w:rsidP="00235F12">
            <w:pPr>
              <w:tabs>
                <w:tab w:val="left" w:pos="1134"/>
              </w:tabs>
              <w:jc w:val="center"/>
              <w:rPr>
                <w:b/>
              </w:rPr>
            </w:pPr>
            <w:r w:rsidRPr="009A0088">
              <w:rPr>
                <w:b/>
              </w:rPr>
              <w:t>2</w:t>
            </w:r>
          </w:p>
        </w:tc>
        <w:tc>
          <w:tcPr>
            <w:tcW w:w="992" w:type="dxa"/>
            <w:gridSpan w:val="2"/>
          </w:tcPr>
          <w:p w14:paraId="7C533847" w14:textId="77777777" w:rsidR="00424C98" w:rsidRPr="009A0088" w:rsidRDefault="00424C98" w:rsidP="00235F12">
            <w:pPr>
              <w:tabs>
                <w:tab w:val="left" w:pos="1134"/>
              </w:tabs>
            </w:pPr>
            <w:r>
              <w:t>Medium</w:t>
            </w:r>
          </w:p>
        </w:tc>
        <w:tc>
          <w:tcPr>
            <w:tcW w:w="6809" w:type="dxa"/>
            <w:gridSpan w:val="6"/>
          </w:tcPr>
          <w:p w14:paraId="1FA2EB83" w14:textId="77777777" w:rsidR="00424C98" w:rsidRPr="009A0088" w:rsidRDefault="00424C98" w:rsidP="00235F12">
            <w:pPr>
              <w:tabs>
                <w:tab w:val="left" w:pos="1134"/>
              </w:tabs>
            </w:pPr>
            <w:r>
              <w:t>6 – 8 Medium (Consider further controls)</w:t>
            </w:r>
          </w:p>
        </w:tc>
      </w:tr>
      <w:tr w:rsidR="00424C98" w:rsidRPr="009A0088" w14:paraId="676F6CD7" w14:textId="77777777" w:rsidTr="00235F12">
        <w:trPr>
          <w:trHeight w:val="284"/>
          <w:jc w:val="center"/>
        </w:trPr>
        <w:tc>
          <w:tcPr>
            <w:tcW w:w="709" w:type="dxa"/>
            <w:vMerge/>
            <w:shd w:val="clear" w:color="auto" w:fill="2F5496" w:themeFill="accent1" w:themeFillShade="BF"/>
          </w:tcPr>
          <w:p w14:paraId="3A988B04" w14:textId="77777777" w:rsidR="00424C98" w:rsidRPr="00223683" w:rsidRDefault="00424C98" w:rsidP="00235F12">
            <w:pPr>
              <w:tabs>
                <w:tab w:val="left" w:pos="1134"/>
              </w:tabs>
              <w:rPr>
                <w:i/>
              </w:rPr>
            </w:pPr>
          </w:p>
        </w:tc>
        <w:tc>
          <w:tcPr>
            <w:tcW w:w="539" w:type="dxa"/>
            <w:shd w:val="clear" w:color="auto" w:fill="8EAADB" w:themeFill="accent1" w:themeFillTint="99"/>
          </w:tcPr>
          <w:p w14:paraId="0919DCDE" w14:textId="77777777" w:rsidR="00424C98" w:rsidRPr="00223683" w:rsidRDefault="00424C98" w:rsidP="00235F12">
            <w:pPr>
              <w:tabs>
                <w:tab w:val="left" w:pos="1134"/>
              </w:tabs>
              <w:jc w:val="center"/>
              <w:rPr>
                <w:b/>
                <w:i/>
              </w:rPr>
            </w:pPr>
            <w:r w:rsidRPr="00223683">
              <w:rPr>
                <w:b/>
                <w:i/>
              </w:rPr>
              <w:t>2</w:t>
            </w:r>
          </w:p>
        </w:tc>
        <w:tc>
          <w:tcPr>
            <w:tcW w:w="719" w:type="dxa"/>
            <w:shd w:val="clear" w:color="auto" w:fill="92D050"/>
          </w:tcPr>
          <w:p w14:paraId="403ADDE8" w14:textId="77777777" w:rsidR="00424C98" w:rsidRPr="009A0088" w:rsidRDefault="00424C98" w:rsidP="00235F12">
            <w:pPr>
              <w:tabs>
                <w:tab w:val="left" w:pos="1134"/>
              </w:tabs>
              <w:jc w:val="center"/>
            </w:pPr>
            <w:r>
              <w:t>2</w:t>
            </w:r>
          </w:p>
        </w:tc>
        <w:tc>
          <w:tcPr>
            <w:tcW w:w="719" w:type="dxa"/>
            <w:gridSpan w:val="2"/>
            <w:shd w:val="clear" w:color="auto" w:fill="92D050"/>
          </w:tcPr>
          <w:p w14:paraId="2D5FDC08" w14:textId="77777777" w:rsidR="00424C98" w:rsidRPr="009A0088" w:rsidRDefault="00424C98" w:rsidP="00235F12">
            <w:pPr>
              <w:tabs>
                <w:tab w:val="left" w:pos="1134"/>
              </w:tabs>
              <w:jc w:val="center"/>
            </w:pPr>
            <w:r>
              <w:t>4</w:t>
            </w:r>
          </w:p>
        </w:tc>
        <w:tc>
          <w:tcPr>
            <w:tcW w:w="719" w:type="dxa"/>
            <w:shd w:val="clear" w:color="auto" w:fill="FFC000"/>
          </w:tcPr>
          <w:p w14:paraId="5188F513" w14:textId="77777777" w:rsidR="00424C98" w:rsidRPr="009A0088" w:rsidRDefault="00424C98" w:rsidP="00235F12">
            <w:pPr>
              <w:tabs>
                <w:tab w:val="left" w:pos="1134"/>
              </w:tabs>
              <w:jc w:val="center"/>
            </w:pPr>
            <w:r>
              <w:t>6</w:t>
            </w:r>
          </w:p>
        </w:tc>
        <w:tc>
          <w:tcPr>
            <w:tcW w:w="423" w:type="dxa"/>
            <w:tcBorders>
              <w:top w:val="nil"/>
              <w:bottom w:val="nil"/>
            </w:tcBorders>
          </w:tcPr>
          <w:p w14:paraId="0E2EAF66" w14:textId="77777777" w:rsidR="00424C98" w:rsidRPr="009A0088" w:rsidRDefault="00424C98" w:rsidP="00235F12">
            <w:pPr>
              <w:tabs>
                <w:tab w:val="left" w:pos="1134"/>
              </w:tabs>
            </w:pPr>
          </w:p>
        </w:tc>
        <w:tc>
          <w:tcPr>
            <w:tcW w:w="567" w:type="dxa"/>
            <w:gridSpan w:val="2"/>
            <w:shd w:val="clear" w:color="auto" w:fill="8EAADB" w:themeFill="accent1" w:themeFillTint="99"/>
          </w:tcPr>
          <w:p w14:paraId="300B9933" w14:textId="77777777" w:rsidR="00424C98" w:rsidRPr="009A0088" w:rsidRDefault="00424C98" w:rsidP="00235F12">
            <w:pPr>
              <w:tabs>
                <w:tab w:val="left" w:pos="1134"/>
              </w:tabs>
              <w:jc w:val="center"/>
              <w:rPr>
                <w:b/>
              </w:rPr>
            </w:pPr>
            <w:r w:rsidRPr="009A0088">
              <w:rPr>
                <w:b/>
              </w:rPr>
              <w:t>3</w:t>
            </w:r>
          </w:p>
        </w:tc>
        <w:tc>
          <w:tcPr>
            <w:tcW w:w="1270" w:type="dxa"/>
            <w:gridSpan w:val="3"/>
          </w:tcPr>
          <w:p w14:paraId="4800F565" w14:textId="77777777" w:rsidR="00424C98" w:rsidRPr="009A0088" w:rsidRDefault="00424C98" w:rsidP="00235F12">
            <w:pPr>
              <w:tabs>
                <w:tab w:val="left" w:pos="1134"/>
              </w:tabs>
            </w:pPr>
            <w:r>
              <w:t>High</w:t>
            </w:r>
          </w:p>
        </w:tc>
        <w:tc>
          <w:tcPr>
            <w:tcW w:w="993" w:type="dxa"/>
            <w:gridSpan w:val="2"/>
            <w:shd w:val="clear" w:color="auto" w:fill="8EAADB" w:themeFill="accent1" w:themeFillTint="99"/>
          </w:tcPr>
          <w:p w14:paraId="67D3028C" w14:textId="77777777" w:rsidR="00424C98" w:rsidRPr="009A0088" w:rsidRDefault="00424C98" w:rsidP="00235F12">
            <w:pPr>
              <w:tabs>
                <w:tab w:val="left" w:pos="1134"/>
              </w:tabs>
              <w:jc w:val="center"/>
              <w:rPr>
                <w:b/>
              </w:rPr>
            </w:pPr>
            <w:r w:rsidRPr="009A0088">
              <w:rPr>
                <w:b/>
              </w:rPr>
              <w:t>3</w:t>
            </w:r>
          </w:p>
        </w:tc>
        <w:tc>
          <w:tcPr>
            <w:tcW w:w="992" w:type="dxa"/>
            <w:gridSpan w:val="2"/>
          </w:tcPr>
          <w:p w14:paraId="2515B36A" w14:textId="77777777" w:rsidR="00424C98" w:rsidRPr="009A0088" w:rsidRDefault="00424C98" w:rsidP="00235F12">
            <w:pPr>
              <w:tabs>
                <w:tab w:val="left" w:pos="1134"/>
              </w:tabs>
            </w:pPr>
            <w:r>
              <w:t>High</w:t>
            </w:r>
          </w:p>
        </w:tc>
        <w:tc>
          <w:tcPr>
            <w:tcW w:w="6809" w:type="dxa"/>
            <w:gridSpan w:val="6"/>
          </w:tcPr>
          <w:p w14:paraId="4C90BB54" w14:textId="77777777" w:rsidR="00424C98" w:rsidRPr="009A0088" w:rsidRDefault="00424C98" w:rsidP="00235F12">
            <w:pPr>
              <w:tabs>
                <w:tab w:val="left" w:pos="1134"/>
              </w:tabs>
            </w:pPr>
            <w:r>
              <w:t>9 Unacceptable (Do not proceed)</w:t>
            </w:r>
          </w:p>
        </w:tc>
      </w:tr>
      <w:tr w:rsidR="00424C98" w:rsidRPr="009A0088" w14:paraId="407F1844" w14:textId="77777777" w:rsidTr="00235F12">
        <w:trPr>
          <w:trHeight w:val="535"/>
          <w:jc w:val="center"/>
        </w:trPr>
        <w:tc>
          <w:tcPr>
            <w:tcW w:w="709" w:type="dxa"/>
            <w:vMerge/>
            <w:shd w:val="clear" w:color="auto" w:fill="2F5496" w:themeFill="accent1" w:themeFillShade="BF"/>
          </w:tcPr>
          <w:p w14:paraId="38AF6074" w14:textId="77777777" w:rsidR="00424C98" w:rsidRPr="00223683" w:rsidRDefault="00424C98" w:rsidP="00235F12">
            <w:pPr>
              <w:tabs>
                <w:tab w:val="left" w:pos="1134"/>
              </w:tabs>
              <w:rPr>
                <w:i/>
              </w:rPr>
            </w:pPr>
          </w:p>
        </w:tc>
        <w:tc>
          <w:tcPr>
            <w:tcW w:w="539" w:type="dxa"/>
            <w:shd w:val="clear" w:color="auto" w:fill="8EAADB" w:themeFill="accent1" w:themeFillTint="99"/>
          </w:tcPr>
          <w:p w14:paraId="3B140EA5" w14:textId="77777777" w:rsidR="00424C98" w:rsidRPr="00223683" w:rsidRDefault="00424C98" w:rsidP="00235F12">
            <w:pPr>
              <w:tabs>
                <w:tab w:val="left" w:pos="1134"/>
              </w:tabs>
              <w:jc w:val="center"/>
              <w:rPr>
                <w:b/>
                <w:i/>
              </w:rPr>
            </w:pPr>
            <w:r w:rsidRPr="00223683">
              <w:rPr>
                <w:b/>
                <w:i/>
              </w:rPr>
              <w:t>3</w:t>
            </w:r>
          </w:p>
        </w:tc>
        <w:tc>
          <w:tcPr>
            <w:tcW w:w="719" w:type="dxa"/>
            <w:shd w:val="clear" w:color="auto" w:fill="92D050"/>
          </w:tcPr>
          <w:p w14:paraId="0B8294E1" w14:textId="77777777" w:rsidR="00424C98" w:rsidRPr="009A0088" w:rsidRDefault="00424C98" w:rsidP="00235F12">
            <w:pPr>
              <w:tabs>
                <w:tab w:val="left" w:pos="1134"/>
              </w:tabs>
              <w:jc w:val="center"/>
            </w:pPr>
            <w:r>
              <w:t>3</w:t>
            </w:r>
          </w:p>
        </w:tc>
        <w:tc>
          <w:tcPr>
            <w:tcW w:w="719" w:type="dxa"/>
            <w:gridSpan w:val="2"/>
            <w:shd w:val="clear" w:color="auto" w:fill="FFC000"/>
          </w:tcPr>
          <w:p w14:paraId="2B963369" w14:textId="77777777" w:rsidR="00424C98" w:rsidRPr="009A0088" w:rsidRDefault="00424C98" w:rsidP="00235F12">
            <w:pPr>
              <w:tabs>
                <w:tab w:val="left" w:pos="1134"/>
              </w:tabs>
              <w:jc w:val="center"/>
            </w:pPr>
            <w:r>
              <w:t>6</w:t>
            </w:r>
          </w:p>
        </w:tc>
        <w:tc>
          <w:tcPr>
            <w:tcW w:w="719" w:type="dxa"/>
            <w:shd w:val="clear" w:color="auto" w:fill="FF0000"/>
          </w:tcPr>
          <w:p w14:paraId="3C3F1B69" w14:textId="77777777" w:rsidR="00424C98" w:rsidRPr="009A0088" w:rsidRDefault="00424C98" w:rsidP="00235F12">
            <w:pPr>
              <w:shd w:val="clear" w:color="auto" w:fill="FF0000"/>
              <w:tabs>
                <w:tab w:val="left" w:pos="1134"/>
              </w:tabs>
              <w:jc w:val="center"/>
            </w:pPr>
            <w:r>
              <w:t>9</w:t>
            </w:r>
          </w:p>
        </w:tc>
        <w:tc>
          <w:tcPr>
            <w:tcW w:w="423" w:type="dxa"/>
            <w:tcBorders>
              <w:top w:val="nil"/>
              <w:bottom w:val="nil"/>
            </w:tcBorders>
          </w:tcPr>
          <w:p w14:paraId="5C0B63EF" w14:textId="77777777" w:rsidR="00424C98" w:rsidRPr="009A0088" w:rsidRDefault="00424C98" w:rsidP="00235F12">
            <w:pPr>
              <w:tabs>
                <w:tab w:val="left" w:pos="1134"/>
              </w:tabs>
            </w:pPr>
          </w:p>
        </w:tc>
        <w:tc>
          <w:tcPr>
            <w:tcW w:w="10631" w:type="dxa"/>
            <w:gridSpan w:val="15"/>
            <w:shd w:val="clear" w:color="auto" w:fill="2F5496" w:themeFill="accent1" w:themeFillShade="BF"/>
          </w:tcPr>
          <w:p w14:paraId="3C05AB08" w14:textId="77777777" w:rsidR="00424C98" w:rsidRPr="00B716FE" w:rsidRDefault="00424C98" w:rsidP="00235F12">
            <w:pPr>
              <w:tabs>
                <w:tab w:val="left" w:pos="1134"/>
              </w:tabs>
              <w:rPr>
                <w:b/>
              </w:rPr>
            </w:pPr>
            <w:r w:rsidRPr="00B716FE">
              <w:rPr>
                <w:b/>
              </w:rPr>
              <w:t>Risk Rating (RR) = Likelihood (L) x Severity (S)</w:t>
            </w:r>
          </w:p>
        </w:tc>
      </w:tr>
    </w:tbl>
    <w:p w14:paraId="0B496141" w14:textId="3AD05110" w:rsidR="00FE396F" w:rsidRPr="00FE396F" w:rsidRDefault="00FE396F" w:rsidP="00FE396F">
      <w:pPr>
        <w:sectPr w:rsidR="00FE396F" w:rsidRPr="00FE396F" w:rsidSect="00424C98">
          <w:pgSz w:w="16838" w:h="11906" w:orient="landscape" w:code="9"/>
          <w:pgMar w:top="1440" w:right="1440" w:bottom="1440" w:left="1440" w:header="709" w:footer="709" w:gutter="0"/>
          <w:pgNumType w:start="0"/>
          <w:cols w:space="708"/>
          <w:titlePg/>
          <w:docGrid w:linePitch="360"/>
        </w:sectPr>
      </w:pPr>
    </w:p>
    <w:p w14:paraId="57ED210E" w14:textId="50E20E3F" w:rsidR="00E15073" w:rsidRPr="00E15073" w:rsidRDefault="00E15073" w:rsidP="00E15073">
      <w:pPr>
        <w:spacing w:line="480" w:lineRule="auto"/>
      </w:pPr>
    </w:p>
    <w:sectPr w:rsidR="00E15073" w:rsidRPr="00E15073" w:rsidSect="00F16FC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9F2F32" w14:textId="77777777" w:rsidR="00216A93" w:rsidRDefault="00216A93" w:rsidP="00F16FC2">
      <w:pPr>
        <w:spacing w:after="0" w:line="240" w:lineRule="auto"/>
      </w:pPr>
      <w:r>
        <w:separator/>
      </w:r>
    </w:p>
  </w:endnote>
  <w:endnote w:type="continuationSeparator" w:id="0">
    <w:p w14:paraId="00431C96" w14:textId="77777777" w:rsidR="00216A93" w:rsidRDefault="00216A93" w:rsidP="00F16F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29662042"/>
      <w:docPartObj>
        <w:docPartGallery w:val="Page Numbers (Bottom of Page)"/>
        <w:docPartUnique/>
      </w:docPartObj>
    </w:sdtPr>
    <w:sdtEndPr>
      <w:rPr>
        <w:noProof/>
      </w:rPr>
    </w:sdtEndPr>
    <w:sdtContent>
      <w:p w14:paraId="5707C091" w14:textId="678691BA" w:rsidR="00235F12" w:rsidRDefault="00235F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E9326B" w14:textId="77777777" w:rsidR="00235F12" w:rsidRDefault="00235F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2E2547" w14:textId="77777777" w:rsidR="00216A93" w:rsidRDefault="00216A93" w:rsidP="00F16FC2">
      <w:pPr>
        <w:spacing w:after="0" w:line="240" w:lineRule="auto"/>
      </w:pPr>
      <w:r>
        <w:separator/>
      </w:r>
    </w:p>
  </w:footnote>
  <w:footnote w:type="continuationSeparator" w:id="0">
    <w:p w14:paraId="7B3D3DB5" w14:textId="77777777" w:rsidR="00216A93" w:rsidRDefault="00216A93" w:rsidP="00F16F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6C085C" w14:textId="277F7ADB" w:rsidR="00235F12" w:rsidRPr="002D58EB" w:rsidRDefault="00235F12">
    <w:pPr>
      <w:pStyle w:val="Header"/>
      <w:rPr>
        <w:rFonts w:asciiTheme="majorHAnsi" w:hAnsiTheme="majorHAnsi" w:cstheme="majorHAnsi"/>
        <w:i/>
        <w:iCs/>
        <w:sz w:val="28"/>
        <w:szCs w:val="28"/>
      </w:rPr>
    </w:pPr>
    <w:r w:rsidRPr="002D58EB">
      <w:rPr>
        <w:rFonts w:asciiTheme="majorHAnsi" w:hAnsiTheme="majorHAnsi" w:cstheme="majorHAnsi"/>
        <w:i/>
        <w:iCs/>
        <w:sz w:val="28"/>
        <w:szCs w:val="28"/>
      </w:rPr>
      <w:t>Construction Phase Plan</w:t>
    </w:r>
    <w:r w:rsidR="002D58EB" w:rsidRPr="002D58EB">
      <w:rPr>
        <w:rFonts w:asciiTheme="majorHAnsi" w:hAnsiTheme="majorHAnsi" w:cstheme="majorHAnsi"/>
        <w:i/>
        <w:iCs/>
        <w:sz w:val="28"/>
        <w:szCs w:val="28"/>
      </w:rPr>
      <w:t xml:space="preserve"> Baglan Bridge</w:t>
    </w:r>
  </w:p>
  <w:p w14:paraId="59ED19CA" w14:textId="77777777" w:rsidR="00235F12" w:rsidRDefault="00235F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B2261A"/>
    <w:multiLevelType w:val="hybridMultilevel"/>
    <w:tmpl w:val="B4FE2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3D1E7D"/>
    <w:multiLevelType w:val="hybridMultilevel"/>
    <w:tmpl w:val="C5CE2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B97392"/>
    <w:multiLevelType w:val="hybridMultilevel"/>
    <w:tmpl w:val="CDEED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B2659A"/>
    <w:multiLevelType w:val="hybridMultilevel"/>
    <w:tmpl w:val="19F8A38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07D4908"/>
    <w:multiLevelType w:val="hybridMultilevel"/>
    <w:tmpl w:val="16E6BA8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8C91F84"/>
    <w:multiLevelType w:val="hybridMultilevel"/>
    <w:tmpl w:val="5F68AAB4"/>
    <w:lvl w:ilvl="0" w:tplc="2616710E">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5D4030"/>
    <w:multiLevelType w:val="hybridMultilevel"/>
    <w:tmpl w:val="4094EB6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2E6C38"/>
    <w:multiLevelType w:val="hybridMultilevel"/>
    <w:tmpl w:val="D660A3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9997B27"/>
    <w:multiLevelType w:val="hybridMultilevel"/>
    <w:tmpl w:val="97CA8BA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B4C4838"/>
    <w:multiLevelType w:val="hybridMultilevel"/>
    <w:tmpl w:val="C6A686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CF3F5B"/>
    <w:multiLevelType w:val="hybridMultilevel"/>
    <w:tmpl w:val="3F46C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BC6866"/>
    <w:multiLevelType w:val="hybridMultilevel"/>
    <w:tmpl w:val="CAF803A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CC74DDD"/>
    <w:multiLevelType w:val="hybridMultilevel"/>
    <w:tmpl w:val="A9687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A12D51"/>
    <w:multiLevelType w:val="hybridMultilevel"/>
    <w:tmpl w:val="81B231C6"/>
    <w:lvl w:ilvl="0" w:tplc="04090001">
      <w:start w:val="1"/>
      <w:numFmt w:val="bullet"/>
      <w:lvlText w:val=""/>
      <w:lvlJc w:val="left"/>
      <w:pPr>
        <w:tabs>
          <w:tab w:val="num" w:pos="720"/>
        </w:tabs>
        <w:ind w:left="720" w:hanging="360"/>
      </w:pPr>
      <w:rPr>
        <w:rFonts w:ascii="Symbol" w:hAnsi="Symbol" w:hint="default"/>
      </w:rPr>
    </w:lvl>
    <w:lvl w:ilvl="1" w:tplc="04090017">
      <w:start w:val="1"/>
      <w:numFmt w:val="lowerLetter"/>
      <w:lvlText w:val="%2)"/>
      <w:lvlJc w:val="left"/>
      <w:pPr>
        <w:tabs>
          <w:tab w:val="num" w:pos="1372"/>
        </w:tabs>
        <w:ind w:left="1372" w:hanging="360"/>
      </w:pPr>
      <w:rPr>
        <w:rFonts w:hint="default"/>
      </w:rPr>
    </w:lvl>
    <w:lvl w:ilvl="2" w:tplc="04090001">
      <w:start w:val="1"/>
      <w:numFmt w:val="bullet"/>
      <w:lvlText w:val=""/>
      <w:lvlJc w:val="left"/>
      <w:pPr>
        <w:tabs>
          <w:tab w:val="num" w:pos="2272"/>
        </w:tabs>
        <w:ind w:left="2272" w:hanging="360"/>
      </w:pPr>
      <w:rPr>
        <w:rFonts w:ascii="Symbol" w:hAnsi="Symbol" w:hint="default"/>
      </w:rPr>
    </w:lvl>
    <w:lvl w:ilvl="3" w:tplc="0409000F" w:tentative="1">
      <w:start w:val="1"/>
      <w:numFmt w:val="decimal"/>
      <w:lvlText w:val="%4."/>
      <w:lvlJc w:val="left"/>
      <w:pPr>
        <w:tabs>
          <w:tab w:val="num" w:pos="2812"/>
        </w:tabs>
        <w:ind w:left="2812" w:hanging="360"/>
      </w:pPr>
    </w:lvl>
    <w:lvl w:ilvl="4" w:tplc="04090019" w:tentative="1">
      <w:start w:val="1"/>
      <w:numFmt w:val="lowerLetter"/>
      <w:lvlText w:val="%5."/>
      <w:lvlJc w:val="left"/>
      <w:pPr>
        <w:tabs>
          <w:tab w:val="num" w:pos="3532"/>
        </w:tabs>
        <w:ind w:left="3532" w:hanging="360"/>
      </w:pPr>
    </w:lvl>
    <w:lvl w:ilvl="5" w:tplc="0409001B" w:tentative="1">
      <w:start w:val="1"/>
      <w:numFmt w:val="lowerRoman"/>
      <w:lvlText w:val="%6."/>
      <w:lvlJc w:val="right"/>
      <w:pPr>
        <w:tabs>
          <w:tab w:val="num" w:pos="4252"/>
        </w:tabs>
        <w:ind w:left="4252" w:hanging="180"/>
      </w:pPr>
    </w:lvl>
    <w:lvl w:ilvl="6" w:tplc="0409000F" w:tentative="1">
      <w:start w:val="1"/>
      <w:numFmt w:val="decimal"/>
      <w:lvlText w:val="%7."/>
      <w:lvlJc w:val="left"/>
      <w:pPr>
        <w:tabs>
          <w:tab w:val="num" w:pos="4972"/>
        </w:tabs>
        <w:ind w:left="4972" w:hanging="360"/>
      </w:pPr>
    </w:lvl>
    <w:lvl w:ilvl="7" w:tplc="04090019" w:tentative="1">
      <w:start w:val="1"/>
      <w:numFmt w:val="lowerLetter"/>
      <w:lvlText w:val="%8."/>
      <w:lvlJc w:val="left"/>
      <w:pPr>
        <w:tabs>
          <w:tab w:val="num" w:pos="5692"/>
        </w:tabs>
        <w:ind w:left="5692" w:hanging="360"/>
      </w:pPr>
    </w:lvl>
    <w:lvl w:ilvl="8" w:tplc="0409001B" w:tentative="1">
      <w:start w:val="1"/>
      <w:numFmt w:val="lowerRoman"/>
      <w:lvlText w:val="%9."/>
      <w:lvlJc w:val="right"/>
      <w:pPr>
        <w:tabs>
          <w:tab w:val="num" w:pos="6412"/>
        </w:tabs>
        <w:ind w:left="6412" w:hanging="180"/>
      </w:pPr>
    </w:lvl>
  </w:abstractNum>
  <w:abstractNum w:abstractNumId="14" w15:restartNumberingAfterBreak="0">
    <w:nsid w:val="56C93382"/>
    <w:multiLevelType w:val="hybridMultilevel"/>
    <w:tmpl w:val="83E21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FB6E5E"/>
    <w:multiLevelType w:val="hybridMultilevel"/>
    <w:tmpl w:val="C0A2B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E5CEF"/>
    <w:multiLevelType w:val="hybridMultilevel"/>
    <w:tmpl w:val="F2A689AC"/>
    <w:lvl w:ilvl="0" w:tplc="2616710E">
      <w:start w:val="10"/>
      <w:numFmt w:val="bullet"/>
      <w:lvlText w:val="-"/>
      <w:lvlJc w:val="left"/>
      <w:pPr>
        <w:ind w:left="2160" w:hanging="360"/>
      </w:pPr>
      <w:rPr>
        <w:rFonts w:ascii="Calibri" w:eastAsiaTheme="minorHAnsi" w:hAnsi="Calibri" w:cs="Calibri"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7" w15:restartNumberingAfterBreak="0">
    <w:nsid w:val="5FD9618D"/>
    <w:multiLevelType w:val="hybridMultilevel"/>
    <w:tmpl w:val="2DBA9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FE29D5"/>
    <w:multiLevelType w:val="hybridMultilevel"/>
    <w:tmpl w:val="1B5E2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521ACB"/>
    <w:multiLevelType w:val="hybridMultilevel"/>
    <w:tmpl w:val="B6FEAC3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69D97C35"/>
    <w:multiLevelType w:val="hybridMultilevel"/>
    <w:tmpl w:val="BB12228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7850678C"/>
    <w:multiLevelType w:val="hybridMultilevel"/>
    <w:tmpl w:val="58784CCE"/>
    <w:lvl w:ilvl="0" w:tplc="2A38EFC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86A3B3D"/>
    <w:multiLevelType w:val="hybridMultilevel"/>
    <w:tmpl w:val="C0249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710E59"/>
    <w:multiLevelType w:val="hybridMultilevel"/>
    <w:tmpl w:val="528C1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AEE41C3"/>
    <w:multiLevelType w:val="hybridMultilevel"/>
    <w:tmpl w:val="1CB6D236"/>
    <w:lvl w:ilvl="0" w:tplc="08090019">
      <w:start w:val="1"/>
      <w:numFmt w:val="lowerLetter"/>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5" w15:restartNumberingAfterBreak="0">
    <w:nsid w:val="7E416624"/>
    <w:multiLevelType w:val="multilevel"/>
    <w:tmpl w:val="F9968308"/>
    <w:lvl w:ilvl="0">
      <w:start w:val="1"/>
      <w:numFmt w:val="bullet"/>
      <w:lvlText w:val=""/>
      <w:lvlJc w:val="left"/>
      <w:pPr>
        <w:tabs>
          <w:tab w:val="num" w:pos="720"/>
        </w:tabs>
        <w:ind w:left="720" w:hanging="360"/>
      </w:pPr>
      <w:rPr>
        <w:rFonts w:ascii="Symbol" w:hAnsi="Symbol" w:hint="default"/>
      </w:rPr>
    </w:lvl>
    <w:lvl w:ilvl="1">
      <w:start w:val="4"/>
      <w:numFmt w:val="decimal"/>
      <w:lvlText w:val="%1.%2"/>
      <w:lvlJc w:val="left"/>
      <w:pPr>
        <w:tabs>
          <w:tab w:val="num" w:pos="720"/>
        </w:tabs>
        <w:ind w:left="720" w:hanging="360"/>
      </w:pPr>
      <w:rPr>
        <w:rFonts w:hint="default"/>
      </w:rPr>
    </w:lvl>
    <w:lvl w:ilvl="2">
      <w:start w:val="1"/>
      <w:numFmt w:val="decimal"/>
      <w:lvlText w:val="%1.%2.%3"/>
      <w:lvlJc w:val="left"/>
      <w:pPr>
        <w:tabs>
          <w:tab w:val="num" w:pos="1440"/>
        </w:tabs>
        <w:ind w:left="1440" w:hanging="720"/>
      </w:pPr>
      <w:rPr>
        <w:rFonts w:hint="default"/>
      </w:rPr>
    </w:lvl>
    <w:lvl w:ilvl="3">
      <w:start w:val="1"/>
      <w:numFmt w:val="decimal"/>
      <w:lvlText w:val="%1.%2.%3.%4"/>
      <w:lvlJc w:val="left"/>
      <w:pPr>
        <w:tabs>
          <w:tab w:val="num" w:pos="1800"/>
        </w:tabs>
        <w:ind w:left="1800" w:hanging="720"/>
      </w:pPr>
      <w:rPr>
        <w:rFonts w:hint="default"/>
      </w:rPr>
    </w:lvl>
    <w:lvl w:ilvl="4">
      <w:start w:val="1"/>
      <w:numFmt w:val="decimal"/>
      <w:lvlText w:val="%1.%2.%3.%4.%5"/>
      <w:lvlJc w:val="left"/>
      <w:pPr>
        <w:tabs>
          <w:tab w:val="num" w:pos="2520"/>
        </w:tabs>
        <w:ind w:left="2520" w:hanging="1080"/>
      </w:pPr>
      <w:rPr>
        <w:rFonts w:hint="default"/>
      </w:rPr>
    </w:lvl>
    <w:lvl w:ilvl="5">
      <w:start w:val="1"/>
      <w:numFmt w:val="decimal"/>
      <w:lvlText w:val="%1.%2.%3.%4.%5.%6"/>
      <w:lvlJc w:val="left"/>
      <w:pPr>
        <w:tabs>
          <w:tab w:val="num" w:pos="2880"/>
        </w:tabs>
        <w:ind w:left="2880" w:hanging="1080"/>
      </w:pPr>
      <w:rPr>
        <w:rFonts w:hint="default"/>
      </w:rPr>
    </w:lvl>
    <w:lvl w:ilvl="6">
      <w:start w:val="1"/>
      <w:numFmt w:val="decimal"/>
      <w:lvlText w:val="%1.%2.%3.%4.%5.%6.%7"/>
      <w:lvlJc w:val="left"/>
      <w:pPr>
        <w:tabs>
          <w:tab w:val="num" w:pos="3600"/>
        </w:tabs>
        <w:ind w:left="3600" w:hanging="1440"/>
      </w:pPr>
      <w:rPr>
        <w:rFonts w:hint="default"/>
      </w:rPr>
    </w:lvl>
    <w:lvl w:ilvl="7">
      <w:start w:val="1"/>
      <w:numFmt w:val="decimal"/>
      <w:lvlText w:val="%1.%2.%3.%4.%5.%6.%7.%8"/>
      <w:lvlJc w:val="left"/>
      <w:pPr>
        <w:tabs>
          <w:tab w:val="num" w:pos="3960"/>
        </w:tabs>
        <w:ind w:left="3960" w:hanging="1440"/>
      </w:pPr>
      <w:rPr>
        <w:rFonts w:hint="default"/>
      </w:rPr>
    </w:lvl>
    <w:lvl w:ilvl="8">
      <w:start w:val="1"/>
      <w:numFmt w:val="decimal"/>
      <w:lvlText w:val="%1.%2.%3.%4.%5.%6.%7.%8.%9"/>
      <w:lvlJc w:val="left"/>
      <w:pPr>
        <w:tabs>
          <w:tab w:val="num" w:pos="4680"/>
        </w:tabs>
        <w:ind w:left="4680" w:hanging="1800"/>
      </w:pPr>
      <w:rPr>
        <w:rFonts w:hint="default"/>
      </w:rPr>
    </w:lvl>
  </w:abstractNum>
  <w:abstractNum w:abstractNumId="26" w15:restartNumberingAfterBreak="0">
    <w:nsid w:val="7EC17DB0"/>
    <w:multiLevelType w:val="hybridMultilevel"/>
    <w:tmpl w:val="32F6653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18"/>
  </w:num>
  <w:num w:numId="2">
    <w:abstractNumId w:val="0"/>
  </w:num>
  <w:num w:numId="3">
    <w:abstractNumId w:val="5"/>
  </w:num>
  <w:num w:numId="4">
    <w:abstractNumId w:val="9"/>
  </w:num>
  <w:num w:numId="5">
    <w:abstractNumId w:val="16"/>
  </w:num>
  <w:num w:numId="6">
    <w:abstractNumId w:val="17"/>
  </w:num>
  <w:num w:numId="7">
    <w:abstractNumId w:val="2"/>
  </w:num>
  <w:num w:numId="8">
    <w:abstractNumId w:val="7"/>
  </w:num>
  <w:num w:numId="9">
    <w:abstractNumId w:val="21"/>
  </w:num>
  <w:num w:numId="10">
    <w:abstractNumId w:val="23"/>
  </w:num>
  <w:num w:numId="11">
    <w:abstractNumId w:val="1"/>
  </w:num>
  <w:num w:numId="12">
    <w:abstractNumId w:val="14"/>
  </w:num>
  <w:num w:numId="13">
    <w:abstractNumId w:val="15"/>
  </w:num>
  <w:num w:numId="14">
    <w:abstractNumId w:val="20"/>
  </w:num>
  <w:num w:numId="15">
    <w:abstractNumId w:val="6"/>
  </w:num>
  <w:num w:numId="16">
    <w:abstractNumId w:val="26"/>
  </w:num>
  <w:num w:numId="17">
    <w:abstractNumId w:val="13"/>
  </w:num>
  <w:num w:numId="18">
    <w:abstractNumId w:val="19"/>
  </w:num>
  <w:num w:numId="19">
    <w:abstractNumId w:val="12"/>
  </w:num>
  <w:num w:numId="20">
    <w:abstractNumId w:val="22"/>
  </w:num>
  <w:num w:numId="21">
    <w:abstractNumId w:val="25"/>
  </w:num>
  <w:num w:numId="22">
    <w:abstractNumId w:val="4"/>
  </w:num>
  <w:num w:numId="23">
    <w:abstractNumId w:val="11"/>
  </w:num>
  <w:num w:numId="24">
    <w:abstractNumId w:val="8"/>
  </w:num>
  <w:num w:numId="25">
    <w:abstractNumId w:val="3"/>
  </w:num>
  <w:num w:numId="26">
    <w:abstractNumId w:val="10"/>
  </w:num>
  <w:num w:numId="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FC2"/>
    <w:rsid w:val="00006575"/>
    <w:rsid w:val="000338CC"/>
    <w:rsid w:val="00055EE2"/>
    <w:rsid w:val="000E3212"/>
    <w:rsid w:val="0010143F"/>
    <w:rsid w:val="0015699A"/>
    <w:rsid w:val="001940D2"/>
    <w:rsid w:val="001D2CC7"/>
    <w:rsid w:val="00204037"/>
    <w:rsid w:val="002047F7"/>
    <w:rsid w:val="00216A93"/>
    <w:rsid w:val="00235F12"/>
    <w:rsid w:val="00250F1C"/>
    <w:rsid w:val="002522CA"/>
    <w:rsid w:val="002819DA"/>
    <w:rsid w:val="002D58EB"/>
    <w:rsid w:val="002F1544"/>
    <w:rsid w:val="00383CCB"/>
    <w:rsid w:val="003970C8"/>
    <w:rsid w:val="003C39D0"/>
    <w:rsid w:val="003F2F0D"/>
    <w:rsid w:val="004018A5"/>
    <w:rsid w:val="00406398"/>
    <w:rsid w:val="00424C98"/>
    <w:rsid w:val="004D0E37"/>
    <w:rsid w:val="00533906"/>
    <w:rsid w:val="00556601"/>
    <w:rsid w:val="0057168E"/>
    <w:rsid w:val="005E4AEC"/>
    <w:rsid w:val="0063429B"/>
    <w:rsid w:val="00652267"/>
    <w:rsid w:val="006E0453"/>
    <w:rsid w:val="00743A13"/>
    <w:rsid w:val="00750B77"/>
    <w:rsid w:val="0083502E"/>
    <w:rsid w:val="00871E37"/>
    <w:rsid w:val="00884E2D"/>
    <w:rsid w:val="008C1BCD"/>
    <w:rsid w:val="0090143D"/>
    <w:rsid w:val="00924BDF"/>
    <w:rsid w:val="0093352A"/>
    <w:rsid w:val="00990E27"/>
    <w:rsid w:val="00A62D50"/>
    <w:rsid w:val="00A65FAF"/>
    <w:rsid w:val="00B305B9"/>
    <w:rsid w:val="00B53DDB"/>
    <w:rsid w:val="00BB37F4"/>
    <w:rsid w:val="00BB53ED"/>
    <w:rsid w:val="00C871DD"/>
    <w:rsid w:val="00C97240"/>
    <w:rsid w:val="00CB2766"/>
    <w:rsid w:val="00CB38B3"/>
    <w:rsid w:val="00CF480E"/>
    <w:rsid w:val="00D75B43"/>
    <w:rsid w:val="00D8121B"/>
    <w:rsid w:val="00D961CA"/>
    <w:rsid w:val="00E144FD"/>
    <w:rsid w:val="00E15073"/>
    <w:rsid w:val="00E542F3"/>
    <w:rsid w:val="00EA2658"/>
    <w:rsid w:val="00EC3D58"/>
    <w:rsid w:val="00EC63E1"/>
    <w:rsid w:val="00ED61BD"/>
    <w:rsid w:val="00F16FC2"/>
    <w:rsid w:val="00F35320"/>
    <w:rsid w:val="00F81B9F"/>
    <w:rsid w:val="00F86540"/>
    <w:rsid w:val="00FA62C6"/>
    <w:rsid w:val="00FC5424"/>
    <w:rsid w:val="00FE39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121518"/>
  <w15:chartTrackingRefBased/>
  <w15:docId w15:val="{7B1EA4AC-2EBB-4542-AF8F-B1EC94F6B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5073"/>
    <w:pPr>
      <w:keepNext/>
      <w:spacing w:line="480" w:lineRule="auto"/>
      <w:outlineLvl w:val="0"/>
    </w:pPr>
    <w:rPr>
      <w:b/>
      <w:bCs/>
    </w:rPr>
  </w:style>
  <w:style w:type="paragraph" w:styleId="Heading2">
    <w:name w:val="heading 2"/>
    <w:basedOn w:val="Normal"/>
    <w:next w:val="Normal"/>
    <w:link w:val="Heading2Char"/>
    <w:uiPriority w:val="9"/>
    <w:unhideWhenUsed/>
    <w:qFormat/>
    <w:rsid w:val="00CB38B3"/>
    <w:pPr>
      <w:keepNext/>
      <w:spacing w:line="480" w:lineRule="auto"/>
      <w:outlineLvl w:val="1"/>
    </w:pPr>
    <w:rPr>
      <w:b/>
      <w:bCs/>
      <w:sz w:val="24"/>
      <w:szCs w:val="24"/>
    </w:rPr>
  </w:style>
  <w:style w:type="paragraph" w:styleId="Heading3">
    <w:name w:val="heading 3"/>
    <w:basedOn w:val="Normal"/>
    <w:next w:val="Normal"/>
    <w:link w:val="Heading3Char"/>
    <w:uiPriority w:val="9"/>
    <w:unhideWhenUsed/>
    <w:qFormat/>
    <w:rsid w:val="00006575"/>
    <w:pPr>
      <w:keepNext/>
      <w:tabs>
        <w:tab w:val="left" w:pos="1134"/>
      </w:tabs>
      <w:spacing w:line="480" w:lineRule="auto"/>
      <w:jc w:val="both"/>
      <w:outlineLvl w:val="2"/>
    </w:pPr>
    <w:rPr>
      <w:b/>
      <w:bCs/>
    </w:rPr>
  </w:style>
  <w:style w:type="paragraph" w:styleId="Heading4">
    <w:name w:val="heading 4"/>
    <w:basedOn w:val="Normal"/>
    <w:next w:val="Normal"/>
    <w:link w:val="Heading4Char"/>
    <w:uiPriority w:val="9"/>
    <w:unhideWhenUsed/>
    <w:qFormat/>
    <w:rsid w:val="00B53DDB"/>
    <w:pPr>
      <w:keepNext/>
      <w:tabs>
        <w:tab w:val="left" w:pos="1134"/>
      </w:tabs>
      <w:spacing w:line="480" w:lineRule="auto"/>
      <w:jc w:val="both"/>
      <w:outlineLvl w:val="3"/>
    </w:pPr>
    <w:rPr>
      <w:b/>
      <w:b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6FC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16FC2"/>
    <w:rPr>
      <w:rFonts w:eastAsiaTheme="minorEastAsia"/>
      <w:lang w:val="en-US"/>
    </w:rPr>
  </w:style>
  <w:style w:type="paragraph" w:styleId="Header">
    <w:name w:val="header"/>
    <w:basedOn w:val="Normal"/>
    <w:link w:val="HeaderChar"/>
    <w:unhideWhenUsed/>
    <w:rsid w:val="00F16F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6FC2"/>
  </w:style>
  <w:style w:type="paragraph" w:styleId="Footer">
    <w:name w:val="footer"/>
    <w:basedOn w:val="Normal"/>
    <w:link w:val="FooterChar"/>
    <w:uiPriority w:val="99"/>
    <w:unhideWhenUsed/>
    <w:rsid w:val="00F16F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6FC2"/>
  </w:style>
  <w:style w:type="paragraph" w:styleId="ListParagraph">
    <w:name w:val="List Paragraph"/>
    <w:basedOn w:val="Normal"/>
    <w:uiPriority w:val="34"/>
    <w:qFormat/>
    <w:rsid w:val="00F16FC2"/>
    <w:pPr>
      <w:ind w:left="720"/>
      <w:contextualSpacing/>
    </w:pPr>
  </w:style>
  <w:style w:type="character" w:customStyle="1" w:styleId="Heading1Char">
    <w:name w:val="Heading 1 Char"/>
    <w:basedOn w:val="DefaultParagraphFont"/>
    <w:link w:val="Heading1"/>
    <w:uiPriority w:val="9"/>
    <w:rsid w:val="00E15073"/>
    <w:rPr>
      <w:b/>
      <w:bCs/>
    </w:rPr>
  </w:style>
  <w:style w:type="paragraph" w:customStyle="1" w:styleId="Default">
    <w:name w:val="Default"/>
    <w:rsid w:val="00250F1C"/>
    <w:pPr>
      <w:spacing w:after="0" w:line="240" w:lineRule="atLeast"/>
    </w:pPr>
    <w:rPr>
      <w:rFonts w:ascii="Helvetica" w:eastAsia="Times New Roman" w:hAnsi="Helvetica" w:cs="Times New Roman"/>
      <w:color w:val="000000"/>
      <w:sz w:val="24"/>
      <w:szCs w:val="20"/>
      <w:lang w:val="en-US"/>
    </w:rPr>
  </w:style>
  <w:style w:type="paragraph" w:styleId="BodyText">
    <w:name w:val="Body Text"/>
    <w:basedOn w:val="Normal"/>
    <w:link w:val="BodyTextChar"/>
    <w:uiPriority w:val="99"/>
    <w:unhideWhenUsed/>
    <w:rsid w:val="00BB53ED"/>
    <w:pPr>
      <w:spacing w:line="480" w:lineRule="auto"/>
    </w:pPr>
    <w:rPr>
      <w:b/>
      <w:bCs/>
    </w:rPr>
  </w:style>
  <w:style w:type="character" w:customStyle="1" w:styleId="BodyTextChar">
    <w:name w:val="Body Text Char"/>
    <w:basedOn w:val="DefaultParagraphFont"/>
    <w:link w:val="BodyText"/>
    <w:uiPriority w:val="99"/>
    <w:rsid w:val="00BB53ED"/>
    <w:rPr>
      <w:b/>
      <w:bCs/>
    </w:rPr>
  </w:style>
  <w:style w:type="table" w:styleId="TableGrid">
    <w:name w:val="Table Grid"/>
    <w:basedOn w:val="TableNormal"/>
    <w:uiPriority w:val="39"/>
    <w:rsid w:val="003C39D0"/>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C39D0"/>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CB38B3"/>
    <w:rPr>
      <w:b/>
      <w:bCs/>
      <w:sz w:val="24"/>
      <w:szCs w:val="24"/>
    </w:rPr>
  </w:style>
  <w:style w:type="character" w:customStyle="1" w:styleId="Heading3Char">
    <w:name w:val="Heading 3 Char"/>
    <w:basedOn w:val="DefaultParagraphFont"/>
    <w:link w:val="Heading3"/>
    <w:uiPriority w:val="9"/>
    <w:rsid w:val="00006575"/>
    <w:rPr>
      <w:b/>
      <w:bCs/>
    </w:rPr>
  </w:style>
  <w:style w:type="paragraph" w:styleId="BodyText2">
    <w:name w:val="Body Text 2"/>
    <w:basedOn w:val="Normal"/>
    <w:link w:val="BodyText2Char"/>
    <w:uiPriority w:val="99"/>
    <w:unhideWhenUsed/>
    <w:rsid w:val="00006575"/>
    <w:pPr>
      <w:tabs>
        <w:tab w:val="left" w:pos="1134"/>
      </w:tabs>
      <w:spacing w:line="480" w:lineRule="auto"/>
      <w:jc w:val="both"/>
    </w:pPr>
    <w:rPr>
      <w:b/>
      <w:bCs/>
    </w:rPr>
  </w:style>
  <w:style w:type="character" w:customStyle="1" w:styleId="BodyText2Char">
    <w:name w:val="Body Text 2 Char"/>
    <w:basedOn w:val="DefaultParagraphFont"/>
    <w:link w:val="BodyText2"/>
    <w:uiPriority w:val="99"/>
    <w:rsid w:val="00006575"/>
    <w:rPr>
      <w:b/>
      <w:bCs/>
    </w:rPr>
  </w:style>
  <w:style w:type="paragraph" w:styleId="Bibliography">
    <w:name w:val="Bibliography"/>
    <w:basedOn w:val="Normal"/>
    <w:next w:val="Normal"/>
    <w:uiPriority w:val="37"/>
    <w:unhideWhenUsed/>
    <w:rsid w:val="00652267"/>
  </w:style>
  <w:style w:type="paragraph" w:styleId="BodyText3">
    <w:name w:val="Body Text 3"/>
    <w:basedOn w:val="Normal"/>
    <w:link w:val="BodyText3Char"/>
    <w:uiPriority w:val="99"/>
    <w:unhideWhenUsed/>
    <w:rsid w:val="00D75B43"/>
    <w:pPr>
      <w:tabs>
        <w:tab w:val="left" w:pos="1134"/>
      </w:tabs>
      <w:spacing w:line="480" w:lineRule="auto"/>
      <w:jc w:val="both"/>
    </w:pPr>
    <w:rPr>
      <w:sz w:val="20"/>
      <w:szCs w:val="20"/>
    </w:rPr>
  </w:style>
  <w:style w:type="character" w:customStyle="1" w:styleId="BodyText3Char">
    <w:name w:val="Body Text 3 Char"/>
    <w:basedOn w:val="DefaultParagraphFont"/>
    <w:link w:val="BodyText3"/>
    <w:uiPriority w:val="99"/>
    <w:rsid w:val="00D75B43"/>
    <w:rPr>
      <w:sz w:val="20"/>
      <w:szCs w:val="20"/>
    </w:rPr>
  </w:style>
  <w:style w:type="character" w:customStyle="1" w:styleId="Heading4Char">
    <w:name w:val="Heading 4 Char"/>
    <w:basedOn w:val="DefaultParagraphFont"/>
    <w:link w:val="Heading4"/>
    <w:uiPriority w:val="9"/>
    <w:rsid w:val="00B53DDB"/>
    <w:rPr>
      <w:b/>
      <w:bCs/>
      <w:sz w:val="24"/>
      <w:szCs w:val="24"/>
    </w:rPr>
  </w:style>
  <w:style w:type="paragraph" w:styleId="NormalWeb">
    <w:name w:val="Normal (Web)"/>
    <w:basedOn w:val="Normal"/>
    <w:uiPriority w:val="99"/>
    <w:semiHidden/>
    <w:unhideWhenUsed/>
    <w:rsid w:val="0010143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0915727">
      <w:bodyDiv w:val="1"/>
      <w:marLeft w:val="0"/>
      <w:marRight w:val="0"/>
      <w:marTop w:val="0"/>
      <w:marBottom w:val="0"/>
      <w:divBdr>
        <w:top w:val="none" w:sz="0" w:space="0" w:color="auto"/>
        <w:left w:val="none" w:sz="0" w:space="0" w:color="auto"/>
        <w:bottom w:val="none" w:sz="0" w:space="0" w:color="auto"/>
        <w:right w:val="none" w:sz="0" w:space="0" w:color="auto"/>
      </w:divBdr>
    </w:div>
    <w:div w:id="643005299">
      <w:bodyDiv w:val="1"/>
      <w:marLeft w:val="0"/>
      <w:marRight w:val="0"/>
      <w:marTop w:val="0"/>
      <w:marBottom w:val="0"/>
      <w:divBdr>
        <w:top w:val="none" w:sz="0" w:space="0" w:color="auto"/>
        <w:left w:val="none" w:sz="0" w:space="0" w:color="auto"/>
        <w:bottom w:val="none" w:sz="0" w:space="0" w:color="auto"/>
        <w:right w:val="none" w:sz="0" w:space="0" w:color="auto"/>
      </w:divBdr>
    </w:div>
    <w:div w:id="658928822">
      <w:bodyDiv w:val="1"/>
      <w:marLeft w:val="0"/>
      <w:marRight w:val="0"/>
      <w:marTop w:val="0"/>
      <w:marBottom w:val="0"/>
      <w:divBdr>
        <w:top w:val="none" w:sz="0" w:space="0" w:color="auto"/>
        <w:left w:val="none" w:sz="0" w:space="0" w:color="auto"/>
        <w:bottom w:val="none" w:sz="0" w:space="0" w:color="auto"/>
        <w:right w:val="none" w:sz="0" w:space="0" w:color="auto"/>
      </w:divBdr>
    </w:div>
    <w:div w:id="674068917">
      <w:bodyDiv w:val="1"/>
      <w:marLeft w:val="0"/>
      <w:marRight w:val="0"/>
      <w:marTop w:val="0"/>
      <w:marBottom w:val="0"/>
      <w:divBdr>
        <w:top w:val="none" w:sz="0" w:space="0" w:color="auto"/>
        <w:left w:val="none" w:sz="0" w:space="0" w:color="auto"/>
        <w:bottom w:val="none" w:sz="0" w:space="0" w:color="auto"/>
        <w:right w:val="none" w:sz="0" w:space="0" w:color="auto"/>
      </w:divBdr>
    </w:div>
    <w:div w:id="883829766">
      <w:bodyDiv w:val="1"/>
      <w:marLeft w:val="0"/>
      <w:marRight w:val="0"/>
      <w:marTop w:val="0"/>
      <w:marBottom w:val="0"/>
      <w:divBdr>
        <w:top w:val="none" w:sz="0" w:space="0" w:color="auto"/>
        <w:left w:val="none" w:sz="0" w:space="0" w:color="auto"/>
        <w:bottom w:val="none" w:sz="0" w:space="0" w:color="auto"/>
        <w:right w:val="none" w:sz="0" w:space="0" w:color="auto"/>
      </w:divBdr>
    </w:div>
    <w:div w:id="926572869">
      <w:bodyDiv w:val="1"/>
      <w:marLeft w:val="0"/>
      <w:marRight w:val="0"/>
      <w:marTop w:val="0"/>
      <w:marBottom w:val="0"/>
      <w:divBdr>
        <w:top w:val="none" w:sz="0" w:space="0" w:color="auto"/>
        <w:left w:val="none" w:sz="0" w:space="0" w:color="auto"/>
        <w:bottom w:val="none" w:sz="0" w:space="0" w:color="auto"/>
        <w:right w:val="none" w:sz="0" w:space="0" w:color="auto"/>
      </w:divBdr>
    </w:div>
    <w:div w:id="1053775756">
      <w:bodyDiv w:val="1"/>
      <w:marLeft w:val="0"/>
      <w:marRight w:val="0"/>
      <w:marTop w:val="0"/>
      <w:marBottom w:val="0"/>
      <w:divBdr>
        <w:top w:val="none" w:sz="0" w:space="0" w:color="auto"/>
        <w:left w:val="none" w:sz="0" w:space="0" w:color="auto"/>
        <w:bottom w:val="none" w:sz="0" w:space="0" w:color="auto"/>
        <w:right w:val="none" w:sz="0" w:space="0" w:color="auto"/>
      </w:divBdr>
    </w:div>
    <w:div w:id="1780028629">
      <w:bodyDiv w:val="1"/>
      <w:marLeft w:val="0"/>
      <w:marRight w:val="0"/>
      <w:marTop w:val="0"/>
      <w:marBottom w:val="0"/>
      <w:divBdr>
        <w:top w:val="none" w:sz="0" w:space="0" w:color="auto"/>
        <w:left w:val="none" w:sz="0" w:space="0" w:color="auto"/>
        <w:bottom w:val="none" w:sz="0" w:space="0" w:color="auto"/>
        <w:right w:val="none" w:sz="0" w:space="0" w:color="auto"/>
      </w:divBdr>
    </w:div>
    <w:div w:id="1988048455">
      <w:bodyDiv w:val="1"/>
      <w:marLeft w:val="0"/>
      <w:marRight w:val="0"/>
      <w:marTop w:val="0"/>
      <w:marBottom w:val="0"/>
      <w:divBdr>
        <w:top w:val="none" w:sz="0" w:space="0" w:color="auto"/>
        <w:left w:val="none" w:sz="0" w:space="0" w:color="auto"/>
        <w:bottom w:val="none" w:sz="0" w:space="0" w:color="auto"/>
        <w:right w:val="none" w:sz="0" w:space="0" w:color="auto"/>
      </w:divBdr>
    </w:div>
    <w:div w:id="2023583419">
      <w:bodyDiv w:val="1"/>
      <w:marLeft w:val="0"/>
      <w:marRight w:val="0"/>
      <w:marTop w:val="0"/>
      <w:marBottom w:val="0"/>
      <w:divBdr>
        <w:top w:val="none" w:sz="0" w:space="0" w:color="auto"/>
        <w:left w:val="none" w:sz="0" w:space="0" w:color="auto"/>
        <w:bottom w:val="none" w:sz="0" w:space="0" w:color="auto"/>
        <w:right w:val="none" w:sz="0" w:space="0" w:color="auto"/>
      </w:divBdr>
    </w:div>
    <w:div w:id="2065643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Hea07</b:Tag>
    <b:SourceType>InternetSite</b:SourceType>
    <b:Guid>{4E0DB219-C5E2-4BA9-9B69-BE5FFF5D5B45}</b:Guid>
    <b:Title>Welfare at Work</b:Title>
    <b:Year>2007</b:Year>
    <b:YearAccessed>2020</b:YearAccessed>
    <b:URL>https://www.hse.gov.uk/pubns/indg293.pdf</b:URL>
    <b:Author>
      <b:Author>
        <b:Corporate>Health &amp; Safety Executive</b:Corporate>
      </b:Author>
    </b:Author>
    <b:RefOrder>1</b:RefOrder>
  </b:Source>
  <b:Source>
    <b:Tag>Con15</b:Tag>
    <b:SourceType>InternetSite</b:SourceType>
    <b:Guid>{20314833-9821-43D5-A08B-0E2A8DBF9308}</b:Guid>
    <b:Author>
      <b:Author>
        <b:Corporate>Construction Design &amp; Management Regulations</b:Corporate>
      </b:Author>
    </b:Author>
    <b:Year>2015</b:Year>
    <b:YearAccessed>2020</b:YearAccessed>
    <b:URL>https://www.ribblevalley.gov.uk/planx_downloads/17_0981_Construction_Phase_Plan.pdf</b:URL>
    <b:RefOrder>2</b:RefOrder>
  </b:Source>
  <b:Source>
    <b:Tag>HSE98</b:Tag>
    <b:SourceType>InternetSite</b:SourceType>
    <b:Guid>{B17F70BF-BEA0-4B73-AD41-CBA111B04A6E}</b:Guid>
    <b:Author>
      <b:Author>
        <b:Corporate>HSE</b:Corporate>
      </b:Author>
    </b:Author>
    <b:Title>Provision and Use of Work Equipment Regulations 1998 (PUWER) Work Equipment and Machinery</b:Title>
    <b:Year>1998</b:Year>
    <b:YearAccessed>2020</b:YearAccessed>
    <b:URL>http://www.hse.gov.uk/work-equipment-machinery/puwer.htm</b:URL>
    <b:RefOrder>3</b:RefOrder>
  </b:Source>
  <b:Source>
    <b:Tag>COS02</b:Tag>
    <b:SourceType>InternetSite</b:SourceType>
    <b:Guid>{6083BA19-9790-447C-BBF6-D38148CAB85D}</b:Guid>
    <b:Author>
      <b:Author>
        <b:Corporate>COSHH</b:Corporate>
      </b:Author>
    </b:Author>
    <b:Title>Control of substances hazardous to health regulations 2002</b:Title>
    <b:Year>2002</b:Year>
    <b:URL>https://www.hse.gov.uk/foi/internalops/ocs/200-299/273_20/</b:URL>
    <b:RefOrder>4</b:RefOrder>
  </b:Source>
  <b:Source>
    <b:Tag>Env90</b:Tag>
    <b:SourceType>InternetSite</b:SourceType>
    <b:Guid>{49AEBC1B-0965-4F76-8D23-37D905424FCF}</b:Guid>
    <b:Year>1990</b:Year>
    <b:Author>
      <b:Author>
        <b:Corporate>Environmental Protection Act </b:Corporate>
      </b:Author>
    </b:Author>
    <b:URL>https://www.legislation.gov.uk/ukpga/1990/43/contents</b:URL>
    <b:RefOrder>5</b:RefOrder>
  </b:Source>
  <b:Source>
    <b:Tag>Per92</b:Tag>
    <b:SourceType>Misc</b:SourceType>
    <b:Guid>{59104E38-E41C-42A3-9B10-A9817D02D2EA}</b:Guid>
    <b:Year>1992</b:Year>
    <b:Author>
      <b:Author>
        <b:Corporate>Personal Protective Equipment at Work Regulations</b:Corporate>
      </b:Author>
    </b:Author>
    <b:RefOrder>7</b:RefOrder>
  </b:Source>
  <b:Source>
    <b:Tag>The97</b:Tag>
    <b:SourceType>InternetSite</b:SourceType>
    <b:Guid>{F9CEC956-56C4-4A9C-8FD4-BE1D5EFA5DC8}</b:Guid>
    <b:Author>
      <b:Author>
        <b:Corporate>The Confined Spaces Regulations</b:Corporate>
      </b:Author>
    </b:Author>
    <b:Year>1997</b:Year>
    <b:URL>https://www.hse.gov.uk/confinedspace/legislation.htm</b:URL>
    <b:RefOrder>6</b:RefOrder>
  </b:Source>
</b:Sources>
</file>

<file path=customXml/itemProps1.xml><?xml version="1.0" encoding="utf-8"?>
<ds:datastoreItem xmlns:ds="http://schemas.openxmlformats.org/officeDocument/2006/customXml" ds:itemID="{7A83CC78-DE03-4F4F-B2E3-49BD4D23E1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4562</Words>
  <Characters>26008</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front cover</vt:lpstr>
    </vt:vector>
  </TitlesOfParts>
  <Company/>
  <LinksUpToDate>false</LinksUpToDate>
  <CharactersWithSpaces>30509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2014439-Baglan Bridge CPP ACBA4003</dc:title>
  <dc:subject/>
  <dc:creator>Robert Mariasi</dc:creator>
  <cp:keywords/>
  <dc:description/>
  <cp:lastModifiedBy>Robert Mariasi</cp:lastModifiedBy>
  <cp:revision>2</cp:revision>
  <dcterms:created xsi:type="dcterms:W3CDTF">2020-11-24T23:17:00Z</dcterms:created>
  <dcterms:modified xsi:type="dcterms:W3CDTF">2020-11-24T23:17:00Z</dcterms:modified>
</cp:coreProperties>
</file>