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71918962"/>
        <w:docPartObj>
          <w:docPartGallery w:val="Cover Pages"/>
          <w:docPartUnique/>
        </w:docPartObj>
      </w:sdtPr>
      <w:sdtEndPr>
        <w:rPr>
          <w:sz w:val="29"/>
          <w:szCs w:val="29"/>
        </w:rPr>
      </w:sdtEndPr>
      <w:sdtContent>
        <w:p w14:paraId="5B5388A9" w14:textId="21A9AA1F" w:rsidR="00882E95" w:rsidRDefault="00882E95">
          <w:r>
            <w:rPr>
              <w:noProof/>
            </w:rPr>
            <mc:AlternateContent>
              <mc:Choice Requires="wpg">
                <w:drawing>
                  <wp:anchor distT="0" distB="0" distL="114300" distR="114300" simplePos="0" relativeHeight="251662336" behindDoc="0" locked="0" layoutInCell="1" allowOverlap="1" wp14:anchorId="2EAE9250" wp14:editId="7A2FD58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2DB35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81EE340" wp14:editId="7400CE0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E7F7D9D" w14:textId="6C51CD72" w:rsidR="00882E95" w:rsidRDefault="00882E95">
                                    <w:pPr>
                                      <w:pStyle w:val="NoSpacing"/>
                                      <w:jc w:val="right"/>
                                      <w:rPr>
                                        <w:color w:val="595959" w:themeColor="text1" w:themeTint="A6"/>
                                        <w:sz w:val="28"/>
                                        <w:szCs w:val="28"/>
                                      </w:rPr>
                                    </w:pPr>
                                    <w:r>
                                      <w:rPr>
                                        <w:color w:val="595959" w:themeColor="text1" w:themeTint="A6"/>
                                        <w:sz w:val="28"/>
                                        <w:szCs w:val="28"/>
                                      </w:rPr>
                                      <w:t>Katarzyna Kolowrocka (1805961)</w:t>
                                    </w:r>
                                  </w:p>
                                </w:sdtContent>
                              </w:sdt>
                              <w:p w14:paraId="7C02E0CD" w14:textId="75FD0BE2" w:rsidR="00882E95" w:rsidRDefault="00882E95">
                                <w:pPr>
                                  <w:pStyle w:val="NoSpacing"/>
                                  <w:jc w:val="right"/>
                                  <w:rPr>
                                    <w:color w:val="595959" w:themeColor="text1" w:themeTint="A6"/>
                                    <w:sz w:val="18"/>
                                    <w:szCs w:val="18"/>
                                  </w:rPr>
                                </w:pPr>
                                <w:r>
                                  <w:rPr>
                                    <w:color w:val="595959" w:themeColor="text1" w:themeTint="A6"/>
                                    <w:sz w:val="18"/>
                                    <w:szCs w:val="18"/>
                                  </w:rPr>
                                  <w:t>14.10.2022</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81EE34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E7F7D9D" w14:textId="6C51CD72" w:rsidR="00882E95" w:rsidRDefault="00882E95">
                              <w:pPr>
                                <w:pStyle w:val="NoSpacing"/>
                                <w:jc w:val="right"/>
                                <w:rPr>
                                  <w:color w:val="595959" w:themeColor="text1" w:themeTint="A6"/>
                                  <w:sz w:val="28"/>
                                  <w:szCs w:val="28"/>
                                </w:rPr>
                              </w:pPr>
                              <w:r>
                                <w:rPr>
                                  <w:color w:val="595959" w:themeColor="text1" w:themeTint="A6"/>
                                  <w:sz w:val="28"/>
                                  <w:szCs w:val="28"/>
                                </w:rPr>
                                <w:t>Katarzyna Kolowrocka (1805961)</w:t>
                              </w:r>
                            </w:p>
                          </w:sdtContent>
                        </w:sdt>
                        <w:p w14:paraId="7C02E0CD" w14:textId="75FD0BE2" w:rsidR="00882E95" w:rsidRDefault="00882E95">
                          <w:pPr>
                            <w:pStyle w:val="NoSpacing"/>
                            <w:jc w:val="right"/>
                            <w:rPr>
                              <w:color w:val="595959" w:themeColor="text1" w:themeTint="A6"/>
                              <w:sz w:val="18"/>
                              <w:szCs w:val="18"/>
                            </w:rPr>
                          </w:pPr>
                          <w:r>
                            <w:rPr>
                              <w:color w:val="595959" w:themeColor="text1" w:themeTint="A6"/>
                              <w:sz w:val="18"/>
                              <w:szCs w:val="18"/>
                            </w:rPr>
                            <w:t>14.10.2022</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2C1753B" wp14:editId="04F0294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1354C9" w14:textId="21D65F05" w:rsidR="00882E95" w:rsidRDefault="00137A2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82E95">
                                      <w:rPr>
                                        <w:caps/>
                                        <w:color w:val="4472C4" w:themeColor="accent1"/>
                                        <w:sz w:val="64"/>
                                        <w:szCs w:val="64"/>
                                      </w:rPr>
                                      <w:t>Special constables’ retantion at gwent police.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7A86795" w14:textId="23218457" w:rsidR="00882E95" w:rsidRDefault="00882E95">
                                    <w:pPr>
                                      <w:jc w:val="right"/>
                                      <w:rPr>
                                        <w:smallCaps/>
                                        <w:color w:val="404040" w:themeColor="text1" w:themeTint="BF"/>
                                        <w:sz w:val="36"/>
                                        <w:szCs w:val="36"/>
                                      </w:rPr>
                                    </w:pPr>
                                    <w:r>
                                      <w:rPr>
                                        <w:color w:val="404040" w:themeColor="text1" w:themeTint="BF"/>
                                        <w:sz w:val="36"/>
                                        <w:szCs w:val="36"/>
                                      </w:rPr>
                                      <w:t>UWTSD, SWANSEA</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2C1753B"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331354C9" w14:textId="21D65F05" w:rsidR="00882E95" w:rsidRDefault="00137A2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82E95">
                                <w:rPr>
                                  <w:caps/>
                                  <w:color w:val="4472C4" w:themeColor="accent1"/>
                                  <w:sz w:val="64"/>
                                  <w:szCs w:val="64"/>
                                </w:rPr>
                                <w:t>Special constables’ retantion at gwent police.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7A86795" w14:textId="23218457" w:rsidR="00882E95" w:rsidRDefault="00882E95">
                              <w:pPr>
                                <w:jc w:val="right"/>
                                <w:rPr>
                                  <w:smallCaps/>
                                  <w:color w:val="404040" w:themeColor="text1" w:themeTint="BF"/>
                                  <w:sz w:val="36"/>
                                  <w:szCs w:val="36"/>
                                </w:rPr>
                              </w:pPr>
                              <w:r>
                                <w:rPr>
                                  <w:color w:val="404040" w:themeColor="text1" w:themeTint="BF"/>
                                  <w:sz w:val="36"/>
                                  <w:szCs w:val="36"/>
                                </w:rPr>
                                <w:t>UWTSD, SWANSEA</w:t>
                              </w:r>
                            </w:p>
                          </w:sdtContent>
                        </w:sdt>
                      </w:txbxContent>
                    </v:textbox>
                    <w10:wrap type="square" anchorx="page" anchory="page"/>
                  </v:shape>
                </w:pict>
              </mc:Fallback>
            </mc:AlternateContent>
          </w:r>
        </w:p>
        <w:p w14:paraId="481C3DE6" w14:textId="695F6630" w:rsidR="00882E95" w:rsidRDefault="00882E95">
          <w:pPr>
            <w:rPr>
              <w:sz w:val="29"/>
              <w:szCs w:val="29"/>
            </w:rPr>
          </w:pPr>
          <w:r>
            <w:rPr>
              <w:sz w:val="29"/>
              <w:szCs w:val="29"/>
            </w:rPr>
            <w:br w:type="page"/>
          </w:r>
        </w:p>
      </w:sdtContent>
    </w:sdt>
    <w:sdt>
      <w:sdtPr>
        <w:id w:val="-158805982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BFEF8D1" w14:textId="3B01D749" w:rsidR="00406C90" w:rsidRDefault="00406C90">
          <w:pPr>
            <w:pStyle w:val="TOCHeading"/>
          </w:pPr>
          <w:r>
            <w:t>Contents</w:t>
          </w:r>
        </w:p>
        <w:p w14:paraId="5E34F8D3" w14:textId="706E1521" w:rsidR="00406C90" w:rsidRDefault="00406C9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6683083" w:history="1">
            <w:r w:rsidRPr="006952D7">
              <w:rPr>
                <w:rStyle w:val="Hyperlink"/>
                <w:noProof/>
              </w:rPr>
              <w:t>1 Introduction</w:t>
            </w:r>
            <w:r>
              <w:rPr>
                <w:noProof/>
                <w:webHidden/>
              </w:rPr>
              <w:tab/>
            </w:r>
            <w:r>
              <w:rPr>
                <w:noProof/>
                <w:webHidden/>
              </w:rPr>
              <w:fldChar w:fldCharType="begin"/>
            </w:r>
            <w:r>
              <w:rPr>
                <w:noProof/>
                <w:webHidden/>
              </w:rPr>
              <w:instrText xml:space="preserve"> PAGEREF _Toc116683083 \h </w:instrText>
            </w:r>
            <w:r>
              <w:rPr>
                <w:noProof/>
                <w:webHidden/>
              </w:rPr>
            </w:r>
            <w:r>
              <w:rPr>
                <w:noProof/>
                <w:webHidden/>
              </w:rPr>
              <w:fldChar w:fldCharType="separate"/>
            </w:r>
            <w:r>
              <w:rPr>
                <w:noProof/>
                <w:webHidden/>
              </w:rPr>
              <w:t>2</w:t>
            </w:r>
            <w:r>
              <w:rPr>
                <w:noProof/>
                <w:webHidden/>
              </w:rPr>
              <w:fldChar w:fldCharType="end"/>
            </w:r>
          </w:hyperlink>
        </w:p>
        <w:p w14:paraId="313A9F2E" w14:textId="5F683C2D" w:rsidR="00406C90" w:rsidRDefault="00406C90">
          <w:pPr>
            <w:pStyle w:val="TOC1"/>
            <w:tabs>
              <w:tab w:val="right" w:leader="dot" w:pos="9016"/>
            </w:tabs>
            <w:rPr>
              <w:rFonts w:eastAsiaTheme="minorEastAsia"/>
              <w:noProof/>
              <w:lang w:eastAsia="en-GB"/>
            </w:rPr>
          </w:pPr>
          <w:hyperlink w:anchor="_Toc116683084" w:history="1">
            <w:r w:rsidRPr="006952D7">
              <w:rPr>
                <w:rStyle w:val="Hyperlink"/>
                <w:noProof/>
              </w:rPr>
              <w:t>2 Literature Review</w:t>
            </w:r>
            <w:r>
              <w:rPr>
                <w:noProof/>
                <w:webHidden/>
              </w:rPr>
              <w:tab/>
            </w:r>
            <w:r>
              <w:rPr>
                <w:noProof/>
                <w:webHidden/>
              </w:rPr>
              <w:fldChar w:fldCharType="begin"/>
            </w:r>
            <w:r>
              <w:rPr>
                <w:noProof/>
                <w:webHidden/>
              </w:rPr>
              <w:instrText xml:space="preserve"> PAGEREF _Toc116683084 \h </w:instrText>
            </w:r>
            <w:r>
              <w:rPr>
                <w:noProof/>
                <w:webHidden/>
              </w:rPr>
            </w:r>
            <w:r>
              <w:rPr>
                <w:noProof/>
                <w:webHidden/>
              </w:rPr>
              <w:fldChar w:fldCharType="separate"/>
            </w:r>
            <w:r>
              <w:rPr>
                <w:noProof/>
                <w:webHidden/>
              </w:rPr>
              <w:t>3</w:t>
            </w:r>
            <w:r>
              <w:rPr>
                <w:noProof/>
                <w:webHidden/>
              </w:rPr>
              <w:fldChar w:fldCharType="end"/>
            </w:r>
          </w:hyperlink>
        </w:p>
        <w:p w14:paraId="30F96A19" w14:textId="74830078" w:rsidR="00406C90" w:rsidRDefault="00406C90">
          <w:pPr>
            <w:pStyle w:val="TOC1"/>
            <w:tabs>
              <w:tab w:val="right" w:leader="dot" w:pos="9016"/>
            </w:tabs>
            <w:rPr>
              <w:rFonts w:eastAsiaTheme="minorEastAsia"/>
              <w:noProof/>
              <w:lang w:eastAsia="en-GB"/>
            </w:rPr>
          </w:pPr>
          <w:hyperlink w:anchor="_Toc116683085" w:history="1">
            <w:r w:rsidRPr="006952D7">
              <w:rPr>
                <w:rStyle w:val="Hyperlink"/>
                <w:noProof/>
              </w:rPr>
              <w:t>2.1 Reasons for resignations</w:t>
            </w:r>
            <w:r>
              <w:rPr>
                <w:noProof/>
                <w:webHidden/>
              </w:rPr>
              <w:tab/>
            </w:r>
            <w:r>
              <w:rPr>
                <w:noProof/>
                <w:webHidden/>
              </w:rPr>
              <w:fldChar w:fldCharType="begin"/>
            </w:r>
            <w:r>
              <w:rPr>
                <w:noProof/>
                <w:webHidden/>
              </w:rPr>
              <w:instrText xml:space="preserve"> PAGEREF _Toc116683085 \h </w:instrText>
            </w:r>
            <w:r>
              <w:rPr>
                <w:noProof/>
                <w:webHidden/>
              </w:rPr>
            </w:r>
            <w:r>
              <w:rPr>
                <w:noProof/>
                <w:webHidden/>
              </w:rPr>
              <w:fldChar w:fldCharType="separate"/>
            </w:r>
            <w:r>
              <w:rPr>
                <w:noProof/>
                <w:webHidden/>
              </w:rPr>
              <w:t>3</w:t>
            </w:r>
            <w:r>
              <w:rPr>
                <w:noProof/>
                <w:webHidden/>
              </w:rPr>
              <w:fldChar w:fldCharType="end"/>
            </w:r>
          </w:hyperlink>
        </w:p>
        <w:p w14:paraId="6B68185F" w14:textId="0D490F5C" w:rsidR="00406C90" w:rsidRDefault="00406C90">
          <w:pPr>
            <w:pStyle w:val="TOC1"/>
            <w:tabs>
              <w:tab w:val="right" w:leader="dot" w:pos="9016"/>
            </w:tabs>
            <w:rPr>
              <w:rFonts w:eastAsiaTheme="minorEastAsia"/>
              <w:noProof/>
              <w:lang w:eastAsia="en-GB"/>
            </w:rPr>
          </w:pPr>
          <w:hyperlink w:anchor="_Toc116683086" w:history="1">
            <w:r w:rsidRPr="006952D7">
              <w:rPr>
                <w:rStyle w:val="Hyperlink"/>
                <w:noProof/>
              </w:rPr>
              <w:t>2.2 Relationship with Regular Constables</w:t>
            </w:r>
            <w:r>
              <w:rPr>
                <w:noProof/>
                <w:webHidden/>
              </w:rPr>
              <w:tab/>
            </w:r>
            <w:r>
              <w:rPr>
                <w:noProof/>
                <w:webHidden/>
              </w:rPr>
              <w:fldChar w:fldCharType="begin"/>
            </w:r>
            <w:r>
              <w:rPr>
                <w:noProof/>
                <w:webHidden/>
              </w:rPr>
              <w:instrText xml:space="preserve"> PAGEREF _Toc116683086 \h </w:instrText>
            </w:r>
            <w:r>
              <w:rPr>
                <w:noProof/>
                <w:webHidden/>
              </w:rPr>
            </w:r>
            <w:r>
              <w:rPr>
                <w:noProof/>
                <w:webHidden/>
              </w:rPr>
              <w:fldChar w:fldCharType="separate"/>
            </w:r>
            <w:r>
              <w:rPr>
                <w:noProof/>
                <w:webHidden/>
              </w:rPr>
              <w:t>3</w:t>
            </w:r>
            <w:r>
              <w:rPr>
                <w:noProof/>
                <w:webHidden/>
              </w:rPr>
              <w:fldChar w:fldCharType="end"/>
            </w:r>
          </w:hyperlink>
        </w:p>
        <w:p w14:paraId="137BE5CE" w14:textId="1D3CDCA1" w:rsidR="00406C90" w:rsidRDefault="00406C90">
          <w:pPr>
            <w:pStyle w:val="TOC1"/>
            <w:tabs>
              <w:tab w:val="right" w:leader="dot" w:pos="9016"/>
            </w:tabs>
            <w:rPr>
              <w:rFonts w:eastAsiaTheme="minorEastAsia"/>
              <w:noProof/>
              <w:lang w:eastAsia="en-GB"/>
            </w:rPr>
          </w:pPr>
          <w:hyperlink w:anchor="_Toc116683087" w:history="1">
            <w:r w:rsidRPr="006952D7">
              <w:rPr>
                <w:rStyle w:val="Hyperlink"/>
                <w:rFonts w:ascii="Arial" w:hAnsi="Arial" w:cs="Arial"/>
                <w:noProof/>
              </w:rPr>
              <w:t>2.2 Training</w:t>
            </w:r>
            <w:r>
              <w:rPr>
                <w:noProof/>
                <w:webHidden/>
              </w:rPr>
              <w:tab/>
            </w:r>
            <w:r>
              <w:rPr>
                <w:noProof/>
                <w:webHidden/>
              </w:rPr>
              <w:fldChar w:fldCharType="begin"/>
            </w:r>
            <w:r>
              <w:rPr>
                <w:noProof/>
                <w:webHidden/>
              </w:rPr>
              <w:instrText xml:space="preserve"> PAGEREF _Toc116683087 \h </w:instrText>
            </w:r>
            <w:r>
              <w:rPr>
                <w:noProof/>
                <w:webHidden/>
              </w:rPr>
            </w:r>
            <w:r>
              <w:rPr>
                <w:noProof/>
                <w:webHidden/>
              </w:rPr>
              <w:fldChar w:fldCharType="separate"/>
            </w:r>
            <w:r>
              <w:rPr>
                <w:noProof/>
                <w:webHidden/>
              </w:rPr>
              <w:t>4</w:t>
            </w:r>
            <w:r>
              <w:rPr>
                <w:noProof/>
                <w:webHidden/>
              </w:rPr>
              <w:fldChar w:fldCharType="end"/>
            </w:r>
          </w:hyperlink>
        </w:p>
        <w:p w14:paraId="132BDBE4" w14:textId="1ECC691F" w:rsidR="00406C90" w:rsidRDefault="00406C90">
          <w:pPr>
            <w:pStyle w:val="TOC1"/>
            <w:tabs>
              <w:tab w:val="right" w:leader="dot" w:pos="9016"/>
            </w:tabs>
            <w:rPr>
              <w:rFonts w:eastAsiaTheme="minorEastAsia"/>
              <w:noProof/>
              <w:lang w:eastAsia="en-GB"/>
            </w:rPr>
          </w:pPr>
          <w:hyperlink w:anchor="_Toc116683088" w:history="1">
            <w:r w:rsidRPr="006952D7">
              <w:rPr>
                <w:rStyle w:val="Hyperlink"/>
                <w:noProof/>
              </w:rPr>
              <w:t>3 Methodology</w:t>
            </w:r>
            <w:r>
              <w:rPr>
                <w:noProof/>
                <w:webHidden/>
              </w:rPr>
              <w:tab/>
            </w:r>
            <w:r>
              <w:rPr>
                <w:noProof/>
                <w:webHidden/>
              </w:rPr>
              <w:fldChar w:fldCharType="begin"/>
            </w:r>
            <w:r>
              <w:rPr>
                <w:noProof/>
                <w:webHidden/>
              </w:rPr>
              <w:instrText xml:space="preserve"> PAGEREF _Toc116683088 \h </w:instrText>
            </w:r>
            <w:r>
              <w:rPr>
                <w:noProof/>
                <w:webHidden/>
              </w:rPr>
            </w:r>
            <w:r>
              <w:rPr>
                <w:noProof/>
                <w:webHidden/>
              </w:rPr>
              <w:fldChar w:fldCharType="separate"/>
            </w:r>
            <w:r>
              <w:rPr>
                <w:noProof/>
                <w:webHidden/>
              </w:rPr>
              <w:t>5</w:t>
            </w:r>
            <w:r>
              <w:rPr>
                <w:noProof/>
                <w:webHidden/>
              </w:rPr>
              <w:fldChar w:fldCharType="end"/>
            </w:r>
          </w:hyperlink>
        </w:p>
        <w:p w14:paraId="149F7B52" w14:textId="408F37D9" w:rsidR="00406C90" w:rsidRDefault="00406C90">
          <w:pPr>
            <w:pStyle w:val="TOC1"/>
            <w:tabs>
              <w:tab w:val="right" w:leader="dot" w:pos="9016"/>
            </w:tabs>
            <w:rPr>
              <w:rFonts w:eastAsiaTheme="minorEastAsia"/>
              <w:noProof/>
              <w:lang w:eastAsia="en-GB"/>
            </w:rPr>
          </w:pPr>
          <w:hyperlink w:anchor="_Toc116683089" w:history="1">
            <w:r w:rsidRPr="006952D7">
              <w:rPr>
                <w:rStyle w:val="Hyperlink"/>
                <w:rFonts w:ascii="Arial" w:hAnsi="Arial" w:cs="Arial"/>
                <w:noProof/>
              </w:rPr>
              <w:t>3.1 Methodological Choices</w:t>
            </w:r>
            <w:r>
              <w:rPr>
                <w:noProof/>
                <w:webHidden/>
              </w:rPr>
              <w:tab/>
            </w:r>
            <w:r>
              <w:rPr>
                <w:noProof/>
                <w:webHidden/>
              </w:rPr>
              <w:fldChar w:fldCharType="begin"/>
            </w:r>
            <w:r>
              <w:rPr>
                <w:noProof/>
                <w:webHidden/>
              </w:rPr>
              <w:instrText xml:space="preserve"> PAGEREF _Toc116683089 \h </w:instrText>
            </w:r>
            <w:r>
              <w:rPr>
                <w:noProof/>
                <w:webHidden/>
              </w:rPr>
            </w:r>
            <w:r>
              <w:rPr>
                <w:noProof/>
                <w:webHidden/>
              </w:rPr>
              <w:fldChar w:fldCharType="separate"/>
            </w:r>
            <w:r>
              <w:rPr>
                <w:noProof/>
                <w:webHidden/>
              </w:rPr>
              <w:t>6</w:t>
            </w:r>
            <w:r>
              <w:rPr>
                <w:noProof/>
                <w:webHidden/>
              </w:rPr>
              <w:fldChar w:fldCharType="end"/>
            </w:r>
          </w:hyperlink>
        </w:p>
        <w:p w14:paraId="5B554EAB" w14:textId="7066407E" w:rsidR="00406C90" w:rsidRDefault="00406C90">
          <w:pPr>
            <w:pStyle w:val="TOC1"/>
            <w:tabs>
              <w:tab w:val="right" w:leader="dot" w:pos="9016"/>
            </w:tabs>
            <w:rPr>
              <w:rFonts w:eastAsiaTheme="minorEastAsia"/>
              <w:noProof/>
              <w:lang w:eastAsia="en-GB"/>
            </w:rPr>
          </w:pPr>
          <w:hyperlink w:anchor="_Toc116683091" w:history="1">
            <w:r w:rsidRPr="006952D7">
              <w:rPr>
                <w:rStyle w:val="Hyperlink"/>
                <w:rFonts w:ascii="Arial" w:hAnsi="Arial" w:cs="Arial"/>
                <w:noProof/>
              </w:rPr>
              <w:t>3.2 Sampling strategy.</w:t>
            </w:r>
            <w:r>
              <w:rPr>
                <w:noProof/>
                <w:webHidden/>
              </w:rPr>
              <w:tab/>
            </w:r>
            <w:r>
              <w:rPr>
                <w:noProof/>
                <w:webHidden/>
              </w:rPr>
              <w:fldChar w:fldCharType="begin"/>
            </w:r>
            <w:r>
              <w:rPr>
                <w:noProof/>
                <w:webHidden/>
              </w:rPr>
              <w:instrText xml:space="preserve"> PAGEREF _Toc116683091 \h </w:instrText>
            </w:r>
            <w:r>
              <w:rPr>
                <w:noProof/>
                <w:webHidden/>
              </w:rPr>
            </w:r>
            <w:r>
              <w:rPr>
                <w:noProof/>
                <w:webHidden/>
              </w:rPr>
              <w:fldChar w:fldCharType="separate"/>
            </w:r>
            <w:r>
              <w:rPr>
                <w:noProof/>
                <w:webHidden/>
              </w:rPr>
              <w:t>7</w:t>
            </w:r>
            <w:r>
              <w:rPr>
                <w:noProof/>
                <w:webHidden/>
              </w:rPr>
              <w:fldChar w:fldCharType="end"/>
            </w:r>
          </w:hyperlink>
        </w:p>
        <w:p w14:paraId="72B7E40A" w14:textId="1E820E2D" w:rsidR="00406C90" w:rsidRDefault="00406C90">
          <w:pPr>
            <w:pStyle w:val="TOC1"/>
            <w:tabs>
              <w:tab w:val="right" w:leader="dot" w:pos="9016"/>
            </w:tabs>
            <w:rPr>
              <w:rFonts w:eastAsiaTheme="minorEastAsia"/>
              <w:noProof/>
              <w:lang w:eastAsia="en-GB"/>
            </w:rPr>
          </w:pPr>
          <w:hyperlink w:anchor="_Toc116683092" w:history="1">
            <w:r w:rsidRPr="006952D7">
              <w:rPr>
                <w:rStyle w:val="Hyperlink"/>
                <w:rFonts w:ascii="Arial" w:hAnsi="Arial" w:cs="Arial"/>
                <w:noProof/>
              </w:rPr>
              <w:t>4. Findings.</w:t>
            </w:r>
            <w:r>
              <w:rPr>
                <w:noProof/>
                <w:webHidden/>
              </w:rPr>
              <w:tab/>
            </w:r>
            <w:r>
              <w:rPr>
                <w:noProof/>
                <w:webHidden/>
              </w:rPr>
              <w:fldChar w:fldCharType="begin"/>
            </w:r>
            <w:r>
              <w:rPr>
                <w:noProof/>
                <w:webHidden/>
              </w:rPr>
              <w:instrText xml:space="preserve"> PAGEREF _Toc116683092 \h </w:instrText>
            </w:r>
            <w:r>
              <w:rPr>
                <w:noProof/>
                <w:webHidden/>
              </w:rPr>
            </w:r>
            <w:r>
              <w:rPr>
                <w:noProof/>
                <w:webHidden/>
              </w:rPr>
              <w:fldChar w:fldCharType="separate"/>
            </w:r>
            <w:r>
              <w:rPr>
                <w:noProof/>
                <w:webHidden/>
              </w:rPr>
              <w:t>8</w:t>
            </w:r>
            <w:r>
              <w:rPr>
                <w:noProof/>
                <w:webHidden/>
              </w:rPr>
              <w:fldChar w:fldCharType="end"/>
            </w:r>
          </w:hyperlink>
        </w:p>
        <w:p w14:paraId="13B43F62" w14:textId="290D5844" w:rsidR="00406C90" w:rsidRDefault="00406C90">
          <w:pPr>
            <w:pStyle w:val="TOC1"/>
            <w:tabs>
              <w:tab w:val="right" w:leader="dot" w:pos="9016"/>
            </w:tabs>
            <w:rPr>
              <w:rFonts w:eastAsiaTheme="minorEastAsia"/>
              <w:noProof/>
              <w:lang w:eastAsia="en-GB"/>
            </w:rPr>
          </w:pPr>
          <w:hyperlink w:anchor="_Toc116683093" w:history="1">
            <w:r w:rsidRPr="006952D7">
              <w:rPr>
                <w:rStyle w:val="Hyperlink"/>
                <w:rFonts w:ascii="Arial" w:hAnsi="Arial" w:cs="Arial"/>
                <w:noProof/>
              </w:rPr>
              <w:t>4.1 Service length.</w:t>
            </w:r>
            <w:r>
              <w:rPr>
                <w:noProof/>
                <w:webHidden/>
              </w:rPr>
              <w:tab/>
            </w:r>
            <w:r>
              <w:rPr>
                <w:noProof/>
                <w:webHidden/>
              </w:rPr>
              <w:fldChar w:fldCharType="begin"/>
            </w:r>
            <w:r>
              <w:rPr>
                <w:noProof/>
                <w:webHidden/>
              </w:rPr>
              <w:instrText xml:space="preserve"> PAGEREF _Toc116683093 \h </w:instrText>
            </w:r>
            <w:r>
              <w:rPr>
                <w:noProof/>
                <w:webHidden/>
              </w:rPr>
            </w:r>
            <w:r>
              <w:rPr>
                <w:noProof/>
                <w:webHidden/>
              </w:rPr>
              <w:fldChar w:fldCharType="separate"/>
            </w:r>
            <w:r>
              <w:rPr>
                <w:noProof/>
                <w:webHidden/>
              </w:rPr>
              <w:t>9</w:t>
            </w:r>
            <w:r>
              <w:rPr>
                <w:noProof/>
                <w:webHidden/>
              </w:rPr>
              <w:fldChar w:fldCharType="end"/>
            </w:r>
          </w:hyperlink>
        </w:p>
        <w:p w14:paraId="11E8317E" w14:textId="3DB1D953" w:rsidR="00406C90" w:rsidRDefault="00406C90">
          <w:pPr>
            <w:pStyle w:val="TOC1"/>
            <w:tabs>
              <w:tab w:val="right" w:leader="dot" w:pos="9016"/>
            </w:tabs>
            <w:rPr>
              <w:rFonts w:eastAsiaTheme="minorEastAsia"/>
              <w:noProof/>
              <w:lang w:eastAsia="en-GB"/>
            </w:rPr>
          </w:pPr>
          <w:hyperlink w:anchor="_Toc116683095" w:history="1">
            <w:r w:rsidRPr="006952D7">
              <w:rPr>
                <w:rStyle w:val="Hyperlink"/>
                <w:rFonts w:ascii="Arial" w:hAnsi="Arial" w:cs="Arial"/>
                <w:noProof/>
              </w:rPr>
              <w:t>4.2 Satisfaction with the volunteering experience</w:t>
            </w:r>
            <w:r>
              <w:rPr>
                <w:noProof/>
                <w:webHidden/>
              </w:rPr>
              <w:tab/>
            </w:r>
            <w:r>
              <w:rPr>
                <w:noProof/>
                <w:webHidden/>
              </w:rPr>
              <w:fldChar w:fldCharType="begin"/>
            </w:r>
            <w:r>
              <w:rPr>
                <w:noProof/>
                <w:webHidden/>
              </w:rPr>
              <w:instrText xml:space="preserve"> PAGEREF _Toc116683095 \h </w:instrText>
            </w:r>
            <w:r>
              <w:rPr>
                <w:noProof/>
                <w:webHidden/>
              </w:rPr>
            </w:r>
            <w:r>
              <w:rPr>
                <w:noProof/>
                <w:webHidden/>
              </w:rPr>
              <w:fldChar w:fldCharType="separate"/>
            </w:r>
            <w:r>
              <w:rPr>
                <w:noProof/>
                <w:webHidden/>
              </w:rPr>
              <w:t>10</w:t>
            </w:r>
            <w:r>
              <w:rPr>
                <w:noProof/>
                <w:webHidden/>
              </w:rPr>
              <w:fldChar w:fldCharType="end"/>
            </w:r>
          </w:hyperlink>
        </w:p>
        <w:p w14:paraId="13BF5B35" w14:textId="72C716C3" w:rsidR="00406C90" w:rsidRDefault="00406C90">
          <w:pPr>
            <w:pStyle w:val="TOC1"/>
            <w:tabs>
              <w:tab w:val="right" w:leader="dot" w:pos="9016"/>
            </w:tabs>
            <w:rPr>
              <w:rFonts w:eastAsiaTheme="minorEastAsia"/>
              <w:noProof/>
              <w:lang w:eastAsia="en-GB"/>
            </w:rPr>
          </w:pPr>
          <w:hyperlink w:anchor="_Toc116683096" w:history="1">
            <w:r w:rsidRPr="006952D7">
              <w:rPr>
                <w:rStyle w:val="Hyperlink"/>
                <w:rFonts w:ascii="Arial" w:hAnsi="Arial" w:cs="Arial"/>
                <w:noProof/>
              </w:rPr>
              <w:t>4.3 Training</w:t>
            </w:r>
            <w:r>
              <w:rPr>
                <w:noProof/>
                <w:webHidden/>
              </w:rPr>
              <w:tab/>
            </w:r>
            <w:r>
              <w:rPr>
                <w:noProof/>
                <w:webHidden/>
              </w:rPr>
              <w:fldChar w:fldCharType="begin"/>
            </w:r>
            <w:r>
              <w:rPr>
                <w:noProof/>
                <w:webHidden/>
              </w:rPr>
              <w:instrText xml:space="preserve"> PAGEREF _Toc116683096 \h </w:instrText>
            </w:r>
            <w:r>
              <w:rPr>
                <w:noProof/>
                <w:webHidden/>
              </w:rPr>
            </w:r>
            <w:r>
              <w:rPr>
                <w:noProof/>
                <w:webHidden/>
              </w:rPr>
              <w:fldChar w:fldCharType="separate"/>
            </w:r>
            <w:r>
              <w:rPr>
                <w:noProof/>
                <w:webHidden/>
              </w:rPr>
              <w:t>11</w:t>
            </w:r>
            <w:r>
              <w:rPr>
                <w:noProof/>
                <w:webHidden/>
              </w:rPr>
              <w:fldChar w:fldCharType="end"/>
            </w:r>
          </w:hyperlink>
        </w:p>
        <w:p w14:paraId="2F1ACF14" w14:textId="263C205A" w:rsidR="00406C90" w:rsidRDefault="00406C90">
          <w:pPr>
            <w:pStyle w:val="TOC1"/>
            <w:tabs>
              <w:tab w:val="right" w:leader="dot" w:pos="9016"/>
            </w:tabs>
            <w:rPr>
              <w:rFonts w:eastAsiaTheme="minorEastAsia"/>
              <w:noProof/>
              <w:lang w:eastAsia="en-GB"/>
            </w:rPr>
          </w:pPr>
          <w:hyperlink w:anchor="_Toc116683097" w:history="1">
            <w:r w:rsidRPr="006952D7">
              <w:rPr>
                <w:rStyle w:val="Hyperlink"/>
                <w:noProof/>
              </w:rPr>
              <w:t>4.4 Relationships with Regular Officers.</w:t>
            </w:r>
            <w:r>
              <w:rPr>
                <w:noProof/>
                <w:webHidden/>
              </w:rPr>
              <w:tab/>
            </w:r>
            <w:r>
              <w:rPr>
                <w:noProof/>
                <w:webHidden/>
              </w:rPr>
              <w:fldChar w:fldCharType="begin"/>
            </w:r>
            <w:r>
              <w:rPr>
                <w:noProof/>
                <w:webHidden/>
              </w:rPr>
              <w:instrText xml:space="preserve"> PAGEREF _Toc116683097 \h </w:instrText>
            </w:r>
            <w:r>
              <w:rPr>
                <w:noProof/>
                <w:webHidden/>
              </w:rPr>
            </w:r>
            <w:r>
              <w:rPr>
                <w:noProof/>
                <w:webHidden/>
              </w:rPr>
              <w:fldChar w:fldCharType="separate"/>
            </w:r>
            <w:r>
              <w:rPr>
                <w:noProof/>
                <w:webHidden/>
              </w:rPr>
              <w:t>12</w:t>
            </w:r>
            <w:r>
              <w:rPr>
                <w:noProof/>
                <w:webHidden/>
              </w:rPr>
              <w:fldChar w:fldCharType="end"/>
            </w:r>
          </w:hyperlink>
        </w:p>
        <w:p w14:paraId="32870F67" w14:textId="4AB2BEAE" w:rsidR="00406C90" w:rsidRDefault="00406C90">
          <w:pPr>
            <w:pStyle w:val="TOC1"/>
            <w:tabs>
              <w:tab w:val="right" w:leader="dot" w:pos="9016"/>
            </w:tabs>
            <w:rPr>
              <w:rFonts w:eastAsiaTheme="minorEastAsia"/>
              <w:noProof/>
              <w:lang w:eastAsia="en-GB"/>
            </w:rPr>
          </w:pPr>
          <w:hyperlink w:anchor="_Toc116683098" w:history="1">
            <w:r w:rsidRPr="006952D7">
              <w:rPr>
                <w:rStyle w:val="Hyperlink"/>
                <w:noProof/>
              </w:rPr>
              <w:t>4.5 Relationship with the Special Constables Management Team</w:t>
            </w:r>
            <w:r>
              <w:rPr>
                <w:noProof/>
                <w:webHidden/>
              </w:rPr>
              <w:tab/>
            </w:r>
            <w:r>
              <w:rPr>
                <w:noProof/>
                <w:webHidden/>
              </w:rPr>
              <w:fldChar w:fldCharType="begin"/>
            </w:r>
            <w:r>
              <w:rPr>
                <w:noProof/>
                <w:webHidden/>
              </w:rPr>
              <w:instrText xml:space="preserve"> PAGEREF _Toc116683098 \h </w:instrText>
            </w:r>
            <w:r>
              <w:rPr>
                <w:noProof/>
                <w:webHidden/>
              </w:rPr>
            </w:r>
            <w:r>
              <w:rPr>
                <w:noProof/>
                <w:webHidden/>
              </w:rPr>
              <w:fldChar w:fldCharType="separate"/>
            </w:r>
            <w:r>
              <w:rPr>
                <w:noProof/>
                <w:webHidden/>
              </w:rPr>
              <w:t>14</w:t>
            </w:r>
            <w:r>
              <w:rPr>
                <w:noProof/>
                <w:webHidden/>
              </w:rPr>
              <w:fldChar w:fldCharType="end"/>
            </w:r>
          </w:hyperlink>
        </w:p>
        <w:p w14:paraId="0266B3CB" w14:textId="1B964D22" w:rsidR="00406C90" w:rsidRDefault="00406C90">
          <w:pPr>
            <w:pStyle w:val="TOC1"/>
            <w:tabs>
              <w:tab w:val="right" w:leader="dot" w:pos="9016"/>
            </w:tabs>
            <w:rPr>
              <w:rFonts w:eastAsiaTheme="minorEastAsia"/>
              <w:noProof/>
              <w:lang w:eastAsia="en-GB"/>
            </w:rPr>
          </w:pPr>
          <w:hyperlink w:anchor="_Toc116683099" w:history="1">
            <w:r w:rsidRPr="006952D7">
              <w:rPr>
                <w:rStyle w:val="Hyperlink"/>
                <w:rFonts w:eastAsia="Times New Roman"/>
                <w:noProof/>
                <w:lang w:eastAsia="en-GB"/>
              </w:rPr>
              <w:t>4.6 Retention</w:t>
            </w:r>
            <w:r>
              <w:rPr>
                <w:noProof/>
                <w:webHidden/>
              </w:rPr>
              <w:tab/>
            </w:r>
            <w:r>
              <w:rPr>
                <w:noProof/>
                <w:webHidden/>
              </w:rPr>
              <w:fldChar w:fldCharType="begin"/>
            </w:r>
            <w:r>
              <w:rPr>
                <w:noProof/>
                <w:webHidden/>
              </w:rPr>
              <w:instrText xml:space="preserve"> PAGEREF _Toc116683099 \h </w:instrText>
            </w:r>
            <w:r>
              <w:rPr>
                <w:noProof/>
                <w:webHidden/>
              </w:rPr>
            </w:r>
            <w:r>
              <w:rPr>
                <w:noProof/>
                <w:webHidden/>
              </w:rPr>
              <w:fldChar w:fldCharType="separate"/>
            </w:r>
            <w:r>
              <w:rPr>
                <w:noProof/>
                <w:webHidden/>
              </w:rPr>
              <w:t>14</w:t>
            </w:r>
            <w:r>
              <w:rPr>
                <w:noProof/>
                <w:webHidden/>
              </w:rPr>
              <w:fldChar w:fldCharType="end"/>
            </w:r>
          </w:hyperlink>
        </w:p>
        <w:p w14:paraId="390C3043" w14:textId="74AC44BC" w:rsidR="00406C90" w:rsidRDefault="00406C90">
          <w:pPr>
            <w:pStyle w:val="TOC1"/>
            <w:tabs>
              <w:tab w:val="right" w:leader="dot" w:pos="9016"/>
            </w:tabs>
            <w:rPr>
              <w:rFonts w:eastAsiaTheme="minorEastAsia"/>
              <w:noProof/>
              <w:lang w:eastAsia="en-GB"/>
            </w:rPr>
          </w:pPr>
          <w:hyperlink w:anchor="_Toc116683100" w:history="1">
            <w:r w:rsidRPr="006952D7">
              <w:rPr>
                <w:rStyle w:val="Hyperlink"/>
                <w:noProof/>
              </w:rPr>
              <w:t>5. Conclusion</w:t>
            </w:r>
            <w:r>
              <w:rPr>
                <w:noProof/>
                <w:webHidden/>
              </w:rPr>
              <w:tab/>
            </w:r>
            <w:r>
              <w:rPr>
                <w:noProof/>
                <w:webHidden/>
              </w:rPr>
              <w:fldChar w:fldCharType="begin"/>
            </w:r>
            <w:r>
              <w:rPr>
                <w:noProof/>
                <w:webHidden/>
              </w:rPr>
              <w:instrText xml:space="preserve"> PAGEREF _Toc116683100 \h </w:instrText>
            </w:r>
            <w:r>
              <w:rPr>
                <w:noProof/>
                <w:webHidden/>
              </w:rPr>
            </w:r>
            <w:r>
              <w:rPr>
                <w:noProof/>
                <w:webHidden/>
              </w:rPr>
              <w:fldChar w:fldCharType="separate"/>
            </w:r>
            <w:r>
              <w:rPr>
                <w:noProof/>
                <w:webHidden/>
              </w:rPr>
              <w:t>15</w:t>
            </w:r>
            <w:r>
              <w:rPr>
                <w:noProof/>
                <w:webHidden/>
              </w:rPr>
              <w:fldChar w:fldCharType="end"/>
            </w:r>
          </w:hyperlink>
        </w:p>
        <w:p w14:paraId="23A4590E" w14:textId="300D5048" w:rsidR="00406C90" w:rsidRDefault="00406C90">
          <w:pPr>
            <w:pStyle w:val="TOC1"/>
            <w:tabs>
              <w:tab w:val="right" w:leader="dot" w:pos="9016"/>
            </w:tabs>
            <w:rPr>
              <w:rFonts w:eastAsiaTheme="minorEastAsia"/>
              <w:noProof/>
              <w:lang w:eastAsia="en-GB"/>
            </w:rPr>
          </w:pPr>
          <w:hyperlink w:anchor="_Toc116683101" w:history="1">
            <w:r w:rsidRPr="006952D7">
              <w:rPr>
                <w:rStyle w:val="Hyperlink"/>
                <w:noProof/>
              </w:rPr>
              <w:t>6. References</w:t>
            </w:r>
            <w:r>
              <w:rPr>
                <w:noProof/>
                <w:webHidden/>
              </w:rPr>
              <w:tab/>
            </w:r>
            <w:r>
              <w:rPr>
                <w:noProof/>
                <w:webHidden/>
              </w:rPr>
              <w:fldChar w:fldCharType="begin"/>
            </w:r>
            <w:r>
              <w:rPr>
                <w:noProof/>
                <w:webHidden/>
              </w:rPr>
              <w:instrText xml:space="preserve"> PAGEREF _Toc116683101 \h </w:instrText>
            </w:r>
            <w:r>
              <w:rPr>
                <w:noProof/>
                <w:webHidden/>
              </w:rPr>
            </w:r>
            <w:r>
              <w:rPr>
                <w:noProof/>
                <w:webHidden/>
              </w:rPr>
              <w:fldChar w:fldCharType="separate"/>
            </w:r>
            <w:r>
              <w:rPr>
                <w:noProof/>
                <w:webHidden/>
              </w:rPr>
              <w:t>17</w:t>
            </w:r>
            <w:r>
              <w:rPr>
                <w:noProof/>
                <w:webHidden/>
              </w:rPr>
              <w:fldChar w:fldCharType="end"/>
            </w:r>
          </w:hyperlink>
        </w:p>
        <w:p w14:paraId="72F928FA" w14:textId="496B1678" w:rsidR="00406C90" w:rsidRDefault="00406C90">
          <w:pPr>
            <w:pStyle w:val="TOC1"/>
            <w:tabs>
              <w:tab w:val="right" w:leader="dot" w:pos="9016"/>
            </w:tabs>
            <w:rPr>
              <w:rFonts w:eastAsiaTheme="minorEastAsia"/>
              <w:noProof/>
              <w:lang w:eastAsia="en-GB"/>
            </w:rPr>
          </w:pPr>
          <w:hyperlink w:anchor="_Toc116683102" w:history="1">
            <w:r w:rsidRPr="006952D7">
              <w:rPr>
                <w:rStyle w:val="Hyperlink"/>
                <w:noProof/>
              </w:rPr>
              <w:t>7. Appendix</w:t>
            </w:r>
            <w:r>
              <w:rPr>
                <w:noProof/>
                <w:webHidden/>
              </w:rPr>
              <w:tab/>
            </w:r>
            <w:r>
              <w:rPr>
                <w:noProof/>
                <w:webHidden/>
              </w:rPr>
              <w:fldChar w:fldCharType="begin"/>
            </w:r>
            <w:r>
              <w:rPr>
                <w:noProof/>
                <w:webHidden/>
              </w:rPr>
              <w:instrText xml:space="preserve"> PAGEREF _Toc116683102 \h </w:instrText>
            </w:r>
            <w:r>
              <w:rPr>
                <w:noProof/>
                <w:webHidden/>
              </w:rPr>
            </w:r>
            <w:r>
              <w:rPr>
                <w:noProof/>
                <w:webHidden/>
              </w:rPr>
              <w:fldChar w:fldCharType="separate"/>
            </w:r>
            <w:r>
              <w:rPr>
                <w:noProof/>
                <w:webHidden/>
              </w:rPr>
              <w:t>19</w:t>
            </w:r>
            <w:r>
              <w:rPr>
                <w:noProof/>
                <w:webHidden/>
              </w:rPr>
              <w:fldChar w:fldCharType="end"/>
            </w:r>
          </w:hyperlink>
        </w:p>
        <w:p w14:paraId="2F9C4C75" w14:textId="5BA5F62E" w:rsidR="00406C90" w:rsidRDefault="00406C90">
          <w:r>
            <w:rPr>
              <w:b/>
              <w:bCs/>
              <w:noProof/>
            </w:rPr>
            <w:fldChar w:fldCharType="end"/>
          </w:r>
        </w:p>
      </w:sdtContent>
    </w:sdt>
    <w:p w14:paraId="716E2E3B" w14:textId="0D6F4198" w:rsidR="00406C90" w:rsidRDefault="00406C90" w:rsidP="00406C90">
      <w:pPr>
        <w:pStyle w:val="Heading1"/>
      </w:pPr>
    </w:p>
    <w:p w14:paraId="00342B2E" w14:textId="6C6937B5" w:rsidR="00406C90" w:rsidRDefault="00406C90" w:rsidP="00406C90"/>
    <w:p w14:paraId="1B8B1D35" w14:textId="46EA655E" w:rsidR="00406C90" w:rsidRDefault="00406C90" w:rsidP="00406C90"/>
    <w:p w14:paraId="293F97FF" w14:textId="5AF27035" w:rsidR="00406C90" w:rsidRDefault="00406C90" w:rsidP="00406C90"/>
    <w:p w14:paraId="21C793F9" w14:textId="32FD6664" w:rsidR="00406C90" w:rsidRDefault="00406C90" w:rsidP="00406C90"/>
    <w:p w14:paraId="3E4DCF56" w14:textId="66863012" w:rsidR="00406C90" w:rsidRDefault="00406C90" w:rsidP="00406C90"/>
    <w:p w14:paraId="44EF0239" w14:textId="7537614F" w:rsidR="00406C90" w:rsidRDefault="00406C90" w:rsidP="00406C90"/>
    <w:p w14:paraId="689CFFAB" w14:textId="47F9EA41" w:rsidR="00406C90" w:rsidRDefault="00406C90" w:rsidP="00406C90"/>
    <w:p w14:paraId="599CA9EF" w14:textId="2E4FC77A" w:rsidR="00406C90" w:rsidRDefault="00406C90" w:rsidP="00406C90"/>
    <w:p w14:paraId="45A45794" w14:textId="569C2B01" w:rsidR="00406C90" w:rsidRDefault="00406C90" w:rsidP="00406C90"/>
    <w:p w14:paraId="402AA1E6" w14:textId="01FA3EEB" w:rsidR="00406C90" w:rsidRDefault="00406C90" w:rsidP="00406C90"/>
    <w:p w14:paraId="784C7D6F" w14:textId="77777777" w:rsidR="00406C90" w:rsidRPr="00406C90" w:rsidRDefault="00406C90" w:rsidP="00406C90"/>
    <w:p w14:paraId="22D14CA5" w14:textId="6790ADE4" w:rsidR="00A958A9" w:rsidRDefault="00406C90" w:rsidP="00406C90">
      <w:pPr>
        <w:pStyle w:val="Heading1"/>
      </w:pPr>
      <w:bookmarkStart w:id="0" w:name="_Toc116683083"/>
      <w:r>
        <w:t xml:space="preserve">1 </w:t>
      </w:r>
      <w:r w:rsidR="00070546">
        <w:t>Introduction</w:t>
      </w:r>
      <w:bookmarkEnd w:id="0"/>
    </w:p>
    <w:p w14:paraId="3AC82894" w14:textId="77777777" w:rsidR="00F808B1" w:rsidRPr="00DD2609" w:rsidRDefault="00F808B1" w:rsidP="00DD2609">
      <w:pPr>
        <w:spacing w:line="480" w:lineRule="auto"/>
        <w:rPr>
          <w:sz w:val="24"/>
          <w:szCs w:val="24"/>
        </w:rPr>
      </w:pPr>
    </w:p>
    <w:p w14:paraId="6998FEAB" w14:textId="50AB360D" w:rsidR="001367DE" w:rsidRPr="002A2EE6" w:rsidRDefault="00306619" w:rsidP="00AE07AF">
      <w:pPr>
        <w:spacing w:line="480" w:lineRule="auto"/>
        <w:rPr>
          <w:rFonts w:ascii="Arial" w:hAnsi="Arial" w:cs="Arial"/>
          <w:sz w:val="24"/>
          <w:szCs w:val="24"/>
        </w:rPr>
      </w:pPr>
      <w:r w:rsidRPr="002A2EE6">
        <w:rPr>
          <w:rFonts w:ascii="Arial" w:hAnsi="Arial" w:cs="Arial"/>
          <w:sz w:val="24"/>
          <w:szCs w:val="24"/>
        </w:rPr>
        <w:t xml:space="preserve">Special Constables are unpaid volunteers who </w:t>
      </w:r>
      <w:r w:rsidR="009B2759" w:rsidRPr="002A2EE6">
        <w:rPr>
          <w:rFonts w:ascii="Arial" w:hAnsi="Arial" w:cs="Arial"/>
          <w:sz w:val="24"/>
          <w:szCs w:val="24"/>
        </w:rPr>
        <w:t xml:space="preserve">work alongside full-time police </w:t>
      </w:r>
      <w:r w:rsidR="009D0847" w:rsidRPr="002A2EE6">
        <w:rPr>
          <w:rFonts w:ascii="Arial" w:hAnsi="Arial" w:cs="Arial"/>
          <w:sz w:val="24"/>
          <w:szCs w:val="24"/>
        </w:rPr>
        <w:t xml:space="preserve">and </w:t>
      </w:r>
      <w:r w:rsidRPr="002A2EE6">
        <w:rPr>
          <w:rFonts w:ascii="Arial" w:hAnsi="Arial" w:cs="Arial"/>
          <w:sz w:val="24"/>
          <w:szCs w:val="24"/>
        </w:rPr>
        <w:t xml:space="preserve">hold the same </w:t>
      </w:r>
      <w:r w:rsidRPr="002A2EE6">
        <w:rPr>
          <w:rFonts w:ascii="Arial" w:hAnsi="Arial" w:cs="Arial"/>
          <w:color w:val="000000" w:themeColor="text1"/>
          <w:sz w:val="24"/>
          <w:szCs w:val="24"/>
        </w:rPr>
        <w:t>powers</w:t>
      </w:r>
      <w:r w:rsidR="00EB563E" w:rsidRPr="002A2EE6">
        <w:rPr>
          <w:rFonts w:ascii="Arial" w:hAnsi="Arial" w:cs="Arial"/>
          <w:color w:val="000000" w:themeColor="text1"/>
          <w:sz w:val="24"/>
          <w:szCs w:val="24"/>
        </w:rPr>
        <w:t xml:space="preserve"> </w:t>
      </w:r>
      <w:r w:rsidRPr="002A2EE6">
        <w:rPr>
          <w:rFonts w:ascii="Arial" w:hAnsi="Arial" w:cs="Arial"/>
          <w:color w:val="000000" w:themeColor="text1"/>
          <w:sz w:val="24"/>
          <w:szCs w:val="24"/>
        </w:rPr>
        <w:t xml:space="preserve"> (</w:t>
      </w:r>
      <w:proofErr w:type="spellStart"/>
      <w:r w:rsidRPr="002A2EE6">
        <w:rPr>
          <w:rFonts w:ascii="Arial" w:hAnsi="Arial" w:cs="Arial"/>
          <w:color w:val="000000" w:themeColor="text1"/>
          <w:sz w:val="24"/>
          <w:szCs w:val="24"/>
        </w:rPr>
        <w:fldChar w:fldCharType="begin"/>
      </w:r>
      <w:r w:rsidRPr="002A2EE6">
        <w:rPr>
          <w:rFonts w:ascii="Arial" w:hAnsi="Arial" w:cs="Arial"/>
          <w:color w:val="000000" w:themeColor="text1"/>
          <w:sz w:val="24"/>
          <w:szCs w:val="24"/>
        </w:rPr>
        <w:instrText xml:space="preserve"> HYPERLINK "javascript:;" </w:instrText>
      </w:r>
      <w:r w:rsidRPr="002A2EE6">
        <w:rPr>
          <w:rFonts w:ascii="Arial" w:hAnsi="Arial" w:cs="Arial"/>
          <w:color w:val="000000" w:themeColor="text1"/>
          <w:sz w:val="24"/>
          <w:szCs w:val="24"/>
        </w:rPr>
        <w:fldChar w:fldCharType="separate"/>
      </w:r>
      <w:r w:rsidRPr="002A2EE6">
        <w:rPr>
          <w:rStyle w:val="Hyperlink"/>
          <w:rFonts w:ascii="Arial" w:hAnsi="Arial" w:cs="Arial"/>
          <w:color w:val="000000" w:themeColor="text1"/>
          <w:sz w:val="24"/>
          <w:szCs w:val="24"/>
          <w:u w:val="none"/>
        </w:rPr>
        <w:t>Caless</w:t>
      </w:r>
      <w:proofErr w:type="spellEnd"/>
      <w:r w:rsidRPr="002A2EE6">
        <w:rPr>
          <w:rStyle w:val="Hyperlink"/>
          <w:rFonts w:ascii="Arial" w:hAnsi="Arial" w:cs="Arial"/>
          <w:color w:val="000000" w:themeColor="text1"/>
          <w:sz w:val="24"/>
          <w:szCs w:val="24"/>
          <w:u w:val="none"/>
        </w:rPr>
        <w:t xml:space="preserve"> </w:t>
      </w:r>
      <w:r w:rsidRPr="002A2EE6">
        <w:rPr>
          <w:rStyle w:val="Emphasis"/>
          <w:rFonts w:ascii="Arial" w:hAnsi="Arial" w:cs="Arial"/>
          <w:color w:val="000000" w:themeColor="text1"/>
          <w:sz w:val="24"/>
          <w:szCs w:val="24"/>
        </w:rPr>
        <w:t>et al</w:t>
      </w:r>
      <w:r w:rsidRPr="002A2EE6">
        <w:rPr>
          <w:rStyle w:val="Hyperlink"/>
          <w:rFonts w:ascii="Arial" w:hAnsi="Arial" w:cs="Arial"/>
          <w:color w:val="000000" w:themeColor="text1"/>
          <w:sz w:val="24"/>
          <w:szCs w:val="24"/>
          <w:u w:val="none"/>
        </w:rPr>
        <w:t>, 2010</w:t>
      </w:r>
      <w:r w:rsidRPr="002A2EE6">
        <w:rPr>
          <w:rFonts w:ascii="Arial" w:hAnsi="Arial" w:cs="Arial"/>
          <w:color w:val="000000" w:themeColor="text1"/>
          <w:sz w:val="24"/>
          <w:szCs w:val="24"/>
        </w:rPr>
        <w:fldChar w:fldCharType="end"/>
      </w:r>
      <w:r w:rsidRPr="002A2EE6">
        <w:rPr>
          <w:rFonts w:ascii="Arial" w:hAnsi="Arial" w:cs="Arial"/>
          <w:color w:val="000000" w:themeColor="text1"/>
          <w:sz w:val="24"/>
          <w:szCs w:val="24"/>
        </w:rPr>
        <w:t xml:space="preserve">). </w:t>
      </w:r>
      <w:bookmarkStart w:id="1" w:name="_Hlk114476576"/>
      <w:r w:rsidR="009D0847" w:rsidRPr="002A2EE6">
        <w:rPr>
          <w:rFonts w:ascii="Arial" w:hAnsi="Arial" w:cs="Arial"/>
          <w:sz w:val="24"/>
          <w:szCs w:val="24"/>
        </w:rPr>
        <w:t xml:space="preserve">The </w:t>
      </w:r>
      <w:r w:rsidR="00B2344E" w:rsidRPr="002A2EE6">
        <w:rPr>
          <w:rFonts w:ascii="Arial" w:hAnsi="Arial" w:cs="Arial"/>
          <w:sz w:val="24"/>
          <w:szCs w:val="24"/>
        </w:rPr>
        <w:t xml:space="preserve">data for academic </w:t>
      </w:r>
      <w:r w:rsidR="009D0847" w:rsidRPr="002A2EE6">
        <w:rPr>
          <w:rFonts w:ascii="Arial" w:hAnsi="Arial" w:cs="Arial"/>
          <w:sz w:val="24"/>
          <w:szCs w:val="24"/>
        </w:rPr>
        <w:t>research</w:t>
      </w:r>
      <w:r w:rsidR="001367DE" w:rsidRPr="002A2EE6">
        <w:rPr>
          <w:rFonts w:ascii="Arial" w:hAnsi="Arial" w:cs="Arial"/>
          <w:sz w:val="24"/>
          <w:szCs w:val="24"/>
        </w:rPr>
        <w:t xml:space="preserve"> </w:t>
      </w:r>
      <w:r w:rsidR="002218D6" w:rsidRPr="002A2EE6">
        <w:rPr>
          <w:rFonts w:ascii="Arial" w:hAnsi="Arial" w:cs="Arial"/>
          <w:sz w:val="24"/>
          <w:szCs w:val="24"/>
        </w:rPr>
        <w:t>was</w:t>
      </w:r>
      <w:r w:rsidR="001367DE" w:rsidRPr="002A2EE6">
        <w:rPr>
          <w:rFonts w:ascii="Arial" w:hAnsi="Arial" w:cs="Arial"/>
          <w:sz w:val="24"/>
          <w:szCs w:val="24"/>
        </w:rPr>
        <w:t xml:space="preserve"> </w:t>
      </w:r>
      <w:r w:rsidR="00B2344E" w:rsidRPr="002A2EE6">
        <w:rPr>
          <w:rFonts w:ascii="Arial" w:hAnsi="Arial" w:cs="Arial"/>
          <w:sz w:val="24"/>
          <w:szCs w:val="24"/>
        </w:rPr>
        <w:t>collected</w:t>
      </w:r>
      <w:r w:rsidR="001367DE" w:rsidRPr="002A2EE6">
        <w:rPr>
          <w:rFonts w:ascii="Arial" w:hAnsi="Arial" w:cs="Arial"/>
          <w:sz w:val="24"/>
          <w:szCs w:val="24"/>
        </w:rPr>
        <w:t xml:space="preserve"> from Special Constables operating in Gwent Polic</w:t>
      </w:r>
      <w:r w:rsidR="008C30CC" w:rsidRPr="002A2EE6">
        <w:rPr>
          <w:rFonts w:ascii="Arial" w:hAnsi="Arial" w:cs="Arial"/>
          <w:sz w:val="24"/>
          <w:szCs w:val="24"/>
        </w:rPr>
        <w:t>e (2022), which employs</w:t>
      </w:r>
      <w:r w:rsidR="001367DE" w:rsidRPr="002A2EE6">
        <w:rPr>
          <w:rFonts w:ascii="Arial" w:hAnsi="Arial" w:cs="Arial"/>
          <w:sz w:val="24"/>
          <w:szCs w:val="24"/>
        </w:rPr>
        <w:t xml:space="preserve"> </w:t>
      </w:r>
      <w:r w:rsidR="002218D6" w:rsidRPr="002A2EE6">
        <w:rPr>
          <w:rFonts w:ascii="Arial" w:hAnsi="Arial" w:cs="Arial"/>
          <w:sz w:val="24"/>
          <w:szCs w:val="24"/>
        </w:rPr>
        <w:t>seventy-five</w:t>
      </w:r>
      <w:r w:rsidR="001367DE" w:rsidRPr="002A2EE6">
        <w:rPr>
          <w:rFonts w:ascii="Arial" w:hAnsi="Arial" w:cs="Arial"/>
          <w:sz w:val="24"/>
          <w:szCs w:val="24"/>
        </w:rPr>
        <w:t xml:space="preserve"> Special Constables</w:t>
      </w:r>
      <w:r w:rsidR="008C30CC" w:rsidRPr="002A2EE6">
        <w:rPr>
          <w:rFonts w:ascii="Arial" w:hAnsi="Arial" w:cs="Arial"/>
          <w:sz w:val="24"/>
          <w:szCs w:val="24"/>
        </w:rPr>
        <w:t>.</w:t>
      </w:r>
    </w:p>
    <w:bookmarkEnd w:id="1"/>
    <w:p w14:paraId="21F1C9FA" w14:textId="1C441D9A" w:rsidR="00A34C02" w:rsidRPr="002A2EE6" w:rsidRDefault="004D483C" w:rsidP="00AE07AF">
      <w:pPr>
        <w:spacing w:line="480" w:lineRule="auto"/>
        <w:rPr>
          <w:rFonts w:ascii="Arial" w:hAnsi="Arial" w:cs="Arial"/>
          <w:sz w:val="24"/>
          <w:szCs w:val="24"/>
        </w:rPr>
      </w:pPr>
      <w:r w:rsidRPr="002A2EE6">
        <w:rPr>
          <w:rFonts w:ascii="Arial" w:hAnsi="Arial" w:cs="Arial"/>
          <w:sz w:val="24"/>
          <w:szCs w:val="24"/>
        </w:rPr>
        <w:lastRenderedPageBreak/>
        <w:t xml:space="preserve">According to Callender </w:t>
      </w:r>
      <w:r w:rsidR="002218D6" w:rsidRPr="002A2EE6">
        <w:rPr>
          <w:rFonts w:ascii="Arial" w:hAnsi="Arial" w:cs="Arial"/>
          <w:i/>
          <w:iCs/>
          <w:sz w:val="24"/>
          <w:szCs w:val="24"/>
        </w:rPr>
        <w:t>et al.</w:t>
      </w:r>
      <w:r w:rsidRPr="002A2EE6">
        <w:rPr>
          <w:rFonts w:ascii="Arial" w:hAnsi="Arial" w:cs="Arial"/>
          <w:sz w:val="24"/>
          <w:szCs w:val="24"/>
        </w:rPr>
        <w:t xml:space="preserve"> (2020), police forces invest around £ 2,775 </w:t>
      </w:r>
      <w:r w:rsidR="00B2092D" w:rsidRPr="002A2EE6">
        <w:rPr>
          <w:rFonts w:ascii="Arial" w:hAnsi="Arial" w:cs="Arial"/>
          <w:sz w:val="24"/>
          <w:szCs w:val="24"/>
        </w:rPr>
        <w:t>to recruit</w:t>
      </w:r>
      <w:r w:rsidRPr="002A2EE6">
        <w:rPr>
          <w:rFonts w:ascii="Arial" w:hAnsi="Arial" w:cs="Arial"/>
          <w:sz w:val="24"/>
          <w:szCs w:val="24"/>
        </w:rPr>
        <w:t>, train</w:t>
      </w:r>
      <w:r w:rsidR="002218D6" w:rsidRPr="002A2EE6">
        <w:rPr>
          <w:rFonts w:ascii="Arial" w:hAnsi="Arial" w:cs="Arial"/>
          <w:sz w:val="24"/>
          <w:szCs w:val="24"/>
        </w:rPr>
        <w:t>,</w:t>
      </w:r>
      <w:r w:rsidRPr="002A2EE6">
        <w:rPr>
          <w:rFonts w:ascii="Arial" w:hAnsi="Arial" w:cs="Arial"/>
          <w:sz w:val="24"/>
          <w:szCs w:val="24"/>
        </w:rPr>
        <w:t xml:space="preserve"> and </w:t>
      </w:r>
      <w:r w:rsidR="00B2092D" w:rsidRPr="002A2EE6">
        <w:rPr>
          <w:rFonts w:ascii="Arial" w:hAnsi="Arial" w:cs="Arial"/>
          <w:sz w:val="24"/>
          <w:szCs w:val="24"/>
        </w:rPr>
        <w:t>equip</w:t>
      </w:r>
      <w:r w:rsidRPr="002A2EE6">
        <w:rPr>
          <w:rFonts w:ascii="Arial" w:hAnsi="Arial" w:cs="Arial"/>
          <w:sz w:val="24"/>
          <w:szCs w:val="24"/>
        </w:rPr>
        <w:t xml:space="preserve"> </w:t>
      </w:r>
      <w:r w:rsidR="00EB563E" w:rsidRPr="002A2EE6">
        <w:rPr>
          <w:rFonts w:ascii="Arial" w:hAnsi="Arial" w:cs="Arial"/>
          <w:sz w:val="24"/>
          <w:szCs w:val="24"/>
        </w:rPr>
        <w:t xml:space="preserve">a </w:t>
      </w:r>
      <w:r w:rsidRPr="002A2EE6">
        <w:rPr>
          <w:rFonts w:ascii="Arial" w:hAnsi="Arial" w:cs="Arial"/>
          <w:sz w:val="24"/>
          <w:szCs w:val="24"/>
        </w:rPr>
        <w:t xml:space="preserve">volunteer officer. </w:t>
      </w:r>
      <w:r w:rsidR="00A34C02" w:rsidRPr="002A2EE6">
        <w:rPr>
          <w:rFonts w:ascii="Arial" w:hAnsi="Arial" w:cs="Arial"/>
          <w:sz w:val="24"/>
          <w:szCs w:val="24"/>
        </w:rPr>
        <w:t>To be cost-effective, the organisation must understand retention challenges and ensure that Special Constables serve at least two years to return the investment.</w:t>
      </w:r>
      <w:r w:rsidR="00A34C02" w:rsidRPr="002A2EE6">
        <w:rPr>
          <w:rFonts w:ascii="Arial" w:hAnsi="Arial" w:cs="Arial"/>
          <w:color w:val="000000"/>
          <w:sz w:val="24"/>
          <w:szCs w:val="24"/>
        </w:rPr>
        <w:t xml:space="preserve"> </w:t>
      </w:r>
    </w:p>
    <w:p w14:paraId="5E77349C" w14:textId="58CB41C5" w:rsidR="00076F31" w:rsidRPr="002A2EE6" w:rsidRDefault="009001EE" w:rsidP="00AE07AF">
      <w:pPr>
        <w:spacing w:line="480" w:lineRule="auto"/>
        <w:rPr>
          <w:rFonts w:ascii="Arial" w:hAnsi="Arial" w:cs="Arial"/>
          <w:sz w:val="24"/>
          <w:szCs w:val="24"/>
        </w:rPr>
      </w:pPr>
      <w:r w:rsidRPr="002A2EE6">
        <w:rPr>
          <w:rFonts w:ascii="Arial" w:hAnsi="Arial" w:cs="Arial"/>
          <w:sz w:val="24"/>
          <w:szCs w:val="24"/>
        </w:rPr>
        <w:t>The literature</w:t>
      </w:r>
      <w:r w:rsidR="001E0460" w:rsidRPr="002A2EE6">
        <w:rPr>
          <w:rFonts w:ascii="Arial" w:hAnsi="Arial" w:cs="Arial"/>
          <w:sz w:val="24"/>
          <w:szCs w:val="24"/>
        </w:rPr>
        <w:t xml:space="preserve"> review</w:t>
      </w:r>
      <w:r w:rsidRPr="002A2EE6">
        <w:rPr>
          <w:rFonts w:ascii="Arial" w:hAnsi="Arial" w:cs="Arial"/>
          <w:sz w:val="24"/>
          <w:szCs w:val="24"/>
        </w:rPr>
        <w:t xml:space="preserve"> revealed that Special </w:t>
      </w:r>
      <w:r w:rsidR="004F1713" w:rsidRPr="002A2EE6">
        <w:rPr>
          <w:rFonts w:ascii="Arial" w:hAnsi="Arial" w:cs="Arial"/>
          <w:sz w:val="24"/>
          <w:szCs w:val="24"/>
        </w:rPr>
        <w:t>C</w:t>
      </w:r>
      <w:r w:rsidRPr="002A2EE6">
        <w:rPr>
          <w:rFonts w:ascii="Arial" w:hAnsi="Arial" w:cs="Arial"/>
          <w:sz w:val="24"/>
          <w:szCs w:val="24"/>
        </w:rPr>
        <w:t xml:space="preserve">onstables </w:t>
      </w:r>
      <w:r w:rsidR="004F1713" w:rsidRPr="002A2EE6">
        <w:rPr>
          <w:rFonts w:ascii="Arial" w:hAnsi="Arial" w:cs="Arial"/>
          <w:sz w:val="24"/>
          <w:szCs w:val="24"/>
        </w:rPr>
        <w:t>leave</w:t>
      </w:r>
      <w:r w:rsidR="001E0460" w:rsidRPr="002A2EE6">
        <w:rPr>
          <w:rFonts w:ascii="Arial" w:hAnsi="Arial" w:cs="Arial"/>
          <w:sz w:val="24"/>
          <w:szCs w:val="24"/>
        </w:rPr>
        <w:t xml:space="preserve"> the role as they do not feel valued and </w:t>
      </w:r>
      <w:r w:rsidR="009964EF" w:rsidRPr="002A2EE6">
        <w:rPr>
          <w:rFonts w:ascii="Arial" w:hAnsi="Arial" w:cs="Arial"/>
          <w:sz w:val="24"/>
          <w:szCs w:val="24"/>
        </w:rPr>
        <w:t>there is a lack of</w:t>
      </w:r>
      <w:r w:rsidR="001E0460" w:rsidRPr="002A2EE6">
        <w:rPr>
          <w:rFonts w:ascii="Arial" w:hAnsi="Arial" w:cs="Arial"/>
          <w:sz w:val="24"/>
          <w:szCs w:val="24"/>
        </w:rPr>
        <w:t xml:space="preserve"> adequate initial training.</w:t>
      </w:r>
      <w:bookmarkStart w:id="2" w:name="_Hlk110954941"/>
      <w:r w:rsidR="000F08CA" w:rsidRPr="002A2EE6">
        <w:rPr>
          <w:rFonts w:ascii="Arial" w:hAnsi="Arial" w:cs="Arial"/>
          <w:sz w:val="24"/>
          <w:szCs w:val="24"/>
        </w:rPr>
        <w:t xml:space="preserve"> </w:t>
      </w:r>
      <w:r w:rsidR="004031A3" w:rsidRPr="002A2EE6">
        <w:rPr>
          <w:rFonts w:ascii="Arial" w:eastAsia="Times New Roman" w:hAnsi="Arial" w:cs="Arial"/>
          <w:sz w:val="24"/>
          <w:szCs w:val="24"/>
          <w:lang w:eastAsia="en-GB"/>
        </w:rPr>
        <w:t xml:space="preserve">Therefore, </w:t>
      </w:r>
      <w:r w:rsidR="00F74802" w:rsidRPr="002A2EE6">
        <w:rPr>
          <w:rFonts w:ascii="Arial" w:eastAsia="Times New Roman" w:hAnsi="Arial" w:cs="Arial"/>
          <w:sz w:val="24"/>
          <w:szCs w:val="24"/>
          <w:lang w:eastAsia="en-GB"/>
        </w:rPr>
        <w:t>this</w:t>
      </w:r>
      <w:r w:rsidR="006F18CB" w:rsidRPr="002A2EE6">
        <w:rPr>
          <w:rFonts w:ascii="Arial" w:eastAsia="Times New Roman" w:hAnsi="Arial" w:cs="Arial"/>
          <w:sz w:val="24"/>
          <w:szCs w:val="24"/>
          <w:lang w:eastAsia="en-GB"/>
        </w:rPr>
        <w:t xml:space="preserve"> </w:t>
      </w:r>
      <w:r w:rsidR="001E4C4F" w:rsidRPr="002A2EE6">
        <w:rPr>
          <w:rFonts w:ascii="Arial" w:hAnsi="Arial" w:cs="Arial"/>
          <w:color w:val="000000" w:themeColor="text1"/>
          <w:sz w:val="24"/>
          <w:szCs w:val="24"/>
        </w:rPr>
        <w:t xml:space="preserve">research aims to answer </w:t>
      </w:r>
      <w:r w:rsidR="002218D6" w:rsidRPr="002A2EE6">
        <w:rPr>
          <w:rFonts w:ascii="Arial" w:hAnsi="Arial" w:cs="Arial"/>
          <w:color w:val="000000" w:themeColor="text1"/>
          <w:sz w:val="24"/>
          <w:szCs w:val="24"/>
        </w:rPr>
        <w:t>which</w:t>
      </w:r>
      <w:r w:rsidR="00E51A62" w:rsidRPr="002A2EE6">
        <w:rPr>
          <w:rFonts w:ascii="Arial" w:hAnsi="Arial" w:cs="Arial"/>
          <w:color w:val="000000" w:themeColor="text1"/>
          <w:sz w:val="24"/>
          <w:szCs w:val="24"/>
        </w:rPr>
        <w:t xml:space="preserve"> factors may impact S</w:t>
      </w:r>
      <w:r w:rsidR="001E20CB" w:rsidRPr="002A2EE6">
        <w:rPr>
          <w:rFonts w:ascii="Arial" w:hAnsi="Arial" w:cs="Arial"/>
          <w:color w:val="000000" w:themeColor="text1"/>
          <w:sz w:val="24"/>
          <w:szCs w:val="24"/>
        </w:rPr>
        <w:t xml:space="preserve">pecial Constables’ </w:t>
      </w:r>
      <w:r w:rsidR="00E51A62" w:rsidRPr="002A2EE6">
        <w:rPr>
          <w:rFonts w:ascii="Arial" w:hAnsi="Arial" w:cs="Arial"/>
          <w:color w:val="000000" w:themeColor="text1"/>
          <w:sz w:val="24"/>
          <w:szCs w:val="24"/>
        </w:rPr>
        <w:t>resignations and influence their volunteering career lengths</w:t>
      </w:r>
      <w:r w:rsidR="001E20CB" w:rsidRPr="002A2EE6">
        <w:rPr>
          <w:rFonts w:ascii="Arial" w:hAnsi="Arial" w:cs="Arial"/>
          <w:color w:val="000000" w:themeColor="text1"/>
          <w:sz w:val="24"/>
          <w:szCs w:val="24"/>
        </w:rPr>
        <w:t>,</w:t>
      </w:r>
      <w:r w:rsidR="001E4C4F" w:rsidRPr="002A2EE6">
        <w:rPr>
          <w:rFonts w:ascii="Arial" w:hAnsi="Arial" w:cs="Arial"/>
          <w:color w:val="000000" w:themeColor="text1"/>
          <w:sz w:val="24"/>
          <w:szCs w:val="24"/>
        </w:rPr>
        <w:t xml:space="preserve"> develop guidance </w:t>
      </w:r>
      <w:r w:rsidR="002218D6" w:rsidRPr="002A2EE6">
        <w:rPr>
          <w:rFonts w:ascii="Arial" w:hAnsi="Arial" w:cs="Arial"/>
          <w:color w:val="000000" w:themeColor="text1"/>
          <w:sz w:val="24"/>
          <w:szCs w:val="24"/>
        </w:rPr>
        <w:t>to help</w:t>
      </w:r>
      <w:r w:rsidR="001E4C4F" w:rsidRPr="002A2EE6">
        <w:rPr>
          <w:rFonts w:ascii="Arial" w:hAnsi="Arial" w:cs="Arial"/>
          <w:color w:val="000000" w:themeColor="text1"/>
          <w:sz w:val="24"/>
          <w:szCs w:val="24"/>
        </w:rPr>
        <w:t xml:space="preserve"> Gwent Police </w:t>
      </w:r>
      <w:r w:rsidR="00296614" w:rsidRPr="002A2EE6">
        <w:rPr>
          <w:rFonts w:ascii="Arial" w:hAnsi="Arial" w:cs="Arial"/>
          <w:color w:val="000000" w:themeColor="text1"/>
          <w:sz w:val="24"/>
          <w:szCs w:val="24"/>
        </w:rPr>
        <w:t>better understand</w:t>
      </w:r>
      <w:r w:rsidR="002218D6" w:rsidRPr="002A2EE6">
        <w:rPr>
          <w:rFonts w:ascii="Arial" w:hAnsi="Arial" w:cs="Arial"/>
          <w:color w:val="000000" w:themeColor="text1"/>
          <w:sz w:val="24"/>
          <w:szCs w:val="24"/>
        </w:rPr>
        <w:t xml:space="preserve"> the situation,</w:t>
      </w:r>
      <w:r w:rsidR="001E4C4F" w:rsidRPr="002A2EE6">
        <w:rPr>
          <w:rFonts w:ascii="Arial" w:hAnsi="Arial" w:cs="Arial"/>
          <w:color w:val="000000" w:themeColor="text1"/>
          <w:sz w:val="24"/>
          <w:szCs w:val="24"/>
        </w:rPr>
        <w:t xml:space="preserve"> and implement </w:t>
      </w:r>
      <w:r w:rsidR="00704166" w:rsidRPr="002A2EE6">
        <w:rPr>
          <w:rFonts w:ascii="Arial" w:hAnsi="Arial" w:cs="Arial"/>
          <w:color w:val="000000" w:themeColor="text1"/>
          <w:sz w:val="24"/>
          <w:szCs w:val="24"/>
        </w:rPr>
        <w:t xml:space="preserve">best </w:t>
      </w:r>
      <w:r w:rsidR="00EF07E7" w:rsidRPr="002A2EE6">
        <w:rPr>
          <w:rFonts w:ascii="Arial" w:hAnsi="Arial" w:cs="Arial"/>
          <w:color w:val="000000" w:themeColor="text1"/>
          <w:sz w:val="24"/>
          <w:szCs w:val="24"/>
        </w:rPr>
        <w:t>practices</w:t>
      </w:r>
      <w:r w:rsidR="001E4C4F" w:rsidRPr="002A2EE6">
        <w:rPr>
          <w:rFonts w:ascii="Arial" w:hAnsi="Arial" w:cs="Arial"/>
          <w:color w:val="000000" w:themeColor="text1"/>
          <w:sz w:val="24"/>
          <w:szCs w:val="24"/>
        </w:rPr>
        <w:t xml:space="preserve"> </w:t>
      </w:r>
      <w:r w:rsidR="00296614" w:rsidRPr="002A2EE6">
        <w:rPr>
          <w:rFonts w:ascii="Arial" w:hAnsi="Arial" w:cs="Arial"/>
          <w:color w:val="000000" w:themeColor="text1"/>
          <w:sz w:val="24"/>
          <w:szCs w:val="24"/>
        </w:rPr>
        <w:t>to improve</w:t>
      </w:r>
      <w:r w:rsidR="00312C56" w:rsidRPr="002A2EE6">
        <w:rPr>
          <w:rFonts w:ascii="Arial" w:hAnsi="Arial" w:cs="Arial"/>
          <w:color w:val="000000" w:themeColor="text1"/>
          <w:sz w:val="24"/>
          <w:szCs w:val="24"/>
        </w:rPr>
        <w:t xml:space="preserve"> the volunteering experience and retention for Special Constables. </w:t>
      </w:r>
    </w:p>
    <w:p w14:paraId="6F49D744" w14:textId="601438F3" w:rsidR="00DD2609" w:rsidRPr="002A2EE6" w:rsidRDefault="001F6626" w:rsidP="00AE07AF">
      <w:pPr>
        <w:pStyle w:val="NormalWeb"/>
        <w:spacing w:line="480" w:lineRule="auto"/>
        <w:rPr>
          <w:rFonts w:ascii="Arial" w:hAnsi="Arial" w:cs="Arial"/>
        </w:rPr>
      </w:pPr>
      <w:bookmarkStart w:id="3" w:name="_Hlk110954791"/>
      <w:bookmarkEnd w:id="2"/>
      <w:r w:rsidRPr="002A2EE6">
        <w:rPr>
          <w:rFonts w:ascii="Arial" w:hAnsi="Arial" w:cs="Arial"/>
        </w:rPr>
        <w:t>The primary data</w:t>
      </w:r>
      <w:r w:rsidR="00D60AA2" w:rsidRPr="002A2EE6">
        <w:rPr>
          <w:rFonts w:ascii="Arial" w:hAnsi="Arial" w:cs="Arial"/>
        </w:rPr>
        <w:t xml:space="preserve"> collection method </w:t>
      </w:r>
      <w:r w:rsidR="00A8109A" w:rsidRPr="002A2EE6">
        <w:rPr>
          <w:rFonts w:ascii="Arial" w:hAnsi="Arial" w:cs="Arial"/>
        </w:rPr>
        <w:t>w</w:t>
      </w:r>
      <w:r w:rsidRPr="002A2EE6">
        <w:rPr>
          <w:rFonts w:ascii="Arial" w:hAnsi="Arial" w:cs="Arial"/>
        </w:rPr>
        <w:t>as</w:t>
      </w:r>
      <w:r w:rsidR="00D60AA2" w:rsidRPr="002A2EE6">
        <w:rPr>
          <w:rFonts w:ascii="Arial" w:hAnsi="Arial" w:cs="Arial"/>
        </w:rPr>
        <w:t xml:space="preserve"> selected </w:t>
      </w:r>
      <w:r w:rsidR="002218D6" w:rsidRPr="002A2EE6">
        <w:rPr>
          <w:rFonts w:ascii="Arial" w:hAnsi="Arial" w:cs="Arial"/>
        </w:rPr>
        <w:t>based on</w:t>
      </w:r>
      <w:r w:rsidR="00D60AA2" w:rsidRPr="002A2EE6">
        <w:rPr>
          <w:rFonts w:ascii="Arial" w:hAnsi="Arial" w:cs="Arial"/>
        </w:rPr>
        <w:t xml:space="preserve"> </w:t>
      </w:r>
      <w:r w:rsidRPr="002A2EE6">
        <w:rPr>
          <w:rFonts w:ascii="Arial" w:hAnsi="Arial" w:cs="Arial"/>
        </w:rPr>
        <w:t>a</w:t>
      </w:r>
      <w:r w:rsidR="002A2EE6" w:rsidRPr="002A2EE6">
        <w:rPr>
          <w:rFonts w:ascii="Arial" w:hAnsi="Arial" w:cs="Arial"/>
        </w:rPr>
        <w:t>n</w:t>
      </w:r>
      <w:r w:rsidR="00D60AA2" w:rsidRPr="002A2EE6">
        <w:rPr>
          <w:rFonts w:ascii="Arial" w:hAnsi="Arial" w:cs="Arial"/>
        </w:rPr>
        <w:t xml:space="preserve"> </w:t>
      </w:r>
      <w:r w:rsidR="00E07B2C" w:rsidRPr="002A2EE6">
        <w:rPr>
          <w:rFonts w:ascii="Arial" w:hAnsi="Arial" w:cs="Arial"/>
        </w:rPr>
        <w:t>analysi</w:t>
      </w:r>
      <w:r w:rsidR="002A05CE" w:rsidRPr="002A2EE6">
        <w:rPr>
          <w:rFonts w:ascii="Arial" w:hAnsi="Arial" w:cs="Arial"/>
        </w:rPr>
        <w:t>s of</w:t>
      </w:r>
      <w:r w:rsidR="00D60AA2" w:rsidRPr="002A2EE6">
        <w:rPr>
          <w:rFonts w:ascii="Arial" w:hAnsi="Arial" w:cs="Arial"/>
        </w:rPr>
        <w:t xml:space="preserve"> </w:t>
      </w:r>
      <w:r w:rsidRPr="002A2EE6">
        <w:rPr>
          <w:rFonts w:ascii="Arial" w:hAnsi="Arial" w:cs="Arial"/>
        </w:rPr>
        <w:t xml:space="preserve">the </w:t>
      </w:r>
      <w:r w:rsidR="00D60AA2" w:rsidRPr="002A2EE6">
        <w:rPr>
          <w:rFonts w:ascii="Arial" w:hAnsi="Arial" w:cs="Arial"/>
        </w:rPr>
        <w:t xml:space="preserve">advantages and disadvantages associated with alternative methods. </w:t>
      </w:r>
      <w:r w:rsidR="00D60AA2" w:rsidRPr="002A2EE6">
        <w:rPr>
          <w:rStyle w:val="markedcontent"/>
          <w:rFonts w:ascii="Arial" w:hAnsi="Arial" w:cs="Arial"/>
        </w:rPr>
        <w:t>Due to the nature of the knowledge needed to answer</w:t>
      </w:r>
      <w:r w:rsidR="00D60AA2" w:rsidRPr="002A2EE6">
        <w:rPr>
          <w:rFonts w:ascii="Arial" w:hAnsi="Arial" w:cs="Arial"/>
        </w:rPr>
        <w:t xml:space="preserve"> </w:t>
      </w:r>
      <w:r w:rsidR="00D60AA2" w:rsidRPr="002A2EE6">
        <w:rPr>
          <w:rStyle w:val="markedcontent"/>
          <w:rFonts w:ascii="Arial" w:hAnsi="Arial" w:cs="Arial"/>
        </w:rPr>
        <w:t xml:space="preserve">the research question for this study, </w:t>
      </w:r>
      <w:r w:rsidR="00BB1E27" w:rsidRPr="002A2EE6">
        <w:rPr>
          <w:rStyle w:val="markedcontent"/>
          <w:rFonts w:ascii="Arial" w:hAnsi="Arial" w:cs="Arial"/>
        </w:rPr>
        <w:t>mixed</w:t>
      </w:r>
      <w:r w:rsidR="00D60AA2" w:rsidRPr="002A2EE6">
        <w:rPr>
          <w:rStyle w:val="markedcontent"/>
          <w:rFonts w:ascii="Arial" w:hAnsi="Arial" w:cs="Arial"/>
        </w:rPr>
        <w:t xml:space="preserve"> </w:t>
      </w:r>
      <w:r w:rsidR="00BB1E27" w:rsidRPr="002A2EE6">
        <w:rPr>
          <w:rStyle w:val="markedcontent"/>
          <w:rFonts w:ascii="Arial" w:hAnsi="Arial" w:cs="Arial"/>
        </w:rPr>
        <w:t>methods, qualitative and quantitative,</w:t>
      </w:r>
      <w:r w:rsidR="00D60AA2" w:rsidRPr="002A2EE6">
        <w:rPr>
          <w:rStyle w:val="markedcontent"/>
          <w:rFonts w:ascii="Arial" w:hAnsi="Arial" w:cs="Arial"/>
        </w:rPr>
        <w:t xml:space="preserve"> </w:t>
      </w:r>
      <w:r w:rsidR="00BB1E27" w:rsidRPr="002A2EE6">
        <w:rPr>
          <w:rStyle w:val="markedcontent"/>
          <w:rFonts w:ascii="Arial" w:hAnsi="Arial" w:cs="Arial"/>
        </w:rPr>
        <w:t>were</w:t>
      </w:r>
      <w:r w:rsidR="00D60AA2" w:rsidRPr="002A2EE6">
        <w:rPr>
          <w:rStyle w:val="markedcontent"/>
          <w:rFonts w:ascii="Arial" w:hAnsi="Arial" w:cs="Arial"/>
        </w:rPr>
        <w:t xml:space="preserve"> chosen</w:t>
      </w:r>
      <w:r w:rsidR="00D60AA2" w:rsidRPr="002A2EE6">
        <w:rPr>
          <w:rFonts w:ascii="Arial" w:hAnsi="Arial" w:cs="Arial"/>
        </w:rPr>
        <w:t xml:space="preserve"> </w:t>
      </w:r>
      <w:r w:rsidR="00D60AA2" w:rsidRPr="002A2EE6">
        <w:rPr>
          <w:rStyle w:val="markedcontent"/>
          <w:rFonts w:ascii="Arial" w:hAnsi="Arial" w:cs="Arial"/>
        </w:rPr>
        <w:t xml:space="preserve">as the techniques focus on obtaining an awareness of </w:t>
      </w:r>
      <w:r w:rsidR="007631B5" w:rsidRPr="002A2EE6">
        <w:rPr>
          <w:rStyle w:val="markedcontent"/>
          <w:rFonts w:ascii="Arial" w:hAnsi="Arial" w:cs="Arial"/>
        </w:rPr>
        <w:t>volunteering</w:t>
      </w:r>
      <w:r w:rsidR="00D60AA2" w:rsidRPr="002A2EE6">
        <w:rPr>
          <w:rStyle w:val="markedcontent"/>
          <w:rFonts w:ascii="Arial" w:hAnsi="Arial" w:cs="Arial"/>
        </w:rPr>
        <w:t xml:space="preserve"> experiences</w:t>
      </w:r>
      <w:r w:rsidR="00DD2609" w:rsidRPr="002A2EE6">
        <w:rPr>
          <w:rStyle w:val="markedcontent"/>
          <w:rFonts w:ascii="Arial" w:hAnsi="Arial" w:cs="Arial"/>
        </w:rPr>
        <w:t xml:space="preserve">. </w:t>
      </w:r>
      <w:r w:rsidR="009B48B1" w:rsidRPr="002A2EE6">
        <w:rPr>
          <w:rFonts w:ascii="Arial" w:hAnsi="Arial" w:cs="Arial"/>
        </w:rPr>
        <w:t>A survey was utilised as a collection method.</w:t>
      </w:r>
      <w:r w:rsidR="009B48B1" w:rsidRPr="002A2EE6">
        <w:rPr>
          <w:rFonts w:ascii="Arial" w:hAnsi="Arial" w:cs="Arial"/>
          <w:b/>
          <w:bCs/>
        </w:rPr>
        <w:t xml:space="preserve"> </w:t>
      </w:r>
      <w:r w:rsidR="00DD2609" w:rsidRPr="002A2EE6">
        <w:rPr>
          <w:rStyle w:val="markedcontent"/>
          <w:rFonts w:ascii="Arial" w:hAnsi="Arial" w:cs="Arial"/>
        </w:rPr>
        <w:t>T</w:t>
      </w:r>
      <w:r w:rsidR="007631B5" w:rsidRPr="002A2EE6">
        <w:rPr>
          <w:rStyle w:val="markedcontent"/>
          <w:rFonts w:ascii="Arial" w:hAnsi="Arial" w:cs="Arial"/>
        </w:rPr>
        <w:t>he open-ended questions</w:t>
      </w:r>
      <w:r w:rsidR="00D60AA2" w:rsidRPr="002A2EE6">
        <w:rPr>
          <w:rStyle w:val="markedcontent"/>
          <w:rFonts w:ascii="Arial" w:hAnsi="Arial" w:cs="Arial"/>
        </w:rPr>
        <w:t xml:space="preserve"> </w:t>
      </w:r>
      <w:r w:rsidR="007631B5" w:rsidRPr="002A2EE6">
        <w:rPr>
          <w:rStyle w:val="markedcontent"/>
          <w:rFonts w:ascii="Arial" w:hAnsi="Arial" w:cs="Arial"/>
        </w:rPr>
        <w:t>enabled</w:t>
      </w:r>
      <w:r w:rsidR="00D60AA2" w:rsidRPr="002A2EE6">
        <w:rPr>
          <w:rStyle w:val="markedcontent"/>
          <w:rFonts w:ascii="Arial" w:hAnsi="Arial" w:cs="Arial"/>
        </w:rPr>
        <w:t xml:space="preserve"> participants the space to voice their opinions</w:t>
      </w:r>
      <w:r w:rsidR="007631B5" w:rsidRPr="002A2EE6">
        <w:rPr>
          <w:rStyle w:val="markedcontent"/>
          <w:rFonts w:ascii="Arial" w:hAnsi="Arial" w:cs="Arial"/>
        </w:rPr>
        <w:t>.</w:t>
      </w:r>
      <w:bookmarkEnd w:id="3"/>
    </w:p>
    <w:p w14:paraId="74B67C51" w14:textId="559DE167" w:rsidR="00EC6C31" w:rsidRPr="00AF13A5" w:rsidRDefault="00276D98" w:rsidP="00276D98">
      <w:pPr>
        <w:pStyle w:val="Heading1"/>
      </w:pPr>
      <w:bookmarkStart w:id="4" w:name="_Toc116683084"/>
      <w:r>
        <w:t xml:space="preserve">2 </w:t>
      </w:r>
      <w:r w:rsidR="00831851" w:rsidRPr="002A2EE6">
        <w:t>Literature Review</w:t>
      </w:r>
      <w:bookmarkEnd w:id="4"/>
      <w:r w:rsidR="00831851" w:rsidRPr="002A2EE6">
        <w:t xml:space="preserve"> </w:t>
      </w:r>
    </w:p>
    <w:p w14:paraId="3D8769EB" w14:textId="4F400F66" w:rsidR="00225813" w:rsidRPr="002A2EE6" w:rsidRDefault="00276D98" w:rsidP="00276D98">
      <w:pPr>
        <w:pStyle w:val="Heading1"/>
      </w:pPr>
      <w:bookmarkStart w:id="5" w:name="_Toc116683085"/>
      <w:r>
        <w:t xml:space="preserve">2.1 </w:t>
      </w:r>
      <w:r w:rsidR="00AE07AF" w:rsidRPr="002A2EE6">
        <w:t>Reasons for resignations</w:t>
      </w:r>
      <w:bookmarkEnd w:id="5"/>
    </w:p>
    <w:p w14:paraId="7764A7D3" w14:textId="77777777" w:rsidR="00AE07AF" w:rsidRPr="002A2EE6" w:rsidRDefault="00AE07AF" w:rsidP="00AE07AF">
      <w:pPr>
        <w:ind w:left="360"/>
        <w:rPr>
          <w:rFonts w:ascii="Arial" w:hAnsi="Arial" w:cs="Arial"/>
          <w:sz w:val="24"/>
          <w:szCs w:val="24"/>
        </w:rPr>
      </w:pPr>
    </w:p>
    <w:p w14:paraId="7C2B6FD9" w14:textId="7B1ECF30" w:rsidR="00225813" w:rsidRPr="002A2EE6" w:rsidRDefault="00225813" w:rsidP="00AE07AF">
      <w:pPr>
        <w:spacing w:line="480" w:lineRule="auto"/>
        <w:rPr>
          <w:rFonts w:ascii="Arial" w:hAnsi="Arial" w:cs="Arial"/>
          <w:color w:val="000000" w:themeColor="text1"/>
          <w:sz w:val="24"/>
          <w:szCs w:val="24"/>
        </w:rPr>
      </w:pPr>
      <w:r w:rsidRPr="002A2EE6">
        <w:rPr>
          <w:rFonts w:ascii="Arial" w:hAnsi="Arial" w:cs="Arial"/>
          <w:color w:val="000000" w:themeColor="text1"/>
          <w:sz w:val="24"/>
          <w:szCs w:val="24"/>
        </w:rPr>
        <w:t xml:space="preserve">According to the Bureau of </w:t>
      </w:r>
      <w:r w:rsidR="007D2F9E" w:rsidRPr="002A2EE6">
        <w:rPr>
          <w:rFonts w:ascii="Arial" w:hAnsi="Arial" w:cs="Arial"/>
          <w:color w:val="000000" w:themeColor="text1"/>
          <w:sz w:val="24"/>
          <w:szCs w:val="24"/>
        </w:rPr>
        <w:t>Labour</w:t>
      </w:r>
      <w:r w:rsidRPr="002A2EE6">
        <w:rPr>
          <w:rFonts w:ascii="Arial" w:hAnsi="Arial" w:cs="Arial"/>
          <w:color w:val="000000" w:themeColor="text1"/>
          <w:sz w:val="24"/>
          <w:szCs w:val="24"/>
        </w:rPr>
        <w:t xml:space="preserve"> Statistics</w:t>
      </w:r>
      <w:r w:rsidR="007D2F9E" w:rsidRPr="002A2EE6">
        <w:rPr>
          <w:rFonts w:ascii="Arial" w:hAnsi="Arial" w:cs="Arial"/>
          <w:color w:val="000000" w:themeColor="text1"/>
          <w:sz w:val="24"/>
          <w:szCs w:val="24"/>
        </w:rPr>
        <w:t xml:space="preserve"> Quantum Workplace (2022)</w:t>
      </w:r>
      <w:r w:rsidRPr="002A2EE6">
        <w:rPr>
          <w:rFonts w:ascii="Arial" w:hAnsi="Arial" w:cs="Arial"/>
          <w:color w:val="000000" w:themeColor="text1"/>
          <w:sz w:val="24"/>
          <w:szCs w:val="24"/>
        </w:rPr>
        <w:t xml:space="preserve">, employees </w:t>
      </w:r>
      <w:r w:rsidR="001E3DD8" w:rsidRPr="002A2EE6">
        <w:rPr>
          <w:rFonts w:ascii="Arial" w:hAnsi="Arial" w:cs="Arial"/>
          <w:color w:val="000000" w:themeColor="text1"/>
          <w:sz w:val="24"/>
          <w:szCs w:val="24"/>
        </w:rPr>
        <w:t xml:space="preserve">leave </w:t>
      </w:r>
      <w:r w:rsidR="00537F0E" w:rsidRPr="002A2EE6">
        <w:rPr>
          <w:rFonts w:ascii="Arial" w:hAnsi="Arial" w:cs="Arial"/>
          <w:color w:val="000000" w:themeColor="text1"/>
          <w:sz w:val="24"/>
          <w:szCs w:val="24"/>
        </w:rPr>
        <w:t>their</w:t>
      </w:r>
      <w:r w:rsidR="001E3DD8" w:rsidRPr="002A2EE6">
        <w:rPr>
          <w:rFonts w:ascii="Arial" w:hAnsi="Arial" w:cs="Arial"/>
          <w:color w:val="000000" w:themeColor="text1"/>
          <w:sz w:val="24"/>
          <w:szCs w:val="24"/>
        </w:rPr>
        <w:t xml:space="preserve"> </w:t>
      </w:r>
      <w:r w:rsidR="00AC78EC" w:rsidRPr="002A2EE6">
        <w:rPr>
          <w:rFonts w:ascii="Arial" w:hAnsi="Arial" w:cs="Arial"/>
          <w:color w:val="000000" w:themeColor="text1"/>
          <w:sz w:val="24"/>
          <w:szCs w:val="24"/>
        </w:rPr>
        <w:t xml:space="preserve">organisations </w:t>
      </w:r>
      <w:r w:rsidRPr="002A2EE6">
        <w:rPr>
          <w:rFonts w:ascii="Arial" w:hAnsi="Arial" w:cs="Arial"/>
          <w:color w:val="000000" w:themeColor="text1"/>
          <w:sz w:val="24"/>
          <w:szCs w:val="24"/>
        </w:rPr>
        <w:t xml:space="preserve">because they are </w:t>
      </w:r>
      <w:r w:rsidR="002D3F4D" w:rsidRPr="002A2EE6">
        <w:rPr>
          <w:rFonts w:ascii="Arial" w:hAnsi="Arial" w:cs="Arial"/>
          <w:color w:val="000000" w:themeColor="text1"/>
          <w:sz w:val="24"/>
          <w:szCs w:val="24"/>
        </w:rPr>
        <w:t xml:space="preserve">no longer </w:t>
      </w:r>
      <w:r w:rsidR="0036191E" w:rsidRPr="002A2EE6">
        <w:rPr>
          <w:rFonts w:ascii="Arial" w:hAnsi="Arial" w:cs="Arial"/>
          <w:color w:val="000000" w:themeColor="text1"/>
          <w:sz w:val="24"/>
          <w:szCs w:val="24"/>
        </w:rPr>
        <w:t xml:space="preserve">satisfied </w:t>
      </w:r>
      <w:r w:rsidR="002D3F4D" w:rsidRPr="002A2EE6">
        <w:rPr>
          <w:rFonts w:ascii="Arial" w:hAnsi="Arial" w:cs="Arial"/>
          <w:color w:val="000000" w:themeColor="text1"/>
          <w:sz w:val="24"/>
          <w:szCs w:val="24"/>
        </w:rPr>
        <w:t xml:space="preserve">in the </w:t>
      </w:r>
      <w:r w:rsidR="00AC78EC" w:rsidRPr="002A2EE6">
        <w:rPr>
          <w:rFonts w:ascii="Arial" w:hAnsi="Arial" w:cs="Arial"/>
          <w:color w:val="000000" w:themeColor="text1"/>
          <w:sz w:val="24"/>
          <w:szCs w:val="24"/>
        </w:rPr>
        <w:t>workplace</w:t>
      </w:r>
      <w:r w:rsidRPr="002A2EE6">
        <w:rPr>
          <w:rFonts w:ascii="Arial" w:hAnsi="Arial" w:cs="Arial"/>
          <w:color w:val="000000" w:themeColor="text1"/>
          <w:sz w:val="24"/>
          <w:szCs w:val="24"/>
        </w:rPr>
        <w:t xml:space="preserve">. </w:t>
      </w:r>
      <w:r w:rsidR="00296614" w:rsidRPr="002A2EE6">
        <w:rPr>
          <w:rFonts w:ascii="Arial" w:hAnsi="Arial" w:cs="Arial"/>
          <w:color w:val="000000" w:themeColor="text1"/>
          <w:sz w:val="24"/>
          <w:szCs w:val="24"/>
        </w:rPr>
        <w:t xml:space="preserve">They will struggle to succeed if they do not receive the attention, support, and resources </w:t>
      </w:r>
      <w:r w:rsidR="00296614" w:rsidRPr="002A2EE6">
        <w:rPr>
          <w:rFonts w:ascii="Arial" w:hAnsi="Arial" w:cs="Arial"/>
          <w:color w:val="000000" w:themeColor="text1"/>
          <w:sz w:val="24"/>
          <w:szCs w:val="24"/>
        </w:rPr>
        <w:lastRenderedPageBreak/>
        <w:t>necessary to fulfil their role</w:t>
      </w:r>
      <w:r w:rsidRPr="002A2EE6">
        <w:rPr>
          <w:rFonts w:ascii="Arial" w:hAnsi="Arial" w:cs="Arial"/>
          <w:color w:val="000000" w:themeColor="text1"/>
          <w:sz w:val="24"/>
          <w:szCs w:val="24"/>
        </w:rPr>
        <w:t>.</w:t>
      </w:r>
      <w:r w:rsidR="009F7591" w:rsidRPr="002A2EE6">
        <w:rPr>
          <w:rFonts w:ascii="Arial" w:hAnsi="Arial" w:cs="Arial"/>
          <w:color w:val="000000" w:themeColor="text1"/>
          <w:sz w:val="24"/>
          <w:szCs w:val="24"/>
        </w:rPr>
        <w:t xml:space="preserve"> When employees feel misunderstood, ignored, and unsatisfied in the workplace, they </w:t>
      </w:r>
      <w:r w:rsidR="00F70E42" w:rsidRPr="002A2EE6">
        <w:rPr>
          <w:rFonts w:ascii="Arial" w:hAnsi="Arial" w:cs="Arial"/>
          <w:color w:val="000000" w:themeColor="text1"/>
          <w:sz w:val="24"/>
          <w:szCs w:val="24"/>
        </w:rPr>
        <w:t>become frustrated</w:t>
      </w:r>
      <w:r w:rsidR="002218D6" w:rsidRPr="002A2EE6">
        <w:rPr>
          <w:rFonts w:ascii="Arial" w:hAnsi="Arial" w:cs="Arial"/>
          <w:color w:val="000000" w:themeColor="text1"/>
          <w:sz w:val="24"/>
          <w:szCs w:val="24"/>
        </w:rPr>
        <w:t>. Hence</w:t>
      </w:r>
      <w:r w:rsidR="00F70E42" w:rsidRPr="002A2EE6">
        <w:rPr>
          <w:rFonts w:ascii="Arial" w:hAnsi="Arial" w:cs="Arial"/>
          <w:color w:val="000000" w:themeColor="text1"/>
          <w:sz w:val="24"/>
          <w:szCs w:val="24"/>
        </w:rPr>
        <w:t xml:space="preserve"> they </w:t>
      </w:r>
      <w:r w:rsidR="009F7591" w:rsidRPr="002A2EE6">
        <w:rPr>
          <w:rFonts w:ascii="Arial" w:hAnsi="Arial" w:cs="Arial"/>
          <w:color w:val="000000" w:themeColor="text1"/>
          <w:sz w:val="24"/>
          <w:szCs w:val="24"/>
        </w:rPr>
        <w:t>will leave</w:t>
      </w:r>
      <w:r w:rsidR="00F70E42" w:rsidRPr="002A2EE6">
        <w:rPr>
          <w:rFonts w:ascii="Arial" w:hAnsi="Arial" w:cs="Arial"/>
          <w:color w:val="000000" w:themeColor="text1"/>
          <w:sz w:val="24"/>
          <w:szCs w:val="24"/>
        </w:rPr>
        <w:t>.</w:t>
      </w:r>
      <w:r w:rsidRPr="002A2EE6">
        <w:rPr>
          <w:rFonts w:ascii="Arial" w:hAnsi="Arial" w:cs="Arial"/>
          <w:color w:val="000000" w:themeColor="text1"/>
          <w:sz w:val="24"/>
          <w:szCs w:val="24"/>
        </w:rPr>
        <w:t xml:space="preserve"> </w:t>
      </w:r>
    </w:p>
    <w:p w14:paraId="20CE46E6" w14:textId="79B9D3F9" w:rsidR="00664000" w:rsidRPr="002A2EE6" w:rsidRDefault="0036191E" w:rsidP="00AE07AF">
      <w:pPr>
        <w:spacing w:line="480" w:lineRule="auto"/>
        <w:rPr>
          <w:rStyle w:val="Hyperlink"/>
          <w:rFonts w:ascii="Arial" w:hAnsi="Arial" w:cs="Arial"/>
          <w:color w:val="38382C"/>
          <w:sz w:val="24"/>
          <w:szCs w:val="24"/>
          <w:u w:val="none"/>
        </w:rPr>
      </w:pPr>
      <w:r w:rsidRPr="002A2EE6">
        <w:rPr>
          <w:rStyle w:val="markedcontent"/>
          <w:rFonts w:ascii="Arial" w:hAnsi="Arial" w:cs="Arial"/>
          <w:sz w:val="24"/>
          <w:szCs w:val="24"/>
        </w:rPr>
        <w:t>P</w:t>
      </w:r>
      <w:r w:rsidR="00EC162A" w:rsidRPr="002A2EE6">
        <w:rPr>
          <w:rStyle w:val="markedcontent"/>
          <w:rFonts w:ascii="Arial" w:hAnsi="Arial" w:cs="Arial"/>
          <w:sz w:val="24"/>
          <w:szCs w:val="24"/>
        </w:rPr>
        <w:t>revious findings</w:t>
      </w:r>
      <w:r w:rsidR="00F8153B" w:rsidRPr="002A2EE6">
        <w:rPr>
          <w:rStyle w:val="markedcontent"/>
          <w:rFonts w:ascii="Arial" w:hAnsi="Arial" w:cs="Arial"/>
          <w:sz w:val="24"/>
          <w:szCs w:val="24"/>
        </w:rPr>
        <w:t xml:space="preserve"> (Britton </w:t>
      </w:r>
      <w:r w:rsidR="00F8153B" w:rsidRPr="002A2EE6">
        <w:rPr>
          <w:rStyle w:val="markedcontent"/>
          <w:rFonts w:ascii="Arial" w:hAnsi="Arial" w:cs="Arial"/>
          <w:i/>
          <w:iCs/>
          <w:sz w:val="24"/>
          <w:szCs w:val="24"/>
        </w:rPr>
        <w:t>et al,</w:t>
      </w:r>
      <w:r w:rsidR="00F8153B" w:rsidRPr="002A2EE6">
        <w:rPr>
          <w:rStyle w:val="markedcontent"/>
          <w:rFonts w:ascii="Arial" w:hAnsi="Arial" w:cs="Arial"/>
          <w:sz w:val="24"/>
          <w:szCs w:val="24"/>
        </w:rPr>
        <w:t xml:space="preserve"> 2021)</w:t>
      </w:r>
      <w:r w:rsidR="00EC162A" w:rsidRPr="002A2EE6">
        <w:rPr>
          <w:rStyle w:val="markedcontent"/>
          <w:rFonts w:ascii="Arial" w:hAnsi="Arial" w:cs="Arial"/>
          <w:sz w:val="24"/>
          <w:szCs w:val="24"/>
        </w:rPr>
        <w:t xml:space="preserve"> suggest that </w:t>
      </w:r>
      <w:r w:rsidRPr="002A2EE6">
        <w:rPr>
          <w:rStyle w:val="markedcontent"/>
          <w:rFonts w:ascii="Arial" w:hAnsi="Arial" w:cs="Arial"/>
          <w:sz w:val="24"/>
          <w:szCs w:val="24"/>
        </w:rPr>
        <w:t xml:space="preserve">police </w:t>
      </w:r>
      <w:r w:rsidR="00EC162A" w:rsidRPr="002A2EE6">
        <w:rPr>
          <w:rStyle w:val="markedcontent"/>
          <w:rFonts w:ascii="Arial" w:hAnsi="Arial" w:cs="Arial"/>
          <w:sz w:val="24"/>
          <w:szCs w:val="24"/>
        </w:rPr>
        <w:t>forces</w:t>
      </w:r>
      <w:r w:rsidR="002218D6" w:rsidRPr="002A2EE6">
        <w:rPr>
          <w:rStyle w:val="markedcontent"/>
          <w:rFonts w:ascii="Arial" w:hAnsi="Arial" w:cs="Arial"/>
          <w:sz w:val="24"/>
          <w:szCs w:val="24"/>
        </w:rPr>
        <w:t xml:space="preserve"> fail</w:t>
      </w:r>
      <w:r w:rsidR="00EC162A" w:rsidRPr="002A2EE6">
        <w:rPr>
          <w:rFonts w:ascii="Arial" w:hAnsi="Arial" w:cs="Arial"/>
          <w:sz w:val="24"/>
          <w:szCs w:val="24"/>
        </w:rPr>
        <w:t xml:space="preserve"> </w:t>
      </w:r>
      <w:r w:rsidR="00EC162A" w:rsidRPr="002A2EE6">
        <w:rPr>
          <w:rStyle w:val="markedcontent"/>
          <w:rFonts w:ascii="Arial" w:hAnsi="Arial" w:cs="Arial"/>
          <w:sz w:val="24"/>
          <w:szCs w:val="24"/>
        </w:rPr>
        <w:t xml:space="preserve">to understand the nature of the Special Constabulary challenges, </w:t>
      </w:r>
      <w:r w:rsidR="003744CA" w:rsidRPr="002A2EE6">
        <w:rPr>
          <w:rStyle w:val="markedcontent"/>
          <w:rFonts w:ascii="Arial" w:hAnsi="Arial" w:cs="Arial"/>
          <w:sz w:val="24"/>
          <w:szCs w:val="24"/>
        </w:rPr>
        <w:t>mainly</w:t>
      </w:r>
      <w:r w:rsidR="00EC162A" w:rsidRPr="002A2EE6">
        <w:rPr>
          <w:rStyle w:val="markedcontent"/>
          <w:rFonts w:ascii="Arial" w:hAnsi="Arial" w:cs="Arial"/>
          <w:sz w:val="24"/>
          <w:szCs w:val="24"/>
        </w:rPr>
        <w:t xml:space="preserve"> reasons associated with special constables’ </w:t>
      </w:r>
      <w:r w:rsidR="00AC40EC" w:rsidRPr="002A2EE6">
        <w:rPr>
          <w:rStyle w:val="markedcontent"/>
          <w:rFonts w:ascii="Arial" w:hAnsi="Arial" w:cs="Arial"/>
          <w:sz w:val="24"/>
          <w:szCs w:val="24"/>
        </w:rPr>
        <w:t>resignations</w:t>
      </w:r>
      <w:r w:rsidR="00EC162A" w:rsidRPr="002A2EE6">
        <w:rPr>
          <w:rStyle w:val="markedcontent"/>
          <w:rFonts w:ascii="Arial" w:hAnsi="Arial" w:cs="Arial"/>
          <w:sz w:val="24"/>
          <w:szCs w:val="24"/>
        </w:rPr>
        <w:t xml:space="preserve">. </w:t>
      </w:r>
      <w:r w:rsidR="00664000" w:rsidRPr="002A2EE6">
        <w:rPr>
          <w:rFonts w:ascii="Arial" w:eastAsia="Times New Roman" w:hAnsi="Arial" w:cs="Arial"/>
          <w:sz w:val="24"/>
          <w:szCs w:val="24"/>
          <w:lang w:eastAsia="en-GB"/>
        </w:rPr>
        <w:t xml:space="preserve">A </w:t>
      </w:r>
      <w:r w:rsidR="002218D6" w:rsidRPr="002A2EE6">
        <w:rPr>
          <w:rFonts w:ascii="Arial" w:eastAsia="Times New Roman" w:hAnsi="Arial" w:cs="Arial"/>
          <w:sz w:val="24"/>
          <w:szCs w:val="24"/>
          <w:lang w:eastAsia="en-GB"/>
        </w:rPr>
        <w:t>broader</w:t>
      </w:r>
      <w:r w:rsidR="00664000" w:rsidRPr="002A2EE6">
        <w:rPr>
          <w:rFonts w:ascii="Arial" w:eastAsia="Times New Roman" w:hAnsi="Arial" w:cs="Arial"/>
          <w:sz w:val="24"/>
          <w:szCs w:val="24"/>
          <w:lang w:eastAsia="en-GB"/>
        </w:rPr>
        <w:t xml:space="preserve"> literature in policing </w:t>
      </w:r>
      <w:r w:rsidR="00E6409A" w:rsidRPr="002A2EE6">
        <w:rPr>
          <w:rFonts w:ascii="Arial" w:eastAsia="Times New Roman" w:hAnsi="Arial" w:cs="Arial"/>
          <w:sz w:val="24"/>
          <w:szCs w:val="24"/>
          <w:lang w:eastAsia="en-GB"/>
        </w:rPr>
        <w:t>(</w:t>
      </w:r>
      <w:r w:rsidR="00E6409A" w:rsidRPr="002A2EE6">
        <w:rPr>
          <w:rFonts w:ascii="Arial" w:hAnsi="Arial" w:cs="Arial"/>
          <w:sz w:val="24"/>
          <w:szCs w:val="24"/>
        </w:rPr>
        <w:t>National Research, 2010</w:t>
      </w:r>
      <w:r w:rsidRPr="002A2EE6">
        <w:rPr>
          <w:rFonts w:ascii="Arial" w:hAnsi="Arial" w:cs="Arial"/>
          <w:sz w:val="24"/>
          <w:szCs w:val="24"/>
        </w:rPr>
        <w:t>;</w:t>
      </w:r>
      <w:r w:rsidR="00E6409A" w:rsidRPr="002A2EE6">
        <w:rPr>
          <w:rFonts w:ascii="Arial" w:hAnsi="Arial" w:cs="Arial"/>
          <w:sz w:val="24"/>
          <w:szCs w:val="24"/>
        </w:rPr>
        <w:t xml:space="preserve"> Callender </w:t>
      </w:r>
      <w:r w:rsidR="00E6409A" w:rsidRPr="002A2EE6">
        <w:rPr>
          <w:rFonts w:ascii="Arial" w:hAnsi="Arial" w:cs="Arial"/>
          <w:i/>
          <w:iCs/>
          <w:sz w:val="24"/>
          <w:szCs w:val="24"/>
        </w:rPr>
        <w:t>et al,</w:t>
      </w:r>
      <w:r w:rsidR="00E6409A" w:rsidRPr="002A2EE6">
        <w:rPr>
          <w:rFonts w:ascii="Arial" w:hAnsi="Arial" w:cs="Arial"/>
          <w:sz w:val="24"/>
          <w:szCs w:val="24"/>
        </w:rPr>
        <w:t xml:space="preserve"> 2020)</w:t>
      </w:r>
      <w:r w:rsidR="00A21EFE" w:rsidRPr="002A2EE6">
        <w:rPr>
          <w:rFonts w:ascii="Arial" w:hAnsi="Arial" w:cs="Arial"/>
          <w:sz w:val="24"/>
          <w:szCs w:val="24"/>
        </w:rPr>
        <w:t xml:space="preserve"> </w:t>
      </w:r>
      <w:r w:rsidR="003744CA" w:rsidRPr="002A2EE6">
        <w:rPr>
          <w:rFonts w:ascii="Arial" w:hAnsi="Arial" w:cs="Arial"/>
          <w:sz w:val="24"/>
          <w:szCs w:val="24"/>
        </w:rPr>
        <w:t>suggested</w:t>
      </w:r>
      <w:r w:rsidR="00F24690" w:rsidRPr="002A2EE6">
        <w:rPr>
          <w:rFonts w:ascii="Arial" w:hAnsi="Arial" w:cs="Arial"/>
          <w:sz w:val="24"/>
          <w:szCs w:val="24"/>
        </w:rPr>
        <w:t>,</w:t>
      </w:r>
      <w:r w:rsidR="00D7357E" w:rsidRPr="002A2EE6">
        <w:rPr>
          <w:rFonts w:ascii="Arial" w:hAnsi="Arial" w:cs="Arial"/>
          <w:sz w:val="24"/>
          <w:szCs w:val="24"/>
        </w:rPr>
        <w:t xml:space="preserve"> that</w:t>
      </w:r>
      <w:r w:rsidRPr="002A2EE6">
        <w:rPr>
          <w:rFonts w:ascii="Arial" w:hAnsi="Arial" w:cs="Arial"/>
          <w:sz w:val="24"/>
          <w:szCs w:val="24"/>
        </w:rPr>
        <w:t xml:space="preserve"> </w:t>
      </w:r>
      <w:r w:rsidR="00F24690" w:rsidRPr="002A2EE6">
        <w:rPr>
          <w:rFonts w:ascii="Arial" w:hAnsi="Arial" w:cs="Arial"/>
          <w:sz w:val="24"/>
          <w:szCs w:val="24"/>
        </w:rPr>
        <w:t xml:space="preserve">the </w:t>
      </w:r>
      <w:r w:rsidR="00E6409A" w:rsidRPr="002A2EE6">
        <w:rPr>
          <w:rFonts w:ascii="Arial" w:hAnsi="Arial" w:cs="Arial"/>
          <w:sz w:val="24"/>
          <w:szCs w:val="24"/>
        </w:rPr>
        <w:t xml:space="preserve">main </w:t>
      </w:r>
      <w:r w:rsidR="00C6062F" w:rsidRPr="002A2EE6">
        <w:rPr>
          <w:rFonts w:ascii="Arial" w:hAnsi="Arial" w:cs="Arial"/>
          <w:sz w:val="24"/>
          <w:szCs w:val="24"/>
        </w:rPr>
        <w:t>reason</w:t>
      </w:r>
      <w:r w:rsidR="00EC6FC3" w:rsidRPr="002A2EE6">
        <w:rPr>
          <w:rFonts w:ascii="Arial" w:hAnsi="Arial" w:cs="Arial"/>
          <w:sz w:val="24"/>
          <w:szCs w:val="24"/>
        </w:rPr>
        <w:t>s</w:t>
      </w:r>
      <w:r w:rsidR="00C6062F" w:rsidRPr="002A2EE6">
        <w:rPr>
          <w:rFonts w:ascii="Arial" w:hAnsi="Arial" w:cs="Arial"/>
          <w:sz w:val="24"/>
          <w:szCs w:val="24"/>
        </w:rPr>
        <w:t xml:space="preserve"> </w:t>
      </w:r>
      <w:r w:rsidR="002218D6" w:rsidRPr="002A2EE6">
        <w:rPr>
          <w:rFonts w:ascii="Arial" w:hAnsi="Arial" w:cs="Arial"/>
          <w:sz w:val="24"/>
          <w:szCs w:val="24"/>
        </w:rPr>
        <w:t>for</w:t>
      </w:r>
      <w:r w:rsidR="00E6409A" w:rsidRPr="002A2EE6">
        <w:rPr>
          <w:rFonts w:ascii="Arial" w:hAnsi="Arial" w:cs="Arial"/>
          <w:sz w:val="24"/>
          <w:szCs w:val="24"/>
        </w:rPr>
        <w:t xml:space="preserve"> leaving</w:t>
      </w:r>
      <w:r w:rsidR="00C6062F" w:rsidRPr="002A2EE6">
        <w:rPr>
          <w:rFonts w:ascii="Arial" w:hAnsi="Arial" w:cs="Arial"/>
          <w:sz w:val="24"/>
          <w:szCs w:val="24"/>
        </w:rPr>
        <w:t xml:space="preserve"> </w:t>
      </w:r>
      <w:r w:rsidR="00E6409A" w:rsidRPr="002A2EE6">
        <w:rPr>
          <w:rFonts w:ascii="Arial" w:hAnsi="Arial" w:cs="Arial"/>
          <w:sz w:val="24"/>
          <w:szCs w:val="24"/>
        </w:rPr>
        <w:t xml:space="preserve">the volunteering role </w:t>
      </w:r>
      <w:r w:rsidR="002218D6" w:rsidRPr="002A2EE6">
        <w:rPr>
          <w:rFonts w:ascii="Arial" w:hAnsi="Arial" w:cs="Arial"/>
          <w:sz w:val="24"/>
          <w:szCs w:val="24"/>
        </w:rPr>
        <w:t>are</w:t>
      </w:r>
      <w:r w:rsidR="00E6409A" w:rsidRPr="002A2EE6">
        <w:rPr>
          <w:rFonts w:ascii="Arial" w:hAnsi="Arial" w:cs="Arial"/>
          <w:sz w:val="24"/>
          <w:szCs w:val="24"/>
        </w:rPr>
        <w:t xml:space="preserve"> to join</w:t>
      </w:r>
      <w:r w:rsidR="00C6062F" w:rsidRPr="002A2EE6">
        <w:rPr>
          <w:rFonts w:ascii="Arial" w:hAnsi="Arial" w:cs="Arial"/>
          <w:sz w:val="24"/>
          <w:szCs w:val="24"/>
        </w:rPr>
        <w:t xml:space="preserve"> the Regular Constabulary or change work or family commitments</w:t>
      </w:r>
      <w:r w:rsidR="00D7357E" w:rsidRPr="002A2EE6">
        <w:rPr>
          <w:rFonts w:ascii="Arial" w:hAnsi="Arial" w:cs="Arial"/>
          <w:sz w:val="24"/>
          <w:szCs w:val="24"/>
        </w:rPr>
        <w:t xml:space="preserve">. </w:t>
      </w:r>
      <w:r w:rsidR="000A270B" w:rsidRPr="002A2EE6">
        <w:rPr>
          <w:rFonts w:ascii="Arial" w:hAnsi="Arial" w:cs="Arial"/>
          <w:sz w:val="24"/>
          <w:szCs w:val="24"/>
        </w:rPr>
        <w:t xml:space="preserve">Callender </w:t>
      </w:r>
      <w:r w:rsidR="000A270B" w:rsidRPr="002A2EE6">
        <w:rPr>
          <w:rFonts w:ascii="Arial" w:hAnsi="Arial" w:cs="Arial"/>
          <w:i/>
          <w:iCs/>
          <w:sz w:val="24"/>
          <w:szCs w:val="24"/>
        </w:rPr>
        <w:t>et al</w:t>
      </w:r>
      <w:r w:rsidR="000A270B" w:rsidRPr="002A2EE6">
        <w:rPr>
          <w:rFonts w:ascii="Arial" w:hAnsi="Arial" w:cs="Arial"/>
          <w:sz w:val="24"/>
          <w:szCs w:val="24"/>
        </w:rPr>
        <w:t xml:space="preserve"> (2020), stated that</w:t>
      </w:r>
      <w:r w:rsidR="000A270B" w:rsidRPr="002A2EE6">
        <w:rPr>
          <w:rFonts w:ascii="Arial" w:hAnsi="Arial" w:cs="Arial"/>
          <w:color w:val="FF0000"/>
          <w:sz w:val="24"/>
          <w:szCs w:val="24"/>
        </w:rPr>
        <w:t xml:space="preserve"> </w:t>
      </w:r>
      <w:r w:rsidR="000A270B" w:rsidRPr="002A2EE6">
        <w:rPr>
          <w:rFonts w:ascii="Arial" w:hAnsi="Arial" w:cs="Arial"/>
          <w:color w:val="000000" w:themeColor="text1"/>
          <w:sz w:val="24"/>
          <w:szCs w:val="24"/>
        </w:rPr>
        <w:t xml:space="preserve">for those reasons, there is </w:t>
      </w:r>
      <w:r w:rsidR="002A2EE6" w:rsidRPr="002A2EE6">
        <w:rPr>
          <w:rFonts w:ascii="Arial" w:hAnsi="Arial" w:cs="Arial"/>
          <w:color w:val="000000" w:themeColor="text1"/>
          <w:sz w:val="24"/>
          <w:szCs w:val="24"/>
        </w:rPr>
        <w:t xml:space="preserve">not much that </w:t>
      </w:r>
      <w:r w:rsidR="000A270B" w:rsidRPr="002A2EE6">
        <w:rPr>
          <w:rFonts w:ascii="Arial" w:hAnsi="Arial" w:cs="Arial"/>
          <w:color w:val="000000" w:themeColor="text1"/>
          <w:sz w:val="24"/>
          <w:szCs w:val="24"/>
        </w:rPr>
        <w:t xml:space="preserve">can be done to </w:t>
      </w:r>
      <w:r w:rsidR="002A2EE6" w:rsidRPr="002A2EE6">
        <w:rPr>
          <w:rFonts w:ascii="Arial" w:hAnsi="Arial" w:cs="Arial"/>
          <w:color w:val="000000" w:themeColor="text1"/>
          <w:sz w:val="24"/>
          <w:szCs w:val="24"/>
        </w:rPr>
        <w:t>avoid</w:t>
      </w:r>
      <w:r w:rsidR="000A270B" w:rsidRPr="002A2EE6">
        <w:rPr>
          <w:rFonts w:ascii="Arial" w:hAnsi="Arial" w:cs="Arial"/>
          <w:color w:val="000000" w:themeColor="text1"/>
          <w:sz w:val="24"/>
          <w:szCs w:val="24"/>
        </w:rPr>
        <w:t xml:space="preserve"> the </w:t>
      </w:r>
      <w:r w:rsidR="002218D6" w:rsidRPr="002A2EE6">
        <w:rPr>
          <w:rFonts w:ascii="Arial" w:hAnsi="Arial" w:cs="Arial"/>
          <w:color w:val="000000" w:themeColor="text1"/>
          <w:sz w:val="24"/>
          <w:szCs w:val="24"/>
        </w:rPr>
        <w:t>loss rate</w:t>
      </w:r>
      <w:r w:rsidR="000A270B" w:rsidRPr="002A2EE6">
        <w:rPr>
          <w:rFonts w:ascii="Arial" w:hAnsi="Arial" w:cs="Arial"/>
          <w:color w:val="000000" w:themeColor="text1"/>
          <w:sz w:val="24"/>
          <w:szCs w:val="24"/>
        </w:rPr>
        <w:t xml:space="preserve"> of Special Constables. </w:t>
      </w:r>
      <w:r w:rsidR="00A21EFE" w:rsidRPr="002A2EE6">
        <w:rPr>
          <w:rFonts w:ascii="Arial" w:hAnsi="Arial" w:cs="Arial"/>
          <w:color w:val="000000" w:themeColor="text1"/>
          <w:sz w:val="24"/>
          <w:szCs w:val="24"/>
        </w:rPr>
        <w:t xml:space="preserve">Nonetheless, </w:t>
      </w:r>
      <w:r w:rsidR="002218D6" w:rsidRPr="002A2EE6">
        <w:rPr>
          <w:rFonts w:ascii="Arial" w:hAnsi="Arial" w:cs="Arial"/>
          <w:color w:val="000000" w:themeColor="text1"/>
          <w:sz w:val="24"/>
          <w:szCs w:val="24"/>
        </w:rPr>
        <w:t>while</w:t>
      </w:r>
      <w:r w:rsidR="00AF13A5">
        <w:rPr>
          <w:rFonts w:ascii="Arial" w:hAnsi="Arial" w:cs="Arial"/>
          <w:color w:val="000000" w:themeColor="text1"/>
          <w:sz w:val="24"/>
          <w:szCs w:val="24"/>
        </w:rPr>
        <w:t xml:space="preserve"> high </w:t>
      </w:r>
      <w:r w:rsidR="00A21EFE" w:rsidRPr="002A2EE6">
        <w:rPr>
          <w:rFonts w:ascii="Arial" w:hAnsi="Arial" w:cs="Arial"/>
          <w:color w:val="000000" w:themeColor="text1"/>
          <w:sz w:val="24"/>
          <w:szCs w:val="24"/>
        </w:rPr>
        <w:t>turnover</w:t>
      </w:r>
      <w:r w:rsidR="00AF13A5">
        <w:rPr>
          <w:rFonts w:ascii="Arial" w:hAnsi="Arial" w:cs="Arial"/>
          <w:color w:val="000000" w:themeColor="text1"/>
          <w:sz w:val="24"/>
          <w:szCs w:val="24"/>
        </w:rPr>
        <w:t xml:space="preserve"> </w:t>
      </w:r>
      <w:r w:rsidR="00A21EFE" w:rsidRPr="002A2EE6">
        <w:rPr>
          <w:rFonts w:ascii="Arial" w:hAnsi="Arial" w:cs="Arial"/>
          <w:color w:val="000000" w:themeColor="text1"/>
          <w:sz w:val="24"/>
          <w:szCs w:val="24"/>
        </w:rPr>
        <w:t xml:space="preserve">is </w:t>
      </w:r>
      <w:r w:rsidR="00AF13A5">
        <w:rPr>
          <w:rFonts w:ascii="Arial" w:hAnsi="Arial" w:cs="Arial"/>
          <w:color w:val="000000" w:themeColor="text1"/>
          <w:sz w:val="24"/>
          <w:szCs w:val="24"/>
        </w:rPr>
        <w:t>present</w:t>
      </w:r>
      <w:r w:rsidR="00A21EFE" w:rsidRPr="002A2EE6">
        <w:rPr>
          <w:rFonts w:ascii="Arial" w:hAnsi="Arial" w:cs="Arial"/>
          <w:color w:val="000000" w:themeColor="text1"/>
          <w:sz w:val="24"/>
          <w:szCs w:val="24"/>
        </w:rPr>
        <w:t xml:space="preserve"> across volunteering domains</w:t>
      </w:r>
      <w:r w:rsidR="002218D6" w:rsidRPr="002A2EE6">
        <w:rPr>
          <w:rFonts w:ascii="Arial" w:hAnsi="Arial" w:cs="Arial"/>
          <w:color w:val="000000" w:themeColor="text1"/>
          <w:sz w:val="24"/>
          <w:szCs w:val="24"/>
        </w:rPr>
        <w:t>,</w:t>
      </w:r>
      <w:r w:rsidR="00A21EFE" w:rsidRPr="002A2EE6">
        <w:rPr>
          <w:rFonts w:ascii="Arial" w:hAnsi="Arial" w:cs="Arial"/>
          <w:color w:val="000000" w:themeColor="text1"/>
          <w:sz w:val="24"/>
          <w:szCs w:val="24"/>
        </w:rPr>
        <w:t xml:space="preserve"> it is </w:t>
      </w:r>
      <w:r w:rsidR="00276D98">
        <w:rPr>
          <w:rFonts w:ascii="Arial" w:hAnsi="Arial" w:cs="Arial"/>
          <w:color w:val="000000" w:themeColor="text1"/>
          <w:sz w:val="24"/>
          <w:szCs w:val="24"/>
        </w:rPr>
        <w:t>noticeable</w:t>
      </w:r>
      <w:r w:rsidR="00A21EFE" w:rsidRPr="002A2EE6">
        <w:rPr>
          <w:rFonts w:ascii="Arial" w:hAnsi="Arial" w:cs="Arial"/>
          <w:color w:val="000000" w:themeColor="text1"/>
          <w:sz w:val="24"/>
          <w:szCs w:val="24"/>
        </w:rPr>
        <w:t xml:space="preserve"> that </w:t>
      </w:r>
      <w:r w:rsidR="002218D6" w:rsidRPr="002A2EE6">
        <w:rPr>
          <w:rFonts w:ascii="Arial" w:hAnsi="Arial" w:cs="Arial"/>
          <w:color w:val="000000" w:themeColor="text1"/>
          <w:sz w:val="24"/>
          <w:szCs w:val="24"/>
        </w:rPr>
        <w:t>internal factors</w:t>
      </w:r>
      <w:r w:rsidR="00A21EFE" w:rsidRPr="002A2EE6">
        <w:rPr>
          <w:rFonts w:ascii="Arial" w:hAnsi="Arial" w:cs="Arial"/>
          <w:color w:val="000000" w:themeColor="text1"/>
          <w:sz w:val="24"/>
          <w:szCs w:val="24"/>
        </w:rPr>
        <w:t xml:space="preserve"> are associated with the decisions of Specials to resign and which </w:t>
      </w:r>
      <w:r w:rsidR="006B6A2E" w:rsidRPr="002A2EE6">
        <w:rPr>
          <w:rFonts w:ascii="Arial" w:hAnsi="Arial" w:cs="Arial"/>
          <w:color w:val="000000" w:themeColor="text1"/>
          <w:sz w:val="24"/>
          <w:szCs w:val="24"/>
        </w:rPr>
        <w:t xml:space="preserve">organisations </w:t>
      </w:r>
      <w:r w:rsidR="00A21EFE" w:rsidRPr="002A2EE6">
        <w:rPr>
          <w:rFonts w:ascii="Arial" w:hAnsi="Arial" w:cs="Arial"/>
          <w:color w:val="000000" w:themeColor="text1"/>
          <w:sz w:val="24"/>
          <w:szCs w:val="24"/>
        </w:rPr>
        <w:t xml:space="preserve">have control over. These </w:t>
      </w:r>
      <w:r w:rsidR="00EC6FC3" w:rsidRPr="002A2EE6">
        <w:rPr>
          <w:rFonts w:ascii="Arial" w:hAnsi="Arial" w:cs="Arial"/>
          <w:color w:val="000000" w:themeColor="text1"/>
          <w:sz w:val="24"/>
          <w:szCs w:val="24"/>
        </w:rPr>
        <w:t>factors</w:t>
      </w:r>
      <w:r w:rsidR="007302A9" w:rsidRPr="002A2EE6">
        <w:rPr>
          <w:rFonts w:ascii="Arial" w:hAnsi="Arial" w:cs="Arial"/>
          <w:color w:val="000000" w:themeColor="text1"/>
          <w:sz w:val="24"/>
          <w:szCs w:val="24"/>
        </w:rPr>
        <w:t xml:space="preserve"> </w:t>
      </w:r>
      <w:r w:rsidR="00A21EFE" w:rsidRPr="002A2EE6">
        <w:rPr>
          <w:rFonts w:ascii="Arial" w:hAnsi="Arial" w:cs="Arial"/>
          <w:color w:val="000000" w:themeColor="text1"/>
          <w:sz w:val="24"/>
          <w:szCs w:val="24"/>
        </w:rPr>
        <w:t xml:space="preserve">include poor management and supervision, </w:t>
      </w:r>
      <w:r w:rsidR="002218D6" w:rsidRPr="002A2EE6">
        <w:rPr>
          <w:rFonts w:ascii="Arial" w:hAnsi="Arial" w:cs="Arial"/>
          <w:color w:val="000000" w:themeColor="text1"/>
          <w:sz w:val="24"/>
          <w:szCs w:val="24"/>
        </w:rPr>
        <w:t>in</w:t>
      </w:r>
      <w:r w:rsidR="00A21EFE" w:rsidRPr="002A2EE6">
        <w:rPr>
          <w:rFonts w:ascii="Arial" w:hAnsi="Arial" w:cs="Arial"/>
          <w:color w:val="000000" w:themeColor="text1"/>
          <w:sz w:val="24"/>
          <w:szCs w:val="24"/>
        </w:rPr>
        <w:t>sufficient</w:t>
      </w:r>
      <w:r w:rsidR="00276D98">
        <w:rPr>
          <w:rFonts w:ascii="Arial" w:hAnsi="Arial" w:cs="Arial"/>
          <w:color w:val="000000" w:themeColor="text1"/>
          <w:sz w:val="24"/>
          <w:szCs w:val="24"/>
        </w:rPr>
        <w:t xml:space="preserve"> initial</w:t>
      </w:r>
      <w:r w:rsidR="00A21EFE" w:rsidRPr="002A2EE6">
        <w:rPr>
          <w:rFonts w:ascii="Arial" w:hAnsi="Arial" w:cs="Arial"/>
          <w:color w:val="000000" w:themeColor="text1"/>
          <w:sz w:val="24"/>
          <w:szCs w:val="24"/>
        </w:rPr>
        <w:t xml:space="preserve"> training</w:t>
      </w:r>
      <w:r w:rsidR="00276D98">
        <w:rPr>
          <w:rFonts w:ascii="Arial" w:hAnsi="Arial" w:cs="Arial"/>
          <w:color w:val="000000" w:themeColor="text1"/>
          <w:sz w:val="24"/>
          <w:szCs w:val="24"/>
        </w:rPr>
        <w:t>,</w:t>
      </w:r>
      <w:r w:rsidR="006B6A2E" w:rsidRPr="002A2EE6">
        <w:rPr>
          <w:rFonts w:ascii="Arial" w:hAnsi="Arial" w:cs="Arial"/>
          <w:color w:val="000000" w:themeColor="text1"/>
          <w:sz w:val="24"/>
          <w:szCs w:val="24"/>
        </w:rPr>
        <w:t xml:space="preserve"> </w:t>
      </w:r>
      <w:r w:rsidR="007302A9" w:rsidRPr="002A2EE6">
        <w:rPr>
          <w:rFonts w:ascii="Arial" w:hAnsi="Arial" w:cs="Arial"/>
          <w:color w:val="000000" w:themeColor="text1"/>
          <w:sz w:val="24"/>
          <w:szCs w:val="24"/>
        </w:rPr>
        <w:t xml:space="preserve">a </w:t>
      </w:r>
      <w:r w:rsidR="006B6A2E" w:rsidRPr="002A2EE6">
        <w:rPr>
          <w:rFonts w:ascii="Arial" w:hAnsi="Arial" w:cs="Arial"/>
          <w:color w:val="000000" w:themeColor="text1"/>
          <w:sz w:val="24"/>
          <w:szCs w:val="24"/>
        </w:rPr>
        <w:t xml:space="preserve">lack of meaningful development, </w:t>
      </w:r>
      <w:r w:rsidR="00A21EFE" w:rsidRPr="002A2EE6">
        <w:rPr>
          <w:rFonts w:ascii="Arial" w:hAnsi="Arial" w:cs="Arial"/>
          <w:color w:val="000000" w:themeColor="text1"/>
          <w:sz w:val="24"/>
          <w:szCs w:val="24"/>
        </w:rPr>
        <w:t>not feeling valued</w:t>
      </w:r>
      <w:r w:rsidRPr="002A2EE6">
        <w:rPr>
          <w:rFonts w:ascii="Arial" w:hAnsi="Arial" w:cs="Arial"/>
          <w:color w:val="000000" w:themeColor="text1"/>
          <w:sz w:val="24"/>
          <w:szCs w:val="24"/>
        </w:rPr>
        <w:t>,</w:t>
      </w:r>
      <w:r w:rsidR="007302A9" w:rsidRPr="002A2EE6">
        <w:rPr>
          <w:rFonts w:ascii="Arial" w:hAnsi="Arial" w:cs="Arial"/>
          <w:color w:val="000000" w:themeColor="text1"/>
          <w:sz w:val="24"/>
          <w:szCs w:val="24"/>
        </w:rPr>
        <w:t xml:space="preserve"> negative attitudes from police </w:t>
      </w:r>
      <w:r w:rsidR="00C63FA4" w:rsidRPr="002A2EE6">
        <w:rPr>
          <w:rFonts w:ascii="Arial" w:hAnsi="Arial" w:cs="Arial"/>
          <w:color w:val="000000" w:themeColor="text1"/>
          <w:sz w:val="24"/>
          <w:szCs w:val="24"/>
        </w:rPr>
        <w:t>colleagues, and</w:t>
      </w:r>
      <w:r w:rsidR="006B6A2E" w:rsidRPr="002A2EE6">
        <w:rPr>
          <w:rFonts w:ascii="Arial" w:hAnsi="Arial" w:cs="Arial"/>
          <w:color w:val="000000" w:themeColor="text1"/>
          <w:sz w:val="24"/>
          <w:szCs w:val="24"/>
        </w:rPr>
        <w:t xml:space="preserve"> </w:t>
      </w:r>
      <w:r w:rsidR="00A21EFE" w:rsidRPr="002A2EE6">
        <w:rPr>
          <w:rFonts w:ascii="Arial" w:hAnsi="Arial" w:cs="Arial"/>
          <w:color w:val="000000" w:themeColor="text1"/>
          <w:sz w:val="24"/>
          <w:szCs w:val="24"/>
        </w:rPr>
        <w:t>uninteresting duties</w:t>
      </w:r>
      <w:r w:rsidR="00DC26A8" w:rsidRPr="002A2EE6">
        <w:rPr>
          <w:rFonts w:ascii="Arial" w:hAnsi="Arial" w:cs="Arial"/>
          <w:color w:val="000000" w:themeColor="text1"/>
          <w:sz w:val="24"/>
          <w:szCs w:val="24"/>
        </w:rPr>
        <w:t xml:space="preserve">. </w:t>
      </w:r>
    </w:p>
    <w:p w14:paraId="7A3C3966" w14:textId="679BA57A" w:rsidR="00CB2DA5" w:rsidRDefault="00276D98" w:rsidP="00276D98">
      <w:pPr>
        <w:pStyle w:val="Heading1"/>
      </w:pPr>
      <w:bookmarkStart w:id="6" w:name="_Toc116683086"/>
      <w:r>
        <w:t xml:space="preserve">2.2 </w:t>
      </w:r>
      <w:r w:rsidR="006A4119" w:rsidRPr="002A2EE6">
        <w:t>Relationship with R</w:t>
      </w:r>
      <w:r w:rsidR="0036191E" w:rsidRPr="002A2EE6">
        <w:t>egular</w:t>
      </w:r>
      <w:r w:rsidR="009C5E34" w:rsidRPr="002A2EE6">
        <w:t xml:space="preserve"> Constables</w:t>
      </w:r>
      <w:bookmarkEnd w:id="6"/>
    </w:p>
    <w:p w14:paraId="592828F6" w14:textId="77777777" w:rsidR="00276D98" w:rsidRPr="00276D98" w:rsidRDefault="00276D98" w:rsidP="00276D98"/>
    <w:p w14:paraId="6C1B83F3" w14:textId="37F551FF" w:rsidR="00572417" w:rsidRPr="006B6666" w:rsidRDefault="00E661DD" w:rsidP="006B6666">
      <w:pPr>
        <w:spacing w:line="480" w:lineRule="auto"/>
        <w:rPr>
          <w:rFonts w:ascii="Arial" w:hAnsi="Arial" w:cs="Arial"/>
          <w:sz w:val="24"/>
          <w:szCs w:val="24"/>
        </w:rPr>
      </w:pPr>
      <w:r w:rsidRPr="002A2EE6">
        <w:rPr>
          <w:rFonts w:ascii="Arial" w:hAnsi="Arial" w:cs="Arial"/>
          <w:sz w:val="24"/>
          <w:szCs w:val="24"/>
        </w:rPr>
        <w:t xml:space="preserve">Previous studies </w:t>
      </w:r>
      <w:r w:rsidR="003641DB" w:rsidRPr="002A2EE6">
        <w:rPr>
          <w:rFonts w:ascii="Arial" w:hAnsi="Arial" w:cs="Arial"/>
          <w:sz w:val="24"/>
          <w:szCs w:val="24"/>
        </w:rPr>
        <w:t>(NPIA, 2010; Prins, 2018</w:t>
      </w:r>
      <w:r w:rsidR="003641DB" w:rsidRPr="002A2EE6">
        <w:rPr>
          <w:rStyle w:val="Hyperlink"/>
          <w:rFonts w:ascii="Arial" w:hAnsi="Arial" w:cs="Arial"/>
          <w:sz w:val="24"/>
          <w:szCs w:val="24"/>
          <w:u w:val="none"/>
        </w:rPr>
        <w:t xml:space="preserve">, </w:t>
      </w:r>
      <w:r w:rsidR="003641DB" w:rsidRPr="002A2EE6">
        <w:rPr>
          <w:rFonts w:ascii="Arial" w:hAnsi="Arial" w:cs="Arial"/>
          <w:sz w:val="24"/>
          <w:szCs w:val="24"/>
        </w:rPr>
        <w:t xml:space="preserve">Britton </w:t>
      </w:r>
      <w:r w:rsidR="003641DB" w:rsidRPr="002A2EE6">
        <w:rPr>
          <w:rFonts w:ascii="Arial" w:hAnsi="Arial" w:cs="Arial"/>
          <w:i/>
          <w:iCs/>
          <w:sz w:val="24"/>
          <w:szCs w:val="24"/>
        </w:rPr>
        <w:t>et al</w:t>
      </w:r>
      <w:r w:rsidR="003641DB" w:rsidRPr="002A2EE6">
        <w:rPr>
          <w:rFonts w:ascii="Arial" w:hAnsi="Arial" w:cs="Arial"/>
          <w:sz w:val="24"/>
          <w:szCs w:val="24"/>
        </w:rPr>
        <w:t>., 2018b;) highlighted</w:t>
      </w:r>
      <w:r w:rsidR="002E5BD7" w:rsidRPr="002A2EE6">
        <w:rPr>
          <w:rFonts w:ascii="Arial" w:hAnsi="Arial" w:cs="Arial"/>
          <w:sz w:val="24"/>
          <w:szCs w:val="24"/>
        </w:rPr>
        <w:t xml:space="preserve"> </w:t>
      </w:r>
      <w:r w:rsidR="006B6666">
        <w:rPr>
          <w:rFonts w:ascii="Arial" w:hAnsi="Arial" w:cs="Arial"/>
          <w:sz w:val="24"/>
          <w:szCs w:val="24"/>
        </w:rPr>
        <w:t>that a positive relationship</w:t>
      </w:r>
      <w:r w:rsidRPr="002A2EE6">
        <w:rPr>
          <w:rFonts w:ascii="Arial" w:hAnsi="Arial" w:cs="Arial"/>
          <w:sz w:val="24"/>
          <w:szCs w:val="24"/>
        </w:rPr>
        <w:t xml:space="preserve"> with regular officer</w:t>
      </w:r>
      <w:r w:rsidR="006B6666">
        <w:rPr>
          <w:rFonts w:ascii="Arial" w:hAnsi="Arial" w:cs="Arial"/>
          <w:sz w:val="24"/>
          <w:szCs w:val="24"/>
        </w:rPr>
        <w:t>s</w:t>
      </w:r>
      <w:r w:rsidRPr="002A2EE6">
        <w:rPr>
          <w:rFonts w:ascii="Arial" w:hAnsi="Arial" w:cs="Arial"/>
          <w:sz w:val="24"/>
          <w:szCs w:val="24"/>
        </w:rPr>
        <w:t xml:space="preserve"> </w:t>
      </w:r>
      <w:r w:rsidR="006B6666">
        <w:rPr>
          <w:rFonts w:ascii="Arial" w:hAnsi="Arial" w:cs="Arial"/>
          <w:sz w:val="24"/>
          <w:szCs w:val="24"/>
        </w:rPr>
        <w:t>impacts</w:t>
      </w:r>
      <w:r w:rsidR="00F306EF" w:rsidRPr="002A2EE6">
        <w:rPr>
          <w:rFonts w:ascii="Arial" w:hAnsi="Arial" w:cs="Arial"/>
          <w:sz w:val="24"/>
          <w:szCs w:val="24"/>
        </w:rPr>
        <w:t xml:space="preserve"> on the </w:t>
      </w:r>
      <w:r w:rsidR="003641DB" w:rsidRPr="002A2EE6">
        <w:rPr>
          <w:rFonts w:ascii="Arial" w:hAnsi="Arial" w:cs="Arial"/>
          <w:sz w:val="24"/>
          <w:szCs w:val="24"/>
        </w:rPr>
        <w:t>Special Constables’</w:t>
      </w:r>
      <w:r w:rsidR="00F306EF" w:rsidRPr="002A2EE6">
        <w:rPr>
          <w:rFonts w:ascii="Arial" w:hAnsi="Arial" w:cs="Arial"/>
          <w:sz w:val="24"/>
          <w:szCs w:val="24"/>
        </w:rPr>
        <w:t xml:space="preserve"> experience</w:t>
      </w:r>
      <w:r w:rsidR="003641DB" w:rsidRPr="002A2EE6">
        <w:rPr>
          <w:rFonts w:ascii="Arial" w:hAnsi="Arial" w:cs="Arial"/>
          <w:sz w:val="24"/>
          <w:szCs w:val="24"/>
        </w:rPr>
        <w:t>.</w:t>
      </w:r>
      <w:r w:rsidRPr="002A2EE6">
        <w:rPr>
          <w:rFonts w:ascii="Arial" w:hAnsi="Arial" w:cs="Arial"/>
          <w:sz w:val="24"/>
          <w:szCs w:val="24"/>
        </w:rPr>
        <w:t xml:space="preserve"> </w:t>
      </w:r>
      <w:r w:rsidR="00F24690" w:rsidRPr="002A2EE6">
        <w:rPr>
          <w:rFonts w:ascii="Arial" w:hAnsi="Arial" w:cs="Arial"/>
          <w:sz w:val="24"/>
          <w:szCs w:val="24"/>
        </w:rPr>
        <w:t>According to NPIA (201</w:t>
      </w:r>
      <w:r w:rsidR="00F24690" w:rsidRPr="006B6666">
        <w:rPr>
          <w:rFonts w:ascii="Arial" w:hAnsi="Arial" w:cs="Arial"/>
          <w:color w:val="000000" w:themeColor="text1"/>
          <w:sz w:val="24"/>
          <w:szCs w:val="24"/>
        </w:rPr>
        <w:t>0</w:t>
      </w:r>
      <w:r w:rsidR="00F24690" w:rsidRPr="006B6666">
        <w:rPr>
          <w:rStyle w:val="Hyperlink"/>
          <w:rFonts w:ascii="Arial" w:hAnsi="Arial" w:cs="Arial"/>
          <w:color w:val="000000" w:themeColor="text1"/>
          <w:sz w:val="24"/>
          <w:szCs w:val="24"/>
          <w:u w:val="none"/>
        </w:rPr>
        <w:t>)</w:t>
      </w:r>
      <w:r w:rsidR="006B6666">
        <w:rPr>
          <w:rStyle w:val="Hyperlink"/>
          <w:rFonts w:ascii="Arial" w:hAnsi="Arial" w:cs="Arial"/>
          <w:color w:val="000000" w:themeColor="text1"/>
          <w:sz w:val="24"/>
          <w:szCs w:val="24"/>
          <w:u w:val="none"/>
        </w:rPr>
        <w:t>,</w:t>
      </w:r>
      <w:r w:rsidR="00F24690" w:rsidRPr="006B6666">
        <w:rPr>
          <w:rStyle w:val="Hyperlink"/>
          <w:rFonts w:ascii="Arial" w:hAnsi="Arial" w:cs="Arial"/>
          <w:color w:val="000000" w:themeColor="text1"/>
          <w:sz w:val="24"/>
          <w:szCs w:val="24"/>
          <w:u w:val="none"/>
        </w:rPr>
        <w:t xml:space="preserve"> </w:t>
      </w:r>
      <w:r w:rsidR="00F24690" w:rsidRPr="00276D98">
        <w:rPr>
          <w:rStyle w:val="Hyperlink"/>
          <w:rFonts w:ascii="Arial" w:hAnsi="Arial" w:cs="Arial"/>
          <w:color w:val="000000" w:themeColor="text1"/>
          <w:sz w:val="24"/>
          <w:szCs w:val="24"/>
          <w:u w:val="none"/>
        </w:rPr>
        <w:t xml:space="preserve">Lock (2013) and </w:t>
      </w:r>
      <w:r w:rsidR="00F24690" w:rsidRPr="002A2EE6">
        <w:rPr>
          <w:rFonts w:ascii="Arial" w:hAnsi="Arial" w:cs="Arial"/>
          <w:sz w:val="24"/>
          <w:szCs w:val="24"/>
        </w:rPr>
        <w:t xml:space="preserve">Britton </w:t>
      </w:r>
      <w:r w:rsidR="00F24690" w:rsidRPr="002A2EE6">
        <w:rPr>
          <w:rFonts w:ascii="Arial" w:hAnsi="Arial" w:cs="Arial"/>
          <w:i/>
          <w:iCs/>
          <w:sz w:val="24"/>
          <w:szCs w:val="24"/>
        </w:rPr>
        <w:t>et al</w:t>
      </w:r>
      <w:r w:rsidR="00F24690" w:rsidRPr="002A2EE6">
        <w:rPr>
          <w:rFonts w:ascii="Arial" w:hAnsi="Arial" w:cs="Arial"/>
          <w:sz w:val="24"/>
          <w:szCs w:val="24"/>
        </w:rPr>
        <w:t xml:space="preserve"> (2021) </w:t>
      </w:r>
      <w:r w:rsidR="006B6666">
        <w:rPr>
          <w:rFonts w:ascii="Arial" w:hAnsi="Arial" w:cs="Arial"/>
          <w:sz w:val="24"/>
          <w:szCs w:val="24"/>
        </w:rPr>
        <w:t>b</w:t>
      </w:r>
      <w:r w:rsidR="00742BD7" w:rsidRPr="002A2EE6">
        <w:rPr>
          <w:rFonts w:ascii="Arial" w:hAnsi="Arial" w:cs="Arial"/>
          <w:sz w:val="24"/>
          <w:szCs w:val="24"/>
        </w:rPr>
        <w:t xml:space="preserve">eing integrated within policing teams and feeling valued by </w:t>
      </w:r>
      <w:r w:rsidR="003641DB" w:rsidRPr="002A2EE6">
        <w:rPr>
          <w:rFonts w:ascii="Arial" w:hAnsi="Arial" w:cs="Arial"/>
          <w:sz w:val="24"/>
          <w:szCs w:val="24"/>
        </w:rPr>
        <w:t>full-time</w:t>
      </w:r>
      <w:r w:rsidR="00742BD7" w:rsidRPr="002A2EE6">
        <w:rPr>
          <w:rFonts w:ascii="Arial" w:hAnsi="Arial" w:cs="Arial"/>
          <w:sz w:val="24"/>
          <w:szCs w:val="24"/>
        </w:rPr>
        <w:t xml:space="preserve"> constables are significant factors in shaping the</w:t>
      </w:r>
      <w:r w:rsidR="006B6666">
        <w:rPr>
          <w:rFonts w:ascii="Arial" w:hAnsi="Arial" w:cs="Arial"/>
          <w:sz w:val="24"/>
          <w:szCs w:val="24"/>
        </w:rPr>
        <w:t xml:space="preserve"> </w:t>
      </w:r>
      <w:r w:rsidR="00742BD7" w:rsidRPr="002A2EE6">
        <w:rPr>
          <w:rFonts w:ascii="Arial" w:hAnsi="Arial" w:cs="Arial"/>
          <w:sz w:val="24"/>
          <w:szCs w:val="24"/>
        </w:rPr>
        <w:t xml:space="preserve">retention and experience of </w:t>
      </w:r>
      <w:r w:rsidR="003641DB" w:rsidRPr="002A2EE6">
        <w:rPr>
          <w:rFonts w:ascii="Arial" w:hAnsi="Arial" w:cs="Arial"/>
          <w:sz w:val="24"/>
          <w:szCs w:val="24"/>
        </w:rPr>
        <w:t>volunteers</w:t>
      </w:r>
      <w:r w:rsidR="00DE7653" w:rsidRPr="002A2EE6">
        <w:rPr>
          <w:rFonts w:ascii="Arial" w:hAnsi="Arial" w:cs="Arial"/>
          <w:sz w:val="24"/>
          <w:szCs w:val="24"/>
        </w:rPr>
        <w:t xml:space="preserve">. </w:t>
      </w:r>
      <w:r w:rsidR="003641DB" w:rsidRPr="002A2EE6">
        <w:rPr>
          <w:rFonts w:ascii="Arial" w:hAnsi="Arial" w:cs="Arial"/>
          <w:sz w:val="24"/>
          <w:szCs w:val="24"/>
        </w:rPr>
        <w:t>Previous</w:t>
      </w:r>
      <w:r w:rsidRPr="002A2EE6">
        <w:rPr>
          <w:rFonts w:ascii="Arial" w:hAnsi="Arial" w:cs="Arial"/>
          <w:sz w:val="24"/>
          <w:szCs w:val="24"/>
        </w:rPr>
        <w:t xml:space="preserve"> studies</w:t>
      </w:r>
      <w:r w:rsidR="006B6666">
        <w:rPr>
          <w:rFonts w:ascii="Arial" w:hAnsi="Arial" w:cs="Arial"/>
          <w:sz w:val="24"/>
          <w:szCs w:val="24"/>
        </w:rPr>
        <w:t xml:space="preserve">, such as Britton </w:t>
      </w:r>
      <w:r w:rsidR="006B6666" w:rsidRPr="006B6666">
        <w:rPr>
          <w:rFonts w:ascii="Arial" w:hAnsi="Arial" w:cs="Arial"/>
          <w:i/>
          <w:iCs/>
          <w:sz w:val="24"/>
          <w:szCs w:val="24"/>
        </w:rPr>
        <w:t>et al</w:t>
      </w:r>
      <w:r w:rsidR="006B6666">
        <w:rPr>
          <w:rFonts w:ascii="Arial" w:hAnsi="Arial" w:cs="Arial"/>
          <w:sz w:val="24"/>
          <w:szCs w:val="24"/>
        </w:rPr>
        <w:t xml:space="preserve"> (2022)</w:t>
      </w:r>
      <w:r w:rsidR="00FA30A8" w:rsidRPr="002A2EE6">
        <w:rPr>
          <w:rFonts w:ascii="Arial" w:hAnsi="Arial" w:cs="Arial"/>
          <w:sz w:val="24"/>
          <w:szCs w:val="24"/>
        </w:rPr>
        <w:t xml:space="preserve"> identified</w:t>
      </w:r>
      <w:r w:rsidRPr="002A2EE6">
        <w:rPr>
          <w:rFonts w:ascii="Arial" w:hAnsi="Arial" w:cs="Arial"/>
          <w:sz w:val="24"/>
          <w:szCs w:val="24"/>
        </w:rPr>
        <w:t xml:space="preserve"> challenges within these relationships</w:t>
      </w:r>
      <w:r w:rsidR="006B6666">
        <w:rPr>
          <w:rFonts w:ascii="Arial" w:hAnsi="Arial" w:cs="Arial"/>
          <w:sz w:val="24"/>
          <w:szCs w:val="24"/>
        </w:rPr>
        <w:t>.</w:t>
      </w:r>
    </w:p>
    <w:p w14:paraId="52413EF1" w14:textId="139F3F55" w:rsidR="00AE07AF" w:rsidRPr="002A2EE6" w:rsidRDefault="00197B01" w:rsidP="00AE07AF">
      <w:pPr>
        <w:spacing w:line="480" w:lineRule="auto"/>
        <w:rPr>
          <w:rFonts w:ascii="Arial" w:hAnsi="Arial" w:cs="Arial"/>
          <w:sz w:val="24"/>
          <w:szCs w:val="24"/>
        </w:rPr>
      </w:pPr>
      <w:proofErr w:type="spellStart"/>
      <w:r w:rsidRPr="002A2EE6">
        <w:rPr>
          <w:rStyle w:val="markedcontent"/>
          <w:rFonts w:ascii="Arial" w:hAnsi="Arial" w:cs="Arial"/>
          <w:sz w:val="24"/>
          <w:szCs w:val="24"/>
        </w:rPr>
        <w:t>Frayling</w:t>
      </w:r>
      <w:proofErr w:type="spellEnd"/>
      <w:r w:rsidRPr="002A2EE6">
        <w:rPr>
          <w:rStyle w:val="markedcontent"/>
          <w:rFonts w:ascii="Arial" w:hAnsi="Arial" w:cs="Arial"/>
          <w:sz w:val="24"/>
          <w:szCs w:val="24"/>
        </w:rPr>
        <w:t xml:space="preserve"> (2018)</w:t>
      </w:r>
      <w:r w:rsidR="009B66E4" w:rsidRPr="002A2EE6">
        <w:rPr>
          <w:rFonts w:ascii="Arial" w:hAnsi="Arial" w:cs="Arial"/>
          <w:sz w:val="24"/>
          <w:szCs w:val="24"/>
        </w:rPr>
        <w:t xml:space="preserve"> </w:t>
      </w:r>
      <w:r w:rsidR="006B6666">
        <w:rPr>
          <w:rFonts w:ascii="Arial" w:hAnsi="Arial" w:cs="Arial"/>
          <w:sz w:val="24"/>
          <w:szCs w:val="24"/>
        </w:rPr>
        <w:t>identified</w:t>
      </w:r>
      <w:r w:rsidR="00CB2DA5" w:rsidRPr="002A2EE6">
        <w:rPr>
          <w:rFonts w:ascii="Arial" w:hAnsi="Arial" w:cs="Arial"/>
          <w:sz w:val="24"/>
          <w:szCs w:val="24"/>
        </w:rPr>
        <w:t xml:space="preserve"> the perspectives of Regulars toward</w:t>
      </w:r>
      <w:r w:rsidR="006B6666">
        <w:rPr>
          <w:rFonts w:ascii="Arial" w:hAnsi="Arial" w:cs="Arial"/>
          <w:sz w:val="24"/>
          <w:szCs w:val="24"/>
        </w:rPr>
        <w:t xml:space="preserve"> volunteers</w:t>
      </w:r>
      <w:r w:rsidR="00CB2DA5" w:rsidRPr="002A2EE6">
        <w:rPr>
          <w:rFonts w:ascii="Arial" w:hAnsi="Arial" w:cs="Arial"/>
          <w:sz w:val="24"/>
          <w:szCs w:val="24"/>
        </w:rPr>
        <w:t>, summari</w:t>
      </w:r>
      <w:r w:rsidR="00686C6D" w:rsidRPr="002A2EE6">
        <w:rPr>
          <w:rFonts w:ascii="Arial" w:hAnsi="Arial" w:cs="Arial"/>
          <w:sz w:val="24"/>
          <w:szCs w:val="24"/>
        </w:rPr>
        <w:t>s</w:t>
      </w:r>
      <w:r w:rsidR="00CB2DA5" w:rsidRPr="002A2EE6">
        <w:rPr>
          <w:rFonts w:ascii="Arial" w:hAnsi="Arial" w:cs="Arial"/>
          <w:sz w:val="24"/>
          <w:szCs w:val="24"/>
        </w:rPr>
        <w:t xml:space="preserve">ing the relationship as far from </w:t>
      </w:r>
      <w:r w:rsidR="004465F2" w:rsidRPr="002A2EE6">
        <w:rPr>
          <w:rFonts w:ascii="Arial" w:hAnsi="Arial" w:cs="Arial"/>
          <w:sz w:val="24"/>
          <w:szCs w:val="24"/>
        </w:rPr>
        <w:t xml:space="preserve">being </w:t>
      </w:r>
      <w:r w:rsidR="006B6666">
        <w:rPr>
          <w:rFonts w:ascii="Arial" w:hAnsi="Arial" w:cs="Arial"/>
          <w:sz w:val="24"/>
          <w:szCs w:val="24"/>
        </w:rPr>
        <w:t>friendly</w:t>
      </w:r>
      <w:r w:rsidR="00363CEA" w:rsidRPr="002A2EE6">
        <w:rPr>
          <w:rFonts w:ascii="Arial" w:hAnsi="Arial" w:cs="Arial"/>
          <w:sz w:val="24"/>
          <w:szCs w:val="24"/>
        </w:rPr>
        <w:t xml:space="preserve">. </w:t>
      </w:r>
      <w:r w:rsidR="00CB2DA5" w:rsidRPr="002A2EE6">
        <w:rPr>
          <w:rFonts w:ascii="Arial" w:hAnsi="Arial" w:cs="Arial"/>
          <w:sz w:val="24"/>
          <w:szCs w:val="24"/>
        </w:rPr>
        <w:t xml:space="preserve">79% of the Regulars </w:t>
      </w:r>
      <w:r w:rsidR="006A7C5E" w:rsidRPr="002A2EE6">
        <w:rPr>
          <w:rFonts w:ascii="Arial" w:hAnsi="Arial" w:cs="Arial"/>
          <w:sz w:val="24"/>
          <w:szCs w:val="24"/>
        </w:rPr>
        <w:t>the author</w:t>
      </w:r>
      <w:r w:rsidR="00CB2DA5" w:rsidRPr="002A2EE6">
        <w:rPr>
          <w:rFonts w:ascii="Arial" w:hAnsi="Arial" w:cs="Arial"/>
          <w:sz w:val="24"/>
          <w:szCs w:val="24"/>
        </w:rPr>
        <w:t xml:space="preserve"> </w:t>
      </w:r>
      <w:r w:rsidR="006B6666">
        <w:rPr>
          <w:rFonts w:ascii="Arial" w:hAnsi="Arial" w:cs="Arial"/>
          <w:sz w:val="24"/>
          <w:szCs w:val="24"/>
        </w:rPr>
        <w:t>examined,</w:t>
      </w:r>
      <w:r w:rsidR="00CB2DA5" w:rsidRPr="002A2EE6">
        <w:rPr>
          <w:rFonts w:ascii="Arial" w:hAnsi="Arial" w:cs="Arial"/>
          <w:sz w:val="24"/>
          <w:szCs w:val="24"/>
        </w:rPr>
        <w:t xml:space="preserve"> felt that Special Constables are </w:t>
      </w:r>
      <w:r w:rsidR="006B6666">
        <w:rPr>
          <w:rFonts w:ascii="Arial" w:hAnsi="Arial" w:cs="Arial"/>
          <w:sz w:val="24"/>
          <w:szCs w:val="24"/>
        </w:rPr>
        <w:t>helpful</w:t>
      </w:r>
      <w:r w:rsidR="00CB2DA5" w:rsidRPr="002A2EE6">
        <w:rPr>
          <w:rFonts w:ascii="Arial" w:hAnsi="Arial" w:cs="Arial"/>
          <w:sz w:val="24"/>
          <w:szCs w:val="24"/>
        </w:rPr>
        <w:t xml:space="preserve"> to </w:t>
      </w:r>
      <w:r w:rsidR="006B6666">
        <w:rPr>
          <w:rFonts w:ascii="Arial" w:hAnsi="Arial" w:cs="Arial"/>
          <w:sz w:val="24"/>
          <w:szCs w:val="24"/>
        </w:rPr>
        <w:t>police. T</w:t>
      </w:r>
      <w:r w:rsidR="00CB2DA5" w:rsidRPr="002A2EE6">
        <w:rPr>
          <w:rFonts w:ascii="Arial" w:hAnsi="Arial" w:cs="Arial"/>
          <w:sz w:val="24"/>
          <w:szCs w:val="24"/>
        </w:rPr>
        <w:t xml:space="preserve">he same </w:t>
      </w:r>
      <w:r w:rsidR="00CB2DA5" w:rsidRPr="002A2EE6">
        <w:rPr>
          <w:rFonts w:ascii="Arial" w:hAnsi="Arial" w:cs="Arial"/>
          <w:sz w:val="24"/>
          <w:szCs w:val="24"/>
        </w:rPr>
        <w:lastRenderedPageBreak/>
        <w:t>proportion</w:t>
      </w:r>
      <w:r w:rsidR="00A04611" w:rsidRPr="002A2EE6">
        <w:rPr>
          <w:rFonts w:ascii="Arial" w:hAnsi="Arial" w:cs="Arial"/>
          <w:sz w:val="24"/>
          <w:szCs w:val="24"/>
        </w:rPr>
        <w:t xml:space="preserve"> </w:t>
      </w:r>
      <w:r w:rsidR="0045753E">
        <w:rPr>
          <w:rFonts w:ascii="Arial" w:hAnsi="Arial" w:cs="Arial"/>
          <w:sz w:val="24"/>
          <w:szCs w:val="24"/>
        </w:rPr>
        <w:t>indicated</w:t>
      </w:r>
      <w:r w:rsidR="00CB2DA5" w:rsidRPr="002A2EE6">
        <w:rPr>
          <w:rFonts w:ascii="Arial" w:hAnsi="Arial" w:cs="Arial"/>
          <w:sz w:val="24"/>
          <w:szCs w:val="24"/>
        </w:rPr>
        <w:t xml:space="preserve"> that </w:t>
      </w:r>
      <w:r w:rsidR="0045753E">
        <w:rPr>
          <w:rFonts w:ascii="Arial" w:hAnsi="Arial" w:cs="Arial"/>
          <w:sz w:val="24"/>
          <w:szCs w:val="24"/>
        </w:rPr>
        <w:t>volunteers</w:t>
      </w:r>
      <w:r w:rsidR="00CB2DA5" w:rsidRPr="002A2EE6">
        <w:rPr>
          <w:rFonts w:ascii="Arial" w:hAnsi="Arial" w:cs="Arial"/>
          <w:sz w:val="24"/>
          <w:szCs w:val="24"/>
        </w:rPr>
        <w:t xml:space="preserve"> are </w:t>
      </w:r>
      <w:r w:rsidR="0045753E">
        <w:rPr>
          <w:rFonts w:ascii="Arial" w:hAnsi="Arial" w:cs="Arial"/>
          <w:sz w:val="24"/>
          <w:szCs w:val="24"/>
        </w:rPr>
        <w:t>insufficiently</w:t>
      </w:r>
      <w:r w:rsidR="00CB2DA5" w:rsidRPr="002A2EE6">
        <w:rPr>
          <w:rFonts w:ascii="Arial" w:hAnsi="Arial" w:cs="Arial"/>
          <w:sz w:val="24"/>
          <w:szCs w:val="24"/>
        </w:rPr>
        <w:t xml:space="preserve"> </w:t>
      </w:r>
      <w:r w:rsidR="004465F2" w:rsidRPr="002A2EE6">
        <w:rPr>
          <w:rFonts w:ascii="Arial" w:hAnsi="Arial" w:cs="Arial"/>
          <w:sz w:val="24"/>
          <w:szCs w:val="24"/>
        </w:rPr>
        <w:t xml:space="preserve">trained. </w:t>
      </w:r>
      <w:r w:rsidR="00CB2DA5" w:rsidRPr="002A2EE6">
        <w:rPr>
          <w:rFonts w:ascii="Arial" w:hAnsi="Arial" w:cs="Arial"/>
          <w:sz w:val="24"/>
          <w:szCs w:val="24"/>
        </w:rPr>
        <w:t>According to regular police officers, the training needs</w:t>
      </w:r>
      <w:r w:rsidR="00C63FA4" w:rsidRPr="002A2EE6">
        <w:rPr>
          <w:rFonts w:ascii="Arial" w:hAnsi="Arial" w:cs="Arial"/>
          <w:sz w:val="24"/>
          <w:szCs w:val="24"/>
        </w:rPr>
        <w:t xml:space="preserve"> to</w:t>
      </w:r>
      <w:r w:rsidR="00CB2DA5" w:rsidRPr="002A2EE6">
        <w:rPr>
          <w:rFonts w:ascii="Arial" w:hAnsi="Arial" w:cs="Arial"/>
          <w:sz w:val="24"/>
          <w:szCs w:val="24"/>
        </w:rPr>
        <w:t xml:space="preserve"> </w:t>
      </w:r>
      <w:r w:rsidR="00C63FA4" w:rsidRPr="002A2EE6">
        <w:rPr>
          <w:rFonts w:ascii="Arial" w:hAnsi="Arial" w:cs="Arial"/>
          <w:sz w:val="24"/>
          <w:szCs w:val="24"/>
        </w:rPr>
        <w:t>improve</w:t>
      </w:r>
      <w:r w:rsidR="00CB2DA5" w:rsidRPr="002A2EE6">
        <w:rPr>
          <w:rFonts w:ascii="Arial" w:hAnsi="Arial" w:cs="Arial"/>
          <w:sz w:val="24"/>
          <w:szCs w:val="24"/>
        </w:rPr>
        <w:t xml:space="preserve"> </w:t>
      </w:r>
      <w:r w:rsidR="004465F2" w:rsidRPr="002A2EE6">
        <w:rPr>
          <w:rFonts w:ascii="Arial" w:hAnsi="Arial" w:cs="Arial"/>
          <w:sz w:val="24"/>
          <w:szCs w:val="24"/>
        </w:rPr>
        <w:t xml:space="preserve">so </w:t>
      </w:r>
      <w:r w:rsidR="00CB2DA5" w:rsidRPr="002A2EE6">
        <w:rPr>
          <w:rFonts w:ascii="Arial" w:hAnsi="Arial" w:cs="Arial"/>
          <w:sz w:val="24"/>
          <w:szCs w:val="24"/>
        </w:rPr>
        <w:t>that</w:t>
      </w:r>
      <w:r w:rsidR="004465F2" w:rsidRPr="002A2EE6">
        <w:rPr>
          <w:rFonts w:ascii="Arial" w:hAnsi="Arial" w:cs="Arial"/>
          <w:sz w:val="24"/>
          <w:szCs w:val="24"/>
        </w:rPr>
        <w:t xml:space="preserve"> volunteers</w:t>
      </w:r>
      <w:r w:rsidR="00CB2DA5" w:rsidRPr="002A2EE6">
        <w:rPr>
          <w:rFonts w:ascii="Arial" w:hAnsi="Arial" w:cs="Arial"/>
          <w:sz w:val="24"/>
          <w:szCs w:val="24"/>
        </w:rPr>
        <w:t xml:space="preserve"> c</w:t>
      </w:r>
      <w:r w:rsidR="00C63FA4" w:rsidRPr="002A2EE6">
        <w:rPr>
          <w:rFonts w:ascii="Arial" w:hAnsi="Arial" w:cs="Arial"/>
          <w:sz w:val="24"/>
          <w:szCs w:val="24"/>
        </w:rPr>
        <w:t>an</w:t>
      </w:r>
      <w:r w:rsidR="00CB2DA5" w:rsidRPr="002A2EE6">
        <w:rPr>
          <w:rFonts w:ascii="Arial" w:hAnsi="Arial" w:cs="Arial"/>
          <w:sz w:val="24"/>
          <w:szCs w:val="24"/>
        </w:rPr>
        <w:t xml:space="preserve"> confidently </w:t>
      </w:r>
      <w:r w:rsidR="009335E4" w:rsidRPr="002A2EE6">
        <w:rPr>
          <w:rFonts w:ascii="Arial" w:hAnsi="Arial" w:cs="Arial"/>
          <w:sz w:val="24"/>
          <w:szCs w:val="24"/>
        </w:rPr>
        <w:t xml:space="preserve">support </w:t>
      </w:r>
      <w:r w:rsidR="00CB2DA5" w:rsidRPr="002A2EE6">
        <w:rPr>
          <w:rFonts w:ascii="Arial" w:hAnsi="Arial" w:cs="Arial"/>
          <w:sz w:val="24"/>
          <w:szCs w:val="24"/>
        </w:rPr>
        <w:t>them in</w:t>
      </w:r>
      <w:r w:rsidR="00CE61B2" w:rsidRPr="002A2EE6">
        <w:rPr>
          <w:rFonts w:ascii="Arial" w:hAnsi="Arial" w:cs="Arial"/>
          <w:sz w:val="24"/>
          <w:szCs w:val="24"/>
        </w:rPr>
        <w:t xml:space="preserve"> this </w:t>
      </w:r>
      <w:r w:rsidR="00C63FA4" w:rsidRPr="002A2EE6">
        <w:rPr>
          <w:rFonts w:ascii="Arial" w:hAnsi="Arial" w:cs="Arial"/>
          <w:sz w:val="24"/>
          <w:szCs w:val="24"/>
        </w:rPr>
        <w:t>challenging</w:t>
      </w:r>
      <w:r w:rsidR="00CE61B2" w:rsidRPr="002A2EE6">
        <w:rPr>
          <w:rFonts w:ascii="Arial" w:hAnsi="Arial" w:cs="Arial"/>
          <w:sz w:val="24"/>
          <w:szCs w:val="24"/>
        </w:rPr>
        <w:t xml:space="preserve"> role.</w:t>
      </w:r>
      <w:r w:rsidR="004465F2" w:rsidRPr="002A2EE6">
        <w:rPr>
          <w:rFonts w:ascii="Arial" w:hAnsi="Arial" w:cs="Arial"/>
          <w:sz w:val="24"/>
          <w:szCs w:val="24"/>
        </w:rPr>
        <w:t xml:space="preserve"> </w:t>
      </w:r>
    </w:p>
    <w:p w14:paraId="6583ABFE" w14:textId="19259263" w:rsidR="00CB2DA5" w:rsidRPr="002A2EE6" w:rsidRDefault="00AE07AF" w:rsidP="00AE07AF">
      <w:pPr>
        <w:pStyle w:val="Heading1"/>
        <w:rPr>
          <w:rFonts w:ascii="Arial" w:hAnsi="Arial" w:cs="Arial"/>
          <w:sz w:val="24"/>
          <w:szCs w:val="24"/>
        </w:rPr>
      </w:pPr>
      <w:bookmarkStart w:id="7" w:name="_Toc116683087"/>
      <w:r w:rsidRPr="002A2EE6">
        <w:rPr>
          <w:rFonts w:ascii="Arial" w:hAnsi="Arial" w:cs="Arial"/>
          <w:sz w:val="24"/>
          <w:szCs w:val="24"/>
        </w:rPr>
        <w:t>2.2 Training</w:t>
      </w:r>
      <w:bookmarkEnd w:id="7"/>
    </w:p>
    <w:p w14:paraId="56A5481F" w14:textId="77777777" w:rsidR="00AE07AF" w:rsidRPr="002A2EE6" w:rsidRDefault="00AE07AF" w:rsidP="00AE07AF">
      <w:pPr>
        <w:spacing w:line="480" w:lineRule="auto"/>
        <w:rPr>
          <w:rFonts w:ascii="Arial" w:hAnsi="Arial" w:cs="Arial"/>
          <w:sz w:val="24"/>
          <w:szCs w:val="24"/>
        </w:rPr>
      </w:pPr>
    </w:p>
    <w:p w14:paraId="7D9D63BD" w14:textId="5534C4BF" w:rsidR="00374719" w:rsidRDefault="00C63FA4" w:rsidP="00AE07AF">
      <w:pPr>
        <w:spacing w:line="480" w:lineRule="auto"/>
        <w:rPr>
          <w:rFonts w:ascii="Arial" w:hAnsi="Arial" w:cs="Arial"/>
          <w:sz w:val="24"/>
          <w:szCs w:val="24"/>
        </w:rPr>
      </w:pPr>
      <w:r w:rsidRPr="002A2EE6">
        <w:rPr>
          <w:rFonts w:ascii="Arial" w:hAnsi="Arial" w:cs="Arial"/>
          <w:sz w:val="24"/>
          <w:szCs w:val="24"/>
        </w:rPr>
        <w:t xml:space="preserve">The views of the special constables have echoed those of regular officers’ </w:t>
      </w:r>
      <w:r w:rsidR="00DE7653" w:rsidRPr="002A2EE6">
        <w:rPr>
          <w:rFonts w:ascii="Arial" w:hAnsi="Arial" w:cs="Arial"/>
          <w:sz w:val="24"/>
          <w:szCs w:val="24"/>
        </w:rPr>
        <w:t xml:space="preserve">opinions </w:t>
      </w:r>
      <w:r w:rsidRPr="002A2EE6">
        <w:rPr>
          <w:rFonts w:ascii="Arial" w:hAnsi="Arial" w:cs="Arial"/>
          <w:sz w:val="24"/>
          <w:szCs w:val="24"/>
        </w:rPr>
        <w:t>regarding special constables’ training</w:t>
      </w:r>
      <w:r w:rsidR="00A04611" w:rsidRPr="002A2EE6">
        <w:rPr>
          <w:rFonts w:ascii="Arial" w:hAnsi="Arial" w:cs="Arial"/>
          <w:sz w:val="24"/>
          <w:szCs w:val="24"/>
        </w:rPr>
        <w:t>.</w:t>
      </w:r>
      <w:r w:rsidR="00DE7653" w:rsidRPr="002A2EE6">
        <w:rPr>
          <w:rFonts w:ascii="Arial" w:hAnsi="Arial" w:cs="Arial"/>
          <w:sz w:val="24"/>
          <w:szCs w:val="24"/>
        </w:rPr>
        <w:t xml:space="preserve"> </w:t>
      </w:r>
      <w:r w:rsidR="00740715" w:rsidRPr="002A2EE6">
        <w:rPr>
          <w:rFonts w:ascii="Arial" w:hAnsi="Arial" w:cs="Arial"/>
          <w:sz w:val="24"/>
          <w:szCs w:val="24"/>
        </w:rPr>
        <w:t>NPIA (2010) highlighted t</w:t>
      </w:r>
      <w:r w:rsidR="00C56805" w:rsidRPr="002A2EE6">
        <w:rPr>
          <w:rFonts w:ascii="Arial" w:hAnsi="Arial" w:cs="Arial"/>
          <w:sz w:val="24"/>
          <w:szCs w:val="24"/>
        </w:rPr>
        <w:t>he insufficiency of initial training</w:t>
      </w:r>
      <w:r w:rsidR="005744AE">
        <w:rPr>
          <w:rFonts w:ascii="Arial" w:hAnsi="Arial" w:cs="Arial"/>
          <w:sz w:val="24"/>
          <w:szCs w:val="24"/>
        </w:rPr>
        <w:t xml:space="preserve">. </w:t>
      </w:r>
      <w:r w:rsidR="00197B01" w:rsidRPr="002A2EE6">
        <w:rPr>
          <w:rFonts w:ascii="Arial" w:hAnsi="Arial" w:cs="Arial"/>
          <w:sz w:val="24"/>
          <w:szCs w:val="24"/>
        </w:rPr>
        <w:t xml:space="preserve">Bullock and Leeney </w:t>
      </w:r>
      <w:r w:rsidR="001643BE" w:rsidRPr="002A2EE6">
        <w:rPr>
          <w:rFonts w:ascii="Arial" w:hAnsi="Arial" w:cs="Arial"/>
          <w:sz w:val="24"/>
          <w:szCs w:val="24"/>
        </w:rPr>
        <w:t>(</w:t>
      </w:r>
      <w:r w:rsidR="00197B01" w:rsidRPr="002A2EE6">
        <w:rPr>
          <w:rFonts w:ascii="Arial" w:hAnsi="Arial" w:cs="Arial"/>
          <w:sz w:val="24"/>
          <w:szCs w:val="24"/>
        </w:rPr>
        <w:t>2016</w:t>
      </w:r>
      <w:r w:rsidR="001643BE" w:rsidRPr="002A2EE6">
        <w:rPr>
          <w:rFonts w:ascii="Arial" w:hAnsi="Arial" w:cs="Arial"/>
          <w:sz w:val="24"/>
          <w:szCs w:val="24"/>
        </w:rPr>
        <w:t>)</w:t>
      </w:r>
      <w:r w:rsidR="00C56805" w:rsidRPr="002A2EE6">
        <w:rPr>
          <w:rFonts w:ascii="Arial" w:hAnsi="Arial" w:cs="Arial"/>
          <w:sz w:val="24"/>
          <w:szCs w:val="24"/>
        </w:rPr>
        <w:t xml:space="preserve"> </w:t>
      </w:r>
      <w:r w:rsidR="001643BE" w:rsidRPr="002A2EE6">
        <w:rPr>
          <w:rFonts w:ascii="Arial" w:hAnsi="Arial" w:cs="Arial"/>
          <w:sz w:val="24"/>
          <w:szCs w:val="24"/>
        </w:rPr>
        <w:t>discovered</w:t>
      </w:r>
      <w:r w:rsidR="00C56805" w:rsidRPr="002A2EE6">
        <w:rPr>
          <w:rFonts w:ascii="Arial" w:hAnsi="Arial" w:cs="Arial"/>
          <w:sz w:val="24"/>
          <w:szCs w:val="24"/>
        </w:rPr>
        <w:t xml:space="preserve"> that only half of</w:t>
      </w:r>
      <w:r w:rsidR="005744AE">
        <w:rPr>
          <w:rFonts w:ascii="Arial" w:hAnsi="Arial" w:cs="Arial"/>
          <w:sz w:val="24"/>
          <w:szCs w:val="24"/>
        </w:rPr>
        <w:t xml:space="preserve"> surveyed volunteers </w:t>
      </w:r>
      <w:r w:rsidR="00C56805" w:rsidRPr="002A2EE6">
        <w:rPr>
          <w:rFonts w:ascii="Arial" w:hAnsi="Arial" w:cs="Arial"/>
          <w:sz w:val="24"/>
          <w:szCs w:val="24"/>
        </w:rPr>
        <w:t>felt their training prepared them for police duties</w:t>
      </w:r>
      <w:r w:rsidRPr="002A2EE6">
        <w:rPr>
          <w:rFonts w:ascii="Arial" w:hAnsi="Arial" w:cs="Arial"/>
          <w:sz w:val="24"/>
          <w:szCs w:val="24"/>
        </w:rPr>
        <w:t>.</w:t>
      </w:r>
      <w:r w:rsidR="005744AE">
        <w:rPr>
          <w:rFonts w:ascii="Arial" w:hAnsi="Arial" w:cs="Arial"/>
          <w:sz w:val="24"/>
          <w:szCs w:val="24"/>
        </w:rPr>
        <w:t xml:space="preserve"> S</w:t>
      </w:r>
      <w:r w:rsidR="001665A6" w:rsidRPr="002A2EE6">
        <w:rPr>
          <w:rFonts w:ascii="Arial" w:hAnsi="Arial" w:cs="Arial"/>
          <w:sz w:val="24"/>
          <w:szCs w:val="24"/>
        </w:rPr>
        <w:t>tatistics were</w:t>
      </w:r>
      <w:r w:rsidR="00C56805" w:rsidRPr="002A2EE6">
        <w:rPr>
          <w:rFonts w:ascii="Arial" w:hAnsi="Arial" w:cs="Arial"/>
          <w:sz w:val="24"/>
          <w:szCs w:val="24"/>
        </w:rPr>
        <w:t xml:space="preserve"> </w:t>
      </w:r>
      <w:r w:rsidR="005744AE">
        <w:rPr>
          <w:rFonts w:ascii="Arial" w:hAnsi="Arial" w:cs="Arial"/>
          <w:sz w:val="24"/>
          <w:szCs w:val="24"/>
        </w:rPr>
        <w:t>mirrored</w:t>
      </w:r>
      <w:r w:rsidR="00C56805" w:rsidRPr="002A2EE6">
        <w:rPr>
          <w:rFonts w:ascii="Arial" w:hAnsi="Arial" w:cs="Arial"/>
          <w:sz w:val="24"/>
          <w:szCs w:val="24"/>
        </w:rPr>
        <w:t xml:space="preserve"> in the study by Prins (2018</w:t>
      </w:r>
      <w:r w:rsidR="001665A6" w:rsidRPr="002A2EE6">
        <w:rPr>
          <w:rFonts w:ascii="Arial" w:hAnsi="Arial" w:cs="Arial"/>
          <w:sz w:val="24"/>
          <w:szCs w:val="24"/>
        </w:rPr>
        <w:t xml:space="preserve">, p </w:t>
      </w:r>
      <w:r w:rsidR="00C56805" w:rsidRPr="002A2EE6">
        <w:rPr>
          <w:rFonts w:ascii="Arial" w:hAnsi="Arial" w:cs="Arial"/>
          <w:sz w:val="24"/>
          <w:szCs w:val="24"/>
        </w:rPr>
        <w:t xml:space="preserve">54) who </w:t>
      </w:r>
      <w:r w:rsidRPr="002A2EE6">
        <w:rPr>
          <w:rFonts w:ascii="Arial" w:hAnsi="Arial" w:cs="Arial"/>
          <w:sz w:val="24"/>
          <w:szCs w:val="24"/>
        </w:rPr>
        <w:t>determined</w:t>
      </w:r>
      <w:r w:rsidR="00C56805" w:rsidRPr="002A2EE6">
        <w:rPr>
          <w:rFonts w:ascii="Arial" w:hAnsi="Arial" w:cs="Arial"/>
          <w:sz w:val="24"/>
          <w:szCs w:val="24"/>
        </w:rPr>
        <w:t xml:space="preserve"> that </w:t>
      </w:r>
      <w:r w:rsidR="005744AE">
        <w:rPr>
          <w:rFonts w:ascii="Arial" w:hAnsi="Arial" w:cs="Arial"/>
          <w:sz w:val="24"/>
          <w:szCs w:val="24"/>
        </w:rPr>
        <w:t>volunteers</w:t>
      </w:r>
      <w:r w:rsidR="00C56805" w:rsidRPr="002A2EE6">
        <w:rPr>
          <w:rFonts w:ascii="Arial" w:hAnsi="Arial" w:cs="Arial"/>
          <w:sz w:val="24"/>
          <w:szCs w:val="24"/>
        </w:rPr>
        <w:t xml:space="preserve"> </w:t>
      </w:r>
      <w:r w:rsidR="00A04611" w:rsidRPr="002A2EE6">
        <w:rPr>
          <w:rFonts w:ascii="Arial" w:hAnsi="Arial" w:cs="Arial"/>
          <w:sz w:val="24"/>
          <w:szCs w:val="24"/>
        </w:rPr>
        <w:t xml:space="preserve">spoke </w:t>
      </w:r>
      <w:r w:rsidRPr="002A2EE6">
        <w:rPr>
          <w:rFonts w:ascii="Arial" w:hAnsi="Arial" w:cs="Arial"/>
          <w:sz w:val="24"/>
          <w:szCs w:val="24"/>
        </w:rPr>
        <w:t xml:space="preserve">about </w:t>
      </w:r>
      <w:r w:rsidR="00C56805" w:rsidRPr="002A2EE6">
        <w:rPr>
          <w:rFonts w:ascii="Arial" w:hAnsi="Arial" w:cs="Arial"/>
          <w:sz w:val="24"/>
          <w:szCs w:val="24"/>
        </w:rPr>
        <w:t>how unprepared t</w:t>
      </w:r>
      <w:r w:rsidR="005744AE">
        <w:rPr>
          <w:rFonts w:ascii="Arial" w:hAnsi="Arial" w:cs="Arial"/>
          <w:sz w:val="24"/>
          <w:szCs w:val="24"/>
        </w:rPr>
        <w:t xml:space="preserve">hey were at the beginning of their </w:t>
      </w:r>
      <w:r w:rsidR="00371AD0">
        <w:rPr>
          <w:rFonts w:ascii="Arial" w:hAnsi="Arial" w:cs="Arial"/>
          <w:sz w:val="24"/>
          <w:szCs w:val="24"/>
        </w:rPr>
        <w:t>‘Special’ career</w:t>
      </w:r>
      <w:r w:rsidR="005744AE">
        <w:rPr>
          <w:rFonts w:ascii="Arial" w:hAnsi="Arial" w:cs="Arial"/>
          <w:sz w:val="24"/>
          <w:szCs w:val="24"/>
        </w:rPr>
        <w:t xml:space="preserve">. </w:t>
      </w:r>
      <w:r w:rsidR="00C56805" w:rsidRPr="002A2EE6">
        <w:rPr>
          <w:rFonts w:ascii="Arial" w:hAnsi="Arial" w:cs="Arial"/>
          <w:sz w:val="24"/>
          <w:szCs w:val="24"/>
        </w:rPr>
        <w:t xml:space="preserve">Several </w:t>
      </w:r>
      <w:r w:rsidR="00275DDE" w:rsidRPr="002A2EE6">
        <w:rPr>
          <w:rFonts w:ascii="Arial" w:hAnsi="Arial" w:cs="Arial"/>
          <w:sz w:val="24"/>
          <w:szCs w:val="24"/>
        </w:rPr>
        <w:t>studies (</w:t>
      </w:r>
      <w:proofErr w:type="spellStart"/>
      <w:r w:rsidR="001665A6" w:rsidRPr="002A2EE6">
        <w:rPr>
          <w:rFonts w:ascii="Arial" w:hAnsi="Arial" w:cs="Arial"/>
          <w:sz w:val="24"/>
          <w:szCs w:val="24"/>
        </w:rPr>
        <w:t>Hieke</w:t>
      </w:r>
      <w:proofErr w:type="spellEnd"/>
      <w:r w:rsidR="001665A6" w:rsidRPr="002A2EE6">
        <w:rPr>
          <w:rFonts w:ascii="Arial" w:hAnsi="Arial" w:cs="Arial"/>
          <w:sz w:val="24"/>
          <w:szCs w:val="24"/>
        </w:rPr>
        <w:t xml:space="preserve">, 2015; </w:t>
      </w:r>
      <w:r w:rsidR="00275DDE" w:rsidRPr="002A2EE6">
        <w:rPr>
          <w:rFonts w:ascii="Arial" w:hAnsi="Arial" w:cs="Arial"/>
          <w:sz w:val="24"/>
          <w:szCs w:val="24"/>
        </w:rPr>
        <w:t>Bullock and Leeney, 2016</w:t>
      </w:r>
      <w:r w:rsidR="00221F67">
        <w:rPr>
          <w:rFonts w:ascii="Arial" w:hAnsi="Arial" w:cs="Arial"/>
          <w:sz w:val="24"/>
          <w:szCs w:val="24"/>
        </w:rPr>
        <w:t>;</w:t>
      </w:r>
      <w:r w:rsidR="001665A6" w:rsidRPr="002A2EE6">
        <w:rPr>
          <w:rStyle w:val="Hyperlink"/>
          <w:rFonts w:ascii="Arial" w:hAnsi="Arial" w:cs="Arial"/>
          <w:sz w:val="24"/>
          <w:szCs w:val="24"/>
          <w:u w:val="none"/>
        </w:rPr>
        <w:t xml:space="preserve"> </w:t>
      </w:r>
      <w:r w:rsidR="001665A6" w:rsidRPr="002A2EE6">
        <w:rPr>
          <w:rFonts w:ascii="Arial" w:hAnsi="Arial" w:cs="Arial"/>
          <w:sz w:val="24"/>
          <w:szCs w:val="24"/>
        </w:rPr>
        <w:t>Prins, 2018;</w:t>
      </w:r>
      <w:r w:rsidR="00275DDE" w:rsidRPr="002A2EE6">
        <w:rPr>
          <w:rFonts w:ascii="Arial" w:hAnsi="Arial" w:cs="Arial"/>
          <w:sz w:val="24"/>
          <w:szCs w:val="24"/>
        </w:rPr>
        <w:t xml:space="preserve">) identified </w:t>
      </w:r>
      <w:r w:rsidR="00C56805" w:rsidRPr="002A2EE6">
        <w:rPr>
          <w:rFonts w:ascii="Arial" w:hAnsi="Arial" w:cs="Arial"/>
          <w:sz w:val="24"/>
          <w:szCs w:val="24"/>
        </w:rPr>
        <w:t xml:space="preserve">the </w:t>
      </w:r>
      <w:r w:rsidR="00275DDE" w:rsidRPr="002A2EE6">
        <w:rPr>
          <w:rFonts w:ascii="Arial" w:hAnsi="Arial" w:cs="Arial"/>
          <w:sz w:val="24"/>
          <w:szCs w:val="24"/>
        </w:rPr>
        <w:t>association</w:t>
      </w:r>
      <w:r w:rsidR="00C56805" w:rsidRPr="002A2EE6">
        <w:rPr>
          <w:rFonts w:ascii="Arial" w:hAnsi="Arial" w:cs="Arial"/>
          <w:sz w:val="24"/>
          <w:szCs w:val="24"/>
        </w:rPr>
        <w:t xml:space="preserve"> between</w:t>
      </w:r>
      <w:r w:rsidR="00221F67">
        <w:rPr>
          <w:rFonts w:ascii="Arial" w:hAnsi="Arial" w:cs="Arial"/>
          <w:sz w:val="24"/>
          <w:szCs w:val="24"/>
        </w:rPr>
        <w:t xml:space="preserve"> initial</w:t>
      </w:r>
      <w:r w:rsidR="00C56805" w:rsidRPr="002A2EE6">
        <w:rPr>
          <w:rFonts w:ascii="Arial" w:hAnsi="Arial" w:cs="Arial"/>
          <w:sz w:val="24"/>
          <w:szCs w:val="24"/>
        </w:rPr>
        <w:t xml:space="preserve"> training and the </w:t>
      </w:r>
      <w:r w:rsidR="00275DDE" w:rsidRPr="002A2EE6">
        <w:rPr>
          <w:rFonts w:ascii="Arial" w:hAnsi="Arial" w:cs="Arial"/>
          <w:sz w:val="24"/>
          <w:szCs w:val="24"/>
        </w:rPr>
        <w:t xml:space="preserve">Special Constables’ </w:t>
      </w:r>
      <w:r w:rsidR="00C56805" w:rsidRPr="002A2EE6">
        <w:rPr>
          <w:rFonts w:ascii="Arial" w:hAnsi="Arial" w:cs="Arial"/>
          <w:sz w:val="24"/>
          <w:szCs w:val="24"/>
        </w:rPr>
        <w:t>confidence to practice</w:t>
      </w:r>
      <w:r w:rsidR="00275DDE" w:rsidRPr="002A2EE6">
        <w:rPr>
          <w:rFonts w:ascii="Arial" w:hAnsi="Arial" w:cs="Arial"/>
          <w:sz w:val="24"/>
          <w:szCs w:val="24"/>
        </w:rPr>
        <w:t>.</w:t>
      </w:r>
      <w:r w:rsidR="00C56805" w:rsidRPr="002A2EE6">
        <w:rPr>
          <w:rFonts w:ascii="Arial" w:hAnsi="Arial" w:cs="Arial"/>
          <w:sz w:val="24"/>
          <w:szCs w:val="24"/>
        </w:rPr>
        <w:t xml:space="preserve"> </w:t>
      </w:r>
      <w:r w:rsidRPr="002A2EE6">
        <w:rPr>
          <w:rFonts w:ascii="Arial" w:hAnsi="Arial" w:cs="Arial"/>
          <w:sz w:val="24"/>
          <w:szCs w:val="24"/>
        </w:rPr>
        <w:t>In</w:t>
      </w:r>
      <w:r w:rsidR="00275DDE" w:rsidRPr="002A2EE6">
        <w:rPr>
          <w:rFonts w:ascii="Arial" w:hAnsi="Arial" w:cs="Arial"/>
          <w:sz w:val="24"/>
          <w:szCs w:val="24"/>
        </w:rPr>
        <w:t xml:space="preserve">adequate training and lack of meaningful deployment to the station influenced </w:t>
      </w:r>
      <w:r w:rsidR="001665A6" w:rsidRPr="002A2EE6">
        <w:rPr>
          <w:rFonts w:ascii="Arial" w:hAnsi="Arial" w:cs="Arial"/>
          <w:sz w:val="24"/>
          <w:szCs w:val="24"/>
        </w:rPr>
        <w:t xml:space="preserve">the </w:t>
      </w:r>
      <w:r w:rsidR="00275DDE" w:rsidRPr="002A2EE6">
        <w:rPr>
          <w:rFonts w:ascii="Arial" w:hAnsi="Arial" w:cs="Arial"/>
          <w:sz w:val="24"/>
          <w:szCs w:val="24"/>
        </w:rPr>
        <w:t xml:space="preserve">decision of 17 % </w:t>
      </w:r>
      <w:r w:rsidR="001665A6" w:rsidRPr="002A2EE6">
        <w:rPr>
          <w:rFonts w:ascii="Arial" w:hAnsi="Arial" w:cs="Arial"/>
          <w:sz w:val="24"/>
          <w:szCs w:val="24"/>
        </w:rPr>
        <w:t xml:space="preserve">of </w:t>
      </w:r>
      <w:r w:rsidR="00275DDE" w:rsidRPr="002A2EE6">
        <w:rPr>
          <w:rFonts w:ascii="Arial" w:hAnsi="Arial" w:cs="Arial"/>
          <w:sz w:val="24"/>
          <w:szCs w:val="24"/>
        </w:rPr>
        <w:t>Specials to leave</w:t>
      </w:r>
      <w:r w:rsidR="001665A6" w:rsidRPr="002A2EE6">
        <w:rPr>
          <w:rFonts w:ascii="Arial" w:hAnsi="Arial" w:cs="Arial"/>
          <w:sz w:val="24"/>
          <w:szCs w:val="24"/>
        </w:rPr>
        <w:t xml:space="preserve"> the organisation</w:t>
      </w:r>
      <w:r w:rsidR="00275DDE" w:rsidRPr="002A2EE6">
        <w:rPr>
          <w:rFonts w:ascii="Arial" w:hAnsi="Arial" w:cs="Arial"/>
          <w:sz w:val="24"/>
          <w:szCs w:val="24"/>
        </w:rPr>
        <w:t xml:space="preserve">. </w:t>
      </w:r>
    </w:p>
    <w:p w14:paraId="646CAF52" w14:textId="388ED81F" w:rsidR="00137A2D" w:rsidRDefault="00137A2D" w:rsidP="00AE07AF">
      <w:pPr>
        <w:spacing w:line="480" w:lineRule="auto"/>
        <w:rPr>
          <w:rFonts w:ascii="Arial" w:hAnsi="Arial" w:cs="Arial"/>
          <w:sz w:val="24"/>
          <w:szCs w:val="24"/>
        </w:rPr>
      </w:pPr>
    </w:p>
    <w:p w14:paraId="5B05F65A" w14:textId="77777777" w:rsidR="00137A2D" w:rsidRPr="002A2EE6" w:rsidRDefault="00137A2D" w:rsidP="00AE07AF">
      <w:pPr>
        <w:spacing w:line="480" w:lineRule="auto"/>
        <w:rPr>
          <w:rFonts w:ascii="Arial" w:hAnsi="Arial" w:cs="Arial"/>
          <w:sz w:val="24"/>
          <w:szCs w:val="24"/>
        </w:rPr>
      </w:pPr>
    </w:p>
    <w:p w14:paraId="72CC1FF5" w14:textId="6BCA5240" w:rsidR="00831851" w:rsidRPr="002A2EE6" w:rsidRDefault="00E67083" w:rsidP="00E67083">
      <w:pPr>
        <w:pStyle w:val="Heading1"/>
      </w:pPr>
      <w:bookmarkStart w:id="8" w:name="_Toc116683088"/>
      <w:r>
        <w:t xml:space="preserve">3 </w:t>
      </w:r>
      <w:r w:rsidR="00831851" w:rsidRPr="002A2EE6">
        <w:t>Methodology</w:t>
      </w:r>
      <w:bookmarkEnd w:id="8"/>
      <w:r w:rsidR="00F4495A" w:rsidRPr="002A2EE6">
        <w:t xml:space="preserve"> </w:t>
      </w:r>
    </w:p>
    <w:p w14:paraId="40FD7048" w14:textId="77777777" w:rsidR="00CB75AB" w:rsidRPr="002A2EE6" w:rsidRDefault="00CB75AB" w:rsidP="00AE07AF">
      <w:pPr>
        <w:spacing w:line="480" w:lineRule="auto"/>
        <w:rPr>
          <w:rStyle w:val="hscoswrapper"/>
          <w:rFonts w:ascii="Arial" w:hAnsi="Arial" w:cs="Arial"/>
          <w:color w:val="38382C"/>
          <w:sz w:val="24"/>
          <w:szCs w:val="24"/>
        </w:rPr>
      </w:pPr>
      <w:bookmarkStart w:id="9" w:name="_Hlk110954863"/>
    </w:p>
    <w:p w14:paraId="5D8B1AA3" w14:textId="07CA3D16" w:rsidR="00AE07AF" w:rsidRPr="002A2EE6" w:rsidRDefault="00BC2223" w:rsidP="00AE07AF">
      <w:pPr>
        <w:spacing w:line="480" w:lineRule="auto"/>
        <w:rPr>
          <w:rFonts w:ascii="Arial" w:hAnsi="Arial" w:cs="Arial"/>
          <w:sz w:val="24"/>
          <w:szCs w:val="24"/>
        </w:rPr>
      </w:pPr>
      <w:bookmarkStart w:id="10" w:name="_Hlk105759977"/>
      <w:r w:rsidRPr="002A2EE6">
        <w:rPr>
          <w:rFonts w:ascii="Arial" w:hAnsi="Arial" w:cs="Arial"/>
          <w:sz w:val="24"/>
          <w:szCs w:val="24"/>
        </w:rPr>
        <w:t xml:space="preserve">This research project </w:t>
      </w:r>
      <w:r w:rsidR="00C63FA4" w:rsidRPr="002A2EE6">
        <w:rPr>
          <w:rFonts w:ascii="Arial" w:hAnsi="Arial" w:cs="Arial"/>
          <w:sz w:val="24"/>
          <w:szCs w:val="24"/>
        </w:rPr>
        <w:t>aims</w:t>
      </w:r>
      <w:r w:rsidRPr="002A2EE6">
        <w:rPr>
          <w:rFonts w:ascii="Arial" w:hAnsi="Arial" w:cs="Arial"/>
          <w:sz w:val="24"/>
          <w:szCs w:val="24"/>
        </w:rPr>
        <w:t xml:space="preserve"> to understand how </w:t>
      </w:r>
      <w:r w:rsidR="002D72A4" w:rsidRPr="002A2EE6">
        <w:rPr>
          <w:rFonts w:ascii="Arial" w:hAnsi="Arial" w:cs="Arial"/>
          <w:sz w:val="24"/>
          <w:szCs w:val="24"/>
        </w:rPr>
        <w:t>Gwent Police</w:t>
      </w:r>
      <w:r w:rsidRPr="002A2EE6">
        <w:rPr>
          <w:rFonts w:ascii="Arial" w:hAnsi="Arial" w:cs="Arial"/>
          <w:sz w:val="24"/>
          <w:szCs w:val="24"/>
        </w:rPr>
        <w:t xml:space="preserve"> can improve the retention of SCs, and improve the support and experiences in the Special Constabulary. </w:t>
      </w:r>
    </w:p>
    <w:p w14:paraId="6E88C987" w14:textId="0E03B2C3" w:rsidR="00BC2223" w:rsidRPr="002A2EE6" w:rsidRDefault="001665A6" w:rsidP="00AE07AF">
      <w:pPr>
        <w:pStyle w:val="ListParagraph"/>
        <w:spacing w:line="480" w:lineRule="auto"/>
        <w:rPr>
          <w:rFonts w:ascii="Arial" w:hAnsi="Arial" w:cs="Arial"/>
          <w:sz w:val="24"/>
          <w:szCs w:val="24"/>
        </w:rPr>
      </w:pPr>
      <w:r w:rsidRPr="002A2EE6">
        <w:rPr>
          <w:rFonts w:ascii="Arial" w:hAnsi="Arial" w:cs="Arial"/>
          <w:sz w:val="24"/>
          <w:szCs w:val="24"/>
        </w:rPr>
        <w:t>The objectives</w:t>
      </w:r>
      <w:r w:rsidR="002D72A4" w:rsidRPr="002A2EE6">
        <w:rPr>
          <w:rFonts w:ascii="Arial" w:hAnsi="Arial" w:cs="Arial"/>
          <w:sz w:val="24"/>
          <w:szCs w:val="24"/>
        </w:rPr>
        <w:t xml:space="preserve"> of the research</w:t>
      </w:r>
      <w:r w:rsidRPr="002A2EE6">
        <w:rPr>
          <w:rFonts w:ascii="Arial" w:hAnsi="Arial" w:cs="Arial"/>
          <w:sz w:val="24"/>
          <w:szCs w:val="24"/>
        </w:rPr>
        <w:t xml:space="preserve"> are:</w:t>
      </w:r>
    </w:p>
    <w:p w14:paraId="10A82CFE" w14:textId="488BEE6E" w:rsidR="00BC2223" w:rsidRPr="002A2EE6" w:rsidRDefault="00BC2223" w:rsidP="00AE07AF">
      <w:pPr>
        <w:numPr>
          <w:ilvl w:val="0"/>
          <w:numId w:val="11"/>
        </w:numPr>
        <w:spacing w:line="480" w:lineRule="auto"/>
        <w:rPr>
          <w:rFonts w:ascii="Arial" w:hAnsi="Arial" w:cs="Arial"/>
          <w:color w:val="000000"/>
          <w:sz w:val="24"/>
          <w:szCs w:val="24"/>
        </w:rPr>
      </w:pPr>
      <w:r w:rsidRPr="002A2EE6">
        <w:rPr>
          <w:rFonts w:ascii="Arial" w:hAnsi="Arial" w:cs="Arial"/>
          <w:color w:val="000000"/>
          <w:sz w:val="24"/>
          <w:szCs w:val="24"/>
        </w:rPr>
        <w:lastRenderedPageBreak/>
        <w:t xml:space="preserve">To critically analyse literature on </w:t>
      </w:r>
      <w:r w:rsidR="00DB697D" w:rsidRPr="002A2EE6">
        <w:rPr>
          <w:rFonts w:ascii="Arial" w:hAnsi="Arial" w:cs="Arial"/>
          <w:color w:val="000000"/>
          <w:sz w:val="24"/>
          <w:szCs w:val="24"/>
        </w:rPr>
        <w:t xml:space="preserve">the </w:t>
      </w:r>
      <w:r w:rsidRPr="002A2EE6">
        <w:rPr>
          <w:rFonts w:ascii="Arial" w:hAnsi="Arial" w:cs="Arial"/>
          <w:color w:val="000000"/>
          <w:sz w:val="24"/>
          <w:szCs w:val="24"/>
        </w:rPr>
        <w:t>volunteering experience within the police forces and consider this in the context of Gwent Police.</w:t>
      </w:r>
    </w:p>
    <w:p w14:paraId="1ED2C3F3" w14:textId="77777777" w:rsidR="00BC2223" w:rsidRPr="002A2EE6" w:rsidRDefault="00BC2223" w:rsidP="00AE07AF">
      <w:pPr>
        <w:numPr>
          <w:ilvl w:val="0"/>
          <w:numId w:val="11"/>
        </w:numPr>
        <w:spacing w:line="480" w:lineRule="auto"/>
        <w:rPr>
          <w:rFonts w:ascii="Arial" w:hAnsi="Arial" w:cs="Arial"/>
          <w:color w:val="000000"/>
          <w:sz w:val="24"/>
          <w:szCs w:val="24"/>
        </w:rPr>
      </w:pPr>
      <w:r w:rsidRPr="002A2EE6">
        <w:rPr>
          <w:rFonts w:ascii="Arial" w:hAnsi="Arial" w:cs="Arial"/>
          <w:color w:val="000000"/>
          <w:sz w:val="24"/>
          <w:szCs w:val="24"/>
        </w:rPr>
        <w:t xml:space="preserve">To critically evaluate the research methods and choose the most appropriate one to assess Special Constables’ level of role satisfaction. </w:t>
      </w:r>
    </w:p>
    <w:p w14:paraId="16B3F32F" w14:textId="77777777" w:rsidR="00BC2223" w:rsidRPr="002A2EE6" w:rsidRDefault="00BC2223" w:rsidP="00AE07AF">
      <w:pPr>
        <w:numPr>
          <w:ilvl w:val="0"/>
          <w:numId w:val="11"/>
        </w:numPr>
        <w:spacing w:line="480" w:lineRule="auto"/>
        <w:rPr>
          <w:rFonts w:ascii="Arial" w:hAnsi="Arial" w:cs="Arial"/>
          <w:color w:val="000000"/>
          <w:sz w:val="24"/>
          <w:szCs w:val="24"/>
        </w:rPr>
      </w:pPr>
      <w:r w:rsidRPr="002A2EE6">
        <w:rPr>
          <w:rFonts w:ascii="Arial" w:hAnsi="Arial" w:cs="Arial"/>
          <w:color w:val="000000"/>
          <w:sz w:val="24"/>
          <w:szCs w:val="24"/>
        </w:rPr>
        <w:t>To critically analyse, present and discuss findings on Special Constables retention at Gwent Police.</w:t>
      </w:r>
    </w:p>
    <w:p w14:paraId="3A3A0290" w14:textId="2C249D89" w:rsidR="00BC2223" w:rsidRPr="002A2EE6" w:rsidRDefault="00BC2223" w:rsidP="00AE07AF">
      <w:pPr>
        <w:numPr>
          <w:ilvl w:val="0"/>
          <w:numId w:val="11"/>
        </w:numPr>
        <w:spacing w:line="480" w:lineRule="auto"/>
        <w:rPr>
          <w:rStyle w:val="markedcontent"/>
          <w:rFonts w:ascii="Arial" w:hAnsi="Arial" w:cs="Arial"/>
          <w:color w:val="000000"/>
          <w:sz w:val="24"/>
          <w:szCs w:val="24"/>
        </w:rPr>
      </w:pPr>
      <w:r w:rsidRPr="002A2EE6">
        <w:rPr>
          <w:rFonts w:ascii="Arial" w:hAnsi="Arial" w:cs="Arial"/>
          <w:color w:val="000000"/>
          <w:sz w:val="24"/>
          <w:szCs w:val="24"/>
        </w:rPr>
        <w:t>To develop a set of recommendations.</w:t>
      </w:r>
    </w:p>
    <w:p w14:paraId="11E6A646" w14:textId="1673DF61" w:rsidR="00374719" w:rsidRPr="002A2EE6" w:rsidRDefault="00221F67" w:rsidP="00137A2D">
      <w:pPr>
        <w:pStyle w:val="Heading1"/>
        <w:rPr>
          <w:rStyle w:val="markedcontent"/>
          <w:rFonts w:ascii="Arial" w:hAnsi="Arial" w:cs="Arial"/>
          <w:sz w:val="24"/>
          <w:szCs w:val="24"/>
        </w:rPr>
      </w:pPr>
      <w:bookmarkStart w:id="11" w:name="_Toc116683089"/>
      <w:r>
        <w:rPr>
          <w:rStyle w:val="markedcontent"/>
          <w:rFonts w:ascii="Arial" w:hAnsi="Arial" w:cs="Arial"/>
          <w:sz w:val="24"/>
          <w:szCs w:val="24"/>
        </w:rPr>
        <w:t xml:space="preserve">3.1 </w:t>
      </w:r>
      <w:r w:rsidR="009072CC" w:rsidRPr="002A2EE6">
        <w:rPr>
          <w:rStyle w:val="markedcontent"/>
          <w:rFonts w:ascii="Arial" w:hAnsi="Arial" w:cs="Arial"/>
          <w:sz w:val="24"/>
          <w:szCs w:val="24"/>
        </w:rPr>
        <w:t>Methodological Choices</w:t>
      </w:r>
      <w:bookmarkEnd w:id="11"/>
    </w:p>
    <w:p w14:paraId="6C2873DD" w14:textId="1D6FC6DC" w:rsidR="009072CC" w:rsidRPr="002A2EE6" w:rsidRDefault="009072CC" w:rsidP="00AE07AF">
      <w:pPr>
        <w:pStyle w:val="Heading1"/>
        <w:spacing w:line="480" w:lineRule="auto"/>
        <w:rPr>
          <w:rStyle w:val="markedcontent"/>
          <w:rFonts w:ascii="Arial" w:hAnsi="Arial" w:cs="Arial"/>
          <w:color w:val="4472C4" w:themeColor="accent1"/>
          <w:sz w:val="24"/>
          <w:szCs w:val="24"/>
        </w:rPr>
      </w:pPr>
      <w:r w:rsidRPr="002A2EE6">
        <w:rPr>
          <w:rFonts w:ascii="Arial" w:hAnsi="Arial" w:cs="Arial"/>
          <w:sz w:val="24"/>
          <w:szCs w:val="24"/>
        </w:rPr>
        <w:br/>
      </w:r>
      <w:bookmarkStart w:id="12" w:name="_Toc116683038"/>
      <w:bookmarkStart w:id="13" w:name="_Toc116683090"/>
      <w:r w:rsidRPr="00221F67">
        <w:rPr>
          <w:rStyle w:val="markedcontent"/>
          <w:rFonts w:ascii="Arial" w:hAnsi="Arial" w:cs="Arial"/>
          <w:color w:val="000000" w:themeColor="text1"/>
          <w:sz w:val="24"/>
          <w:szCs w:val="24"/>
        </w:rPr>
        <w:t>Traditional police research has a long history of utilising ethnographic studies</w:t>
      </w:r>
      <w:r w:rsidR="0036110B" w:rsidRPr="00221F67">
        <w:rPr>
          <w:rStyle w:val="markedcontent"/>
          <w:rFonts w:ascii="Arial" w:hAnsi="Arial" w:cs="Arial"/>
          <w:color w:val="000000" w:themeColor="text1"/>
          <w:sz w:val="24"/>
          <w:szCs w:val="24"/>
        </w:rPr>
        <w:t xml:space="preserve">. This </w:t>
      </w:r>
      <w:r w:rsidRPr="00221F67">
        <w:rPr>
          <w:rStyle w:val="markedcontent"/>
          <w:rFonts w:ascii="Arial" w:hAnsi="Arial" w:cs="Arial"/>
          <w:color w:val="000000" w:themeColor="text1"/>
          <w:sz w:val="24"/>
          <w:szCs w:val="24"/>
        </w:rPr>
        <w:t xml:space="preserve">method </w:t>
      </w:r>
      <w:r w:rsidR="00DB697D" w:rsidRPr="00221F67">
        <w:rPr>
          <w:rStyle w:val="markedcontent"/>
          <w:rFonts w:ascii="Arial" w:hAnsi="Arial" w:cs="Arial"/>
          <w:color w:val="000000" w:themeColor="text1"/>
          <w:sz w:val="24"/>
          <w:szCs w:val="24"/>
        </w:rPr>
        <w:t>enables</w:t>
      </w:r>
      <w:r w:rsidR="00A31EE6" w:rsidRPr="00221F67">
        <w:rPr>
          <w:rStyle w:val="markedcontent"/>
          <w:rFonts w:ascii="Arial" w:hAnsi="Arial" w:cs="Arial"/>
          <w:color w:val="000000" w:themeColor="text1"/>
          <w:sz w:val="24"/>
          <w:szCs w:val="24"/>
        </w:rPr>
        <w:t xml:space="preserve"> </w:t>
      </w:r>
      <w:r w:rsidR="00D37A29" w:rsidRPr="00221F67">
        <w:rPr>
          <w:rStyle w:val="markedcontent"/>
          <w:rFonts w:ascii="Arial" w:hAnsi="Arial" w:cs="Arial"/>
          <w:color w:val="000000" w:themeColor="text1"/>
          <w:sz w:val="24"/>
          <w:szCs w:val="24"/>
        </w:rPr>
        <w:t>researchers</w:t>
      </w:r>
      <w:r w:rsidRPr="00221F67">
        <w:rPr>
          <w:rStyle w:val="markedcontent"/>
          <w:rFonts w:ascii="Arial" w:hAnsi="Arial" w:cs="Arial"/>
          <w:color w:val="000000" w:themeColor="text1"/>
          <w:sz w:val="24"/>
          <w:szCs w:val="24"/>
        </w:rPr>
        <w:t xml:space="preserve"> to “observe, participate in and understand </w:t>
      </w:r>
      <w:r w:rsidR="00DB697D" w:rsidRPr="00221F67">
        <w:rPr>
          <w:rStyle w:val="markedcontent"/>
          <w:rFonts w:ascii="Arial" w:hAnsi="Arial" w:cs="Arial"/>
          <w:color w:val="000000" w:themeColor="text1"/>
          <w:sz w:val="24"/>
          <w:szCs w:val="24"/>
        </w:rPr>
        <w:t xml:space="preserve">the </w:t>
      </w:r>
      <w:r w:rsidRPr="00221F67">
        <w:rPr>
          <w:rStyle w:val="markedcontent"/>
          <w:rFonts w:ascii="Arial" w:hAnsi="Arial" w:cs="Arial"/>
          <w:color w:val="000000" w:themeColor="text1"/>
          <w:sz w:val="24"/>
          <w:szCs w:val="24"/>
        </w:rPr>
        <w:t>society which they are studying</w:t>
      </w:r>
      <w:r w:rsidR="001665A6" w:rsidRPr="00221F67">
        <w:rPr>
          <w:rStyle w:val="markedcontent"/>
          <w:rFonts w:ascii="Arial" w:hAnsi="Arial" w:cs="Arial"/>
          <w:color w:val="000000" w:themeColor="text1"/>
          <w:sz w:val="24"/>
          <w:szCs w:val="24"/>
        </w:rPr>
        <w:t>’</w:t>
      </w:r>
      <w:r w:rsidRPr="00221F67">
        <w:rPr>
          <w:rStyle w:val="markedcontent"/>
          <w:rFonts w:ascii="Arial" w:hAnsi="Arial" w:cs="Arial"/>
          <w:color w:val="000000" w:themeColor="text1"/>
          <w:sz w:val="24"/>
          <w:szCs w:val="24"/>
        </w:rPr>
        <w:t xml:space="preserve"> (Fox, 2004, p.234). More recently</w:t>
      </w:r>
      <w:r w:rsidR="00DB697D" w:rsidRPr="00221F67">
        <w:rPr>
          <w:rStyle w:val="markedcontent"/>
          <w:rFonts w:ascii="Arial" w:hAnsi="Arial" w:cs="Arial"/>
          <w:color w:val="000000" w:themeColor="text1"/>
          <w:sz w:val="24"/>
          <w:szCs w:val="24"/>
        </w:rPr>
        <w:t>,</w:t>
      </w:r>
      <w:r w:rsidR="00353CEC" w:rsidRPr="00221F67">
        <w:rPr>
          <w:rStyle w:val="markedcontent"/>
          <w:rFonts w:ascii="Arial" w:hAnsi="Arial" w:cs="Arial"/>
          <w:color w:val="000000" w:themeColor="text1"/>
          <w:sz w:val="24"/>
          <w:szCs w:val="24"/>
        </w:rPr>
        <w:t xml:space="preserve"> </w:t>
      </w:r>
      <w:r w:rsidR="00DB697D" w:rsidRPr="00221F67">
        <w:rPr>
          <w:rStyle w:val="markedcontent"/>
          <w:rFonts w:ascii="Arial" w:hAnsi="Arial" w:cs="Arial"/>
          <w:color w:val="000000" w:themeColor="text1"/>
          <w:sz w:val="24"/>
          <w:szCs w:val="24"/>
        </w:rPr>
        <w:t>the</w:t>
      </w:r>
      <w:r w:rsidRPr="00221F67">
        <w:rPr>
          <w:rStyle w:val="markedcontent"/>
          <w:rFonts w:ascii="Arial" w:hAnsi="Arial" w:cs="Arial"/>
          <w:color w:val="000000" w:themeColor="text1"/>
          <w:sz w:val="24"/>
          <w:szCs w:val="24"/>
        </w:rPr>
        <w:t xml:space="preserve"> police literature </w:t>
      </w:r>
      <w:r w:rsidR="00296614" w:rsidRPr="00221F67">
        <w:rPr>
          <w:rStyle w:val="markedcontent"/>
          <w:rFonts w:ascii="Arial" w:hAnsi="Arial" w:cs="Arial"/>
          <w:color w:val="000000" w:themeColor="text1"/>
          <w:sz w:val="24"/>
          <w:szCs w:val="24"/>
        </w:rPr>
        <w:t>has been</w:t>
      </w:r>
      <w:r w:rsidRPr="00221F67">
        <w:rPr>
          <w:rStyle w:val="markedcontent"/>
          <w:rFonts w:ascii="Arial" w:hAnsi="Arial" w:cs="Arial"/>
          <w:color w:val="000000" w:themeColor="text1"/>
          <w:sz w:val="24"/>
          <w:szCs w:val="24"/>
        </w:rPr>
        <w:t xml:space="preserve"> based </w:t>
      </w:r>
      <w:r w:rsidR="00DB697D" w:rsidRPr="00221F67">
        <w:rPr>
          <w:rStyle w:val="markedcontent"/>
          <w:rFonts w:ascii="Arial" w:hAnsi="Arial" w:cs="Arial"/>
          <w:color w:val="000000" w:themeColor="text1"/>
          <w:sz w:val="24"/>
          <w:szCs w:val="24"/>
        </w:rPr>
        <w:t>on</w:t>
      </w:r>
      <w:r w:rsidRPr="00221F67">
        <w:rPr>
          <w:rFonts w:ascii="Arial" w:hAnsi="Arial" w:cs="Arial"/>
          <w:color w:val="000000" w:themeColor="text1"/>
          <w:sz w:val="24"/>
          <w:szCs w:val="24"/>
        </w:rPr>
        <w:t xml:space="preserve"> </w:t>
      </w:r>
      <w:r w:rsidRPr="00221F67">
        <w:rPr>
          <w:rStyle w:val="markedcontent"/>
          <w:rFonts w:ascii="Arial" w:hAnsi="Arial" w:cs="Arial"/>
          <w:color w:val="000000" w:themeColor="text1"/>
          <w:sz w:val="24"/>
          <w:szCs w:val="24"/>
        </w:rPr>
        <w:t xml:space="preserve">quantitative </w:t>
      </w:r>
      <w:r w:rsidR="00DB697D" w:rsidRPr="00221F67">
        <w:rPr>
          <w:rStyle w:val="markedcontent"/>
          <w:rFonts w:ascii="Arial" w:hAnsi="Arial" w:cs="Arial"/>
          <w:color w:val="000000" w:themeColor="text1"/>
          <w:sz w:val="24"/>
          <w:szCs w:val="24"/>
        </w:rPr>
        <w:t>surveys</w:t>
      </w:r>
      <w:r w:rsidRPr="00221F67">
        <w:rPr>
          <w:rStyle w:val="markedcontent"/>
          <w:rFonts w:ascii="Arial" w:hAnsi="Arial" w:cs="Arial"/>
          <w:color w:val="000000" w:themeColor="text1"/>
          <w:sz w:val="24"/>
          <w:szCs w:val="24"/>
        </w:rPr>
        <w:t xml:space="preserve"> or secondary data analysis</w:t>
      </w:r>
      <w:r w:rsidR="001665A6" w:rsidRPr="00221F67">
        <w:rPr>
          <w:rStyle w:val="markedcontent"/>
          <w:rFonts w:ascii="Arial" w:hAnsi="Arial" w:cs="Arial"/>
          <w:color w:val="000000" w:themeColor="text1"/>
          <w:sz w:val="24"/>
          <w:szCs w:val="24"/>
        </w:rPr>
        <w:t>.</w:t>
      </w:r>
      <w:bookmarkEnd w:id="12"/>
      <w:bookmarkEnd w:id="13"/>
      <w:r w:rsidR="00770BCB" w:rsidRPr="00221F67">
        <w:rPr>
          <w:rStyle w:val="markedcontent"/>
          <w:rFonts w:ascii="Arial" w:hAnsi="Arial" w:cs="Arial"/>
          <w:color w:val="000000" w:themeColor="text1"/>
          <w:sz w:val="24"/>
          <w:szCs w:val="24"/>
        </w:rPr>
        <w:t xml:space="preserve"> </w:t>
      </w:r>
    </w:p>
    <w:p w14:paraId="782FD4C4" w14:textId="34A38090" w:rsidR="00BC2223" w:rsidRPr="002A2EE6" w:rsidRDefault="00DB697D" w:rsidP="00AE07AF">
      <w:pPr>
        <w:pStyle w:val="chapter-para"/>
        <w:spacing w:line="480" w:lineRule="auto"/>
        <w:rPr>
          <w:rFonts w:ascii="Arial" w:hAnsi="Arial" w:cs="Arial"/>
        </w:rPr>
      </w:pPr>
      <w:r w:rsidRPr="002A2EE6">
        <w:rPr>
          <w:rStyle w:val="markedcontent"/>
          <w:rFonts w:ascii="Arial" w:hAnsi="Arial" w:cs="Arial"/>
        </w:rPr>
        <w:t>T</w:t>
      </w:r>
      <w:r w:rsidR="00A21AA4" w:rsidRPr="002A2EE6">
        <w:rPr>
          <w:rStyle w:val="markedcontent"/>
          <w:rFonts w:ascii="Arial" w:hAnsi="Arial" w:cs="Arial"/>
        </w:rPr>
        <w:t xml:space="preserve">he researcher </w:t>
      </w:r>
      <w:r w:rsidRPr="002A2EE6">
        <w:rPr>
          <w:rStyle w:val="markedcontent"/>
          <w:rFonts w:ascii="Arial" w:hAnsi="Arial" w:cs="Arial"/>
        </w:rPr>
        <w:t>has access to</w:t>
      </w:r>
      <w:r w:rsidR="00A21AA4" w:rsidRPr="002A2EE6">
        <w:rPr>
          <w:rStyle w:val="markedcontent"/>
          <w:rFonts w:ascii="Arial" w:hAnsi="Arial" w:cs="Arial"/>
        </w:rPr>
        <w:t xml:space="preserve"> the Special Constabulary</w:t>
      </w:r>
      <w:r w:rsidRPr="002A2EE6">
        <w:rPr>
          <w:rStyle w:val="markedcontent"/>
          <w:rFonts w:ascii="Arial" w:hAnsi="Arial" w:cs="Arial"/>
        </w:rPr>
        <w:t>, enabling</w:t>
      </w:r>
      <w:r w:rsidR="00A21AA4" w:rsidRPr="002A2EE6">
        <w:rPr>
          <w:rStyle w:val="markedcontent"/>
          <w:rFonts w:ascii="Arial" w:hAnsi="Arial" w:cs="Arial"/>
        </w:rPr>
        <w:t xml:space="preserve"> observational methods for data collection. However, </w:t>
      </w:r>
      <w:r w:rsidR="001B7C4F" w:rsidRPr="002A2EE6">
        <w:rPr>
          <w:rStyle w:val="markedcontent"/>
          <w:rFonts w:ascii="Arial" w:hAnsi="Arial" w:cs="Arial"/>
        </w:rPr>
        <w:t xml:space="preserve">the research </w:t>
      </w:r>
      <w:r w:rsidR="005D031A" w:rsidRPr="002A2EE6">
        <w:rPr>
          <w:rStyle w:val="markedcontent"/>
          <w:rFonts w:ascii="Arial" w:hAnsi="Arial" w:cs="Arial"/>
        </w:rPr>
        <w:t>outcome could be subjective and limited only to the researcher’s views, opinions</w:t>
      </w:r>
      <w:r w:rsidRPr="002A2EE6">
        <w:rPr>
          <w:rStyle w:val="markedcontent"/>
          <w:rFonts w:ascii="Arial" w:hAnsi="Arial" w:cs="Arial"/>
        </w:rPr>
        <w:t>,</w:t>
      </w:r>
      <w:r w:rsidR="005D031A" w:rsidRPr="002A2EE6">
        <w:rPr>
          <w:rStyle w:val="markedcontent"/>
          <w:rFonts w:ascii="Arial" w:hAnsi="Arial" w:cs="Arial"/>
        </w:rPr>
        <w:t xml:space="preserve"> and experience. </w:t>
      </w:r>
      <w:r w:rsidR="005D031A" w:rsidRPr="002A2EE6">
        <w:rPr>
          <w:rFonts w:ascii="Arial" w:hAnsi="Arial" w:cs="Arial"/>
        </w:rPr>
        <w:t>Therefore</w:t>
      </w:r>
      <w:r w:rsidRPr="002A2EE6">
        <w:rPr>
          <w:rFonts w:ascii="Arial" w:hAnsi="Arial" w:cs="Arial"/>
        </w:rPr>
        <w:t xml:space="preserve"> </w:t>
      </w:r>
      <w:r w:rsidR="00E5174D" w:rsidRPr="002A2EE6">
        <w:rPr>
          <w:rFonts w:ascii="Arial" w:hAnsi="Arial" w:cs="Arial"/>
        </w:rPr>
        <w:t>mixed research methodology</w:t>
      </w:r>
      <w:r w:rsidRPr="002A2EE6">
        <w:rPr>
          <w:rFonts w:ascii="Arial" w:hAnsi="Arial" w:cs="Arial"/>
        </w:rPr>
        <w:t xml:space="preserve"> was undertaken, and </w:t>
      </w:r>
      <w:r w:rsidR="00E5174D" w:rsidRPr="002A2EE6">
        <w:rPr>
          <w:rFonts w:ascii="Arial" w:hAnsi="Arial" w:cs="Arial"/>
        </w:rPr>
        <w:t>qualitative and quantitative</w:t>
      </w:r>
      <w:r w:rsidRPr="002A2EE6">
        <w:rPr>
          <w:rFonts w:ascii="Arial" w:hAnsi="Arial" w:cs="Arial"/>
        </w:rPr>
        <w:t xml:space="preserve"> data were gathered</w:t>
      </w:r>
      <w:r w:rsidR="00E5174D" w:rsidRPr="002A2EE6">
        <w:rPr>
          <w:rFonts w:ascii="Arial" w:hAnsi="Arial" w:cs="Arial"/>
        </w:rPr>
        <w:t xml:space="preserve"> </w:t>
      </w:r>
      <w:r w:rsidR="00B66F1A" w:rsidRPr="002A2EE6">
        <w:rPr>
          <w:rFonts w:ascii="Arial" w:hAnsi="Arial" w:cs="Arial"/>
        </w:rPr>
        <w:t>to</w:t>
      </w:r>
      <w:r w:rsidR="0049646C" w:rsidRPr="002A2EE6">
        <w:rPr>
          <w:rFonts w:ascii="Arial" w:hAnsi="Arial" w:cs="Arial"/>
        </w:rPr>
        <w:t xml:space="preserve"> mitigate b</w:t>
      </w:r>
      <w:r w:rsidR="00B66F1A" w:rsidRPr="002A2EE6">
        <w:rPr>
          <w:rFonts w:ascii="Arial" w:hAnsi="Arial" w:cs="Arial"/>
        </w:rPr>
        <w:t>ias.</w:t>
      </w:r>
      <w:r w:rsidR="00CF0EEC" w:rsidRPr="002A2EE6">
        <w:rPr>
          <w:rFonts w:ascii="Arial" w:hAnsi="Arial" w:cs="Arial"/>
        </w:rPr>
        <w:t xml:space="preserve"> </w:t>
      </w:r>
      <w:r w:rsidR="00B91172" w:rsidRPr="002A2EE6">
        <w:rPr>
          <w:rFonts w:ascii="Arial" w:hAnsi="Arial" w:cs="Arial"/>
        </w:rPr>
        <w:t xml:space="preserve">Quantitative research reveals </w:t>
      </w:r>
      <w:r w:rsidRPr="002A2EE6">
        <w:rPr>
          <w:rFonts w:ascii="Arial" w:hAnsi="Arial" w:cs="Arial"/>
        </w:rPr>
        <w:t xml:space="preserve">a </w:t>
      </w:r>
      <w:r w:rsidR="00B91172" w:rsidRPr="002A2EE6">
        <w:rPr>
          <w:rFonts w:ascii="Arial" w:hAnsi="Arial" w:cs="Arial"/>
        </w:rPr>
        <w:t>broader view of the process is concerned. However, c</w:t>
      </w:r>
      <w:r w:rsidR="00BC2223" w:rsidRPr="002A2EE6">
        <w:rPr>
          <w:rFonts w:ascii="Arial" w:hAnsi="Arial" w:cs="Arial"/>
        </w:rPr>
        <w:t xml:space="preserve">ollecting quantitative data has limitations, </w:t>
      </w:r>
      <w:r w:rsidR="00770BCB" w:rsidRPr="002A2EE6">
        <w:rPr>
          <w:rFonts w:ascii="Arial" w:hAnsi="Arial" w:cs="Arial"/>
        </w:rPr>
        <w:t xml:space="preserve">as </w:t>
      </w:r>
      <w:r w:rsidRPr="002A2EE6">
        <w:rPr>
          <w:rFonts w:ascii="Arial" w:hAnsi="Arial" w:cs="Arial"/>
        </w:rPr>
        <w:t>it restricts</w:t>
      </w:r>
      <w:r w:rsidR="00BC2223" w:rsidRPr="002A2EE6">
        <w:rPr>
          <w:rFonts w:ascii="Arial" w:hAnsi="Arial" w:cs="Arial"/>
        </w:rPr>
        <w:t xml:space="preserve"> the respondents to specific ways of thinking. It could be deemed narrow and unrealistic as it only </w:t>
      </w:r>
      <w:r w:rsidR="00B91172" w:rsidRPr="002A2EE6">
        <w:rPr>
          <w:rFonts w:ascii="Arial" w:hAnsi="Arial" w:cs="Arial"/>
        </w:rPr>
        <w:t>enable</w:t>
      </w:r>
      <w:r w:rsidR="00770BCB" w:rsidRPr="002A2EE6">
        <w:rPr>
          <w:rFonts w:ascii="Arial" w:hAnsi="Arial" w:cs="Arial"/>
        </w:rPr>
        <w:t>s</w:t>
      </w:r>
      <w:r w:rsidR="00BC2223" w:rsidRPr="002A2EE6">
        <w:rPr>
          <w:rFonts w:ascii="Arial" w:hAnsi="Arial" w:cs="Arial"/>
        </w:rPr>
        <w:t xml:space="preserve"> capturing a small portion of the concepts under study, </w:t>
      </w:r>
      <w:r w:rsidR="00BC2223" w:rsidRPr="002A2EE6">
        <w:rPr>
          <w:rFonts w:ascii="Arial" w:hAnsi="Arial" w:cs="Arial"/>
          <w:color w:val="000000" w:themeColor="text1"/>
        </w:rPr>
        <w:t>hence the low</w:t>
      </w:r>
      <w:r w:rsidR="00B91172" w:rsidRPr="002A2EE6">
        <w:rPr>
          <w:rFonts w:ascii="Arial" w:hAnsi="Arial" w:cs="Arial"/>
          <w:color w:val="000000" w:themeColor="text1"/>
        </w:rPr>
        <w:t>er</w:t>
      </w:r>
      <w:r w:rsidR="00BC2223" w:rsidRPr="002A2EE6">
        <w:rPr>
          <w:rFonts w:ascii="Arial" w:hAnsi="Arial" w:cs="Arial"/>
          <w:color w:val="000000" w:themeColor="text1"/>
        </w:rPr>
        <w:t xml:space="preserve"> validity of the design. </w:t>
      </w:r>
      <w:r w:rsidR="00BC2223" w:rsidRPr="002A2EE6">
        <w:rPr>
          <w:rFonts w:ascii="Arial" w:hAnsi="Arial" w:cs="Arial"/>
        </w:rPr>
        <w:t>Qualitative research offers the opportunity to fill this gap</w:t>
      </w:r>
      <w:r w:rsidR="00664EBC" w:rsidRPr="002A2EE6">
        <w:rPr>
          <w:rFonts w:ascii="Arial" w:hAnsi="Arial" w:cs="Arial"/>
        </w:rPr>
        <w:t xml:space="preserve"> (Krosnick and Presser 2010)</w:t>
      </w:r>
      <w:r w:rsidR="00760F99" w:rsidRPr="002A2EE6">
        <w:rPr>
          <w:rFonts w:ascii="Arial" w:hAnsi="Arial" w:cs="Arial"/>
        </w:rPr>
        <w:t>.</w:t>
      </w:r>
      <w:r w:rsidR="00085F9B" w:rsidRPr="002A2EE6">
        <w:rPr>
          <w:rStyle w:val="markedcontent"/>
          <w:rFonts w:ascii="Arial" w:hAnsi="Arial" w:cs="Arial"/>
        </w:rPr>
        <w:t xml:space="preserve"> </w:t>
      </w:r>
      <w:r w:rsidR="00E57143" w:rsidRPr="002A2EE6">
        <w:rPr>
          <w:rFonts w:ascii="Arial" w:hAnsi="Arial" w:cs="Arial"/>
        </w:rPr>
        <w:t xml:space="preserve">To understand the subject in depth, the </w:t>
      </w:r>
      <w:r w:rsidR="00E57143" w:rsidRPr="002A2EE6">
        <w:rPr>
          <w:rFonts w:ascii="Arial" w:hAnsi="Arial" w:cs="Arial"/>
        </w:rPr>
        <w:lastRenderedPageBreak/>
        <w:t xml:space="preserve">researcher used open-ended questions. </w:t>
      </w:r>
      <w:r w:rsidR="00425CC2" w:rsidRPr="002A2EE6">
        <w:rPr>
          <w:rFonts w:ascii="Arial" w:hAnsi="Arial" w:cs="Arial"/>
        </w:rPr>
        <w:t xml:space="preserve">Utilising only </w:t>
      </w:r>
      <w:r w:rsidRPr="002A2EE6">
        <w:rPr>
          <w:rFonts w:ascii="Arial" w:hAnsi="Arial" w:cs="Arial"/>
        </w:rPr>
        <w:t xml:space="preserve">the </w:t>
      </w:r>
      <w:r w:rsidR="00425CC2" w:rsidRPr="002A2EE6">
        <w:rPr>
          <w:rFonts w:ascii="Arial" w:hAnsi="Arial" w:cs="Arial"/>
        </w:rPr>
        <w:t xml:space="preserve">qualitative method results in </w:t>
      </w:r>
      <w:r w:rsidRPr="002A2EE6">
        <w:rPr>
          <w:rFonts w:ascii="Arial" w:hAnsi="Arial" w:cs="Arial"/>
        </w:rPr>
        <w:t xml:space="preserve">a </w:t>
      </w:r>
      <w:r w:rsidR="00425CC2" w:rsidRPr="002A2EE6">
        <w:rPr>
          <w:rFonts w:ascii="Arial" w:hAnsi="Arial" w:cs="Arial"/>
        </w:rPr>
        <w:t>subjective conclusion</w:t>
      </w:r>
      <w:r w:rsidR="00A35124" w:rsidRPr="002A2EE6">
        <w:rPr>
          <w:rFonts w:ascii="Arial" w:hAnsi="Arial" w:cs="Arial"/>
        </w:rPr>
        <w:t xml:space="preserve"> (Hair </w:t>
      </w:r>
      <w:r w:rsidR="00A35124" w:rsidRPr="002A2EE6">
        <w:rPr>
          <w:rFonts w:ascii="Arial" w:hAnsi="Arial" w:cs="Arial"/>
          <w:i/>
          <w:iCs/>
        </w:rPr>
        <w:t>et al</w:t>
      </w:r>
      <w:r w:rsidR="00A35124" w:rsidRPr="002A2EE6">
        <w:rPr>
          <w:rFonts w:ascii="Arial" w:hAnsi="Arial" w:cs="Arial"/>
        </w:rPr>
        <w:t>, 2020)</w:t>
      </w:r>
      <w:r w:rsidR="00425CC2" w:rsidRPr="002A2EE6">
        <w:rPr>
          <w:rFonts w:ascii="Arial" w:hAnsi="Arial" w:cs="Arial"/>
        </w:rPr>
        <w:t xml:space="preserve">. </w:t>
      </w:r>
      <w:r w:rsidR="00085F9B" w:rsidRPr="002A2EE6">
        <w:rPr>
          <w:rStyle w:val="markedcontent"/>
          <w:rFonts w:ascii="Arial" w:hAnsi="Arial" w:cs="Arial"/>
        </w:rPr>
        <w:t xml:space="preserve">Qualitative research aims to produce </w:t>
      </w:r>
      <w:r w:rsidRPr="002A2EE6">
        <w:rPr>
          <w:rStyle w:val="markedcontent"/>
          <w:rFonts w:ascii="Arial" w:hAnsi="Arial" w:cs="Arial"/>
        </w:rPr>
        <w:t>in-depth data, requiring</w:t>
      </w:r>
      <w:r w:rsidR="00085F9B" w:rsidRPr="002A2EE6">
        <w:rPr>
          <w:rStyle w:val="markedcontent"/>
          <w:rFonts w:ascii="Arial" w:hAnsi="Arial" w:cs="Arial"/>
        </w:rPr>
        <w:t xml:space="preserve"> content analysis rather than statistical.</w:t>
      </w:r>
      <w:r w:rsidR="00BC2223" w:rsidRPr="002A2EE6">
        <w:rPr>
          <w:rFonts w:ascii="Arial" w:hAnsi="Arial" w:cs="Arial"/>
        </w:rPr>
        <w:t xml:space="preserve"> </w:t>
      </w:r>
      <w:r w:rsidR="00347091" w:rsidRPr="002A2EE6">
        <w:rPr>
          <w:rFonts w:ascii="Arial" w:hAnsi="Arial" w:cs="Arial"/>
        </w:rPr>
        <w:t>Utilising both approaches prevents researcher bias</w:t>
      </w:r>
      <w:r w:rsidR="007029FB" w:rsidRPr="002A2EE6">
        <w:rPr>
          <w:rFonts w:ascii="Arial" w:hAnsi="Arial" w:cs="Arial"/>
        </w:rPr>
        <w:t>.</w:t>
      </w:r>
      <w:r w:rsidR="00347091" w:rsidRPr="002A2EE6">
        <w:rPr>
          <w:rFonts w:ascii="Arial" w:hAnsi="Arial" w:cs="Arial"/>
        </w:rPr>
        <w:t xml:space="preserve"> </w:t>
      </w:r>
      <w:r w:rsidR="00BC2223" w:rsidRPr="002A2EE6">
        <w:rPr>
          <w:rFonts w:ascii="Arial" w:hAnsi="Arial" w:cs="Arial"/>
        </w:rPr>
        <w:t xml:space="preserve">According to </w:t>
      </w:r>
      <w:proofErr w:type="spellStart"/>
      <w:r w:rsidR="00BC2223" w:rsidRPr="002A2EE6">
        <w:rPr>
          <w:rStyle w:val="markedcontent"/>
          <w:rFonts w:ascii="Arial" w:hAnsi="Arial" w:cs="Arial"/>
        </w:rPr>
        <w:t>Frayling</w:t>
      </w:r>
      <w:proofErr w:type="spellEnd"/>
      <w:r w:rsidR="00BC2223" w:rsidRPr="002A2EE6">
        <w:rPr>
          <w:rStyle w:val="markedcontent"/>
          <w:rFonts w:ascii="Arial" w:hAnsi="Arial" w:cs="Arial"/>
        </w:rPr>
        <w:t xml:space="preserve"> (2018)</w:t>
      </w:r>
      <w:r w:rsidRPr="002A2EE6">
        <w:rPr>
          <w:rStyle w:val="markedcontent"/>
          <w:rFonts w:ascii="Arial" w:hAnsi="Arial" w:cs="Arial"/>
        </w:rPr>
        <w:t>,</w:t>
      </w:r>
      <w:r w:rsidR="00BC2223" w:rsidRPr="002A2EE6">
        <w:rPr>
          <w:rStyle w:val="markedcontent"/>
          <w:rFonts w:ascii="Arial" w:hAnsi="Arial" w:cs="Arial"/>
        </w:rPr>
        <w:t xml:space="preserve"> </w:t>
      </w:r>
      <w:r w:rsidR="00760F99" w:rsidRPr="002A2EE6">
        <w:rPr>
          <w:rFonts w:ascii="Arial" w:hAnsi="Arial" w:cs="Arial"/>
        </w:rPr>
        <w:t>r</w:t>
      </w:r>
      <w:r w:rsidR="00BC2223" w:rsidRPr="002A2EE6">
        <w:rPr>
          <w:rFonts w:ascii="Arial" w:hAnsi="Arial" w:cs="Arial"/>
        </w:rPr>
        <w:t>esearch bias is difficult to remove</w:t>
      </w:r>
      <w:r w:rsidRPr="002A2EE6">
        <w:rPr>
          <w:rFonts w:ascii="Arial" w:hAnsi="Arial" w:cs="Arial"/>
        </w:rPr>
        <w:t xml:space="preserve"> </w:t>
      </w:r>
      <w:r w:rsidR="00BC2223" w:rsidRPr="002A2EE6">
        <w:rPr>
          <w:rFonts w:ascii="Arial" w:hAnsi="Arial" w:cs="Arial"/>
        </w:rPr>
        <w:t xml:space="preserve">from any piece of </w:t>
      </w:r>
      <w:r w:rsidR="00760F99" w:rsidRPr="002A2EE6">
        <w:rPr>
          <w:rFonts w:ascii="Arial" w:hAnsi="Arial" w:cs="Arial"/>
        </w:rPr>
        <w:t>study</w:t>
      </w:r>
      <w:r w:rsidRPr="002A2EE6">
        <w:rPr>
          <w:rFonts w:ascii="Arial" w:hAnsi="Arial" w:cs="Arial"/>
        </w:rPr>
        <w:t>. However, it is</w:t>
      </w:r>
      <w:r w:rsidR="00BC2223" w:rsidRPr="002A2EE6">
        <w:rPr>
          <w:rFonts w:ascii="Arial" w:hAnsi="Arial" w:cs="Arial"/>
        </w:rPr>
        <w:t xml:space="preserve"> </w:t>
      </w:r>
      <w:r w:rsidR="00760F99" w:rsidRPr="002A2EE6">
        <w:rPr>
          <w:rFonts w:ascii="Arial" w:hAnsi="Arial" w:cs="Arial"/>
        </w:rPr>
        <w:t>essential</w:t>
      </w:r>
      <w:r w:rsidR="00BC2223" w:rsidRPr="002A2EE6">
        <w:rPr>
          <w:rFonts w:ascii="Arial" w:hAnsi="Arial" w:cs="Arial"/>
        </w:rPr>
        <w:t xml:space="preserve"> to recognise</w:t>
      </w:r>
      <w:r w:rsidRPr="002A2EE6">
        <w:rPr>
          <w:rFonts w:ascii="Arial" w:hAnsi="Arial" w:cs="Arial"/>
        </w:rPr>
        <w:t xml:space="preserve"> it</w:t>
      </w:r>
      <w:r w:rsidR="00BC2223" w:rsidRPr="002A2EE6">
        <w:rPr>
          <w:rFonts w:ascii="Arial" w:hAnsi="Arial" w:cs="Arial"/>
        </w:rPr>
        <w:t xml:space="preserve">. Despite the theoretical framework used throughout the analysis stages, the study was designed with assumptions regarding the Special Constabulary and </w:t>
      </w:r>
      <w:r w:rsidRPr="002A2EE6">
        <w:rPr>
          <w:rFonts w:ascii="Arial" w:hAnsi="Arial" w:cs="Arial"/>
        </w:rPr>
        <w:t>its</w:t>
      </w:r>
      <w:r w:rsidR="00BC2223" w:rsidRPr="002A2EE6">
        <w:rPr>
          <w:rFonts w:ascii="Arial" w:hAnsi="Arial" w:cs="Arial"/>
        </w:rPr>
        <w:t xml:space="preserve"> role within policing. </w:t>
      </w:r>
      <w:r w:rsidR="00BC2223" w:rsidRPr="002A2EE6">
        <w:rPr>
          <w:rStyle w:val="markedcontent"/>
          <w:rFonts w:ascii="Arial" w:hAnsi="Arial" w:cs="Arial"/>
        </w:rPr>
        <w:t>These assumptions will have been</w:t>
      </w:r>
      <w:r w:rsidR="00BC2223" w:rsidRPr="002A2EE6">
        <w:rPr>
          <w:rFonts w:ascii="Arial" w:hAnsi="Arial" w:cs="Arial"/>
        </w:rPr>
        <w:t xml:space="preserve"> </w:t>
      </w:r>
      <w:r w:rsidR="00BC2223" w:rsidRPr="002A2EE6">
        <w:rPr>
          <w:rStyle w:val="markedcontent"/>
          <w:rFonts w:ascii="Arial" w:hAnsi="Arial" w:cs="Arial"/>
        </w:rPr>
        <w:t>influenced to some degree by the relevant literature and the researcher’s</w:t>
      </w:r>
      <w:r w:rsidR="00BC2223" w:rsidRPr="002A2EE6">
        <w:rPr>
          <w:rFonts w:ascii="Arial" w:hAnsi="Arial" w:cs="Arial"/>
        </w:rPr>
        <w:t xml:space="preserve"> </w:t>
      </w:r>
      <w:r w:rsidRPr="002A2EE6">
        <w:rPr>
          <w:rStyle w:val="markedcontent"/>
          <w:rFonts w:ascii="Arial" w:hAnsi="Arial" w:cs="Arial"/>
        </w:rPr>
        <w:t>own</w:t>
      </w:r>
      <w:r w:rsidR="00BC2223" w:rsidRPr="002A2EE6">
        <w:rPr>
          <w:rStyle w:val="markedcontent"/>
          <w:rFonts w:ascii="Arial" w:hAnsi="Arial" w:cs="Arial"/>
        </w:rPr>
        <w:t xml:space="preserve"> experiences as a Special Constable. </w:t>
      </w:r>
    </w:p>
    <w:p w14:paraId="6FAB6511" w14:textId="360B6DB5" w:rsidR="006F6F01" w:rsidRPr="002A2EE6" w:rsidRDefault="000E4EE8" w:rsidP="00AE07AF">
      <w:pPr>
        <w:spacing w:line="480" w:lineRule="auto"/>
        <w:rPr>
          <w:rFonts w:ascii="Arial" w:hAnsi="Arial" w:cs="Arial"/>
          <w:sz w:val="24"/>
          <w:szCs w:val="24"/>
        </w:rPr>
      </w:pPr>
      <w:r w:rsidRPr="002A2EE6">
        <w:rPr>
          <w:rFonts w:ascii="Arial" w:hAnsi="Arial" w:cs="Arial"/>
          <w:color w:val="000000" w:themeColor="text1"/>
          <w:sz w:val="24"/>
          <w:szCs w:val="24"/>
        </w:rPr>
        <w:t xml:space="preserve">The researcher used a survey as a research tool. </w:t>
      </w:r>
      <w:r w:rsidR="00E97FC1" w:rsidRPr="002A2EE6">
        <w:rPr>
          <w:rStyle w:val="markedcontent"/>
          <w:rFonts w:ascii="Arial" w:hAnsi="Arial" w:cs="Arial"/>
          <w:sz w:val="24"/>
          <w:szCs w:val="24"/>
        </w:rPr>
        <w:t xml:space="preserve">The online survey was </w:t>
      </w:r>
      <w:r w:rsidR="00770BCB" w:rsidRPr="002A2EE6">
        <w:rPr>
          <w:rStyle w:val="markedcontent"/>
          <w:rFonts w:ascii="Arial" w:hAnsi="Arial" w:cs="Arial"/>
          <w:sz w:val="24"/>
          <w:szCs w:val="24"/>
        </w:rPr>
        <w:t>designed</w:t>
      </w:r>
      <w:r w:rsidR="00E97FC1" w:rsidRPr="002A2EE6">
        <w:rPr>
          <w:rStyle w:val="markedcontent"/>
          <w:rFonts w:ascii="Arial" w:hAnsi="Arial" w:cs="Arial"/>
          <w:sz w:val="24"/>
          <w:szCs w:val="24"/>
        </w:rPr>
        <w:t xml:space="preserve"> with a mixture of closed and open-ended questions.</w:t>
      </w:r>
      <w:r w:rsidR="006F6F01" w:rsidRPr="002A2EE6">
        <w:rPr>
          <w:rStyle w:val="markedcontent"/>
          <w:rFonts w:ascii="Arial" w:hAnsi="Arial" w:cs="Arial"/>
          <w:color w:val="4472C4" w:themeColor="accent1"/>
          <w:sz w:val="24"/>
          <w:szCs w:val="24"/>
        </w:rPr>
        <w:t xml:space="preserve"> </w:t>
      </w:r>
      <w:r w:rsidR="006F6F01" w:rsidRPr="002A2EE6">
        <w:rPr>
          <w:rFonts w:ascii="Arial" w:hAnsi="Arial" w:cs="Arial"/>
          <w:sz w:val="24"/>
          <w:szCs w:val="24"/>
        </w:rPr>
        <w:t>Respondents were asked to score their agreement with a series of statements</w:t>
      </w:r>
      <w:r w:rsidR="00147695">
        <w:rPr>
          <w:rFonts w:ascii="Arial" w:hAnsi="Arial" w:cs="Arial"/>
          <w:sz w:val="24"/>
          <w:szCs w:val="24"/>
        </w:rPr>
        <w:t xml:space="preserve">, </w:t>
      </w:r>
      <w:r w:rsidR="006F6F01" w:rsidRPr="002A2EE6">
        <w:rPr>
          <w:rFonts w:ascii="Arial" w:hAnsi="Arial" w:cs="Arial"/>
          <w:sz w:val="24"/>
          <w:szCs w:val="24"/>
        </w:rPr>
        <w:t>u</w:t>
      </w:r>
      <w:r w:rsidR="00147695">
        <w:rPr>
          <w:rFonts w:ascii="Arial" w:hAnsi="Arial" w:cs="Arial"/>
          <w:sz w:val="24"/>
          <w:szCs w:val="24"/>
        </w:rPr>
        <w:t>tilising</w:t>
      </w:r>
      <w:r w:rsidR="006F6F01" w:rsidRPr="002A2EE6">
        <w:rPr>
          <w:rFonts w:ascii="Arial" w:hAnsi="Arial" w:cs="Arial"/>
          <w:sz w:val="24"/>
          <w:szCs w:val="24"/>
        </w:rPr>
        <w:t xml:space="preserve"> a 5-point Interval scale (strongly agree, agree, neutral,  disagree</w:t>
      </w:r>
      <w:r w:rsidR="00147695">
        <w:rPr>
          <w:rFonts w:ascii="Arial" w:hAnsi="Arial" w:cs="Arial"/>
          <w:sz w:val="24"/>
          <w:szCs w:val="24"/>
        </w:rPr>
        <w:t xml:space="preserve">, </w:t>
      </w:r>
      <w:r w:rsidR="006F6F01" w:rsidRPr="002A2EE6">
        <w:rPr>
          <w:rFonts w:ascii="Arial" w:hAnsi="Arial" w:cs="Arial"/>
          <w:sz w:val="24"/>
          <w:szCs w:val="24"/>
        </w:rPr>
        <w:t>strongly disagree).</w:t>
      </w:r>
    </w:p>
    <w:p w14:paraId="2A0DEFAF" w14:textId="1E7778C0" w:rsidR="00915747" w:rsidRPr="002A2EE6" w:rsidRDefault="00A81F7E" w:rsidP="00AE07AF">
      <w:pPr>
        <w:spacing w:line="480" w:lineRule="auto"/>
        <w:rPr>
          <w:rFonts w:ascii="Arial" w:hAnsi="Arial" w:cs="Arial"/>
          <w:sz w:val="24"/>
          <w:szCs w:val="24"/>
        </w:rPr>
      </w:pPr>
      <w:r w:rsidRPr="002A2EE6">
        <w:rPr>
          <w:rFonts w:ascii="Arial" w:hAnsi="Arial" w:cs="Arial"/>
          <w:sz w:val="24"/>
          <w:szCs w:val="24"/>
        </w:rPr>
        <w:t>T</w:t>
      </w:r>
      <w:r w:rsidR="00E97FC1" w:rsidRPr="002A2EE6">
        <w:rPr>
          <w:rFonts w:ascii="Arial" w:hAnsi="Arial" w:cs="Arial"/>
          <w:sz w:val="24"/>
          <w:szCs w:val="24"/>
        </w:rPr>
        <w:t>he researcher included open-ended questions, to avoid</w:t>
      </w:r>
      <w:r w:rsidRPr="002A2EE6">
        <w:rPr>
          <w:rFonts w:ascii="Arial" w:hAnsi="Arial" w:cs="Arial"/>
          <w:sz w:val="24"/>
          <w:szCs w:val="24"/>
        </w:rPr>
        <w:t xml:space="preserve"> </w:t>
      </w:r>
      <w:r w:rsidR="00E97FC1" w:rsidRPr="002A2EE6">
        <w:rPr>
          <w:rFonts w:ascii="Arial" w:hAnsi="Arial" w:cs="Arial"/>
          <w:sz w:val="24"/>
          <w:szCs w:val="24"/>
        </w:rPr>
        <w:t>unconscious bias and help</w:t>
      </w:r>
      <w:r w:rsidR="00FF3728" w:rsidRPr="002A2EE6">
        <w:rPr>
          <w:rFonts w:ascii="Arial" w:hAnsi="Arial" w:cs="Arial"/>
          <w:sz w:val="24"/>
          <w:szCs w:val="24"/>
        </w:rPr>
        <w:t>ed</w:t>
      </w:r>
      <w:r w:rsidR="00770BCB" w:rsidRPr="002A2EE6">
        <w:rPr>
          <w:rFonts w:ascii="Arial" w:hAnsi="Arial" w:cs="Arial"/>
          <w:sz w:val="24"/>
          <w:szCs w:val="24"/>
        </w:rPr>
        <w:t xml:space="preserve"> </w:t>
      </w:r>
      <w:r w:rsidR="00FF3728" w:rsidRPr="002A2EE6">
        <w:rPr>
          <w:rFonts w:ascii="Arial" w:hAnsi="Arial" w:cs="Arial"/>
          <w:sz w:val="24"/>
          <w:szCs w:val="24"/>
        </w:rPr>
        <w:t>Specials</w:t>
      </w:r>
      <w:r w:rsidR="00E97FC1" w:rsidRPr="002A2EE6">
        <w:rPr>
          <w:rFonts w:ascii="Arial" w:hAnsi="Arial" w:cs="Arial"/>
          <w:sz w:val="24"/>
          <w:szCs w:val="24"/>
        </w:rPr>
        <w:t xml:space="preserve"> to express their </w:t>
      </w:r>
      <w:r w:rsidR="00147695">
        <w:rPr>
          <w:rFonts w:ascii="Arial" w:hAnsi="Arial" w:cs="Arial"/>
          <w:sz w:val="24"/>
          <w:szCs w:val="24"/>
        </w:rPr>
        <w:t>perceptions</w:t>
      </w:r>
      <w:r w:rsidRPr="002A2EE6">
        <w:rPr>
          <w:rFonts w:ascii="Arial" w:hAnsi="Arial" w:cs="Arial"/>
          <w:sz w:val="24"/>
          <w:szCs w:val="24"/>
        </w:rPr>
        <w:t xml:space="preserve"> </w:t>
      </w:r>
      <w:r w:rsidR="00033298" w:rsidRPr="002A2EE6">
        <w:rPr>
          <w:rFonts w:ascii="Arial" w:hAnsi="Arial" w:cs="Arial"/>
          <w:sz w:val="24"/>
          <w:szCs w:val="24"/>
        </w:rPr>
        <w:t>about</w:t>
      </w:r>
      <w:r w:rsidRPr="002A2EE6">
        <w:rPr>
          <w:rFonts w:ascii="Arial" w:hAnsi="Arial" w:cs="Arial"/>
          <w:sz w:val="24"/>
          <w:szCs w:val="24"/>
        </w:rPr>
        <w:t xml:space="preserve"> the satisfaction of being a volunteer worker. </w:t>
      </w:r>
      <w:r w:rsidR="00FF3728" w:rsidRPr="002A2EE6">
        <w:rPr>
          <w:rFonts w:ascii="Arial" w:hAnsi="Arial" w:cs="Arial"/>
          <w:sz w:val="24"/>
          <w:szCs w:val="24"/>
        </w:rPr>
        <w:t>Additionally, t</w:t>
      </w:r>
      <w:r w:rsidRPr="002A2EE6">
        <w:rPr>
          <w:rFonts w:ascii="Arial" w:hAnsi="Arial" w:cs="Arial"/>
          <w:sz w:val="24"/>
          <w:szCs w:val="24"/>
        </w:rPr>
        <w:t xml:space="preserve">he open-ended questions enabled </w:t>
      </w:r>
      <w:r w:rsidR="00033298" w:rsidRPr="002A2EE6">
        <w:rPr>
          <w:rFonts w:ascii="Arial" w:hAnsi="Arial" w:cs="Arial"/>
          <w:sz w:val="24"/>
          <w:szCs w:val="24"/>
        </w:rPr>
        <w:t>the recognition of</w:t>
      </w:r>
      <w:r w:rsidRPr="002A2EE6">
        <w:rPr>
          <w:rFonts w:ascii="Arial" w:hAnsi="Arial" w:cs="Arial"/>
          <w:sz w:val="24"/>
          <w:szCs w:val="24"/>
        </w:rPr>
        <w:t xml:space="preserve"> the challenges specific </w:t>
      </w:r>
      <w:r w:rsidR="00033298" w:rsidRPr="002A2EE6">
        <w:rPr>
          <w:rFonts w:ascii="Arial" w:hAnsi="Arial" w:cs="Arial"/>
          <w:sz w:val="24"/>
          <w:szCs w:val="24"/>
        </w:rPr>
        <w:t>to</w:t>
      </w:r>
      <w:r w:rsidRPr="002A2EE6">
        <w:rPr>
          <w:rFonts w:ascii="Arial" w:hAnsi="Arial" w:cs="Arial"/>
          <w:sz w:val="24"/>
          <w:szCs w:val="24"/>
        </w:rPr>
        <w:t xml:space="preserve"> Gwent Police.</w:t>
      </w:r>
    </w:p>
    <w:p w14:paraId="0DABB050" w14:textId="4BC3ECC6" w:rsidR="004F035D" w:rsidRPr="002A2EE6" w:rsidRDefault="00B24F99" w:rsidP="00AE07AF">
      <w:pPr>
        <w:spacing w:line="480" w:lineRule="auto"/>
        <w:rPr>
          <w:rFonts w:ascii="Arial" w:hAnsi="Arial" w:cs="Arial"/>
          <w:color w:val="000000"/>
          <w:sz w:val="24"/>
          <w:szCs w:val="24"/>
        </w:rPr>
      </w:pPr>
      <w:r w:rsidRPr="002A2EE6">
        <w:rPr>
          <w:rFonts w:ascii="Arial" w:hAnsi="Arial" w:cs="Arial"/>
          <w:color w:val="000000"/>
          <w:sz w:val="24"/>
          <w:szCs w:val="24"/>
        </w:rPr>
        <w:t xml:space="preserve">The questionnaire was disseminated via e-mail, using the Special Constabulary tool – Duty Sheet. </w:t>
      </w:r>
      <w:bookmarkStart w:id="14" w:name="_Hlk113012829"/>
      <w:r w:rsidR="004F035D" w:rsidRPr="002A2EE6">
        <w:rPr>
          <w:rFonts w:ascii="Arial" w:hAnsi="Arial" w:cs="Arial"/>
          <w:sz w:val="24"/>
          <w:szCs w:val="24"/>
        </w:rPr>
        <w:t>The researcher chose this method over alternatives as this method offer</w:t>
      </w:r>
      <w:r w:rsidR="00033298" w:rsidRPr="002A2EE6">
        <w:rPr>
          <w:rFonts w:ascii="Arial" w:hAnsi="Arial" w:cs="Arial"/>
          <w:sz w:val="24"/>
          <w:szCs w:val="24"/>
        </w:rPr>
        <w:t>s</w:t>
      </w:r>
      <w:r w:rsidR="004F035D" w:rsidRPr="002A2EE6">
        <w:rPr>
          <w:rFonts w:ascii="Arial" w:hAnsi="Arial" w:cs="Arial"/>
          <w:sz w:val="24"/>
          <w:szCs w:val="24"/>
        </w:rPr>
        <w:t xml:space="preserve"> anonymity to responders.</w:t>
      </w:r>
      <w:r w:rsidR="0053295C" w:rsidRPr="002A2EE6">
        <w:rPr>
          <w:rFonts w:ascii="Arial" w:hAnsi="Arial" w:cs="Arial"/>
          <w:color w:val="000000"/>
          <w:sz w:val="24"/>
          <w:szCs w:val="24"/>
        </w:rPr>
        <w:t xml:space="preserve"> Wh</w:t>
      </w:r>
      <w:r w:rsidR="00033298" w:rsidRPr="002A2EE6">
        <w:rPr>
          <w:rFonts w:ascii="Arial" w:hAnsi="Arial" w:cs="Arial"/>
          <w:color w:val="000000"/>
          <w:sz w:val="24"/>
          <w:szCs w:val="24"/>
        </w:rPr>
        <w:t>en requesting</w:t>
      </w:r>
      <w:r w:rsidR="0053295C" w:rsidRPr="002A2EE6">
        <w:rPr>
          <w:rFonts w:ascii="Arial" w:hAnsi="Arial" w:cs="Arial"/>
          <w:color w:val="000000"/>
          <w:sz w:val="24"/>
          <w:szCs w:val="24"/>
        </w:rPr>
        <w:t xml:space="preserve"> individuals to answer questions using paper format there is more risk that the data will be disclosed</w:t>
      </w:r>
      <w:r w:rsidR="00353CEC" w:rsidRPr="002A2EE6">
        <w:rPr>
          <w:rFonts w:ascii="Arial" w:hAnsi="Arial" w:cs="Arial"/>
          <w:color w:val="000000"/>
          <w:sz w:val="24"/>
          <w:szCs w:val="24"/>
        </w:rPr>
        <w:t>.</w:t>
      </w:r>
      <w:r w:rsidR="0053295C" w:rsidRPr="002A2EE6">
        <w:rPr>
          <w:rFonts w:ascii="Arial" w:hAnsi="Arial" w:cs="Arial"/>
          <w:color w:val="000000"/>
          <w:sz w:val="24"/>
          <w:szCs w:val="24"/>
        </w:rPr>
        <w:t xml:space="preserve"> </w:t>
      </w:r>
      <w:r w:rsidR="00353CEC" w:rsidRPr="002A2EE6">
        <w:rPr>
          <w:rFonts w:ascii="Arial" w:hAnsi="Arial" w:cs="Arial"/>
          <w:color w:val="000000"/>
          <w:sz w:val="24"/>
          <w:szCs w:val="24"/>
        </w:rPr>
        <w:t>A</w:t>
      </w:r>
      <w:r w:rsidR="00033298" w:rsidRPr="002A2EE6">
        <w:rPr>
          <w:rFonts w:ascii="Arial" w:hAnsi="Arial" w:cs="Arial"/>
          <w:color w:val="000000"/>
          <w:sz w:val="24"/>
          <w:szCs w:val="24"/>
        </w:rPr>
        <w:t>dditionally,</w:t>
      </w:r>
      <w:r w:rsidR="0053295C" w:rsidRPr="002A2EE6">
        <w:rPr>
          <w:rFonts w:ascii="Arial" w:hAnsi="Arial" w:cs="Arial"/>
          <w:color w:val="000000"/>
          <w:sz w:val="24"/>
          <w:szCs w:val="24"/>
        </w:rPr>
        <w:t xml:space="preserve"> this method does not offer anonymity for the participants. </w:t>
      </w:r>
      <w:r w:rsidR="004F035D" w:rsidRPr="002A2EE6">
        <w:rPr>
          <w:rFonts w:ascii="Arial" w:hAnsi="Arial" w:cs="Arial"/>
          <w:sz w:val="24"/>
          <w:szCs w:val="24"/>
        </w:rPr>
        <w:t xml:space="preserve">Web-based surveys enable </w:t>
      </w:r>
      <w:r w:rsidR="00033298" w:rsidRPr="002A2EE6">
        <w:rPr>
          <w:rFonts w:ascii="Arial" w:hAnsi="Arial" w:cs="Arial"/>
          <w:sz w:val="24"/>
          <w:szCs w:val="24"/>
        </w:rPr>
        <w:t xml:space="preserve">a </w:t>
      </w:r>
      <w:r w:rsidR="00353CEC" w:rsidRPr="002A2EE6">
        <w:rPr>
          <w:rFonts w:ascii="Arial" w:hAnsi="Arial" w:cs="Arial"/>
          <w:sz w:val="24"/>
          <w:szCs w:val="24"/>
        </w:rPr>
        <w:t>cost-effective</w:t>
      </w:r>
      <w:r w:rsidR="00033298" w:rsidRPr="002A2EE6">
        <w:rPr>
          <w:rFonts w:ascii="Arial" w:hAnsi="Arial" w:cs="Arial"/>
          <w:sz w:val="24"/>
          <w:szCs w:val="24"/>
        </w:rPr>
        <w:t xml:space="preserve"> method of examining more individuals</w:t>
      </w:r>
      <w:r w:rsidR="004F035D" w:rsidRPr="002A2EE6">
        <w:rPr>
          <w:rFonts w:ascii="Arial" w:hAnsi="Arial" w:cs="Arial"/>
          <w:color w:val="000000"/>
          <w:sz w:val="24"/>
          <w:szCs w:val="24"/>
        </w:rPr>
        <w:t xml:space="preserve">. </w:t>
      </w:r>
      <w:bookmarkEnd w:id="14"/>
    </w:p>
    <w:p w14:paraId="599C74C2" w14:textId="356094D2" w:rsidR="00353CEC" w:rsidRPr="002A2EE6" w:rsidRDefault="00033298" w:rsidP="00AE07AF">
      <w:pPr>
        <w:pStyle w:val="chapter-para"/>
        <w:spacing w:line="480" w:lineRule="auto"/>
        <w:rPr>
          <w:rStyle w:val="markedcontent"/>
          <w:rFonts w:ascii="Arial" w:hAnsi="Arial" w:cs="Arial"/>
          <w:color w:val="000000"/>
        </w:rPr>
      </w:pPr>
      <w:r w:rsidRPr="002A2EE6">
        <w:rPr>
          <w:rFonts w:ascii="Arial" w:hAnsi="Arial" w:cs="Arial"/>
        </w:rPr>
        <w:lastRenderedPageBreak/>
        <w:t>I</w:t>
      </w:r>
      <w:r w:rsidR="00B3469E" w:rsidRPr="002A2EE6">
        <w:rPr>
          <w:rFonts w:ascii="Arial" w:hAnsi="Arial" w:cs="Arial"/>
        </w:rPr>
        <w:t>nterviews or focus groups could be difficult to organise</w:t>
      </w:r>
      <w:r w:rsidRPr="002A2EE6">
        <w:rPr>
          <w:rFonts w:ascii="Arial" w:hAnsi="Arial" w:cs="Arial"/>
        </w:rPr>
        <w:t>; these</w:t>
      </w:r>
      <w:r w:rsidR="00B3469E" w:rsidRPr="002A2EE6">
        <w:rPr>
          <w:rFonts w:ascii="Arial" w:hAnsi="Arial" w:cs="Arial"/>
        </w:rPr>
        <w:t xml:space="preserve"> require a location and a mutually convenient time for all participants and involve </w:t>
      </w:r>
      <w:r w:rsidR="00353CEC" w:rsidRPr="002A2EE6">
        <w:rPr>
          <w:rFonts w:ascii="Arial" w:hAnsi="Arial" w:cs="Arial"/>
        </w:rPr>
        <w:t>travelling</w:t>
      </w:r>
      <w:r w:rsidR="00B3469E" w:rsidRPr="002A2EE6">
        <w:rPr>
          <w:rFonts w:ascii="Arial" w:hAnsi="Arial" w:cs="Arial"/>
        </w:rPr>
        <w:t xml:space="preserve"> time. An additional benefit of the chosen method is the convenience of analysing </w:t>
      </w:r>
      <w:r w:rsidRPr="002A2EE6">
        <w:rPr>
          <w:rFonts w:ascii="Arial" w:hAnsi="Arial" w:cs="Arial"/>
        </w:rPr>
        <w:t xml:space="preserve">the </w:t>
      </w:r>
      <w:r w:rsidR="00B3469E" w:rsidRPr="002A2EE6">
        <w:rPr>
          <w:rFonts w:ascii="Arial" w:hAnsi="Arial" w:cs="Arial"/>
        </w:rPr>
        <w:t>data. Close</w:t>
      </w:r>
      <w:r w:rsidRPr="002A2EE6">
        <w:rPr>
          <w:rFonts w:ascii="Arial" w:hAnsi="Arial" w:cs="Arial"/>
        </w:rPr>
        <w:t>d</w:t>
      </w:r>
      <w:r w:rsidR="00B3469E" w:rsidRPr="002A2EE6">
        <w:rPr>
          <w:rFonts w:ascii="Arial" w:hAnsi="Arial" w:cs="Arial"/>
        </w:rPr>
        <w:t xml:space="preserve"> questions enabled the researcher to analyse data more efficiently. </w:t>
      </w:r>
      <w:r w:rsidRPr="002A2EE6">
        <w:rPr>
          <w:rFonts w:ascii="Arial" w:hAnsi="Arial" w:cs="Arial"/>
        </w:rPr>
        <w:t>At the same time,</w:t>
      </w:r>
      <w:r w:rsidR="00B3469E" w:rsidRPr="002A2EE6">
        <w:rPr>
          <w:rFonts w:ascii="Arial" w:hAnsi="Arial" w:cs="Arial"/>
        </w:rPr>
        <w:t xml:space="preserve"> analysing responses from interviews or focus groups </w:t>
      </w:r>
      <w:r w:rsidRPr="002A2EE6">
        <w:rPr>
          <w:rFonts w:ascii="Arial" w:hAnsi="Arial" w:cs="Arial"/>
        </w:rPr>
        <w:t>might easily misinterpret the results</w:t>
      </w:r>
      <w:r w:rsidR="00B3469E" w:rsidRPr="002A2EE6">
        <w:rPr>
          <w:rFonts w:ascii="Arial" w:hAnsi="Arial" w:cs="Arial"/>
        </w:rPr>
        <w:t xml:space="preserve">. </w:t>
      </w:r>
    </w:p>
    <w:p w14:paraId="17E28A16" w14:textId="44A75ED7" w:rsidR="00B22C36" w:rsidRPr="002A2EE6" w:rsidRDefault="00AE07AF" w:rsidP="00147695">
      <w:pPr>
        <w:pStyle w:val="Heading1"/>
        <w:rPr>
          <w:rStyle w:val="markedcontent"/>
          <w:rFonts w:ascii="Arial" w:hAnsi="Arial" w:cs="Arial"/>
          <w:sz w:val="24"/>
          <w:szCs w:val="24"/>
        </w:rPr>
      </w:pPr>
      <w:bookmarkStart w:id="15" w:name="_Toc116683091"/>
      <w:r w:rsidRPr="002A2EE6">
        <w:rPr>
          <w:rStyle w:val="markedcontent"/>
          <w:rFonts w:ascii="Arial" w:hAnsi="Arial" w:cs="Arial"/>
          <w:sz w:val="24"/>
          <w:szCs w:val="24"/>
        </w:rPr>
        <w:t xml:space="preserve">3.2 </w:t>
      </w:r>
      <w:r w:rsidR="00882E95" w:rsidRPr="002A2EE6">
        <w:rPr>
          <w:rStyle w:val="markedcontent"/>
          <w:rFonts w:ascii="Arial" w:hAnsi="Arial" w:cs="Arial"/>
          <w:sz w:val="24"/>
          <w:szCs w:val="24"/>
        </w:rPr>
        <w:t>Sampling strategy.</w:t>
      </w:r>
      <w:bookmarkEnd w:id="15"/>
    </w:p>
    <w:p w14:paraId="2FC6294B" w14:textId="77777777" w:rsidR="00AE07AF" w:rsidRPr="002A2EE6" w:rsidRDefault="00AE07AF" w:rsidP="00AE07AF">
      <w:pPr>
        <w:spacing w:line="480" w:lineRule="auto"/>
        <w:rPr>
          <w:rStyle w:val="markedcontent"/>
          <w:rFonts w:ascii="Arial" w:hAnsi="Arial" w:cs="Arial"/>
          <w:sz w:val="24"/>
          <w:szCs w:val="24"/>
        </w:rPr>
      </w:pPr>
    </w:p>
    <w:p w14:paraId="281263E3" w14:textId="4849C8F7" w:rsidR="00353CEC" w:rsidRPr="002A2EE6" w:rsidRDefault="00B22C36" w:rsidP="00AE07AF">
      <w:pPr>
        <w:spacing w:line="480" w:lineRule="auto"/>
        <w:rPr>
          <w:rStyle w:val="hscoswrapper"/>
          <w:rFonts w:ascii="Arial" w:hAnsi="Arial" w:cs="Arial"/>
          <w:color w:val="38382C"/>
          <w:sz w:val="24"/>
          <w:szCs w:val="24"/>
        </w:rPr>
      </w:pPr>
      <w:r w:rsidRPr="002A2EE6">
        <w:rPr>
          <w:rStyle w:val="markedcontent"/>
          <w:rFonts w:ascii="Arial" w:hAnsi="Arial" w:cs="Arial"/>
          <w:sz w:val="24"/>
          <w:szCs w:val="24"/>
        </w:rPr>
        <w:t xml:space="preserve">The survey was </w:t>
      </w:r>
      <w:r w:rsidR="00353CEC" w:rsidRPr="002A2EE6">
        <w:rPr>
          <w:rStyle w:val="markedcontent"/>
          <w:rFonts w:ascii="Arial" w:hAnsi="Arial" w:cs="Arial"/>
          <w:sz w:val="24"/>
          <w:szCs w:val="24"/>
        </w:rPr>
        <w:t xml:space="preserve">entirely </w:t>
      </w:r>
      <w:r w:rsidR="00AE07AF" w:rsidRPr="002A2EE6">
        <w:rPr>
          <w:rStyle w:val="markedcontent"/>
          <w:rFonts w:ascii="Arial" w:hAnsi="Arial" w:cs="Arial"/>
          <w:sz w:val="24"/>
          <w:szCs w:val="24"/>
        </w:rPr>
        <w:t>anonymised</w:t>
      </w:r>
      <w:r w:rsidR="00353CEC" w:rsidRPr="002A2EE6">
        <w:rPr>
          <w:rStyle w:val="markedcontent"/>
          <w:rFonts w:ascii="Arial" w:hAnsi="Arial" w:cs="Arial"/>
          <w:sz w:val="24"/>
          <w:szCs w:val="24"/>
        </w:rPr>
        <w:t xml:space="preserve">. </w:t>
      </w:r>
      <w:r w:rsidR="0053295C" w:rsidRPr="002A2EE6">
        <w:rPr>
          <w:rStyle w:val="hscoswrapper"/>
          <w:rFonts w:ascii="Arial" w:hAnsi="Arial" w:cs="Arial"/>
          <w:color w:val="38382C"/>
          <w:sz w:val="24"/>
          <w:szCs w:val="24"/>
        </w:rPr>
        <w:t xml:space="preserve">According to </w:t>
      </w:r>
      <w:proofErr w:type="spellStart"/>
      <w:r w:rsidR="0053295C" w:rsidRPr="002A2EE6">
        <w:rPr>
          <w:rStyle w:val="hscoswrapper"/>
          <w:rFonts w:ascii="Arial" w:hAnsi="Arial" w:cs="Arial"/>
          <w:color w:val="38382C"/>
          <w:sz w:val="24"/>
          <w:szCs w:val="24"/>
        </w:rPr>
        <w:t>Ryba</w:t>
      </w:r>
      <w:proofErr w:type="spellEnd"/>
      <w:r w:rsidR="0053295C" w:rsidRPr="002A2EE6">
        <w:rPr>
          <w:rStyle w:val="hscoswrapper"/>
          <w:rFonts w:ascii="Arial" w:hAnsi="Arial" w:cs="Arial"/>
          <w:color w:val="38382C"/>
          <w:sz w:val="24"/>
          <w:szCs w:val="24"/>
        </w:rPr>
        <w:t xml:space="preserve"> (2022)</w:t>
      </w:r>
      <w:r w:rsidR="00033298" w:rsidRPr="002A2EE6">
        <w:rPr>
          <w:rStyle w:val="hscoswrapper"/>
          <w:rFonts w:ascii="Arial" w:hAnsi="Arial" w:cs="Arial"/>
          <w:color w:val="38382C"/>
          <w:sz w:val="24"/>
          <w:szCs w:val="24"/>
        </w:rPr>
        <w:t xml:space="preserve">, anonymity enables </w:t>
      </w:r>
      <w:r w:rsidR="00353CEC" w:rsidRPr="002A2EE6">
        <w:rPr>
          <w:rStyle w:val="hscoswrapper"/>
          <w:rFonts w:ascii="Arial" w:hAnsi="Arial" w:cs="Arial"/>
          <w:color w:val="38382C"/>
          <w:sz w:val="24"/>
          <w:szCs w:val="24"/>
        </w:rPr>
        <w:t>responders</w:t>
      </w:r>
      <w:r w:rsidR="00033298" w:rsidRPr="002A2EE6">
        <w:rPr>
          <w:rStyle w:val="hscoswrapper"/>
          <w:rFonts w:ascii="Arial" w:hAnsi="Arial" w:cs="Arial"/>
          <w:color w:val="38382C"/>
          <w:sz w:val="24"/>
          <w:szCs w:val="24"/>
        </w:rPr>
        <w:t xml:space="preserve"> to</w:t>
      </w:r>
      <w:r w:rsidR="00353CEC" w:rsidRPr="002A2EE6">
        <w:rPr>
          <w:rStyle w:val="hscoswrapper"/>
          <w:rFonts w:ascii="Arial" w:hAnsi="Arial" w:cs="Arial"/>
          <w:color w:val="38382C"/>
          <w:sz w:val="24"/>
          <w:szCs w:val="24"/>
        </w:rPr>
        <w:t xml:space="preserve"> </w:t>
      </w:r>
      <w:r w:rsidR="00353CEC" w:rsidRPr="002A2EE6">
        <w:rPr>
          <w:rStyle w:val="markedcontent"/>
          <w:rFonts w:ascii="Arial" w:hAnsi="Arial" w:cs="Arial"/>
          <w:sz w:val="24"/>
          <w:szCs w:val="24"/>
        </w:rPr>
        <w:t>express their perceptions freely</w:t>
      </w:r>
      <w:r w:rsidR="0053295C" w:rsidRPr="002A2EE6">
        <w:rPr>
          <w:rFonts w:ascii="Arial" w:hAnsi="Arial" w:cs="Arial"/>
          <w:sz w:val="24"/>
          <w:szCs w:val="24"/>
        </w:rPr>
        <w:t xml:space="preserve">. The </w:t>
      </w:r>
      <w:r w:rsidR="00353CEC" w:rsidRPr="002A2EE6">
        <w:rPr>
          <w:rFonts w:ascii="Arial" w:hAnsi="Arial" w:cs="Arial"/>
          <w:sz w:val="24"/>
          <w:szCs w:val="24"/>
        </w:rPr>
        <w:t>questionnaire was</w:t>
      </w:r>
      <w:r w:rsidR="0053295C" w:rsidRPr="002A2EE6">
        <w:rPr>
          <w:rFonts w:ascii="Arial" w:hAnsi="Arial" w:cs="Arial"/>
          <w:sz w:val="24"/>
          <w:szCs w:val="24"/>
        </w:rPr>
        <w:t xml:space="preserve"> </w:t>
      </w:r>
      <w:r w:rsidR="00353CEC" w:rsidRPr="002A2EE6">
        <w:rPr>
          <w:rFonts w:ascii="Arial" w:hAnsi="Arial" w:cs="Arial"/>
          <w:sz w:val="24"/>
          <w:szCs w:val="24"/>
        </w:rPr>
        <w:t xml:space="preserve">designed </w:t>
      </w:r>
      <w:r w:rsidR="00033298" w:rsidRPr="002A2EE6">
        <w:rPr>
          <w:rFonts w:ascii="Arial" w:hAnsi="Arial" w:cs="Arial"/>
          <w:sz w:val="24"/>
          <w:szCs w:val="24"/>
        </w:rPr>
        <w:t>to protect the identity of participants fully</w:t>
      </w:r>
      <w:r w:rsidR="0053295C" w:rsidRPr="002A2EE6">
        <w:rPr>
          <w:rFonts w:ascii="Arial" w:hAnsi="Arial" w:cs="Arial"/>
          <w:sz w:val="24"/>
          <w:szCs w:val="24"/>
        </w:rPr>
        <w:t xml:space="preserve">. For instance, removing potentially identifying contents, </w:t>
      </w:r>
      <w:r w:rsidR="0053295C" w:rsidRPr="002A2EE6">
        <w:rPr>
          <w:rStyle w:val="hscoswrapper"/>
          <w:rFonts w:ascii="Arial" w:hAnsi="Arial" w:cs="Arial"/>
          <w:color w:val="38382C"/>
          <w:sz w:val="24"/>
          <w:szCs w:val="24"/>
        </w:rPr>
        <w:t xml:space="preserve">the gender and rank to not indicate the individual. </w:t>
      </w:r>
    </w:p>
    <w:p w14:paraId="6CBE475B" w14:textId="29B99CC9" w:rsidR="00492709" w:rsidRPr="00313FD9" w:rsidRDefault="009E693A" w:rsidP="00AE07AF">
      <w:pPr>
        <w:spacing w:line="480" w:lineRule="auto"/>
        <w:rPr>
          <w:rFonts w:ascii="Arial" w:eastAsia="Times New Roman" w:hAnsi="Arial" w:cs="Arial"/>
          <w:sz w:val="24"/>
          <w:szCs w:val="24"/>
          <w:lang w:eastAsia="en-GB"/>
        </w:rPr>
      </w:pPr>
      <w:r w:rsidRPr="002A2EE6">
        <w:rPr>
          <w:rStyle w:val="markedcontent"/>
          <w:rFonts w:ascii="Arial" w:hAnsi="Arial" w:cs="Arial"/>
          <w:sz w:val="24"/>
          <w:szCs w:val="24"/>
        </w:rPr>
        <w:t xml:space="preserve">The survey was undertaken over </w:t>
      </w:r>
      <w:r w:rsidR="002A2EE6" w:rsidRPr="002A2EE6">
        <w:rPr>
          <w:rStyle w:val="markedcontent"/>
          <w:rFonts w:ascii="Arial" w:hAnsi="Arial" w:cs="Arial"/>
          <w:sz w:val="24"/>
          <w:szCs w:val="24"/>
        </w:rPr>
        <w:t>two weeks</w:t>
      </w:r>
      <w:r w:rsidRPr="002A2EE6">
        <w:rPr>
          <w:rStyle w:val="markedcontent"/>
          <w:rFonts w:ascii="Arial" w:hAnsi="Arial" w:cs="Arial"/>
          <w:sz w:val="24"/>
          <w:szCs w:val="24"/>
        </w:rPr>
        <w:t xml:space="preserve"> </w:t>
      </w:r>
      <w:r w:rsidR="00147695">
        <w:rPr>
          <w:rStyle w:val="markedcontent"/>
          <w:rFonts w:ascii="Arial" w:hAnsi="Arial" w:cs="Arial"/>
          <w:sz w:val="24"/>
          <w:szCs w:val="24"/>
        </w:rPr>
        <w:t>in</w:t>
      </w:r>
      <w:r w:rsidRPr="002A2EE6">
        <w:rPr>
          <w:rStyle w:val="markedcontent"/>
          <w:rFonts w:ascii="Arial" w:hAnsi="Arial" w:cs="Arial"/>
          <w:sz w:val="24"/>
          <w:szCs w:val="24"/>
        </w:rPr>
        <w:t xml:space="preserve"> </w:t>
      </w:r>
      <w:r w:rsidR="00F167D8" w:rsidRPr="002A2EE6">
        <w:rPr>
          <w:rStyle w:val="markedcontent"/>
          <w:rFonts w:ascii="Arial" w:hAnsi="Arial" w:cs="Arial"/>
          <w:sz w:val="24"/>
          <w:szCs w:val="24"/>
        </w:rPr>
        <w:t>August 2022</w:t>
      </w:r>
      <w:r w:rsidRPr="002A2EE6">
        <w:rPr>
          <w:rStyle w:val="markedcontent"/>
          <w:rFonts w:ascii="Arial" w:hAnsi="Arial" w:cs="Arial"/>
          <w:sz w:val="24"/>
          <w:szCs w:val="24"/>
        </w:rPr>
        <w:t xml:space="preserve"> </w:t>
      </w:r>
      <w:r w:rsidR="00353CEC" w:rsidRPr="002A2EE6">
        <w:rPr>
          <w:rStyle w:val="markedcontent"/>
          <w:rFonts w:ascii="Arial" w:hAnsi="Arial" w:cs="Arial"/>
          <w:sz w:val="24"/>
          <w:szCs w:val="24"/>
        </w:rPr>
        <w:t>and</w:t>
      </w:r>
      <w:r w:rsidRPr="002A2EE6">
        <w:rPr>
          <w:rStyle w:val="markedcontent"/>
          <w:rFonts w:ascii="Arial" w:hAnsi="Arial" w:cs="Arial"/>
          <w:sz w:val="24"/>
          <w:szCs w:val="24"/>
        </w:rPr>
        <w:t xml:space="preserve"> targeted operational</w:t>
      </w:r>
      <w:r w:rsidR="00F167D8" w:rsidRPr="002A2EE6">
        <w:rPr>
          <w:rFonts w:ascii="Arial" w:hAnsi="Arial" w:cs="Arial"/>
          <w:sz w:val="24"/>
          <w:szCs w:val="24"/>
        </w:rPr>
        <w:t xml:space="preserve"> </w:t>
      </w:r>
      <w:r w:rsidRPr="002A2EE6">
        <w:rPr>
          <w:rStyle w:val="markedcontent"/>
          <w:rFonts w:ascii="Arial" w:hAnsi="Arial" w:cs="Arial"/>
          <w:sz w:val="24"/>
          <w:szCs w:val="24"/>
        </w:rPr>
        <w:t>S</w:t>
      </w:r>
      <w:r w:rsidR="00310126" w:rsidRPr="002A2EE6">
        <w:rPr>
          <w:rStyle w:val="markedcontent"/>
          <w:rFonts w:ascii="Arial" w:hAnsi="Arial" w:cs="Arial"/>
          <w:sz w:val="24"/>
          <w:szCs w:val="24"/>
        </w:rPr>
        <w:t xml:space="preserve">pecial </w:t>
      </w:r>
      <w:r w:rsidRPr="002A2EE6">
        <w:rPr>
          <w:rStyle w:val="markedcontent"/>
          <w:rFonts w:ascii="Arial" w:hAnsi="Arial" w:cs="Arial"/>
          <w:sz w:val="24"/>
          <w:szCs w:val="24"/>
        </w:rPr>
        <w:t>C</w:t>
      </w:r>
      <w:r w:rsidR="00310126" w:rsidRPr="002A2EE6">
        <w:rPr>
          <w:rStyle w:val="markedcontent"/>
          <w:rFonts w:ascii="Arial" w:hAnsi="Arial" w:cs="Arial"/>
          <w:sz w:val="24"/>
          <w:szCs w:val="24"/>
        </w:rPr>
        <w:t>onstable</w:t>
      </w:r>
      <w:r w:rsidRPr="002A2EE6">
        <w:rPr>
          <w:rStyle w:val="markedcontent"/>
          <w:rFonts w:ascii="Arial" w:hAnsi="Arial" w:cs="Arial"/>
          <w:sz w:val="24"/>
          <w:szCs w:val="24"/>
        </w:rPr>
        <w:t xml:space="preserve">s across </w:t>
      </w:r>
      <w:r w:rsidR="00F167D8" w:rsidRPr="002A2EE6">
        <w:rPr>
          <w:rStyle w:val="markedcontent"/>
          <w:rFonts w:ascii="Arial" w:hAnsi="Arial" w:cs="Arial"/>
          <w:sz w:val="24"/>
          <w:szCs w:val="24"/>
        </w:rPr>
        <w:t>Gwent Police</w:t>
      </w:r>
      <w:r w:rsidRPr="002A2EE6">
        <w:rPr>
          <w:rStyle w:val="markedcontent"/>
          <w:rFonts w:ascii="Arial" w:hAnsi="Arial" w:cs="Arial"/>
          <w:sz w:val="24"/>
          <w:szCs w:val="24"/>
        </w:rPr>
        <w:t>.</w:t>
      </w:r>
      <w:r w:rsidR="00310126" w:rsidRPr="002A2EE6">
        <w:rPr>
          <w:rStyle w:val="markedcontent"/>
          <w:rFonts w:ascii="Arial" w:hAnsi="Arial" w:cs="Arial"/>
          <w:sz w:val="24"/>
          <w:szCs w:val="24"/>
        </w:rPr>
        <w:t xml:space="preserve"> </w:t>
      </w:r>
      <w:r w:rsidR="00033F1E" w:rsidRPr="002A2EE6">
        <w:rPr>
          <w:rStyle w:val="markedcontent"/>
          <w:rFonts w:ascii="Arial" w:hAnsi="Arial" w:cs="Arial"/>
          <w:sz w:val="24"/>
          <w:szCs w:val="24"/>
        </w:rPr>
        <w:t>This investigation sought opinions from</w:t>
      </w:r>
      <w:r w:rsidR="00147695">
        <w:rPr>
          <w:rFonts w:ascii="Arial" w:hAnsi="Arial" w:cs="Arial"/>
          <w:sz w:val="24"/>
          <w:szCs w:val="24"/>
        </w:rPr>
        <w:t xml:space="preserve"> Special Constables</w:t>
      </w:r>
      <w:r w:rsidR="00033F1E" w:rsidRPr="002A2EE6">
        <w:rPr>
          <w:rStyle w:val="markedcontent"/>
          <w:rFonts w:ascii="Arial" w:hAnsi="Arial" w:cs="Arial"/>
          <w:sz w:val="24"/>
          <w:szCs w:val="24"/>
        </w:rPr>
        <w:t xml:space="preserve"> willing to </w:t>
      </w:r>
      <w:r w:rsidR="00B22C36" w:rsidRPr="002A2EE6">
        <w:rPr>
          <w:rStyle w:val="markedcontent"/>
          <w:rFonts w:ascii="Arial" w:hAnsi="Arial" w:cs="Arial"/>
          <w:sz w:val="24"/>
          <w:szCs w:val="24"/>
        </w:rPr>
        <w:t>remain</w:t>
      </w:r>
      <w:r w:rsidR="00033F1E" w:rsidRPr="002A2EE6">
        <w:rPr>
          <w:rStyle w:val="markedcontent"/>
          <w:rFonts w:ascii="Arial" w:hAnsi="Arial" w:cs="Arial"/>
          <w:sz w:val="24"/>
          <w:szCs w:val="24"/>
        </w:rPr>
        <w:t xml:space="preserve"> in the </w:t>
      </w:r>
      <w:r w:rsidR="00B22C36" w:rsidRPr="002A2EE6">
        <w:rPr>
          <w:rStyle w:val="markedcontent"/>
          <w:rFonts w:ascii="Arial" w:hAnsi="Arial" w:cs="Arial"/>
          <w:sz w:val="24"/>
          <w:szCs w:val="24"/>
        </w:rPr>
        <w:t>voluntary role for longer</w:t>
      </w:r>
      <w:r w:rsidR="00033F1E" w:rsidRPr="002A2EE6">
        <w:rPr>
          <w:rStyle w:val="markedcontent"/>
          <w:rFonts w:ascii="Arial" w:hAnsi="Arial" w:cs="Arial"/>
          <w:sz w:val="24"/>
          <w:szCs w:val="24"/>
        </w:rPr>
        <w:t xml:space="preserve">. </w:t>
      </w:r>
      <w:r w:rsidR="00310126" w:rsidRPr="002A2EE6">
        <w:rPr>
          <w:rStyle w:val="markedcontent"/>
          <w:rFonts w:ascii="Arial" w:hAnsi="Arial" w:cs="Arial"/>
          <w:sz w:val="24"/>
          <w:szCs w:val="24"/>
        </w:rPr>
        <w:t xml:space="preserve">The response rate was satisfactory, </w:t>
      </w:r>
      <w:r w:rsidR="00FA1439" w:rsidRPr="002A2EE6">
        <w:rPr>
          <w:rStyle w:val="markedcontent"/>
          <w:rFonts w:ascii="Arial" w:hAnsi="Arial" w:cs="Arial"/>
          <w:sz w:val="24"/>
          <w:szCs w:val="24"/>
        </w:rPr>
        <w:t xml:space="preserve">with </w:t>
      </w:r>
      <w:r w:rsidR="00FA1439" w:rsidRPr="002A2EE6">
        <w:rPr>
          <w:rFonts w:ascii="Arial" w:hAnsi="Arial" w:cs="Arial"/>
          <w:sz w:val="24"/>
          <w:szCs w:val="24"/>
        </w:rPr>
        <w:t>3</w:t>
      </w:r>
      <w:r w:rsidR="00487FC6" w:rsidRPr="002A2EE6">
        <w:rPr>
          <w:rFonts w:ascii="Arial" w:hAnsi="Arial" w:cs="Arial"/>
          <w:sz w:val="24"/>
          <w:szCs w:val="24"/>
        </w:rPr>
        <w:t>1</w:t>
      </w:r>
      <w:r w:rsidR="00FA1439" w:rsidRPr="002A2EE6">
        <w:rPr>
          <w:rFonts w:ascii="Arial" w:hAnsi="Arial" w:cs="Arial"/>
          <w:sz w:val="24"/>
          <w:szCs w:val="24"/>
        </w:rPr>
        <w:t xml:space="preserve"> special constables t</w:t>
      </w:r>
      <w:r w:rsidR="00033298" w:rsidRPr="002A2EE6">
        <w:rPr>
          <w:rFonts w:ascii="Arial" w:hAnsi="Arial" w:cs="Arial"/>
          <w:sz w:val="24"/>
          <w:szCs w:val="24"/>
        </w:rPr>
        <w:t>aking</w:t>
      </w:r>
      <w:r w:rsidR="00FA1439" w:rsidRPr="002A2EE6">
        <w:rPr>
          <w:rFonts w:ascii="Arial" w:hAnsi="Arial" w:cs="Arial"/>
          <w:sz w:val="24"/>
          <w:szCs w:val="24"/>
        </w:rPr>
        <w:t xml:space="preserve"> part In the research project and complet</w:t>
      </w:r>
      <w:r w:rsidR="00033298" w:rsidRPr="002A2EE6">
        <w:rPr>
          <w:rFonts w:ascii="Arial" w:hAnsi="Arial" w:cs="Arial"/>
          <w:sz w:val="24"/>
          <w:szCs w:val="24"/>
        </w:rPr>
        <w:t>ing</w:t>
      </w:r>
      <w:r w:rsidR="00FA1439" w:rsidRPr="002A2EE6">
        <w:rPr>
          <w:rFonts w:ascii="Arial" w:hAnsi="Arial" w:cs="Arial"/>
          <w:sz w:val="24"/>
          <w:szCs w:val="24"/>
        </w:rPr>
        <w:t xml:space="preserve"> the survey. </w:t>
      </w:r>
      <w:r w:rsidR="00310126" w:rsidRPr="002A2EE6">
        <w:rPr>
          <w:rStyle w:val="markedcontent"/>
          <w:rFonts w:ascii="Arial" w:hAnsi="Arial" w:cs="Arial"/>
          <w:sz w:val="24"/>
          <w:szCs w:val="24"/>
        </w:rPr>
        <w:t xml:space="preserve">At the time of the survey, there were </w:t>
      </w:r>
      <w:r w:rsidR="00033298" w:rsidRPr="002A2EE6">
        <w:rPr>
          <w:rStyle w:val="markedcontent"/>
          <w:rFonts w:ascii="Arial" w:hAnsi="Arial" w:cs="Arial"/>
          <w:sz w:val="24"/>
          <w:szCs w:val="24"/>
        </w:rPr>
        <w:t>seventy-five</w:t>
      </w:r>
      <w:r w:rsidR="00310126" w:rsidRPr="002A2EE6">
        <w:rPr>
          <w:rStyle w:val="markedcontent"/>
          <w:rFonts w:ascii="Arial" w:hAnsi="Arial" w:cs="Arial"/>
          <w:sz w:val="24"/>
          <w:szCs w:val="24"/>
        </w:rPr>
        <w:t xml:space="preserve"> </w:t>
      </w:r>
      <w:r w:rsidR="00147695">
        <w:rPr>
          <w:rStyle w:val="markedcontent"/>
          <w:rFonts w:ascii="Arial" w:hAnsi="Arial" w:cs="Arial"/>
          <w:sz w:val="24"/>
          <w:szCs w:val="24"/>
        </w:rPr>
        <w:t>Special Constables</w:t>
      </w:r>
      <w:r w:rsidR="00310126" w:rsidRPr="002A2EE6">
        <w:rPr>
          <w:rStyle w:val="markedcontent"/>
          <w:rFonts w:ascii="Arial" w:hAnsi="Arial" w:cs="Arial"/>
          <w:sz w:val="24"/>
          <w:szCs w:val="24"/>
        </w:rPr>
        <w:t xml:space="preserve"> in the </w:t>
      </w:r>
      <w:r w:rsidR="00342F0F" w:rsidRPr="002A2EE6">
        <w:rPr>
          <w:rStyle w:val="markedcontent"/>
          <w:rFonts w:ascii="Arial" w:hAnsi="Arial" w:cs="Arial"/>
          <w:sz w:val="24"/>
          <w:szCs w:val="24"/>
        </w:rPr>
        <w:t>Gwent Police</w:t>
      </w:r>
      <w:r w:rsidR="00180B1F" w:rsidRPr="002A2EE6">
        <w:rPr>
          <w:rStyle w:val="markedcontent"/>
          <w:rFonts w:ascii="Arial" w:hAnsi="Arial" w:cs="Arial"/>
          <w:sz w:val="24"/>
          <w:szCs w:val="24"/>
        </w:rPr>
        <w:t xml:space="preserve"> (2022)</w:t>
      </w:r>
      <w:r w:rsidR="00AD4D1C" w:rsidRPr="002A2EE6">
        <w:rPr>
          <w:rStyle w:val="markedcontent"/>
          <w:rFonts w:ascii="Arial" w:hAnsi="Arial" w:cs="Arial"/>
          <w:sz w:val="24"/>
          <w:szCs w:val="24"/>
        </w:rPr>
        <w:t xml:space="preserve">. </w:t>
      </w:r>
      <w:r w:rsidR="00353CEC" w:rsidRPr="002A2EE6">
        <w:rPr>
          <w:rFonts w:ascii="Arial" w:hAnsi="Arial" w:cs="Arial"/>
          <w:sz w:val="24"/>
          <w:szCs w:val="24"/>
        </w:rPr>
        <w:t>F</w:t>
      </w:r>
      <w:r w:rsidR="00033298" w:rsidRPr="002A2EE6">
        <w:rPr>
          <w:rFonts w:ascii="Arial" w:hAnsi="Arial" w:cs="Arial"/>
          <w:sz w:val="24"/>
          <w:szCs w:val="24"/>
        </w:rPr>
        <w:t>ifty</w:t>
      </w:r>
      <w:r w:rsidR="00307703" w:rsidRPr="002A2EE6">
        <w:rPr>
          <w:rFonts w:ascii="Arial" w:hAnsi="Arial" w:cs="Arial"/>
          <w:sz w:val="24"/>
          <w:szCs w:val="24"/>
        </w:rPr>
        <w:t xml:space="preserve"> individuals </w:t>
      </w:r>
      <w:r w:rsidR="00307703" w:rsidRPr="002A2EE6">
        <w:rPr>
          <w:rFonts w:ascii="Arial" w:eastAsia="Times New Roman" w:hAnsi="Arial" w:cs="Arial"/>
          <w:sz w:val="24"/>
          <w:szCs w:val="24"/>
          <w:lang w:eastAsia="en-GB"/>
        </w:rPr>
        <w:t xml:space="preserve">were </w:t>
      </w:r>
      <w:r w:rsidR="006F6F01" w:rsidRPr="002A2EE6">
        <w:rPr>
          <w:rFonts w:ascii="Arial" w:eastAsia="Times New Roman" w:hAnsi="Arial" w:cs="Arial"/>
          <w:sz w:val="24"/>
          <w:szCs w:val="24"/>
          <w:lang w:eastAsia="en-GB"/>
        </w:rPr>
        <w:t>selected</w:t>
      </w:r>
      <w:r w:rsidR="00307703" w:rsidRPr="002A2EE6">
        <w:rPr>
          <w:rFonts w:ascii="Arial" w:eastAsia="Times New Roman" w:hAnsi="Arial" w:cs="Arial"/>
          <w:sz w:val="24"/>
          <w:szCs w:val="24"/>
          <w:lang w:eastAsia="en-GB"/>
        </w:rPr>
        <w:t xml:space="preserve"> to complete an online retention survey</w:t>
      </w:r>
      <w:r w:rsidR="00033298" w:rsidRPr="002A2EE6">
        <w:rPr>
          <w:rFonts w:ascii="Arial" w:eastAsia="Times New Roman" w:hAnsi="Arial" w:cs="Arial"/>
          <w:sz w:val="24"/>
          <w:szCs w:val="24"/>
          <w:lang w:eastAsia="en-GB"/>
        </w:rPr>
        <w:t>,</w:t>
      </w:r>
      <w:r w:rsidR="00307703" w:rsidRPr="002A2EE6">
        <w:rPr>
          <w:rFonts w:ascii="Arial" w:eastAsia="Times New Roman" w:hAnsi="Arial" w:cs="Arial"/>
          <w:sz w:val="24"/>
          <w:szCs w:val="24"/>
          <w:lang w:eastAsia="en-GB"/>
        </w:rPr>
        <w:t xml:space="preserve"> excluding the individuals </w:t>
      </w:r>
      <w:r w:rsidR="00353CEC" w:rsidRPr="002A2EE6">
        <w:rPr>
          <w:rFonts w:ascii="Arial" w:eastAsia="Times New Roman" w:hAnsi="Arial" w:cs="Arial"/>
          <w:sz w:val="24"/>
          <w:szCs w:val="24"/>
          <w:lang w:eastAsia="en-GB"/>
        </w:rPr>
        <w:t>in</w:t>
      </w:r>
      <w:r w:rsidR="00307703" w:rsidRPr="002A2EE6">
        <w:rPr>
          <w:rFonts w:ascii="Arial" w:eastAsia="Times New Roman" w:hAnsi="Arial" w:cs="Arial"/>
          <w:sz w:val="24"/>
          <w:szCs w:val="24"/>
          <w:lang w:eastAsia="en-GB"/>
        </w:rPr>
        <w:t xml:space="preserve"> training and individuals who </w:t>
      </w:r>
      <w:r w:rsidR="00033298" w:rsidRPr="002A2EE6">
        <w:rPr>
          <w:rFonts w:ascii="Arial" w:eastAsia="Times New Roman" w:hAnsi="Arial" w:cs="Arial"/>
          <w:sz w:val="24"/>
          <w:szCs w:val="24"/>
          <w:lang w:eastAsia="en-GB"/>
        </w:rPr>
        <w:t xml:space="preserve">had </w:t>
      </w:r>
      <w:r w:rsidR="00307703" w:rsidRPr="002A2EE6">
        <w:rPr>
          <w:rFonts w:ascii="Arial" w:eastAsia="Times New Roman" w:hAnsi="Arial" w:cs="Arial"/>
          <w:sz w:val="24"/>
          <w:szCs w:val="24"/>
          <w:lang w:eastAsia="en-GB"/>
        </w:rPr>
        <w:t xml:space="preserve">already been accepted to join the regular Constabulary. </w:t>
      </w:r>
      <w:bookmarkEnd w:id="10"/>
    </w:p>
    <w:p w14:paraId="3A86DE27" w14:textId="12752675" w:rsidR="00DF1016" w:rsidRPr="002A2EE6" w:rsidRDefault="0043031D" w:rsidP="0043031D">
      <w:pPr>
        <w:pStyle w:val="Heading1"/>
        <w:rPr>
          <w:rFonts w:ascii="Arial" w:hAnsi="Arial" w:cs="Arial"/>
          <w:sz w:val="24"/>
          <w:szCs w:val="24"/>
        </w:rPr>
      </w:pPr>
      <w:bookmarkStart w:id="16" w:name="_Toc116683092"/>
      <w:bookmarkEnd w:id="9"/>
      <w:r w:rsidRPr="002A2EE6">
        <w:rPr>
          <w:rFonts w:ascii="Arial" w:hAnsi="Arial" w:cs="Arial"/>
          <w:sz w:val="24"/>
          <w:szCs w:val="24"/>
        </w:rPr>
        <w:t xml:space="preserve">4. </w:t>
      </w:r>
      <w:r w:rsidR="00831851" w:rsidRPr="002A2EE6">
        <w:rPr>
          <w:rFonts w:ascii="Arial" w:hAnsi="Arial" w:cs="Arial"/>
          <w:sz w:val="24"/>
          <w:szCs w:val="24"/>
        </w:rPr>
        <w:t>Findings</w:t>
      </w:r>
      <w:r w:rsidR="00D27B39" w:rsidRPr="002A2EE6">
        <w:rPr>
          <w:rFonts w:ascii="Arial" w:hAnsi="Arial" w:cs="Arial"/>
          <w:sz w:val="24"/>
          <w:szCs w:val="24"/>
        </w:rPr>
        <w:t>.</w:t>
      </w:r>
      <w:bookmarkStart w:id="17" w:name="_Hlk113458386"/>
      <w:bookmarkEnd w:id="16"/>
    </w:p>
    <w:p w14:paraId="33510E40" w14:textId="77777777" w:rsidR="0043031D" w:rsidRPr="002A2EE6" w:rsidRDefault="0043031D" w:rsidP="0043031D">
      <w:pPr>
        <w:rPr>
          <w:rFonts w:ascii="Arial" w:hAnsi="Arial" w:cs="Arial"/>
          <w:sz w:val="24"/>
          <w:szCs w:val="24"/>
        </w:rPr>
      </w:pPr>
    </w:p>
    <w:p w14:paraId="79644741" w14:textId="76343906" w:rsidR="00D6275C" w:rsidRPr="002A2EE6" w:rsidRDefault="00F36B94" w:rsidP="00AE07AF">
      <w:pPr>
        <w:spacing w:line="480" w:lineRule="auto"/>
        <w:rPr>
          <w:rFonts w:ascii="Arial" w:hAnsi="Arial" w:cs="Arial"/>
          <w:sz w:val="24"/>
          <w:szCs w:val="24"/>
        </w:rPr>
      </w:pPr>
      <w:r w:rsidRPr="002A2EE6">
        <w:rPr>
          <w:rStyle w:val="markedcontent"/>
          <w:rFonts w:ascii="Arial" w:hAnsi="Arial" w:cs="Arial"/>
          <w:color w:val="000000" w:themeColor="text1"/>
          <w:sz w:val="24"/>
          <w:szCs w:val="24"/>
        </w:rPr>
        <w:t xml:space="preserve">Results </w:t>
      </w:r>
      <w:r w:rsidR="00461CFD" w:rsidRPr="002A2EE6">
        <w:rPr>
          <w:rStyle w:val="markedcontent"/>
          <w:rFonts w:ascii="Arial" w:hAnsi="Arial" w:cs="Arial"/>
          <w:color w:val="000000" w:themeColor="text1"/>
          <w:sz w:val="24"/>
          <w:szCs w:val="24"/>
        </w:rPr>
        <w:t>were organised</w:t>
      </w:r>
      <w:r w:rsidRPr="002A2EE6">
        <w:rPr>
          <w:rStyle w:val="markedcontent"/>
          <w:rFonts w:ascii="Arial" w:hAnsi="Arial" w:cs="Arial"/>
          <w:color w:val="000000" w:themeColor="text1"/>
          <w:sz w:val="24"/>
          <w:szCs w:val="24"/>
        </w:rPr>
        <w:t xml:space="preserve"> into </w:t>
      </w:r>
      <w:r w:rsidR="005A50AD" w:rsidRPr="002A2EE6">
        <w:rPr>
          <w:rStyle w:val="markedcontent"/>
          <w:rFonts w:ascii="Arial" w:hAnsi="Arial" w:cs="Arial"/>
          <w:color w:val="000000" w:themeColor="text1"/>
          <w:sz w:val="24"/>
          <w:szCs w:val="24"/>
        </w:rPr>
        <w:t>five</w:t>
      </w:r>
      <w:r w:rsidRPr="002A2EE6">
        <w:rPr>
          <w:rStyle w:val="markedcontent"/>
          <w:rFonts w:ascii="Arial" w:hAnsi="Arial" w:cs="Arial"/>
          <w:color w:val="000000" w:themeColor="text1"/>
          <w:sz w:val="24"/>
          <w:szCs w:val="24"/>
        </w:rPr>
        <w:t xml:space="preserve"> subheadings</w:t>
      </w:r>
      <w:r w:rsidR="00461CFD" w:rsidRPr="002A2EE6">
        <w:rPr>
          <w:rStyle w:val="markedcontent"/>
          <w:rFonts w:ascii="Arial" w:hAnsi="Arial" w:cs="Arial"/>
          <w:color w:val="000000" w:themeColor="text1"/>
          <w:sz w:val="24"/>
          <w:szCs w:val="24"/>
        </w:rPr>
        <w:t xml:space="preserve">, </w:t>
      </w:r>
      <w:r w:rsidR="00461CFD" w:rsidRPr="002A2EE6">
        <w:rPr>
          <w:rFonts w:ascii="Arial" w:hAnsi="Arial" w:cs="Arial"/>
          <w:sz w:val="24"/>
          <w:szCs w:val="24"/>
        </w:rPr>
        <w:t xml:space="preserve">including service </w:t>
      </w:r>
      <w:r w:rsidR="00D6275C" w:rsidRPr="002A2EE6">
        <w:rPr>
          <w:rFonts w:ascii="Arial" w:hAnsi="Arial" w:cs="Arial"/>
          <w:sz w:val="24"/>
          <w:szCs w:val="24"/>
        </w:rPr>
        <w:t xml:space="preserve">length </w:t>
      </w:r>
      <w:r w:rsidR="00461CFD" w:rsidRPr="002A2EE6">
        <w:rPr>
          <w:rFonts w:ascii="Arial" w:hAnsi="Arial" w:cs="Arial"/>
          <w:sz w:val="24"/>
          <w:szCs w:val="24"/>
        </w:rPr>
        <w:t>and future intentions of service length,</w:t>
      </w:r>
      <w:r w:rsidR="00461CFD" w:rsidRPr="002A2EE6">
        <w:rPr>
          <w:rFonts w:ascii="Arial" w:hAnsi="Arial" w:cs="Arial"/>
          <w:color w:val="000000"/>
          <w:sz w:val="24"/>
          <w:szCs w:val="24"/>
        </w:rPr>
        <w:t xml:space="preserve"> </w:t>
      </w:r>
      <w:r w:rsidR="00AA175E" w:rsidRPr="002A2EE6">
        <w:rPr>
          <w:rFonts w:ascii="Arial" w:hAnsi="Arial" w:cs="Arial"/>
          <w:color w:val="000000"/>
          <w:sz w:val="24"/>
          <w:szCs w:val="24"/>
        </w:rPr>
        <w:t>S</w:t>
      </w:r>
      <w:r w:rsidR="00461CFD" w:rsidRPr="002A2EE6">
        <w:rPr>
          <w:rFonts w:ascii="Arial" w:hAnsi="Arial" w:cs="Arial"/>
          <w:color w:val="000000"/>
          <w:sz w:val="24"/>
          <w:szCs w:val="24"/>
        </w:rPr>
        <w:t>atisfaction o</w:t>
      </w:r>
      <w:r w:rsidR="0017216B" w:rsidRPr="002A2EE6">
        <w:rPr>
          <w:rFonts w:ascii="Arial" w:hAnsi="Arial" w:cs="Arial"/>
          <w:color w:val="000000"/>
          <w:sz w:val="24"/>
          <w:szCs w:val="24"/>
        </w:rPr>
        <w:t>r</w:t>
      </w:r>
      <w:r w:rsidR="00461CFD" w:rsidRPr="002A2EE6">
        <w:rPr>
          <w:rFonts w:ascii="Arial" w:hAnsi="Arial" w:cs="Arial"/>
          <w:color w:val="000000"/>
          <w:sz w:val="24"/>
          <w:szCs w:val="24"/>
        </w:rPr>
        <w:t xml:space="preserve"> general experience in the</w:t>
      </w:r>
      <w:r w:rsidR="00AA175E" w:rsidRPr="002A2EE6">
        <w:rPr>
          <w:rFonts w:ascii="Arial" w:hAnsi="Arial" w:cs="Arial"/>
          <w:color w:val="000000"/>
          <w:sz w:val="24"/>
          <w:szCs w:val="24"/>
        </w:rPr>
        <w:t xml:space="preserve"> </w:t>
      </w:r>
      <w:r w:rsidR="00461CFD" w:rsidRPr="002A2EE6">
        <w:rPr>
          <w:rFonts w:ascii="Arial" w:hAnsi="Arial" w:cs="Arial"/>
          <w:color w:val="000000"/>
          <w:sz w:val="24"/>
          <w:szCs w:val="24"/>
        </w:rPr>
        <w:t xml:space="preserve">volunteering role, </w:t>
      </w:r>
      <w:r w:rsidR="00EC6D91" w:rsidRPr="002A2EE6">
        <w:rPr>
          <w:rFonts w:ascii="Arial" w:hAnsi="Arial" w:cs="Arial"/>
          <w:color w:val="000000"/>
          <w:sz w:val="24"/>
          <w:szCs w:val="24"/>
        </w:rPr>
        <w:t>I</w:t>
      </w:r>
      <w:r w:rsidR="00461CFD" w:rsidRPr="002A2EE6">
        <w:rPr>
          <w:rFonts w:ascii="Arial" w:hAnsi="Arial" w:cs="Arial"/>
          <w:color w:val="000000"/>
          <w:sz w:val="24"/>
          <w:szCs w:val="24"/>
        </w:rPr>
        <w:t>nitial training and development,</w:t>
      </w:r>
      <w:r w:rsidR="00461CFD" w:rsidRPr="002A2EE6">
        <w:rPr>
          <w:rFonts w:ascii="Arial" w:hAnsi="Arial" w:cs="Arial"/>
          <w:sz w:val="24"/>
          <w:szCs w:val="24"/>
        </w:rPr>
        <w:t xml:space="preserve"> </w:t>
      </w:r>
      <w:r w:rsidR="0017216B" w:rsidRPr="002A2EE6">
        <w:rPr>
          <w:rFonts w:ascii="Arial" w:hAnsi="Arial" w:cs="Arial"/>
          <w:sz w:val="24"/>
          <w:szCs w:val="24"/>
        </w:rPr>
        <w:t>R</w:t>
      </w:r>
      <w:r w:rsidR="00461CFD" w:rsidRPr="002A2EE6">
        <w:rPr>
          <w:rFonts w:ascii="Arial" w:hAnsi="Arial" w:cs="Arial"/>
          <w:sz w:val="24"/>
          <w:szCs w:val="24"/>
        </w:rPr>
        <w:t>elation</w:t>
      </w:r>
      <w:r w:rsidR="00AA175E" w:rsidRPr="002A2EE6">
        <w:rPr>
          <w:rFonts w:ascii="Arial" w:hAnsi="Arial" w:cs="Arial"/>
          <w:sz w:val="24"/>
          <w:szCs w:val="24"/>
        </w:rPr>
        <w:t>ship</w:t>
      </w:r>
      <w:r w:rsidR="00461CFD" w:rsidRPr="002A2EE6">
        <w:rPr>
          <w:rFonts w:ascii="Arial" w:hAnsi="Arial" w:cs="Arial"/>
          <w:sz w:val="24"/>
          <w:szCs w:val="24"/>
        </w:rPr>
        <w:t xml:space="preserve"> and </w:t>
      </w:r>
      <w:r w:rsidR="00263FFB" w:rsidRPr="002A2EE6">
        <w:rPr>
          <w:rFonts w:ascii="Arial" w:hAnsi="Arial" w:cs="Arial"/>
          <w:sz w:val="24"/>
          <w:szCs w:val="24"/>
        </w:rPr>
        <w:t>r</w:t>
      </w:r>
      <w:r w:rsidR="00461CFD" w:rsidRPr="002A2EE6">
        <w:rPr>
          <w:rFonts w:ascii="Arial" w:hAnsi="Arial" w:cs="Arial"/>
          <w:sz w:val="24"/>
          <w:szCs w:val="24"/>
        </w:rPr>
        <w:t xml:space="preserve">ecognition from the regular </w:t>
      </w:r>
      <w:r w:rsidR="00461CFD" w:rsidRPr="002A2EE6">
        <w:rPr>
          <w:rFonts w:ascii="Arial" w:hAnsi="Arial" w:cs="Arial"/>
          <w:sz w:val="24"/>
          <w:szCs w:val="24"/>
        </w:rPr>
        <w:lastRenderedPageBreak/>
        <w:t xml:space="preserve">and special constables management team, </w:t>
      </w:r>
      <w:r w:rsidR="00263FFB" w:rsidRPr="002A2EE6">
        <w:rPr>
          <w:rStyle w:val="hscoswrapper"/>
          <w:rFonts w:ascii="Arial" w:hAnsi="Arial" w:cs="Arial"/>
          <w:color w:val="38382C"/>
          <w:sz w:val="24"/>
          <w:szCs w:val="24"/>
        </w:rPr>
        <w:t>B</w:t>
      </w:r>
      <w:r w:rsidR="00461CFD" w:rsidRPr="002A2EE6">
        <w:rPr>
          <w:rStyle w:val="hscoswrapper"/>
          <w:rFonts w:ascii="Arial" w:hAnsi="Arial" w:cs="Arial"/>
          <w:color w:val="38382C"/>
          <w:sz w:val="24"/>
          <w:szCs w:val="24"/>
        </w:rPr>
        <w:t>arriers</w:t>
      </w:r>
      <w:r w:rsidR="00263FFB" w:rsidRPr="002A2EE6">
        <w:rPr>
          <w:rStyle w:val="hscoswrapper"/>
          <w:rFonts w:ascii="Arial" w:hAnsi="Arial" w:cs="Arial"/>
          <w:color w:val="38382C"/>
          <w:sz w:val="24"/>
          <w:szCs w:val="24"/>
        </w:rPr>
        <w:t xml:space="preserve"> and r</w:t>
      </w:r>
      <w:r w:rsidR="00461CFD" w:rsidRPr="002A2EE6">
        <w:rPr>
          <w:rFonts w:ascii="Arial" w:hAnsi="Arial" w:cs="Arial"/>
          <w:sz w:val="24"/>
          <w:szCs w:val="24"/>
        </w:rPr>
        <w:t>easons for considering leaving</w:t>
      </w:r>
      <w:r w:rsidR="00D6275C" w:rsidRPr="002A2EE6">
        <w:rPr>
          <w:rFonts w:ascii="Arial" w:hAnsi="Arial" w:cs="Arial"/>
          <w:sz w:val="24"/>
          <w:szCs w:val="24"/>
        </w:rPr>
        <w:t>.</w:t>
      </w:r>
      <w:r w:rsidRPr="002A2EE6">
        <w:rPr>
          <w:rStyle w:val="markedcontent"/>
          <w:rFonts w:ascii="Arial" w:hAnsi="Arial" w:cs="Arial"/>
          <w:color w:val="4472C4" w:themeColor="accent1"/>
          <w:sz w:val="24"/>
          <w:szCs w:val="24"/>
        </w:rPr>
        <w:t xml:space="preserve"> </w:t>
      </w:r>
      <w:bookmarkEnd w:id="17"/>
    </w:p>
    <w:p w14:paraId="278B8A84" w14:textId="05156C0C" w:rsidR="00D6275C" w:rsidRPr="002A2EE6" w:rsidRDefault="0043031D" w:rsidP="0043031D">
      <w:pPr>
        <w:pStyle w:val="Heading1"/>
        <w:rPr>
          <w:rFonts w:ascii="Arial" w:hAnsi="Arial" w:cs="Arial"/>
          <w:sz w:val="24"/>
          <w:szCs w:val="24"/>
        </w:rPr>
      </w:pPr>
      <w:bookmarkStart w:id="18" w:name="_Toc116683093"/>
      <w:r w:rsidRPr="002A2EE6">
        <w:rPr>
          <w:rFonts w:ascii="Arial" w:hAnsi="Arial" w:cs="Arial"/>
          <w:sz w:val="24"/>
          <w:szCs w:val="24"/>
        </w:rPr>
        <w:t xml:space="preserve">4.1 </w:t>
      </w:r>
      <w:r w:rsidR="00D6275C" w:rsidRPr="002A2EE6">
        <w:rPr>
          <w:rFonts w:ascii="Arial" w:hAnsi="Arial" w:cs="Arial"/>
          <w:sz w:val="24"/>
          <w:szCs w:val="24"/>
        </w:rPr>
        <w:t>S</w:t>
      </w:r>
      <w:r w:rsidR="00D27B39" w:rsidRPr="002A2EE6">
        <w:rPr>
          <w:rFonts w:ascii="Arial" w:hAnsi="Arial" w:cs="Arial"/>
          <w:sz w:val="24"/>
          <w:szCs w:val="24"/>
        </w:rPr>
        <w:t>ervice length.</w:t>
      </w:r>
      <w:bookmarkEnd w:id="18"/>
    </w:p>
    <w:p w14:paraId="07AE4DD2" w14:textId="73689B7B" w:rsidR="00DF1016" w:rsidRPr="002A2EE6" w:rsidRDefault="00B212A5" w:rsidP="00AE07AF">
      <w:pPr>
        <w:pStyle w:val="Heading1"/>
        <w:spacing w:line="480" w:lineRule="auto"/>
        <w:rPr>
          <w:rFonts w:ascii="Arial" w:hAnsi="Arial" w:cs="Arial"/>
          <w:color w:val="auto"/>
          <w:sz w:val="24"/>
          <w:szCs w:val="24"/>
        </w:rPr>
      </w:pPr>
      <w:bookmarkStart w:id="19" w:name="_Toc116683042"/>
      <w:bookmarkStart w:id="20" w:name="_Toc116683094"/>
      <w:r w:rsidRPr="002A2EE6">
        <w:rPr>
          <w:rFonts w:ascii="Arial" w:hAnsi="Arial" w:cs="Arial"/>
          <w:color w:val="000000" w:themeColor="text1"/>
          <w:sz w:val="24"/>
          <w:szCs w:val="24"/>
        </w:rPr>
        <w:t xml:space="preserve">It is essential to recognise individuals who </w:t>
      </w:r>
      <w:r w:rsidR="00263FFB" w:rsidRPr="002A2EE6">
        <w:rPr>
          <w:rFonts w:ascii="Arial" w:hAnsi="Arial" w:cs="Arial"/>
          <w:color w:val="000000" w:themeColor="text1"/>
          <w:sz w:val="24"/>
          <w:szCs w:val="24"/>
        </w:rPr>
        <w:t>intend</w:t>
      </w:r>
      <w:r w:rsidRPr="002A2EE6">
        <w:rPr>
          <w:rFonts w:ascii="Arial" w:hAnsi="Arial" w:cs="Arial"/>
          <w:color w:val="000000" w:themeColor="text1"/>
          <w:sz w:val="24"/>
          <w:szCs w:val="24"/>
        </w:rPr>
        <w:t xml:space="preserve"> to remain longer within Special Constabulary and place efforts and time towards them</w:t>
      </w:r>
      <w:r w:rsidRPr="002A2EE6">
        <w:rPr>
          <w:rFonts w:ascii="Arial" w:hAnsi="Arial" w:cs="Arial"/>
          <w:color w:val="FF0000"/>
          <w:sz w:val="24"/>
          <w:szCs w:val="24"/>
        </w:rPr>
        <w:t>.</w:t>
      </w:r>
      <w:bookmarkEnd w:id="19"/>
      <w:bookmarkEnd w:id="20"/>
      <w:r w:rsidRPr="002A2EE6">
        <w:rPr>
          <w:rFonts w:ascii="Arial" w:hAnsi="Arial" w:cs="Arial"/>
          <w:color w:val="FF0000"/>
          <w:sz w:val="24"/>
          <w:szCs w:val="24"/>
        </w:rPr>
        <w:t xml:space="preserve"> </w:t>
      </w:r>
    </w:p>
    <w:p w14:paraId="2B64C024" w14:textId="20610567" w:rsidR="00637606" w:rsidRPr="002A2EE6" w:rsidRDefault="0043031D" w:rsidP="00AE07AF">
      <w:pPr>
        <w:pStyle w:val="Heading4"/>
        <w:spacing w:line="480" w:lineRule="auto"/>
        <w:rPr>
          <w:rFonts w:ascii="Arial" w:hAnsi="Arial" w:cs="Arial"/>
          <w:bCs/>
          <w:i w:val="0"/>
          <w:iCs w:val="0"/>
          <w:color w:val="000000" w:themeColor="text1"/>
          <w:sz w:val="24"/>
          <w:szCs w:val="24"/>
        </w:rPr>
      </w:pPr>
      <w:r w:rsidRPr="002A2EE6">
        <w:rPr>
          <w:rFonts w:ascii="Arial" w:hAnsi="Arial" w:cs="Arial"/>
          <w:bCs/>
          <w:i w:val="0"/>
          <w:iCs w:val="0"/>
          <w:color w:val="000000" w:themeColor="text1"/>
          <w:sz w:val="24"/>
          <w:szCs w:val="24"/>
        </w:rPr>
        <w:t>Image</w:t>
      </w:r>
      <w:r w:rsidR="0017216B" w:rsidRPr="002A2EE6">
        <w:rPr>
          <w:rFonts w:ascii="Arial" w:hAnsi="Arial" w:cs="Arial"/>
          <w:bCs/>
          <w:i w:val="0"/>
          <w:iCs w:val="0"/>
          <w:color w:val="000000" w:themeColor="text1"/>
          <w:sz w:val="24"/>
          <w:szCs w:val="24"/>
        </w:rPr>
        <w:t xml:space="preserve"> 1</w:t>
      </w:r>
      <w:r w:rsidR="00637606" w:rsidRPr="002A2EE6">
        <w:rPr>
          <w:rFonts w:ascii="Arial" w:hAnsi="Arial" w:cs="Arial"/>
          <w:bCs/>
          <w:i w:val="0"/>
          <w:iCs w:val="0"/>
          <w:color w:val="000000" w:themeColor="text1"/>
          <w:sz w:val="24"/>
          <w:szCs w:val="24"/>
        </w:rPr>
        <w:t xml:space="preserve"> </w:t>
      </w:r>
      <w:r w:rsidR="00147695">
        <w:rPr>
          <w:rFonts w:ascii="Arial" w:hAnsi="Arial" w:cs="Arial"/>
          <w:bCs/>
          <w:i w:val="0"/>
          <w:iCs w:val="0"/>
          <w:color w:val="000000" w:themeColor="text1"/>
          <w:sz w:val="24"/>
          <w:szCs w:val="24"/>
        </w:rPr>
        <w:t>indicates</w:t>
      </w:r>
      <w:r w:rsidR="00637606" w:rsidRPr="002A2EE6">
        <w:rPr>
          <w:rFonts w:ascii="Arial" w:hAnsi="Arial" w:cs="Arial"/>
          <w:bCs/>
          <w:i w:val="0"/>
          <w:iCs w:val="0"/>
          <w:color w:val="000000" w:themeColor="text1"/>
          <w:sz w:val="24"/>
          <w:szCs w:val="24"/>
        </w:rPr>
        <w:t xml:space="preserve"> how long </w:t>
      </w:r>
      <w:r w:rsidR="00147695">
        <w:rPr>
          <w:rFonts w:ascii="Arial" w:hAnsi="Arial" w:cs="Arial"/>
          <w:bCs/>
          <w:i w:val="0"/>
          <w:iCs w:val="0"/>
          <w:color w:val="000000" w:themeColor="text1"/>
          <w:sz w:val="24"/>
          <w:szCs w:val="24"/>
        </w:rPr>
        <w:t>responders</w:t>
      </w:r>
      <w:r w:rsidR="00637606" w:rsidRPr="002A2EE6">
        <w:rPr>
          <w:rFonts w:ascii="Arial" w:hAnsi="Arial" w:cs="Arial"/>
          <w:bCs/>
          <w:i w:val="0"/>
          <w:iCs w:val="0"/>
          <w:color w:val="000000" w:themeColor="text1"/>
          <w:sz w:val="24"/>
          <w:szCs w:val="24"/>
        </w:rPr>
        <w:t xml:space="preserve"> have served as </w:t>
      </w:r>
      <w:r w:rsidR="00061703" w:rsidRPr="002A2EE6">
        <w:rPr>
          <w:rFonts w:ascii="Arial" w:hAnsi="Arial" w:cs="Arial"/>
          <w:bCs/>
          <w:i w:val="0"/>
          <w:iCs w:val="0"/>
          <w:color w:val="000000" w:themeColor="text1"/>
          <w:sz w:val="24"/>
          <w:szCs w:val="24"/>
        </w:rPr>
        <w:t xml:space="preserve">Special </w:t>
      </w:r>
      <w:r w:rsidR="002A2EE6" w:rsidRPr="002A2EE6">
        <w:rPr>
          <w:rFonts w:ascii="Arial" w:hAnsi="Arial" w:cs="Arial"/>
          <w:bCs/>
          <w:i w:val="0"/>
          <w:iCs w:val="0"/>
          <w:color w:val="000000" w:themeColor="text1"/>
          <w:sz w:val="24"/>
          <w:szCs w:val="24"/>
        </w:rPr>
        <w:t>Constables</w:t>
      </w:r>
      <w:r w:rsidR="00061703" w:rsidRPr="002A2EE6">
        <w:rPr>
          <w:rFonts w:ascii="Arial" w:hAnsi="Arial" w:cs="Arial"/>
          <w:bCs/>
          <w:i w:val="0"/>
          <w:iCs w:val="0"/>
          <w:color w:val="000000" w:themeColor="text1"/>
          <w:sz w:val="24"/>
          <w:szCs w:val="24"/>
        </w:rPr>
        <w:t>.</w:t>
      </w:r>
    </w:p>
    <w:p w14:paraId="39CC361B" w14:textId="77777777" w:rsidR="0026357F" w:rsidRPr="002A2EE6" w:rsidRDefault="00061703" w:rsidP="0026357F">
      <w:pPr>
        <w:keepNext/>
        <w:spacing w:line="480" w:lineRule="auto"/>
        <w:rPr>
          <w:rFonts w:ascii="Arial" w:hAnsi="Arial" w:cs="Arial"/>
          <w:sz w:val="24"/>
          <w:szCs w:val="24"/>
        </w:rPr>
      </w:pPr>
      <w:r w:rsidRPr="002A2EE6">
        <w:rPr>
          <w:rFonts w:ascii="Arial" w:hAnsi="Arial" w:cs="Arial"/>
          <w:noProof/>
          <w:sz w:val="24"/>
          <w:szCs w:val="24"/>
        </w:rPr>
        <w:t xml:space="preserve"> </w:t>
      </w:r>
      <w:r w:rsidRPr="002A2EE6">
        <w:rPr>
          <w:rFonts w:ascii="Arial" w:hAnsi="Arial" w:cs="Arial"/>
          <w:noProof/>
          <w:sz w:val="24"/>
          <w:szCs w:val="24"/>
        </w:rPr>
        <w:drawing>
          <wp:inline distT="0" distB="0" distL="0" distR="0" wp14:anchorId="1B29479C" wp14:editId="1BFEB4CE">
            <wp:extent cx="4326450" cy="2210679"/>
            <wp:effectExtent l="152400" t="152400" r="360045" b="361315"/>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pic:nvPicPr>
                  <pic:blipFill>
                    <a:blip r:embed="rId10"/>
                    <a:stretch>
                      <a:fillRect/>
                    </a:stretch>
                  </pic:blipFill>
                  <pic:spPr>
                    <a:xfrm>
                      <a:off x="0" y="0"/>
                      <a:ext cx="4356860" cy="2226218"/>
                    </a:xfrm>
                    <a:prstGeom prst="rect">
                      <a:avLst/>
                    </a:prstGeom>
                    <a:ln>
                      <a:noFill/>
                    </a:ln>
                    <a:effectLst>
                      <a:outerShdw blurRad="292100" dist="139700" dir="2700000" algn="tl" rotWithShape="0">
                        <a:srgbClr val="333333">
                          <a:alpha val="65000"/>
                        </a:srgbClr>
                      </a:outerShdw>
                    </a:effectLst>
                  </pic:spPr>
                </pic:pic>
              </a:graphicData>
            </a:graphic>
          </wp:inline>
        </w:drawing>
      </w:r>
    </w:p>
    <w:p w14:paraId="03EBEC2C" w14:textId="7971D310" w:rsidR="00061703" w:rsidRPr="002A2EE6" w:rsidRDefault="0026357F" w:rsidP="0026357F">
      <w:pPr>
        <w:pStyle w:val="Caption"/>
        <w:rPr>
          <w:rFonts w:ascii="Arial" w:hAnsi="Arial" w:cs="Arial"/>
          <w:sz w:val="24"/>
          <w:szCs w:val="24"/>
        </w:rPr>
      </w:pPr>
      <w:r w:rsidRPr="002A2EE6">
        <w:rPr>
          <w:rFonts w:ascii="Arial" w:hAnsi="Arial" w:cs="Arial"/>
          <w:sz w:val="24"/>
          <w:szCs w:val="24"/>
        </w:rPr>
        <w:t xml:space="preserve">Figure </w:t>
      </w:r>
      <w:r w:rsidRPr="002A2EE6">
        <w:rPr>
          <w:rFonts w:ascii="Arial" w:hAnsi="Arial" w:cs="Arial"/>
          <w:sz w:val="24"/>
          <w:szCs w:val="24"/>
        </w:rPr>
        <w:fldChar w:fldCharType="begin"/>
      </w:r>
      <w:r w:rsidRPr="002A2EE6">
        <w:rPr>
          <w:rFonts w:ascii="Arial" w:hAnsi="Arial" w:cs="Arial"/>
          <w:sz w:val="24"/>
          <w:szCs w:val="24"/>
        </w:rPr>
        <w:instrText xml:space="preserve"> SEQ Figure \* ARABIC </w:instrText>
      </w:r>
      <w:r w:rsidRPr="002A2EE6">
        <w:rPr>
          <w:rFonts w:ascii="Arial" w:hAnsi="Arial" w:cs="Arial"/>
          <w:sz w:val="24"/>
          <w:szCs w:val="24"/>
        </w:rPr>
        <w:fldChar w:fldCharType="separate"/>
      </w:r>
      <w:r w:rsidR="008335E5" w:rsidRPr="002A2EE6">
        <w:rPr>
          <w:rFonts w:ascii="Arial" w:hAnsi="Arial" w:cs="Arial"/>
          <w:noProof/>
          <w:sz w:val="24"/>
          <w:szCs w:val="24"/>
        </w:rPr>
        <w:t>1</w:t>
      </w:r>
      <w:r w:rsidRPr="002A2EE6">
        <w:rPr>
          <w:rFonts w:ascii="Arial" w:hAnsi="Arial" w:cs="Arial"/>
          <w:sz w:val="24"/>
          <w:szCs w:val="24"/>
        </w:rPr>
        <w:fldChar w:fldCharType="end"/>
      </w:r>
      <w:r w:rsidRPr="002A2EE6">
        <w:rPr>
          <w:rFonts w:ascii="Arial" w:hAnsi="Arial" w:cs="Arial"/>
          <w:sz w:val="24"/>
          <w:szCs w:val="24"/>
        </w:rPr>
        <w:t xml:space="preserve"> Service Length in the Special Constabulary</w:t>
      </w:r>
    </w:p>
    <w:p w14:paraId="11BC0795" w14:textId="64C2625C" w:rsidR="00061703" w:rsidRPr="002A2EE6" w:rsidRDefault="00061703" w:rsidP="00AE07AF">
      <w:pPr>
        <w:spacing w:line="480" w:lineRule="auto"/>
        <w:rPr>
          <w:rFonts w:ascii="Arial" w:hAnsi="Arial" w:cs="Arial"/>
          <w:sz w:val="24"/>
          <w:szCs w:val="24"/>
        </w:rPr>
      </w:pPr>
    </w:p>
    <w:p w14:paraId="4FC4D359" w14:textId="77777777" w:rsidR="00147695" w:rsidRDefault="00B212A5" w:rsidP="00AE07AF">
      <w:pPr>
        <w:spacing w:line="480" w:lineRule="auto"/>
        <w:rPr>
          <w:rFonts w:ascii="Arial" w:hAnsi="Arial" w:cs="Arial"/>
          <w:sz w:val="24"/>
          <w:szCs w:val="24"/>
        </w:rPr>
      </w:pPr>
      <w:r w:rsidRPr="002A2EE6">
        <w:rPr>
          <w:rFonts w:ascii="Arial" w:hAnsi="Arial" w:cs="Arial"/>
          <w:sz w:val="24"/>
          <w:szCs w:val="24"/>
        </w:rPr>
        <w:t xml:space="preserve">Nearly 50 % </w:t>
      </w:r>
      <w:r w:rsidR="00263FFB" w:rsidRPr="002A2EE6">
        <w:rPr>
          <w:rFonts w:ascii="Arial" w:hAnsi="Arial" w:cs="Arial"/>
          <w:sz w:val="24"/>
          <w:szCs w:val="24"/>
        </w:rPr>
        <w:t>of Special</w:t>
      </w:r>
      <w:r w:rsidRPr="002A2EE6">
        <w:rPr>
          <w:rFonts w:ascii="Arial" w:hAnsi="Arial" w:cs="Arial"/>
          <w:sz w:val="24"/>
          <w:szCs w:val="24"/>
        </w:rPr>
        <w:t xml:space="preserve"> Constables </w:t>
      </w:r>
      <w:r w:rsidR="002A2EE6" w:rsidRPr="002A2EE6">
        <w:rPr>
          <w:rFonts w:ascii="Arial" w:hAnsi="Arial" w:cs="Arial"/>
          <w:sz w:val="24"/>
          <w:szCs w:val="24"/>
        </w:rPr>
        <w:t>served</w:t>
      </w:r>
      <w:r w:rsidRPr="002A2EE6">
        <w:rPr>
          <w:rFonts w:ascii="Arial" w:hAnsi="Arial" w:cs="Arial"/>
          <w:sz w:val="24"/>
          <w:szCs w:val="24"/>
        </w:rPr>
        <w:t xml:space="preserve"> at Gwent Police </w:t>
      </w:r>
      <w:r w:rsidR="002A2EE6" w:rsidRPr="002A2EE6">
        <w:rPr>
          <w:rFonts w:ascii="Arial" w:hAnsi="Arial" w:cs="Arial"/>
          <w:sz w:val="24"/>
          <w:szCs w:val="24"/>
        </w:rPr>
        <w:t>for</w:t>
      </w:r>
      <w:r w:rsidRPr="002A2EE6">
        <w:rPr>
          <w:rFonts w:ascii="Arial" w:hAnsi="Arial" w:cs="Arial"/>
          <w:sz w:val="24"/>
          <w:szCs w:val="24"/>
        </w:rPr>
        <w:t xml:space="preserve"> up to two years, </w:t>
      </w:r>
      <w:r w:rsidR="002A2EE6" w:rsidRPr="002A2EE6">
        <w:rPr>
          <w:rFonts w:ascii="Arial" w:hAnsi="Arial" w:cs="Arial"/>
          <w:sz w:val="24"/>
          <w:szCs w:val="24"/>
        </w:rPr>
        <w:t xml:space="preserve">and </w:t>
      </w:r>
      <w:r w:rsidRPr="002A2EE6">
        <w:rPr>
          <w:rFonts w:ascii="Arial" w:hAnsi="Arial" w:cs="Arial"/>
          <w:sz w:val="24"/>
          <w:szCs w:val="24"/>
        </w:rPr>
        <w:t>35 % served under one year</w:t>
      </w:r>
      <w:r w:rsidR="00AA175E" w:rsidRPr="002A2EE6">
        <w:rPr>
          <w:rFonts w:ascii="Arial" w:hAnsi="Arial" w:cs="Arial"/>
          <w:sz w:val="24"/>
          <w:szCs w:val="24"/>
        </w:rPr>
        <w:t>. Nearly 10</w:t>
      </w:r>
      <w:r w:rsidRPr="002A2EE6">
        <w:rPr>
          <w:rFonts w:ascii="Arial" w:hAnsi="Arial" w:cs="Arial"/>
          <w:sz w:val="24"/>
          <w:szCs w:val="24"/>
        </w:rPr>
        <w:t xml:space="preserve">% </w:t>
      </w:r>
      <w:r w:rsidR="00263FFB" w:rsidRPr="002A2EE6">
        <w:rPr>
          <w:rFonts w:ascii="Arial" w:hAnsi="Arial" w:cs="Arial"/>
          <w:sz w:val="24"/>
          <w:szCs w:val="24"/>
        </w:rPr>
        <w:t>were longer</w:t>
      </w:r>
      <w:r w:rsidR="00AB657E" w:rsidRPr="002A2EE6">
        <w:rPr>
          <w:rFonts w:ascii="Arial" w:hAnsi="Arial" w:cs="Arial"/>
          <w:sz w:val="24"/>
          <w:szCs w:val="24"/>
        </w:rPr>
        <w:t xml:space="preserve"> </w:t>
      </w:r>
      <w:r w:rsidR="00AA175E" w:rsidRPr="002A2EE6">
        <w:rPr>
          <w:rFonts w:ascii="Arial" w:hAnsi="Arial" w:cs="Arial"/>
          <w:sz w:val="24"/>
          <w:szCs w:val="24"/>
        </w:rPr>
        <w:t xml:space="preserve">with Special Constabulary </w:t>
      </w:r>
      <w:r w:rsidR="00263FFB" w:rsidRPr="002A2EE6">
        <w:rPr>
          <w:rFonts w:ascii="Arial" w:hAnsi="Arial" w:cs="Arial"/>
          <w:sz w:val="24"/>
          <w:szCs w:val="24"/>
        </w:rPr>
        <w:t xml:space="preserve">service </w:t>
      </w:r>
      <w:r w:rsidR="00296614" w:rsidRPr="002A2EE6">
        <w:rPr>
          <w:rFonts w:ascii="Arial" w:hAnsi="Arial" w:cs="Arial"/>
          <w:sz w:val="24"/>
          <w:szCs w:val="24"/>
        </w:rPr>
        <w:t>over</w:t>
      </w:r>
      <w:r w:rsidR="00AB657E" w:rsidRPr="002A2EE6">
        <w:rPr>
          <w:rFonts w:ascii="Arial" w:hAnsi="Arial" w:cs="Arial"/>
          <w:sz w:val="24"/>
          <w:szCs w:val="24"/>
        </w:rPr>
        <w:t xml:space="preserve"> </w:t>
      </w:r>
      <w:r w:rsidR="00AA175E" w:rsidRPr="002A2EE6">
        <w:rPr>
          <w:rFonts w:ascii="Arial" w:hAnsi="Arial" w:cs="Arial"/>
          <w:sz w:val="24"/>
          <w:szCs w:val="24"/>
        </w:rPr>
        <w:t>6</w:t>
      </w:r>
      <w:r w:rsidR="00AB657E" w:rsidRPr="002A2EE6">
        <w:rPr>
          <w:rFonts w:ascii="Arial" w:hAnsi="Arial" w:cs="Arial"/>
          <w:sz w:val="24"/>
          <w:szCs w:val="24"/>
        </w:rPr>
        <w:t xml:space="preserve"> years</w:t>
      </w:r>
      <w:r w:rsidR="00AA175E" w:rsidRPr="002A2EE6">
        <w:rPr>
          <w:rFonts w:ascii="Arial" w:hAnsi="Arial" w:cs="Arial"/>
          <w:sz w:val="24"/>
          <w:szCs w:val="24"/>
        </w:rPr>
        <w:t xml:space="preserve"> and only 6.5% served between three to five years.</w:t>
      </w:r>
      <w:r w:rsidR="007B78E5" w:rsidRPr="002A2EE6">
        <w:rPr>
          <w:rFonts w:ascii="Arial" w:hAnsi="Arial" w:cs="Arial"/>
          <w:sz w:val="24"/>
          <w:szCs w:val="24"/>
        </w:rPr>
        <w:t xml:space="preserve"> </w:t>
      </w:r>
    </w:p>
    <w:p w14:paraId="1F674728" w14:textId="5AE8E8E1" w:rsidR="007A1DB3" w:rsidRPr="002A2EE6" w:rsidRDefault="0017216B" w:rsidP="00AE07AF">
      <w:pPr>
        <w:spacing w:line="480" w:lineRule="auto"/>
        <w:rPr>
          <w:rFonts w:ascii="Arial" w:hAnsi="Arial" w:cs="Arial"/>
          <w:sz w:val="24"/>
          <w:szCs w:val="24"/>
        </w:rPr>
      </w:pPr>
      <w:r w:rsidRPr="002A2EE6">
        <w:rPr>
          <w:rFonts w:ascii="Arial" w:hAnsi="Arial" w:cs="Arial"/>
          <w:sz w:val="24"/>
          <w:szCs w:val="24"/>
        </w:rPr>
        <w:t>Image</w:t>
      </w:r>
      <w:r w:rsidR="0049646C" w:rsidRPr="002A2EE6">
        <w:rPr>
          <w:rStyle w:val="CommentReference"/>
          <w:rFonts w:ascii="Arial" w:hAnsi="Arial" w:cs="Arial"/>
          <w:sz w:val="24"/>
          <w:szCs w:val="24"/>
        </w:rPr>
        <w:t xml:space="preserve"> </w:t>
      </w:r>
      <w:r w:rsidRPr="002A2EE6">
        <w:rPr>
          <w:rStyle w:val="CommentReference"/>
          <w:rFonts w:ascii="Arial" w:hAnsi="Arial" w:cs="Arial"/>
          <w:sz w:val="24"/>
          <w:szCs w:val="24"/>
        </w:rPr>
        <w:t>2 introduces</w:t>
      </w:r>
      <w:r w:rsidR="0049764A" w:rsidRPr="002A2EE6">
        <w:rPr>
          <w:rFonts w:ascii="Arial" w:hAnsi="Arial" w:cs="Arial"/>
          <w:sz w:val="24"/>
          <w:szCs w:val="24"/>
        </w:rPr>
        <w:t xml:space="preserve"> </w:t>
      </w:r>
      <w:r w:rsidR="00147695">
        <w:rPr>
          <w:rFonts w:ascii="Arial" w:hAnsi="Arial" w:cs="Arial"/>
          <w:sz w:val="24"/>
          <w:szCs w:val="24"/>
        </w:rPr>
        <w:t>intention of remaining in the Special Constabulary</w:t>
      </w:r>
    </w:p>
    <w:p w14:paraId="5754CF10" w14:textId="77777777" w:rsidR="0026357F" w:rsidRPr="002A2EE6" w:rsidRDefault="007B78E5" w:rsidP="0026357F">
      <w:pPr>
        <w:keepNext/>
        <w:spacing w:line="480" w:lineRule="auto"/>
        <w:rPr>
          <w:rFonts w:ascii="Arial" w:hAnsi="Arial" w:cs="Arial"/>
          <w:sz w:val="24"/>
          <w:szCs w:val="24"/>
        </w:rPr>
      </w:pPr>
      <w:r w:rsidRPr="002A2EE6">
        <w:rPr>
          <w:rFonts w:ascii="Arial" w:hAnsi="Arial" w:cs="Arial"/>
          <w:noProof/>
          <w:sz w:val="24"/>
          <w:szCs w:val="24"/>
        </w:rPr>
        <w:lastRenderedPageBreak/>
        <w:drawing>
          <wp:inline distT="0" distB="0" distL="0" distR="0" wp14:anchorId="6B94A587" wp14:editId="72BA5F74">
            <wp:extent cx="4278324" cy="2201730"/>
            <wp:effectExtent l="152400" t="152400" r="370205" b="370205"/>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pic:nvPicPr>
                  <pic:blipFill>
                    <a:blip r:embed="rId11"/>
                    <a:stretch>
                      <a:fillRect/>
                    </a:stretch>
                  </pic:blipFill>
                  <pic:spPr>
                    <a:xfrm>
                      <a:off x="0" y="0"/>
                      <a:ext cx="4296113" cy="2210885"/>
                    </a:xfrm>
                    <a:prstGeom prst="rect">
                      <a:avLst/>
                    </a:prstGeom>
                    <a:ln>
                      <a:noFill/>
                    </a:ln>
                    <a:effectLst>
                      <a:outerShdw blurRad="292100" dist="139700" dir="2700000" algn="tl" rotWithShape="0">
                        <a:srgbClr val="333333">
                          <a:alpha val="65000"/>
                        </a:srgbClr>
                      </a:outerShdw>
                    </a:effectLst>
                  </pic:spPr>
                </pic:pic>
              </a:graphicData>
            </a:graphic>
          </wp:inline>
        </w:drawing>
      </w:r>
    </w:p>
    <w:p w14:paraId="1D1FEB93" w14:textId="26518ACD" w:rsidR="0026357F" w:rsidRPr="002A2EE6" w:rsidRDefault="0026357F" w:rsidP="0089331A">
      <w:pPr>
        <w:pStyle w:val="Caption"/>
        <w:rPr>
          <w:rFonts w:ascii="Arial" w:hAnsi="Arial" w:cs="Arial"/>
          <w:sz w:val="24"/>
          <w:szCs w:val="24"/>
        </w:rPr>
      </w:pPr>
      <w:r w:rsidRPr="002A2EE6">
        <w:rPr>
          <w:rFonts w:ascii="Arial" w:hAnsi="Arial" w:cs="Arial"/>
          <w:sz w:val="24"/>
          <w:szCs w:val="24"/>
        </w:rPr>
        <w:t xml:space="preserve">Figure </w:t>
      </w:r>
      <w:r w:rsidRPr="002A2EE6">
        <w:rPr>
          <w:rFonts w:ascii="Arial" w:hAnsi="Arial" w:cs="Arial"/>
          <w:sz w:val="24"/>
          <w:szCs w:val="24"/>
        </w:rPr>
        <w:fldChar w:fldCharType="begin"/>
      </w:r>
      <w:r w:rsidRPr="002A2EE6">
        <w:rPr>
          <w:rFonts w:ascii="Arial" w:hAnsi="Arial" w:cs="Arial"/>
          <w:sz w:val="24"/>
          <w:szCs w:val="24"/>
        </w:rPr>
        <w:instrText xml:space="preserve"> SEQ Figure \* ARABIC </w:instrText>
      </w:r>
      <w:r w:rsidRPr="002A2EE6">
        <w:rPr>
          <w:rFonts w:ascii="Arial" w:hAnsi="Arial" w:cs="Arial"/>
          <w:sz w:val="24"/>
          <w:szCs w:val="24"/>
        </w:rPr>
        <w:fldChar w:fldCharType="separate"/>
      </w:r>
      <w:r w:rsidR="008335E5" w:rsidRPr="002A2EE6">
        <w:rPr>
          <w:rFonts w:ascii="Arial" w:hAnsi="Arial" w:cs="Arial"/>
          <w:noProof/>
          <w:sz w:val="24"/>
          <w:szCs w:val="24"/>
        </w:rPr>
        <w:t>2</w:t>
      </w:r>
      <w:r w:rsidRPr="002A2EE6">
        <w:rPr>
          <w:rFonts w:ascii="Arial" w:hAnsi="Arial" w:cs="Arial"/>
          <w:sz w:val="24"/>
          <w:szCs w:val="24"/>
        </w:rPr>
        <w:fldChar w:fldCharType="end"/>
      </w:r>
      <w:r w:rsidRPr="002A2EE6">
        <w:rPr>
          <w:rFonts w:ascii="Arial" w:hAnsi="Arial" w:cs="Arial"/>
          <w:sz w:val="24"/>
          <w:szCs w:val="24"/>
        </w:rPr>
        <w:t xml:space="preserve"> Intention of remaining in the Special Constabulary.</w:t>
      </w:r>
    </w:p>
    <w:p w14:paraId="2F947D57" w14:textId="77777777" w:rsidR="0089331A" w:rsidRDefault="0089331A" w:rsidP="00AE07AF">
      <w:pPr>
        <w:spacing w:line="480" w:lineRule="auto"/>
        <w:rPr>
          <w:rFonts w:ascii="Arial" w:hAnsi="Arial" w:cs="Arial"/>
          <w:sz w:val="24"/>
          <w:szCs w:val="24"/>
        </w:rPr>
      </w:pPr>
    </w:p>
    <w:p w14:paraId="40227668" w14:textId="2146AE2B" w:rsidR="002D7B0F" w:rsidRPr="002A2EE6" w:rsidRDefault="0049764A" w:rsidP="00AE07AF">
      <w:pPr>
        <w:spacing w:line="480" w:lineRule="auto"/>
        <w:rPr>
          <w:rFonts w:ascii="Arial" w:hAnsi="Arial" w:cs="Arial"/>
          <w:sz w:val="24"/>
          <w:szCs w:val="24"/>
        </w:rPr>
      </w:pPr>
      <w:r w:rsidRPr="002A2EE6">
        <w:rPr>
          <w:rFonts w:ascii="Arial" w:hAnsi="Arial" w:cs="Arial"/>
          <w:sz w:val="24"/>
          <w:szCs w:val="24"/>
        </w:rPr>
        <w:t xml:space="preserve">Encouragingly 80% of Specials were interested in remaining in the volunteering role. </w:t>
      </w:r>
      <w:r w:rsidR="002A2EE6" w:rsidRPr="002A2EE6">
        <w:rPr>
          <w:rFonts w:ascii="Arial" w:hAnsi="Arial" w:cs="Arial"/>
          <w:sz w:val="24"/>
          <w:szCs w:val="24"/>
        </w:rPr>
        <w:t>Of those</w:t>
      </w:r>
      <w:r w:rsidRPr="002A2EE6">
        <w:rPr>
          <w:rFonts w:ascii="Arial" w:hAnsi="Arial" w:cs="Arial"/>
          <w:sz w:val="24"/>
          <w:szCs w:val="24"/>
        </w:rPr>
        <w:t xml:space="preserve"> who were </w:t>
      </w:r>
      <w:r w:rsidR="0017216B" w:rsidRPr="002A2EE6">
        <w:rPr>
          <w:rFonts w:ascii="Arial" w:hAnsi="Arial" w:cs="Arial"/>
          <w:sz w:val="24"/>
          <w:szCs w:val="24"/>
        </w:rPr>
        <w:t>planning to leave</w:t>
      </w:r>
      <w:r w:rsidRPr="002A2EE6">
        <w:rPr>
          <w:rFonts w:ascii="Arial" w:hAnsi="Arial" w:cs="Arial"/>
          <w:sz w:val="24"/>
          <w:szCs w:val="24"/>
        </w:rPr>
        <w:t xml:space="preserve"> in the next year, almost 17% stated that they</w:t>
      </w:r>
      <w:r w:rsidR="00296614" w:rsidRPr="002A2EE6">
        <w:rPr>
          <w:rFonts w:ascii="Arial" w:hAnsi="Arial" w:cs="Arial"/>
          <w:sz w:val="24"/>
          <w:szCs w:val="24"/>
        </w:rPr>
        <w:t xml:space="preserve"> are</w:t>
      </w:r>
      <w:r w:rsidRPr="002A2EE6">
        <w:rPr>
          <w:rFonts w:ascii="Arial" w:hAnsi="Arial" w:cs="Arial"/>
          <w:sz w:val="24"/>
          <w:szCs w:val="24"/>
        </w:rPr>
        <w:t xml:space="preserve"> going to join the Regulars. 3% of responders were uncertain if they stay with the organisation.</w:t>
      </w:r>
    </w:p>
    <w:p w14:paraId="35FD79DA" w14:textId="20BB378A" w:rsidR="00BD5AC9" w:rsidRPr="002A2EE6" w:rsidRDefault="0043031D" w:rsidP="0043031D">
      <w:pPr>
        <w:pStyle w:val="Heading1"/>
        <w:rPr>
          <w:rFonts w:ascii="Arial" w:hAnsi="Arial" w:cs="Arial"/>
          <w:sz w:val="24"/>
          <w:szCs w:val="24"/>
        </w:rPr>
      </w:pPr>
      <w:bookmarkStart w:id="21" w:name="_Toc116683095"/>
      <w:r w:rsidRPr="002A2EE6">
        <w:rPr>
          <w:rFonts w:ascii="Arial" w:hAnsi="Arial" w:cs="Arial"/>
          <w:sz w:val="24"/>
          <w:szCs w:val="24"/>
        </w:rPr>
        <w:t xml:space="preserve">4.2 </w:t>
      </w:r>
      <w:r w:rsidR="00BD5AC9" w:rsidRPr="002A2EE6">
        <w:rPr>
          <w:rFonts w:ascii="Arial" w:hAnsi="Arial" w:cs="Arial"/>
          <w:sz w:val="24"/>
          <w:szCs w:val="24"/>
        </w:rPr>
        <w:t>Satisfaction with the</w:t>
      </w:r>
      <w:r w:rsidR="0017216B" w:rsidRPr="002A2EE6">
        <w:rPr>
          <w:rFonts w:ascii="Arial" w:hAnsi="Arial" w:cs="Arial"/>
          <w:sz w:val="24"/>
          <w:szCs w:val="24"/>
        </w:rPr>
        <w:t xml:space="preserve"> volunteering</w:t>
      </w:r>
      <w:r w:rsidR="00BD5AC9" w:rsidRPr="002A2EE6">
        <w:rPr>
          <w:rFonts w:ascii="Arial" w:hAnsi="Arial" w:cs="Arial"/>
          <w:sz w:val="24"/>
          <w:szCs w:val="24"/>
        </w:rPr>
        <w:t xml:space="preserve"> experience</w:t>
      </w:r>
      <w:bookmarkEnd w:id="21"/>
    </w:p>
    <w:p w14:paraId="046EABB4" w14:textId="77777777" w:rsidR="00F438ED" w:rsidRPr="002A2EE6" w:rsidRDefault="00F438ED" w:rsidP="00AE07AF">
      <w:pPr>
        <w:spacing w:line="480" w:lineRule="auto"/>
        <w:rPr>
          <w:rFonts w:ascii="Arial" w:hAnsi="Arial" w:cs="Arial"/>
          <w:sz w:val="24"/>
          <w:szCs w:val="24"/>
        </w:rPr>
      </w:pPr>
    </w:p>
    <w:p w14:paraId="5F629112" w14:textId="566D28FE" w:rsidR="00BD5AC9" w:rsidRPr="002A2EE6" w:rsidRDefault="00BD5AC9" w:rsidP="00AE07AF">
      <w:pPr>
        <w:spacing w:line="480" w:lineRule="auto"/>
        <w:rPr>
          <w:rFonts w:ascii="Arial" w:hAnsi="Arial" w:cs="Arial"/>
          <w:sz w:val="24"/>
          <w:szCs w:val="24"/>
        </w:rPr>
      </w:pPr>
      <w:r w:rsidRPr="002A2EE6">
        <w:rPr>
          <w:rFonts w:ascii="Arial" w:hAnsi="Arial" w:cs="Arial"/>
          <w:sz w:val="24"/>
          <w:szCs w:val="24"/>
        </w:rPr>
        <w:t xml:space="preserve">Image </w:t>
      </w:r>
      <w:r w:rsidR="00AB7144" w:rsidRPr="002A2EE6">
        <w:rPr>
          <w:rFonts w:ascii="Arial" w:hAnsi="Arial" w:cs="Arial"/>
          <w:sz w:val="24"/>
          <w:szCs w:val="24"/>
        </w:rPr>
        <w:t>3</w:t>
      </w:r>
      <w:r w:rsidRPr="002A2EE6">
        <w:rPr>
          <w:rFonts w:ascii="Arial" w:hAnsi="Arial" w:cs="Arial"/>
          <w:sz w:val="24"/>
          <w:szCs w:val="24"/>
        </w:rPr>
        <w:t xml:space="preserve"> </w:t>
      </w:r>
      <w:r w:rsidR="00263FFB" w:rsidRPr="002A2EE6">
        <w:rPr>
          <w:rFonts w:ascii="Arial" w:hAnsi="Arial" w:cs="Arial"/>
          <w:sz w:val="24"/>
          <w:szCs w:val="24"/>
        </w:rPr>
        <w:t>visualises</w:t>
      </w:r>
      <w:r w:rsidRPr="002A2EE6">
        <w:rPr>
          <w:rFonts w:ascii="Arial" w:hAnsi="Arial" w:cs="Arial"/>
          <w:sz w:val="24"/>
          <w:szCs w:val="24"/>
        </w:rPr>
        <w:t xml:space="preserve"> the satisfaction with the volunteering role. Encouragingly </w:t>
      </w:r>
      <w:r w:rsidR="00522857" w:rsidRPr="002A2EE6">
        <w:rPr>
          <w:rFonts w:ascii="Arial" w:hAnsi="Arial" w:cs="Arial"/>
          <w:sz w:val="24"/>
          <w:szCs w:val="24"/>
        </w:rPr>
        <w:t>twenty-eight</w:t>
      </w:r>
      <w:r w:rsidRPr="002A2EE6">
        <w:rPr>
          <w:rFonts w:ascii="Arial" w:hAnsi="Arial" w:cs="Arial"/>
          <w:sz w:val="24"/>
          <w:szCs w:val="24"/>
        </w:rPr>
        <w:t xml:space="preserve"> individuals are satisfied with the role</w:t>
      </w:r>
      <w:r w:rsidR="00263FFB" w:rsidRPr="002A2EE6">
        <w:rPr>
          <w:rFonts w:ascii="Arial" w:hAnsi="Arial" w:cs="Arial"/>
          <w:sz w:val="24"/>
          <w:szCs w:val="24"/>
        </w:rPr>
        <w:t>,</w:t>
      </w:r>
      <w:r w:rsidRPr="002A2EE6">
        <w:rPr>
          <w:rFonts w:ascii="Arial" w:hAnsi="Arial" w:cs="Arial"/>
          <w:sz w:val="24"/>
          <w:szCs w:val="24"/>
        </w:rPr>
        <w:t xml:space="preserve"> and only </w:t>
      </w:r>
      <w:r w:rsidR="00263FFB" w:rsidRPr="002A2EE6">
        <w:rPr>
          <w:rFonts w:ascii="Arial" w:hAnsi="Arial" w:cs="Arial"/>
          <w:sz w:val="24"/>
          <w:szCs w:val="24"/>
        </w:rPr>
        <w:t>three</w:t>
      </w:r>
      <w:r w:rsidRPr="002A2EE6">
        <w:rPr>
          <w:rFonts w:ascii="Arial" w:hAnsi="Arial" w:cs="Arial"/>
          <w:sz w:val="24"/>
          <w:szCs w:val="24"/>
        </w:rPr>
        <w:t xml:space="preserve"> are neutral.</w:t>
      </w:r>
    </w:p>
    <w:p w14:paraId="35567301" w14:textId="77777777" w:rsidR="0026357F" w:rsidRPr="002A2EE6" w:rsidRDefault="00BD5AC9" w:rsidP="0026357F">
      <w:pPr>
        <w:keepNext/>
        <w:spacing w:line="480" w:lineRule="auto"/>
        <w:rPr>
          <w:rFonts w:ascii="Arial" w:hAnsi="Arial" w:cs="Arial"/>
          <w:sz w:val="24"/>
          <w:szCs w:val="24"/>
        </w:rPr>
      </w:pPr>
      <w:r w:rsidRPr="002A2EE6">
        <w:rPr>
          <w:rFonts w:ascii="Arial" w:hAnsi="Arial" w:cs="Arial"/>
          <w:noProof/>
          <w:sz w:val="24"/>
          <w:szCs w:val="24"/>
        </w:rPr>
        <w:lastRenderedPageBreak/>
        <w:drawing>
          <wp:inline distT="0" distB="0" distL="0" distR="0" wp14:anchorId="60065A9C" wp14:editId="1784CCD1">
            <wp:extent cx="5621945" cy="1987550"/>
            <wp:effectExtent l="152400" t="152400" r="360045" b="355600"/>
            <wp:docPr id="17" name="Picture 17"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waterfall chart&#10;&#10;Description automatically generated"/>
                    <pic:cNvPicPr/>
                  </pic:nvPicPr>
                  <pic:blipFill>
                    <a:blip r:embed="rId12"/>
                    <a:stretch>
                      <a:fillRect/>
                    </a:stretch>
                  </pic:blipFill>
                  <pic:spPr>
                    <a:xfrm>
                      <a:off x="0" y="0"/>
                      <a:ext cx="5636235" cy="1992602"/>
                    </a:xfrm>
                    <a:prstGeom prst="rect">
                      <a:avLst/>
                    </a:prstGeom>
                    <a:ln>
                      <a:noFill/>
                    </a:ln>
                    <a:effectLst>
                      <a:outerShdw blurRad="292100" dist="139700" dir="2700000" algn="tl" rotWithShape="0">
                        <a:srgbClr val="333333">
                          <a:alpha val="65000"/>
                        </a:srgbClr>
                      </a:outerShdw>
                    </a:effectLst>
                  </pic:spPr>
                </pic:pic>
              </a:graphicData>
            </a:graphic>
          </wp:inline>
        </w:drawing>
      </w:r>
    </w:p>
    <w:p w14:paraId="1B0FC6D4" w14:textId="6D7664BC" w:rsidR="001A17DD" w:rsidRPr="002A2EE6" w:rsidRDefault="0026357F" w:rsidP="0026357F">
      <w:pPr>
        <w:pStyle w:val="Caption"/>
        <w:rPr>
          <w:rFonts w:ascii="Arial" w:hAnsi="Arial" w:cs="Arial"/>
          <w:sz w:val="24"/>
          <w:szCs w:val="24"/>
        </w:rPr>
      </w:pPr>
      <w:r w:rsidRPr="002A2EE6">
        <w:rPr>
          <w:rFonts w:ascii="Arial" w:hAnsi="Arial" w:cs="Arial"/>
          <w:sz w:val="24"/>
          <w:szCs w:val="24"/>
        </w:rPr>
        <w:t xml:space="preserve">Figure </w:t>
      </w:r>
      <w:r w:rsidRPr="002A2EE6">
        <w:rPr>
          <w:rFonts w:ascii="Arial" w:hAnsi="Arial" w:cs="Arial"/>
          <w:sz w:val="24"/>
          <w:szCs w:val="24"/>
        </w:rPr>
        <w:fldChar w:fldCharType="begin"/>
      </w:r>
      <w:r w:rsidRPr="002A2EE6">
        <w:rPr>
          <w:rFonts w:ascii="Arial" w:hAnsi="Arial" w:cs="Arial"/>
          <w:sz w:val="24"/>
          <w:szCs w:val="24"/>
        </w:rPr>
        <w:instrText xml:space="preserve"> SEQ Figure \* ARABIC </w:instrText>
      </w:r>
      <w:r w:rsidRPr="002A2EE6">
        <w:rPr>
          <w:rFonts w:ascii="Arial" w:hAnsi="Arial" w:cs="Arial"/>
          <w:sz w:val="24"/>
          <w:szCs w:val="24"/>
        </w:rPr>
        <w:fldChar w:fldCharType="separate"/>
      </w:r>
      <w:r w:rsidR="008335E5" w:rsidRPr="002A2EE6">
        <w:rPr>
          <w:rFonts w:ascii="Arial" w:hAnsi="Arial" w:cs="Arial"/>
          <w:noProof/>
          <w:sz w:val="24"/>
          <w:szCs w:val="24"/>
        </w:rPr>
        <w:t>3</w:t>
      </w:r>
      <w:r w:rsidRPr="002A2EE6">
        <w:rPr>
          <w:rFonts w:ascii="Arial" w:hAnsi="Arial" w:cs="Arial"/>
          <w:sz w:val="24"/>
          <w:szCs w:val="24"/>
        </w:rPr>
        <w:fldChar w:fldCharType="end"/>
      </w:r>
      <w:r w:rsidRPr="002A2EE6">
        <w:rPr>
          <w:rFonts w:ascii="Arial" w:hAnsi="Arial" w:cs="Arial"/>
          <w:sz w:val="24"/>
          <w:szCs w:val="24"/>
        </w:rPr>
        <w:t xml:space="preserve"> Satisfaction with the volunteering role.</w:t>
      </w:r>
    </w:p>
    <w:p w14:paraId="4152984E" w14:textId="1C33E387" w:rsidR="00E30669" w:rsidRPr="002A2EE6" w:rsidRDefault="0043031D" w:rsidP="0043031D">
      <w:pPr>
        <w:pStyle w:val="Heading1"/>
        <w:rPr>
          <w:rFonts w:ascii="Arial" w:hAnsi="Arial" w:cs="Arial"/>
          <w:sz w:val="24"/>
          <w:szCs w:val="24"/>
        </w:rPr>
      </w:pPr>
      <w:bookmarkStart w:id="22" w:name="_Toc116683096"/>
      <w:r w:rsidRPr="002A2EE6">
        <w:rPr>
          <w:rFonts w:ascii="Arial" w:hAnsi="Arial" w:cs="Arial"/>
          <w:sz w:val="24"/>
          <w:szCs w:val="24"/>
        </w:rPr>
        <w:t>4.3 Training</w:t>
      </w:r>
      <w:bookmarkEnd w:id="22"/>
      <w:r w:rsidR="00E30669" w:rsidRPr="002A2EE6">
        <w:rPr>
          <w:rFonts w:ascii="Arial" w:hAnsi="Arial" w:cs="Arial"/>
          <w:sz w:val="24"/>
          <w:szCs w:val="24"/>
        </w:rPr>
        <w:t xml:space="preserve"> </w:t>
      </w:r>
    </w:p>
    <w:p w14:paraId="00D8EC89" w14:textId="291E7C9C" w:rsidR="00FA3365" w:rsidRPr="002A2EE6" w:rsidRDefault="00FA3365" w:rsidP="00AE07AF">
      <w:pPr>
        <w:spacing w:after="0" w:line="480" w:lineRule="auto"/>
        <w:rPr>
          <w:rFonts w:ascii="Arial" w:eastAsia="Times New Roman" w:hAnsi="Arial" w:cs="Arial"/>
          <w:b/>
          <w:bCs/>
          <w:sz w:val="24"/>
          <w:szCs w:val="24"/>
          <w:lang w:eastAsia="en-GB"/>
        </w:rPr>
      </w:pPr>
    </w:p>
    <w:p w14:paraId="614EE0C5" w14:textId="71C9C1FA" w:rsidR="00923C76" w:rsidRPr="002A2EE6" w:rsidRDefault="00F438ED" w:rsidP="00AE07AF">
      <w:pPr>
        <w:spacing w:line="480" w:lineRule="auto"/>
        <w:rPr>
          <w:rFonts w:ascii="Arial" w:eastAsia="Times New Roman" w:hAnsi="Arial" w:cs="Arial"/>
          <w:sz w:val="24"/>
          <w:szCs w:val="24"/>
          <w:lang w:eastAsia="en-GB"/>
        </w:rPr>
      </w:pPr>
      <w:r w:rsidRPr="002A2EE6">
        <w:rPr>
          <w:rFonts w:ascii="Arial" w:eastAsia="Times New Roman" w:hAnsi="Arial" w:cs="Arial"/>
          <w:sz w:val="24"/>
          <w:szCs w:val="24"/>
          <w:lang w:eastAsia="en-GB"/>
        </w:rPr>
        <w:t>Figure</w:t>
      </w:r>
      <w:r w:rsidR="00AB7144" w:rsidRPr="002A2EE6">
        <w:rPr>
          <w:rFonts w:ascii="Arial" w:eastAsia="Times New Roman" w:hAnsi="Arial" w:cs="Arial"/>
          <w:sz w:val="24"/>
          <w:szCs w:val="24"/>
          <w:lang w:eastAsia="en-GB"/>
        </w:rPr>
        <w:t xml:space="preserve"> 4</w:t>
      </w:r>
      <w:r w:rsidRPr="002A2EE6">
        <w:rPr>
          <w:rFonts w:ascii="Arial" w:eastAsia="Times New Roman" w:hAnsi="Arial" w:cs="Arial"/>
          <w:sz w:val="24"/>
          <w:szCs w:val="24"/>
          <w:lang w:eastAsia="en-GB"/>
        </w:rPr>
        <w:t xml:space="preserve"> indicates that Special C</w:t>
      </w:r>
      <w:r w:rsidR="00FA3365" w:rsidRPr="002A2EE6">
        <w:rPr>
          <w:rFonts w:ascii="Arial" w:eastAsia="Times New Roman" w:hAnsi="Arial" w:cs="Arial"/>
          <w:sz w:val="24"/>
          <w:szCs w:val="24"/>
          <w:lang w:eastAsia="en-GB"/>
        </w:rPr>
        <w:t xml:space="preserve">onstables were satisfied with the initial training. </w:t>
      </w:r>
    </w:p>
    <w:p w14:paraId="05E02AD8" w14:textId="77777777" w:rsidR="00923C76" w:rsidRPr="002A2EE6" w:rsidRDefault="00923C76" w:rsidP="00AE07AF">
      <w:pPr>
        <w:spacing w:line="480" w:lineRule="auto"/>
        <w:rPr>
          <w:rFonts w:ascii="Arial" w:eastAsia="Times New Roman" w:hAnsi="Arial" w:cs="Arial"/>
          <w:sz w:val="24"/>
          <w:szCs w:val="24"/>
          <w:lang w:eastAsia="en-GB"/>
        </w:rPr>
      </w:pPr>
    </w:p>
    <w:p w14:paraId="4C7C5A0C" w14:textId="77777777" w:rsidR="004D196C" w:rsidRPr="002A2EE6" w:rsidRDefault="00923C76" w:rsidP="004D196C">
      <w:pPr>
        <w:keepNext/>
        <w:spacing w:line="480" w:lineRule="auto"/>
        <w:rPr>
          <w:rFonts w:ascii="Arial" w:hAnsi="Arial" w:cs="Arial"/>
          <w:sz w:val="24"/>
          <w:szCs w:val="24"/>
        </w:rPr>
      </w:pPr>
      <w:r w:rsidRPr="002A2EE6">
        <w:rPr>
          <w:rFonts w:ascii="Arial" w:hAnsi="Arial" w:cs="Arial"/>
          <w:noProof/>
          <w:sz w:val="24"/>
          <w:szCs w:val="24"/>
        </w:rPr>
        <w:t xml:space="preserve"> </w:t>
      </w:r>
      <w:r w:rsidRPr="002A2EE6">
        <w:rPr>
          <w:rFonts w:ascii="Arial" w:eastAsia="Times New Roman" w:hAnsi="Arial" w:cs="Arial"/>
          <w:noProof/>
          <w:sz w:val="24"/>
          <w:szCs w:val="24"/>
          <w:lang w:eastAsia="en-GB"/>
        </w:rPr>
        <w:drawing>
          <wp:inline distT="0" distB="0" distL="0" distR="0" wp14:anchorId="076D3CE3" wp14:editId="0399F93D">
            <wp:extent cx="2769926" cy="2413942"/>
            <wp:effectExtent l="152400" t="152400" r="354330" b="367665"/>
            <wp:docPr id="21" name="Picture 2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bar chart&#10;&#10;Description automatically generated"/>
                    <pic:cNvPicPr/>
                  </pic:nvPicPr>
                  <pic:blipFill>
                    <a:blip r:embed="rId13"/>
                    <a:stretch>
                      <a:fillRect/>
                    </a:stretch>
                  </pic:blipFill>
                  <pic:spPr>
                    <a:xfrm>
                      <a:off x="0" y="0"/>
                      <a:ext cx="2789170" cy="2430713"/>
                    </a:xfrm>
                    <a:prstGeom prst="rect">
                      <a:avLst/>
                    </a:prstGeom>
                    <a:ln>
                      <a:noFill/>
                    </a:ln>
                    <a:effectLst>
                      <a:outerShdw blurRad="292100" dist="139700" dir="2700000" algn="tl" rotWithShape="0">
                        <a:srgbClr val="333333">
                          <a:alpha val="65000"/>
                        </a:srgbClr>
                      </a:outerShdw>
                    </a:effectLst>
                  </pic:spPr>
                </pic:pic>
              </a:graphicData>
            </a:graphic>
          </wp:inline>
        </w:drawing>
      </w:r>
    </w:p>
    <w:p w14:paraId="78DA479B" w14:textId="4FE7E7AF" w:rsidR="00923C76" w:rsidRPr="002A2EE6" w:rsidRDefault="004D196C" w:rsidP="004D196C">
      <w:pPr>
        <w:pStyle w:val="Caption"/>
        <w:rPr>
          <w:rFonts w:ascii="Arial" w:hAnsi="Arial" w:cs="Arial"/>
          <w:sz w:val="24"/>
          <w:szCs w:val="24"/>
        </w:rPr>
      </w:pPr>
      <w:r w:rsidRPr="002A2EE6">
        <w:rPr>
          <w:rFonts w:ascii="Arial" w:hAnsi="Arial" w:cs="Arial"/>
          <w:sz w:val="24"/>
          <w:szCs w:val="24"/>
        </w:rPr>
        <w:t xml:space="preserve">Figure </w:t>
      </w:r>
      <w:r w:rsidRPr="002A2EE6">
        <w:rPr>
          <w:rFonts w:ascii="Arial" w:hAnsi="Arial" w:cs="Arial"/>
          <w:sz w:val="24"/>
          <w:szCs w:val="24"/>
        </w:rPr>
        <w:fldChar w:fldCharType="begin"/>
      </w:r>
      <w:r w:rsidRPr="002A2EE6">
        <w:rPr>
          <w:rFonts w:ascii="Arial" w:hAnsi="Arial" w:cs="Arial"/>
          <w:sz w:val="24"/>
          <w:szCs w:val="24"/>
        </w:rPr>
        <w:instrText xml:space="preserve"> SEQ Figure \* ARABIC </w:instrText>
      </w:r>
      <w:r w:rsidRPr="002A2EE6">
        <w:rPr>
          <w:rFonts w:ascii="Arial" w:hAnsi="Arial" w:cs="Arial"/>
          <w:sz w:val="24"/>
          <w:szCs w:val="24"/>
        </w:rPr>
        <w:fldChar w:fldCharType="separate"/>
      </w:r>
      <w:r w:rsidR="008335E5" w:rsidRPr="002A2EE6">
        <w:rPr>
          <w:rFonts w:ascii="Arial" w:hAnsi="Arial" w:cs="Arial"/>
          <w:noProof/>
          <w:sz w:val="24"/>
          <w:szCs w:val="24"/>
        </w:rPr>
        <w:t>4</w:t>
      </w:r>
      <w:r w:rsidRPr="002A2EE6">
        <w:rPr>
          <w:rFonts w:ascii="Arial" w:hAnsi="Arial" w:cs="Arial"/>
          <w:sz w:val="24"/>
          <w:szCs w:val="24"/>
        </w:rPr>
        <w:fldChar w:fldCharType="end"/>
      </w:r>
      <w:r w:rsidRPr="002A2EE6">
        <w:rPr>
          <w:rFonts w:ascii="Arial" w:hAnsi="Arial" w:cs="Arial"/>
          <w:sz w:val="24"/>
          <w:szCs w:val="24"/>
        </w:rPr>
        <w:t xml:space="preserve"> Level of satisfaction with the initial training.</w:t>
      </w:r>
    </w:p>
    <w:p w14:paraId="699AC020" w14:textId="77777777" w:rsidR="004D196C" w:rsidRPr="002A2EE6" w:rsidRDefault="004D196C" w:rsidP="004D196C">
      <w:pPr>
        <w:rPr>
          <w:rFonts w:ascii="Arial" w:hAnsi="Arial" w:cs="Arial"/>
          <w:sz w:val="24"/>
          <w:szCs w:val="24"/>
          <w:lang w:eastAsia="en-GB"/>
        </w:rPr>
      </w:pPr>
    </w:p>
    <w:p w14:paraId="236314B2" w14:textId="695DB74F" w:rsidR="006212B1" w:rsidRPr="002A2EE6" w:rsidRDefault="002C53CC" w:rsidP="00AE07AF">
      <w:pPr>
        <w:spacing w:line="480" w:lineRule="auto"/>
        <w:rPr>
          <w:rFonts w:ascii="Arial" w:hAnsi="Arial" w:cs="Arial"/>
          <w:sz w:val="24"/>
          <w:szCs w:val="24"/>
        </w:rPr>
      </w:pPr>
      <w:r w:rsidRPr="002A2EE6">
        <w:rPr>
          <w:rFonts w:ascii="Arial" w:hAnsi="Arial" w:cs="Arial"/>
          <w:sz w:val="24"/>
          <w:szCs w:val="24"/>
        </w:rPr>
        <w:lastRenderedPageBreak/>
        <w:t xml:space="preserve">Consistent with </w:t>
      </w:r>
      <w:r w:rsidR="0089331A">
        <w:rPr>
          <w:rFonts w:ascii="Arial" w:hAnsi="Arial" w:cs="Arial"/>
          <w:sz w:val="24"/>
          <w:szCs w:val="24"/>
        </w:rPr>
        <w:t>the results</w:t>
      </w:r>
      <w:r w:rsidRPr="002A2EE6">
        <w:rPr>
          <w:rFonts w:ascii="Arial" w:hAnsi="Arial" w:cs="Arial"/>
          <w:sz w:val="24"/>
          <w:szCs w:val="24"/>
        </w:rPr>
        <w:t xml:space="preserve"> of previous studies (Callender et al., 2018a; Whittle, 2014), </w:t>
      </w:r>
      <w:r w:rsidR="00263FFB" w:rsidRPr="002A2EE6">
        <w:rPr>
          <w:rFonts w:ascii="Arial" w:hAnsi="Arial" w:cs="Arial"/>
          <w:sz w:val="24"/>
          <w:szCs w:val="24"/>
        </w:rPr>
        <w:t>twenty-eight</w:t>
      </w:r>
      <w:r w:rsidR="005D4AD2" w:rsidRPr="002A2EE6">
        <w:rPr>
          <w:rFonts w:ascii="Arial" w:hAnsi="Arial" w:cs="Arial"/>
          <w:sz w:val="24"/>
          <w:szCs w:val="24"/>
        </w:rPr>
        <w:t xml:space="preserve"> of </w:t>
      </w:r>
      <w:r w:rsidR="00263FFB" w:rsidRPr="002A2EE6">
        <w:rPr>
          <w:rFonts w:ascii="Arial" w:hAnsi="Arial" w:cs="Arial"/>
          <w:sz w:val="24"/>
          <w:szCs w:val="24"/>
        </w:rPr>
        <w:t xml:space="preserve">the </w:t>
      </w:r>
      <w:r w:rsidRPr="002A2EE6">
        <w:rPr>
          <w:rFonts w:ascii="Arial" w:hAnsi="Arial" w:cs="Arial"/>
          <w:sz w:val="24"/>
          <w:szCs w:val="24"/>
        </w:rPr>
        <w:t>Special Constables e</w:t>
      </w:r>
      <w:r w:rsidR="00AB7144" w:rsidRPr="002A2EE6">
        <w:rPr>
          <w:rFonts w:ascii="Arial" w:hAnsi="Arial" w:cs="Arial"/>
          <w:sz w:val="24"/>
          <w:szCs w:val="24"/>
        </w:rPr>
        <w:t>valuated</w:t>
      </w:r>
      <w:r w:rsidRPr="002A2EE6">
        <w:rPr>
          <w:rFonts w:ascii="Arial" w:hAnsi="Arial" w:cs="Arial"/>
          <w:sz w:val="24"/>
          <w:szCs w:val="24"/>
        </w:rPr>
        <w:t xml:space="preserve"> </w:t>
      </w:r>
      <w:r w:rsidR="0043031D" w:rsidRPr="002A2EE6">
        <w:rPr>
          <w:rFonts w:ascii="Arial" w:hAnsi="Arial" w:cs="Arial"/>
          <w:sz w:val="24"/>
          <w:szCs w:val="24"/>
        </w:rPr>
        <w:t xml:space="preserve">the </w:t>
      </w:r>
      <w:r w:rsidRPr="002A2EE6">
        <w:rPr>
          <w:rFonts w:ascii="Arial" w:hAnsi="Arial" w:cs="Arial"/>
          <w:sz w:val="24"/>
          <w:szCs w:val="24"/>
        </w:rPr>
        <w:t xml:space="preserve">quality of </w:t>
      </w:r>
      <w:r w:rsidR="0089331A">
        <w:rPr>
          <w:rFonts w:ascii="Arial" w:hAnsi="Arial" w:cs="Arial"/>
          <w:sz w:val="24"/>
          <w:szCs w:val="24"/>
        </w:rPr>
        <w:t>initial</w:t>
      </w:r>
      <w:r w:rsidRPr="002A2EE6">
        <w:rPr>
          <w:rFonts w:ascii="Arial" w:hAnsi="Arial" w:cs="Arial"/>
          <w:sz w:val="24"/>
          <w:szCs w:val="24"/>
        </w:rPr>
        <w:t xml:space="preserve"> training positively</w:t>
      </w:r>
      <w:r w:rsidR="00AB7144" w:rsidRPr="002A2EE6">
        <w:rPr>
          <w:rFonts w:ascii="Arial" w:hAnsi="Arial" w:cs="Arial"/>
          <w:sz w:val="24"/>
          <w:szCs w:val="24"/>
        </w:rPr>
        <w:t xml:space="preserve">. </w:t>
      </w:r>
      <w:r w:rsidR="00610FF4" w:rsidRPr="002A2EE6">
        <w:rPr>
          <w:rFonts w:ascii="Arial" w:hAnsi="Arial" w:cs="Arial"/>
          <w:sz w:val="24"/>
          <w:szCs w:val="24"/>
        </w:rPr>
        <w:t xml:space="preserve">A high proportion of </w:t>
      </w:r>
      <w:r w:rsidR="00923C76" w:rsidRPr="002A2EE6">
        <w:rPr>
          <w:rFonts w:ascii="Arial" w:hAnsi="Arial" w:cs="Arial"/>
          <w:sz w:val="24"/>
          <w:szCs w:val="24"/>
        </w:rPr>
        <w:t>Specials</w:t>
      </w:r>
      <w:r w:rsidR="00610FF4" w:rsidRPr="002A2EE6">
        <w:rPr>
          <w:rFonts w:ascii="Arial" w:hAnsi="Arial" w:cs="Arial"/>
          <w:sz w:val="24"/>
          <w:szCs w:val="24"/>
        </w:rPr>
        <w:t xml:space="preserve"> (93%)</w:t>
      </w:r>
      <w:r w:rsidR="00923C76" w:rsidRPr="002A2EE6">
        <w:rPr>
          <w:rFonts w:ascii="Arial" w:hAnsi="Arial" w:cs="Arial"/>
          <w:sz w:val="24"/>
          <w:szCs w:val="24"/>
        </w:rPr>
        <w:t xml:space="preserve"> suggest</w:t>
      </w:r>
      <w:r w:rsidR="00610FF4" w:rsidRPr="002A2EE6">
        <w:rPr>
          <w:rFonts w:ascii="Arial" w:hAnsi="Arial" w:cs="Arial"/>
          <w:sz w:val="24"/>
          <w:szCs w:val="24"/>
        </w:rPr>
        <w:t>ed</w:t>
      </w:r>
      <w:r w:rsidR="00923C76" w:rsidRPr="002A2EE6">
        <w:rPr>
          <w:rFonts w:ascii="Arial" w:hAnsi="Arial" w:cs="Arial"/>
          <w:sz w:val="24"/>
          <w:szCs w:val="24"/>
        </w:rPr>
        <w:t xml:space="preserve"> that more practical sessions </w:t>
      </w:r>
      <w:r w:rsidR="00610FF4" w:rsidRPr="002A2EE6">
        <w:rPr>
          <w:rFonts w:ascii="Arial" w:hAnsi="Arial" w:cs="Arial"/>
          <w:sz w:val="24"/>
          <w:szCs w:val="24"/>
        </w:rPr>
        <w:t xml:space="preserve">during their initial training </w:t>
      </w:r>
      <w:r w:rsidR="00923C76" w:rsidRPr="002A2EE6">
        <w:rPr>
          <w:rFonts w:ascii="Arial" w:hAnsi="Arial" w:cs="Arial"/>
          <w:sz w:val="24"/>
          <w:szCs w:val="24"/>
        </w:rPr>
        <w:t xml:space="preserve">could improve confidence when </w:t>
      </w:r>
      <w:r w:rsidR="0089331A">
        <w:rPr>
          <w:rFonts w:ascii="Arial" w:hAnsi="Arial" w:cs="Arial"/>
          <w:sz w:val="24"/>
          <w:szCs w:val="24"/>
        </w:rPr>
        <w:t>starting</w:t>
      </w:r>
      <w:r w:rsidR="00923C76" w:rsidRPr="002A2EE6">
        <w:rPr>
          <w:rFonts w:ascii="Arial" w:hAnsi="Arial" w:cs="Arial"/>
          <w:sz w:val="24"/>
          <w:szCs w:val="24"/>
        </w:rPr>
        <w:t xml:space="preserve"> their initial practice</w:t>
      </w:r>
      <w:r w:rsidR="00610FF4" w:rsidRPr="002A2EE6">
        <w:rPr>
          <w:rFonts w:ascii="Arial" w:hAnsi="Arial" w:cs="Arial"/>
          <w:sz w:val="24"/>
          <w:szCs w:val="24"/>
        </w:rPr>
        <w:t xml:space="preserve"> on the front line.</w:t>
      </w:r>
      <w:r w:rsidR="00D1736B" w:rsidRPr="002A2EE6">
        <w:rPr>
          <w:rFonts w:ascii="Arial" w:hAnsi="Arial" w:cs="Arial"/>
          <w:sz w:val="24"/>
          <w:szCs w:val="24"/>
        </w:rPr>
        <w:t xml:space="preserve"> </w:t>
      </w:r>
      <w:r w:rsidR="00F10B5E" w:rsidRPr="002A2EE6">
        <w:rPr>
          <w:rFonts w:ascii="Arial" w:hAnsi="Arial" w:cs="Arial"/>
          <w:sz w:val="24"/>
          <w:szCs w:val="24"/>
        </w:rPr>
        <w:t xml:space="preserve">Less enthusiasm they show about getting more sessions on how to use police equipment such as radio, only half of </w:t>
      </w:r>
      <w:r w:rsidR="00263FFB" w:rsidRPr="002A2EE6">
        <w:rPr>
          <w:rFonts w:ascii="Arial" w:hAnsi="Arial" w:cs="Arial"/>
          <w:sz w:val="24"/>
          <w:szCs w:val="24"/>
        </w:rPr>
        <w:t xml:space="preserve">the </w:t>
      </w:r>
      <w:r w:rsidR="00F10B5E" w:rsidRPr="002A2EE6">
        <w:rPr>
          <w:rFonts w:ascii="Arial" w:hAnsi="Arial" w:cs="Arial"/>
          <w:sz w:val="24"/>
          <w:szCs w:val="24"/>
        </w:rPr>
        <w:t>responders agreed with this solution.</w:t>
      </w:r>
    </w:p>
    <w:p w14:paraId="489A33B3" w14:textId="4B4E4610" w:rsidR="00FA3365" w:rsidRPr="002A2EE6" w:rsidRDefault="002D53AF" w:rsidP="00AE07AF">
      <w:pPr>
        <w:spacing w:after="0" w:line="480" w:lineRule="auto"/>
        <w:rPr>
          <w:rFonts w:ascii="Arial" w:hAnsi="Arial" w:cs="Arial"/>
          <w:sz w:val="24"/>
          <w:szCs w:val="24"/>
        </w:rPr>
      </w:pPr>
      <w:r w:rsidRPr="002A2EE6">
        <w:rPr>
          <w:rFonts w:ascii="Arial" w:hAnsi="Arial" w:cs="Arial"/>
          <w:sz w:val="24"/>
          <w:szCs w:val="24"/>
        </w:rPr>
        <w:t>T</w:t>
      </w:r>
      <w:r w:rsidR="00FA3365" w:rsidRPr="002A2EE6">
        <w:rPr>
          <w:rFonts w:ascii="Arial" w:hAnsi="Arial" w:cs="Arial"/>
          <w:sz w:val="24"/>
          <w:szCs w:val="24"/>
        </w:rPr>
        <w:t xml:space="preserve">he </w:t>
      </w:r>
      <w:r w:rsidR="00263FFB" w:rsidRPr="002A2EE6">
        <w:rPr>
          <w:rFonts w:ascii="Arial" w:hAnsi="Arial" w:cs="Arial"/>
          <w:sz w:val="24"/>
          <w:szCs w:val="24"/>
        </w:rPr>
        <w:t>initial practice and deployment to the station received more negative results than</w:t>
      </w:r>
      <w:r w:rsidR="00FA3365" w:rsidRPr="002A2EE6">
        <w:rPr>
          <w:rFonts w:ascii="Arial" w:hAnsi="Arial" w:cs="Arial"/>
          <w:sz w:val="24"/>
          <w:szCs w:val="24"/>
        </w:rPr>
        <w:t xml:space="preserve"> training</w:t>
      </w:r>
      <w:r w:rsidR="009550CD" w:rsidRPr="002A2EE6">
        <w:rPr>
          <w:rFonts w:ascii="Arial" w:hAnsi="Arial" w:cs="Arial"/>
          <w:sz w:val="24"/>
          <w:szCs w:val="24"/>
        </w:rPr>
        <w:t xml:space="preserve">. </w:t>
      </w:r>
      <w:r w:rsidR="00F10B5E" w:rsidRPr="002A2EE6">
        <w:rPr>
          <w:rFonts w:ascii="Arial" w:hAnsi="Arial" w:cs="Arial"/>
          <w:sz w:val="24"/>
          <w:szCs w:val="24"/>
        </w:rPr>
        <w:t xml:space="preserve">The time after the initial training and deployment to the station </w:t>
      </w:r>
      <w:r w:rsidR="00263FFB" w:rsidRPr="002A2EE6">
        <w:rPr>
          <w:rFonts w:ascii="Arial" w:hAnsi="Arial" w:cs="Arial"/>
          <w:sz w:val="24"/>
          <w:szCs w:val="24"/>
        </w:rPr>
        <w:t>needs</w:t>
      </w:r>
      <w:r w:rsidR="00F10B5E" w:rsidRPr="002A2EE6">
        <w:rPr>
          <w:rFonts w:ascii="Arial" w:hAnsi="Arial" w:cs="Arial"/>
          <w:sz w:val="24"/>
          <w:szCs w:val="24"/>
        </w:rPr>
        <w:t xml:space="preserve"> to be addressed</w:t>
      </w:r>
      <w:r w:rsidR="00263FFB" w:rsidRPr="002A2EE6">
        <w:rPr>
          <w:rFonts w:ascii="Arial" w:hAnsi="Arial" w:cs="Arial"/>
          <w:sz w:val="24"/>
          <w:szCs w:val="24"/>
        </w:rPr>
        <w:t>,</w:t>
      </w:r>
      <w:r w:rsidR="00F10B5E" w:rsidRPr="002A2EE6">
        <w:rPr>
          <w:rFonts w:ascii="Arial" w:hAnsi="Arial" w:cs="Arial"/>
          <w:sz w:val="24"/>
          <w:szCs w:val="24"/>
        </w:rPr>
        <w:t xml:space="preserve"> as the responders indicated in the open-ended questions that they have been left without support. </w:t>
      </w:r>
      <w:r w:rsidR="00FA3365" w:rsidRPr="002A2EE6">
        <w:rPr>
          <w:rFonts w:ascii="Arial" w:hAnsi="Arial" w:cs="Arial"/>
          <w:sz w:val="24"/>
          <w:szCs w:val="24"/>
        </w:rPr>
        <w:t xml:space="preserve">The findings </w:t>
      </w:r>
      <w:r w:rsidR="00263FFB" w:rsidRPr="002A2EE6">
        <w:rPr>
          <w:rFonts w:ascii="Arial" w:hAnsi="Arial" w:cs="Arial"/>
          <w:sz w:val="24"/>
          <w:szCs w:val="24"/>
        </w:rPr>
        <w:t>suggest</w:t>
      </w:r>
      <w:r w:rsidR="00FA3365" w:rsidRPr="002A2EE6">
        <w:rPr>
          <w:rFonts w:ascii="Arial" w:hAnsi="Arial" w:cs="Arial"/>
          <w:sz w:val="24"/>
          <w:szCs w:val="24"/>
        </w:rPr>
        <w:t xml:space="preserve"> that </w:t>
      </w:r>
      <w:r w:rsidR="00F10B5E" w:rsidRPr="002A2EE6">
        <w:rPr>
          <w:rFonts w:ascii="Arial" w:hAnsi="Arial" w:cs="Arial"/>
          <w:sz w:val="24"/>
          <w:szCs w:val="24"/>
        </w:rPr>
        <w:t>deployment to the station</w:t>
      </w:r>
      <w:r w:rsidRPr="002A2EE6">
        <w:rPr>
          <w:rFonts w:ascii="Arial" w:hAnsi="Arial" w:cs="Arial"/>
          <w:sz w:val="24"/>
          <w:szCs w:val="24"/>
        </w:rPr>
        <w:t xml:space="preserve"> </w:t>
      </w:r>
      <w:r w:rsidR="00FA3365" w:rsidRPr="002A2EE6">
        <w:rPr>
          <w:rFonts w:ascii="Arial" w:hAnsi="Arial" w:cs="Arial"/>
          <w:sz w:val="24"/>
          <w:szCs w:val="24"/>
        </w:rPr>
        <w:t xml:space="preserve">was less well </w:t>
      </w:r>
      <w:r w:rsidR="00296614" w:rsidRPr="002A2EE6">
        <w:rPr>
          <w:rFonts w:ascii="Arial" w:hAnsi="Arial" w:cs="Arial"/>
          <w:sz w:val="24"/>
          <w:szCs w:val="24"/>
        </w:rPr>
        <w:t>managed,</w:t>
      </w:r>
      <w:r w:rsidR="00FA3365" w:rsidRPr="002A2EE6">
        <w:rPr>
          <w:rFonts w:ascii="Arial" w:hAnsi="Arial" w:cs="Arial"/>
          <w:sz w:val="24"/>
          <w:szCs w:val="24"/>
        </w:rPr>
        <w:t xml:space="preserve"> and more structure is required</w:t>
      </w:r>
      <w:r w:rsidR="004943E2" w:rsidRPr="002A2EE6">
        <w:rPr>
          <w:rFonts w:ascii="Arial" w:hAnsi="Arial" w:cs="Arial"/>
          <w:sz w:val="24"/>
          <w:szCs w:val="24"/>
        </w:rPr>
        <w:t>.</w:t>
      </w:r>
      <w:r w:rsidRPr="002A2EE6">
        <w:rPr>
          <w:rFonts w:ascii="Arial" w:hAnsi="Arial" w:cs="Arial"/>
          <w:sz w:val="24"/>
          <w:szCs w:val="24"/>
        </w:rPr>
        <w:t xml:space="preserve"> </w:t>
      </w:r>
      <w:r w:rsidR="00263FFB" w:rsidRPr="002A2EE6">
        <w:rPr>
          <w:rFonts w:ascii="Arial" w:hAnsi="Arial" w:cs="Arial"/>
          <w:sz w:val="24"/>
          <w:szCs w:val="24"/>
        </w:rPr>
        <w:t>Twenty-one</w:t>
      </w:r>
      <w:r w:rsidRPr="002A2EE6">
        <w:rPr>
          <w:rFonts w:ascii="Arial" w:hAnsi="Arial" w:cs="Arial"/>
          <w:sz w:val="24"/>
          <w:szCs w:val="24"/>
        </w:rPr>
        <w:t xml:space="preserve"> respondents </w:t>
      </w:r>
      <w:r w:rsidR="004943E2" w:rsidRPr="002A2EE6">
        <w:rPr>
          <w:rFonts w:ascii="Arial" w:hAnsi="Arial" w:cs="Arial"/>
          <w:sz w:val="24"/>
          <w:szCs w:val="24"/>
        </w:rPr>
        <w:t>recommended</w:t>
      </w:r>
      <w:r w:rsidRPr="002A2EE6">
        <w:rPr>
          <w:rFonts w:ascii="Arial" w:hAnsi="Arial" w:cs="Arial"/>
          <w:sz w:val="24"/>
          <w:szCs w:val="24"/>
        </w:rPr>
        <w:t xml:space="preserve"> </w:t>
      </w:r>
      <w:r w:rsidR="00263FFB" w:rsidRPr="002A2EE6">
        <w:rPr>
          <w:rFonts w:ascii="Arial" w:hAnsi="Arial" w:cs="Arial"/>
          <w:sz w:val="24"/>
          <w:szCs w:val="24"/>
        </w:rPr>
        <w:t xml:space="preserve">a </w:t>
      </w:r>
      <w:r w:rsidR="004943E2" w:rsidRPr="002A2EE6">
        <w:rPr>
          <w:rFonts w:ascii="Arial" w:hAnsi="Arial" w:cs="Arial"/>
          <w:sz w:val="24"/>
          <w:szCs w:val="24"/>
        </w:rPr>
        <w:t xml:space="preserve">dedicated </w:t>
      </w:r>
      <w:r w:rsidRPr="002A2EE6">
        <w:rPr>
          <w:rFonts w:ascii="Arial" w:hAnsi="Arial" w:cs="Arial"/>
          <w:sz w:val="24"/>
          <w:szCs w:val="24"/>
        </w:rPr>
        <w:t xml:space="preserve">mentor after initial training. </w:t>
      </w:r>
    </w:p>
    <w:p w14:paraId="43214C1C" w14:textId="26088D8D" w:rsidR="00A077D9" w:rsidRPr="002A2EE6" w:rsidRDefault="0043031D" w:rsidP="0089331A">
      <w:pPr>
        <w:pStyle w:val="Heading1"/>
      </w:pPr>
      <w:bookmarkStart w:id="23" w:name="_Toc116683097"/>
      <w:r w:rsidRPr="002A2EE6">
        <w:t xml:space="preserve">4.4 </w:t>
      </w:r>
      <w:r w:rsidR="00493F2E" w:rsidRPr="002A2EE6">
        <w:t>R</w:t>
      </w:r>
      <w:r w:rsidRPr="002A2EE6">
        <w:t>elationships with Regular Officers</w:t>
      </w:r>
      <w:r w:rsidR="00493F2E" w:rsidRPr="002A2EE6">
        <w:t>.</w:t>
      </w:r>
      <w:bookmarkEnd w:id="23"/>
    </w:p>
    <w:p w14:paraId="21A839DC" w14:textId="77777777" w:rsidR="004943E2" w:rsidRPr="002A2EE6" w:rsidRDefault="004943E2" w:rsidP="00AE07AF">
      <w:pPr>
        <w:spacing w:line="480" w:lineRule="auto"/>
        <w:rPr>
          <w:rFonts w:ascii="Arial" w:hAnsi="Arial" w:cs="Arial"/>
          <w:sz w:val="24"/>
          <w:szCs w:val="24"/>
        </w:rPr>
      </w:pPr>
    </w:p>
    <w:p w14:paraId="18954E65" w14:textId="70C97160" w:rsidR="00A776CB" w:rsidRPr="002A2EE6" w:rsidRDefault="00232EE8" w:rsidP="004D196C">
      <w:pPr>
        <w:spacing w:line="480" w:lineRule="auto"/>
        <w:rPr>
          <w:rFonts w:ascii="Arial" w:hAnsi="Arial" w:cs="Arial"/>
          <w:sz w:val="24"/>
          <w:szCs w:val="24"/>
        </w:rPr>
      </w:pPr>
      <w:r w:rsidRPr="002A2EE6">
        <w:rPr>
          <w:rFonts w:ascii="Arial" w:hAnsi="Arial" w:cs="Arial"/>
          <w:sz w:val="24"/>
          <w:szCs w:val="24"/>
        </w:rPr>
        <w:t xml:space="preserve">According to the literature (Bullock and Leeney, 2016), the relationship with regular officers </w:t>
      </w:r>
      <w:r w:rsidR="00263FFB" w:rsidRPr="002A2EE6">
        <w:rPr>
          <w:rFonts w:ascii="Arial" w:hAnsi="Arial" w:cs="Arial"/>
          <w:sz w:val="24"/>
          <w:szCs w:val="24"/>
        </w:rPr>
        <w:t>significantly impacts</w:t>
      </w:r>
      <w:r w:rsidRPr="002A2EE6">
        <w:rPr>
          <w:rFonts w:ascii="Arial" w:hAnsi="Arial" w:cs="Arial"/>
          <w:sz w:val="24"/>
          <w:szCs w:val="24"/>
        </w:rPr>
        <w:t xml:space="preserve"> the Special </w:t>
      </w:r>
      <w:r w:rsidR="00121ED9" w:rsidRPr="002A2EE6">
        <w:rPr>
          <w:rFonts w:ascii="Arial" w:hAnsi="Arial" w:cs="Arial"/>
          <w:sz w:val="24"/>
          <w:szCs w:val="24"/>
        </w:rPr>
        <w:t>Constables’</w:t>
      </w:r>
      <w:r w:rsidRPr="002A2EE6">
        <w:rPr>
          <w:rFonts w:ascii="Arial" w:hAnsi="Arial" w:cs="Arial"/>
          <w:sz w:val="24"/>
          <w:szCs w:val="24"/>
        </w:rPr>
        <w:t xml:space="preserve"> experience. Examined r</w:t>
      </w:r>
      <w:r w:rsidR="00F45BB3" w:rsidRPr="002A2EE6">
        <w:rPr>
          <w:rFonts w:ascii="Arial" w:hAnsi="Arial" w:cs="Arial"/>
          <w:sz w:val="24"/>
          <w:szCs w:val="24"/>
        </w:rPr>
        <w:t>esponders stated that they do have good relations with regular officers</w:t>
      </w:r>
      <w:r w:rsidR="00121ED9" w:rsidRPr="002A2EE6">
        <w:rPr>
          <w:rFonts w:ascii="Arial" w:hAnsi="Arial" w:cs="Arial"/>
          <w:sz w:val="24"/>
          <w:szCs w:val="24"/>
        </w:rPr>
        <w:t xml:space="preserve"> (see figure 5)</w:t>
      </w:r>
      <w:r w:rsidR="0043031D" w:rsidRPr="002A2EE6">
        <w:rPr>
          <w:rFonts w:ascii="Arial" w:hAnsi="Arial" w:cs="Arial"/>
          <w:sz w:val="24"/>
          <w:szCs w:val="24"/>
        </w:rPr>
        <w:t>.</w:t>
      </w:r>
    </w:p>
    <w:p w14:paraId="6B4D6C08" w14:textId="77777777" w:rsidR="004D196C" w:rsidRPr="002A2EE6" w:rsidRDefault="00A776CB" w:rsidP="004D196C">
      <w:pPr>
        <w:keepNext/>
        <w:autoSpaceDE w:val="0"/>
        <w:autoSpaceDN w:val="0"/>
        <w:adjustRightInd w:val="0"/>
        <w:spacing w:after="0" w:line="480" w:lineRule="auto"/>
        <w:rPr>
          <w:rFonts w:ascii="Arial" w:hAnsi="Arial" w:cs="Arial"/>
          <w:sz w:val="24"/>
          <w:szCs w:val="24"/>
        </w:rPr>
      </w:pPr>
      <w:r w:rsidRPr="002A2EE6">
        <w:rPr>
          <w:rFonts w:ascii="Arial" w:hAnsi="Arial" w:cs="Arial"/>
          <w:noProof/>
          <w:sz w:val="24"/>
          <w:szCs w:val="24"/>
        </w:rPr>
        <w:lastRenderedPageBreak/>
        <w:drawing>
          <wp:inline distT="0" distB="0" distL="0" distR="0" wp14:anchorId="54A9CBEC" wp14:editId="63793651">
            <wp:extent cx="2911212" cy="2555777"/>
            <wp:effectExtent l="152400" t="152400" r="365760" b="359410"/>
            <wp:docPr id="24" name="Picture 2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 bar chart&#10;&#10;Description automatically generated"/>
                    <pic:cNvPicPr/>
                  </pic:nvPicPr>
                  <pic:blipFill>
                    <a:blip r:embed="rId14"/>
                    <a:stretch>
                      <a:fillRect/>
                    </a:stretch>
                  </pic:blipFill>
                  <pic:spPr>
                    <a:xfrm>
                      <a:off x="0" y="0"/>
                      <a:ext cx="2923428" cy="2566501"/>
                    </a:xfrm>
                    <a:prstGeom prst="rect">
                      <a:avLst/>
                    </a:prstGeom>
                    <a:ln>
                      <a:noFill/>
                    </a:ln>
                    <a:effectLst>
                      <a:outerShdw blurRad="292100" dist="139700" dir="2700000" algn="tl" rotWithShape="0">
                        <a:srgbClr val="333333">
                          <a:alpha val="65000"/>
                        </a:srgbClr>
                      </a:outerShdw>
                    </a:effectLst>
                  </pic:spPr>
                </pic:pic>
              </a:graphicData>
            </a:graphic>
          </wp:inline>
        </w:drawing>
      </w:r>
    </w:p>
    <w:p w14:paraId="51E94697" w14:textId="40FA2A9A" w:rsidR="00A776CB" w:rsidRPr="002A2EE6" w:rsidRDefault="004D196C" w:rsidP="004D196C">
      <w:pPr>
        <w:pStyle w:val="Caption"/>
        <w:rPr>
          <w:rFonts w:ascii="Arial" w:hAnsi="Arial" w:cs="Arial"/>
          <w:sz w:val="24"/>
          <w:szCs w:val="24"/>
        </w:rPr>
      </w:pPr>
      <w:r w:rsidRPr="002A2EE6">
        <w:rPr>
          <w:rFonts w:ascii="Arial" w:hAnsi="Arial" w:cs="Arial"/>
          <w:sz w:val="24"/>
          <w:szCs w:val="24"/>
        </w:rPr>
        <w:t xml:space="preserve">Figure </w:t>
      </w:r>
      <w:r w:rsidRPr="002A2EE6">
        <w:rPr>
          <w:rFonts w:ascii="Arial" w:hAnsi="Arial" w:cs="Arial"/>
          <w:sz w:val="24"/>
          <w:szCs w:val="24"/>
        </w:rPr>
        <w:fldChar w:fldCharType="begin"/>
      </w:r>
      <w:r w:rsidRPr="002A2EE6">
        <w:rPr>
          <w:rFonts w:ascii="Arial" w:hAnsi="Arial" w:cs="Arial"/>
          <w:sz w:val="24"/>
          <w:szCs w:val="24"/>
        </w:rPr>
        <w:instrText xml:space="preserve"> SEQ Figure \* ARABIC </w:instrText>
      </w:r>
      <w:r w:rsidRPr="002A2EE6">
        <w:rPr>
          <w:rFonts w:ascii="Arial" w:hAnsi="Arial" w:cs="Arial"/>
          <w:sz w:val="24"/>
          <w:szCs w:val="24"/>
        </w:rPr>
        <w:fldChar w:fldCharType="separate"/>
      </w:r>
      <w:r w:rsidR="008335E5" w:rsidRPr="002A2EE6">
        <w:rPr>
          <w:rFonts w:ascii="Arial" w:hAnsi="Arial" w:cs="Arial"/>
          <w:noProof/>
          <w:sz w:val="24"/>
          <w:szCs w:val="24"/>
        </w:rPr>
        <w:t>5</w:t>
      </w:r>
      <w:r w:rsidRPr="002A2EE6">
        <w:rPr>
          <w:rFonts w:ascii="Arial" w:hAnsi="Arial" w:cs="Arial"/>
          <w:sz w:val="24"/>
          <w:szCs w:val="24"/>
        </w:rPr>
        <w:fldChar w:fldCharType="end"/>
      </w:r>
      <w:r w:rsidRPr="002A2EE6">
        <w:rPr>
          <w:rFonts w:ascii="Arial" w:hAnsi="Arial" w:cs="Arial"/>
          <w:sz w:val="24"/>
          <w:szCs w:val="24"/>
        </w:rPr>
        <w:t xml:space="preserve"> Relationships with the Regular Officers.</w:t>
      </w:r>
    </w:p>
    <w:p w14:paraId="79765931" w14:textId="77777777" w:rsidR="00A776CB" w:rsidRPr="002A2EE6" w:rsidRDefault="00A776CB" w:rsidP="00AE07AF">
      <w:pPr>
        <w:autoSpaceDE w:val="0"/>
        <w:autoSpaceDN w:val="0"/>
        <w:adjustRightInd w:val="0"/>
        <w:spacing w:after="0" w:line="480" w:lineRule="auto"/>
        <w:rPr>
          <w:rFonts w:ascii="Arial" w:hAnsi="Arial" w:cs="Arial"/>
          <w:sz w:val="24"/>
          <w:szCs w:val="24"/>
        </w:rPr>
      </w:pPr>
    </w:p>
    <w:p w14:paraId="50FAE883" w14:textId="6A79D9FA" w:rsidR="00A776CB" w:rsidRPr="002A2EE6" w:rsidRDefault="009A17C5" w:rsidP="00AE07AF">
      <w:pPr>
        <w:spacing w:line="480" w:lineRule="auto"/>
        <w:rPr>
          <w:rFonts w:ascii="Arial" w:hAnsi="Arial" w:cs="Arial"/>
          <w:sz w:val="24"/>
          <w:szCs w:val="24"/>
        </w:rPr>
      </w:pPr>
      <w:r w:rsidRPr="002A2EE6">
        <w:rPr>
          <w:rFonts w:ascii="Arial" w:hAnsi="Arial" w:cs="Arial"/>
          <w:sz w:val="24"/>
          <w:szCs w:val="24"/>
        </w:rPr>
        <w:t xml:space="preserve">The length of service </w:t>
      </w:r>
      <w:r w:rsidR="00263FFB" w:rsidRPr="002A2EE6">
        <w:rPr>
          <w:rFonts w:ascii="Arial" w:hAnsi="Arial" w:cs="Arial"/>
          <w:sz w:val="24"/>
          <w:szCs w:val="24"/>
        </w:rPr>
        <w:t>also impact</w:t>
      </w:r>
      <w:r w:rsidR="0089331A">
        <w:rPr>
          <w:rFonts w:ascii="Arial" w:hAnsi="Arial" w:cs="Arial"/>
          <w:sz w:val="24"/>
          <w:szCs w:val="24"/>
        </w:rPr>
        <w:t xml:space="preserve">ed </w:t>
      </w:r>
      <w:r w:rsidRPr="002A2EE6">
        <w:rPr>
          <w:rFonts w:ascii="Arial" w:hAnsi="Arial" w:cs="Arial"/>
          <w:sz w:val="24"/>
          <w:szCs w:val="24"/>
        </w:rPr>
        <w:t xml:space="preserve">relationships with regular police officers. </w:t>
      </w:r>
      <w:r w:rsidR="00121ED9" w:rsidRPr="002A2EE6">
        <w:rPr>
          <w:rFonts w:ascii="Arial" w:hAnsi="Arial" w:cs="Arial"/>
          <w:sz w:val="24"/>
          <w:szCs w:val="24"/>
        </w:rPr>
        <w:t>Results</w:t>
      </w:r>
      <w:r w:rsidR="00A776CB" w:rsidRPr="002A2EE6">
        <w:rPr>
          <w:rFonts w:ascii="Arial" w:hAnsi="Arial" w:cs="Arial"/>
          <w:sz w:val="24"/>
          <w:szCs w:val="24"/>
        </w:rPr>
        <w:t xml:space="preserve"> indicate </w:t>
      </w:r>
      <w:r w:rsidR="00263FFB" w:rsidRPr="002A2EE6">
        <w:rPr>
          <w:rFonts w:ascii="Arial" w:hAnsi="Arial" w:cs="Arial"/>
          <w:sz w:val="24"/>
          <w:szCs w:val="24"/>
        </w:rPr>
        <w:t xml:space="preserve">that </w:t>
      </w:r>
      <w:r w:rsidR="00A776CB" w:rsidRPr="002A2EE6">
        <w:rPr>
          <w:rFonts w:ascii="Arial" w:hAnsi="Arial" w:cs="Arial"/>
          <w:sz w:val="24"/>
          <w:szCs w:val="24"/>
        </w:rPr>
        <w:t>the more experienced special ha</w:t>
      </w:r>
      <w:r w:rsidR="00296614" w:rsidRPr="002A2EE6">
        <w:rPr>
          <w:rFonts w:ascii="Arial" w:hAnsi="Arial" w:cs="Arial"/>
          <w:sz w:val="24"/>
          <w:szCs w:val="24"/>
        </w:rPr>
        <w:t>ve</w:t>
      </w:r>
      <w:r w:rsidR="00263FFB" w:rsidRPr="002A2EE6">
        <w:rPr>
          <w:rFonts w:ascii="Arial" w:hAnsi="Arial" w:cs="Arial"/>
          <w:sz w:val="24"/>
          <w:szCs w:val="24"/>
        </w:rPr>
        <w:t xml:space="preserve"> </w:t>
      </w:r>
      <w:r w:rsidR="00A776CB" w:rsidRPr="002A2EE6">
        <w:rPr>
          <w:rFonts w:ascii="Arial" w:hAnsi="Arial" w:cs="Arial"/>
          <w:sz w:val="24"/>
          <w:szCs w:val="24"/>
        </w:rPr>
        <w:t>better relationship</w:t>
      </w:r>
      <w:r w:rsidR="00296614" w:rsidRPr="002A2EE6">
        <w:rPr>
          <w:rFonts w:ascii="Arial" w:hAnsi="Arial" w:cs="Arial"/>
          <w:sz w:val="24"/>
          <w:szCs w:val="24"/>
        </w:rPr>
        <w:t>s</w:t>
      </w:r>
      <w:r w:rsidR="00A776CB" w:rsidRPr="002A2EE6">
        <w:rPr>
          <w:rFonts w:ascii="Arial" w:hAnsi="Arial" w:cs="Arial"/>
          <w:sz w:val="24"/>
          <w:szCs w:val="24"/>
        </w:rPr>
        <w:t xml:space="preserve"> with the regular officers.</w:t>
      </w:r>
    </w:p>
    <w:p w14:paraId="3B898728" w14:textId="09D76EA1" w:rsidR="002F7F9F" w:rsidRPr="002A2EE6" w:rsidRDefault="00F45BB3" w:rsidP="00AE07AF">
      <w:pPr>
        <w:spacing w:line="480" w:lineRule="auto"/>
        <w:rPr>
          <w:rFonts w:ascii="Arial" w:hAnsi="Arial" w:cs="Arial"/>
          <w:sz w:val="24"/>
          <w:szCs w:val="24"/>
        </w:rPr>
      </w:pPr>
      <w:r w:rsidRPr="002A2EE6">
        <w:rPr>
          <w:rFonts w:ascii="Arial" w:hAnsi="Arial" w:cs="Arial"/>
          <w:sz w:val="24"/>
          <w:szCs w:val="24"/>
        </w:rPr>
        <w:t>Th</w:t>
      </w:r>
      <w:r w:rsidR="00A776CB" w:rsidRPr="002A2EE6">
        <w:rPr>
          <w:rFonts w:ascii="Arial" w:hAnsi="Arial" w:cs="Arial"/>
          <w:sz w:val="24"/>
          <w:szCs w:val="24"/>
        </w:rPr>
        <w:t xml:space="preserve">e results differ from </w:t>
      </w:r>
      <w:r w:rsidRPr="002A2EE6">
        <w:rPr>
          <w:rFonts w:ascii="Arial" w:hAnsi="Arial" w:cs="Arial"/>
          <w:sz w:val="24"/>
          <w:szCs w:val="24"/>
        </w:rPr>
        <w:t xml:space="preserve">other </w:t>
      </w:r>
      <w:r w:rsidR="00296614" w:rsidRPr="002A2EE6">
        <w:rPr>
          <w:rFonts w:ascii="Arial" w:hAnsi="Arial" w:cs="Arial"/>
          <w:sz w:val="24"/>
          <w:szCs w:val="24"/>
        </w:rPr>
        <w:t>UK</w:t>
      </w:r>
      <w:r w:rsidR="00A776CB" w:rsidRPr="002A2EE6">
        <w:rPr>
          <w:rFonts w:ascii="Arial" w:hAnsi="Arial" w:cs="Arial"/>
          <w:sz w:val="24"/>
          <w:szCs w:val="24"/>
        </w:rPr>
        <w:t xml:space="preserve"> </w:t>
      </w:r>
      <w:r w:rsidRPr="002A2EE6">
        <w:rPr>
          <w:rFonts w:ascii="Arial" w:hAnsi="Arial" w:cs="Arial"/>
          <w:sz w:val="24"/>
          <w:szCs w:val="24"/>
        </w:rPr>
        <w:t xml:space="preserve">forces. </w:t>
      </w:r>
      <w:r w:rsidR="00222537" w:rsidRPr="002A2EE6">
        <w:rPr>
          <w:rFonts w:ascii="Arial" w:hAnsi="Arial" w:cs="Arial"/>
          <w:sz w:val="24"/>
          <w:szCs w:val="24"/>
        </w:rPr>
        <w:t>National</w:t>
      </w:r>
      <w:r w:rsidRPr="002A2EE6">
        <w:rPr>
          <w:rFonts w:ascii="Arial" w:hAnsi="Arial" w:cs="Arial"/>
          <w:sz w:val="24"/>
          <w:szCs w:val="24"/>
        </w:rPr>
        <w:t xml:space="preserve"> research projects </w:t>
      </w:r>
      <w:r w:rsidR="00222537" w:rsidRPr="002A2EE6">
        <w:rPr>
          <w:rFonts w:ascii="Arial" w:hAnsi="Arial" w:cs="Arial"/>
          <w:sz w:val="24"/>
          <w:szCs w:val="24"/>
        </w:rPr>
        <w:t>highlighted</w:t>
      </w:r>
      <w:r w:rsidRPr="002A2EE6">
        <w:rPr>
          <w:rFonts w:ascii="Arial" w:hAnsi="Arial" w:cs="Arial"/>
          <w:sz w:val="24"/>
          <w:szCs w:val="24"/>
        </w:rPr>
        <w:t xml:space="preserve"> that </w:t>
      </w:r>
      <w:r w:rsidR="00120458" w:rsidRPr="002A2EE6">
        <w:rPr>
          <w:rFonts w:ascii="Arial" w:hAnsi="Arial" w:cs="Arial"/>
          <w:sz w:val="24"/>
          <w:szCs w:val="24"/>
        </w:rPr>
        <w:t>R</w:t>
      </w:r>
      <w:r w:rsidRPr="002A2EE6">
        <w:rPr>
          <w:rFonts w:ascii="Arial" w:hAnsi="Arial" w:cs="Arial"/>
          <w:sz w:val="24"/>
          <w:szCs w:val="24"/>
        </w:rPr>
        <w:t xml:space="preserve">egulars have </w:t>
      </w:r>
      <w:r w:rsidR="00296614" w:rsidRPr="002A2EE6">
        <w:rPr>
          <w:rFonts w:ascii="Arial" w:hAnsi="Arial" w:cs="Arial"/>
          <w:sz w:val="24"/>
          <w:szCs w:val="24"/>
        </w:rPr>
        <w:t xml:space="preserve">a </w:t>
      </w:r>
      <w:r w:rsidRPr="002A2EE6">
        <w:rPr>
          <w:rFonts w:ascii="Arial" w:hAnsi="Arial" w:cs="Arial"/>
          <w:sz w:val="24"/>
          <w:szCs w:val="24"/>
        </w:rPr>
        <w:t xml:space="preserve">negative </w:t>
      </w:r>
      <w:r w:rsidR="00120458" w:rsidRPr="002A2EE6">
        <w:rPr>
          <w:rFonts w:ascii="Arial" w:hAnsi="Arial" w:cs="Arial"/>
          <w:sz w:val="24"/>
          <w:szCs w:val="24"/>
        </w:rPr>
        <w:t xml:space="preserve">attitude </w:t>
      </w:r>
      <w:r w:rsidR="00296614" w:rsidRPr="002A2EE6">
        <w:rPr>
          <w:rFonts w:ascii="Arial" w:hAnsi="Arial" w:cs="Arial"/>
          <w:sz w:val="24"/>
          <w:szCs w:val="24"/>
        </w:rPr>
        <w:t>toward</w:t>
      </w:r>
      <w:r w:rsidRPr="002A2EE6">
        <w:rPr>
          <w:rFonts w:ascii="Arial" w:hAnsi="Arial" w:cs="Arial"/>
          <w:sz w:val="24"/>
          <w:szCs w:val="24"/>
        </w:rPr>
        <w:t xml:space="preserve"> </w:t>
      </w:r>
      <w:r w:rsidR="00120458" w:rsidRPr="002A2EE6">
        <w:rPr>
          <w:rFonts w:ascii="Arial" w:hAnsi="Arial" w:cs="Arial"/>
          <w:sz w:val="24"/>
          <w:szCs w:val="24"/>
        </w:rPr>
        <w:t>S</w:t>
      </w:r>
      <w:r w:rsidRPr="002A2EE6">
        <w:rPr>
          <w:rFonts w:ascii="Arial" w:hAnsi="Arial" w:cs="Arial"/>
          <w:sz w:val="24"/>
          <w:szCs w:val="24"/>
        </w:rPr>
        <w:t>pecials. Gwent</w:t>
      </w:r>
      <w:r w:rsidR="00CF2118" w:rsidRPr="002A2EE6">
        <w:rPr>
          <w:rFonts w:ascii="Arial" w:hAnsi="Arial" w:cs="Arial"/>
          <w:sz w:val="24"/>
          <w:szCs w:val="24"/>
        </w:rPr>
        <w:t xml:space="preserve"> Police (2022)</w:t>
      </w:r>
      <w:r w:rsidRPr="002A2EE6">
        <w:rPr>
          <w:rFonts w:ascii="Arial" w:hAnsi="Arial" w:cs="Arial"/>
          <w:sz w:val="24"/>
          <w:szCs w:val="24"/>
        </w:rPr>
        <w:t xml:space="preserve"> is </w:t>
      </w:r>
      <w:r w:rsidR="00CF2118" w:rsidRPr="002A2EE6">
        <w:rPr>
          <w:rFonts w:ascii="Arial" w:hAnsi="Arial" w:cs="Arial"/>
          <w:sz w:val="24"/>
          <w:szCs w:val="24"/>
        </w:rPr>
        <w:t xml:space="preserve">a </w:t>
      </w:r>
      <w:r w:rsidRPr="002A2EE6">
        <w:rPr>
          <w:rFonts w:ascii="Arial" w:hAnsi="Arial" w:cs="Arial"/>
          <w:sz w:val="24"/>
          <w:szCs w:val="24"/>
        </w:rPr>
        <w:t xml:space="preserve">small force </w:t>
      </w:r>
      <w:r w:rsidR="00522857" w:rsidRPr="002A2EE6">
        <w:rPr>
          <w:rFonts w:ascii="Arial" w:hAnsi="Arial" w:cs="Arial"/>
          <w:sz w:val="24"/>
          <w:szCs w:val="24"/>
        </w:rPr>
        <w:t>suffering</w:t>
      </w:r>
      <w:r w:rsidR="00CF2118" w:rsidRPr="002A2EE6">
        <w:rPr>
          <w:rFonts w:ascii="Arial" w:hAnsi="Arial" w:cs="Arial"/>
          <w:sz w:val="24"/>
          <w:szCs w:val="24"/>
        </w:rPr>
        <w:t xml:space="preserve"> significant shortages of </w:t>
      </w:r>
      <w:r w:rsidR="00296614" w:rsidRPr="002A2EE6">
        <w:rPr>
          <w:rFonts w:ascii="Arial" w:hAnsi="Arial" w:cs="Arial"/>
          <w:sz w:val="24"/>
          <w:szCs w:val="24"/>
        </w:rPr>
        <w:t>front-line</w:t>
      </w:r>
      <w:r w:rsidR="00CF2118" w:rsidRPr="002A2EE6">
        <w:rPr>
          <w:rFonts w:ascii="Arial" w:hAnsi="Arial" w:cs="Arial"/>
          <w:sz w:val="24"/>
          <w:szCs w:val="24"/>
        </w:rPr>
        <w:t xml:space="preserve"> officers</w:t>
      </w:r>
      <w:r w:rsidRPr="002A2EE6">
        <w:rPr>
          <w:rFonts w:ascii="Arial" w:hAnsi="Arial" w:cs="Arial"/>
          <w:sz w:val="24"/>
          <w:szCs w:val="24"/>
        </w:rPr>
        <w:t xml:space="preserve">. </w:t>
      </w:r>
      <w:r w:rsidR="00CF2118" w:rsidRPr="002A2EE6">
        <w:rPr>
          <w:rFonts w:ascii="Arial" w:hAnsi="Arial" w:cs="Arial"/>
          <w:sz w:val="24"/>
          <w:szCs w:val="24"/>
        </w:rPr>
        <w:t>T</w:t>
      </w:r>
      <w:r w:rsidRPr="002A2EE6">
        <w:rPr>
          <w:rFonts w:ascii="Arial" w:hAnsi="Arial" w:cs="Arial"/>
          <w:sz w:val="24"/>
          <w:szCs w:val="24"/>
        </w:rPr>
        <w:t>herefore</w:t>
      </w:r>
      <w:r w:rsidR="00121ED9" w:rsidRPr="002A2EE6">
        <w:rPr>
          <w:rFonts w:ascii="Arial" w:hAnsi="Arial" w:cs="Arial"/>
          <w:sz w:val="24"/>
          <w:szCs w:val="24"/>
        </w:rPr>
        <w:t>, Gwent Police</w:t>
      </w:r>
      <w:r w:rsidRPr="002A2EE6">
        <w:rPr>
          <w:rFonts w:ascii="Arial" w:hAnsi="Arial" w:cs="Arial"/>
          <w:sz w:val="24"/>
          <w:szCs w:val="24"/>
        </w:rPr>
        <w:t xml:space="preserve"> </w:t>
      </w:r>
      <w:r w:rsidR="00121ED9" w:rsidRPr="002A2EE6">
        <w:rPr>
          <w:rFonts w:ascii="Arial" w:hAnsi="Arial" w:cs="Arial"/>
          <w:sz w:val="24"/>
          <w:szCs w:val="24"/>
        </w:rPr>
        <w:t>R</w:t>
      </w:r>
      <w:r w:rsidRPr="002A2EE6">
        <w:rPr>
          <w:rFonts w:ascii="Arial" w:hAnsi="Arial" w:cs="Arial"/>
          <w:sz w:val="24"/>
          <w:szCs w:val="24"/>
        </w:rPr>
        <w:t xml:space="preserve">egular </w:t>
      </w:r>
      <w:r w:rsidR="00121ED9" w:rsidRPr="002A2EE6">
        <w:rPr>
          <w:rFonts w:ascii="Arial" w:hAnsi="Arial" w:cs="Arial"/>
          <w:sz w:val="24"/>
          <w:szCs w:val="24"/>
        </w:rPr>
        <w:t>O</w:t>
      </w:r>
      <w:r w:rsidRPr="002A2EE6">
        <w:rPr>
          <w:rFonts w:ascii="Arial" w:hAnsi="Arial" w:cs="Arial"/>
          <w:sz w:val="24"/>
          <w:szCs w:val="24"/>
        </w:rPr>
        <w:t>fficers appreciate</w:t>
      </w:r>
      <w:r w:rsidR="00232EE8" w:rsidRPr="002A2EE6">
        <w:rPr>
          <w:rFonts w:ascii="Arial" w:hAnsi="Arial" w:cs="Arial"/>
          <w:sz w:val="24"/>
          <w:szCs w:val="24"/>
        </w:rPr>
        <w:t xml:space="preserve"> </w:t>
      </w:r>
      <w:r w:rsidR="00522857" w:rsidRPr="002A2EE6">
        <w:rPr>
          <w:rFonts w:ascii="Arial" w:hAnsi="Arial" w:cs="Arial"/>
          <w:sz w:val="24"/>
          <w:szCs w:val="24"/>
        </w:rPr>
        <w:t xml:space="preserve">the </w:t>
      </w:r>
      <w:r w:rsidR="00232EE8" w:rsidRPr="002A2EE6">
        <w:rPr>
          <w:rFonts w:ascii="Arial" w:hAnsi="Arial" w:cs="Arial"/>
          <w:sz w:val="24"/>
          <w:szCs w:val="24"/>
        </w:rPr>
        <w:t>support</w:t>
      </w:r>
      <w:r w:rsidRPr="002A2EE6">
        <w:rPr>
          <w:rFonts w:ascii="Arial" w:hAnsi="Arial" w:cs="Arial"/>
          <w:sz w:val="24"/>
          <w:szCs w:val="24"/>
        </w:rPr>
        <w:t xml:space="preserve"> from </w:t>
      </w:r>
      <w:r w:rsidR="00232EE8" w:rsidRPr="002A2EE6">
        <w:rPr>
          <w:rFonts w:ascii="Arial" w:hAnsi="Arial" w:cs="Arial"/>
          <w:sz w:val="24"/>
          <w:szCs w:val="24"/>
        </w:rPr>
        <w:t>S</w:t>
      </w:r>
      <w:r w:rsidRPr="002A2EE6">
        <w:rPr>
          <w:rFonts w:ascii="Arial" w:hAnsi="Arial" w:cs="Arial"/>
          <w:sz w:val="24"/>
          <w:szCs w:val="24"/>
        </w:rPr>
        <w:t xml:space="preserve">pecials and value their contribution. </w:t>
      </w:r>
    </w:p>
    <w:p w14:paraId="6EFD8D92" w14:textId="0CBD15E4" w:rsidR="00D27B39" w:rsidRPr="002A2EE6" w:rsidRDefault="00D27B39" w:rsidP="00AE07AF">
      <w:pPr>
        <w:spacing w:line="480" w:lineRule="auto"/>
        <w:rPr>
          <w:rFonts w:ascii="Arial" w:hAnsi="Arial" w:cs="Arial"/>
          <w:sz w:val="24"/>
          <w:szCs w:val="24"/>
        </w:rPr>
      </w:pPr>
    </w:p>
    <w:p w14:paraId="364FC4C3" w14:textId="16E35BF9" w:rsidR="0043031D" w:rsidRDefault="0043031D" w:rsidP="00AE07AF">
      <w:pPr>
        <w:spacing w:line="480" w:lineRule="auto"/>
        <w:rPr>
          <w:rFonts w:ascii="Arial" w:hAnsi="Arial" w:cs="Arial"/>
          <w:sz w:val="24"/>
          <w:szCs w:val="24"/>
        </w:rPr>
      </w:pPr>
    </w:p>
    <w:p w14:paraId="2B4C24EB" w14:textId="03FC82F0" w:rsidR="00313FD9" w:rsidRDefault="00313FD9" w:rsidP="00AE07AF">
      <w:pPr>
        <w:spacing w:line="480" w:lineRule="auto"/>
        <w:rPr>
          <w:rFonts w:ascii="Arial" w:hAnsi="Arial" w:cs="Arial"/>
          <w:sz w:val="24"/>
          <w:szCs w:val="24"/>
        </w:rPr>
      </w:pPr>
    </w:p>
    <w:p w14:paraId="0937D562" w14:textId="3E01B9D0" w:rsidR="00313FD9" w:rsidRDefault="00313FD9" w:rsidP="00AE07AF">
      <w:pPr>
        <w:spacing w:line="480" w:lineRule="auto"/>
        <w:rPr>
          <w:rFonts w:ascii="Arial" w:hAnsi="Arial" w:cs="Arial"/>
          <w:sz w:val="24"/>
          <w:szCs w:val="24"/>
        </w:rPr>
      </w:pPr>
    </w:p>
    <w:p w14:paraId="360AC436" w14:textId="77777777" w:rsidR="00313FD9" w:rsidRPr="002A2EE6" w:rsidRDefault="00313FD9" w:rsidP="00AE07AF">
      <w:pPr>
        <w:spacing w:line="480" w:lineRule="auto"/>
        <w:rPr>
          <w:rFonts w:ascii="Arial" w:hAnsi="Arial" w:cs="Arial"/>
          <w:sz w:val="24"/>
          <w:szCs w:val="24"/>
        </w:rPr>
      </w:pPr>
    </w:p>
    <w:p w14:paraId="2877E658" w14:textId="0701A812" w:rsidR="00D27B39" w:rsidRPr="002A2EE6" w:rsidRDefault="0043031D" w:rsidP="00313FD9">
      <w:pPr>
        <w:pStyle w:val="Heading1"/>
      </w:pPr>
      <w:bookmarkStart w:id="24" w:name="_Toc116683098"/>
      <w:r w:rsidRPr="002A2EE6">
        <w:lastRenderedPageBreak/>
        <w:t xml:space="preserve">4.5 </w:t>
      </w:r>
      <w:r w:rsidR="00D27B39" w:rsidRPr="002A2EE6">
        <w:t>Relationship with the Special Constables Management Team</w:t>
      </w:r>
      <w:bookmarkEnd w:id="24"/>
    </w:p>
    <w:p w14:paraId="1FEBAFD0" w14:textId="77777777" w:rsidR="00D27B39" w:rsidRPr="002A2EE6" w:rsidRDefault="00D27B39" w:rsidP="00AE07AF">
      <w:pPr>
        <w:spacing w:line="480" w:lineRule="auto"/>
        <w:rPr>
          <w:rFonts w:ascii="Arial" w:hAnsi="Arial" w:cs="Arial"/>
          <w:sz w:val="24"/>
          <w:szCs w:val="24"/>
        </w:rPr>
      </w:pPr>
    </w:p>
    <w:p w14:paraId="49B8BE58" w14:textId="17E1ECF1" w:rsidR="00192185" w:rsidRPr="002A2EE6" w:rsidRDefault="00192185" w:rsidP="00AE07AF">
      <w:pPr>
        <w:spacing w:line="480" w:lineRule="auto"/>
        <w:rPr>
          <w:rFonts w:ascii="Arial" w:hAnsi="Arial" w:cs="Arial"/>
          <w:sz w:val="24"/>
          <w:szCs w:val="24"/>
        </w:rPr>
      </w:pPr>
      <w:r w:rsidRPr="002A2EE6">
        <w:rPr>
          <w:rFonts w:ascii="Arial" w:hAnsi="Arial" w:cs="Arial"/>
          <w:sz w:val="24"/>
          <w:szCs w:val="24"/>
        </w:rPr>
        <w:t xml:space="preserve">Specials agreed that they felt sufficiently supported </w:t>
      </w:r>
      <w:r w:rsidR="00522857" w:rsidRPr="002A2EE6">
        <w:rPr>
          <w:rFonts w:ascii="Arial" w:hAnsi="Arial" w:cs="Arial"/>
          <w:sz w:val="24"/>
          <w:szCs w:val="24"/>
        </w:rPr>
        <w:t>by the</w:t>
      </w:r>
      <w:r w:rsidR="000E0B75" w:rsidRPr="002A2EE6">
        <w:rPr>
          <w:rFonts w:ascii="Arial" w:hAnsi="Arial" w:cs="Arial"/>
          <w:sz w:val="24"/>
          <w:szCs w:val="24"/>
        </w:rPr>
        <w:t xml:space="preserve"> </w:t>
      </w:r>
      <w:r w:rsidR="004324ED" w:rsidRPr="002A2EE6">
        <w:rPr>
          <w:rFonts w:ascii="Arial" w:hAnsi="Arial" w:cs="Arial"/>
          <w:sz w:val="24"/>
          <w:szCs w:val="24"/>
        </w:rPr>
        <w:t>special management team</w:t>
      </w:r>
      <w:r w:rsidR="002F7F9F" w:rsidRPr="002A2EE6">
        <w:rPr>
          <w:rFonts w:ascii="Arial" w:hAnsi="Arial" w:cs="Arial"/>
          <w:sz w:val="24"/>
          <w:szCs w:val="24"/>
        </w:rPr>
        <w:t>.</w:t>
      </w:r>
      <w:r w:rsidR="00D27B39" w:rsidRPr="002A2EE6">
        <w:rPr>
          <w:rFonts w:ascii="Arial" w:hAnsi="Arial" w:cs="Arial"/>
          <w:sz w:val="24"/>
          <w:szCs w:val="24"/>
        </w:rPr>
        <w:t xml:space="preserve"> </w:t>
      </w:r>
      <w:r w:rsidR="0043031D" w:rsidRPr="002A2EE6">
        <w:rPr>
          <w:rFonts w:ascii="Arial" w:hAnsi="Arial" w:cs="Arial"/>
          <w:sz w:val="24"/>
          <w:szCs w:val="24"/>
        </w:rPr>
        <w:t>Image</w:t>
      </w:r>
      <w:r w:rsidR="00D27B39" w:rsidRPr="002A2EE6">
        <w:rPr>
          <w:rFonts w:ascii="Arial" w:hAnsi="Arial" w:cs="Arial"/>
          <w:sz w:val="24"/>
          <w:szCs w:val="24"/>
        </w:rPr>
        <w:t xml:space="preserve"> 6 </w:t>
      </w:r>
      <w:r w:rsidR="0043031D" w:rsidRPr="002A2EE6">
        <w:rPr>
          <w:rFonts w:ascii="Arial" w:hAnsi="Arial" w:cs="Arial"/>
          <w:sz w:val="24"/>
          <w:szCs w:val="24"/>
        </w:rPr>
        <w:t>visualises</w:t>
      </w:r>
      <w:r w:rsidR="00D27B39" w:rsidRPr="002A2EE6">
        <w:rPr>
          <w:rFonts w:ascii="Arial" w:hAnsi="Arial" w:cs="Arial"/>
          <w:sz w:val="24"/>
          <w:szCs w:val="24"/>
        </w:rPr>
        <w:t xml:space="preserve"> the responses about the relationship with Special Constabulary.</w:t>
      </w:r>
    </w:p>
    <w:p w14:paraId="6D786549" w14:textId="77777777" w:rsidR="008335E5" w:rsidRPr="002A2EE6" w:rsidRDefault="009A17C5" w:rsidP="008335E5">
      <w:pPr>
        <w:keepNext/>
        <w:spacing w:line="480" w:lineRule="auto"/>
        <w:rPr>
          <w:rFonts w:ascii="Arial" w:hAnsi="Arial" w:cs="Arial"/>
          <w:sz w:val="24"/>
          <w:szCs w:val="24"/>
        </w:rPr>
      </w:pPr>
      <w:r w:rsidRPr="002A2EE6">
        <w:rPr>
          <w:rFonts w:ascii="Arial" w:hAnsi="Arial" w:cs="Arial"/>
          <w:noProof/>
          <w:sz w:val="24"/>
          <w:szCs w:val="24"/>
        </w:rPr>
        <w:drawing>
          <wp:inline distT="0" distB="0" distL="0" distR="0" wp14:anchorId="3F7A36CB" wp14:editId="2144BC9D">
            <wp:extent cx="5731510" cy="3213100"/>
            <wp:effectExtent l="152400" t="152400" r="364490" b="368300"/>
            <wp:docPr id="25" name="Picture 25"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Chart, waterfall chart&#10;&#10;Description automatically generated"/>
                    <pic:cNvPicPr/>
                  </pic:nvPicPr>
                  <pic:blipFill>
                    <a:blip r:embed="rId15"/>
                    <a:stretch>
                      <a:fillRect/>
                    </a:stretch>
                  </pic:blipFill>
                  <pic:spPr>
                    <a:xfrm>
                      <a:off x="0" y="0"/>
                      <a:ext cx="5731510" cy="3213100"/>
                    </a:xfrm>
                    <a:prstGeom prst="rect">
                      <a:avLst/>
                    </a:prstGeom>
                    <a:ln>
                      <a:noFill/>
                    </a:ln>
                    <a:effectLst>
                      <a:outerShdw blurRad="292100" dist="139700" dir="2700000" algn="tl" rotWithShape="0">
                        <a:srgbClr val="333333">
                          <a:alpha val="65000"/>
                        </a:srgbClr>
                      </a:outerShdw>
                    </a:effectLst>
                  </pic:spPr>
                </pic:pic>
              </a:graphicData>
            </a:graphic>
          </wp:inline>
        </w:drawing>
      </w:r>
    </w:p>
    <w:p w14:paraId="090549D5" w14:textId="58A47356" w:rsidR="00716688" w:rsidRPr="002A2EE6" w:rsidRDefault="008335E5" w:rsidP="008335E5">
      <w:pPr>
        <w:pStyle w:val="Caption"/>
        <w:rPr>
          <w:rFonts w:ascii="Arial" w:hAnsi="Arial" w:cs="Arial"/>
          <w:sz w:val="24"/>
          <w:szCs w:val="24"/>
        </w:rPr>
      </w:pPr>
      <w:r w:rsidRPr="002A2EE6">
        <w:rPr>
          <w:rFonts w:ascii="Arial" w:hAnsi="Arial" w:cs="Arial"/>
          <w:sz w:val="24"/>
          <w:szCs w:val="24"/>
        </w:rPr>
        <w:t xml:space="preserve">Figure </w:t>
      </w:r>
      <w:r w:rsidRPr="002A2EE6">
        <w:rPr>
          <w:rFonts w:ascii="Arial" w:hAnsi="Arial" w:cs="Arial"/>
          <w:sz w:val="24"/>
          <w:szCs w:val="24"/>
        </w:rPr>
        <w:fldChar w:fldCharType="begin"/>
      </w:r>
      <w:r w:rsidRPr="002A2EE6">
        <w:rPr>
          <w:rFonts w:ascii="Arial" w:hAnsi="Arial" w:cs="Arial"/>
          <w:sz w:val="24"/>
          <w:szCs w:val="24"/>
        </w:rPr>
        <w:instrText xml:space="preserve"> SEQ Figure \* ARABIC </w:instrText>
      </w:r>
      <w:r w:rsidRPr="002A2EE6">
        <w:rPr>
          <w:rFonts w:ascii="Arial" w:hAnsi="Arial" w:cs="Arial"/>
          <w:sz w:val="24"/>
          <w:szCs w:val="24"/>
        </w:rPr>
        <w:fldChar w:fldCharType="separate"/>
      </w:r>
      <w:r w:rsidRPr="002A2EE6">
        <w:rPr>
          <w:rFonts w:ascii="Arial" w:hAnsi="Arial" w:cs="Arial"/>
          <w:noProof/>
          <w:sz w:val="24"/>
          <w:szCs w:val="24"/>
        </w:rPr>
        <w:t>6</w:t>
      </w:r>
      <w:r w:rsidRPr="002A2EE6">
        <w:rPr>
          <w:rFonts w:ascii="Arial" w:hAnsi="Arial" w:cs="Arial"/>
          <w:sz w:val="24"/>
          <w:szCs w:val="24"/>
        </w:rPr>
        <w:fldChar w:fldCharType="end"/>
      </w:r>
      <w:r w:rsidRPr="002A2EE6">
        <w:rPr>
          <w:rFonts w:ascii="Arial" w:hAnsi="Arial" w:cs="Arial"/>
          <w:sz w:val="24"/>
          <w:szCs w:val="24"/>
        </w:rPr>
        <w:t xml:space="preserve"> Relationships with the Special Constabulary.</w:t>
      </w:r>
    </w:p>
    <w:p w14:paraId="363ECF6C" w14:textId="77777777" w:rsidR="0043031D" w:rsidRPr="002A2EE6" w:rsidRDefault="0043031D" w:rsidP="00313FD9">
      <w:pPr>
        <w:pStyle w:val="Heading1"/>
        <w:rPr>
          <w:rFonts w:eastAsia="Times New Roman"/>
          <w:lang w:eastAsia="en-GB"/>
        </w:rPr>
      </w:pPr>
      <w:bookmarkStart w:id="25" w:name="_Toc116683099"/>
      <w:r w:rsidRPr="002A2EE6">
        <w:rPr>
          <w:rFonts w:eastAsia="Times New Roman"/>
          <w:lang w:eastAsia="en-GB"/>
        </w:rPr>
        <w:t xml:space="preserve">4.6 </w:t>
      </w:r>
      <w:r w:rsidR="003C555C" w:rsidRPr="002A2EE6">
        <w:rPr>
          <w:rFonts w:eastAsia="Times New Roman"/>
          <w:lang w:eastAsia="en-GB"/>
        </w:rPr>
        <w:t>R</w:t>
      </w:r>
      <w:r w:rsidR="00D27B39" w:rsidRPr="002A2EE6">
        <w:rPr>
          <w:rFonts w:eastAsia="Times New Roman"/>
          <w:lang w:eastAsia="en-GB"/>
        </w:rPr>
        <w:t>etention</w:t>
      </w:r>
      <w:bookmarkEnd w:id="25"/>
      <w:r w:rsidR="003C555C" w:rsidRPr="002A2EE6">
        <w:rPr>
          <w:rFonts w:eastAsia="Times New Roman"/>
          <w:lang w:eastAsia="en-GB"/>
        </w:rPr>
        <w:br/>
      </w:r>
    </w:p>
    <w:p w14:paraId="38BFE10A" w14:textId="6C9B3ADA" w:rsidR="003C555C" w:rsidRPr="002A2EE6" w:rsidRDefault="000A2611" w:rsidP="0043031D">
      <w:pPr>
        <w:spacing w:line="480" w:lineRule="auto"/>
        <w:rPr>
          <w:rFonts w:ascii="Arial" w:hAnsi="Arial" w:cs="Arial"/>
          <w:sz w:val="24"/>
          <w:szCs w:val="24"/>
          <w:lang w:eastAsia="en-GB"/>
        </w:rPr>
      </w:pPr>
      <w:r w:rsidRPr="002A2EE6">
        <w:rPr>
          <w:rFonts w:ascii="Arial" w:hAnsi="Arial" w:cs="Arial"/>
          <w:sz w:val="24"/>
          <w:szCs w:val="24"/>
          <w:lang w:eastAsia="en-GB"/>
        </w:rPr>
        <w:t>This section discusses w</w:t>
      </w:r>
      <w:r w:rsidR="003C555C" w:rsidRPr="002A2EE6">
        <w:rPr>
          <w:rFonts w:ascii="Arial" w:hAnsi="Arial" w:cs="Arial"/>
          <w:sz w:val="24"/>
          <w:szCs w:val="24"/>
          <w:lang w:eastAsia="en-GB"/>
        </w:rPr>
        <w:t>hat factors impact</w:t>
      </w:r>
      <w:r w:rsidR="0089331A">
        <w:rPr>
          <w:rFonts w:ascii="Arial" w:hAnsi="Arial" w:cs="Arial"/>
          <w:sz w:val="24"/>
          <w:szCs w:val="24"/>
          <w:lang w:eastAsia="en-GB"/>
        </w:rPr>
        <w:t xml:space="preserve"> </w:t>
      </w:r>
      <w:r w:rsidR="00E72E2B">
        <w:rPr>
          <w:rFonts w:ascii="Arial" w:hAnsi="Arial" w:cs="Arial"/>
          <w:sz w:val="24"/>
          <w:szCs w:val="24"/>
          <w:lang w:eastAsia="en-GB"/>
        </w:rPr>
        <w:t>volunteer</w:t>
      </w:r>
      <w:r w:rsidR="003C555C" w:rsidRPr="002A2EE6">
        <w:rPr>
          <w:rFonts w:ascii="Arial" w:hAnsi="Arial" w:cs="Arial"/>
          <w:sz w:val="24"/>
          <w:szCs w:val="24"/>
          <w:lang w:eastAsia="en-GB"/>
        </w:rPr>
        <w:t xml:space="preserve"> resignations and influence their</w:t>
      </w:r>
      <w:r w:rsidRPr="002A2EE6">
        <w:rPr>
          <w:rFonts w:ascii="Arial" w:hAnsi="Arial" w:cs="Arial"/>
          <w:sz w:val="24"/>
          <w:szCs w:val="24"/>
          <w:lang w:eastAsia="en-GB"/>
        </w:rPr>
        <w:t xml:space="preserve"> </w:t>
      </w:r>
      <w:r w:rsidR="003C555C" w:rsidRPr="002A2EE6">
        <w:rPr>
          <w:rFonts w:ascii="Arial" w:hAnsi="Arial" w:cs="Arial"/>
          <w:sz w:val="24"/>
          <w:szCs w:val="24"/>
          <w:lang w:eastAsia="en-GB"/>
        </w:rPr>
        <w:t>career lengths</w:t>
      </w:r>
      <w:r w:rsidR="00B30D42">
        <w:rPr>
          <w:rFonts w:ascii="Arial" w:hAnsi="Arial" w:cs="Arial"/>
          <w:sz w:val="24"/>
          <w:szCs w:val="24"/>
          <w:lang w:eastAsia="en-GB"/>
        </w:rPr>
        <w:t xml:space="preserve"> (see image 7).</w:t>
      </w:r>
    </w:p>
    <w:p w14:paraId="30AF7DA3" w14:textId="77777777" w:rsidR="00D27B39" w:rsidRPr="002A2EE6" w:rsidRDefault="00D27B39" w:rsidP="00AE07AF">
      <w:pPr>
        <w:spacing w:line="480" w:lineRule="auto"/>
        <w:rPr>
          <w:rFonts w:ascii="Arial" w:hAnsi="Arial" w:cs="Arial"/>
          <w:sz w:val="24"/>
          <w:szCs w:val="24"/>
          <w:lang w:eastAsia="en-GB"/>
        </w:rPr>
      </w:pPr>
    </w:p>
    <w:p w14:paraId="11EDE63C" w14:textId="77777777" w:rsidR="008335E5" w:rsidRPr="002A2EE6" w:rsidRDefault="004324ED" w:rsidP="008335E5">
      <w:pPr>
        <w:keepNext/>
        <w:spacing w:after="0" w:line="480" w:lineRule="auto"/>
        <w:rPr>
          <w:rFonts w:ascii="Arial" w:hAnsi="Arial" w:cs="Arial"/>
          <w:sz w:val="24"/>
          <w:szCs w:val="24"/>
        </w:rPr>
      </w:pPr>
      <w:r w:rsidRPr="002A2EE6">
        <w:rPr>
          <w:rFonts w:ascii="Arial" w:eastAsia="Times New Roman" w:hAnsi="Arial" w:cs="Arial"/>
          <w:noProof/>
          <w:sz w:val="24"/>
          <w:szCs w:val="24"/>
          <w:lang w:eastAsia="en-GB"/>
        </w:rPr>
        <w:lastRenderedPageBreak/>
        <w:drawing>
          <wp:inline distT="0" distB="0" distL="0" distR="0" wp14:anchorId="7945C233" wp14:editId="58CCFF6F">
            <wp:extent cx="4743450" cy="2819479"/>
            <wp:effectExtent l="152400" t="152400" r="361950" b="361950"/>
            <wp:docPr id="15" name="Picture 1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bar chart&#10;&#10;Description automatically generated"/>
                    <pic:cNvPicPr/>
                  </pic:nvPicPr>
                  <pic:blipFill>
                    <a:blip r:embed="rId16"/>
                    <a:stretch>
                      <a:fillRect/>
                    </a:stretch>
                  </pic:blipFill>
                  <pic:spPr>
                    <a:xfrm>
                      <a:off x="0" y="0"/>
                      <a:ext cx="4758424" cy="2828379"/>
                    </a:xfrm>
                    <a:prstGeom prst="rect">
                      <a:avLst/>
                    </a:prstGeom>
                    <a:ln>
                      <a:noFill/>
                    </a:ln>
                    <a:effectLst>
                      <a:outerShdw blurRad="292100" dist="139700" dir="2700000" algn="tl" rotWithShape="0">
                        <a:srgbClr val="333333">
                          <a:alpha val="65000"/>
                        </a:srgbClr>
                      </a:outerShdw>
                    </a:effectLst>
                  </pic:spPr>
                </pic:pic>
              </a:graphicData>
            </a:graphic>
          </wp:inline>
        </w:drawing>
      </w:r>
    </w:p>
    <w:p w14:paraId="3884B4A4" w14:textId="44B00107" w:rsidR="004324ED" w:rsidRPr="002A2EE6" w:rsidRDefault="008335E5" w:rsidP="008335E5">
      <w:pPr>
        <w:pStyle w:val="Caption"/>
        <w:rPr>
          <w:rFonts w:ascii="Arial" w:eastAsia="Times New Roman" w:hAnsi="Arial" w:cs="Arial"/>
          <w:sz w:val="24"/>
          <w:szCs w:val="24"/>
          <w:lang w:eastAsia="en-GB"/>
        </w:rPr>
      </w:pPr>
      <w:r w:rsidRPr="002A2EE6">
        <w:rPr>
          <w:rFonts w:ascii="Arial" w:hAnsi="Arial" w:cs="Arial"/>
          <w:sz w:val="24"/>
          <w:szCs w:val="24"/>
        </w:rPr>
        <w:t xml:space="preserve">Figure </w:t>
      </w:r>
      <w:r w:rsidRPr="002A2EE6">
        <w:rPr>
          <w:rFonts w:ascii="Arial" w:hAnsi="Arial" w:cs="Arial"/>
          <w:sz w:val="24"/>
          <w:szCs w:val="24"/>
        </w:rPr>
        <w:fldChar w:fldCharType="begin"/>
      </w:r>
      <w:r w:rsidRPr="002A2EE6">
        <w:rPr>
          <w:rFonts w:ascii="Arial" w:hAnsi="Arial" w:cs="Arial"/>
          <w:sz w:val="24"/>
          <w:szCs w:val="24"/>
        </w:rPr>
        <w:instrText xml:space="preserve"> SEQ Figure \* ARABIC </w:instrText>
      </w:r>
      <w:r w:rsidRPr="002A2EE6">
        <w:rPr>
          <w:rFonts w:ascii="Arial" w:hAnsi="Arial" w:cs="Arial"/>
          <w:sz w:val="24"/>
          <w:szCs w:val="24"/>
        </w:rPr>
        <w:fldChar w:fldCharType="separate"/>
      </w:r>
      <w:r w:rsidRPr="002A2EE6">
        <w:rPr>
          <w:rFonts w:ascii="Arial" w:hAnsi="Arial" w:cs="Arial"/>
          <w:noProof/>
          <w:sz w:val="24"/>
          <w:szCs w:val="24"/>
        </w:rPr>
        <w:t>7</w:t>
      </w:r>
      <w:r w:rsidRPr="002A2EE6">
        <w:rPr>
          <w:rFonts w:ascii="Arial" w:hAnsi="Arial" w:cs="Arial"/>
          <w:sz w:val="24"/>
          <w:szCs w:val="24"/>
        </w:rPr>
        <w:fldChar w:fldCharType="end"/>
      </w:r>
      <w:r w:rsidRPr="002A2EE6">
        <w:rPr>
          <w:rFonts w:ascii="Arial" w:hAnsi="Arial" w:cs="Arial"/>
          <w:sz w:val="24"/>
          <w:szCs w:val="24"/>
        </w:rPr>
        <w:t xml:space="preserve"> Retention.</w:t>
      </w:r>
    </w:p>
    <w:p w14:paraId="27B72D0D" w14:textId="77777777" w:rsidR="004324ED" w:rsidRPr="002A2EE6" w:rsidRDefault="004324ED" w:rsidP="00AE07AF">
      <w:pPr>
        <w:spacing w:after="0" w:line="480" w:lineRule="auto"/>
        <w:rPr>
          <w:rFonts w:ascii="Arial" w:eastAsia="Times New Roman" w:hAnsi="Arial" w:cs="Arial"/>
          <w:sz w:val="24"/>
          <w:szCs w:val="24"/>
          <w:lang w:eastAsia="en-GB"/>
        </w:rPr>
      </w:pPr>
    </w:p>
    <w:p w14:paraId="51551F94" w14:textId="5DE45B1F" w:rsidR="00DD08D9" w:rsidRPr="002A2EE6" w:rsidRDefault="003C555C" w:rsidP="0026357F">
      <w:pPr>
        <w:spacing w:after="0" w:line="480" w:lineRule="auto"/>
        <w:rPr>
          <w:rFonts w:ascii="Arial" w:eastAsia="Times New Roman" w:hAnsi="Arial" w:cs="Arial"/>
          <w:sz w:val="24"/>
          <w:szCs w:val="24"/>
          <w:lang w:eastAsia="en-GB"/>
        </w:rPr>
      </w:pPr>
      <w:r w:rsidRPr="002A2EE6">
        <w:rPr>
          <w:rFonts w:ascii="Arial" w:eastAsia="Times New Roman" w:hAnsi="Arial" w:cs="Arial"/>
          <w:sz w:val="24"/>
          <w:szCs w:val="24"/>
          <w:lang w:eastAsia="en-GB"/>
        </w:rPr>
        <w:t xml:space="preserve">The survey </w:t>
      </w:r>
      <w:r w:rsidR="00B30D42">
        <w:rPr>
          <w:rFonts w:ascii="Arial" w:eastAsia="Times New Roman" w:hAnsi="Arial" w:cs="Arial"/>
          <w:sz w:val="24"/>
          <w:szCs w:val="24"/>
          <w:lang w:eastAsia="en-GB"/>
        </w:rPr>
        <w:t xml:space="preserve">results revealed </w:t>
      </w:r>
      <w:r w:rsidRPr="002A2EE6">
        <w:rPr>
          <w:rFonts w:ascii="Arial" w:eastAsia="Times New Roman" w:hAnsi="Arial" w:cs="Arial"/>
          <w:sz w:val="24"/>
          <w:szCs w:val="24"/>
          <w:lang w:eastAsia="en-GB"/>
        </w:rPr>
        <w:t>constraints and negative effects were experienced</w:t>
      </w:r>
      <w:r w:rsidR="00522857" w:rsidRPr="002A2EE6">
        <w:rPr>
          <w:rFonts w:ascii="Arial" w:eastAsia="Times New Roman" w:hAnsi="Arial" w:cs="Arial"/>
          <w:sz w:val="24"/>
          <w:szCs w:val="24"/>
          <w:lang w:eastAsia="en-GB"/>
        </w:rPr>
        <w:t>; these</w:t>
      </w:r>
      <w:r w:rsidRPr="002A2EE6">
        <w:rPr>
          <w:rFonts w:ascii="Arial" w:eastAsia="Times New Roman" w:hAnsi="Arial" w:cs="Arial"/>
          <w:sz w:val="24"/>
          <w:szCs w:val="24"/>
          <w:lang w:eastAsia="en-GB"/>
        </w:rPr>
        <w:t xml:space="preserve"> included </w:t>
      </w:r>
      <w:r w:rsidR="00121ED9" w:rsidRPr="002A2EE6">
        <w:rPr>
          <w:rFonts w:ascii="Arial" w:hAnsi="Arial" w:cs="Arial"/>
          <w:sz w:val="24"/>
          <w:szCs w:val="24"/>
        </w:rPr>
        <w:t xml:space="preserve">work-life balance (5 responders), </w:t>
      </w:r>
      <w:r w:rsidR="00121ED9" w:rsidRPr="002A2EE6">
        <w:rPr>
          <w:rFonts w:ascii="Arial" w:eastAsia="Times New Roman" w:hAnsi="Arial" w:cs="Arial"/>
          <w:sz w:val="24"/>
          <w:szCs w:val="24"/>
          <w:lang w:eastAsia="en-GB"/>
        </w:rPr>
        <w:t>lack of equipment (3 individuals)</w:t>
      </w:r>
      <w:r w:rsidR="00121ED9" w:rsidRPr="002A2EE6">
        <w:rPr>
          <w:rFonts w:ascii="Arial" w:hAnsi="Arial" w:cs="Arial"/>
          <w:sz w:val="24"/>
          <w:szCs w:val="24"/>
        </w:rPr>
        <w:t xml:space="preserve">, </w:t>
      </w:r>
      <w:r w:rsidR="0026357F" w:rsidRPr="002A2EE6">
        <w:rPr>
          <w:rFonts w:ascii="Arial" w:hAnsi="Arial" w:cs="Arial"/>
          <w:sz w:val="24"/>
          <w:szCs w:val="24"/>
        </w:rPr>
        <w:t xml:space="preserve">and </w:t>
      </w:r>
      <w:r w:rsidR="00121ED9" w:rsidRPr="002A2EE6">
        <w:rPr>
          <w:rFonts w:ascii="Arial" w:eastAsia="Times New Roman" w:hAnsi="Arial" w:cs="Arial"/>
          <w:sz w:val="24"/>
          <w:szCs w:val="24"/>
          <w:lang w:eastAsia="en-GB"/>
        </w:rPr>
        <w:t xml:space="preserve">lack of meaningful deployment to the station (13 responders). Half of </w:t>
      </w:r>
      <w:r w:rsidR="00522857" w:rsidRPr="002A2EE6">
        <w:rPr>
          <w:rFonts w:ascii="Arial" w:eastAsia="Times New Roman" w:hAnsi="Arial" w:cs="Arial"/>
          <w:sz w:val="24"/>
          <w:szCs w:val="24"/>
          <w:lang w:eastAsia="en-GB"/>
        </w:rPr>
        <w:t xml:space="preserve">the </w:t>
      </w:r>
      <w:r w:rsidR="00121ED9" w:rsidRPr="002A2EE6">
        <w:rPr>
          <w:rFonts w:ascii="Arial" w:eastAsia="Times New Roman" w:hAnsi="Arial" w:cs="Arial"/>
          <w:sz w:val="24"/>
          <w:szCs w:val="24"/>
          <w:lang w:eastAsia="en-GB"/>
        </w:rPr>
        <w:t xml:space="preserve">volunteers stated they would leave the special constabulary </w:t>
      </w:r>
      <w:r w:rsidR="00296614" w:rsidRPr="002A2EE6">
        <w:rPr>
          <w:rFonts w:ascii="Arial" w:eastAsia="Times New Roman" w:hAnsi="Arial" w:cs="Arial"/>
          <w:sz w:val="24"/>
          <w:szCs w:val="24"/>
          <w:lang w:eastAsia="en-GB"/>
        </w:rPr>
        <w:t>because of</w:t>
      </w:r>
      <w:r w:rsidR="00121ED9" w:rsidRPr="002A2EE6">
        <w:rPr>
          <w:rFonts w:ascii="Arial" w:eastAsia="Times New Roman" w:hAnsi="Arial" w:cs="Arial"/>
          <w:sz w:val="24"/>
          <w:szCs w:val="24"/>
          <w:lang w:eastAsia="en-GB"/>
        </w:rPr>
        <w:t xml:space="preserve"> the lack of upskilling courses</w:t>
      </w:r>
      <w:r w:rsidR="00522857" w:rsidRPr="002A2EE6">
        <w:rPr>
          <w:rFonts w:ascii="Arial" w:eastAsia="Times New Roman" w:hAnsi="Arial" w:cs="Arial"/>
          <w:sz w:val="24"/>
          <w:szCs w:val="24"/>
          <w:lang w:eastAsia="en-GB"/>
        </w:rPr>
        <w:t>.</w:t>
      </w:r>
      <w:r w:rsidR="00307662" w:rsidRPr="002A2EE6">
        <w:rPr>
          <w:rFonts w:ascii="Arial" w:eastAsia="Times New Roman" w:hAnsi="Arial" w:cs="Arial"/>
          <w:sz w:val="24"/>
          <w:szCs w:val="24"/>
          <w:lang w:eastAsia="en-GB"/>
        </w:rPr>
        <w:t xml:space="preserve"> Additionally, more </w:t>
      </w:r>
      <w:r w:rsidR="0026357F" w:rsidRPr="002A2EE6">
        <w:rPr>
          <w:rFonts w:ascii="Arial" w:eastAsia="Times New Roman" w:hAnsi="Arial" w:cs="Arial"/>
          <w:sz w:val="24"/>
          <w:szCs w:val="24"/>
          <w:lang w:eastAsia="en-GB"/>
        </w:rPr>
        <w:t>than</w:t>
      </w:r>
      <w:r w:rsidR="00307662" w:rsidRPr="002A2EE6">
        <w:rPr>
          <w:rFonts w:ascii="Arial" w:eastAsia="Times New Roman" w:hAnsi="Arial" w:cs="Arial"/>
          <w:sz w:val="24"/>
          <w:szCs w:val="24"/>
          <w:lang w:eastAsia="en-GB"/>
        </w:rPr>
        <w:t xml:space="preserve"> half of the responders stated, that there is a lack of integration between Regular and Special Constabulary. </w:t>
      </w:r>
    </w:p>
    <w:p w14:paraId="5B9FBC39" w14:textId="33C3E5EB" w:rsidR="003336C6" w:rsidRPr="002A2EE6" w:rsidRDefault="00882E95" w:rsidP="00B30D42">
      <w:pPr>
        <w:pStyle w:val="Heading1"/>
      </w:pPr>
      <w:bookmarkStart w:id="26" w:name="_Toc116683100"/>
      <w:r w:rsidRPr="002A2EE6">
        <w:t xml:space="preserve">5. </w:t>
      </w:r>
      <w:r w:rsidR="003336C6" w:rsidRPr="002A2EE6">
        <w:t>Conclusion</w:t>
      </w:r>
      <w:bookmarkEnd w:id="26"/>
      <w:r w:rsidR="003336C6" w:rsidRPr="002A2EE6">
        <w:t xml:space="preserve"> </w:t>
      </w:r>
      <w:r w:rsidR="0089722A" w:rsidRPr="002A2EE6">
        <w:t xml:space="preserve"> </w:t>
      </w:r>
    </w:p>
    <w:p w14:paraId="587C6EA5" w14:textId="77777777" w:rsidR="00140F76" w:rsidRPr="002A2EE6" w:rsidRDefault="00140F76" w:rsidP="00AE07AF">
      <w:pPr>
        <w:spacing w:line="480" w:lineRule="auto"/>
        <w:rPr>
          <w:rFonts w:ascii="Arial" w:hAnsi="Arial" w:cs="Arial"/>
          <w:sz w:val="24"/>
          <w:szCs w:val="24"/>
        </w:rPr>
      </w:pPr>
    </w:p>
    <w:p w14:paraId="6A735189" w14:textId="73BB37C9" w:rsidR="007328A8" w:rsidRPr="002A2EE6" w:rsidRDefault="002A2EE6" w:rsidP="00B30D42">
      <w:pPr>
        <w:spacing w:line="480" w:lineRule="auto"/>
        <w:rPr>
          <w:rFonts w:ascii="Arial" w:hAnsi="Arial" w:cs="Arial"/>
          <w:sz w:val="24"/>
          <w:szCs w:val="24"/>
        </w:rPr>
      </w:pPr>
      <w:r w:rsidRPr="002A2EE6">
        <w:rPr>
          <w:rFonts w:ascii="Arial" w:hAnsi="Arial" w:cs="Arial"/>
          <w:sz w:val="24"/>
          <w:szCs w:val="24"/>
        </w:rPr>
        <w:t>The research project aimed</w:t>
      </w:r>
      <w:r w:rsidR="005B751E" w:rsidRPr="002A2EE6">
        <w:rPr>
          <w:rFonts w:ascii="Arial" w:hAnsi="Arial" w:cs="Arial"/>
          <w:sz w:val="24"/>
          <w:szCs w:val="24"/>
        </w:rPr>
        <w:t xml:space="preserve"> to find out about the Special Constables</w:t>
      </w:r>
      <w:r w:rsidR="00F13F00" w:rsidRPr="002A2EE6">
        <w:rPr>
          <w:rFonts w:ascii="Arial" w:hAnsi="Arial" w:cs="Arial"/>
          <w:sz w:val="24"/>
          <w:szCs w:val="24"/>
        </w:rPr>
        <w:t>’</w:t>
      </w:r>
      <w:r w:rsidR="005B751E" w:rsidRPr="002A2EE6">
        <w:rPr>
          <w:rFonts w:ascii="Arial" w:hAnsi="Arial" w:cs="Arial"/>
          <w:sz w:val="24"/>
          <w:szCs w:val="24"/>
        </w:rPr>
        <w:t xml:space="preserve"> experience and satisfaction with the volunteering role to provide recommendations to encourage retention.</w:t>
      </w:r>
      <w:r w:rsidR="00B30D42">
        <w:rPr>
          <w:rFonts w:ascii="Arial" w:hAnsi="Arial" w:cs="Arial"/>
          <w:sz w:val="24"/>
          <w:szCs w:val="24"/>
        </w:rPr>
        <w:t xml:space="preserve"> </w:t>
      </w:r>
      <w:r w:rsidR="008E49BC" w:rsidRPr="002A2EE6">
        <w:rPr>
          <w:rFonts w:ascii="Arial" w:hAnsi="Arial" w:cs="Arial"/>
          <w:sz w:val="24"/>
          <w:szCs w:val="24"/>
        </w:rPr>
        <w:t>N</w:t>
      </w:r>
      <w:r w:rsidR="00F13F00" w:rsidRPr="002A2EE6">
        <w:rPr>
          <w:rFonts w:ascii="Arial" w:hAnsi="Arial" w:cs="Arial"/>
          <w:sz w:val="24"/>
          <w:szCs w:val="24"/>
        </w:rPr>
        <w:t>ational statistics</w:t>
      </w:r>
      <w:r w:rsidR="008E49BC" w:rsidRPr="002A2EE6">
        <w:rPr>
          <w:rFonts w:ascii="Arial" w:hAnsi="Arial" w:cs="Arial"/>
          <w:sz w:val="24"/>
          <w:szCs w:val="24"/>
        </w:rPr>
        <w:t xml:space="preserve"> highlighted the </w:t>
      </w:r>
      <w:r w:rsidR="00A02F49" w:rsidRPr="002A2EE6">
        <w:rPr>
          <w:rFonts w:ascii="Arial" w:hAnsi="Arial" w:cs="Arial"/>
          <w:sz w:val="24"/>
          <w:szCs w:val="24"/>
        </w:rPr>
        <w:t xml:space="preserve">main </w:t>
      </w:r>
      <w:r w:rsidR="008E49BC" w:rsidRPr="002A2EE6">
        <w:rPr>
          <w:rFonts w:ascii="Arial" w:hAnsi="Arial" w:cs="Arial"/>
          <w:sz w:val="24"/>
          <w:szCs w:val="24"/>
        </w:rPr>
        <w:t>reasons</w:t>
      </w:r>
      <w:r w:rsidR="00A02F49" w:rsidRPr="002A2EE6">
        <w:rPr>
          <w:rFonts w:ascii="Arial" w:hAnsi="Arial" w:cs="Arial"/>
          <w:sz w:val="24"/>
          <w:szCs w:val="24"/>
        </w:rPr>
        <w:t xml:space="preserve"> for Special Constables’ resignations. </w:t>
      </w:r>
      <w:r w:rsidR="008E49BC" w:rsidRPr="002A2EE6">
        <w:rPr>
          <w:rFonts w:ascii="Arial" w:hAnsi="Arial" w:cs="Arial"/>
          <w:sz w:val="24"/>
          <w:szCs w:val="24"/>
        </w:rPr>
        <w:t>Th</w:t>
      </w:r>
      <w:r w:rsidR="007B4254" w:rsidRPr="002A2EE6">
        <w:rPr>
          <w:rFonts w:ascii="Arial" w:hAnsi="Arial" w:cs="Arial"/>
          <w:sz w:val="24"/>
          <w:szCs w:val="24"/>
        </w:rPr>
        <w:t>ose reasons</w:t>
      </w:r>
      <w:r w:rsidR="008E49BC" w:rsidRPr="002A2EE6">
        <w:rPr>
          <w:rFonts w:ascii="Arial" w:hAnsi="Arial" w:cs="Arial"/>
          <w:sz w:val="24"/>
          <w:szCs w:val="24"/>
        </w:rPr>
        <w:t xml:space="preserve"> were </w:t>
      </w:r>
      <w:r w:rsidR="00522857" w:rsidRPr="002A2EE6">
        <w:rPr>
          <w:rFonts w:ascii="Arial" w:hAnsi="Arial" w:cs="Arial"/>
          <w:sz w:val="24"/>
          <w:szCs w:val="24"/>
        </w:rPr>
        <w:t xml:space="preserve">a </w:t>
      </w:r>
      <w:r w:rsidR="008E49BC" w:rsidRPr="002A2EE6">
        <w:rPr>
          <w:rFonts w:ascii="Arial" w:hAnsi="Arial" w:cs="Arial"/>
          <w:sz w:val="24"/>
          <w:szCs w:val="24"/>
        </w:rPr>
        <w:t>perceived lack of support, poor management,</w:t>
      </w:r>
      <w:r w:rsidR="00AC5008" w:rsidRPr="002A2EE6">
        <w:rPr>
          <w:rFonts w:ascii="Arial" w:hAnsi="Arial" w:cs="Arial"/>
          <w:sz w:val="24"/>
          <w:szCs w:val="24"/>
        </w:rPr>
        <w:t xml:space="preserve"> a negative relationship with Regular Constables</w:t>
      </w:r>
      <w:r w:rsidR="008E49BC" w:rsidRPr="002A2EE6">
        <w:rPr>
          <w:rFonts w:ascii="Arial" w:hAnsi="Arial" w:cs="Arial"/>
          <w:sz w:val="24"/>
          <w:szCs w:val="24"/>
        </w:rPr>
        <w:t xml:space="preserve"> and insufficient training and </w:t>
      </w:r>
      <w:r w:rsidR="008E49BC" w:rsidRPr="002A2EE6">
        <w:rPr>
          <w:rFonts w:ascii="Arial" w:hAnsi="Arial" w:cs="Arial"/>
          <w:sz w:val="24"/>
          <w:szCs w:val="24"/>
        </w:rPr>
        <w:lastRenderedPageBreak/>
        <w:t xml:space="preserve">development opportunities. </w:t>
      </w:r>
      <w:r w:rsidR="007B4254" w:rsidRPr="002A2EE6">
        <w:rPr>
          <w:rFonts w:ascii="Arial" w:hAnsi="Arial" w:cs="Arial"/>
          <w:sz w:val="24"/>
          <w:szCs w:val="24"/>
        </w:rPr>
        <w:t>T</w:t>
      </w:r>
      <w:r w:rsidR="00522857" w:rsidRPr="002A2EE6">
        <w:rPr>
          <w:rFonts w:ascii="Arial" w:hAnsi="Arial" w:cs="Arial"/>
          <w:sz w:val="24"/>
          <w:szCs w:val="24"/>
        </w:rPr>
        <w:t>he</w:t>
      </w:r>
      <w:r w:rsidR="005603CB" w:rsidRPr="002A2EE6">
        <w:rPr>
          <w:rFonts w:ascii="Arial" w:hAnsi="Arial" w:cs="Arial"/>
          <w:sz w:val="24"/>
          <w:szCs w:val="24"/>
        </w:rPr>
        <w:t xml:space="preserve"> results from the Gwent Police showed different results compared with the results from other forces in the UK. The findings showed that Special Constables are satisfied with the force, role, training, and relationship with Regular Officers.</w:t>
      </w:r>
      <w:r w:rsidR="007B4254" w:rsidRPr="002A2EE6">
        <w:rPr>
          <w:rFonts w:ascii="Arial" w:hAnsi="Arial" w:cs="Arial"/>
          <w:sz w:val="24"/>
          <w:szCs w:val="24"/>
        </w:rPr>
        <w:t xml:space="preserve"> However, c</w:t>
      </w:r>
      <w:r w:rsidR="005603CB" w:rsidRPr="002A2EE6">
        <w:rPr>
          <w:rFonts w:ascii="Arial" w:hAnsi="Arial" w:cs="Arial"/>
          <w:sz w:val="24"/>
          <w:szCs w:val="24"/>
        </w:rPr>
        <w:t xml:space="preserve">urrent results resonate with the findings of previous research regards initial training. The results identified weaknesses in training that could be addressed.  Gwent Police constables recommended more practical sessions. </w:t>
      </w:r>
      <w:r w:rsidR="007B4254" w:rsidRPr="002A2EE6">
        <w:rPr>
          <w:rFonts w:ascii="Arial" w:hAnsi="Arial" w:cs="Arial"/>
          <w:sz w:val="24"/>
          <w:szCs w:val="24"/>
        </w:rPr>
        <w:t>An allocated</w:t>
      </w:r>
      <w:r w:rsidR="005603CB" w:rsidRPr="002A2EE6">
        <w:rPr>
          <w:rFonts w:ascii="Arial" w:hAnsi="Arial" w:cs="Arial"/>
          <w:sz w:val="24"/>
          <w:szCs w:val="24"/>
        </w:rPr>
        <w:t xml:space="preserve"> mentor would be beneficial after initial training</w:t>
      </w:r>
      <w:r w:rsidR="007B4254" w:rsidRPr="002A2EE6">
        <w:rPr>
          <w:rFonts w:ascii="Arial" w:hAnsi="Arial" w:cs="Arial"/>
          <w:sz w:val="24"/>
          <w:szCs w:val="24"/>
        </w:rPr>
        <w:t xml:space="preserve"> so that volunteers</w:t>
      </w:r>
      <w:r w:rsidR="005603CB" w:rsidRPr="002A2EE6">
        <w:rPr>
          <w:rFonts w:ascii="Arial" w:hAnsi="Arial" w:cs="Arial"/>
          <w:sz w:val="24"/>
          <w:szCs w:val="24"/>
        </w:rPr>
        <w:t xml:space="preserve"> feel more confident when joining regular constables.</w:t>
      </w:r>
      <w:r w:rsidR="00222537" w:rsidRPr="002A2EE6">
        <w:rPr>
          <w:rFonts w:ascii="Arial" w:hAnsi="Arial" w:cs="Arial"/>
          <w:sz w:val="24"/>
          <w:szCs w:val="24"/>
        </w:rPr>
        <w:t xml:space="preserve"> </w:t>
      </w:r>
    </w:p>
    <w:p w14:paraId="5699AF89" w14:textId="7F7D3C39" w:rsidR="005D673B" w:rsidRPr="002A2EE6" w:rsidRDefault="007328A8" w:rsidP="00AE07AF">
      <w:pPr>
        <w:spacing w:line="480" w:lineRule="auto"/>
        <w:rPr>
          <w:rFonts w:ascii="Arial" w:hAnsi="Arial" w:cs="Arial"/>
          <w:sz w:val="24"/>
          <w:szCs w:val="24"/>
        </w:rPr>
      </w:pPr>
      <w:r w:rsidRPr="002A2EE6">
        <w:rPr>
          <w:rFonts w:ascii="Arial" w:hAnsi="Arial" w:cs="Arial"/>
          <w:sz w:val="24"/>
          <w:szCs w:val="24"/>
        </w:rPr>
        <w:t xml:space="preserve">The literature </w:t>
      </w:r>
      <w:r w:rsidR="00D53B4A" w:rsidRPr="002A2EE6">
        <w:rPr>
          <w:rFonts w:ascii="Arial" w:hAnsi="Arial" w:cs="Arial"/>
          <w:sz w:val="24"/>
          <w:szCs w:val="24"/>
        </w:rPr>
        <w:t xml:space="preserve">(NPIA, 2010) </w:t>
      </w:r>
      <w:r w:rsidRPr="002A2EE6">
        <w:rPr>
          <w:rFonts w:ascii="Arial" w:hAnsi="Arial" w:cs="Arial"/>
          <w:sz w:val="24"/>
          <w:szCs w:val="24"/>
        </w:rPr>
        <w:t>reflects the high importance of relationships with Regulars</w:t>
      </w:r>
      <w:r w:rsidR="008E49BC" w:rsidRPr="002A2EE6">
        <w:rPr>
          <w:rFonts w:ascii="Arial" w:hAnsi="Arial" w:cs="Arial"/>
          <w:sz w:val="24"/>
          <w:szCs w:val="24"/>
        </w:rPr>
        <w:t xml:space="preserve"> and that these relationships </w:t>
      </w:r>
      <w:r w:rsidR="00D53B4A" w:rsidRPr="002A2EE6">
        <w:rPr>
          <w:rFonts w:ascii="Arial" w:hAnsi="Arial" w:cs="Arial"/>
          <w:sz w:val="24"/>
          <w:szCs w:val="24"/>
        </w:rPr>
        <w:t>could</w:t>
      </w:r>
      <w:r w:rsidR="008E49BC" w:rsidRPr="002A2EE6">
        <w:rPr>
          <w:rFonts w:ascii="Arial" w:hAnsi="Arial" w:cs="Arial"/>
          <w:sz w:val="24"/>
          <w:szCs w:val="24"/>
        </w:rPr>
        <w:t xml:space="preserve"> be challenging</w:t>
      </w:r>
      <w:r w:rsidR="00D53B4A" w:rsidRPr="002A2EE6">
        <w:rPr>
          <w:rFonts w:ascii="Arial" w:hAnsi="Arial" w:cs="Arial"/>
          <w:sz w:val="24"/>
          <w:szCs w:val="24"/>
        </w:rPr>
        <w:t xml:space="preserve">. </w:t>
      </w:r>
      <w:r w:rsidR="006566EF" w:rsidRPr="002A2EE6">
        <w:rPr>
          <w:rFonts w:ascii="Arial" w:hAnsi="Arial" w:cs="Arial"/>
          <w:sz w:val="24"/>
          <w:szCs w:val="24"/>
        </w:rPr>
        <w:t xml:space="preserve">Contrary to national research results, responders from Gwent Police stated that they have a </w:t>
      </w:r>
      <w:r w:rsidR="00B30D42">
        <w:rPr>
          <w:rFonts w:ascii="Arial" w:hAnsi="Arial" w:cs="Arial"/>
          <w:sz w:val="24"/>
          <w:szCs w:val="24"/>
        </w:rPr>
        <w:t>positive</w:t>
      </w:r>
      <w:r w:rsidR="006566EF" w:rsidRPr="002A2EE6">
        <w:rPr>
          <w:rFonts w:ascii="Arial" w:hAnsi="Arial" w:cs="Arial"/>
          <w:sz w:val="24"/>
          <w:szCs w:val="24"/>
        </w:rPr>
        <w:t xml:space="preserve"> relationship with </w:t>
      </w:r>
      <w:r w:rsidR="00B30D42">
        <w:rPr>
          <w:rFonts w:ascii="Arial" w:hAnsi="Arial" w:cs="Arial"/>
          <w:sz w:val="24"/>
          <w:szCs w:val="24"/>
        </w:rPr>
        <w:t>R</w:t>
      </w:r>
      <w:r w:rsidR="006566EF" w:rsidRPr="002A2EE6">
        <w:rPr>
          <w:rFonts w:ascii="Arial" w:hAnsi="Arial" w:cs="Arial"/>
          <w:sz w:val="24"/>
          <w:szCs w:val="24"/>
        </w:rPr>
        <w:t xml:space="preserve">egular </w:t>
      </w:r>
      <w:r w:rsidR="00B30D42">
        <w:rPr>
          <w:rFonts w:ascii="Arial" w:hAnsi="Arial" w:cs="Arial"/>
          <w:sz w:val="24"/>
          <w:szCs w:val="24"/>
        </w:rPr>
        <w:t>O</w:t>
      </w:r>
      <w:r w:rsidR="006566EF" w:rsidRPr="002A2EE6">
        <w:rPr>
          <w:rFonts w:ascii="Arial" w:hAnsi="Arial" w:cs="Arial"/>
          <w:sz w:val="24"/>
          <w:szCs w:val="24"/>
        </w:rPr>
        <w:t>fficers</w:t>
      </w:r>
      <w:r w:rsidR="008E49BC" w:rsidRPr="002A2EE6">
        <w:rPr>
          <w:rFonts w:ascii="Arial" w:hAnsi="Arial" w:cs="Arial"/>
          <w:sz w:val="24"/>
          <w:szCs w:val="24"/>
        </w:rPr>
        <w:t>. However</w:t>
      </w:r>
      <w:r w:rsidR="00522857" w:rsidRPr="002A2EE6">
        <w:rPr>
          <w:rFonts w:ascii="Arial" w:hAnsi="Arial" w:cs="Arial"/>
          <w:sz w:val="24"/>
          <w:szCs w:val="24"/>
        </w:rPr>
        <w:t>,</w:t>
      </w:r>
      <w:r w:rsidR="008E49BC" w:rsidRPr="002A2EE6">
        <w:rPr>
          <w:rFonts w:ascii="Arial" w:hAnsi="Arial" w:cs="Arial"/>
          <w:sz w:val="24"/>
          <w:szCs w:val="24"/>
        </w:rPr>
        <w:t xml:space="preserve"> they not</w:t>
      </w:r>
      <w:r w:rsidR="00522857" w:rsidRPr="002A2EE6">
        <w:rPr>
          <w:rFonts w:ascii="Arial" w:hAnsi="Arial" w:cs="Arial"/>
          <w:sz w:val="24"/>
          <w:szCs w:val="24"/>
        </w:rPr>
        <w:t>ed that</w:t>
      </w:r>
      <w:r w:rsidR="008E49BC" w:rsidRPr="002A2EE6">
        <w:rPr>
          <w:rFonts w:ascii="Arial" w:hAnsi="Arial" w:cs="Arial"/>
          <w:sz w:val="24"/>
          <w:szCs w:val="24"/>
        </w:rPr>
        <w:t xml:space="preserve"> better integration between regulars would improve their satisfaction with the role.</w:t>
      </w:r>
    </w:p>
    <w:p w14:paraId="00CAD19F" w14:textId="4EEDA59D" w:rsidR="00A02F49" w:rsidRPr="002A2EE6" w:rsidRDefault="00A02F49" w:rsidP="00AE07AF">
      <w:pPr>
        <w:pStyle w:val="NormalWeb"/>
        <w:spacing w:line="480" w:lineRule="auto"/>
        <w:rPr>
          <w:rFonts w:ascii="Arial" w:hAnsi="Arial" w:cs="Arial"/>
        </w:rPr>
      </w:pPr>
      <w:r w:rsidRPr="002A2EE6">
        <w:rPr>
          <w:rFonts w:ascii="Arial" w:hAnsi="Arial" w:cs="Arial"/>
        </w:rPr>
        <w:t xml:space="preserve">The study can be interpreted as a starting point for further exploration in research regards Special Constables retention. It could also contribute to a deeper understanding of the </w:t>
      </w:r>
      <w:r w:rsidR="00B30D42">
        <w:rPr>
          <w:rFonts w:ascii="Arial" w:hAnsi="Arial" w:cs="Arial"/>
        </w:rPr>
        <w:t>volunteering</w:t>
      </w:r>
      <w:r w:rsidRPr="002A2EE6">
        <w:rPr>
          <w:rFonts w:ascii="Arial" w:hAnsi="Arial" w:cs="Arial"/>
        </w:rPr>
        <w:t xml:space="preserve"> experience. However, the results of this </w:t>
      </w:r>
      <w:r w:rsidR="00B30D42">
        <w:rPr>
          <w:rFonts w:ascii="Arial" w:hAnsi="Arial" w:cs="Arial"/>
        </w:rPr>
        <w:t>research</w:t>
      </w:r>
      <w:r w:rsidRPr="002A2EE6">
        <w:rPr>
          <w:rFonts w:ascii="Arial" w:hAnsi="Arial" w:cs="Arial"/>
        </w:rPr>
        <w:t xml:space="preserve"> should be treated with caution due to the small sample size. </w:t>
      </w:r>
      <w:r w:rsidRPr="002A2EE6">
        <w:rPr>
          <w:rFonts w:ascii="Arial" w:eastAsia="Calibri" w:hAnsi="Arial" w:cs="Arial"/>
          <w:color w:val="000000" w:themeColor="dark1"/>
          <w:kern w:val="24"/>
        </w:rPr>
        <w:t xml:space="preserve">To understand retention better at Gwent Police, it would be beneficial to </w:t>
      </w:r>
      <w:r w:rsidR="00B30D42">
        <w:rPr>
          <w:rFonts w:ascii="Arial" w:eastAsia="Calibri" w:hAnsi="Arial" w:cs="Arial"/>
          <w:color w:val="000000" w:themeColor="dark1"/>
          <w:kern w:val="24"/>
        </w:rPr>
        <w:t>disclose</w:t>
      </w:r>
      <w:r w:rsidRPr="002A2EE6">
        <w:rPr>
          <w:rFonts w:ascii="Arial" w:eastAsia="Calibri" w:hAnsi="Arial" w:cs="Arial"/>
          <w:color w:val="000000" w:themeColor="dark1"/>
          <w:kern w:val="24"/>
        </w:rPr>
        <w:t xml:space="preserve"> the </w:t>
      </w:r>
      <w:r w:rsidR="00B30D42">
        <w:rPr>
          <w:rFonts w:ascii="Arial" w:eastAsia="Calibri" w:hAnsi="Arial" w:cs="Arial"/>
          <w:color w:val="000000" w:themeColor="dark1"/>
          <w:kern w:val="24"/>
        </w:rPr>
        <w:t>perception</w:t>
      </w:r>
      <w:r w:rsidRPr="002A2EE6">
        <w:rPr>
          <w:rFonts w:ascii="Arial" w:eastAsia="Calibri" w:hAnsi="Arial" w:cs="Arial"/>
          <w:color w:val="000000" w:themeColor="dark1"/>
          <w:kern w:val="24"/>
        </w:rPr>
        <w:t xml:space="preserve"> and experiences of </w:t>
      </w:r>
      <w:r w:rsidR="00B30D42">
        <w:rPr>
          <w:rFonts w:ascii="Arial" w:eastAsia="Calibri" w:hAnsi="Arial" w:cs="Arial"/>
          <w:color w:val="000000" w:themeColor="dark1"/>
          <w:kern w:val="24"/>
        </w:rPr>
        <w:t>volunteers</w:t>
      </w:r>
      <w:r w:rsidRPr="002A2EE6">
        <w:rPr>
          <w:rFonts w:ascii="Arial" w:eastAsia="Calibri" w:hAnsi="Arial" w:cs="Arial"/>
          <w:color w:val="000000" w:themeColor="dark1"/>
          <w:kern w:val="24"/>
        </w:rPr>
        <w:t xml:space="preserve"> who have left the force. </w:t>
      </w:r>
    </w:p>
    <w:p w14:paraId="5729FC8F" w14:textId="13526EEB" w:rsidR="00A02F49" w:rsidRDefault="00A02F49" w:rsidP="00FC33CF">
      <w:pPr>
        <w:spacing w:line="360" w:lineRule="auto"/>
        <w:rPr>
          <w:rFonts w:ascii="Arial" w:hAnsi="Arial" w:cs="Arial"/>
          <w:sz w:val="24"/>
          <w:szCs w:val="24"/>
        </w:rPr>
      </w:pPr>
    </w:p>
    <w:p w14:paraId="5C75D8C1" w14:textId="30094479" w:rsidR="00B30D42" w:rsidRDefault="00B30D42" w:rsidP="00FC33CF">
      <w:pPr>
        <w:spacing w:line="360" w:lineRule="auto"/>
        <w:rPr>
          <w:rFonts w:ascii="Arial" w:hAnsi="Arial" w:cs="Arial"/>
          <w:sz w:val="24"/>
          <w:szCs w:val="24"/>
        </w:rPr>
      </w:pPr>
    </w:p>
    <w:p w14:paraId="6E94A00F" w14:textId="1F27DF25" w:rsidR="00B30D42" w:rsidRDefault="00B30D42" w:rsidP="00FC33CF">
      <w:pPr>
        <w:spacing w:line="360" w:lineRule="auto"/>
        <w:rPr>
          <w:rFonts w:ascii="Arial" w:hAnsi="Arial" w:cs="Arial"/>
          <w:sz w:val="24"/>
          <w:szCs w:val="24"/>
        </w:rPr>
      </w:pPr>
    </w:p>
    <w:p w14:paraId="57A85506" w14:textId="77777777" w:rsidR="00313FD9" w:rsidRPr="00FC33CF" w:rsidRDefault="00313FD9" w:rsidP="00FC33CF">
      <w:pPr>
        <w:spacing w:line="360" w:lineRule="auto"/>
        <w:rPr>
          <w:rFonts w:ascii="Arial" w:hAnsi="Arial" w:cs="Arial"/>
          <w:sz w:val="24"/>
          <w:szCs w:val="24"/>
        </w:rPr>
      </w:pPr>
    </w:p>
    <w:p w14:paraId="636A46D3" w14:textId="3C0157CA" w:rsidR="00070546" w:rsidRDefault="00882E95" w:rsidP="003E3E77">
      <w:pPr>
        <w:pStyle w:val="Heading1"/>
      </w:pPr>
      <w:bookmarkStart w:id="27" w:name="_Toc116683101"/>
      <w:r>
        <w:lastRenderedPageBreak/>
        <w:t xml:space="preserve">6. </w:t>
      </w:r>
      <w:r w:rsidR="003E3E77">
        <w:t>References</w:t>
      </w:r>
      <w:bookmarkEnd w:id="27"/>
    </w:p>
    <w:p w14:paraId="382DFAF2" w14:textId="77777777" w:rsidR="008731CA" w:rsidRDefault="008731CA" w:rsidP="00B10A21">
      <w:pPr>
        <w:spacing w:after="0" w:line="240" w:lineRule="auto"/>
        <w:rPr>
          <w:rFonts w:ascii="Times New Roman" w:eastAsia="Times New Roman" w:hAnsi="Times New Roman" w:cs="Times New Roman"/>
          <w:sz w:val="24"/>
          <w:szCs w:val="24"/>
          <w:lang w:eastAsia="en-GB"/>
        </w:rPr>
      </w:pPr>
      <w:bookmarkStart w:id="28" w:name="_Hlk114053781"/>
    </w:p>
    <w:p w14:paraId="5803876A" w14:textId="609246CB" w:rsidR="008731CA" w:rsidRPr="002F4840" w:rsidRDefault="008731CA" w:rsidP="002F4840">
      <w:pPr>
        <w:spacing w:line="276" w:lineRule="auto"/>
        <w:rPr>
          <w:rFonts w:ascii="Arial" w:hAnsi="Arial" w:cs="Arial"/>
          <w:lang w:eastAsia="en-GB"/>
        </w:rPr>
      </w:pPr>
      <w:proofErr w:type="spellStart"/>
      <w:r w:rsidRPr="002F4840">
        <w:rPr>
          <w:rFonts w:ascii="Arial" w:hAnsi="Arial" w:cs="Arial"/>
          <w:lang w:eastAsia="en-GB"/>
        </w:rPr>
        <w:t>Anslow</w:t>
      </w:r>
      <w:proofErr w:type="spellEnd"/>
      <w:r w:rsidRPr="002F4840">
        <w:rPr>
          <w:rFonts w:ascii="Arial" w:hAnsi="Arial" w:cs="Arial"/>
          <w:lang w:eastAsia="en-GB"/>
        </w:rPr>
        <w:t xml:space="preserve"> S., (2019) Specials Recruitment – Quarterly Report. Essex Police. Available on https://www.essex.pfcc.police.uk/wp-content/uploads/2019/06/4.0-Special-Constables-March-2019-v2.docx (accessed 7. 09. 2022).</w:t>
      </w:r>
    </w:p>
    <w:p w14:paraId="65D82B1D" w14:textId="5DC7373E" w:rsidR="00306619" w:rsidRPr="002F4840" w:rsidRDefault="00B10A21" w:rsidP="002F4840">
      <w:pPr>
        <w:spacing w:line="276" w:lineRule="auto"/>
        <w:rPr>
          <w:rStyle w:val="hscoswrapper"/>
          <w:rFonts w:ascii="Arial" w:eastAsia="Times New Roman" w:hAnsi="Arial" w:cs="Arial"/>
          <w:lang w:eastAsia="en-GB"/>
        </w:rPr>
      </w:pPr>
      <w:r w:rsidRPr="002F4840">
        <w:rPr>
          <w:rFonts w:ascii="Arial" w:hAnsi="Arial" w:cs="Arial"/>
          <w:lang w:eastAsia="en-GB"/>
        </w:rPr>
        <w:t xml:space="preserve">Britton I. (2017). Developing an </w:t>
      </w:r>
      <w:r w:rsidR="00522857" w:rsidRPr="002F4840">
        <w:rPr>
          <w:rFonts w:ascii="Arial" w:hAnsi="Arial" w:cs="Arial"/>
          <w:lang w:eastAsia="en-GB"/>
        </w:rPr>
        <w:t>evidence base</w:t>
      </w:r>
      <w:r w:rsidRPr="002F4840">
        <w:rPr>
          <w:rFonts w:ascii="Arial" w:hAnsi="Arial" w:cs="Arial"/>
          <w:lang w:eastAsia="en-GB"/>
        </w:rPr>
        <w:t xml:space="preserve"> for the Special Constabulary. Paper presented to the national conference of the Association of Special Constabulary Chief Officers, Moreton-in-March, UK</w:t>
      </w:r>
      <w:r w:rsidR="005A0FB0" w:rsidRPr="002F4840">
        <w:rPr>
          <w:rFonts w:ascii="Arial" w:hAnsi="Arial" w:cs="Arial"/>
          <w:lang w:eastAsia="en-GB"/>
        </w:rPr>
        <w:t>.</w:t>
      </w:r>
    </w:p>
    <w:bookmarkEnd w:id="28"/>
    <w:p w14:paraId="43414F75" w14:textId="3B9204DC" w:rsidR="002F4840" w:rsidRPr="002F4840" w:rsidRDefault="00306619" w:rsidP="002F4840">
      <w:pPr>
        <w:spacing w:line="276" w:lineRule="auto"/>
        <w:rPr>
          <w:rFonts w:ascii="Arial" w:hAnsi="Arial" w:cs="Arial"/>
          <w:lang w:eastAsia="en-GB"/>
        </w:rPr>
      </w:pPr>
      <w:proofErr w:type="spellStart"/>
      <w:r w:rsidRPr="002F4840">
        <w:rPr>
          <w:rFonts w:ascii="Arial" w:hAnsi="Arial" w:cs="Arial"/>
          <w:lang w:eastAsia="en-GB"/>
        </w:rPr>
        <w:t>Caless</w:t>
      </w:r>
      <w:proofErr w:type="spellEnd"/>
      <w:r w:rsidRPr="002F4840">
        <w:rPr>
          <w:rFonts w:ascii="Arial" w:hAnsi="Arial" w:cs="Arial"/>
          <w:lang w:eastAsia="en-GB"/>
        </w:rPr>
        <w:t xml:space="preserve"> B., </w:t>
      </w:r>
      <w:proofErr w:type="spellStart"/>
      <w:r w:rsidRPr="002F4840">
        <w:rPr>
          <w:rFonts w:ascii="Arial" w:hAnsi="Arial" w:cs="Arial"/>
          <w:lang w:eastAsia="en-GB"/>
        </w:rPr>
        <w:t>Bownas</w:t>
      </w:r>
      <w:proofErr w:type="spellEnd"/>
      <w:r w:rsidRPr="002F4840">
        <w:rPr>
          <w:rFonts w:ascii="Arial" w:hAnsi="Arial" w:cs="Arial"/>
          <w:lang w:eastAsia="en-GB"/>
        </w:rPr>
        <w:t xml:space="preserve"> J., Simpson M., Spruce B., Underwood R. (2010). Blackstone’s Handbook for the Special Constabulary. Oxford: Oxford University Press.</w:t>
      </w:r>
    </w:p>
    <w:p w14:paraId="19B6DE1C" w14:textId="6BD13F17" w:rsidR="006B2219" w:rsidRPr="002F4840" w:rsidRDefault="006B2219" w:rsidP="002F4840">
      <w:pPr>
        <w:spacing w:line="276" w:lineRule="auto"/>
        <w:rPr>
          <w:rFonts w:ascii="Arial" w:hAnsi="Arial" w:cs="Arial"/>
        </w:rPr>
      </w:pPr>
      <w:r w:rsidRPr="002F4840">
        <w:rPr>
          <w:rFonts w:ascii="Arial" w:hAnsi="Arial" w:cs="Arial"/>
        </w:rPr>
        <w:t xml:space="preserve">Britton I., Callender M., </w:t>
      </w:r>
      <w:proofErr w:type="spellStart"/>
      <w:r w:rsidRPr="002F4840">
        <w:rPr>
          <w:rFonts w:ascii="Arial" w:hAnsi="Arial" w:cs="Arial"/>
        </w:rPr>
        <w:t>Cahalin</w:t>
      </w:r>
      <w:proofErr w:type="spellEnd"/>
      <w:r w:rsidRPr="002F4840">
        <w:rPr>
          <w:rFonts w:ascii="Arial" w:hAnsi="Arial" w:cs="Arial"/>
        </w:rPr>
        <w:t xml:space="preserve"> K., Knight L., (2021) ‘Regular police officer perspectives on the Special Constabulary: An exploratory study, </w:t>
      </w:r>
      <w:r w:rsidRPr="002F4840">
        <w:rPr>
          <w:rStyle w:val="Emphasis"/>
          <w:rFonts w:ascii="Arial" w:hAnsi="Arial" w:cs="Arial"/>
        </w:rPr>
        <w:t>Policing: A Journal of Policy and Practice</w:t>
      </w:r>
      <w:r w:rsidRPr="002F4840">
        <w:rPr>
          <w:rFonts w:ascii="Arial" w:hAnsi="Arial" w:cs="Arial"/>
        </w:rPr>
        <w:t>,  15( 4), pp. 2053–2069</w:t>
      </w:r>
      <w:r w:rsidR="009B66E4" w:rsidRPr="002F4840">
        <w:rPr>
          <w:rFonts w:ascii="Arial" w:hAnsi="Arial" w:cs="Arial"/>
        </w:rPr>
        <w:t>.</w:t>
      </w:r>
    </w:p>
    <w:p w14:paraId="556E4705" w14:textId="02A779CA" w:rsidR="002F4840" w:rsidRPr="002F4840" w:rsidRDefault="002F4840" w:rsidP="002F4840">
      <w:pPr>
        <w:spacing w:line="276" w:lineRule="auto"/>
        <w:rPr>
          <w:rFonts w:ascii="Arial" w:hAnsi="Arial" w:cs="Arial"/>
        </w:rPr>
      </w:pPr>
      <w:r w:rsidRPr="002F4840">
        <w:rPr>
          <w:rFonts w:ascii="Arial" w:hAnsi="Arial" w:cs="Arial"/>
        </w:rPr>
        <w:t xml:space="preserve">Britton, I., Callender, M., &amp; Farquharson, L. (2022). Special beginnings: An explorative study of the early career experiences of volunteer special constables. </w:t>
      </w:r>
      <w:r w:rsidRPr="002F4840">
        <w:rPr>
          <w:rFonts w:ascii="Arial" w:hAnsi="Arial" w:cs="Arial"/>
          <w:i/>
          <w:iCs/>
        </w:rPr>
        <w:t>The Police Journal</w:t>
      </w:r>
    </w:p>
    <w:p w14:paraId="1D828BDC" w14:textId="292AC18C" w:rsidR="00AE4DC9" w:rsidRPr="002F4840" w:rsidRDefault="006B2219" w:rsidP="002F4840">
      <w:pPr>
        <w:spacing w:line="276" w:lineRule="auto"/>
        <w:rPr>
          <w:rFonts w:ascii="Arial" w:hAnsi="Arial" w:cs="Arial"/>
        </w:rPr>
      </w:pPr>
      <w:r w:rsidRPr="002F4840">
        <w:rPr>
          <w:rFonts w:ascii="Arial" w:hAnsi="Arial" w:cs="Arial"/>
        </w:rPr>
        <w:t>Bullock K., Leeney D. (2016) ‘On Matters of Balance: An Examination of the Deployment, Motivation and Management of the Special Constabulary. Policing and Society 26(5): pp. 483–502.</w:t>
      </w:r>
    </w:p>
    <w:p w14:paraId="4698CA28" w14:textId="03794535" w:rsidR="00AE4DC9" w:rsidRPr="002F4840" w:rsidRDefault="00AE4DC9" w:rsidP="002F4840">
      <w:pPr>
        <w:spacing w:line="276" w:lineRule="auto"/>
        <w:rPr>
          <w:rFonts w:ascii="Arial" w:hAnsi="Arial" w:cs="Arial"/>
          <w:lang w:eastAsia="en-GB"/>
        </w:rPr>
      </w:pPr>
      <w:proofErr w:type="spellStart"/>
      <w:r w:rsidRPr="002F4840">
        <w:rPr>
          <w:rFonts w:ascii="Arial" w:hAnsi="Arial" w:cs="Arial"/>
          <w:lang w:eastAsia="en-GB"/>
        </w:rPr>
        <w:t>Caless</w:t>
      </w:r>
      <w:proofErr w:type="spellEnd"/>
      <w:r w:rsidRPr="002F4840">
        <w:rPr>
          <w:rFonts w:ascii="Arial" w:hAnsi="Arial" w:cs="Arial"/>
          <w:lang w:eastAsia="en-GB"/>
        </w:rPr>
        <w:t xml:space="preserve"> B. (2017). ‘On the Nature of Volunteering and the Special Constabulary: A Critical Reflection’. In  Bullock K., Millie A. (eds), The Special Constabulary: Historical Context, International Comparisons and Contemporary Themes. Abingdon, UK: Routledge, pp. 149–168.</w:t>
      </w:r>
    </w:p>
    <w:p w14:paraId="6E902B4F" w14:textId="7CA3DF7C" w:rsidR="00AE4DC9" w:rsidRPr="002F4840" w:rsidRDefault="00AE4DC9" w:rsidP="002F4840">
      <w:pPr>
        <w:spacing w:line="276" w:lineRule="auto"/>
        <w:rPr>
          <w:rFonts w:ascii="Arial" w:hAnsi="Arial" w:cs="Arial"/>
          <w:lang w:eastAsia="en-GB"/>
        </w:rPr>
      </w:pPr>
      <w:r w:rsidRPr="002F4840">
        <w:rPr>
          <w:rFonts w:ascii="Arial" w:hAnsi="Arial" w:cs="Arial"/>
          <w:lang w:eastAsia="en-GB"/>
        </w:rPr>
        <w:t xml:space="preserve">Callender M., Pepper M., </w:t>
      </w:r>
      <w:proofErr w:type="spellStart"/>
      <w:r w:rsidRPr="002F4840">
        <w:rPr>
          <w:rFonts w:ascii="Arial" w:hAnsi="Arial" w:cs="Arial"/>
          <w:lang w:eastAsia="en-GB"/>
        </w:rPr>
        <w:t>Cahalin</w:t>
      </w:r>
      <w:proofErr w:type="spellEnd"/>
      <w:r w:rsidRPr="002F4840">
        <w:rPr>
          <w:rFonts w:ascii="Arial" w:hAnsi="Arial" w:cs="Arial"/>
          <w:lang w:eastAsia="en-GB"/>
        </w:rPr>
        <w:t xml:space="preserve"> K., Britton I. (2018). ‘Exploring the police support volunteer experience: findings from a national survey). Policing and Society,</w:t>
      </w:r>
    </w:p>
    <w:p w14:paraId="35C19EFE" w14:textId="677B625C" w:rsidR="009F3093" w:rsidRPr="002F4840" w:rsidRDefault="009F3093" w:rsidP="002F4840">
      <w:pPr>
        <w:spacing w:line="276" w:lineRule="auto"/>
        <w:rPr>
          <w:rFonts w:ascii="Arial" w:hAnsi="Arial" w:cs="Arial"/>
        </w:rPr>
      </w:pPr>
      <w:r w:rsidRPr="002F4840">
        <w:rPr>
          <w:rFonts w:ascii="Arial" w:hAnsi="Arial" w:cs="Arial"/>
        </w:rPr>
        <w:t xml:space="preserve">Callender, M., </w:t>
      </w:r>
      <w:proofErr w:type="spellStart"/>
      <w:r w:rsidRPr="002F4840">
        <w:rPr>
          <w:rFonts w:ascii="Arial" w:hAnsi="Arial" w:cs="Arial"/>
        </w:rPr>
        <w:t>Cahalin</w:t>
      </w:r>
      <w:proofErr w:type="spellEnd"/>
      <w:r w:rsidRPr="002F4840">
        <w:rPr>
          <w:rFonts w:ascii="Arial" w:hAnsi="Arial" w:cs="Arial"/>
        </w:rPr>
        <w:t xml:space="preserve">, K., Britton, I.,  Knight L. (2018a ) National Survey of Special Constables. Institute for Public Safety Crime and Justice. Available at </w:t>
      </w:r>
      <w:r w:rsidRPr="002F4840">
        <w:rPr>
          <w:rStyle w:val="markedcontent"/>
          <w:rFonts w:ascii="Arial" w:hAnsi="Arial" w:cs="Arial"/>
        </w:rPr>
        <w:t>http://nectar.northampton.ac.uk/12207/1/Callender_etal_IPSCJ_2018_National_Survey_of_Special_Constables.pdf (accessed 17.06.2022)</w:t>
      </w:r>
    </w:p>
    <w:p w14:paraId="1F39FB68" w14:textId="6FE4B144" w:rsidR="009F3093" w:rsidRPr="002F4840" w:rsidRDefault="009F3093" w:rsidP="002F4840">
      <w:pPr>
        <w:spacing w:line="276" w:lineRule="auto"/>
        <w:rPr>
          <w:rStyle w:val="Hyperlink"/>
          <w:rFonts w:ascii="Arial" w:hAnsi="Arial" w:cs="Arial"/>
        </w:rPr>
      </w:pPr>
      <w:r w:rsidRPr="002F4840">
        <w:rPr>
          <w:rFonts w:ascii="Arial" w:hAnsi="Arial" w:cs="Arial"/>
        </w:rPr>
        <w:t xml:space="preserve">Callender, M., </w:t>
      </w:r>
      <w:proofErr w:type="spellStart"/>
      <w:r w:rsidRPr="002F4840">
        <w:rPr>
          <w:rFonts w:ascii="Arial" w:hAnsi="Arial" w:cs="Arial"/>
        </w:rPr>
        <w:t>Cahalin</w:t>
      </w:r>
      <w:proofErr w:type="spellEnd"/>
      <w:r w:rsidRPr="002F4840">
        <w:rPr>
          <w:rFonts w:ascii="Arial" w:hAnsi="Arial" w:cs="Arial"/>
        </w:rPr>
        <w:t xml:space="preserve">, K., Cole S.,J., Hubbard L., Britton I., (2020) Understanding the Motivations, Morale, and Retention of Special Constables: Findings from a National Survey, </w:t>
      </w:r>
      <w:r w:rsidRPr="002F4840">
        <w:rPr>
          <w:rStyle w:val="Emphasis"/>
          <w:rFonts w:ascii="Arial" w:hAnsi="Arial" w:cs="Arial"/>
        </w:rPr>
        <w:t>Policing: A Journal of Policy and Practice</w:t>
      </w:r>
      <w:r w:rsidRPr="002F4840">
        <w:rPr>
          <w:rFonts w:ascii="Arial" w:hAnsi="Arial" w:cs="Arial"/>
        </w:rPr>
        <w:t xml:space="preserve">, Volume 14, Issue 3, pp 670–685, </w:t>
      </w:r>
    </w:p>
    <w:p w14:paraId="2BDA5A2E" w14:textId="684FCF28" w:rsidR="00AE4DC9" w:rsidRPr="002F4840" w:rsidRDefault="00AE4DC9" w:rsidP="002F4840">
      <w:pPr>
        <w:spacing w:line="276" w:lineRule="auto"/>
        <w:rPr>
          <w:rFonts w:ascii="Arial" w:hAnsi="Arial" w:cs="Arial"/>
          <w:lang w:eastAsia="en-GB"/>
        </w:rPr>
      </w:pPr>
      <w:r w:rsidRPr="002F4840">
        <w:rPr>
          <w:rFonts w:ascii="Arial" w:hAnsi="Arial" w:cs="Arial"/>
          <w:lang w:eastAsia="en-GB"/>
        </w:rPr>
        <w:t>Citizens in Policing Community of Practice. (2016). Citizens in Policing: National Strategy 2016-2019. London: National Police Chiefs’ Council.</w:t>
      </w:r>
    </w:p>
    <w:p w14:paraId="58CB0D51" w14:textId="30FB50AB" w:rsidR="003C51A8" w:rsidRPr="002F4840" w:rsidRDefault="003C51A8" w:rsidP="002F4840">
      <w:pPr>
        <w:spacing w:line="276" w:lineRule="auto"/>
        <w:rPr>
          <w:rFonts w:ascii="Arial" w:hAnsi="Arial" w:cs="Arial"/>
        </w:rPr>
      </w:pPr>
      <w:proofErr w:type="spellStart"/>
      <w:r w:rsidRPr="002F4840">
        <w:rPr>
          <w:rStyle w:val="markedcontent"/>
          <w:rFonts w:ascii="Arial" w:hAnsi="Arial" w:cs="Arial"/>
        </w:rPr>
        <w:t>Frayling</w:t>
      </w:r>
      <w:proofErr w:type="spellEnd"/>
      <w:r w:rsidRPr="002F4840">
        <w:rPr>
          <w:rStyle w:val="markedcontent"/>
          <w:rFonts w:ascii="Arial" w:hAnsi="Arial" w:cs="Arial"/>
        </w:rPr>
        <w:t xml:space="preserve"> A., J., (2018) The Role of the Special Constabulary within Contemporary Policing. University of the Exeter</w:t>
      </w:r>
      <w:r w:rsidR="00A00FF8" w:rsidRPr="002F4840">
        <w:rPr>
          <w:rStyle w:val="markedcontent"/>
          <w:rFonts w:ascii="Arial" w:hAnsi="Arial" w:cs="Arial"/>
        </w:rPr>
        <w:t xml:space="preserve">. </w:t>
      </w:r>
    </w:p>
    <w:p w14:paraId="72C26083" w14:textId="10573677" w:rsidR="00AE4DC9" w:rsidRPr="002F4840" w:rsidRDefault="00AE4DC9" w:rsidP="002F4840">
      <w:pPr>
        <w:spacing w:line="276" w:lineRule="auto"/>
        <w:rPr>
          <w:rFonts w:ascii="Arial" w:hAnsi="Arial" w:cs="Arial"/>
          <w:lang w:eastAsia="en-GB"/>
        </w:rPr>
      </w:pPr>
      <w:r w:rsidRPr="002F4840">
        <w:rPr>
          <w:rFonts w:ascii="Arial" w:hAnsi="Arial" w:cs="Arial"/>
          <w:lang w:eastAsia="en-GB"/>
        </w:rPr>
        <w:t xml:space="preserve">Gaston K., Alexander J. (2001). ‘Effective Organisation and Management of Public Sector Volunteer Workers: Police Special Constables’.  International Journal of Public Sector Management 14(1): </w:t>
      </w:r>
      <w:r w:rsidR="003C51A8" w:rsidRPr="002F4840">
        <w:rPr>
          <w:rFonts w:ascii="Arial" w:hAnsi="Arial" w:cs="Arial"/>
          <w:lang w:eastAsia="en-GB"/>
        </w:rPr>
        <w:t xml:space="preserve">pp </w:t>
      </w:r>
      <w:r w:rsidRPr="002F4840">
        <w:rPr>
          <w:rFonts w:ascii="Arial" w:hAnsi="Arial" w:cs="Arial"/>
          <w:lang w:eastAsia="en-GB"/>
        </w:rPr>
        <w:t>59–74</w:t>
      </w:r>
    </w:p>
    <w:p w14:paraId="4CB1AA5B" w14:textId="25B37EF8" w:rsidR="003C51A8" w:rsidRPr="002F4840" w:rsidRDefault="003C51A8" w:rsidP="002F4840">
      <w:pPr>
        <w:spacing w:line="276" w:lineRule="auto"/>
        <w:rPr>
          <w:rFonts w:ascii="Arial" w:hAnsi="Arial" w:cs="Arial"/>
          <w:color w:val="000000"/>
        </w:rPr>
      </w:pPr>
      <w:r w:rsidRPr="002F4840">
        <w:rPr>
          <w:rFonts w:ascii="Arial" w:hAnsi="Arial" w:cs="Arial"/>
          <w:color w:val="000000"/>
        </w:rPr>
        <w:t>Gwent Police (2022) ‘Overview’. [online] Available at: https://www.gwent.police.uk/police-forces/gwent-police/areas/about-us/about-us/verview/ (accessed 02.06.2022).</w:t>
      </w:r>
    </w:p>
    <w:p w14:paraId="721AAB22" w14:textId="13800328" w:rsidR="00215C41" w:rsidRPr="002F4840" w:rsidRDefault="00215C41" w:rsidP="002F4840">
      <w:pPr>
        <w:spacing w:line="276" w:lineRule="auto"/>
        <w:rPr>
          <w:rFonts w:ascii="Arial" w:eastAsia="Times New Roman" w:hAnsi="Arial" w:cs="Arial"/>
          <w:lang w:eastAsia="en-GB"/>
        </w:rPr>
      </w:pPr>
      <w:r w:rsidRPr="002F4840">
        <w:rPr>
          <w:rStyle w:val="markedcontent"/>
          <w:rFonts w:ascii="Arial" w:eastAsia="Times New Roman" w:hAnsi="Arial" w:cs="Arial"/>
          <w:lang w:eastAsia="en-GB"/>
        </w:rPr>
        <w:lastRenderedPageBreak/>
        <w:t xml:space="preserve">Hair J.F., Page M., </w:t>
      </w:r>
      <w:proofErr w:type="spellStart"/>
      <w:r w:rsidRPr="002F4840">
        <w:rPr>
          <w:rStyle w:val="markedcontent"/>
          <w:rFonts w:ascii="Arial" w:eastAsia="Times New Roman" w:hAnsi="Arial" w:cs="Arial"/>
          <w:lang w:eastAsia="en-GB"/>
        </w:rPr>
        <w:t>Brunsveled</w:t>
      </w:r>
      <w:proofErr w:type="spellEnd"/>
      <w:r w:rsidRPr="002F4840">
        <w:rPr>
          <w:rStyle w:val="markedcontent"/>
          <w:rFonts w:ascii="Arial" w:eastAsia="Times New Roman" w:hAnsi="Arial" w:cs="Arial"/>
          <w:lang w:eastAsia="en-GB"/>
        </w:rPr>
        <w:t xml:space="preserve"> N., (2020) Essentials of Business Research </w:t>
      </w:r>
      <w:r w:rsidR="00A35124" w:rsidRPr="002F4840">
        <w:rPr>
          <w:rStyle w:val="markedcontent"/>
          <w:rFonts w:ascii="Arial" w:eastAsia="Times New Roman" w:hAnsi="Arial" w:cs="Arial"/>
          <w:lang w:eastAsia="en-GB"/>
        </w:rPr>
        <w:t>Methods</w:t>
      </w:r>
      <w:r w:rsidRPr="002F4840">
        <w:rPr>
          <w:rStyle w:val="markedcontent"/>
          <w:rFonts w:ascii="Arial" w:eastAsia="Times New Roman" w:hAnsi="Arial" w:cs="Arial"/>
          <w:lang w:eastAsia="en-GB"/>
        </w:rPr>
        <w:t>, 4</w:t>
      </w:r>
      <w:r w:rsidRPr="002F4840">
        <w:rPr>
          <w:rStyle w:val="markedcontent"/>
          <w:rFonts w:ascii="Arial" w:eastAsia="Times New Roman" w:hAnsi="Arial" w:cs="Arial"/>
          <w:vertAlign w:val="superscript"/>
          <w:lang w:eastAsia="en-GB"/>
        </w:rPr>
        <w:t>th</w:t>
      </w:r>
      <w:r w:rsidRPr="002F4840">
        <w:rPr>
          <w:rStyle w:val="markedcontent"/>
          <w:rFonts w:ascii="Arial" w:eastAsia="Times New Roman" w:hAnsi="Arial" w:cs="Arial"/>
          <w:lang w:eastAsia="en-GB"/>
        </w:rPr>
        <w:t xml:space="preserve"> Edition, London: Routledge, Taylor and Francis.</w:t>
      </w:r>
    </w:p>
    <w:p w14:paraId="7A26D58E" w14:textId="2B92DEA1" w:rsidR="0049646C" w:rsidRPr="002F4840" w:rsidRDefault="0049646C" w:rsidP="002F4840">
      <w:pPr>
        <w:spacing w:line="276" w:lineRule="auto"/>
        <w:rPr>
          <w:rStyle w:val="markedcontent"/>
          <w:rFonts w:ascii="Arial" w:hAnsi="Arial" w:cs="Arial"/>
        </w:rPr>
      </w:pPr>
      <w:r w:rsidRPr="002F4840">
        <w:rPr>
          <w:rFonts w:ascii="Arial" w:hAnsi="Arial" w:cs="Arial"/>
        </w:rPr>
        <w:t xml:space="preserve">Krosnick J.A., Presser S., </w:t>
      </w:r>
      <w:r w:rsidR="00664EBC" w:rsidRPr="002F4840">
        <w:rPr>
          <w:rFonts w:ascii="Arial" w:hAnsi="Arial" w:cs="Arial"/>
        </w:rPr>
        <w:t>(</w:t>
      </w:r>
      <w:r w:rsidRPr="002F4840">
        <w:rPr>
          <w:rFonts w:ascii="Arial" w:hAnsi="Arial" w:cs="Arial"/>
        </w:rPr>
        <w:t>2010</w:t>
      </w:r>
      <w:r w:rsidR="00664EBC" w:rsidRPr="002F4840">
        <w:rPr>
          <w:rFonts w:ascii="Arial" w:hAnsi="Arial" w:cs="Arial"/>
        </w:rPr>
        <w:t>)</w:t>
      </w:r>
      <w:r w:rsidRPr="002F4840">
        <w:rPr>
          <w:rFonts w:ascii="Arial" w:hAnsi="Arial" w:cs="Arial"/>
        </w:rPr>
        <w:t xml:space="preserve"> Question and Questionnaire Design</w:t>
      </w:r>
      <w:r w:rsidR="00195BDC" w:rsidRPr="002F4840">
        <w:rPr>
          <w:rFonts w:ascii="Arial" w:hAnsi="Arial" w:cs="Arial"/>
        </w:rPr>
        <w:t>.</w:t>
      </w:r>
      <w:r w:rsidRPr="002F4840">
        <w:rPr>
          <w:rFonts w:ascii="Arial" w:hAnsi="Arial" w:cs="Arial"/>
        </w:rPr>
        <w:t xml:space="preserve"> Handbook of Survey Research, Second Edition, Emerald Group Publishing Limited.</w:t>
      </w:r>
    </w:p>
    <w:p w14:paraId="26D9B970" w14:textId="47E9F270" w:rsidR="007D3618" w:rsidRPr="002F4840" w:rsidRDefault="007D3618" w:rsidP="002F4840">
      <w:pPr>
        <w:spacing w:line="276" w:lineRule="auto"/>
        <w:rPr>
          <w:rStyle w:val="markedcontent"/>
          <w:rFonts w:ascii="Arial" w:eastAsia="Times New Roman" w:hAnsi="Arial" w:cs="Arial"/>
          <w:lang w:eastAsia="en-GB"/>
        </w:rPr>
      </w:pPr>
      <w:r w:rsidRPr="002F4840">
        <w:rPr>
          <w:rFonts w:ascii="Arial" w:hAnsi="Arial" w:cs="Arial"/>
          <w:lang w:eastAsia="en-GB"/>
        </w:rPr>
        <w:t>Leon C. (2017). Special Constables and the Birth of ‘Regular’ Policing. In Bullock K., Millie K. (eds), The Special Constabulary: Historical Context, International Comparisons and Contemporary Themes Abingdon: Routledge, pp. 28–45.</w:t>
      </w:r>
    </w:p>
    <w:p w14:paraId="46045431" w14:textId="7DA05131" w:rsidR="00363CEA" w:rsidRPr="002F4840" w:rsidRDefault="00363CEA" w:rsidP="002F4840">
      <w:pPr>
        <w:spacing w:line="276" w:lineRule="auto"/>
        <w:rPr>
          <w:rStyle w:val="markedcontent"/>
          <w:rFonts w:ascii="Arial" w:hAnsi="Arial" w:cs="Arial"/>
        </w:rPr>
      </w:pPr>
      <w:r w:rsidRPr="002F4840">
        <w:rPr>
          <w:rStyle w:val="markedcontent"/>
          <w:rFonts w:ascii="Arial" w:hAnsi="Arial" w:cs="Arial"/>
        </w:rPr>
        <w:t>Locke, M., Ellis, A., Smith, J.D. (2013) ‘Hold on to what you’ve got: the</w:t>
      </w:r>
      <w:r w:rsidRPr="002F4840">
        <w:rPr>
          <w:rFonts w:ascii="Arial" w:hAnsi="Arial" w:cs="Arial"/>
        </w:rPr>
        <w:t xml:space="preserve"> </w:t>
      </w:r>
      <w:r w:rsidRPr="002F4840">
        <w:rPr>
          <w:rStyle w:val="markedcontent"/>
          <w:rFonts w:ascii="Arial" w:hAnsi="Arial" w:cs="Arial"/>
        </w:rPr>
        <w:t xml:space="preserve">volunteer retention </w:t>
      </w:r>
      <w:r w:rsidR="002A2EE6">
        <w:rPr>
          <w:rStyle w:val="markedcontent"/>
          <w:rFonts w:ascii="Arial" w:hAnsi="Arial" w:cs="Arial"/>
        </w:rPr>
        <w:t>literature</w:t>
      </w:r>
      <w:r w:rsidRPr="002F4840">
        <w:rPr>
          <w:rStyle w:val="markedcontent"/>
          <w:rFonts w:ascii="Arial" w:hAnsi="Arial" w:cs="Arial"/>
        </w:rPr>
        <w:t>. Voluntary Action, 5 (3) pp. 81-99.</w:t>
      </w:r>
    </w:p>
    <w:p w14:paraId="25FD7E92" w14:textId="61E6820A" w:rsidR="00AE4DC9" w:rsidRPr="002F4840" w:rsidRDefault="00AE4DC9" w:rsidP="002F4840">
      <w:pPr>
        <w:spacing w:line="276" w:lineRule="auto"/>
        <w:rPr>
          <w:rFonts w:ascii="Arial" w:hAnsi="Arial" w:cs="Arial"/>
          <w:lang w:eastAsia="en-GB"/>
        </w:rPr>
      </w:pPr>
      <w:r w:rsidRPr="002F4840">
        <w:rPr>
          <w:rStyle w:val="markedcontent"/>
          <w:rFonts w:ascii="Arial" w:hAnsi="Arial" w:cs="Arial"/>
        </w:rPr>
        <w:t>National Police Chiefs’ Council (2018) Recruitment and Retention Survey Summary of</w:t>
      </w:r>
      <w:r w:rsidRPr="002F4840">
        <w:rPr>
          <w:rFonts w:ascii="Arial" w:hAnsi="Arial" w:cs="Arial"/>
        </w:rPr>
        <w:t xml:space="preserve"> </w:t>
      </w:r>
      <w:r w:rsidRPr="002F4840">
        <w:rPr>
          <w:rStyle w:val="markedcontent"/>
          <w:rFonts w:ascii="Arial" w:hAnsi="Arial" w:cs="Arial"/>
        </w:rPr>
        <w:t xml:space="preserve">Key </w:t>
      </w:r>
      <w:r w:rsidR="000013AB" w:rsidRPr="002F4840">
        <w:rPr>
          <w:rStyle w:val="markedcontent"/>
          <w:rFonts w:ascii="Arial" w:hAnsi="Arial" w:cs="Arial"/>
        </w:rPr>
        <w:t>Findings</w:t>
      </w:r>
      <w:r w:rsidRPr="002F4840">
        <w:rPr>
          <w:rStyle w:val="markedcontent"/>
          <w:rFonts w:ascii="Arial" w:hAnsi="Arial" w:cs="Arial"/>
        </w:rPr>
        <w:t>. [online] Available at: https://www.npcc.police.uk/Publication/Surveys%20.pdf (accessed 11.06.2022).</w:t>
      </w:r>
    </w:p>
    <w:p w14:paraId="25F76919" w14:textId="5A426A73" w:rsidR="00906B75" w:rsidRPr="002F4840" w:rsidRDefault="000F0E56" w:rsidP="002F4840">
      <w:pPr>
        <w:spacing w:line="276" w:lineRule="auto"/>
        <w:rPr>
          <w:rStyle w:val="markedcontent"/>
          <w:rFonts w:ascii="Arial" w:hAnsi="Arial" w:cs="Arial"/>
          <w:bCs/>
        </w:rPr>
      </w:pPr>
      <w:r w:rsidRPr="002F4840">
        <w:rPr>
          <w:rStyle w:val="markedcontent"/>
          <w:rFonts w:ascii="Arial" w:hAnsi="Arial" w:cs="Arial"/>
        </w:rPr>
        <w:t xml:space="preserve">National Police Chief Council </w:t>
      </w:r>
      <w:r w:rsidR="00554C19" w:rsidRPr="002F4840">
        <w:rPr>
          <w:rStyle w:val="markedcontent"/>
          <w:rFonts w:ascii="Arial" w:hAnsi="Arial" w:cs="Arial"/>
        </w:rPr>
        <w:t xml:space="preserve">(NPCC) </w:t>
      </w:r>
      <w:r w:rsidRPr="002F4840">
        <w:rPr>
          <w:rStyle w:val="markedcontent"/>
          <w:rFonts w:ascii="Arial" w:hAnsi="Arial" w:cs="Arial"/>
        </w:rPr>
        <w:t>(2018) Recruitment and Retention Survey Summary of</w:t>
      </w:r>
      <w:r w:rsidRPr="002F4840">
        <w:rPr>
          <w:rFonts w:ascii="Arial" w:hAnsi="Arial" w:cs="Arial"/>
        </w:rPr>
        <w:t xml:space="preserve"> </w:t>
      </w:r>
      <w:r w:rsidRPr="002F4840">
        <w:rPr>
          <w:rStyle w:val="markedcontent"/>
          <w:rFonts w:ascii="Arial" w:hAnsi="Arial" w:cs="Arial"/>
        </w:rPr>
        <w:t>Key Findings’.</w:t>
      </w:r>
      <w:r w:rsidR="00906B75" w:rsidRPr="002F4840">
        <w:rPr>
          <w:rStyle w:val="markedcontent"/>
          <w:rFonts w:ascii="Arial" w:hAnsi="Arial" w:cs="Arial"/>
          <w:bCs/>
        </w:rPr>
        <w:t xml:space="preserve"> Available at: https://www.npcc.police.uk/Publication/Surveys%20.pdf (accessed 11.06.2022).</w:t>
      </w:r>
    </w:p>
    <w:p w14:paraId="40FA9E49" w14:textId="67E20E32" w:rsidR="00011BA6" w:rsidRPr="002F4840" w:rsidRDefault="00011BA6" w:rsidP="002F4840">
      <w:pPr>
        <w:spacing w:line="276" w:lineRule="auto"/>
        <w:rPr>
          <w:rStyle w:val="markedcontent"/>
          <w:rFonts w:ascii="Arial" w:hAnsi="Arial" w:cs="Arial"/>
        </w:rPr>
      </w:pPr>
      <w:r w:rsidRPr="002F4840">
        <w:rPr>
          <w:rFonts w:ascii="Arial" w:hAnsi="Arial" w:cs="Arial"/>
        </w:rPr>
        <w:t>NPCC (2018) Special Constabulary National Strategy. Available at https://www.npcc.police.uk/Local%20Policing%20Committee%20RH/Nat%20Special%20Constabulary%20Strategy%2018%2023.pdf (accessed 05.08.2022).</w:t>
      </w:r>
    </w:p>
    <w:p w14:paraId="62D149DC" w14:textId="12C8925A" w:rsidR="00554C19" w:rsidRPr="002F4840" w:rsidRDefault="00554C19" w:rsidP="002F4840">
      <w:pPr>
        <w:spacing w:line="276" w:lineRule="auto"/>
        <w:rPr>
          <w:rFonts w:ascii="Arial" w:hAnsi="Arial" w:cs="Arial"/>
        </w:rPr>
      </w:pPr>
      <w:r w:rsidRPr="002F4840">
        <w:rPr>
          <w:rFonts w:ascii="Arial" w:hAnsi="Arial" w:cs="Arial"/>
        </w:rPr>
        <w:t>National Policing Improvement Agency (NPIA), (2010),  Special Constabulary National Strategy Implementation Advice. http://library.college.police.uk/docs/npia/Specials-Imp-Strategy-updated.pdf (accessed 20.06.2022).</w:t>
      </w:r>
    </w:p>
    <w:p w14:paraId="33A330BB" w14:textId="6E4710BB" w:rsidR="00A41D73" w:rsidRPr="002F4840" w:rsidRDefault="00A41D73" w:rsidP="002F4840">
      <w:pPr>
        <w:spacing w:line="276" w:lineRule="auto"/>
        <w:rPr>
          <w:rStyle w:val="markedcontent"/>
          <w:rFonts w:ascii="Arial" w:hAnsi="Arial" w:cs="Arial"/>
        </w:rPr>
      </w:pPr>
      <w:r w:rsidRPr="002F4840">
        <w:rPr>
          <w:rFonts w:ascii="Arial" w:hAnsi="Arial" w:cs="Arial"/>
        </w:rPr>
        <w:t xml:space="preserve">NPIA (2010) </w:t>
      </w:r>
      <w:r w:rsidRPr="002F4840">
        <w:rPr>
          <w:rFonts w:ascii="Arial" w:hAnsi="Arial" w:cs="Arial"/>
          <w:lang w:eastAsia="en-GB"/>
        </w:rPr>
        <w:t xml:space="preserve">Special Constabulary Recruitment Marketing and Retention Surveys. Available at </w:t>
      </w:r>
      <w:r w:rsidRPr="002F4840">
        <w:rPr>
          <w:rFonts w:ascii="Arial" w:hAnsi="Arial" w:cs="Arial"/>
        </w:rPr>
        <w:t>https://docplayer.net/18431042-Special-constabulary-recruitment-marketing-and-retention-surveys-report-of-findings-july-2010.html (accessed 09.09.2022).</w:t>
      </w:r>
    </w:p>
    <w:p w14:paraId="5751FAEB" w14:textId="0B5EDD19" w:rsidR="009F3093" w:rsidRPr="002F4840" w:rsidRDefault="009F3093" w:rsidP="002F4840">
      <w:pPr>
        <w:spacing w:line="276" w:lineRule="auto"/>
        <w:rPr>
          <w:rFonts w:ascii="Arial" w:hAnsi="Arial" w:cs="Arial"/>
          <w:color w:val="38382C"/>
        </w:rPr>
      </w:pPr>
      <w:proofErr w:type="spellStart"/>
      <w:r w:rsidRPr="002F4840">
        <w:rPr>
          <w:rStyle w:val="hscoswrapper"/>
          <w:rFonts w:ascii="Arial" w:hAnsi="Arial" w:cs="Arial"/>
          <w:color w:val="38382C"/>
        </w:rPr>
        <w:t>Ryba</w:t>
      </w:r>
      <w:proofErr w:type="spellEnd"/>
      <w:r w:rsidRPr="002F4840">
        <w:rPr>
          <w:rStyle w:val="hscoswrapper"/>
          <w:rFonts w:ascii="Arial" w:hAnsi="Arial" w:cs="Arial"/>
          <w:color w:val="38382C"/>
        </w:rPr>
        <w:t xml:space="preserve">, K. (2022) </w:t>
      </w:r>
      <w:r w:rsidRPr="002F4840">
        <w:rPr>
          <w:rStyle w:val="hscoswrapper"/>
          <w:rFonts w:ascii="Arial" w:hAnsi="Arial" w:cs="Arial"/>
        </w:rPr>
        <w:t xml:space="preserve">How to Reduce Turnover With an Employee Retention Survey. Quantum Work. Available at </w:t>
      </w:r>
      <w:r w:rsidRPr="002F4840">
        <w:rPr>
          <w:rFonts w:ascii="Arial" w:hAnsi="Arial" w:cs="Arial"/>
        </w:rPr>
        <w:t>https://www.quantumworkplace.com/future-of-work/employee-retention-survey 25.06</w:t>
      </w:r>
      <w:r w:rsidRPr="002F4840">
        <w:rPr>
          <w:rStyle w:val="hscoswrapper"/>
          <w:rFonts w:ascii="Arial" w:hAnsi="Arial" w:cs="Arial"/>
          <w:color w:val="38382C"/>
        </w:rPr>
        <w:t xml:space="preserve"> (accessed 25.06.2022).</w:t>
      </w:r>
    </w:p>
    <w:p w14:paraId="7F13DAF7" w14:textId="785587C5" w:rsidR="009F3093" w:rsidRPr="002F4840" w:rsidRDefault="009F3093" w:rsidP="002F4840">
      <w:pPr>
        <w:spacing w:line="276" w:lineRule="auto"/>
        <w:rPr>
          <w:rFonts w:ascii="Arial" w:hAnsi="Arial" w:cs="Arial"/>
          <w:lang w:eastAsia="en-GB"/>
        </w:rPr>
      </w:pPr>
      <w:proofErr w:type="spellStart"/>
      <w:r w:rsidRPr="002F4840">
        <w:rPr>
          <w:rFonts w:ascii="Arial" w:hAnsi="Arial" w:cs="Arial"/>
          <w:lang w:eastAsia="en-GB"/>
        </w:rPr>
        <w:t>Saksida</w:t>
      </w:r>
      <w:proofErr w:type="spellEnd"/>
      <w:r w:rsidRPr="002F4840">
        <w:rPr>
          <w:rFonts w:ascii="Arial" w:hAnsi="Arial" w:cs="Arial"/>
          <w:lang w:eastAsia="en-GB"/>
        </w:rPr>
        <w:t xml:space="preserve"> T., </w:t>
      </w:r>
      <w:proofErr w:type="spellStart"/>
      <w:r w:rsidRPr="002F4840">
        <w:rPr>
          <w:rFonts w:ascii="Arial" w:hAnsi="Arial" w:cs="Arial"/>
          <w:lang w:eastAsia="en-GB"/>
        </w:rPr>
        <w:t>Alfes</w:t>
      </w:r>
      <w:proofErr w:type="spellEnd"/>
      <w:r w:rsidRPr="002F4840">
        <w:rPr>
          <w:rFonts w:ascii="Arial" w:hAnsi="Arial" w:cs="Arial"/>
          <w:lang w:eastAsia="en-GB"/>
        </w:rPr>
        <w:t xml:space="preserve"> K., </w:t>
      </w:r>
      <w:proofErr w:type="spellStart"/>
      <w:r w:rsidRPr="002F4840">
        <w:rPr>
          <w:rFonts w:ascii="Arial" w:hAnsi="Arial" w:cs="Arial"/>
          <w:lang w:eastAsia="en-GB"/>
        </w:rPr>
        <w:t>ShantzA</w:t>
      </w:r>
      <w:proofErr w:type="spellEnd"/>
      <w:r w:rsidRPr="002F4840">
        <w:rPr>
          <w:rFonts w:ascii="Arial" w:hAnsi="Arial" w:cs="Arial"/>
          <w:lang w:eastAsia="en-GB"/>
        </w:rPr>
        <w:t>., (2017). ‘Volunteer Role Mastery and Commitment: Can HRM Make a Difference?’. International Journal of Human Resource Management 28 (14): pp 2062–2084.</w:t>
      </w:r>
    </w:p>
    <w:p w14:paraId="37C42E84" w14:textId="1E789886" w:rsidR="009F3093" w:rsidRPr="002F4840" w:rsidRDefault="00A41D73" w:rsidP="002F4840">
      <w:pPr>
        <w:spacing w:line="276" w:lineRule="auto"/>
        <w:rPr>
          <w:rFonts w:ascii="Arial" w:hAnsi="Arial" w:cs="Arial"/>
          <w:color w:val="000000" w:themeColor="text1"/>
        </w:rPr>
      </w:pPr>
      <w:r w:rsidRPr="002F4840">
        <w:rPr>
          <w:rFonts w:ascii="Arial" w:hAnsi="Arial" w:cs="Arial"/>
          <w:color w:val="000000" w:themeColor="text1"/>
        </w:rPr>
        <w:t xml:space="preserve">Streefkerk R., (2022) Qualitative vs. Quantitative Research; Differences, Examples &amp; Methods. </w:t>
      </w:r>
      <w:proofErr w:type="spellStart"/>
      <w:r w:rsidRPr="002F4840">
        <w:rPr>
          <w:rFonts w:ascii="Arial" w:hAnsi="Arial" w:cs="Arial"/>
          <w:color w:val="000000" w:themeColor="text1"/>
        </w:rPr>
        <w:t>Scribbr</w:t>
      </w:r>
      <w:proofErr w:type="spellEnd"/>
      <w:r w:rsidRPr="002F4840">
        <w:rPr>
          <w:rFonts w:ascii="Arial" w:hAnsi="Arial" w:cs="Arial"/>
          <w:color w:val="000000" w:themeColor="text1"/>
        </w:rPr>
        <w:t>. Available at: https://www.scribbr.com/methodology/qualitative-quantitative-research/ (accessed 20.07.2022).</w:t>
      </w:r>
    </w:p>
    <w:p w14:paraId="3F12795B" w14:textId="391F8078" w:rsidR="003C51A8" w:rsidRPr="002F4840" w:rsidRDefault="003C51A8" w:rsidP="002F4840">
      <w:pPr>
        <w:spacing w:line="276" w:lineRule="auto"/>
        <w:rPr>
          <w:rFonts w:ascii="Arial" w:hAnsi="Arial" w:cs="Arial"/>
        </w:rPr>
      </w:pPr>
      <w:r w:rsidRPr="002F4840">
        <w:rPr>
          <w:rFonts w:ascii="Arial" w:hAnsi="Arial" w:cs="Arial"/>
        </w:rPr>
        <w:t>Quantum Workplace (2022) Managing Turnover: 8 Tips for Keeping Your People and Engaging Your Best Talent. Available at https://marketing.quantumworkplace.com/hubfs/Managing%20Turnover%20-%208%20Tips%20for%20Keeping%20Your%20People%20and%20Engaging%20Your%20Best%20Talent.pdf (accessed 25.06.2022).</w:t>
      </w:r>
    </w:p>
    <w:p w14:paraId="6299D3DE" w14:textId="77777777" w:rsidR="003C51A8" w:rsidRPr="002F4840" w:rsidRDefault="003C51A8" w:rsidP="002F4840">
      <w:pPr>
        <w:spacing w:line="276" w:lineRule="auto"/>
        <w:rPr>
          <w:rFonts w:ascii="Arial" w:hAnsi="Arial" w:cs="Arial"/>
          <w:lang w:eastAsia="en-GB"/>
        </w:rPr>
      </w:pPr>
    </w:p>
    <w:p w14:paraId="4720FB35" w14:textId="0F6544DD" w:rsidR="009F3093" w:rsidRPr="002F4840" w:rsidRDefault="009F3093" w:rsidP="002F4840">
      <w:pPr>
        <w:spacing w:line="276" w:lineRule="auto"/>
        <w:rPr>
          <w:rFonts w:ascii="Arial" w:hAnsi="Arial" w:cs="Arial"/>
          <w:lang w:eastAsia="en-GB"/>
        </w:rPr>
      </w:pPr>
      <w:r w:rsidRPr="002F4840">
        <w:rPr>
          <w:rFonts w:ascii="Arial" w:hAnsi="Arial" w:cs="Arial"/>
          <w:lang w:eastAsia="en-GB"/>
        </w:rPr>
        <w:lastRenderedPageBreak/>
        <w:t xml:space="preserve">Whittle J. (2014). ‘The Rise of the Special Constabulary: Are Forces Getting Value for Money from Their Voluntary Officers?’. Police Journal: Theory, Practice and Principles 87(1): </w:t>
      </w:r>
      <w:r w:rsidR="00572417" w:rsidRPr="002F4840">
        <w:rPr>
          <w:rFonts w:ascii="Arial" w:hAnsi="Arial" w:cs="Arial"/>
          <w:lang w:eastAsia="en-GB"/>
        </w:rPr>
        <w:t xml:space="preserve">pp </w:t>
      </w:r>
      <w:r w:rsidRPr="002F4840">
        <w:rPr>
          <w:rFonts w:ascii="Arial" w:hAnsi="Arial" w:cs="Arial"/>
          <w:lang w:eastAsia="en-GB"/>
        </w:rPr>
        <w:t>29–40</w:t>
      </w:r>
      <w:r w:rsidR="00572417" w:rsidRPr="002F4840">
        <w:rPr>
          <w:rFonts w:ascii="Arial" w:hAnsi="Arial" w:cs="Arial"/>
          <w:lang w:eastAsia="en-GB"/>
        </w:rPr>
        <w:t>.</w:t>
      </w:r>
    </w:p>
    <w:p w14:paraId="21CF5922" w14:textId="77777777" w:rsidR="00222537" w:rsidRPr="002F4840" w:rsidRDefault="00222537" w:rsidP="002F4840">
      <w:pPr>
        <w:rPr>
          <w:color w:val="000000"/>
          <w:u w:val="single"/>
        </w:rPr>
      </w:pPr>
    </w:p>
    <w:p w14:paraId="560A504A" w14:textId="45BE999D" w:rsidR="005B6734" w:rsidRDefault="00882E95" w:rsidP="005B6734">
      <w:pPr>
        <w:pStyle w:val="Heading1"/>
      </w:pPr>
      <w:bookmarkStart w:id="29" w:name="_Toc116683102"/>
      <w:r>
        <w:t xml:space="preserve">7. </w:t>
      </w:r>
      <w:r w:rsidR="005B6734">
        <w:t>Appendix</w:t>
      </w:r>
      <w:bookmarkEnd w:id="29"/>
    </w:p>
    <w:p w14:paraId="65D264FF" w14:textId="0DEFECFB" w:rsidR="002D7A41" w:rsidRDefault="002D7A41" w:rsidP="002F4840">
      <w:pPr>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questionnaire. Please access the provided link to fully view the questionnaire </w:t>
      </w:r>
      <w:r w:rsidR="008576E6">
        <w:rPr>
          <w:rFonts w:ascii="Arial" w:eastAsia="Times New Roman" w:hAnsi="Arial" w:cs="Arial"/>
          <w:sz w:val="24"/>
          <w:szCs w:val="24"/>
          <w:lang w:eastAsia="en-GB"/>
        </w:rPr>
        <w:t>disseminated</w:t>
      </w:r>
      <w:r>
        <w:rPr>
          <w:rFonts w:ascii="Arial" w:eastAsia="Times New Roman" w:hAnsi="Arial" w:cs="Arial"/>
          <w:sz w:val="24"/>
          <w:szCs w:val="24"/>
          <w:lang w:eastAsia="en-GB"/>
        </w:rPr>
        <w:t xml:space="preserve"> among Special Constables.</w:t>
      </w:r>
      <w:r w:rsidR="004A1FB4">
        <w:rPr>
          <w:rFonts w:ascii="Arial" w:eastAsia="Times New Roman" w:hAnsi="Arial" w:cs="Arial"/>
          <w:sz w:val="24"/>
          <w:szCs w:val="24"/>
          <w:lang w:eastAsia="en-GB"/>
        </w:rPr>
        <w:t xml:space="preserve"> </w:t>
      </w:r>
      <w:r w:rsidR="004A1FB4" w:rsidRPr="004A1FB4">
        <w:rPr>
          <w:rFonts w:ascii="Arial" w:eastAsia="Times New Roman" w:hAnsi="Arial" w:cs="Arial"/>
          <w:sz w:val="24"/>
          <w:szCs w:val="24"/>
          <w:lang w:eastAsia="en-GB"/>
        </w:rPr>
        <w:t>https://forms.gle/nwZyuK1geYADLfwD7</w:t>
      </w:r>
    </w:p>
    <w:p w14:paraId="7B7674D6" w14:textId="4E852B13" w:rsidR="00A647D9" w:rsidRPr="004666C1" w:rsidRDefault="00A647D9" w:rsidP="00A647D9">
      <w:pPr>
        <w:spacing w:before="100" w:beforeAutospacing="1" w:after="100" w:afterAutospacing="1" w:line="240" w:lineRule="auto"/>
        <w:rPr>
          <w:rFonts w:ascii="Arial" w:eastAsia="Times New Roman" w:hAnsi="Arial" w:cs="Arial"/>
          <w:sz w:val="24"/>
          <w:szCs w:val="24"/>
          <w:lang w:eastAsia="en-GB"/>
        </w:rPr>
      </w:pPr>
      <w:r w:rsidRPr="004666C1">
        <w:rPr>
          <w:rFonts w:ascii="Arial" w:eastAsia="Times New Roman" w:hAnsi="Arial" w:cs="Arial"/>
          <w:sz w:val="24"/>
          <w:szCs w:val="24"/>
          <w:lang w:eastAsia="en-GB"/>
        </w:rPr>
        <w:t>Dear participants,</w:t>
      </w:r>
    </w:p>
    <w:p w14:paraId="0A6D1F05" w14:textId="77777777" w:rsidR="00A647D9" w:rsidRPr="004666C1" w:rsidRDefault="00A647D9" w:rsidP="00A647D9">
      <w:pPr>
        <w:spacing w:line="360" w:lineRule="auto"/>
        <w:rPr>
          <w:rFonts w:ascii="Arial" w:hAnsi="Arial" w:cs="Arial"/>
          <w:sz w:val="24"/>
          <w:szCs w:val="24"/>
        </w:rPr>
      </w:pPr>
      <w:r w:rsidRPr="004666C1">
        <w:rPr>
          <w:rStyle w:val="hscoswrapper"/>
          <w:rFonts w:ascii="Arial" w:hAnsi="Arial" w:cs="Arial"/>
          <w:color w:val="38382C"/>
          <w:sz w:val="24"/>
          <w:szCs w:val="24"/>
        </w:rPr>
        <w:t xml:space="preserve">I would like to invite you to participate in academic research. </w:t>
      </w:r>
      <w:r w:rsidRPr="004666C1">
        <w:rPr>
          <w:rStyle w:val="text-format-content"/>
          <w:rFonts w:ascii="Arial" w:hAnsi="Arial" w:cs="Arial"/>
          <w:sz w:val="24"/>
          <w:szCs w:val="24"/>
        </w:rPr>
        <w:t>The research results will be published in the report produced for the University of Wales Trinity Saint David</w:t>
      </w:r>
      <w:r w:rsidRPr="004666C1">
        <w:rPr>
          <w:rFonts w:ascii="Arial" w:eastAsia="Times New Roman" w:hAnsi="Arial" w:cs="Arial"/>
          <w:sz w:val="24"/>
          <w:szCs w:val="24"/>
          <w:lang w:eastAsia="en-GB"/>
        </w:rPr>
        <w:t xml:space="preserve"> in September 2022. The advantage of the research project is helping Gwent</w:t>
      </w:r>
      <w:r w:rsidRPr="004666C1">
        <w:rPr>
          <w:rFonts w:ascii="Arial" w:eastAsia="Times New Roman" w:hAnsi="Arial" w:cs="Arial"/>
          <w:color w:val="4472C4" w:themeColor="accent1"/>
          <w:sz w:val="24"/>
          <w:szCs w:val="24"/>
          <w:lang w:eastAsia="en-GB"/>
        </w:rPr>
        <w:t xml:space="preserve"> </w:t>
      </w:r>
      <w:r w:rsidRPr="004666C1">
        <w:rPr>
          <w:rFonts w:ascii="Arial" w:eastAsia="Times New Roman" w:hAnsi="Arial" w:cs="Arial"/>
          <w:sz w:val="24"/>
          <w:szCs w:val="24"/>
          <w:lang w:eastAsia="en-GB"/>
        </w:rPr>
        <w:t xml:space="preserve">Police better understand Special </w:t>
      </w:r>
      <w:r>
        <w:rPr>
          <w:rFonts w:ascii="Arial" w:eastAsia="Times New Roman" w:hAnsi="Arial" w:cs="Arial"/>
          <w:sz w:val="24"/>
          <w:szCs w:val="24"/>
          <w:lang w:eastAsia="en-GB"/>
        </w:rPr>
        <w:t>Constable’s</w:t>
      </w:r>
      <w:r w:rsidRPr="004666C1">
        <w:rPr>
          <w:rFonts w:ascii="Arial" w:eastAsia="Times New Roman" w:hAnsi="Arial" w:cs="Arial"/>
          <w:sz w:val="24"/>
          <w:szCs w:val="24"/>
          <w:lang w:eastAsia="en-GB"/>
        </w:rPr>
        <w:t xml:space="preserve"> </w:t>
      </w:r>
      <w:r>
        <w:rPr>
          <w:rFonts w:ascii="Arial" w:eastAsia="Times New Roman" w:hAnsi="Arial" w:cs="Arial"/>
          <w:sz w:val="24"/>
          <w:szCs w:val="24"/>
          <w:lang w:eastAsia="en-GB"/>
        </w:rPr>
        <w:t>engagement and satisfaction with the volunteering role</w:t>
      </w:r>
      <w:r w:rsidRPr="004666C1">
        <w:rPr>
          <w:rFonts w:ascii="Arial" w:eastAsia="Times New Roman" w:hAnsi="Arial" w:cs="Arial"/>
          <w:sz w:val="24"/>
          <w:szCs w:val="24"/>
          <w:lang w:eastAsia="en-GB"/>
        </w:rPr>
        <w:t xml:space="preserve">. The research project will aim to develop recommendations to improve practice at Gwent Police to enhance the volunteering experience and improve Special Constables’ retention. </w:t>
      </w:r>
      <w:r w:rsidRPr="004666C1">
        <w:rPr>
          <w:rFonts w:ascii="Arial" w:hAnsi="Arial" w:cs="Arial"/>
          <w:sz w:val="24"/>
          <w:szCs w:val="24"/>
        </w:rPr>
        <w:t>Therefore, your views are very important.</w:t>
      </w:r>
    </w:p>
    <w:p w14:paraId="174BBE3D" w14:textId="77777777" w:rsidR="00A647D9" w:rsidRPr="004666C1" w:rsidRDefault="00A647D9" w:rsidP="00A647D9">
      <w:pPr>
        <w:spacing w:after="0" w:line="360" w:lineRule="auto"/>
        <w:rPr>
          <w:rFonts w:ascii="Arial" w:eastAsia="Times New Roman" w:hAnsi="Arial" w:cs="Arial"/>
          <w:sz w:val="24"/>
          <w:szCs w:val="24"/>
          <w:lang w:eastAsia="en-GB"/>
        </w:rPr>
      </w:pPr>
      <w:r w:rsidRPr="004666C1">
        <w:rPr>
          <w:rFonts w:ascii="Arial" w:eastAsia="Times New Roman" w:hAnsi="Arial" w:cs="Arial"/>
          <w:sz w:val="24"/>
          <w:szCs w:val="24"/>
          <w:lang w:eastAsia="en-GB"/>
        </w:rPr>
        <w:t>The questionnaire contains mostly closed questions and will require approximately 5-10 minutes to complete the form. The questions will be based on training efficiency, satisfaction with the role, and what factors may impact SC’s resignations and influence their volunteering career lengths.</w:t>
      </w:r>
    </w:p>
    <w:p w14:paraId="4FCDDF35" w14:textId="77777777" w:rsidR="00A647D9" w:rsidRPr="004666C1" w:rsidRDefault="00A647D9" w:rsidP="00A647D9">
      <w:pPr>
        <w:spacing w:after="0" w:line="360" w:lineRule="auto"/>
        <w:rPr>
          <w:rFonts w:ascii="Arial" w:eastAsia="Times New Roman" w:hAnsi="Arial" w:cs="Arial"/>
          <w:sz w:val="24"/>
          <w:szCs w:val="24"/>
          <w:lang w:eastAsia="en-GB"/>
        </w:rPr>
      </w:pPr>
    </w:p>
    <w:p w14:paraId="27F8E52C" w14:textId="77777777" w:rsidR="00A647D9" w:rsidRPr="004666C1" w:rsidRDefault="00A647D9" w:rsidP="00A647D9">
      <w:pPr>
        <w:spacing w:line="360" w:lineRule="auto"/>
        <w:rPr>
          <w:rFonts w:ascii="Arial" w:hAnsi="Arial" w:cs="Arial"/>
          <w:sz w:val="24"/>
          <w:szCs w:val="24"/>
          <w:u w:val="single"/>
        </w:rPr>
      </w:pPr>
      <w:r w:rsidRPr="004666C1">
        <w:rPr>
          <w:rFonts w:ascii="Arial" w:hAnsi="Arial" w:cs="Arial"/>
          <w:sz w:val="24"/>
          <w:szCs w:val="24"/>
          <w:u w:val="single"/>
        </w:rPr>
        <w:t xml:space="preserve">Confidentiality </w:t>
      </w:r>
    </w:p>
    <w:p w14:paraId="127C9890" w14:textId="77777777" w:rsidR="00A647D9" w:rsidRPr="004666C1" w:rsidRDefault="00A647D9" w:rsidP="00A647D9">
      <w:pPr>
        <w:spacing w:before="100" w:beforeAutospacing="1" w:after="100" w:afterAutospacing="1" w:line="360" w:lineRule="auto"/>
        <w:rPr>
          <w:rFonts w:ascii="Arial" w:hAnsi="Arial" w:cs="Arial"/>
          <w:sz w:val="24"/>
          <w:szCs w:val="24"/>
        </w:rPr>
      </w:pPr>
      <w:r w:rsidRPr="004666C1">
        <w:rPr>
          <w:rStyle w:val="text-format-content"/>
          <w:rFonts w:ascii="Arial" w:hAnsi="Arial" w:cs="Arial"/>
          <w:sz w:val="24"/>
          <w:szCs w:val="24"/>
        </w:rPr>
        <w:t>All data collected in the study will be used solely for the academic research project and remain strictly confidential</w:t>
      </w:r>
      <w:r w:rsidRPr="004666C1">
        <w:rPr>
          <w:rStyle w:val="hscoswrapper"/>
          <w:rFonts w:ascii="Arial" w:hAnsi="Arial" w:cs="Arial"/>
          <w:i/>
          <w:iCs/>
          <w:color w:val="38382C"/>
          <w:sz w:val="24"/>
          <w:szCs w:val="24"/>
        </w:rPr>
        <w:t>.</w:t>
      </w:r>
      <w:r w:rsidRPr="004666C1">
        <w:rPr>
          <w:rStyle w:val="text-format-content"/>
          <w:rFonts w:ascii="Arial" w:hAnsi="Arial" w:cs="Arial"/>
          <w:sz w:val="24"/>
          <w:szCs w:val="24"/>
        </w:rPr>
        <w:t xml:space="preserve"> The responses will remain anonymous and</w:t>
      </w:r>
      <w:r w:rsidRPr="004666C1">
        <w:rPr>
          <w:rStyle w:val="hscoswrapper"/>
          <w:rFonts w:ascii="Arial" w:hAnsi="Arial" w:cs="Arial"/>
          <w:color w:val="38382C"/>
          <w:sz w:val="24"/>
          <w:szCs w:val="24"/>
        </w:rPr>
        <w:t xml:space="preserve"> individuals participating in this research will not be identified. </w:t>
      </w:r>
      <w:r w:rsidRPr="004666C1">
        <w:rPr>
          <w:rFonts w:ascii="Arial" w:eastAsia="Times New Roman" w:hAnsi="Arial" w:cs="Arial"/>
          <w:sz w:val="24"/>
          <w:szCs w:val="24"/>
          <w:lang w:eastAsia="en-GB"/>
        </w:rPr>
        <w:t>You can withdraw your participation in this research at any time</w:t>
      </w:r>
      <w:r>
        <w:rPr>
          <w:rFonts w:ascii="Arial" w:eastAsia="Times New Roman" w:hAnsi="Arial" w:cs="Arial"/>
          <w:sz w:val="24"/>
          <w:szCs w:val="24"/>
          <w:lang w:eastAsia="en-GB"/>
        </w:rPr>
        <w:t>,</w:t>
      </w:r>
      <w:r w:rsidRPr="004666C1">
        <w:rPr>
          <w:rFonts w:ascii="Arial" w:eastAsia="Times New Roman" w:hAnsi="Arial" w:cs="Arial"/>
          <w:sz w:val="24"/>
          <w:szCs w:val="24"/>
          <w:lang w:eastAsia="en-GB"/>
        </w:rPr>
        <w:t xml:space="preserve"> and </w:t>
      </w:r>
      <w:r w:rsidRPr="004666C1">
        <w:rPr>
          <w:rStyle w:val="text-format-content"/>
          <w:rFonts w:ascii="Arial" w:hAnsi="Arial" w:cs="Arial"/>
          <w:sz w:val="24"/>
          <w:szCs w:val="24"/>
        </w:rPr>
        <w:t xml:space="preserve">all the information and data collected from you to date will be destroyed. Your data's processing, storage, and destruction will comply with the Data Protection Act 1998. </w:t>
      </w:r>
      <w:r w:rsidRPr="004666C1">
        <w:rPr>
          <w:rFonts w:ascii="Arial" w:eastAsia="Times New Roman" w:hAnsi="Arial" w:cs="Arial"/>
          <w:sz w:val="24"/>
          <w:szCs w:val="24"/>
          <w:lang w:eastAsia="en-GB"/>
        </w:rPr>
        <w:t>There will be no follow-up once you complete the questionnaire.</w:t>
      </w:r>
    </w:p>
    <w:p w14:paraId="50F57C0B" w14:textId="77777777" w:rsidR="00A647D9" w:rsidRPr="004666C1" w:rsidRDefault="00A647D9" w:rsidP="00A647D9">
      <w:pPr>
        <w:spacing w:line="360" w:lineRule="auto"/>
        <w:rPr>
          <w:rFonts w:ascii="Arial" w:eastAsia="Times New Roman" w:hAnsi="Arial" w:cs="Arial"/>
          <w:sz w:val="24"/>
          <w:szCs w:val="24"/>
          <w:lang w:eastAsia="en-GB"/>
        </w:rPr>
      </w:pPr>
      <w:r w:rsidRPr="004666C1">
        <w:rPr>
          <w:rStyle w:val="text-format-content"/>
          <w:rFonts w:ascii="Arial" w:hAnsi="Arial" w:cs="Arial"/>
          <w:sz w:val="24"/>
          <w:szCs w:val="24"/>
          <w:u w:val="single"/>
        </w:rPr>
        <w:lastRenderedPageBreak/>
        <w:t>Expenses and payments</w:t>
      </w:r>
      <w:r w:rsidRPr="004666C1">
        <w:rPr>
          <w:rFonts w:ascii="Arial" w:hAnsi="Arial" w:cs="Arial"/>
          <w:sz w:val="24"/>
          <w:szCs w:val="24"/>
        </w:rPr>
        <w:br/>
      </w:r>
      <w:r w:rsidRPr="004666C1">
        <w:rPr>
          <w:rFonts w:ascii="Arial" w:eastAsia="Times New Roman" w:hAnsi="Arial" w:cs="Arial"/>
          <w:sz w:val="24"/>
          <w:szCs w:val="24"/>
          <w:lang w:eastAsia="en-GB"/>
        </w:rPr>
        <w:t>There will be no expenses covered for taking part in this study. However, I greatly appreciate the time taken, as your answers will assist me in completing my research.</w:t>
      </w:r>
    </w:p>
    <w:p w14:paraId="74A48085" w14:textId="3D964265" w:rsidR="00A647D9" w:rsidRDefault="00A647D9" w:rsidP="00A647D9">
      <w:pPr>
        <w:spacing w:line="360" w:lineRule="auto"/>
        <w:rPr>
          <w:rFonts w:ascii="Arial" w:eastAsia="Times New Roman" w:hAnsi="Arial" w:cs="Arial"/>
          <w:sz w:val="24"/>
          <w:szCs w:val="24"/>
          <w:lang w:eastAsia="en-GB"/>
        </w:rPr>
      </w:pPr>
      <w:r w:rsidRPr="004666C1">
        <w:rPr>
          <w:rFonts w:eastAsia="Times New Roman"/>
          <w:lang w:eastAsia="en-GB"/>
        </w:rPr>
        <w:br/>
      </w:r>
      <w:r w:rsidRPr="007E369D">
        <w:rPr>
          <w:rStyle w:val="text-format-content"/>
          <w:rFonts w:ascii="Arial" w:hAnsi="Arial" w:cs="Arial"/>
          <w:sz w:val="24"/>
          <w:szCs w:val="24"/>
        </w:rPr>
        <w:t>L</w:t>
      </w:r>
      <w:r w:rsidRPr="007E369D">
        <w:rPr>
          <w:rFonts w:ascii="Arial" w:eastAsia="Times New Roman" w:hAnsi="Arial" w:cs="Arial"/>
          <w:sz w:val="24"/>
          <w:szCs w:val="24"/>
          <w:lang w:eastAsia="en-GB"/>
        </w:rPr>
        <w:t>eave your email address if you would like to receive a copy of the finished report.</w:t>
      </w:r>
      <w:r w:rsidRPr="007E369D">
        <w:rPr>
          <w:rFonts w:ascii="Arial" w:hAnsi="Arial" w:cs="Arial"/>
          <w:sz w:val="24"/>
          <w:szCs w:val="24"/>
        </w:rPr>
        <w:br/>
      </w:r>
      <w:r w:rsidRPr="007E369D">
        <w:rPr>
          <w:rStyle w:val="text-format-content"/>
          <w:rFonts w:ascii="Arial" w:hAnsi="Arial" w:cs="Arial"/>
          <w:sz w:val="24"/>
          <w:szCs w:val="24"/>
        </w:rPr>
        <w:t xml:space="preserve">For further information or if there are any issues when completing this questionnaire, do not hesitate to get in touch with the researcher Katarzyna Kolowrocka via email at </w:t>
      </w:r>
      <w:hyperlink r:id="rId17" w:history="1">
        <w:r w:rsidR="000013AB" w:rsidRPr="009A1C24">
          <w:rPr>
            <w:rStyle w:val="Hyperlink"/>
            <w:rFonts w:ascii="Arial" w:hAnsi="Arial" w:cs="Arial"/>
            <w:sz w:val="24"/>
            <w:szCs w:val="24"/>
          </w:rPr>
          <w:t>1805961@student.uwtsd.ac.uk</w:t>
        </w:r>
      </w:hyperlink>
      <w:r w:rsidRPr="007E369D">
        <w:rPr>
          <w:rFonts w:ascii="Arial" w:hAnsi="Arial" w:cs="Arial"/>
          <w:sz w:val="24"/>
          <w:szCs w:val="24"/>
        </w:rPr>
        <w:br/>
      </w:r>
    </w:p>
    <w:p w14:paraId="0E98917D" w14:textId="77777777" w:rsidR="00A647D9" w:rsidRPr="007E369D" w:rsidRDefault="00A647D9" w:rsidP="00A647D9">
      <w:pPr>
        <w:spacing w:line="360" w:lineRule="auto"/>
        <w:rPr>
          <w:rFonts w:ascii="Arial" w:eastAsia="Times New Roman" w:hAnsi="Arial" w:cs="Arial"/>
          <w:sz w:val="24"/>
          <w:szCs w:val="24"/>
          <w:lang w:eastAsia="en-GB"/>
        </w:rPr>
      </w:pPr>
    </w:p>
    <w:p w14:paraId="65E355F1" w14:textId="77777777" w:rsidR="00A647D9" w:rsidRPr="007E369D" w:rsidRDefault="00A647D9" w:rsidP="00A647D9">
      <w:pPr>
        <w:rPr>
          <w:rFonts w:ascii="Arial" w:hAnsi="Arial" w:cs="Arial"/>
          <w:sz w:val="24"/>
          <w:szCs w:val="24"/>
        </w:rPr>
      </w:pPr>
      <w:r w:rsidRPr="007E369D">
        <w:rPr>
          <w:rFonts w:ascii="Arial" w:hAnsi="Arial" w:cs="Arial"/>
          <w:sz w:val="24"/>
          <w:szCs w:val="24"/>
          <w:lang w:eastAsia="en-GB"/>
        </w:rPr>
        <w:t>1. I confirm that I have read and understood the above information for the research project.  </w:t>
      </w:r>
    </w:p>
    <w:p w14:paraId="5D64E07B" w14:textId="0E62707D" w:rsidR="00A647D9" w:rsidRPr="004666C1" w:rsidRDefault="00A647D9" w:rsidP="00A647D9">
      <w:pPr>
        <w:spacing w:after="0" w:line="240" w:lineRule="auto"/>
        <w:rPr>
          <w:rFonts w:ascii="Arial" w:eastAsia="Times New Roman" w:hAnsi="Arial" w:cs="Arial"/>
          <w:sz w:val="24"/>
          <w:szCs w:val="24"/>
          <w:lang w:eastAsia="en-GB"/>
        </w:rPr>
      </w:pPr>
      <w:r w:rsidRPr="004666C1">
        <w:rPr>
          <w:rFonts w:ascii="Arial" w:eastAsia="Times New Roman" w:hAnsi="Arial" w:cs="Arial"/>
          <w:sz w:val="24"/>
          <w:szCs w:val="24"/>
        </w:rPr>
        <w:object w:dxaOrig="225" w:dyaOrig="225" w14:anchorId="7F4038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16.5pt;height:14pt" o:ole="">
            <v:imagedata r:id="rId18" o:title=""/>
          </v:shape>
          <w:control r:id="rId19" w:name="DefaultOcxName10" w:shapeid="_x0000_i1062"/>
        </w:object>
      </w:r>
      <w:r w:rsidRPr="004666C1">
        <w:rPr>
          <w:rFonts w:ascii="Arial" w:eastAsia="Times New Roman" w:hAnsi="Arial" w:cs="Arial"/>
          <w:sz w:val="24"/>
          <w:szCs w:val="24"/>
          <w:lang w:eastAsia="en-GB"/>
        </w:rPr>
        <w:t>Yes</w:t>
      </w:r>
    </w:p>
    <w:p w14:paraId="0204B809" w14:textId="0C907E91" w:rsidR="00A647D9" w:rsidRPr="004666C1" w:rsidRDefault="00A647D9" w:rsidP="00A647D9">
      <w:pPr>
        <w:spacing w:after="0" w:line="240" w:lineRule="auto"/>
        <w:rPr>
          <w:rFonts w:ascii="Arial" w:eastAsia="Times New Roman" w:hAnsi="Arial" w:cs="Arial"/>
          <w:sz w:val="24"/>
          <w:szCs w:val="24"/>
          <w:lang w:eastAsia="en-GB"/>
        </w:rPr>
      </w:pPr>
      <w:r w:rsidRPr="004666C1">
        <w:rPr>
          <w:rFonts w:ascii="Arial" w:eastAsia="Times New Roman" w:hAnsi="Arial" w:cs="Arial"/>
          <w:sz w:val="24"/>
          <w:szCs w:val="24"/>
        </w:rPr>
        <w:object w:dxaOrig="225" w:dyaOrig="225" w14:anchorId="5DC5CA04">
          <v:shape id="_x0000_i1065" type="#_x0000_t75" style="width:16.5pt;height:14pt" o:ole="">
            <v:imagedata r:id="rId18" o:title=""/>
          </v:shape>
          <w:control r:id="rId20" w:name="DefaultOcxName15" w:shapeid="_x0000_i1065"/>
        </w:object>
      </w:r>
      <w:r w:rsidRPr="004666C1">
        <w:rPr>
          <w:rFonts w:ascii="Arial" w:eastAsia="Times New Roman" w:hAnsi="Arial" w:cs="Arial"/>
          <w:sz w:val="24"/>
          <w:szCs w:val="24"/>
          <w:lang w:eastAsia="en-GB"/>
        </w:rPr>
        <w:t>No</w:t>
      </w:r>
    </w:p>
    <w:p w14:paraId="0A14F396" w14:textId="77777777" w:rsidR="00A647D9" w:rsidRPr="004666C1" w:rsidRDefault="00A647D9" w:rsidP="00A647D9">
      <w:pPr>
        <w:spacing w:after="0" w:line="240" w:lineRule="auto"/>
        <w:rPr>
          <w:rFonts w:ascii="Arial" w:eastAsia="Times New Roman" w:hAnsi="Arial" w:cs="Arial"/>
          <w:sz w:val="24"/>
          <w:szCs w:val="24"/>
          <w:lang w:eastAsia="en-GB"/>
        </w:rPr>
      </w:pPr>
    </w:p>
    <w:p w14:paraId="60D16B74" w14:textId="77777777" w:rsidR="00A647D9" w:rsidRPr="004666C1" w:rsidRDefault="00A647D9" w:rsidP="00A647D9">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2. </w:t>
      </w:r>
      <w:r w:rsidRPr="004666C1">
        <w:rPr>
          <w:rFonts w:ascii="Arial" w:eastAsia="Times New Roman" w:hAnsi="Arial" w:cs="Arial"/>
          <w:sz w:val="24"/>
          <w:szCs w:val="24"/>
          <w:lang w:eastAsia="en-GB"/>
        </w:rPr>
        <w:t xml:space="preserve">I understand that my participation is voluntary and that I can withdraw </w:t>
      </w:r>
      <w:r>
        <w:rPr>
          <w:rFonts w:ascii="Arial" w:eastAsia="Times New Roman" w:hAnsi="Arial" w:cs="Arial"/>
          <w:sz w:val="24"/>
          <w:szCs w:val="24"/>
          <w:lang w:eastAsia="en-GB"/>
        </w:rPr>
        <w:t>anytime</w:t>
      </w:r>
      <w:r w:rsidRPr="004666C1">
        <w:rPr>
          <w:rFonts w:ascii="Arial" w:eastAsia="Times New Roman" w:hAnsi="Arial" w:cs="Arial"/>
          <w:sz w:val="24"/>
          <w:szCs w:val="24"/>
          <w:lang w:eastAsia="en-GB"/>
        </w:rPr>
        <w:t>.</w:t>
      </w:r>
    </w:p>
    <w:p w14:paraId="5D14272F" w14:textId="77777777" w:rsidR="00A647D9" w:rsidRPr="004666C1" w:rsidRDefault="00A647D9" w:rsidP="00A647D9">
      <w:pPr>
        <w:spacing w:after="0" w:line="240" w:lineRule="auto"/>
        <w:rPr>
          <w:rFonts w:ascii="Arial" w:eastAsia="Times New Roman" w:hAnsi="Arial" w:cs="Arial"/>
          <w:sz w:val="24"/>
          <w:szCs w:val="24"/>
          <w:lang w:eastAsia="en-GB"/>
        </w:rPr>
      </w:pPr>
    </w:p>
    <w:p w14:paraId="69300FC3" w14:textId="178A6364" w:rsidR="00A647D9" w:rsidRPr="004666C1" w:rsidRDefault="00A647D9" w:rsidP="00A647D9">
      <w:pPr>
        <w:spacing w:after="0" w:line="240" w:lineRule="auto"/>
        <w:rPr>
          <w:rFonts w:ascii="Arial" w:eastAsia="Times New Roman" w:hAnsi="Arial" w:cs="Arial"/>
          <w:sz w:val="24"/>
          <w:szCs w:val="24"/>
          <w:lang w:eastAsia="en-GB"/>
        </w:rPr>
      </w:pPr>
      <w:r w:rsidRPr="004666C1">
        <w:rPr>
          <w:rFonts w:ascii="Arial" w:eastAsia="Times New Roman" w:hAnsi="Arial" w:cs="Arial"/>
          <w:sz w:val="24"/>
          <w:szCs w:val="24"/>
        </w:rPr>
        <w:object w:dxaOrig="225" w:dyaOrig="225" w14:anchorId="07E3EB2D">
          <v:shape id="_x0000_i1068" type="#_x0000_t75" style="width:16.5pt;height:14pt" o:ole="">
            <v:imagedata r:id="rId18" o:title=""/>
          </v:shape>
          <w:control r:id="rId21" w:name="DefaultOcxName22" w:shapeid="_x0000_i1068"/>
        </w:object>
      </w:r>
      <w:r w:rsidRPr="004666C1">
        <w:rPr>
          <w:rFonts w:ascii="Arial" w:eastAsia="Times New Roman" w:hAnsi="Arial" w:cs="Arial"/>
          <w:sz w:val="24"/>
          <w:szCs w:val="24"/>
          <w:lang w:eastAsia="en-GB"/>
        </w:rPr>
        <w:t>Yes</w:t>
      </w:r>
    </w:p>
    <w:p w14:paraId="73D995EF" w14:textId="7637225D" w:rsidR="00A647D9" w:rsidRPr="004666C1" w:rsidRDefault="00A647D9" w:rsidP="00A647D9">
      <w:pPr>
        <w:spacing w:after="0" w:line="240" w:lineRule="auto"/>
        <w:rPr>
          <w:rFonts w:ascii="Arial" w:eastAsia="Times New Roman" w:hAnsi="Arial" w:cs="Arial"/>
          <w:sz w:val="24"/>
          <w:szCs w:val="24"/>
          <w:lang w:eastAsia="en-GB"/>
        </w:rPr>
      </w:pPr>
      <w:r w:rsidRPr="004666C1">
        <w:rPr>
          <w:rFonts w:ascii="Arial" w:eastAsia="Times New Roman" w:hAnsi="Arial" w:cs="Arial"/>
          <w:sz w:val="24"/>
          <w:szCs w:val="24"/>
        </w:rPr>
        <w:object w:dxaOrig="225" w:dyaOrig="225" w14:anchorId="4DC1CA27">
          <v:shape id="_x0000_i1071" type="#_x0000_t75" style="width:16.5pt;height:14pt" o:ole="">
            <v:imagedata r:id="rId18" o:title=""/>
          </v:shape>
          <w:control r:id="rId22" w:name="DefaultOcxName32" w:shapeid="_x0000_i1071"/>
        </w:object>
      </w:r>
      <w:r w:rsidRPr="004666C1">
        <w:rPr>
          <w:rFonts w:ascii="Arial" w:eastAsia="Times New Roman" w:hAnsi="Arial" w:cs="Arial"/>
          <w:sz w:val="24"/>
          <w:szCs w:val="24"/>
          <w:lang w:eastAsia="en-GB"/>
        </w:rPr>
        <w:t>No</w:t>
      </w:r>
    </w:p>
    <w:p w14:paraId="7D59F9D1" w14:textId="77777777" w:rsidR="00A647D9" w:rsidRPr="004666C1" w:rsidRDefault="00A647D9" w:rsidP="00A647D9">
      <w:pPr>
        <w:spacing w:after="0" w:line="240" w:lineRule="auto"/>
        <w:rPr>
          <w:rFonts w:ascii="Arial" w:eastAsia="Times New Roman" w:hAnsi="Arial" w:cs="Arial"/>
          <w:sz w:val="24"/>
          <w:szCs w:val="24"/>
          <w:lang w:eastAsia="en-GB"/>
        </w:rPr>
      </w:pPr>
    </w:p>
    <w:p w14:paraId="7FD1BAD6" w14:textId="77777777" w:rsidR="00A647D9" w:rsidRPr="004666C1" w:rsidRDefault="00A647D9" w:rsidP="00A647D9">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3. </w:t>
      </w:r>
      <w:r w:rsidRPr="004666C1">
        <w:rPr>
          <w:rFonts w:ascii="Arial" w:eastAsia="Times New Roman" w:hAnsi="Arial" w:cs="Arial"/>
          <w:sz w:val="24"/>
          <w:szCs w:val="24"/>
          <w:lang w:eastAsia="en-GB"/>
        </w:rPr>
        <w:t>I agree that the anonymised information I provide will be used in an academic study about the satisfaction and retention of special constables at Gwent Police.</w:t>
      </w:r>
    </w:p>
    <w:p w14:paraId="2BF9A3F2" w14:textId="77777777" w:rsidR="00A647D9" w:rsidRPr="004666C1" w:rsidRDefault="00A647D9" w:rsidP="00A647D9">
      <w:pPr>
        <w:spacing w:after="0" w:line="240" w:lineRule="auto"/>
        <w:rPr>
          <w:rFonts w:ascii="Arial" w:eastAsia="Times New Roman" w:hAnsi="Arial" w:cs="Arial"/>
          <w:sz w:val="24"/>
          <w:szCs w:val="24"/>
          <w:lang w:eastAsia="en-GB"/>
        </w:rPr>
      </w:pPr>
    </w:p>
    <w:p w14:paraId="23134CAA" w14:textId="483EAB24" w:rsidR="00A647D9" w:rsidRPr="004666C1" w:rsidRDefault="00A647D9" w:rsidP="00A647D9">
      <w:pPr>
        <w:spacing w:after="0" w:line="240" w:lineRule="auto"/>
        <w:rPr>
          <w:rFonts w:ascii="Arial" w:eastAsia="Times New Roman" w:hAnsi="Arial" w:cs="Arial"/>
          <w:sz w:val="24"/>
          <w:szCs w:val="24"/>
          <w:lang w:eastAsia="en-GB"/>
        </w:rPr>
      </w:pPr>
      <w:r w:rsidRPr="004666C1">
        <w:rPr>
          <w:rFonts w:ascii="Arial" w:eastAsia="Times New Roman" w:hAnsi="Arial" w:cs="Arial"/>
          <w:sz w:val="24"/>
          <w:szCs w:val="24"/>
        </w:rPr>
        <w:object w:dxaOrig="225" w:dyaOrig="225" w14:anchorId="1E752BD6">
          <v:shape id="_x0000_i1074" type="#_x0000_t75" style="width:16.5pt;height:14pt" o:ole="">
            <v:imagedata r:id="rId18" o:title=""/>
          </v:shape>
          <w:control r:id="rId23" w:name="DefaultOcxName7" w:shapeid="_x0000_i1074"/>
        </w:object>
      </w:r>
      <w:r w:rsidRPr="004666C1">
        <w:rPr>
          <w:rFonts w:ascii="Arial" w:eastAsia="Times New Roman" w:hAnsi="Arial" w:cs="Arial"/>
          <w:sz w:val="24"/>
          <w:szCs w:val="24"/>
          <w:lang w:eastAsia="en-GB"/>
        </w:rPr>
        <w:t>Yes</w:t>
      </w:r>
    </w:p>
    <w:p w14:paraId="3670CFC1" w14:textId="2CCAD784" w:rsidR="00A647D9" w:rsidRPr="004666C1" w:rsidRDefault="00A647D9" w:rsidP="00A647D9">
      <w:pPr>
        <w:spacing w:after="0" w:line="240" w:lineRule="auto"/>
        <w:rPr>
          <w:rFonts w:ascii="Arial" w:eastAsia="Times New Roman" w:hAnsi="Arial" w:cs="Arial"/>
          <w:sz w:val="24"/>
          <w:szCs w:val="24"/>
          <w:lang w:eastAsia="en-GB"/>
        </w:rPr>
      </w:pPr>
      <w:r w:rsidRPr="004666C1">
        <w:rPr>
          <w:rFonts w:ascii="Arial" w:eastAsia="Times New Roman" w:hAnsi="Arial" w:cs="Arial"/>
          <w:sz w:val="24"/>
          <w:szCs w:val="24"/>
        </w:rPr>
        <w:object w:dxaOrig="225" w:dyaOrig="225" w14:anchorId="101F7947">
          <v:shape id="_x0000_i1077" type="#_x0000_t75" style="width:16.5pt;height:14pt" o:ole="">
            <v:imagedata r:id="rId18" o:title=""/>
          </v:shape>
          <w:control r:id="rId24" w:name="DefaultOcxName12" w:shapeid="_x0000_i1077"/>
        </w:object>
      </w:r>
      <w:r w:rsidRPr="004666C1">
        <w:rPr>
          <w:rFonts w:ascii="Arial" w:eastAsia="Times New Roman" w:hAnsi="Arial" w:cs="Arial"/>
          <w:sz w:val="24"/>
          <w:szCs w:val="24"/>
          <w:lang w:eastAsia="en-GB"/>
        </w:rPr>
        <w:t>No</w:t>
      </w:r>
    </w:p>
    <w:p w14:paraId="20DEE938" w14:textId="77777777" w:rsidR="00A647D9" w:rsidRPr="004666C1" w:rsidRDefault="00A647D9" w:rsidP="00A647D9">
      <w:pPr>
        <w:spacing w:after="0" w:line="240" w:lineRule="auto"/>
        <w:rPr>
          <w:rFonts w:ascii="Arial" w:eastAsia="Times New Roman" w:hAnsi="Arial" w:cs="Arial"/>
          <w:sz w:val="24"/>
          <w:szCs w:val="24"/>
          <w:lang w:eastAsia="en-GB"/>
        </w:rPr>
      </w:pPr>
    </w:p>
    <w:p w14:paraId="22A5D579" w14:textId="77777777" w:rsidR="00A647D9" w:rsidRPr="004666C1" w:rsidRDefault="00A647D9" w:rsidP="00A647D9">
      <w:pPr>
        <w:spacing w:after="0" w:line="240" w:lineRule="auto"/>
        <w:rPr>
          <w:rFonts w:ascii="Arial" w:eastAsia="Times New Roman" w:hAnsi="Arial" w:cs="Arial"/>
          <w:sz w:val="24"/>
          <w:szCs w:val="24"/>
          <w:lang w:eastAsia="en-GB"/>
        </w:rPr>
      </w:pPr>
      <w:r w:rsidRPr="004666C1">
        <w:rPr>
          <w:rFonts w:ascii="Arial" w:eastAsia="Times New Roman" w:hAnsi="Arial" w:cs="Arial"/>
          <w:sz w:val="24"/>
          <w:szCs w:val="24"/>
          <w:lang w:eastAsia="en-GB"/>
        </w:rPr>
        <w:t>4. I agree to take part in this study.</w:t>
      </w:r>
    </w:p>
    <w:p w14:paraId="4EFB4B69" w14:textId="77777777" w:rsidR="00A647D9" w:rsidRPr="004666C1" w:rsidRDefault="00A647D9" w:rsidP="00A647D9">
      <w:pPr>
        <w:spacing w:after="0" w:line="240" w:lineRule="auto"/>
        <w:rPr>
          <w:rFonts w:ascii="Arial" w:eastAsia="Times New Roman" w:hAnsi="Arial" w:cs="Arial"/>
          <w:sz w:val="24"/>
          <w:szCs w:val="24"/>
          <w:lang w:eastAsia="en-GB"/>
        </w:rPr>
      </w:pPr>
    </w:p>
    <w:p w14:paraId="1988EDCA" w14:textId="3753137A" w:rsidR="00A647D9" w:rsidRPr="004666C1" w:rsidRDefault="00A647D9" w:rsidP="00A647D9">
      <w:pPr>
        <w:spacing w:after="0" w:line="240" w:lineRule="auto"/>
        <w:rPr>
          <w:rFonts w:ascii="Arial" w:eastAsia="Times New Roman" w:hAnsi="Arial" w:cs="Arial"/>
          <w:sz w:val="24"/>
          <w:szCs w:val="24"/>
          <w:lang w:eastAsia="en-GB"/>
        </w:rPr>
      </w:pPr>
      <w:r w:rsidRPr="004666C1">
        <w:rPr>
          <w:rFonts w:ascii="Arial" w:eastAsia="Times New Roman" w:hAnsi="Arial" w:cs="Arial"/>
          <w:sz w:val="24"/>
          <w:szCs w:val="24"/>
        </w:rPr>
        <w:object w:dxaOrig="225" w:dyaOrig="225" w14:anchorId="227C45AD">
          <v:shape id="_x0000_i1080" type="#_x0000_t75" style="width:16.5pt;height:14pt" o:ole="">
            <v:imagedata r:id="rId18" o:title=""/>
          </v:shape>
          <w:control r:id="rId25" w:name="DefaultOcxName61" w:shapeid="_x0000_i1080"/>
        </w:object>
      </w:r>
      <w:r w:rsidRPr="004666C1">
        <w:rPr>
          <w:rFonts w:ascii="Arial" w:eastAsia="Times New Roman" w:hAnsi="Arial" w:cs="Arial"/>
          <w:sz w:val="24"/>
          <w:szCs w:val="24"/>
          <w:lang w:eastAsia="en-GB"/>
        </w:rPr>
        <w:t>Yes</w:t>
      </w:r>
    </w:p>
    <w:p w14:paraId="35170E6A" w14:textId="1A340DA5" w:rsidR="00A647D9" w:rsidRPr="004666C1" w:rsidRDefault="00A647D9" w:rsidP="00A647D9">
      <w:pPr>
        <w:spacing w:after="0" w:line="240" w:lineRule="auto"/>
        <w:rPr>
          <w:rFonts w:ascii="Arial" w:eastAsia="Times New Roman" w:hAnsi="Arial" w:cs="Arial"/>
          <w:sz w:val="24"/>
          <w:szCs w:val="24"/>
          <w:lang w:eastAsia="en-GB"/>
        </w:rPr>
      </w:pPr>
      <w:r w:rsidRPr="004666C1">
        <w:rPr>
          <w:rFonts w:ascii="Arial" w:eastAsia="Times New Roman" w:hAnsi="Arial" w:cs="Arial"/>
          <w:sz w:val="24"/>
          <w:szCs w:val="24"/>
        </w:rPr>
        <w:object w:dxaOrig="225" w:dyaOrig="225" w14:anchorId="1489D01F">
          <v:shape id="_x0000_i1083" type="#_x0000_t75" style="width:16.5pt;height:14pt" o:ole="">
            <v:imagedata r:id="rId18" o:title=""/>
          </v:shape>
          <w:control r:id="rId26" w:name="DefaultOcxName71" w:shapeid="_x0000_i1083"/>
        </w:object>
      </w:r>
      <w:r w:rsidRPr="004666C1">
        <w:rPr>
          <w:rFonts w:ascii="Arial" w:eastAsia="Times New Roman" w:hAnsi="Arial" w:cs="Arial"/>
          <w:sz w:val="24"/>
          <w:szCs w:val="24"/>
          <w:lang w:eastAsia="en-GB"/>
        </w:rPr>
        <w:t>No</w:t>
      </w:r>
    </w:p>
    <w:p w14:paraId="5090BC8B" w14:textId="77777777" w:rsidR="00A647D9" w:rsidRPr="004666C1" w:rsidRDefault="00A647D9" w:rsidP="00A647D9">
      <w:pPr>
        <w:rPr>
          <w:rFonts w:ascii="Arial" w:hAnsi="Arial" w:cs="Arial"/>
          <w:sz w:val="24"/>
          <w:szCs w:val="24"/>
        </w:rPr>
      </w:pPr>
    </w:p>
    <w:p w14:paraId="5B9DF7A3" w14:textId="77777777" w:rsidR="00A647D9" w:rsidRPr="004666C1" w:rsidRDefault="00A647D9" w:rsidP="00A647D9">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5</w:t>
      </w:r>
      <w:r w:rsidRPr="004666C1">
        <w:rPr>
          <w:rFonts w:ascii="Arial" w:eastAsia="Times New Roman" w:hAnsi="Arial" w:cs="Arial"/>
          <w:sz w:val="24"/>
          <w:szCs w:val="24"/>
          <w:lang w:eastAsia="en-GB"/>
        </w:rPr>
        <w:t>. I agree to answer all questions per my personal views and opinions without any other person's influence.</w:t>
      </w:r>
    </w:p>
    <w:p w14:paraId="56320B92" w14:textId="77777777" w:rsidR="00A647D9" w:rsidRPr="004666C1" w:rsidRDefault="00A647D9" w:rsidP="00A647D9">
      <w:pPr>
        <w:spacing w:after="0" w:line="240" w:lineRule="auto"/>
        <w:rPr>
          <w:rFonts w:ascii="Arial" w:eastAsia="Times New Roman" w:hAnsi="Arial" w:cs="Arial"/>
          <w:sz w:val="24"/>
          <w:szCs w:val="24"/>
          <w:lang w:eastAsia="en-GB"/>
        </w:rPr>
      </w:pPr>
    </w:p>
    <w:p w14:paraId="58F2B455" w14:textId="6932B286" w:rsidR="00A647D9" w:rsidRPr="004666C1" w:rsidRDefault="00A647D9" w:rsidP="00A647D9">
      <w:pPr>
        <w:spacing w:after="0" w:line="240" w:lineRule="auto"/>
        <w:rPr>
          <w:rFonts w:ascii="Arial" w:eastAsia="Times New Roman" w:hAnsi="Arial" w:cs="Arial"/>
          <w:sz w:val="24"/>
          <w:szCs w:val="24"/>
          <w:lang w:eastAsia="en-GB"/>
        </w:rPr>
      </w:pPr>
      <w:r w:rsidRPr="004666C1">
        <w:rPr>
          <w:rFonts w:ascii="Arial" w:eastAsia="Times New Roman" w:hAnsi="Arial" w:cs="Arial"/>
          <w:sz w:val="24"/>
          <w:szCs w:val="24"/>
        </w:rPr>
        <w:object w:dxaOrig="225" w:dyaOrig="225" w14:anchorId="0601F9AD">
          <v:shape id="_x0000_i1086" type="#_x0000_t75" style="width:16.5pt;height:14pt" o:ole="">
            <v:imagedata r:id="rId18" o:title=""/>
          </v:shape>
          <w:control r:id="rId27" w:name="DefaultOcxName4" w:shapeid="_x0000_i1086"/>
        </w:object>
      </w:r>
      <w:r w:rsidRPr="004666C1">
        <w:rPr>
          <w:rFonts w:ascii="Arial" w:eastAsia="Times New Roman" w:hAnsi="Arial" w:cs="Arial"/>
          <w:sz w:val="24"/>
          <w:szCs w:val="24"/>
          <w:lang w:eastAsia="en-GB"/>
        </w:rPr>
        <w:t>Yes</w:t>
      </w:r>
    </w:p>
    <w:p w14:paraId="71FD07FA" w14:textId="5ED34DBE" w:rsidR="00A647D9" w:rsidRPr="004666C1" w:rsidRDefault="00A647D9" w:rsidP="00A647D9">
      <w:pPr>
        <w:spacing w:after="0" w:line="240" w:lineRule="auto"/>
        <w:rPr>
          <w:rFonts w:ascii="Arial" w:eastAsia="Times New Roman" w:hAnsi="Arial" w:cs="Arial"/>
          <w:sz w:val="24"/>
          <w:szCs w:val="24"/>
          <w:lang w:eastAsia="en-GB"/>
        </w:rPr>
      </w:pPr>
      <w:r w:rsidRPr="004666C1">
        <w:rPr>
          <w:rFonts w:ascii="Arial" w:eastAsia="Times New Roman" w:hAnsi="Arial" w:cs="Arial"/>
          <w:sz w:val="24"/>
          <w:szCs w:val="24"/>
        </w:rPr>
        <w:object w:dxaOrig="225" w:dyaOrig="225" w14:anchorId="14D40F1B">
          <v:shape id="_x0000_i1089" type="#_x0000_t75" style="width:16.5pt;height:14pt" o:ole="">
            <v:imagedata r:id="rId18" o:title=""/>
          </v:shape>
          <w:control r:id="rId28" w:name="DefaultOcxName5" w:shapeid="_x0000_i1089"/>
        </w:object>
      </w:r>
      <w:r w:rsidRPr="004666C1">
        <w:rPr>
          <w:rFonts w:ascii="Arial" w:eastAsia="Times New Roman" w:hAnsi="Arial" w:cs="Arial"/>
          <w:sz w:val="24"/>
          <w:szCs w:val="24"/>
          <w:lang w:eastAsia="en-GB"/>
        </w:rPr>
        <w:t>No</w:t>
      </w:r>
    </w:p>
    <w:p w14:paraId="03EB3767" w14:textId="77777777" w:rsidR="00A647D9" w:rsidRPr="004666C1" w:rsidRDefault="00A647D9" w:rsidP="00A647D9">
      <w:pPr>
        <w:spacing w:after="0" w:line="240" w:lineRule="auto"/>
        <w:rPr>
          <w:rFonts w:ascii="Arial" w:eastAsia="Times New Roman" w:hAnsi="Arial" w:cs="Arial"/>
          <w:sz w:val="24"/>
          <w:szCs w:val="24"/>
          <w:lang w:eastAsia="en-GB"/>
        </w:rPr>
      </w:pPr>
    </w:p>
    <w:p w14:paraId="71B90AA2" w14:textId="77777777" w:rsidR="00A647D9" w:rsidRPr="004666C1" w:rsidRDefault="00A647D9" w:rsidP="00A647D9">
      <w:pPr>
        <w:spacing w:after="0" w:line="240" w:lineRule="auto"/>
        <w:rPr>
          <w:rFonts w:ascii="Arial" w:eastAsia="Times New Roman" w:hAnsi="Arial" w:cs="Arial"/>
          <w:sz w:val="24"/>
          <w:szCs w:val="24"/>
          <w:lang w:eastAsia="en-GB"/>
        </w:rPr>
      </w:pPr>
    </w:p>
    <w:p w14:paraId="62D9ED19" w14:textId="77777777" w:rsidR="00A647D9" w:rsidRPr="004666C1" w:rsidRDefault="00A647D9" w:rsidP="00A647D9">
      <w:pPr>
        <w:spacing w:after="0" w:line="240" w:lineRule="auto"/>
        <w:rPr>
          <w:rFonts w:ascii="Arial" w:eastAsia="Times New Roman" w:hAnsi="Arial" w:cs="Arial"/>
          <w:sz w:val="24"/>
          <w:szCs w:val="24"/>
          <w:lang w:eastAsia="en-GB"/>
        </w:rPr>
      </w:pPr>
    </w:p>
    <w:p w14:paraId="5D69C8D9" w14:textId="77777777" w:rsidR="00A647D9" w:rsidRPr="004666C1" w:rsidRDefault="00A647D9" w:rsidP="00A647D9">
      <w:pPr>
        <w:spacing w:after="0" w:line="240" w:lineRule="auto"/>
        <w:rPr>
          <w:rFonts w:ascii="Arial" w:eastAsia="Times New Roman" w:hAnsi="Arial" w:cs="Arial"/>
          <w:sz w:val="24"/>
          <w:szCs w:val="24"/>
          <w:lang w:eastAsia="en-GB"/>
        </w:rPr>
      </w:pPr>
    </w:p>
    <w:p w14:paraId="3E4B14D5" w14:textId="77777777" w:rsidR="00A647D9" w:rsidRPr="004100A7" w:rsidRDefault="00A647D9" w:rsidP="00A647D9">
      <w:pPr>
        <w:spacing w:after="0" w:line="240" w:lineRule="auto"/>
        <w:rPr>
          <w:rFonts w:ascii="Arial" w:eastAsia="Times New Roman" w:hAnsi="Arial" w:cs="Arial"/>
          <w:b/>
          <w:bCs/>
          <w:sz w:val="24"/>
          <w:szCs w:val="24"/>
          <w:u w:val="single"/>
          <w:lang w:eastAsia="en-GB"/>
        </w:rPr>
      </w:pPr>
      <w:r>
        <w:rPr>
          <w:rFonts w:ascii="Arial" w:eastAsia="Times New Roman" w:hAnsi="Arial" w:cs="Arial"/>
          <w:b/>
          <w:bCs/>
          <w:sz w:val="24"/>
          <w:szCs w:val="24"/>
          <w:u w:val="single"/>
          <w:lang w:eastAsia="en-GB"/>
        </w:rPr>
        <w:lastRenderedPageBreak/>
        <w:t xml:space="preserve">1 </w:t>
      </w:r>
      <w:r w:rsidRPr="004100A7">
        <w:rPr>
          <w:rFonts w:ascii="Arial" w:eastAsia="Times New Roman" w:hAnsi="Arial" w:cs="Arial"/>
          <w:b/>
          <w:bCs/>
          <w:sz w:val="24"/>
          <w:szCs w:val="24"/>
          <w:u w:val="single"/>
          <w:lang w:eastAsia="en-GB"/>
        </w:rPr>
        <w:t>GENERAL.</w:t>
      </w:r>
    </w:p>
    <w:p w14:paraId="616B0DB6" w14:textId="77777777" w:rsidR="00A647D9" w:rsidRPr="004666C1" w:rsidRDefault="00A647D9" w:rsidP="00A647D9">
      <w:pPr>
        <w:spacing w:after="0" w:line="240" w:lineRule="auto"/>
        <w:rPr>
          <w:rFonts w:ascii="Arial" w:eastAsia="Times New Roman" w:hAnsi="Arial" w:cs="Arial"/>
          <w:sz w:val="24"/>
          <w:szCs w:val="24"/>
          <w:lang w:eastAsia="en-GB"/>
        </w:rPr>
      </w:pPr>
    </w:p>
    <w:p w14:paraId="62F9F341" w14:textId="77777777" w:rsidR="00A647D9" w:rsidRDefault="00A647D9" w:rsidP="00A647D9">
      <w:pPr>
        <w:spacing w:after="0" w:line="240" w:lineRule="auto"/>
        <w:rPr>
          <w:rFonts w:ascii="Arial" w:eastAsia="Times New Roman" w:hAnsi="Arial" w:cs="Arial"/>
          <w:sz w:val="24"/>
          <w:szCs w:val="24"/>
          <w:lang w:eastAsia="en-GB"/>
        </w:rPr>
      </w:pPr>
      <w:r w:rsidRPr="004666C1">
        <w:rPr>
          <w:rFonts w:ascii="Arial" w:eastAsia="Times New Roman" w:hAnsi="Arial" w:cs="Arial"/>
          <w:sz w:val="24"/>
          <w:szCs w:val="24"/>
          <w:lang w:eastAsia="en-GB"/>
        </w:rPr>
        <w:t>1</w:t>
      </w:r>
      <w:r>
        <w:rPr>
          <w:rFonts w:ascii="Arial" w:eastAsia="Times New Roman" w:hAnsi="Arial" w:cs="Arial"/>
          <w:sz w:val="24"/>
          <w:szCs w:val="24"/>
          <w:lang w:eastAsia="en-GB"/>
        </w:rPr>
        <w:t xml:space="preserve"> a. </w:t>
      </w:r>
      <w:r w:rsidRPr="004666C1">
        <w:rPr>
          <w:rFonts w:ascii="Arial" w:eastAsia="Times New Roman" w:hAnsi="Arial" w:cs="Arial"/>
          <w:sz w:val="24"/>
          <w:szCs w:val="24"/>
          <w:lang w:eastAsia="en-GB"/>
        </w:rPr>
        <w:t>How long have you been volunteering as a Special Constable?</w:t>
      </w:r>
    </w:p>
    <w:p w14:paraId="29F5F349" w14:textId="77777777" w:rsidR="00A647D9" w:rsidRPr="004666C1" w:rsidRDefault="00A647D9" w:rsidP="00A647D9">
      <w:pPr>
        <w:spacing w:after="0" w:line="240" w:lineRule="auto"/>
        <w:rPr>
          <w:rFonts w:ascii="Arial" w:eastAsia="Times New Roman" w:hAnsi="Arial" w:cs="Arial"/>
          <w:sz w:val="24"/>
          <w:szCs w:val="24"/>
          <w:lang w:eastAsia="en-GB"/>
        </w:rPr>
      </w:pPr>
    </w:p>
    <w:p w14:paraId="5B82F5DC" w14:textId="7BAAE8CD" w:rsidR="00A647D9" w:rsidRDefault="00A647D9" w:rsidP="00A647D9">
      <w:pPr>
        <w:spacing w:after="0" w:line="240" w:lineRule="auto"/>
        <w:rPr>
          <w:rFonts w:ascii="Arial" w:eastAsia="Times New Roman" w:hAnsi="Arial" w:cs="Arial"/>
          <w:sz w:val="24"/>
          <w:szCs w:val="24"/>
          <w:lang w:eastAsia="en-GB"/>
        </w:rPr>
      </w:pPr>
      <w:r w:rsidRPr="004666C1">
        <w:rPr>
          <w:rFonts w:ascii="Arial" w:eastAsia="Times New Roman" w:hAnsi="Arial" w:cs="Arial"/>
          <w:sz w:val="24"/>
          <w:szCs w:val="24"/>
        </w:rPr>
        <w:object w:dxaOrig="225" w:dyaOrig="225" w14:anchorId="26544D8F">
          <v:shape id="_x0000_i1092" type="#_x0000_t75" style="width:16.5pt;height:14pt" o:ole="">
            <v:imagedata r:id="rId18" o:title=""/>
          </v:shape>
          <w:control r:id="rId29" w:name="DefaultOcxName21" w:shapeid="_x0000_i1092"/>
        </w:object>
      </w:r>
      <w:r>
        <w:rPr>
          <w:rFonts w:ascii="Arial" w:eastAsia="Times New Roman" w:hAnsi="Arial" w:cs="Arial"/>
          <w:sz w:val="24"/>
          <w:szCs w:val="24"/>
          <w:lang w:eastAsia="en-GB"/>
        </w:rPr>
        <w:t>under one year</w:t>
      </w:r>
    </w:p>
    <w:p w14:paraId="4A1ED78E" w14:textId="117FB116" w:rsidR="00A647D9" w:rsidRPr="004666C1" w:rsidRDefault="00A647D9" w:rsidP="00A647D9">
      <w:pPr>
        <w:spacing w:after="0" w:line="240" w:lineRule="auto"/>
        <w:rPr>
          <w:rFonts w:ascii="Arial" w:eastAsia="Times New Roman" w:hAnsi="Arial" w:cs="Arial"/>
          <w:sz w:val="24"/>
          <w:szCs w:val="24"/>
          <w:lang w:eastAsia="en-GB"/>
        </w:rPr>
      </w:pPr>
      <w:r w:rsidRPr="004666C1">
        <w:rPr>
          <w:rFonts w:ascii="Arial" w:eastAsia="Times New Roman" w:hAnsi="Arial" w:cs="Arial"/>
          <w:sz w:val="24"/>
          <w:szCs w:val="24"/>
        </w:rPr>
        <w:object w:dxaOrig="225" w:dyaOrig="225" w14:anchorId="0B303D1F">
          <v:shape id="_x0000_i1095" type="#_x0000_t75" style="width:16.5pt;height:14pt" o:ole="">
            <v:imagedata r:id="rId18" o:title=""/>
          </v:shape>
          <w:control r:id="rId30" w:name="DefaultOcxName311" w:shapeid="_x0000_i1095"/>
        </w:object>
      </w:r>
      <w:r>
        <w:rPr>
          <w:rFonts w:ascii="Arial" w:eastAsia="Times New Roman" w:hAnsi="Arial" w:cs="Arial"/>
          <w:sz w:val="24"/>
          <w:szCs w:val="24"/>
          <w:lang w:eastAsia="en-GB"/>
        </w:rPr>
        <w:t>1-2</w:t>
      </w:r>
      <w:r w:rsidRPr="004666C1">
        <w:rPr>
          <w:rFonts w:ascii="Arial" w:eastAsia="Times New Roman" w:hAnsi="Arial" w:cs="Arial"/>
          <w:sz w:val="24"/>
          <w:szCs w:val="24"/>
          <w:lang w:eastAsia="en-GB"/>
        </w:rPr>
        <w:t xml:space="preserve"> years </w:t>
      </w:r>
    </w:p>
    <w:p w14:paraId="1C404C3D" w14:textId="56651112" w:rsidR="00A647D9" w:rsidRPr="004666C1" w:rsidRDefault="00A647D9" w:rsidP="00A647D9">
      <w:pPr>
        <w:spacing w:after="0" w:line="240" w:lineRule="auto"/>
        <w:rPr>
          <w:rFonts w:ascii="Arial" w:eastAsia="Times New Roman" w:hAnsi="Arial" w:cs="Arial"/>
          <w:sz w:val="24"/>
          <w:szCs w:val="24"/>
          <w:lang w:eastAsia="en-GB"/>
        </w:rPr>
      </w:pPr>
      <w:r w:rsidRPr="004666C1">
        <w:rPr>
          <w:rFonts w:ascii="Arial" w:eastAsia="Times New Roman" w:hAnsi="Arial" w:cs="Arial"/>
          <w:sz w:val="24"/>
          <w:szCs w:val="24"/>
        </w:rPr>
        <w:object w:dxaOrig="225" w:dyaOrig="225" w14:anchorId="54A57D64">
          <v:shape id="_x0000_i1098" type="#_x0000_t75" style="width:16.5pt;height:14pt" o:ole="">
            <v:imagedata r:id="rId18" o:title=""/>
          </v:shape>
          <w:control r:id="rId31" w:name="DefaultOcxName31" w:shapeid="_x0000_i1098"/>
        </w:object>
      </w:r>
      <w:r w:rsidRPr="004666C1">
        <w:rPr>
          <w:rFonts w:ascii="Arial" w:eastAsia="Times New Roman" w:hAnsi="Arial" w:cs="Arial"/>
          <w:sz w:val="24"/>
          <w:szCs w:val="24"/>
          <w:lang w:eastAsia="en-GB"/>
        </w:rPr>
        <w:t>3-5 years </w:t>
      </w:r>
    </w:p>
    <w:p w14:paraId="69B977FB" w14:textId="3ECD15CE" w:rsidR="00A647D9" w:rsidRPr="004666C1" w:rsidRDefault="00A647D9" w:rsidP="00A647D9">
      <w:pPr>
        <w:spacing w:after="0" w:line="240" w:lineRule="auto"/>
        <w:rPr>
          <w:rFonts w:ascii="Arial" w:eastAsia="Times New Roman" w:hAnsi="Arial" w:cs="Arial"/>
          <w:sz w:val="24"/>
          <w:szCs w:val="24"/>
          <w:lang w:eastAsia="en-GB"/>
        </w:rPr>
      </w:pPr>
      <w:r w:rsidRPr="004666C1">
        <w:rPr>
          <w:rFonts w:ascii="Arial" w:eastAsia="Times New Roman" w:hAnsi="Arial" w:cs="Arial"/>
          <w:sz w:val="24"/>
          <w:szCs w:val="24"/>
        </w:rPr>
        <w:object w:dxaOrig="225" w:dyaOrig="225" w14:anchorId="6BC848D5">
          <v:shape id="_x0000_i1101" type="#_x0000_t75" style="width:16.5pt;height:14pt" o:ole="">
            <v:imagedata r:id="rId18" o:title=""/>
          </v:shape>
          <w:control r:id="rId32" w:name="DefaultOcxName41" w:shapeid="_x0000_i1101"/>
        </w:object>
      </w:r>
      <w:r w:rsidRPr="004666C1">
        <w:rPr>
          <w:rFonts w:ascii="Arial" w:eastAsia="Times New Roman" w:hAnsi="Arial" w:cs="Arial"/>
          <w:sz w:val="24"/>
          <w:szCs w:val="24"/>
          <w:lang w:eastAsia="en-GB"/>
        </w:rPr>
        <w:t>6-8years </w:t>
      </w:r>
    </w:p>
    <w:p w14:paraId="0B3CBE64" w14:textId="31A5B76E" w:rsidR="00A647D9" w:rsidRPr="004666C1" w:rsidRDefault="00A647D9" w:rsidP="00A647D9">
      <w:pPr>
        <w:spacing w:after="0" w:line="240" w:lineRule="auto"/>
        <w:rPr>
          <w:rFonts w:ascii="Arial" w:eastAsia="Times New Roman" w:hAnsi="Arial" w:cs="Arial"/>
          <w:sz w:val="24"/>
          <w:szCs w:val="24"/>
          <w:lang w:eastAsia="en-GB"/>
        </w:rPr>
      </w:pPr>
      <w:r w:rsidRPr="004666C1">
        <w:rPr>
          <w:rFonts w:ascii="Arial" w:eastAsia="Times New Roman" w:hAnsi="Arial" w:cs="Arial"/>
          <w:sz w:val="24"/>
          <w:szCs w:val="24"/>
        </w:rPr>
        <w:object w:dxaOrig="225" w:dyaOrig="225" w14:anchorId="7D9EF59B">
          <v:shape id="_x0000_i1104" type="#_x0000_t75" style="width:16.5pt;height:14pt" o:ole="">
            <v:imagedata r:id="rId18" o:title=""/>
          </v:shape>
          <w:control r:id="rId33" w:name="DefaultOcxName51" w:shapeid="_x0000_i1104"/>
        </w:object>
      </w:r>
      <w:r w:rsidRPr="004666C1">
        <w:rPr>
          <w:rFonts w:ascii="Arial" w:eastAsia="Times New Roman" w:hAnsi="Arial" w:cs="Arial"/>
          <w:sz w:val="24"/>
          <w:szCs w:val="24"/>
          <w:lang w:eastAsia="en-GB"/>
        </w:rPr>
        <w:t>8+</w:t>
      </w:r>
    </w:p>
    <w:p w14:paraId="3460AC84" w14:textId="77777777" w:rsidR="00A647D9" w:rsidRPr="004666C1" w:rsidRDefault="00A647D9" w:rsidP="00A647D9">
      <w:pPr>
        <w:rPr>
          <w:rFonts w:ascii="Arial" w:hAnsi="Arial" w:cs="Arial"/>
          <w:color w:val="38382C"/>
          <w:sz w:val="24"/>
          <w:szCs w:val="24"/>
        </w:rPr>
      </w:pPr>
      <w:r>
        <w:rPr>
          <w:rStyle w:val="hscoswrapper"/>
          <w:rFonts w:ascii="Arial" w:hAnsi="Arial" w:cs="Arial"/>
          <w:color w:val="38382C"/>
          <w:sz w:val="24"/>
          <w:szCs w:val="24"/>
        </w:rPr>
        <w:t xml:space="preserve">1 b. </w:t>
      </w:r>
      <w:r w:rsidRPr="004666C1">
        <w:rPr>
          <w:rStyle w:val="hscoswrapper"/>
          <w:rFonts w:ascii="Arial" w:hAnsi="Arial" w:cs="Arial"/>
          <w:color w:val="38382C"/>
          <w:sz w:val="24"/>
          <w:szCs w:val="24"/>
        </w:rPr>
        <w:t xml:space="preserve">Do you </w:t>
      </w:r>
      <w:r>
        <w:rPr>
          <w:rStyle w:val="hscoswrapper"/>
          <w:rFonts w:ascii="Arial" w:hAnsi="Arial" w:cs="Arial"/>
          <w:color w:val="38382C"/>
          <w:sz w:val="24"/>
          <w:szCs w:val="24"/>
        </w:rPr>
        <w:t>intend</w:t>
      </w:r>
      <w:r w:rsidRPr="004666C1">
        <w:rPr>
          <w:rStyle w:val="hscoswrapper"/>
          <w:rFonts w:ascii="Arial" w:hAnsi="Arial" w:cs="Arial"/>
          <w:color w:val="38382C"/>
          <w:sz w:val="24"/>
          <w:szCs w:val="24"/>
        </w:rPr>
        <w:t xml:space="preserve"> to</w:t>
      </w:r>
      <w:r w:rsidRPr="004666C1">
        <w:rPr>
          <w:rFonts w:ascii="Arial" w:hAnsi="Arial" w:cs="Arial"/>
          <w:b/>
          <w:bCs/>
          <w:sz w:val="24"/>
          <w:szCs w:val="24"/>
        </w:rPr>
        <w:t xml:space="preserve"> </w:t>
      </w:r>
      <w:r w:rsidRPr="004666C1">
        <w:rPr>
          <w:rFonts w:ascii="Arial" w:hAnsi="Arial" w:cs="Arial"/>
          <w:sz w:val="24"/>
          <w:szCs w:val="24"/>
        </w:rPr>
        <w:t>remain in the Special Constabulary?</w:t>
      </w:r>
    </w:p>
    <w:p w14:paraId="7BC7018A" w14:textId="0764EEE5" w:rsidR="00A647D9" w:rsidRPr="004666C1" w:rsidRDefault="00A647D9" w:rsidP="00A647D9">
      <w:pPr>
        <w:spacing w:after="0" w:line="240" w:lineRule="auto"/>
        <w:rPr>
          <w:rFonts w:ascii="Arial" w:eastAsia="Times New Roman" w:hAnsi="Arial" w:cs="Arial"/>
          <w:sz w:val="24"/>
          <w:szCs w:val="24"/>
          <w:lang w:eastAsia="en-GB"/>
        </w:rPr>
      </w:pPr>
      <w:r w:rsidRPr="004666C1">
        <w:rPr>
          <w:rFonts w:ascii="Arial" w:eastAsia="Times New Roman" w:hAnsi="Arial" w:cs="Arial"/>
          <w:sz w:val="24"/>
          <w:szCs w:val="24"/>
        </w:rPr>
        <w:object w:dxaOrig="225" w:dyaOrig="225" w14:anchorId="5641409B">
          <v:shape id="_x0000_i1107" type="#_x0000_t75" style="width:16.5pt;height:14pt" o:ole="">
            <v:imagedata r:id="rId18" o:title=""/>
          </v:shape>
          <w:control r:id="rId34" w:name="DefaultOcxName411" w:shapeid="_x0000_i1107"/>
        </w:object>
      </w:r>
      <w:r w:rsidRPr="004666C1">
        <w:rPr>
          <w:rFonts w:ascii="Arial" w:eastAsia="Times New Roman" w:hAnsi="Arial" w:cs="Arial"/>
          <w:sz w:val="24"/>
          <w:szCs w:val="24"/>
          <w:lang w:eastAsia="en-GB"/>
        </w:rPr>
        <w:t>yes </w:t>
      </w:r>
    </w:p>
    <w:p w14:paraId="1C93172D" w14:textId="22058F37" w:rsidR="00A647D9" w:rsidRPr="004666C1" w:rsidRDefault="00A647D9" w:rsidP="00A647D9">
      <w:pPr>
        <w:spacing w:after="0" w:line="240" w:lineRule="auto"/>
        <w:rPr>
          <w:rFonts w:ascii="Arial" w:eastAsia="Times New Roman" w:hAnsi="Arial" w:cs="Arial"/>
          <w:sz w:val="24"/>
          <w:szCs w:val="24"/>
          <w:lang w:eastAsia="en-GB"/>
        </w:rPr>
      </w:pPr>
      <w:r w:rsidRPr="004666C1">
        <w:rPr>
          <w:rFonts w:ascii="Arial" w:eastAsia="Times New Roman" w:hAnsi="Arial" w:cs="Arial"/>
          <w:sz w:val="24"/>
          <w:szCs w:val="24"/>
        </w:rPr>
        <w:object w:dxaOrig="225" w:dyaOrig="225" w14:anchorId="2058598B">
          <v:shape id="_x0000_i1110" type="#_x0000_t75" style="width:16.5pt;height:14pt" o:ole="">
            <v:imagedata r:id="rId18" o:title=""/>
          </v:shape>
          <w:control r:id="rId35" w:name="DefaultOcxName511" w:shapeid="_x0000_i1110"/>
        </w:object>
      </w:r>
      <w:r w:rsidRPr="004666C1">
        <w:rPr>
          <w:rFonts w:ascii="Arial" w:eastAsia="Times New Roman" w:hAnsi="Arial" w:cs="Arial"/>
          <w:sz w:val="24"/>
          <w:szCs w:val="24"/>
          <w:lang w:eastAsia="en-GB"/>
        </w:rPr>
        <w:t>no</w:t>
      </w:r>
    </w:p>
    <w:p w14:paraId="51ECDF8E" w14:textId="4207D9FA" w:rsidR="00A647D9" w:rsidRPr="00EA48AE" w:rsidRDefault="00A647D9" w:rsidP="00A647D9">
      <w:pPr>
        <w:spacing w:after="0" w:line="240" w:lineRule="auto"/>
        <w:rPr>
          <w:rFonts w:ascii="Arial" w:eastAsia="Times New Roman" w:hAnsi="Arial" w:cs="Arial"/>
          <w:sz w:val="24"/>
          <w:szCs w:val="24"/>
          <w:lang w:eastAsia="en-GB"/>
        </w:rPr>
      </w:pPr>
      <w:r w:rsidRPr="004666C1">
        <w:rPr>
          <w:rFonts w:ascii="Arial" w:eastAsia="Times New Roman" w:hAnsi="Arial" w:cs="Arial"/>
          <w:sz w:val="24"/>
          <w:szCs w:val="24"/>
        </w:rPr>
        <w:object w:dxaOrig="225" w:dyaOrig="225" w14:anchorId="786FFE29">
          <v:shape id="_x0000_i1113" type="#_x0000_t75" style="width:16.5pt;height:14pt" o:ole="">
            <v:imagedata r:id="rId18" o:title=""/>
          </v:shape>
          <w:control r:id="rId36" w:name="DefaultOcxName5111" w:shapeid="_x0000_i1113"/>
        </w:object>
      </w:r>
      <w:r>
        <w:rPr>
          <w:rFonts w:ascii="Arial" w:eastAsia="Times New Roman" w:hAnsi="Arial" w:cs="Arial"/>
          <w:sz w:val="24"/>
          <w:szCs w:val="24"/>
          <w:lang w:eastAsia="en-GB"/>
        </w:rPr>
        <w:t>uncertain</w:t>
      </w:r>
    </w:p>
    <w:p w14:paraId="07492BFF" w14:textId="77777777" w:rsidR="00A647D9" w:rsidRPr="000148C2" w:rsidRDefault="00A647D9" w:rsidP="00A647D9">
      <w:pPr>
        <w:rPr>
          <w:rFonts w:ascii="Arial" w:hAnsi="Arial" w:cs="Arial"/>
          <w:b/>
          <w:bCs/>
          <w:sz w:val="24"/>
          <w:szCs w:val="24"/>
          <w:u w:val="single"/>
        </w:rPr>
      </w:pPr>
    </w:p>
    <w:tbl>
      <w:tblPr>
        <w:tblStyle w:val="TableGrid"/>
        <w:tblW w:w="11340" w:type="dxa"/>
        <w:tblInd w:w="-1026" w:type="dxa"/>
        <w:tblLook w:val="04A0" w:firstRow="1" w:lastRow="0" w:firstColumn="1" w:lastColumn="0" w:noHBand="0" w:noVBand="1"/>
      </w:tblPr>
      <w:tblGrid>
        <w:gridCol w:w="5954"/>
        <w:gridCol w:w="1097"/>
        <w:gridCol w:w="983"/>
        <w:gridCol w:w="992"/>
        <w:gridCol w:w="1177"/>
        <w:gridCol w:w="1137"/>
      </w:tblGrid>
      <w:tr w:rsidR="00A647D9" w14:paraId="4DDD0695" w14:textId="77777777" w:rsidTr="00894DB1">
        <w:tc>
          <w:tcPr>
            <w:tcW w:w="6213" w:type="dxa"/>
          </w:tcPr>
          <w:p w14:paraId="1D298E36" w14:textId="77777777" w:rsidR="00A647D9" w:rsidRDefault="00A647D9" w:rsidP="00894DB1">
            <w:pPr>
              <w:rPr>
                <w:rFonts w:ascii="Arial" w:hAnsi="Arial" w:cs="Arial"/>
                <w:sz w:val="24"/>
                <w:szCs w:val="24"/>
              </w:rPr>
            </w:pPr>
            <w:r>
              <w:rPr>
                <w:rFonts w:ascii="Arial" w:hAnsi="Arial" w:cs="Arial"/>
                <w:b/>
                <w:bCs/>
                <w:sz w:val="24"/>
                <w:szCs w:val="24"/>
                <w:u w:val="single"/>
              </w:rPr>
              <w:t xml:space="preserve">2. INITIAL </w:t>
            </w:r>
            <w:r w:rsidRPr="00D275CD">
              <w:rPr>
                <w:rFonts w:ascii="Arial" w:hAnsi="Arial" w:cs="Arial"/>
                <w:b/>
                <w:bCs/>
                <w:sz w:val="24"/>
                <w:szCs w:val="24"/>
                <w:u w:val="single"/>
              </w:rPr>
              <w:t>TRAINING AND GAINING COMPETENCIES.</w:t>
            </w:r>
          </w:p>
        </w:tc>
        <w:tc>
          <w:tcPr>
            <w:tcW w:w="1017" w:type="dxa"/>
          </w:tcPr>
          <w:p w14:paraId="5E416669" w14:textId="77777777" w:rsidR="00A647D9" w:rsidRPr="0001009F" w:rsidRDefault="00A647D9" w:rsidP="00894DB1">
            <w:pPr>
              <w:rPr>
                <w:rFonts w:ascii="Arial" w:hAnsi="Arial" w:cs="Arial"/>
                <w:sz w:val="24"/>
                <w:szCs w:val="24"/>
              </w:rPr>
            </w:pPr>
            <w:r w:rsidRPr="0001009F">
              <w:rPr>
                <w:rFonts w:ascii="Arial" w:hAnsi="Arial" w:cs="Arial"/>
                <w:sz w:val="24"/>
                <w:szCs w:val="24"/>
              </w:rPr>
              <w:t>Strongly agree</w:t>
            </w:r>
          </w:p>
        </w:tc>
        <w:tc>
          <w:tcPr>
            <w:tcW w:w="992" w:type="dxa"/>
          </w:tcPr>
          <w:p w14:paraId="0E02BE36" w14:textId="77777777" w:rsidR="00A647D9" w:rsidRPr="0001009F" w:rsidRDefault="00A647D9" w:rsidP="00894DB1">
            <w:pPr>
              <w:rPr>
                <w:rFonts w:ascii="Arial" w:hAnsi="Arial" w:cs="Arial"/>
                <w:sz w:val="24"/>
                <w:szCs w:val="24"/>
              </w:rPr>
            </w:pPr>
            <w:r w:rsidRPr="0001009F">
              <w:rPr>
                <w:rFonts w:ascii="Arial" w:hAnsi="Arial" w:cs="Arial"/>
                <w:sz w:val="24"/>
                <w:szCs w:val="24"/>
              </w:rPr>
              <w:t>Agree</w:t>
            </w:r>
          </w:p>
        </w:tc>
        <w:tc>
          <w:tcPr>
            <w:tcW w:w="992" w:type="dxa"/>
          </w:tcPr>
          <w:p w14:paraId="1A47DEF5" w14:textId="77777777" w:rsidR="00A647D9" w:rsidRPr="0001009F" w:rsidRDefault="00A647D9" w:rsidP="00894DB1">
            <w:pPr>
              <w:rPr>
                <w:rFonts w:ascii="Arial" w:hAnsi="Arial" w:cs="Arial"/>
                <w:sz w:val="24"/>
                <w:szCs w:val="24"/>
              </w:rPr>
            </w:pPr>
            <w:r w:rsidRPr="0001009F">
              <w:rPr>
                <w:rFonts w:ascii="Arial" w:hAnsi="Arial" w:cs="Arial"/>
                <w:sz w:val="24"/>
                <w:szCs w:val="24"/>
              </w:rPr>
              <w:t>Neutral</w:t>
            </w:r>
          </w:p>
        </w:tc>
        <w:tc>
          <w:tcPr>
            <w:tcW w:w="1110" w:type="dxa"/>
          </w:tcPr>
          <w:p w14:paraId="52411F77" w14:textId="77777777" w:rsidR="00A647D9" w:rsidRPr="0001009F" w:rsidRDefault="00A647D9" w:rsidP="00894DB1">
            <w:pPr>
              <w:rPr>
                <w:rFonts w:ascii="Arial" w:hAnsi="Arial" w:cs="Arial"/>
                <w:sz w:val="24"/>
                <w:szCs w:val="24"/>
              </w:rPr>
            </w:pPr>
            <w:r w:rsidRPr="0001009F">
              <w:rPr>
                <w:rFonts w:ascii="Arial" w:hAnsi="Arial" w:cs="Arial"/>
                <w:sz w:val="24"/>
                <w:szCs w:val="24"/>
              </w:rPr>
              <w:t>Slightly Disagree</w:t>
            </w:r>
          </w:p>
        </w:tc>
        <w:tc>
          <w:tcPr>
            <w:tcW w:w="1016" w:type="dxa"/>
          </w:tcPr>
          <w:p w14:paraId="2760F67E" w14:textId="77777777" w:rsidR="00A647D9" w:rsidRPr="0001009F" w:rsidRDefault="00A647D9" w:rsidP="00894DB1">
            <w:pPr>
              <w:rPr>
                <w:rFonts w:ascii="Arial" w:hAnsi="Arial" w:cs="Arial"/>
                <w:sz w:val="24"/>
                <w:szCs w:val="24"/>
              </w:rPr>
            </w:pPr>
            <w:r w:rsidRPr="0001009F">
              <w:rPr>
                <w:rFonts w:ascii="Arial" w:hAnsi="Arial" w:cs="Arial"/>
                <w:sz w:val="24"/>
                <w:szCs w:val="24"/>
              </w:rPr>
              <w:t>Strongly disagree</w:t>
            </w:r>
          </w:p>
        </w:tc>
      </w:tr>
      <w:tr w:rsidR="00A647D9" w14:paraId="3F5F0641" w14:textId="77777777" w:rsidTr="00894DB1">
        <w:tc>
          <w:tcPr>
            <w:tcW w:w="6213" w:type="dxa"/>
          </w:tcPr>
          <w:p w14:paraId="33524E8F" w14:textId="77777777" w:rsidR="00A647D9" w:rsidRPr="004666C1" w:rsidRDefault="00A647D9" w:rsidP="00894DB1">
            <w:pPr>
              <w:rPr>
                <w:rFonts w:ascii="Arial" w:hAnsi="Arial" w:cs="Arial"/>
                <w:sz w:val="24"/>
                <w:szCs w:val="24"/>
              </w:rPr>
            </w:pPr>
            <w:r w:rsidRPr="004666C1">
              <w:rPr>
                <w:rFonts w:ascii="Arial" w:hAnsi="Arial" w:cs="Arial"/>
                <w:sz w:val="24"/>
                <w:szCs w:val="24"/>
              </w:rPr>
              <w:t xml:space="preserve">I </w:t>
            </w:r>
            <w:r>
              <w:rPr>
                <w:rFonts w:ascii="Arial" w:hAnsi="Arial" w:cs="Arial"/>
                <w:sz w:val="24"/>
                <w:szCs w:val="24"/>
              </w:rPr>
              <w:t>was</w:t>
            </w:r>
            <w:r w:rsidRPr="004666C1">
              <w:rPr>
                <w:rFonts w:ascii="Arial" w:hAnsi="Arial" w:cs="Arial"/>
                <w:sz w:val="24"/>
                <w:szCs w:val="24"/>
              </w:rPr>
              <w:t xml:space="preserve"> satisfied with the initial training</w:t>
            </w:r>
            <w:r>
              <w:rPr>
                <w:rFonts w:ascii="Arial" w:hAnsi="Arial" w:cs="Arial"/>
                <w:sz w:val="24"/>
                <w:szCs w:val="24"/>
              </w:rPr>
              <w:t>.</w:t>
            </w:r>
          </w:p>
          <w:p w14:paraId="779C81E9" w14:textId="77777777" w:rsidR="00A647D9" w:rsidRDefault="00A647D9" w:rsidP="00894DB1">
            <w:pPr>
              <w:rPr>
                <w:rFonts w:ascii="Arial" w:hAnsi="Arial" w:cs="Arial"/>
                <w:sz w:val="24"/>
                <w:szCs w:val="24"/>
              </w:rPr>
            </w:pPr>
          </w:p>
        </w:tc>
        <w:tc>
          <w:tcPr>
            <w:tcW w:w="1017" w:type="dxa"/>
          </w:tcPr>
          <w:p w14:paraId="4A30D02A" w14:textId="77777777" w:rsidR="00A647D9" w:rsidRDefault="00A647D9" w:rsidP="00894DB1">
            <w:pPr>
              <w:rPr>
                <w:rFonts w:ascii="Arial" w:hAnsi="Arial" w:cs="Arial"/>
                <w:sz w:val="24"/>
                <w:szCs w:val="24"/>
              </w:rPr>
            </w:pPr>
          </w:p>
        </w:tc>
        <w:tc>
          <w:tcPr>
            <w:tcW w:w="992" w:type="dxa"/>
          </w:tcPr>
          <w:p w14:paraId="4DAEB34C" w14:textId="77777777" w:rsidR="00A647D9" w:rsidRDefault="00A647D9" w:rsidP="00894DB1">
            <w:pPr>
              <w:rPr>
                <w:rFonts w:ascii="Arial" w:hAnsi="Arial" w:cs="Arial"/>
                <w:sz w:val="24"/>
                <w:szCs w:val="24"/>
              </w:rPr>
            </w:pPr>
          </w:p>
        </w:tc>
        <w:tc>
          <w:tcPr>
            <w:tcW w:w="992" w:type="dxa"/>
          </w:tcPr>
          <w:p w14:paraId="422154DC" w14:textId="77777777" w:rsidR="00A647D9" w:rsidRDefault="00A647D9" w:rsidP="00894DB1">
            <w:pPr>
              <w:rPr>
                <w:rFonts w:ascii="Arial" w:hAnsi="Arial" w:cs="Arial"/>
                <w:sz w:val="24"/>
                <w:szCs w:val="24"/>
              </w:rPr>
            </w:pPr>
          </w:p>
        </w:tc>
        <w:tc>
          <w:tcPr>
            <w:tcW w:w="1110" w:type="dxa"/>
          </w:tcPr>
          <w:p w14:paraId="13C14521" w14:textId="77777777" w:rsidR="00A647D9" w:rsidRDefault="00A647D9" w:rsidP="00894DB1">
            <w:pPr>
              <w:rPr>
                <w:rFonts w:ascii="Arial" w:hAnsi="Arial" w:cs="Arial"/>
                <w:sz w:val="24"/>
                <w:szCs w:val="24"/>
              </w:rPr>
            </w:pPr>
          </w:p>
        </w:tc>
        <w:tc>
          <w:tcPr>
            <w:tcW w:w="1016" w:type="dxa"/>
          </w:tcPr>
          <w:p w14:paraId="7885C838" w14:textId="77777777" w:rsidR="00A647D9" w:rsidRDefault="00A647D9" w:rsidP="00894DB1">
            <w:pPr>
              <w:rPr>
                <w:rFonts w:ascii="Arial" w:hAnsi="Arial" w:cs="Arial"/>
                <w:sz w:val="24"/>
                <w:szCs w:val="24"/>
              </w:rPr>
            </w:pPr>
          </w:p>
        </w:tc>
      </w:tr>
      <w:tr w:rsidR="00A647D9" w14:paraId="18A80E61" w14:textId="77777777" w:rsidTr="00894DB1">
        <w:tc>
          <w:tcPr>
            <w:tcW w:w="6213" w:type="dxa"/>
          </w:tcPr>
          <w:p w14:paraId="3B7FB378" w14:textId="77777777" w:rsidR="00A647D9" w:rsidRPr="004666C1" w:rsidRDefault="00A647D9" w:rsidP="00894DB1">
            <w:pPr>
              <w:rPr>
                <w:rStyle w:val="hscoswrapper"/>
                <w:rFonts w:ascii="Arial" w:hAnsi="Arial" w:cs="Arial"/>
                <w:color w:val="000000"/>
                <w:sz w:val="24"/>
                <w:szCs w:val="24"/>
              </w:rPr>
            </w:pPr>
            <w:r w:rsidRPr="004666C1">
              <w:rPr>
                <w:rStyle w:val="hscoswrapper"/>
                <w:rFonts w:ascii="Arial" w:hAnsi="Arial" w:cs="Arial"/>
                <w:color w:val="000000"/>
                <w:sz w:val="24"/>
                <w:szCs w:val="24"/>
              </w:rPr>
              <w:t xml:space="preserve">I was given the support and resources I needed to succeed </w:t>
            </w:r>
            <w:r w:rsidRPr="004666C1">
              <w:rPr>
                <w:rFonts w:ascii="Arial" w:hAnsi="Arial" w:cs="Arial"/>
                <w:sz w:val="24"/>
                <w:szCs w:val="24"/>
              </w:rPr>
              <w:t>throughout the initial training</w:t>
            </w:r>
            <w:r>
              <w:rPr>
                <w:rFonts w:ascii="Arial" w:hAnsi="Arial" w:cs="Arial"/>
                <w:sz w:val="24"/>
                <w:szCs w:val="24"/>
              </w:rPr>
              <w:t>.</w:t>
            </w:r>
          </w:p>
          <w:p w14:paraId="2D14E3DA" w14:textId="77777777" w:rsidR="00A647D9" w:rsidRDefault="00A647D9" w:rsidP="00894DB1">
            <w:pPr>
              <w:rPr>
                <w:rFonts w:ascii="Arial" w:hAnsi="Arial" w:cs="Arial"/>
                <w:sz w:val="24"/>
                <w:szCs w:val="24"/>
              </w:rPr>
            </w:pPr>
          </w:p>
        </w:tc>
        <w:tc>
          <w:tcPr>
            <w:tcW w:w="1017" w:type="dxa"/>
          </w:tcPr>
          <w:p w14:paraId="1575F332" w14:textId="77777777" w:rsidR="00A647D9" w:rsidRDefault="00A647D9" w:rsidP="00894DB1">
            <w:pPr>
              <w:rPr>
                <w:rFonts w:ascii="Arial" w:hAnsi="Arial" w:cs="Arial"/>
                <w:sz w:val="24"/>
                <w:szCs w:val="24"/>
              </w:rPr>
            </w:pPr>
          </w:p>
        </w:tc>
        <w:tc>
          <w:tcPr>
            <w:tcW w:w="992" w:type="dxa"/>
          </w:tcPr>
          <w:p w14:paraId="68FF8633" w14:textId="77777777" w:rsidR="00A647D9" w:rsidRDefault="00A647D9" w:rsidP="00894DB1">
            <w:pPr>
              <w:rPr>
                <w:rFonts w:ascii="Arial" w:hAnsi="Arial" w:cs="Arial"/>
                <w:sz w:val="24"/>
                <w:szCs w:val="24"/>
              </w:rPr>
            </w:pPr>
          </w:p>
        </w:tc>
        <w:tc>
          <w:tcPr>
            <w:tcW w:w="992" w:type="dxa"/>
          </w:tcPr>
          <w:p w14:paraId="2DCC45D8" w14:textId="77777777" w:rsidR="00A647D9" w:rsidRDefault="00A647D9" w:rsidP="00894DB1">
            <w:pPr>
              <w:rPr>
                <w:rFonts w:ascii="Arial" w:hAnsi="Arial" w:cs="Arial"/>
                <w:sz w:val="24"/>
                <w:szCs w:val="24"/>
              </w:rPr>
            </w:pPr>
          </w:p>
        </w:tc>
        <w:tc>
          <w:tcPr>
            <w:tcW w:w="1110" w:type="dxa"/>
          </w:tcPr>
          <w:p w14:paraId="10A037DA" w14:textId="77777777" w:rsidR="00A647D9" w:rsidRDefault="00A647D9" w:rsidP="00894DB1">
            <w:pPr>
              <w:rPr>
                <w:rFonts w:ascii="Arial" w:hAnsi="Arial" w:cs="Arial"/>
                <w:sz w:val="24"/>
                <w:szCs w:val="24"/>
              </w:rPr>
            </w:pPr>
          </w:p>
        </w:tc>
        <w:tc>
          <w:tcPr>
            <w:tcW w:w="1016" w:type="dxa"/>
          </w:tcPr>
          <w:p w14:paraId="6D8B6B80" w14:textId="77777777" w:rsidR="00A647D9" w:rsidRDefault="00A647D9" w:rsidP="00894DB1">
            <w:pPr>
              <w:rPr>
                <w:rFonts w:ascii="Arial" w:hAnsi="Arial" w:cs="Arial"/>
                <w:sz w:val="24"/>
                <w:szCs w:val="24"/>
              </w:rPr>
            </w:pPr>
          </w:p>
        </w:tc>
      </w:tr>
      <w:tr w:rsidR="00A647D9" w14:paraId="1C51ED4B" w14:textId="77777777" w:rsidTr="00894DB1">
        <w:tc>
          <w:tcPr>
            <w:tcW w:w="6213" w:type="dxa"/>
          </w:tcPr>
          <w:p w14:paraId="023C62E7" w14:textId="77777777" w:rsidR="00A647D9" w:rsidRDefault="00A647D9" w:rsidP="00894DB1">
            <w:pPr>
              <w:rPr>
                <w:rFonts w:ascii="Arial" w:hAnsi="Arial" w:cs="Arial"/>
                <w:sz w:val="24"/>
                <w:szCs w:val="24"/>
              </w:rPr>
            </w:pPr>
            <w:r w:rsidRPr="004666C1">
              <w:rPr>
                <w:rFonts w:ascii="Arial" w:hAnsi="Arial" w:cs="Arial"/>
                <w:sz w:val="24"/>
                <w:szCs w:val="24"/>
              </w:rPr>
              <w:t>The initial training helped me to feel competent and confident in my role.</w:t>
            </w:r>
          </w:p>
          <w:p w14:paraId="61AAEC37" w14:textId="77777777" w:rsidR="00A647D9" w:rsidRDefault="00A647D9" w:rsidP="00894DB1">
            <w:pPr>
              <w:rPr>
                <w:rFonts w:ascii="Arial" w:hAnsi="Arial" w:cs="Arial"/>
                <w:sz w:val="24"/>
                <w:szCs w:val="24"/>
              </w:rPr>
            </w:pPr>
          </w:p>
        </w:tc>
        <w:tc>
          <w:tcPr>
            <w:tcW w:w="1017" w:type="dxa"/>
          </w:tcPr>
          <w:p w14:paraId="7534F1F1" w14:textId="77777777" w:rsidR="00A647D9" w:rsidRDefault="00A647D9" w:rsidP="00894DB1">
            <w:pPr>
              <w:rPr>
                <w:rFonts w:ascii="Arial" w:hAnsi="Arial" w:cs="Arial"/>
                <w:sz w:val="24"/>
                <w:szCs w:val="24"/>
              </w:rPr>
            </w:pPr>
          </w:p>
        </w:tc>
        <w:tc>
          <w:tcPr>
            <w:tcW w:w="992" w:type="dxa"/>
          </w:tcPr>
          <w:p w14:paraId="0B3293FA" w14:textId="77777777" w:rsidR="00A647D9" w:rsidRDefault="00A647D9" w:rsidP="00894DB1">
            <w:pPr>
              <w:rPr>
                <w:rFonts w:ascii="Arial" w:hAnsi="Arial" w:cs="Arial"/>
                <w:sz w:val="24"/>
                <w:szCs w:val="24"/>
              </w:rPr>
            </w:pPr>
          </w:p>
        </w:tc>
        <w:tc>
          <w:tcPr>
            <w:tcW w:w="992" w:type="dxa"/>
          </w:tcPr>
          <w:p w14:paraId="2E63A72D" w14:textId="77777777" w:rsidR="00A647D9" w:rsidRDefault="00A647D9" w:rsidP="00894DB1">
            <w:pPr>
              <w:rPr>
                <w:rFonts w:ascii="Arial" w:hAnsi="Arial" w:cs="Arial"/>
                <w:sz w:val="24"/>
                <w:szCs w:val="24"/>
              </w:rPr>
            </w:pPr>
          </w:p>
        </w:tc>
        <w:tc>
          <w:tcPr>
            <w:tcW w:w="1110" w:type="dxa"/>
          </w:tcPr>
          <w:p w14:paraId="40113C85" w14:textId="77777777" w:rsidR="00A647D9" w:rsidRDefault="00A647D9" w:rsidP="00894DB1">
            <w:pPr>
              <w:rPr>
                <w:rFonts w:ascii="Arial" w:hAnsi="Arial" w:cs="Arial"/>
                <w:sz w:val="24"/>
                <w:szCs w:val="24"/>
              </w:rPr>
            </w:pPr>
          </w:p>
        </w:tc>
        <w:tc>
          <w:tcPr>
            <w:tcW w:w="1016" w:type="dxa"/>
          </w:tcPr>
          <w:p w14:paraId="704B859E" w14:textId="77777777" w:rsidR="00A647D9" w:rsidRDefault="00A647D9" w:rsidP="00894DB1">
            <w:pPr>
              <w:rPr>
                <w:rFonts w:ascii="Arial" w:hAnsi="Arial" w:cs="Arial"/>
                <w:sz w:val="24"/>
                <w:szCs w:val="24"/>
              </w:rPr>
            </w:pPr>
          </w:p>
        </w:tc>
      </w:tr>
      <w:tr w:rsidR="00A647D9" w14:paraId="1A24780E" w14:textId="77777777" w:rsidTr="00894DB1">
        <w:tc>
          <w:tcPr>
            <w:tcW w:w="6213" w:type="dxa"/>
          </w:tcPr>
          <w:p w14:paraId="0E09297F" w14:textId="77777777" w:rsidR="00A647D9" w:rsidRPr="00412805" w:rsidRDefault="00A647D9" w:rsidP="00894DB1">
            <w:pPr>
              <w:rPr>
                <w:rFonts w:ascii="Arial" w:hAnsi="Arial" w:cs="Arial"/>
                <w:color w:val="000000"/>
                <w:sz w:val="24"/>
                <w:szCs w:val="24"/>
              </w:rPr>
            </w:pPr>
            <w:r>
              <w:rPr>
                <w:rStyle w:val="hscoswrapper"/>
                <w:rFonts w:ascii="Arial" w:hAnsi="Arial" w:cs="Arial"/>
                <w:color w:val="000000"/>
                <w:sz w:val="24"/>
                <w:szCs w:val="24"/>
              </w:rPr>
              <w:t xml:space="preserve">I </w:t>
            </w:r>
            <w:r w:rsidRPr="004666C1">
              <w:rPr>
                <w:rStyle w:val="hscoswrapper"/>
                <w:rFonts w:ascii="Arial" w:hAnsi="Arial" w:cs="Arial"/>
                <w:color w:val="000000"/>
                <w:sz w:val="24"/>
                <w:szCs w:val="24"/>
              </w:rPr>
              <w:t xml:space="preserve">would rate </w:t>
            </w:r>
            <w:r>
              <w:rPr>
                <w:rStyle w:val="hscoswrapper"/>
                <w:rFonts w:ascii="Arial" w:hAnsi="Arial" w:cs="Arial"/>
                <w:color w:val="000000"/>
                <w:sz w:val="24"/>
                <w:szCs w:val="24"/>
              </w:rPr>
              <w:t>my</w:t>
            </w:r>
            <w:r w:rsidRPr="004666C1">
              <w:rPr>
                <w:rStyle w:val="hscoswrapper"/>
                <w:rFonts w:ascii="Arial" w:hAnsi="Arial" w:cs="Arial"/>
                <w:color w:val="000000"/>
                <w:sz w:val="24"/>
                <w:szCs w:val="24"/>
              </w:rPr>
              <w:t xml:space="preserve"> </w:t>
            </w:r>
            <w:r>
              <w:rPr>
                <w:rStyle w:val="hscoswrapper"/>
                <w:rFonts w:ascii="Arial" w:hAnsi="Arial" w:cs="Arial"/>
                <w:color w:val="000000"/>
                <w:sz w:val="24"/>
                <w:szCs w:val="24"/>
              </w:rPr>
              <w:t>knowledge</w:t>
            </w:r>
            <w:r w:rsidRPr="004666C1">
              <w:rPr>
                <w:rStyle w:val="hscoswrapper"/>
                <w:rFonts w:ascii="Arial" w:hAnsi="Arial" w:cs="Arial"/>
                <w:color w:val="000000"/>
                <w:sz w:val="24"/>
                <w:szCs w:val="24"/>
              </w:rPr>
              <w:t xml:space="preserve"> after initial training</w:t>
            </w:r>
            <w:r>
              <w:rPr>
                <w:rStyle w:val="hscoswrapper"/>
                <w:rFonts w:ascii="Arial" w:hAnsi="Arial" w:cs="Arial"/>
                <w:color w:val="000000"/>
                <w:sz w:val="24"/>
                <w:szCs w:val="24"/>
              </w:rPr>
              <w:t xml:space="preserve"> very high.</w:t>
            </w:r>
          </w:p>
          <w:p w14:paraId="1089990C" w14:textId="77777777" w:rsidR="00A647D9" w:rsidRDefault="00A647D9" w:rsidP="00894DB1">
            <w:pPr>
              <w:rPr>
                <w:rFonts w:ascii="Arial" w:hAnsi="Arial" w:cs="Arial"/>
                <w:sz w:val="24"/>
                <w:szCs w:val="24"/>
              </w:rPr>
            </w:pPr>
          </w:p>
        </w:tc>
        <w:tc>
          <w:tcPr>
            <w:tcW w:w="1017" w:type="dxa"/>
          </w:tcPr>
          <w:p w14:paraId="09C125C6" w14:textId="77777777" w:rsidR="00A647D9" w:rsidRDefault="00A647D9" w:rsidP="00894DB1">
            <w:pPr>
              <w:rPr>
                <w:rFonts w:ascii="Arial" w:hAnsi="Arial" w:cs="Arial"/>
                <w:sz w:val="24"/>
                <w:szCs w:val="24"/>
              </w:rPr>
            </w:pPr>
          </w:p>
        </w:tc>
        <w:tc>
          <w:tcPr>
            <w:tcW w:w="992" w:type="dxa"/>
          </w:tcPr>
          <w:p w14:paraId="51D2CA30" w14:textId="77777777" w:rsidR="00A647D9" w:rsidRDefault="00A647D9" w:rsidP="00894DB1">
            <w:pPr>
              <w:rPr>
                <w:rFonts w:ascii="Arial" w:hAnsi="Arial" w:cs="Arial"/>
                <w:sz w:val="24"/>
                <w:szCs w:val="24"/>
              </w:rPr>
            </w:pPr>
          </w:p>
        </w:tc>
        <w:tc>
          <w:tcPr>
            <w:tcW w:w="992" w:type="dxa"/>
          </w:tcPr>
          <w:p w14:paraId="1EA36231" w14:textId="77777777" w:rsidR="00A647D9" w:rsidRDefault="00A647D9" w:rsidP="00894DB1">
            <w:pPr>
              <w:rPr>
                <w:rFonts w:ascii="Arial" w:hAnsi="Arial" w:cs="Arial"/>
                <w:sz w:val="24"/>
                <w:szCs w:val="24"/>
              </w:rPr>
            </w:pPr>
          </w:p>
        </w:tc>
        <w:tc>
          <w:tcPr>
            <w:tcW w:w="1110" w:type="dxa"/>
          </w:tcPr>
          <w:p w14:paraId="7CFAA19A" w14:textId="77777777" w:rsidR="00A647D9" w:rsidRDefault="00A647D9" w:rsidP="00894DB1">
            <w:pPr>
              <w:rPr>
                <w:rFonts w:ascii="Arial" w:hAnsi="Arial" w:cs="Arial"/>
                <w:sz w:val="24"/>
                <w:szCs w:val="24"/>
              </w:rPr>
            </w:pPr>
          </w:p>
        </w:tc>
        <w:tc>
          <w:tcPr>
            <w:tcW w:w="1016" w:type="dxa"/>
          </w:tcPr>
          <w:p w14:paraId="36168CCD" w14:textId="77777777" w:rsidR="00A647D9" w:rsidRDefault="00A647D9" w:rsidP="00894DB1">
            <w:pPr>
              <w:rPr>
                <w:rFonts w:ascii="Arial" w:hAnsi="Arial" w:cs="Arial"/>
                <w:sz w:val="24"/>
                <w:szCs w:val="24"/>
              </w:rPr>
            </w:pPr>
          </w:p>
        </w:tc>
      </w:tr>
      <w:tr w:rsidR="00A647D9" w14:paraId="05045675" w14:textId="77777777" w:rsidTr="00894DB1">
        <w:tc>
          <w:tcPr>
            <w:tcW w:w="6213" w:type="dxa"/>
          </w:tcPr>
          <w:p w14:paraId="041E73ED" w14:textId="77777777" w:rsidR="00A647D9" w:rsidRPr="004666C1" w:rsidRDefault="00A647D9" w:rsidP="00894DB1">
            <w:pPr>
              <w:rPr>
                <w:rFonts w:ascii="Arial" w:hAnsi="Arial" w:cs="Arial"/>
                <w:sz w:val="24"/>
                <w:szCs w:val="24"/>
              </w:rPr>
            </w:pPr>
            <w:r w:rsidRPr="004666C1">
              <w:rPr>
                <w:rFonts w:ascii="Arial" w:hAnsi="Arial" w:cs="Arial"/>
                <w:sz w:val="24"/>
                <w:szCs w:val="24"/>
              </w:rPr>
              <w:t>I would prefer more practical sessions during the initial training to feel more confident when joining regular constables.</w:t>
            </w:r>
          </w:p>
          <w:p w14:paraId="1F51FF7A" w14:textId="77777777" w:rsidR="00A647D9" w:rsidRDefault="00A647D9" w:rsidP="00894DB1">
            <w:pPr>
              <w:rPr>
                <w:rFonts w:ascii="Arial" w:hAnsi="Arial" w:cs="Arial"/>
                <w:sz w:val="24"/>
                <w:szCs w:val="24"/>
              </w:rPr>
            </w:pPr>
          </w:p>
        </w:tc>
        <w:tc>
          <w:tcPr>
            <w:tcW w:w="1017" w:type="dxa"/>
          </w:tcPr>
          <w:p w14:paraId="27C29D86" w14:textId="77777777" w:rsidR="00A647D9" w:rsidRDefault="00A647D9" w:rsidP="00894DB1">
            <w:pPr>
              <w:rPr>
                <w:rFonts w:ascii="Arial" w:hAnsi="Arial" w:cs="Arial"/>
                <w:sz w:val="24"/>
                <w:szCs w:val="24"/>
              </w:rPr>
            </w:pPr>
          </w:p>
        </w:tc>
        <w:tc>
          <w:tcPr>
            <w:tcW w:w="992" w:type="dxa"/>
          </w:tcPr>
          <w:p w14:paraId="7021EBFA" w14:textId="77777777" w:rsidR="00A647D9" w:rsidRDefault="00A647D9" w:rsidP="00894DB1">
            <w:pPr>
              <w:rPr>
                <w:rFonts w:ascii="Arial" w:hAnsi="Arial" w:cs="Arial"/>
                <w:sz w:val="24"/>
                <w:szCs w:val="24"/>
              </w:rPr>
            </w:pPr>
          </w:p>
        </w:tc>
        <w:tc>
          <w:tcPr>
            <w:tcW w:w="992" w:type="dxa"/>
          </w:tcPr>
          <w:p w14:paraId="6066CEE7" w14:textId="77777777" w:rsidR="00A647D9" w:rsidRDefault="00A647D9" w:rsidP="00894DB1">
            <w:pPr>
              <w:rPr>
                <w:rFonts w:ascii="Arial" w:hAnsi="Arial" w:cs="Arial"/>
                <w:sz w:val="24"/>
                <w:szCs w:val="24"/>
              </w:rPr>
            </w:pPr>
          </w:p>
        </w:tc>
        <w:tc>
          <w:tcPr>
            <w:tcW w:w="1110" w:type="dxa"/>
          </w:tcPr>
          <w:p w14:paraId="631C6223" w14:textId="77777777" w:rsidR="00A647D9" w:rsidRDefault="00A647D9" w:rsidP="00894DB1">
            <w:pPr>
              <w:rPr>
                <w:rFonts w:ascii="Arial" w:hAnsi="Arial" w:cs="Arial"/>
                <w:sz w:val="24"/>
                <w:szCs w:val="24"/>
              </w:rPr>
            </w:pPr>
          </w:p>
        </w:tc>
        <w:tc>
          <w:tcPr>
            <w:tcW w:w="1016" w:type="dxa"/>
          </w:tcPr>
          <w:p w14:paraId="52EDB9F9" w14:textId="77777777" w:rsidR="00A647D9" w:rsidRDefault="00A647D9" w:rsidP="00894DB1">
            <w:pPr>
              <w:rPr>
                <w:rFonts w:ascii="Arial" w:hAnsi="Arial" w:cs="Arial"/>
                <w:sz w:val="24"/>
                <w:szCs w:val="24"/>
              </w:rPr>
            </w:pPr>
          </w:p>
        </w:tc>
      </w:tr>
      <w:tr w:rsidR="00A647D9" w14:paraId="64193747" w14:textId="77777777" w:rsidTr="00894DB1">
        <w:tc>
          <w:tcPr>
            <w:tcW w:w="6213" w:type="dxa"/>
          </w:tcPr>
          <w:p w14:paraId="1275878B" w14:textId="77777777" w:rsidR="00A647D9" w:rsidRPr="004666C1" w:rsidRDefault="00A647D9" w:rsidP="00894DB1">
            <w:pPr>
              <w:rPr>
                <w:rFonts w:ascii="Arial" w:hAnsi="Arial" w:cs="Arial"/>
                <w:sz w:val="24"/>
                <w:szCs w:val="24"/>
              </w:rPr>
            </w:pPr>
            <w:r w:rsidRPr="004666C1">
              <w:rPr>
                <w:rFonts w:ascii="Arial" w:hAnsi="Arial" w:cs="Arial"/>
                <w:sz w:val="24"/>
                <w:szCs w:val="24"/>
              </w:rPr>
              <w:t xml:space="preserve">I would prefer more training on how to use the </w:t>
            </w:r>
            <w:r>
              <w:rPr>
                <w:rFonts w:ascii="Arial" w:hAnsi="Arial" w:cs="Arial"/>
                <w:sz w:val="24"/>
                <w:szCs w:val="24"/>
              </w:rPr>
              <w:t xml:space="preserve">police </w:t>
            </w:r>
            <w:r w:rsidRPr="004666C1">
              <w:rPr>
                <w:rFonts w:ascii="Arial" w:hAnsi="Arial" w:cs="Arial"/>
                <w:sz w:val="24"/>
                <w:szCs w:val="24"/>
              </w:rPr>
              <w:t>equipment such as radio, phone</w:t>
            </w:r>
            <w:r>
              <w:rPr>
                <w:rFonts w:ascii="Arial" w:hAnsi="Arial" w:cs="Arial"/>
                <w:sz w:val="24"/>
                <w:szCs w:val="24"/>
              </w:rPr>
              <w:t xml:space="preserve"> and others.</w:t>
            </w:r>
          </w:p>
          <w:p w14:paraId="41DDAC73" w14:textId="77777777" w:rsidR="00A647D9" w:rsidRDefault="00A647D9" w:rsidP="00894DB1">
            <w:pPr>
              <w:rPr>
                <w:rFonts w:ascii="Arial" w:hAnsi="Arial" w:cs="Arial"/>
                <w:sz w:val="24"/>
                <w:szCs w:val="24"/>
              </w:rPr>
            </w:pPr>
          </w:p>
        </w:tc>
        <w:tc>
          <w:tcPr>
            <w:tcW w:w="1017" w:type="dxa"/>
          </w:tcPr>
          <w:p w14:paraId="702D8028" w14:textId="77777777" w:rsidR="00A647D9" w:rsidRDefault="00A647D9" w:rsidP="00894DB1">
            <w:pPr>
              <w:rPr>
                <w:rFonts w:ascii="Arial" w:hAnsi="Arial" w:cs="Arial"/>
                <w:sz w:val="24"/>
                <w:szCs w:val="24"/>
              </w:rPr>
            </w:pPr>
          </w:p>
        </w:tc>
        <w:tc>
          <w:tcPr>
            <w:tcW w:w="992" w:type="dxa"/>
          </w:tcPr>
          <w:p w14:paraId="1C9A6A35" w14:textId="77777777" w:rsidR="00A647D9" w:rsidRDefault="00A647D9" w:rsidP="00894DB1">
            <w:pPr>
              <w:rPr>
                <w:rFonts w:ascii="Arial" w:hAnsi="Arial" w:cs="Arial"/>
                <w:sz w:val="24"/>
                <w:szCs w:val="24"/>
              </w:rPr>
            </w:pPr>
          </w:p>
        </w:tc>
        <w:tc>
          <w:tcPr>
            <w:tcW w:w="992" w:type="dxa"/>
          </w:tcPr>
          <w:p w14:paraId="6AE9277A" w14:textId="77777777" w:rsidR="00A647D9" w:rsidRDefault="00A647D9" w:rsidP="00894DB1">
            <w:pPr>
              <w:rPr>
                <w:rFonts w:ascii="Arial" w:hAnsi="Arial" w:cs="Arial"/>
                <w:sz w:val="24"/>
                <w:szCs w:val="24"/>
              </w:rPr>
            </w:pPr>
          </w:p>
        </w:tc>
        <w:tc>
          <w:tcPr>
            <w:tcW w:w="1110" w:type="dxa"/>
          </w:tcPr>
          <w:p w14:paraId="0D9C6451" w14:textId="77777777" w:rsidR="00A647D9" w:rsidRDefault="00A647D9" w:rsidP="00894DB1">
            <w:pPr>
              <w:rPr>
                <w:rFonts w:ascii="Arial" w:hAnsi="Arial" w:cs="Arial"/>
                <w:sz w:val="24"/>
                <w:szCs w:val="24"/>
              </w:rPr>
            </w:pPr>
          </w:p>
        </w:tc>
        <w:tc>
          <w:tcPr>
            <w:tcW w:w="1016" w:type="dxa"/>
          </w:tcPr>
          <w:p w14:paraId="43C1279B" w14:textId="77777777" w:rsidR="00A647D9" w:rsidRDefault="00A647D9" w:rsidP="00894DB1">
            <w:pPr>
              <w:rPr>
                <w:rFonts w:ascii="Arial" w:hAnsi="Arial" w:cs="Arial"/>
                <w:sz w:val="24"/>
                <w:szCs w:val="24"/>
              </w:rPr>
            </w:pPr>
          </w:p>
        </w:tc>
      </w:tr>
      <w:tr w:rsidR="00A647D9" w14:paraId="45EDAAB3" w14:textId="77777777" w:rsidTr="00894DB1">
        <w:tc>
          <w:tcPr>
            <w:tcW w:w="6213" w:type="dxa"/>
          </w:tcPr>
          <w:p w14:paraId="366A940F" w14:textId="77777777" w:rsidR="00A647D9" w:rsidRDefault="00A647D9" w:rsidP="00894DB1">
            <w:pPr>
              <w:rPr>
                <w:rFonts w:ascii="Arial" w:hAnsi="Arial" w:cs="Arial"/>
                <w:sz w:val="24"/>
                <w:szCs w:val="24"/>
              </w:rPr>
            </w:pPr>
            <w:r w:rsidRPr="004666C1">
              <w:rPr>
                <w:rFonts w:ascii="Arial" w:hAnsi="Arial" w:cs="Arial"/>
                <w:sz w:val="24"/>
                <w:szCs w:val="24"/>
              </w:rPr>
              <w:t xml:space="preserve">I </w:t>
            </w:r>
            <w:r w:rsidRPr="000148C2">
              <w:rPr>
                <w:rFonts w:ascii="Arial" w:hAnsi="Arial" w:cs="Arial"/>
                <w:sz w:val="24"/>
                <w:szCs w:val="24"/>
              </w:rPr>
              <w:t>would</w:t>
            </w:r>
            <w:r>
              <w:t xml:space="preserve"> </w:t>
            </w:r>
            <w:r>
              <w:rPr>
                <w:rFonts w:ascii="Arial" w:hAnsi="Arial" w:cs="Arial"/>
                <w:sz w:val="24"/>
                <w:szCs w:val="24"/>
              </w:rPr>
              <w:t>prefer</w:t>
            </w:r>
            <w:r w:rsidRPr="004666C1">
              <w:rPr>
                <w:rFonts w:ascii="Arial" w:hAnsi="Arial" w:cs="Arial"/>
                <w:sz w:val="24"/>
                <w:szCs w:val="24"/>
              </w:rPr>
              <w:t xml:space="preserve"> to be assigned to </w:t>
            </w:r>
            <w:r>
              <w:rPr>
                <w:rFonts w:ascii="Arial" w:hAnsi="Arial" w:cs="Arial"/>
                <w:sz w:val="24"/>
                <w:szCs w:val="24"/>
              </w:rPr>
              <w:t>a</w:t>
            </w:r>
            <w:r w:rsidRPr="004666C1">
              <w:rPr>
                <w:rFonts w:ascii="Arial" w:hAnsi="Arial" w:cs="Arial"/>
                <w:sz w:val="24"/>
                <w:szCs w:val="24"/>
              </w:rPr>
              <w:t xml:space="preserve"> mentor before joining the regular officers.</w:t>
            </w:r>
          </w:p>
          <w:p w14:paraId="31BEC131" w14:textId="77777777" w:rsidR="00A647D9" w:rsidRDefault="00A647D9" w:rsidP="00894DB1">
            <w:pPr>
              <w:rPr>
                <w:rFonts w:ascii="Arial" w:hAnsi="Arial" w:cs="Arial"/>
                <w:sz w:val="24"/>
                <w:szCs w:val="24"/>
              </w:rPr>
            </w:pPr>
          </w:p>
        </w:tc>
        <w:tc>
          <w:tcPr>
            <w:tcW w:w="1017" w:type="dxa"/>
          </w:tcPr>
          <w:p w14:paraId="7E06420C" w14:textId="77777777" w:rsidR="00A647D9" w:rsidRDefault="00A647D9" w:rsidP="00894DB1">
            <w:pPr>
              <w:rPr>
                <w:rFonts w:ascii="Arial" w:hAnsi="Arial" w:cs="Arial"/>
                <w:sz w:val="24"/>
                <w:szCs w:val="24"/>
              </w:rPr>
            </w:pPr>
          </w:p>
        </w:tc>
        <w:tc>
          <w:tcPr>
            <w:tcW w:w="992" w:type="dxa"/>
          </w:tcPr>
          <w:p w14:paraId="5120D0FA" w14:textId="77777777" w:rsidR="00A647D9" w:rsidRDefault="00A647D9" w:rsidP="00894DB1">
            <w:pPr>
              <w:rPr>
                <w:rFonts w:ascii="Arial" w:hAnsi="Arial" w:cs="Arial"/>
                <w:sz w:val="24"/>
                <w:szCs w:val="24"/>
              </w:rPr>
            </w:pPr>
          </w:p>
        </w:tc>
        <w:tc>
          <w:tcPr>
            <w:tcW w:w="992" w:type="dxa"/>
          </w:tcPr>
          <w:p w14:paraId="72FDE228" w14:textId="77777777" w:rsidR="00A647D9" w:rsidRDefault="00A647D9" w:rsidP="00894DB1">
            <w:pPr>
              <w:rPr>
                <w:rFonts w:ascii="Arial" w:hAnsi="Arial" w:cs="Arial"/>
                <w:sz w:val="24"/>
                <w:szCs w:val="24"/>
              </w:rPr>
            </w:pPr>
          </w:p>
        </w:tc>
        <w:tc>
          <w:tcPr>
            <w:tcW w:w="1110" w:type="dxa"/>
          </w:tcPr>
          <w:p w14:paraId="10DA027C" w14:textId="77777777" w:rsidR="00A647D9" w:rsidRDefault="00A647D9" w:rsidP="00894DB1">
            <w:pPr>
              <w:rPr>
                <w:rFonts w:ascii="Arial" w:hAnsi="Arial" w:cs="Arial"/>
                <w:sz w:val="24"/>
                <w:szCs w:val="24"/>
              </w:rPr>
            </w:pPr>
          </w:p>
        </w:tc>
        <w:tc>
          <w:tcPr>
            <w:tcW w:w="1016" w:type="dxa"/>
          </w:tcPr>
          <w:p w14:paraId="169DFC88" w14:textId="77777777" w:rsidR="00A647D9" w:rsidRDefault="00A647D9" w:rsidP="00894DB1">
            <w:pPr>
              <w:rPr>
                <w:rFonts w:ascii="Arial" w:hAnsi="Arial" w:cs="Arial"/>
                <w:sz w:val="24"/>
                <w:szCs w:val="24"/>
              </w:rPr>
            </w:pPr>
          </w:p>
        </w:tc>
      </w:tr>
      <w:tr w:rsidR="00A647D9" w14:paraId="1A9DA3F7" w14:textId="77777777" w:rsidTr="00894DB1">
        <w:tc>
          <w:tcPr>
            <w:tcW w:w="6213" w:type="dxa"/>
          </w:tcPr>
          <w:p w14:paraId="49BA5ED5" w14:textId="77777777" w:rsidR="00A647D9" w:rsidRDefault="00A647D9" w:rsidP="00894DB1">
            <w:pPr>
              <w:rPr>
                <w:rFonts w:ascii="Arial" w:hAnsi="Arial" w:cs="Arial"/>
                <w:sz w:val="24"/>
                <w:szCs w:val="24"/>
              </w:rPr>
            </w:pPr>
            <w:r>
              <w:rPr>
                <w:rFonts w:ascii="Arial" w:hAnsi="Arial" w:cs="Arial"/>
                <w:sz w:val="24"/>
                <w:szCs w:val="24"/>
              </w:rPr>
              <w:t>I feel,</w:t>
            </w:r>
            <w:r w:rsidRPr="004666C1">
              <w:rPr>
                <w:rFonts w:ascii="Arial" w:hAnsi="Arial" w:cs="Arial"/>
                <w:sz w:val="24"/>
                <w:szCs w:val="24"/>
              </w:rPr>
              <w:t xml:space="preserve"> it would be beneficial if the mentor assigned to </w:t>
            </w:r>
            <w:r>
              <w:rPr>
                <w:rFonts w:ascii="Arial" w:hAnsi="Arial" w:cs="Arial"/>
                <w:sz w:val="24"/>
                <w:szCs w:val="24"/>
              </w:rPr>
              <w:t>support my development</w:t>
            </w:r>
            <w:r w:rsidRPr="004666C1">
              <w:rPr>
                <w:rFonts w:ascii="Arial" w:hAnsi="Arial" w:cs="Arial"/>
                <w:sz w:val="24"/>
                <w:szCs w:val="24"/>
              </w:rPr>
              <w:t xml:space="preserve"> </w:t>
            </w:r>
            <w:r>
              <w:rPr>
                <w:rFonts w:ascii="Arial" w:hAnsi="Arial" w:cs="Arial"/>
                <w:sz w:val="24"/>
                <w:szCs w:val="24"/>
              </w:rPr>
              <w:t>received</w:t>
            </w:r>
            <w:r w:rsidRPr="004666C1">
              <w:rPr>
                <w:rFonts w:ascii="Arial" w:hAnsi="Arial" w:cs="Arial"/>
                <w:sz w:val="24"/>
                <w:szCs w:val="24"/>
              </w:rPr>
              <w:t xml:space="preserve"> </w:t>
            </w:r>
            <w:r>
              <w:rPr>
                <w:rFonts w:ascii="Arial" w:hAnsi="Arial" w:cs="Arial"/>
                <w:sz w:val="24"/>
                <w:szCs w:val="24"/>
              </w:rPr>
              <w:t>a</w:t>
            </w:r>
            <w:r w:rsidRPr="004666C1">
              <w:rPr>
                <w:rFonts w:ascii="Arial" w:hAnsi="Arial" w:cs="Arial"/>
                <w:sz w:val="24"/>
                <w:szCs w:val="24"/>
              </w:rPr>
              <w:t xml:space="preserve"> monetary reward</w:t>
            </w:r>
            <w:r>
              <w:rPr>
                <w:rFonts w:ascii="Arial" w:hAnsi="Arial" w:cs="Arial"/>
                <w:sz w:val="24"/>
                <w:szCs w:val="24"/>
              </w:rPr>
              <w:t>.</w:t>
            </w:r>
          </w:p>
          <w:p w14:paraId="0DD4E800" w14:textId="77777777" w:rsidR="00A647D9" w:rsidRPr="004666C1" w:rsidRDefault="00A647D9" w:rsidP="00894DB1">
            <w:pPr>
              <w:rPr>
                <w:rFonts w:ascii="Arial" w:hAnsi="Arial" w:cs="Arial"/>
                <w:sz w:val="24"/>
                <w:szCs w:val="24"/>
              </w:rPr>
            </w:pPr>
          </w:p>
        </w:tc>
        <w:tc>
          <w:tcPr>
            <w:tcW w:w="1017" w:type="dxa"/>
          </w:tcPr>
          <w:p w14:paraId="3BD4FA94" w14:textId="77777777" w:rsidR="00A647D9" w:rsidRDefault="00A647D9" w:rsidP="00894DB1">
            <w:pPr>
              <w:rPr>
                <w:rFonts w:ascii="Arial" w:hAnsi="Arial" w:cs="Arial"/>
                <w:sz w:val="24"/>
                <w:szCs w:val="24"/>
              </w:rPr>
            </w:pPr>
          </w:p>
        </w:tc>
        <w:tc>
          <w:tcPr>
            <w:tcW w:w="992" w:type="dxa"/>
          </w:tcPr>
          <w:p w14:paraId="749DCA8B" w14:textId="77777777" w:rsidR="00A647D9" w:rsidRDefault="00A647D9" w:rsidP="00894DB1">
            <w:pPr>
              <w:rPr>
                <w:rFonts w:ascii="Arial" w:hAnsi="Arial" w:cs="Arial"/>
                <w:sz w:val="24"/>
                <w:szCs w:val="24"/>
              </w:rPr>
            </w:pPr>
          </w:p>
        </w:tc>
        <w:tc>
          <w:tcPr>
            <w:tcW w:w="992" w:type="dxa"/>
          </w:tcPr>
          <w:p w14:paraId="64701AF9" w14:textId="77777777" w:rsidR="00A647D9" w:rsidRDefault="00A647D9" w:rsidP="00894DB1">
            <w:pPr>
              <w:rPr>
                <w:rFonts w:ascii="Arial" w:hAnsi="Arial" w:cs="Arial"/>
                <w:sz w:val="24"/>
                <w:szCs w:val="24"/>
              </w:rPr>
            </w:pPr>
          </w:p>
        </w:tc>
        <w:tc>
          <w:tcPr>
            <w:tcW w:w="1110" w:type="dxa"/>
          </w:tcPr>
          <w:p w14:paraId="3BC7B2A0" w14:textId="77777777" w:rsidR="00A647D9" w:rsidRDefault="00A647D9" w:rsidP="00894DB1">
            <w:pPr>
              <w:rPr>
                <w:rFonts w:ascii="Arial" w:hAnsi="Arial" w:cs="Arial"/>
                <w:sz w:val="24"/>
                <w:szCs w:val="24"/>
              </w:rPr>
            </w:pPr>
          </w:p>
        </w:tc>
        <w:tc>
          <w:tcPr>
            <w:tcW w:w="1016" w:type="dxa"/>
          </w:tcPr>
          <w:p w14:paraId="771C7ABD" w14:textId="77777777" w:rsidR="00A647D9" w:rsidRDefault="00A647D9" w:rsidP="00894DB1">
            <w:pPr>
              <w:rPr>
                <w:rFonts w:ascii="Arial" w:hAnsi="Arial" w:cs="Arial"/>
                <w:sz w:val="24"/>
                <w:szCs w:val="24"/>
              </w:rPr>
            </w:pPr>
          </w:p>
        </w:tc>
      </w:tr>
    </w:tbl>
    <w:p w14:paraId="2CA80596" w14:textId="77777777" w:rsidR="00A647D9" w:rsidRDefault="00A647D9" w:rsidP="00A647D9">
      <w:pPr>
        <w:rPr>
          <w:rStyle w:val="hscoswrapper"/>
          <w:rFonts w:ascii="Arial" w:hAnsi="Arial" w:cs="Arial"/>
          <w:color w:val="FF0000"/>
          <w:sz w:val="24"/>
          <w:szCs w:val="24"/>
        </w:rPr>
      </w:pPr>
    </w:p>
    <w:p w14:paraId="44EB1093" w14:textId="77777777" w:rsidR="00A647D9" w:rsidRDefault="00A647D9" w:rsidP="00A647D9">
      <w:pPr>
        <w:rPr>
          <w:rFonts w:ascii="Arial" w:hAnsi="Arial" w:cs="Arial"/>
          <w:sz w:val="24"/>
          <w:szCs w:val="24"/>
        </w:rPr>
      </w:pPr>
      <w:r>
        <w:rPr>
          <w:rFonts w:ascii="Arial" w:hAnsi="Arial" w:cs="Arial"/>
          <w:sz w:val="24"/>
          <w:szCs w:val="24"/>
        </w:rPr>
        <w:t xml:space="preserve">2a. </w:t>
      </w:r>
      <w:r w:rsidRPr="00B54359">
        <w:rPr>
          <w:rFonts w:ascii="Arial" w:hAnsi="Arial" w:cs="Arial"/>
          <w:sz w:val="24"/>
          <w:szCs w:val="24"/>
        </w:rPr>
        <w:t xml:space="preserve">What else </w:t>
      </w:r>
      <w:r>
        <w:rPr>
          <w:rFonts w:ascii="Arial" w:hAnsi="Arial" w:cs="Arial"/>
          <w:sz w:val="24"/>
          <w:szCs w:val="24"/>
        </w:rPr>
        <w:t>could</w:t>
      </w:r>
      <w:r w:rsidRPr="00B54359">
        <w:rPr>
          <w:rFonts w:ascii="Arial" w:hAnsi="Arial" w:cs="Arial"/>
          <w:sz w:val="24"/>
          <w:szCs w:val="24"/>
        </w:rPr>
        <w:t xml:space="preserve"> help you develop competencies and gain confidence</w:t>
      </w:r>
      <w:r>
        <w:rPr>
          <w:rFonts w:ascii="Arial" w:hAnsi="Arial" w:cs="Arial"/>
          <w:sz w:val="24"/>
          <w:szCs w:val="24"/>
        </w:rPr>
        <w:t xml:space="preserve"> quicker</w:t>
      </w:r>
      <w:r w:rsidRPr="00B54359">
        <w:rPr>
          <w:rFonts w:ascii="Arial" w:hAnsi="Arial" w:cs="Arial"/>
          <w:sz w:val="24"/>
          <w:szCs w:val="24"/>
        </w:rPr>
        <w:t>?</w:t>
      </w:r>
    </w:p>
    <w:tbl>
      <w:tblPr>
        <w:tblStyle w:val="TableGrid"/>
        <w:tblW w:w="0" w:type="auto"/>
        <w:tblLook w:val="04A0" w:firstRow="1" w:lastRow="0" w:firstColumn="1" w:lastColumn="0" w:noHBand="0" w:noVBand="1"/>
      </w:tblPr>
      <w:tblGrid>
        <w:gridCol w:w="9016"/>
      </w:tblGrid>
      <w:tr w:rsidR="00A647D9" w14:paraId="3E3F09E6" w14:textId="77777777" w:rsidTr="00894DB1">
        <w:tc>
          <w:tcPr>
            <w:tcW w:w="9242" w:type="dxa"/>
          </w:tcPr>
          <w:p w14:paraId="08E7C361" w14:textId="77777777" w:rsidR="00A647D9" w:rsidRDefault="00A647D9" w:rsidP="00894DB1">
            <w:pPr>
              <w:rPr>
                <w:rFonts w:ascii="Arial" w:hAnsi="Arial" w:cs="Arial"/>
                <w:b/>
                <w:bCs/>
                <w:sz w:val="24"/>
                <w:szCs w:val="24"/>
              </w:rPr>
            </w:pPr>
          </w:p>
        </w:tc>
      </w:tr>
    </w:tbl>
    <w:p w14:paraId="136B9619" w14:textId="77777777" w:rsidR="00A647D9" w:rsidRDefault="00A647D9" w:rsidP="00A647D9">
      <w:pPr>
        <w:rPr>
          <w:rStyle w:val="hscoswrapper"/>
          <w:rFonts w:ascii="Arial" w:hAnsi="Arial" w:cs="Arial"/>
          <w:b/>
          <w:bCs/>
          <w:color w:val="38382C"/>
          <w:sz w:val="24"/>
          <w:szCs w:val="24"/>
          <w:u w:val="single"/>
        </w:rPr>
      </w:pPr>
    </w:p>
    <w:p w14:paraId="2169F2E2" w14:textId="3AC2D750" w:rsidR="00A647D9" w:rsidRDefault="00A647D9" w:rsidP="00A647D9">
      <w:pPr>
        <w:rPr>
          <w:rStyle w:val="hscoswrapper"/>
          <w:rFonts w:ascii="Arial" w:hAnsi="Arial" w:cs="Arial"/>
          <w:b/>
          <w:bCs/>
          <w:color w:val="38382C"/>
          <w:sz w:val="24"/>
          <w:szCs w:val="24"/>
          <w:u w:val="single"/>
        </w:rPr>
      </w:pPr>
    </w:p>
    <w:p w14:paraId="5FCAD86D" w14:textId="03DDA891" w:rsidR="00A647D9" w:rsidRDefault="00A647D9" w:rsidP="00A647D9">
      <w:pPr>
        <w:rPr>
          <w:rStyle w:val="hscoswrapper"/>
          <w:b/>
          <w:bCs/>
          <w:color w:val="38382C"/>
          <w:u w:val="single"/>
        </w:rPr>
      </w:pPr>
    </w:p>
    <w:p w14:paraId="6998636B" w14:textId="162AE82D" w:rsidR="00A647D9" w:rsidRDefault="00A647D9" w:rsidP="00A647D9">
      <w:pPr>
        <w:rPr>
          <w:rStyle w:val="hscoswrapper"/>
          <w:b/>
          <w:bCs/>
          <w:color w:val="38382C"/>
          <w:u w:val="single"/>
        </w:rPr>
      </w:pPr>
    </w:p>
    <w:p w14:paraId="0719B3D5" w14:textId="77777777" w:rsidR="00A647D9" w:rsidRDefault="00A647D9" w:rsidP="00A647D9">
      <w:pPr>
        <w:rPr>
          <w:rStyle w:val="hscoswrapper"/>
          <w:rFonts w:ascii="Arial" w:hAnsi="Arial" w:cs="Arial"/>
          <w:b/>
          <w:bCs/>
          <w:color w:val="38382C"/>
          <w:sz w:val="24"/>
          <w:szCs w:val="24"/>
          <w:u w:val="single"/>
        </w:rPr>
      </w:pPr>
    </w:p>
    <w:tbl>
      <w:tblPr>
        <w:tblStyle w:val="TableGrid"/>
        <w:tblW w:w="11340" w:type="dxa"/>
        <w:tblInd w:w="-1026" w:type="dxa"/>
        <w:tblLook w:val="04A0" w:firstRow="1" w:lastRow="0" w:firstColumn="1" w:lastColumn="0" w:noHBand="0" w:noVBand="1"/>
      </w:tblPr>
      <w:tblGrid>
        <w:gridCol w:w="5953"/>
        <w:gridCol w:w="1097"/>
        <w:gridCol w:w="984"/>
        <w:gridCol w:w="992"/>
        <w:gridCol w:w="1177"/>
        <w:gridCol w:w="1137"/>
      </w:tblGrid>
      <w:tr w:rsidR="00A647D9" w14:paraId="0E42FAC2" w14:textId="77777777" w:rsidTr="00894DB1">
        <w:tc>
          <w:tcPr>
            <w:tcW w:w="5953" w:type="dxa"/>
          </w:tcPr>
          <w:p w14:paraId="78978B9C" w14:textId="77777777" w:rsidR="00A647D9" w:rsidRDefault="00A647D9" w:rsidP="00894DB1">
            <w:pPr>
              <w:rPr>
                <w:rFonts w:ascii="Arial" w:hAnsi="Arial" w:cs="Arial"/>
                <w:sz w:val="24"/>
                <w:szCs w:val="24"/>
              </w:rPr>
            </w:pPr>
            <w:r>
              <w:rPr>
                <w:rStyle w:val="hscoswrapper"/>
                <w:rFonts w:ascii="Arial" w:hAnsi="Arial" w:cs="Arial"/>
                <w:b/>
                <w:bCs/>
                <w:color w:val="38382C"/>
                <w:sz w:val="24"/>
                <w:szCs w:val="24"/>
                <w:u w:val="single"/>
              </w:rPr>
              <w:t xml:space="preserve">3. </w:t>
            </w:r>
            <w:r w:rsidRPr="0062198F">
              <w:rPr>
                <w:rStyle w:val="hscoswrapper"/>
                <w:rFonts w:ascii="Arial" w:hAnsi="Arial" w:cs="Arial"/>
                <w:b/>
                <w:bCs/>
                <w:color w:val="38382C"/>
                <w:sz w:val="24"/>
                <w:szCs w:val="24"/>
                <w:u w:val="single"/>
              </w:rPr>
              <w:t>RECOGNITION, RELATIONSHIP AND SUPPORT FROM REGULAR OFFICERS.</w:t>
            </w:r>
          </w:p>
        </w:tc>
        <w:tc>
          <w:tcPr>
            <w:tcW w:w="1097" w:type="dxa"/>
          </w:tcPr>
          <w:p w14:paraId="68D3D2C2" w14:textId="77777777" w:rsidR="00A647D9" w:rsidRPr="00027A78" w:rsidRDefault="00A647D9" w:rsidP="00894DB1">
            <w:pPr>
              <w:rPr>
                <w:rFonts w:ascii="Arial" w:hAnsi="Arial" w:cs="Arial"/>
                <w:sz w:val="24"/>
                <w:szCs w:val="24"/>
              </w:rPr>
            </w:pPr>
            <w:r w:rsidRPr="00027A78">
              <w:rPr>
                <w:rFonts w:ascii="Arial" w:hAnsi="Arial" w:cs="Arial"/>
                <w:sz w:val="24"/>
                <w:szCs w:val="24"/>
              </w:rPr>
              <w:t>Strongly agree</w:t>
            </w:r>
          </w:p>
        </w:tc>
        <w:tc>
          <w:tcPr>
            <w:tcW w:w="984" w:type="dxa"/>
          </w:tcPr>
          <w:p w14:paraId="21495CAE" w14:textId="77777777" w:rsidR="00A647D9" w:rsidRPr="00027A78" w:rsidRDefault="00A647D9" w:rsidP="00894DB1">
            <w:pPr>
              <w:rPr>
                <w:rFonts w:ascii="Arial" w:hAnsi="Arial" w:cs="Arial"/>
                <w:sz w:val="24"/>
                <w:szCs w:val="24"/>
              </w:rPr>
            </w:pPr>
            <w:r w:rsidRPr="00027A78">
              <w:rPr>
                <w:rFonts w:ascii="Arial" w:hAnsi="Arial" w:cs="Arial"/>
                <w:sz w:val="24"/>
                <w:szCs w:val="24"/>
              </w:rPr>
              <w:t xml:space="preserve"> </w:t>
            </w:r>
            <w:r>
              <w:rPr>
                <w:rFonts w:ascii="Arial" w:hAnsi="Arial" w:cs="Arial"/>
                <w:sz w:val="24"/>
                <w:szCs w:val="24"/>
              </w:rPr>
              <w:t>A</w:t>
            </w:r>
            <w:r w:rsidRPr="00027A78">
              <w:rPr>
                <w:rFonts w:ascii="Arial" w:hAnsi="Arial" w:cs="Arial"/>
                <w:sz w:val="24"/>
                <w:szCs w:val="24"/>
              </w:rPr>
              <w:t>gree</w:t>
            </w:r>
          </w:p>
        </w:tc>
        <w:tc>
          <w:tcPr>
            <w:tcW w:w="992" w:type="dxa"/>
          </w:tcPr>
          <w:p w14:paraId="167550E3" w14:textId="77777777" w:rsidR="00A647D9" w:rsidRPr="00027A78" w:rsidRDefault="00A647D9" w:rsidP="00894DB1">
            <w:pPr>
              <w:rPr>
                <w:rFonts w:ascii="Arial" w:hAnsi="Arial" w:cs="Arial"/>
                <w:sz w:val="24"/>
                <w:szCs w:val="24"/>
              </w:rPr>
            </w:pPr>
            <w:r w:rsidRPr="00027A78">
              <w:rPr>
                <w:rFonts w:ascii="Arial" w:hAnsi="Arial" w:cs="Arial"/>
                <w:sz w:val="24"/>
                <w:szCs w:val="24"/>
              </w:rPr>
              <w:t>Neutral</w:t>
            </w:r>
          </w:p>
        </w:tc>
        <w:tc>
          <w:tcPr>
            <w:tcW w:w="1177" w:type="dxa"/>
          </w:tcPr>
          <w:p w14:paraId="2DACC77E" w14:textId="77777777" w:rsidR="00A647D9" w:rsidRPr="00027A78" w:rsidRDefault="00A647D9" w:rsidP="00894DB1">
            <w:pPr>
              <w:rPr>
                <w:rFonts w:ascii="Arial" w:hAnsi="Arial" w:cs="Arial"/>
                <w:sz w:val="24"/>
                <w:szCs w:val="24"/>
              </w:rPr>
            </w:pPr>
            <w:r>
              <w:rPr>
                <w:rFonts w:ascii="Arial" w:hAnsi="Arial" w:cs="Arial"/>
                <w:sz w:val="24"/>
                <w:szCs w:val="24"/>
              </w:rPr>
              <w:t>D</w:t>
            </w:r>
            <w:r w:rsidRPr="00027A78">
              <w:rPr>
                <w:rFonts w:ascii="Arial" w:hAnsi="Arial" w:cs="Arial"/>
                <w:sz w:val="24"/>
                <w:szCs w:val="24"/>
              </w:rPr>
              <w:t>isagree</w:t>
            </w:r>
          </w:p>
        </w:tc>
        <w:tc>
          <w:tcPr>
            <w:tcW w:w="1137" w:type="dxa"/>
          </w:tcPr>
          <w:p w14:paraId="586DFAFF" w14:textId="77777777" w:rsidR="00A647D9" w:rsidRPr="00027A78" w:rsidRDefault="00A647D9" w:rsidP="00894DB1">
            <w:pPr>
              <w:rPr>
                <w:rFonts w:ascii="Arial" w:hAnsi="Arial" w:cs="Arial"/>
                <w:sz w:val="24"/>
                <w:szCs w:val="24"/>
              </w:rPr>
            </w:pPr>
            <w:r w:rsidRPr="00027A78">
              <w:rPr>
                <w:rFonts w:ascii="Arial" w:hAnsi="Arial" w:cs="Arial"/>
                <w:sz w:val="24"/>
                <w:szCs w:val="24"/>
              </w:rPr>
              <w:t>Strongly disagree</w:t>
            </w:r>
          </w:p>
        </w:tc>
      </w:tr>
      <w:tr w:rsidR="00A647D9" w14:paraId="307B49DA" w14:textId="77777777" w:rsidTr="00894DB1">
        <w:tc>
          <w:tcPr>
            <w:tcW w:w="5953" w:type="dxa"/>
          </w:tcPr>
          <w:p w14:paraId="3A9A8A17" w14:textId="77777777" w:rsidR="00A647D9" w:rsidRPr="004666C1" w:rsidRDefault="00A647D9" w:rsidP="00894DB1">
            <w:pPr>
              <w:spacing w:line="360" w:lineRule="auto"/>
              <w:rPr>
                <w:rFonts w:ascii="Arial" w:hAnsi="Arial" w:cs="Arial"/>
                <w:sz w:val="24"/>
                <w:szCs w:val="24"/>
              </w:rPr>
            </w:pPr>
            <w:r w:rsidRPr="007E76AC">
              <w:rPr>
                <w:rFonts w:ascii="Arial" w:hAnsi="Arial" w:cs="Arial"/>
                <w:sz w:val="24"/>
                <w:szCs w:val="24"/>
              </w:rPr>
              <w:t xml:space="preserve">I have a good relationship with regular constables. </w:t>
            </w:r>
          </w:p>
          <w:p w14:paraId="55B0753D" w14:textId="77777777" w:rsidR="00A647D9" w:rsidRDefault="00A647D9" w:rsidP="00894DB1">
            <w:pPr>
              <w:rPr>
                <w:rFonts w:ascii="Arial" w:hAnsi="Arial" w:cs="Arial"/>
                <w:sz w:val="24"/>
                <w:szCs w:val="24"/>
              </w:rPr>
            </w:pPr>
          </w:p>
        </w:tc>
        <w:tc>
          <w:tcPr>
            <w:tcW w:w="1097" w:type="dxa"/>
          </w:tcPr>
          <w:p w14:paraId="6D8E79AD" w14:textId="77777777" w:rsidR="00A647D9" w:rsidRDefault="00A647D9" w:rsidP="00894DB1">
            <w:pPr>
              <w:rPr>
                <w:rFonts w:ascii="Arial" w:hAnsi="Arial" w:cs="Arial"/>
                <w:sz w:val="24"/>
                <w:szCs w:val="24"/>
              </w:rPr>
            </w:pPr>
          </w:p>
        </w:tc>
        <w:tc>
          <w:tcPr>
            <w:tcW w:w="984" w:type="dxa"/>
          </w:tcPr>
          <w:p w14:paraId="0DDEDDDB" w14:textId="77777777" w:rsidR="00A647D9" w:rsidRDefault="00A647D9" w:rsidP="00894DB1">
            <w:pPr>
              <w:rPr>
                <w:rFonts w:ascii="Arial" w:hAnsi="Arial" w:cs="Arial"/>
                <w:sz w:val="24"/>
                <w:szCs w:val="24"/>
              </w:rPr>
            </w:pPr>
          </w:p>
        </w:tc>
        <w:tc>
          <w:tcPr>
            <w:tcW w:w="992" w:type="dxa"/>
          </w:tcPr>
          <w:p w14:paraId="39F1E5B6" w14:textId="77777777" w:rsidR="00A647D9" w:rsidRDefault="00A647D9" w:rsidP="00894DB1">
            <w:pPr>
              <w:rPr>
                <w:rFonts w:ascii="Arial" w:hAnsi="Arial" w:cs="Arial"/>
                <w:sz w:val="24"/>
                <w:szCs w:val="24"/>
              </w:rPr>
            </w:pPr>
          </w:p>
        </w:tc>
        <w:tc>
          <w:tcPr>
            <w:tcW w:w="1177" w:type="dxa"/>
          </w:tcPr>
          <w:p w14:paraId="10065814" w14:textId="77777777" w:rsidR="00A647D9" w:rsidRDefault="00A647D9" w:rsidP="00894DB1">
            <w:pPr>
              <w:rPr>
                <w:rFonts w:ascii="Arial" w:hAnsi="Arial" w:cs="Arial"/>
                <w:sz w:val="24"/>
                <w:szCs w:val="24"/>
              </w:rPr>
            </w:pPr>
          </w:p>
        </w:tc>
        <w:tc>
          <w:tcPr>
            <w:tcW w:w="1137" w:type="dxa"/>
          </w:tcPr>
          <w:p w14:paraId="5E6DAC63" w14:textId="77777777" w:rsidR="00A647D9" w:rsidRDefault="00A647D9" w:rsidP="00894DB1">
            <w:pPr>
              <w:rPr>
                <w:rFonts w:ascii="Arial" w:hAnsi="Arial" w:cs="Arial"/>
                <w:sz w:val="24"/>
                <w:szCs w:val="24"/>
              </w:rPr>
            </w:pPr>
          </w:p>
        </w:tc>
      </w:tr>
      <w:tr w:rsidR="00A647D9" w14:paraId="2E9915E9" w14:textId="77777777" w:rsidTr="00894DB1">
        <w:tc>
          <w:tcPr>
            <w:tcW w:w="5953" w:type="dxa"/>
          </w:tcPr>
          <w:p w14:paraId="04CCFBA7" w14:textId="77777777" w:rsidR="00A647D9" w:rsidRPr="00027A78" w:rsidRDefault="00A647D9" w:rsidP="00894DB1">
            <w:pPr>
              <w:spacing w:line="360" w:lineRule="auto"/>
              <w:rPr>
                <w:rStyle w:val="hscoswrapper"/>
                <w:rFonts w:ascii="Arial" w:hAnsi="Arial" w:cs="Arial"/>
                <w:sz w:val="24"/>
                <w:szCs w:val="24"/>
              </w:rPr>
            </w:pPr>
            <w:r w:rsidRPr="007E76AC">
              <w:rPr>
                <w:rFonts w:ascii="Arial" w:hAnsi="Arial" w:cs="Arial"/>
                <w:sz w:val="24"/>
                <w:szCs w:val="24"/>
              </w:rPr>
              <w:t>The regular police officers respect and value my contribution as a special constable.</w:t>
            </w:r>
          </w:p>
          <w:p w14:paraId="46DEE5C6" w14:textId="77777777" w:rsidR="00A647D9" w:rsidRDefault="00A647D9" w:rsidP="00894DB1">
            <w:pPr>
              <w:rPr>
                <w:rFonts w:ascii="Arial" w:hAnsi="Arial" w:cs="Arial"/>
                <w:sz w:val="24"/>
                <w:szCs w:val="24"/>
              </w:rPr>
            </w:pPr>
          </w:p>
        </w:tc>
        <w:tc>
          <w:tcPr>
            <w:tcW w:w="1097" w:type="dxa"/>
          </w:tcPr>
          <w:p w14:paraId="7021A7EE" w14:textId="77777777" w:rsidR="00A647D9" w:rsidRDefault="00A647D9" w:rsidP="00894DB1">
            <w:pPr>
              <w:rPr>
                <w:rFonts w:ascii="Arial" w:hAnsi="Arial" w:cs="Arial"/>
                <w:sz w:val="24"/>
                <w:szCs w:val="24"/>
              </w:rPr>
            </w:pPr>
          </w:p>
        </w:tc>
        <w:tc>
          <w:tcPr>
            <w:tcW w:w="984" w:type="dxa"/>
          </w:tcPr>
          <w:p w14:paraId="56344ED8" w14:textId="77777777" w:rsidR="00A647D9" w:rsidRDefault="00A647D9" w:rsidP="00894DB1">
            <w:pPr>
              <w:rPr>
                <w:rFonts w:ascii="Arial" w:hAnsi="Arial" w:cs="Arial"/>
                <w:sz w:val="24"/>
                <w:szCs w:val="24"/>
              </w:rPr>
            </w:pPr>
          </w:p>
        </w:tc>
        <w:tc>
          <w:tcPr>
            <w:tcW w:w="992" w:type="dxa"/>
          </w:tcPr>
          <w:p w14:paraId="2FC19833" w14:textId="77777777" w:rsidR="00A647D9" w:rsidRDefault="00A647D9" w:rsidP="00894DB1">
            <w:pPr>
              <w:rPr>
                <w:rFonts w:ascii="Arial" w:hAnsi="Arial" w:cs="Arial"/>
                <w:sz w:val="24"/>
                <w:szCs w:val="24"/>
              </w:rPr>
            </w:pPr>
          </w:p>
        </w:tc>
        <w:tc>
          <w:tcPr>
            <w:tcW w:w="1177" w:type="dxa"/>
          </w:tcPr>
          <w:p w14:paraId="30F8AD4D" w14:textId="77777777" w:rsidR="00A647D9" w:rsidRDefault="00A647D9" w:rsidP="00894DB1">
            <w:pPr>
              <w:rPr>
                <w:rFonts w:ascii="Arial" w:hAnsi="Arial" w:cs="Arial"/>
                <w:sz w:val="24"/>
                <w:szCs w:val="24"/>
              </w:rPr>
            </w:pPr>
          </w:p>
        </w:tc>
        <w:tc>
          <w:tcPr>
            <w:tcW w:w="1137" w:type="dxa"/>
          </w:tcPr>
          <w:p w14:paraId="4F1D3578" w14:textId="77777777" w:rsidR="00A647D9" w:rsidRDefault="00A647D9" w:rsidP="00894DB1">
            <w:pPr>
              <w:rPr>
                <w:rFonts w:ascii="Arial" w:hAnsi="Arial" w:cs="Arial"/>
                <w:sz w:val="24"/>
                <w:szCs w:val="24"/>
              </w:rPr>
            </w:pPr>
          </w:p>
        </w:tc>
      </w:tr>
      <w:tr w:rsidR="00A647D9" w14:paraId="7DBEB7F1" w14:textId="77777777" w:rsidTr="00894DB1">
        <w:tc>
          <w:tcPr>
            <w:tcW w:w="5953" w:type="dxa"/>
          </w:tcPr>
          <w:p w14:paraId="41EA52E7" w14:textId="77777777" w:rsidR="00A647D9" w:rsidRPr="004666C1" w:rsidRDefault="00A647D9" w:rsidP="00894DB1">
            <w:pPr>
              <w:rPr>
                <w:rFonts w:ascii="Arial" w:hAnsi="Arial" w:cs="Arial"/>
                <w:color w:val="38382C"/>
                <w:sz w:val="24"/>
                <w:szCs w:val="24"/>
              </w:rPr>
            </w:pPr>
            <w:r w:rsidRPr="004666C1">
              <w:rPr>
                <w:rStyle w:val="hscoswrapper"/>
                <w:rFonts w:ascii="Arial" w:hAnsi="Arial" w:cs="Arial"/>
                <w:color w:val="38382C"/>
                <w:sz w:val="24"/>
                <w:szCs w:val="24"/>
              </w:rPr>
              <w:t xml:space="preserve">Regular Officers support me in </w:t>
            </w:r>
            <w:r>
              <w:rPr>
                <w:rStyle w:val="hscoswrapper"/>
                <w:rFonts w:ascii="Arial" w:hAnsi="Arial" w:cs="Arial"/>
                <w:color w:val="38382C"/>
                <w:sz w:val="24"/>
                <w:szCs w:val="24"/>
              </w:rPr>
              <w:t>my</w:t>
            </w:r>
            <w:r w:rsidRPr="004666C1">
              <w:rPr>
                <w:rStyle w:val="hscoswrapper"/>
                <w:rFonts w:ascii="Arial" w:hAnsi="Arial" w:cs="Arial"/>
                <w:color w:val="38382C"/>
                <w:sz w:val="24"/>
                <w:szCs w:val="24"/>
              </w:rPr>
              <w:t xml:space="preserve"> progress and development.</w:t>
            </w:r>
          </w:p>
          <w:p w14:paraId="557B37CA" w14:textId="77777777" w:rsidR="00A647D9" w:rsidRDefault="00A647D9" w:rsidP="00894DB1">
            <w:pPr>
              <w:rPr>
                <w:rFonts w:ascii="Arial" w:hAnsi="Arial" w:cs="Arial"/>
                <w:sz w:val="24"/>
                <w:szCs w:val="24"/>
              </w:rPr>
            </w:pPr>
          </w:p>
        </w:tc>
        <w:tc>
          <w:tcPr>
            <w:tcW w:w="1097" w:type="dxa"/>
          </w:tcPr>
          <w:p w14:paraId="73183259" w14:textId="77777777" w:rsidR="00A647D9" w:rsidRDefault="00A647D9" w:rsidP="00894DB1">
            <w:pPr>
              <w:rPr>
                <w:rFonts w:ascii="Arial" w:hAnsi="Arial" w:cs="Arial"/>
                <w:sz w:val="24"/>
                <w:szCs w:val="24"/>
              </w:rPr>
            </w:pPr>
          </w:p>
        </w:tc>
        <w:tc>
          <w:tcPr>
            <w:tcW w:w="984" w:type="dxa"/>
          </w:tcPr>
          <w:p w14:paraId="025064BD" w14:textId="77777777" w:rsidR="00A647D9" w:rsidRDefault="00A647D9" w:rsidP="00894DB1">
            <w:pPr>
              <w:rPr>
                <w:rFonts w:ascii="Arial" w:hAnsi="Arial" w:cs="Arial"/>
                <w:sz w:val="24"/>
                <w:szCs w:val="24"/>
              </w:rPr>
            </w:pPr>
          </w:p>
        </w:tc>
        <w:tc>
          <w:tcPr>
            <w:tcW w:w="992" w:type="dxa"/>
          </w:tcPr>
          <w:p w14:paraId="6135696B" w14:textId="77777777" w:rsidR="00A647D9" w:rsidRDefault="00A647D9" w:rsidP="00894DB1">
            <w:pPr>
              <w:rPr>
                <w:rFonts w:ascii="Arial" w:hAnsi="Arial" w:cs="Arial"/>
                <w:sz w:val="24"/>
                <w:szCs w:val="24"/>
              </w:rPr>
            </w:pPr>
          </w:p>
        </w:tc>
        <w:tc>
          <w:tcPr>
            <w:tcW w:w="1177" w:type="dxa"/>
          </w:tcPr>
          <w:p w14:paraId="591A2801" w14:textId="77777777" w:rsidR="00A647D9" w:rsidRDefault="00A647D9" w:rsidP="00894DB1">
            <w:pPr>
              <w:rPr>
                <w:rFonts w:ascii="Arial" w:hAnsi="Arial" w:cs="Arial"/>
                <w:sz w:val="24"/>
                <w:szCs w:val="24"/>
              </w:rPr>
            </w:pPr>
          </w:p>
        </w:tc>
        <w:tc>
          <w:tcPr>
            <w:tcW w:w="1137" w:type="dxa"/>
          </w:tcPr>
          <w:p w14:paraId="5B7DA20D" w14:textId="77777777" w:rsidR="00A647D9" w:rsidRDefault="00A647D9" w:rsidP="00894DB1">
            <w:pPr>
              <w:rPr>
                <w:rFonts w:ascii="Arial" w:hAnsi="Arial" w:cs="Arial"/>
                <w:sz w:val="24"/>
                <w:szCs w:val="24"/>
              </w:rPr>
            </w:pPr>
          </w:p>
        </w:tc>
      </w:tr>
      <w:tr w:rsidR="00A647D9" w14:paraId="41E4C664" w14:textId="77777777" w:rsidTr="00894DB1">
        <w:tc>
          <w:tcPr>
            <w:tcW w:w="5953" w:type="dxa"/>
          </w:tcPr>
          <w:p w14:paraId="18A395FC" w14:textId="77777777" w:rsidR="00A647D9" w:rsidRPr="004666C1" w:rsidRDefault="00A647D9" w:rsidP="00894DB1">
            <w:pPr>
              <w:rPr>
                <w:rFonts w:ascii="Arial" w:hAnsi="Arial" w:cs="Arial"/>
                <w:sz w:val="24"/>
                <w:szCs w:val="24"/>
              </w:rPr>
            </w:pPr>
            <w:r w:rsidRPr="004666C1">
              <w:rPr>
                <w:rFonts w:ascii="Arial" w:hAnsi="Arial" w:cs="Arial"/>
                <w:sz w:val="24"/>
                <w:szCs w:val="24"/>
              </w:rPr>
              <w:t>I feel part of a team</w:t>
            </w:r>
            <w:r>
              <w:rPr>
                <w:rFonts w:ascii="Arial" w:hAnsi="Arial" w:cs="Arial"/>
                <w:sz w:val="24"/>
                <w:szCs w:val="24"/>
              </w:rPr>
              <w:t>.</w:t>
            </w:r>
          </w:p>
          <w:p w14:paraId="56BD9AB8" w14:textId="77777777" w:rsidR="00A647D9" w:rsidRDefault="00A647D9" w:rsidP="00894DB1">
            <w:pPr>
              <w:rPr>
                <w:rFonts w:ascii="Arial" w:hAnsi="Arial" w:cs="Arial"/>
                <w:sz w:val="24"/>
                <w:szCs w:val="24"/>
              </w:rPr>
            </w:pPr>
          </w:p>
        </w:tc>
        <w:tc>
          <w:tcPr>
            <w:tcW w:w="1097" w:type="dxa"/>
          </w:tcPr>
          <w:p w14:paraId="42E56B32" w14:textId="77777777" w:rsidR="00A647D9" w:rsidRDefault="00A647D9" w:rsidP="00894DB1">
            <w:pPr>
              <w:rPr>
                <w:rFonts w:ascii="Arial" w:hAnsi="Arial" w:cs="Arial"/>
                <w:sz w:val="24"/>
                <w:szCs w:val="24"/>
              </w:rPr>
            </w:pPr>
          </w:p>
        </w:tc>
        <w:tc>
          <w:tcPr>
            <w:tcW w:w="984" w:type="dxa"/>
          </w:tcPr>
          <w:p w14:paraId="764E3BA5" w14:textId="77777777" w:rsidR="00A647D9" w:rsidRDefault="00A647D9" w:rsidP="00894DB1">
            <w:pPr>
              <w:rPr>
                <w:rFonts w:ascii="Arial" w:hAnsi="Arial" w:cs="Arial"/>
                <w:sz w:val="24"/>
                <w:szCs w:val="24"/>
              </w:rPr>
            </w:pPr>
          </w:p>
        </w:tc>
        <w:tc>
          <w:tcPr>
            <w:tcW w:w="992" w:type="dxa"/>
          </w:tcPr>
          <w:p w14:paraId="32532B05" w14:textId="77777777" w:rsidR="00A647D9" w:rsidRDefault="00A647D9" w:rsidP="00894DB1">
            <w:pPr>
              <w:rPr>
                <w:rFonts w:ascii="Arial" w:hAnsi="Arial" w:cs="Arial"/>
                <w:sz w:val="24"/>
                <w:szCs w:val="24"/>
              </w:rPr>
            </w:pPr>
          </w:p>
        </w:tc>
        <w:tc>
          <w:tcPr>
            <w:tcW w:w="1177" w:type="dxa"/>
          </w:tcPr>
          <w:p w14:paraId="3BA61EE1" w14:textId="77777777" w:rsidR="00A647D9" w:rsidRDefault="00A647D9" w:rsidP="00894DB1">
            <w:pPr>
              <w:rPr>
                <w:rFonts w:ascii="Arial" w:hAnsi="Arial" w:cs="Arial"/>
                <w:sz w:val="24"/>
                <w:szCs w:val="24"/>
              </w:rPr>
            </w:pPr>
          </w:p>
        </w:tc>
        <w:tc>
          <w:tcPr>
            <w:tcW w:w="1137" w:type="dxa"/>
          </w:tcPr>
          <w:p w14:paraId="6EFB8330" w14:textId="77777777" w:rsidR="00A647D9" w:rsidRDefault="00A647D9" w:rsidP="00894DB1">
            <w:pPr>
              <w:rPr>
                <w:rFonts w:ascii="Arial" w:hAnsi="Arial" w:cs="Arial"/>
                <w:sz w:val="24"/>
                <w:szCs w:val="24"/>
              </w:rPr>
            </w:pPr>
          </w:p>
        </w:tc>
      </w:tr>
      <w:tr w:rsidR="00A647D9" w14:paraId="6A6012B6" w14:textId="77777777" w:rsidTr="00894DB1">
        <w:tc>
          <w:tcPr>
            <w:tcW w:w="5953" w:type="dxa"/>
          </w:tcPr>
          <w:p w14:paraId="009BD135" w14:textId="77777777" w:rsidR="00A647D9" w:rsidRPr="004666C1" w:rsidRDefault="00A647D9" w:rsidP="00894DB1">
            <w:pPr>
              <w:rPr>
                <w:rStyle w:val="hscoswrapper"/>
                <w:rFonts w:ascii="Arial" w:hAnsi="Arial" w:cs="Arial"/>
                <w:color w:val="38382C"/>
                <w:sz w:val="24"/>
                <w:szCs w:val="24"/>
              </w:rPr>
            </w:pPr>
            <w:r w:rsidRPr="004666C1">
              <w:rPr>
                <w:rStyle w:val="hscoswrapper"/>
                <w:rFonts w:ascii="Arial" w:hAnsi="Arial" w:cs="Arial"/>
                <w:color w:val="38382C"/>
                <w:sz w:val="24"/>
                <w:szCs w:val="24"/>
              </w:rPr>
              <w:t>I feel empowered to state opinions and views</w:t>
            </w:r>
            <w:r>
              <w:rPr>
                <w:rStyle w:val="hscoswrapper"/>
                <w:rFonts w:ascii="Arial" w:hAnsi="Arial" w:cs="Arial"/>
                <w:color w:val="38382C"/>
                <w:sz w:val="24"/>
                <w:szCs w:val="24"/>
              </w:rPr>
              <w:t>.</w:t>
            </w:r>
          </w:p>
          <w:p w14:paraId="74B5A0CA" w14:textId="77777777" w:rsidR="00A647D9" w:rsidRDefault="00A647D9" w:rsidP="00894DB1">
            <w:pPr>
              <w:rPr>
                <w:rFonts w:ascii="Arial" w:hAnsi="Arial" w:cs="Arial"/>
                <w:sz w:val="24"/>
                <w:szCs w:val="24"/>
              </w:rPr>
            </w:pPr>
          </w:p>
        </w:tc>
        <w:tc>
          <w:tcPr>
            <w:tcW w:w="1097" w:type="dxa"/>
          </w:tcPr>
          <w:p w14:paraId="76E64A9C" w14:textId="77777777" w:rsidR="00A647D9" w:rsidRDefault="00A647D9" w:rsidP="00894DB1">
            <w:pPr>
              <w:rPr>
                <w:rFonts w:ascii="Arial" w:hAnsi="Arial" w:cs="Arial"/>
                <w:sz w:val="24"/>
                <w:szCs w:val="24"/>
              </w:rPr>
            </w:pPr>
          </w:p>
        </w:tc>
        <w:tc>
          <w:tcPr>
            <w:tcW w:w="984" w:type="dxa"/>
          </w:tcPr>
          <w:p w14:paraId="7BC93755" w14:textId="77777777" w:rsidR="00A647D9" w:rsidRDefault="00A647D9" w:rsidP="00894DB1">
            <w:pPr>
              <w:rPr>
                <w:rFonts w:ascii="Arial" w:hAnsi="Arial" w:cs="Arial"/>
                <w:sz w:val="24"/>
                <w:szCs w:val="24"/>
              </w:rPr>
            </w:pPr>
          </w:p>
        </w:tc>
        <w:tc>
          <w:tcPr>
            <w:tcW w:w="992" w:type="dxa"/>
          </w:tcPr>
          <w:p w14:paraId="715CB109" w14:textId="77777777" w:rsidR="00A647D9" w:rsidRDefault="00A647D9" w:rsidP="00894DB1">
            <w:pPr>
              <w:rPr>
                <w:rFonts w:ascii="Arial" w:hAnsi="Arial" w:cs="Arial"/>
                <w:sz w:val="24"/>
                <w:szCs w:val="24"/>
              </w:rPr>
            </w:pPr>
          </w:p>
        </w:tc>
        <w:tc>
          <w:tcPr>
            <w:tcW w:w="1177" w:type="dxa"/>
          </w:tcPr>
          <w:p w14:paraId="0C009B89" w14:textId="77777777" w:rsidR="00A647D9" w:rsidRDefault="00A647D9" w:rsidP="00894DB1">
            <w:pPr>
              <w:rPr>
                <w:rFonts w:ascii="Arial" w:hAnsi="Arial" w:cs="Arial"/>
                <w:sz w:val="24"/>
                <w:szCs w:val="24"/>
              </w:rPr>
            </w:pPr>
          </w:p>
        </w:tc>
        <w:tc>
          <w:tcPr>
            <w:tcW w:w="1137" w:type="dxa"/>
          </w:tcPr>
          <w:p w14:paraId="0E5B9497" w14:textId="77777777" w:rsidR="00A647D9" w:rsidRDefault="00A647D9" w:rsidP="00894DB1">
            <w:pPr>
              <w:rPr>
                <w:rFonts w:ascii="Arial" w:hAnsi="Arial" w:cs="Arial"/>
                <w:sz w:val="24"/>
                <w:szCs w:val="24"/>
              </w:rPr>
            </w:pPr>
          </w:p>
        </w:tc>
      </w:tr>
      <w:tr w:rsidR="00A647D9" w14:paraId="7939BD53" w14:textId="77777777" w:rsidTr="00894DB1">
        <w:tc>
          <w:tcPr>
            <w:tcW w:w="5953" w:type="dxa"/>
          </w:tcPr>
          <w:p w14:paraId="02BAB041" w14:textId="77777777" w:rsidR="00A647D9" w:rsidRPr="004666C1" w:rsidRDefault="00A647D9" w:rsidP="00894DB1">
            <w:pPr>
              <w:rPr>
                <w:rStyle w:val="hscoswrapper"/>
                <w:rFonts w:ascii="Arial" w:hAnsi="Arial" w:cs="Arial"/>
                <w:sz w:val="24"/>
                <w:szCs w:val="24"/>
              </w:rPr>
            </w:pPr>
            <w:r w:rsidRPr="004666C1">
              <w:rPr>
                <w:rFonts w:ascii="Arial" w:hAnsi="Arial" w:cs="Arial"/>
                <w:sz w:val="24"/>
                <w:szCs w:val="24"/>
              </w:rPr>
              <w:t>I feel more of a burden than a help for regular officers</w:t>
            </w:r>
            <w:r>
              <w:rPr>
                <w:rFonts w:ascii="Arial" w:hAnsi="Arial" w:cs="Arial"/>
                <w:sz w:val="24"/>
                <w:szCs w:val="24"/>
              </w:rPr>
              <w:t>.</w:t>
            </w:r>
          </w:p>
          <w:p w14:paraId="4F0862D0" w14:textId="77777777" w:rsidR="00A647D9" w:rsidRDefault="00A647D9" w:rsidP="00894DB1">
            <w:pPr>
              <w:rPr>
                <w:rFonts w:ascii="Arial" w:hAnsi="Arial" w:cs="Arial"/>
                <w:sz w:val="24"/>
                <w:szCs w:val="24"/>
              </w:rPr>
            </w:pPr>
          </w:p>
        </w:tc>
        <w:tc>
          <w:tcPr>
            <w:tcW w:w="1097" w:type="dxa"/>
          </w:tcPr>
          <w:p w14:paraId="0FC39E0F" w14:textId="77777777" w:rsidR="00A647D9" w:rsidRDefault="00A647D9" w:rsidP="00894DB1">
            <w:pPr>
              <w:rPr>
                <w:rFonts w:ascii="Arial" w:hAnsi="Arial" w:cs="Arial"/>
                <w:sz w:val="24"/>
                <w:szCs w:val="24"/>
              </w:rPr>
            </w:pPr>
          </w:p>
        </w:tc>
        <w:tc>
          <w:tcPr>
            <w:tcW w:w="984" w:type="dxa"/>
          </w:tcPr>
          <w:p w14:paraId="5E935D6B" w14:textId="77777777" w:rsidR="00A647D9" w:rsidRDefault="00A647D9" w:rsidP="00894DB1">
            <w:pPr>
              <w:rPr>
                <w:rFonts w:ascii="Arial" w:hAnsi="Arial" w:cs="Arial"/>
                <w:sz w:val="24"/>
                <w:szCs w:val="24"/>
              </w:rPr>
            </w:pPr>
          </w:p>
        </w:tc>
        <w:tc>
          <w:tcPr>
            <w:tcW w:w="992" w:type="dxa"/>
          </w:tcPr>
          <w:p w14:paraId="5673C602" w14:textId="77777777" w:rsidR="00A647D9" w:rsidRDefault="00A647D9" w:rsidP="00894DB1">
            <w:pPr>
              <w:rPr>
                <w:rFonts w:ascii="Arial" w:hAnsi="Arial" w:cs="Arial"/>
                <w:sz w:val="24"/>
                <w:szCs w:val="24"/>
              </w:rPr>
            </w:pPr>
          </w:p>
        </w:tc>
        <w:tc>
          <w:tcPr>
            <w:tcW w:w="1177" w:type="dxa"/>
          </w:tcPr>
          <w:p w14:paraId="32802966" w14:textId="77777777" w:rsidR="00A647D9" w:rsidRDefault="00A647D9" w:rsidP="00894DB1">
            <w:pPr>
              <w:rPr>
                <w:rFonts w:ascii="Arial" w:hAnsi="Arial" w:cs="Arial"/>
                <w:sz w:val="24"/>
                <w:szCs w:val="24"/>
              </w:rPr>
            </w:pPr>
          </w:p>
        </w:tc>
        <w:tc>
          <w:tcPr>
            <w:tcW w:w="1137" w:type="dxa"/>
          </w:tcPr>
          <w:p w14:paraId="79C0EC64" w14:textId="77777777" w:rsidR="00A647D9" w:rsidRDefault="00A647D9" w:rsidP="00894DB1">
            <w:pPr>
              <w:rPr>
                <w:rFonts w:ascii="Arial" w:hAnsi="Arial" w:cs="Arial"/>
                <w:sz w:val="24"/>
                <w:szCs w:val="24"/>
              </w:rPr>
            </w:pPr>
          </w:p>
        </w:tc>
      </w:tr>
      <w:tr w:rsidR="00A647D9" w14:paraId="3A4CEE83" w14:textId="77777777" w:rsidTr="00894DB1">
        <w:tc>
          <w:tcPr>
            <w:tcW w:w="5953" w:type="dxa"/>
          </w:tcPr>
          <w:p w14:paraId="372102E1" w14:textId="77777777" w:rsidR="00A647D9" w:rsidRPr="00EA48AE" w:rsidRDefault="00A647D9" w:rsidP="00894DB1">
            <w:pPr>
              <w:rPr>
                <w:rStyle w:val="hscoswrapper"/>
                <w:rFonts w:ascii="Arial" w:hAnsi="Arial" w:cs="Arial"/>
                <w:sz w:val="24"/>
                <w:szCs w:val="24"/>
              </w:rPr>
            </w:pPr>
            <w:r w:rsidRPr="004666C1">
              <w:rPr>
                <w:rFonts w:ascii="Arial" w:hAnsi="Arial" w:cs="Arial"/>
                <w:sz w:val="24"/>
                <w:szCs w:val="24"/>
              </w:rPr>
              <w:t>I feel being seen as a second-class employee.</w:t>
            </w:r>
          </w:p>
          <w:p w14:paraId="0878309B" w14:textId="77777777" w:rsidR="00A647D9" w:rsidRDefault="00A647D9" w:rsidP="00894DB1">
            <w:pPr>
              <w:rPr>
                <w:rFonts w:ascii="Arial" w:hAnsi="Arial" w:cs="Arial"/>
                <w:sz w:val="24"/>
                <w:szCs w:val="24"/>
              </w:rPr>
            </w:pPr>
          </w:p>
          <w:p w14:paraId="05ED6D00" w14:textId="77777777" w:rsidR="00A647D9" w:rsidRDefault="00A647D9" w:rsidP="00894DB1">
            <w:pPr>
              <w:rPr>
                <w:rFonts w:ascii="Arial" w:hAnsi="Arial" w:cs="Arial"/>
                <w:sz w:val="24"/>
                <w:szCs w:val="24"/>
              </w:rPr>
            </w:pPr>
          </w:p>
        </w:tc>
        <w:tc>
          <w:tcPr>
            <w:tcW w:w="1097" w:type="dxa"/>
          </w:tcPr>
          <w:p w14:paraId="007B3F71" w14:textId="77777777" w:rsidR="00A647D9" w:rsidRDefault="00A647D9" w:rsidP="00894DB1">
            <w:pPr>
              <w:rPr>
                <w:rFonts w:ascii="Arial" w:hAnsi="Arial" w:cs="Arial"/>
                <w:sz w:val="24"/>
                <w:szCs w:val="24"/>
              </w:rPr>
            </w:pPr>
          </w:p>
        </w:tc>
        <w:tc>
          <w:tcPr>
            <w:tcW w:w="984" w:type="dxa"/>
          </w:tcPr>
          <w:p w14:paraId="133D8C7F" w14:textId="77777777" w:rsidR="00A647D9" w:rsidRDefault="00A647D9" w:rsidP="00894DB1">
            <w:pPr>
              <w:rPr>
                <w:rFonts w:ascii="Arial" w:hAnsi="Arial" w:cs="Arial"/>
                <w:sz w:val="24"/>
                <w:szCs w:val="24"/>
              </w:rPr>
            </w:pPr>
          </w:p>
        </w:tc>
        <w:tc>
          <w:tcPr>
            <w:tcW w:w="992" w:type="dxa"/>
          </w:tcPr>
          <w:p w14:paraId="3B43B1B0" w14:textId="77777777" w:rsidR="00A647D9" w:rsidRDefault="00A647D9" w:rsidP="00894DB1">
            <w:pPr>
              <w:rPr>
                <w:rFonts w:ascii="Arial" w:hAnsi="Arial" w:cs="Arial"/>
                <w:sz w:val="24"/>
                <w:szCs w:val="24"/>
              </w:rPr>
            </w:pPr>
          </w:p>
        </w:tc>
        <w:tc>
          <w:tcPr>
            <w:tcW w:w="1177" w:type="dxa"/>
          </w:tcPr>
          <w:p w14:paraId="2F049234" w14:textId="77777777" w:rsidR="00A647D9" w:rsidRDefault="00A647D9" w:rsidP="00894DB1">
            <w:pPr>
              <w:rPr>
                <w:rFonts w:ascii="Arial" w:hAnsi="Arial" w:cs="Arial"/>
                <w:sz w:val="24"/>
                <w:szCs w:val="24"/>
              </w:rPr>
            </w:pPr>
          </w:p>
        </w:tc>
        <w:tc>
          <w:tcPr>
            <w:tcW w:w="1137" w:type="dxa"/>
          </w:tcPr>
          <w:p w14:paraId="5D69AE34" w14:textId="77777777" w:rsidR="00A647D9" w:rsidRDefault="00A647D9" w:rsidP="00894DB1">
            <w:pPr>
              <w:rPr>
                <w:rFonts w:ascii="Arial" w:hAnsi="Arial" w:cs="Arial"/>
                <w:sz w:val="24"/>
                <w:szCs w:val="24"/>
              </w:rPr>
            </w:pPr>
          </w:p>
        </w:tc>
      </w:tr>
    </w:tbl>
    <w:p w14:paraId="3466E777" w14:textId="77777777" w:rsidR="00A647D9" w:rsidRDefault="00A647D9" w:rsidP="00A647D9">
      <w:pPr>
        <w:rPr>
          <w:rStyle w:val="hscoswrapper"/>
          <w:rFonts w:ascii="Arial" w:hAnsi="Arial" w:cs="Arial"/>
          <w:b/>
          <w:bCs/>
          <w:color w:val="38382C"/>
          <w:sz w:val="24"/>
          <w:szCs w:val="24"/>
          <w:u w:val="single"/>
        </w:rPr>
      </w:pPr>
    </w:p>
    <w:p w14:paraId="6ACA8BD5" w14:textId="77777777" w:rsidR="00A647D9" w:rsidRPr="0062198F" w:rsidRDefault="00A647D9" w:rsidP="00A647D9">
      <w:pPr>
        <w:rPr>
          <w:rStyle w:val="hscoswrapper"/>
          <w:rFonts w:ascii="Arial" w:hAnsi="Arial" w:cs="Arial"/>
          <w:b/>
          <w:bCs/>
          <w:color w:val="38382C"/>
          <w:sz w:val="24"/>
          <w:szCs w:val="24"/>
          <w:u w:val="single"/>
        </w:rPr>
      </w:pPr>
    </w:p>
    <w:tbl>
      <w:tblPr>
        <w:tblStyle w:val="TableGrid"/>
        <w:tblW w:w="11340" w:type="dxa"/>
        <w:tblInd w:w="-1026" w:type="dxa"/>
        <w:tblLook w:val="04A0" w:firstRow="1" w:lastRow="0" w:firstColumn="1" w:lastColumn="0" w:noHBand="0" w:noVBand="1"/>
      </w:tblPr>
      <w:tblGrid>
        <w:gridCol w:w="5953"/>
        <w:gridCol w:w="1097"/>
        <w:gridCol w:w="984"/>
        <w:gridCol w:w="992"/>
        <w:gridCol w:w="1177"/>
        <w:gridCol w:w="1137"/>
      </w:tblGrid>
      <w:tr w:rsidR="00A647D9" w14:paraId="5E18DEDD" w14:textId="77777777" w:rsidTr="00894DB1">
        <w:tc>
          <w:tcPr>
            <w:tcW w:w="5953" w:type="dxa"/>
          </w:tcPr>
          <w:p w14:paraId="77634EC8" w14:textId="77777777" w:rsidR="00A647D9" w:rsidRDefault="00A647D9" w:rsidP="00894DB1">
            <w:pPr>
              <w:rPr>
                <w:rFonts w:ascii="Arial" w:hAnsi="Arial" w:cs="Arial"/>
                <w:sz w:val="24"/>
                <w:szCs w:val="24"/>
              </w:rPr>
            </w:pPr>
            <w:r>
              <w:rPr>
                <w:rStyle w:val="hscoswrapper"/>
                <w:rFonts w:ascii="Arial" w:hAnsi="Arial" w:cs="Arial"/>
                <w:b/>
                <w:bCs/>
                <w:color w:val="38382C"/>
                <w:sz w:val="24"/>
                <w:szCs w:val="24"/>
                <w:u w:val="single"/>
              </w:rPr>
              <w:t xml:space="preserve">4. </w:t>
            </w:r>
            <w:r w:rsidRPr="0062198F">
              <w:rPr>
                <w:rStyle w:val="hscoswrapper"/>
                <w:rFonts w:ascii="Arial" w:hAnsi="Arial" w:cs="Arial"/>
                <w:b/>
                <w:bCs/>
                <w:color w:val="38382C"/>
                <w:sz w:val="24"/>
                <w:szCs w:val="24"/>
                <w:u w:val="single"/>
              </w:rPr>
              <w:t xml:space="preserve">RECOGNITION, RELATIONSHIP AND SUPPORT FROM </w:t>
            </w:r>
            <w:r>
              <w:rPr>
                <w:rStyle w:val="hscoswrapper"/>
                <w:rFonts w:ascii="Arial" w:hAnsi="Arial" w:cs="Arial"/>
                <w:b/>
                <w:bCs/>
                <w:color w:val="38382C"/>
                <w:sz w:val="24"/>
                <w:szCs w:val="24"/>
                <w:u w:val="single"/>
              </w:rPr>
              <w:t>SPECIAL CONSTABULARY.</w:t>
            </w:r>
          </w:p>
        </w:tc>
        <w:tc>
          <w:tcPr>
            <w:tcW w:w="1097" w:type="dxa"/>
          </w:tcPr>
          <w:p w14:paraId="37D237C8" w14:textId="77777777" w:rsidR="00A647D9" w:rsidRPr="00027A78" w:rsidRDefault="00A647D9" w:rsidP="00894DB1">
            <w:pPr>
              <w:rPr>
                <w:rFonts w:ascii="Arial" w:hAnsi="Arial" w:cs="Arial"/>
                <w:sz w:val="24"/>
                <w:szCs w:val="24"/>
              </w:rPr>
            </w:pPr>
            <w:r w:rsidRPr="00027A78">
              <w:rPr>
                <w:rFonts w:ascii="Arial" w:hAnsi="Arial" w:cs="Arial"/>
                <w:sz w:val="24"/>
                <w:szCs w:val="24"/>
              </w:rPr>
              <w:t>Strongly agree</w:t>
            </w:r>
          </w:p>
        </w:tc>
        <w:tc>
          <w:tcPr>
            <w:tcW w:w="984" w:type="dxa"/>
          </w:tcPr>
          <w:p w14:paraId="16B2C781" w14:textId="77777777" w:rsidR="00A647D9" w:rsidRPr="00027A78" w:rsidRDefault="00A647D9" w:rsidP="00894DB1">
            <w:pPr>
              <w:rPr>
                <w:rFonts w:ascii="Arial" w:hAnsi="Arial" w:cs="Arial"/>
                <w:sz w:val="24"/>
                <w:szCs w:val="24"/>
              </w:rPr>
            </w:pPr>
            <w:r w:rsidRPr="00027A78">
              <w:rPr>
                <w:rFonts w:ascii="Arial" w:hAnsi="Arial" w:cs="Arial"/>
                <w:sz w:val="24"/>
                <w:szCs w:val="24"/>
              </w:rPr>
              <w:t xml:space="preserve"> </w:t>
            </w:r>
            <w:r>
              <w:rPr>
                <w:rFonts w:ascii="Arial" w:hAnsi="Arial" w:cs="Arial"/>
                <w:sz w:val="24"/>
                <w:szCs w:val="24"/>
              </w:rPr>
              <w:t>A</w:t>
            </w:r>
            <w:r w:rsidRPr="00027A78">
              <w:rPr>
                <w:rFonts w:ascii="Arial" w:hAnsi="Arial" w:cs="Arial"/>
                <w:sz w:val="24"/>
                <w:szCs w:val="24"/>
              </w:rPr>
              <w:t>gree</w:t>
            </w:r>
          </w:p>
        </w:tc>
        <w:tc>
          <w:tcPr>
            <w:tcW w:w="992" w:type="dxa"/>
          </w:tcPr>
          <w:p w14:paraId="639C5D27" w14:textId="77777777" w:rsidR="00A647D9" w:rsidRPr="00027A78" w:rsidRDefault="00A647D9" w:rsidP="00894DB1">
            <w:pPr>
              <w:rPr>
                <w:rFonts w:ascii="Arial" w:hAnsi="Arial" w:cs="Arial"/>
                <w:sz w:val="24"/>
                <w:szCs w:val="24"/>
              </w:rPr>
            </w:pPr>
            <w:r w:rsidRPr="00027A78">
              <w:rPr>
                <w:rFonts w:ascii="Arial" w:hAnsi="Arial" w:cs="Arial"/>
                <w:sz w:val="24"/>
                <w:szCs w:val="24"/>
              </w:rPr>
              <w:t>Neutral</w:t>
            </w:r>
          </w:p>
        </w:tc>
        <w:tc>
          <w:tcPr>
            <w:tcW w:w="1177" w:type="dxa"/>
          </w:tcPr>
          <w:p w14:paraId="00AE9157" w14:textId="77777777" w:rsidR="00A647D9" w:rsidRPr="00027A78" w:rsidRDefault="00A647D9" w:rsidP="00894DB1">
            <w:pPr>
              <w:rPr>
                <w:rFonts w:ascii="Arial" w:hAnsi="Arial" w:cs="Arial"/>
                <w:sz w:val="24"/>
                <w:szCs w:val="24"/>
              </w:rPr>
            </w:pPr>
            <w:r>
              <w:rPr>
                <w:rFonts w:ascii="Arial" w:hAnsi="Arial" w:cs="Arial"/>
                <w:sz w:val="24"/>
                <w:szCs w:val="24"/>
              </w:rPr>
              <w:t>D</w:t>
            </w:r>
            <w:r w:rsidRPr="00027A78">
              <w:rPr>
                <w:rFonts w:ascii="Arial" w:hAnsi="Arial" w:cs="Arial"/>
                <w:sz w:val="24"/>
                <w:szCs w:val="24"/>
              </w:rPr>
              <w:t>isagree</w:t>
            </w:r>
          </w:p>
        </w:tc>
        <w:tc>
          <w:tcPr>
            <w:tcW w:w="1137" w:type="dxa"/>
          </w:tcPr>
          <w:p w14:paraId="440A66DC" w14:textId="77777777" w:rsidR="00A647D9" w:rsidRPr="00027A78" w:rsidRDefault="00A647D9" w:rsidP="00894DB1">
            <w:pPr>
              <w:rPr>
                <w:rFonts w:ascii="Arial" w:hAnsi="Arial" w:cs="Arial"/>
                <w:sz w:val="24"/>
                <w:szCs w:val="24"/>
              </w:rPr>
            </w:pPr>
            <w:r w:rsidRPr="00027A78">
              <w:rPr>
                <w:rFonts w:ascii="Arial" w:hAnsi="Arial" w:cs="Arial"/>
                <w:sz w:val="24"/>
                <w:szCs w:val="24"/>
              </w:rPr>
              <w:t>Strongly disagree</w:t>
            </w:r>
          </w:p>
        </w:tc>
      </w:tr>
      <w:tr w:rsidR="00A647D9" w14:paraId="4FAFBFF1" w14:textId="77777777" w:rsidTr="00894DB1">
        <w:tc>
          <w:tcPr>
            <w:tcW w:w="5953" w:type="dxa"/>
          </w:tcPr>
          <w:p w14:paraId="7B2A9A86" w14:textId="09B31292" w:rsidR="00A647D9" w:rsidRPr="00E42771" w:rsidRDefault="00A647D9" w:rsidP="00894DB1">
            <w:pPr>
              <w:spacing w:line="276" w:lineRule="auto"/>
              <w:rPr>
                <w:rFonts w:ascii="Arial" w:hAnsi="Arial" w:cs="Arial"/>
                <w:sz w:val="24"/>
                <w:szCs w:val="24"/>
              </w:rPr>
            </w:pPr>
            <w:r w:rsidRPr="004666C1">
              <w:rPr>
                <w:rFonts w:ascii="Arial" w:hAnsi="Arial" w:cs="Arial"/>
                <w:sz w:val="24"/>
                <w:szCs w:val="24"/>
              </w:rPr>
              <w:t>I feel valued</w:t>
            </w:r>
            <w:r w:rsidR="002559D8">
              <w:rPr>
                <w:rFonts w:ascii="Arial" w:hAnsi="Arial" w:cs="Arial"/>
                <w:sz w:val="24"/>
                <w:szCs w:val="24"/>
              </w:rPr>
              <w:t>,</w:t>
            </w:r>
            <w:r w:rsidRPr="004666C1">
              <w:rPr>
                <w:rFonts w:ascii="Arial" w:hAnsi="Arial" w:cs="Arial"/>
                <w:sz w:val="24"/>
                <w:szCs w:val="24"/>
              </w:rPr>
              <w:t xml:space="preserve"> recognised </w:t>
            </w:r>
            <w:r w:rsidR="002559D8">
              <w:rPr>
                <w:rFonts w:ascii="Arial" w:hAnsi="Arial" w:cs="Arial"/>
                <w:sz w:val="24"/>
                <w:szCs w:val="24"/>
              </w:rPr>
              <w:t xml:space="preserve">and supported </w:t>
            </w:r>
            <w:r w:rsidRPr="004666C1">
              <w:rPr>
                <w:rFonts w:ascii="Arial" w:hAnsi="Arial" w:cs="Arial"/>
                <w:sz w:val="24"/>
                <w:szCs w:val="24"/>
              </w:rPr>
              <w:t xml:space="preserve">by the Special Management </w:t>
            </w:r>
            <w:r w:rsidR="002559D8" w:rsidRPr="004666C1">
              <w:rPr>
                <w:rFonts w:ascii="Arial" w:hAnsi="Arial" w:cs="Arial"/>
                <w:sz w:val="24"/>
                <w:szCs w:val="24"/>
              </w:rPr>
              <w:t>Team</w:t>
            </w:r>
            <w:r w:rsidR="002559D8">
              <w:rPr>
                <w:rFonts w:ascii="Arial" w:hAnsi="Arial" w:cs="Arial"/>
                <w:sz w:val="24"/>
                <w:szCs w:val="24"/>
              </w:rPr>
              <w:t>.</w:t>
            </w:r>
            <w:r w:rsidR="002559D8" w:rsidRPr="004666C1">
              <w:rPr>
                <w:rFonts w:ascii="Arial" w:hAnsi="Arial" w:cs="Arial"/>
                <w:color w:val="000000"/>
                <w:sz w:val="24"/>
                <w:szCs w:val="24"/>
              </w:rPr>
              <w:t xml:space="preserve"> </w:t>
            </w:r>
          </w:p>
          <w:p w14:paraId="2C770982" w14:textId="77777777" w:rsidR="00A647D9" w:rsidRDefault="00A647D9" w:rsidP="00894DB1">
            <w:pPr>
              <w:spacing w:line="360" w:lineRule="auto"/>
              <w:rPr>
                <w:rFonts w:ascii="Arial" w:hAnsi="Arial" w:cs="Arial"/>
                <w:sz w:val="24"/>
                <w:szCs w:val="24"/>
              </w:rPr>
            </w:pPr>
          </w:p>
        </w:tc>
        <w:tc>
          <w:tcPr>
            <w:tcW w:w="1097" w:type="dxa"/>
          </w:tcPr>
          <w:p w14:paraId="6DB47965" w14:textId="77777777" w:rsidR="00A647D9" w:rsidRDefault="00A647D9" w:rsidP="00894DB1">
            <w:pPr>
              <w:rPr>
                <w:rFonts w:ascii="Arial" w:hAnsi="Arial" w:cs="Arial"/>
                <w:sz w:val="24"/>
                <w:szCs w:val="24"/>
              </w:rPr>
            </w:pPr>
          </w:p>
        </w:tc>
        <w:tc>
          <w:tcPr>
            <w:tcW w:w="984" w:type="dxa"/>
          </w:tcPr>
          <w:p w14:paraId="3FA2083C" w14:textId="77777777" w:rsidR="00A647D9" w:rsidRDefault="00A647D9" w:rsidP="00894DB1">
            <w:pPr>
              <w:rPr>
                <w:rFonts w:ascii="Arial" w:hAnsi="Arial" w:cs="Arial"/>
                <w:sz w:val="24"/>
                <w:szCs w:val="24"/>
              </w:rPr>
            </w:pPr>
          </w:p>
        </w:tc>
        <w:tc>
          <w:tcPr>
            <w:tcW w:w="992" w:type="dxa"/>
          </w:tcPr>
          <w:p w14:paraId="4622B90B" w14:textId="77777777" w:rsidR="00A647D9" w:rsidRDefault="00A647D9" w:rsidP="00894DB1">
            <w:pPr>
              <w:rPr>
                <w:rFonts w:ascii="Arial" w:hAnsi="Arial" w:cs="Arial"/>
                <w:sz w:val="24"/>
                <w:szCs w:val="24"/>
              </w:rPr>
            </w:pPr>
          </w:p>
        </w:tc>
        <w:tc>
          <w:tcPr>
            <w:tcW w:w="1177" w:type="dxa"/>
          </w:tcPr>
          <w:p w14:paraId="3D21AD45" w14:textId="77777777" w:rsidR="00A647D9" w:rsidRDefault="00A647D9" w:rsidP="00894DB1">
            <w:pPr>
              <w:rPr>
                <w:rFonts w:ascii="Arial" w:hAnsi="Arial" w:cs="Arial"/>
                <w:sz w:val="24"/>
                <w:szCs w:val="24"/>
              </w:rPr>
            </w:pPr>
          </w:p>
        </w:tc>
        <w:tc>
          <w:tcPr>
            <w:tcW w:w="1137" w:type="dxa"/>
          </w:tcPr>
          <w:p w14:paraId="5000F47A" w14:textId="77777777" w:rsidR="00A647D9" w:rsidRDefault="00A647D9" w:rsidP="00894DB1">
            <w:pPr>
              <w:rPr>
                <w:rFonts w:ascii="Arial" w:hAnsi="Arial" w:cs="Arial"/>
                <w:sz w:val="24"/>
                <w:szCs w:val="24"/>
              </w:rPr>
            </w:pPr>
          </w:p>
        </w:tc>
      </w:tr>
      <w:tr w:rsidR="00A647D9" w14:paraId="1B2C3342" w14:textId="77777777" w:rsidTr="00894DB1">
        <w:tc>
          <w:tcPr>
            <w:tcW w:w="5953" w:type="dxa"/>
          </w:tcPr>
          <w:p w14:paraId="24634F4D" w14:textId="77777777" w:rsidR="00A647D9" w:rsidRPr="00027A78" w:rsidRDefault="00A647D9" w:rsidP="00894DB1">
            <w:pPr>
              <w:spacing w:line="360" w:lineRule="auto"/>
              <w:rPr>
                <w:rStyle w:val="hscoswrapper"/>
                <w:rFonts w:ascii="Arial" w:hAnsi="Arial" w:cs="Arial"/>
                <w:sz w:val="24"/>
                <w:szCs w:val="24"/>
              </w:rPr>
            </w:pPr>
          </w:p>
          <w:p w14:paraId="10E61325" w14:textId="77777777" w:rsidR="00A647D9" w:rsidRPr="00BD3B0E" w:rsidRDefault="00A647D9" w:rsidP="00894DB1">
            <w:pPr>
              <w:spacing w:line="276" w:lineRule="auto"/>
              <w:rPr>
                <w:rStyle w:val="hscoswrapper"/>
                <w:rFonts w:ascii="Arial" w:hAnsi="Arial" w:cs="Arial"/>
                <w:sz w:val="24"/>
                <w:szCs w:val="24"/>
              </w:rPr>
            </w:pPr>
            <w:r w:rsidRPr="004666C1">
              <w:rPr>
                <w:rFonts w:ascii="Arial" w:hAnsi="Arial" w:cs="Arial"/>
                <w:sz w:val="24"/>
                <w:szCs w:val="24"/>
              </w:rPr>
              <w:t>My efforts are well recognised</w:t>
            </w:r>
            <w:r>
              <w:rPr>
                <w:rFonts w:ascii="Arial" w:hAnsi="Arial" w:cs="Arial"/>
                <w:sz w:val="24"/>
                <w:szCs w:val="24"/>
              </w:rPr>
              <w:t>.</w:t>
            </w:r>
          </w:p>
          <w:p w14:paraId="65792192" w14:textId="77777777" w:rsidR="00A647D9" w:rsidRDefault="00A647D9" w:rsidP="00894DB1">
            <w:pPr>
              <w:rPr>
                <w:rFonts w:ascii="Arial" w:hAnsi="Arial" w:cs="Arial"/>
                <w:sz w:val="24"/>
                <w:szCs w:val="24"/>
              </w:rPr>
            </w:pPr>
          </w:p>
        </w:tc>
        <w:tc>
          <w:tcPr>
            <w:tcW w:w="1097" w:type="dxa"/>
          </w:tcPr>
          <w:p w14:paraId="7309C18B" w14:textId="77777777" w:rsidR="00A647D9" w:rsidRDefault="00A647D9" w:rsidP="00894DB1">
            <w:pPr>
              <w:rPr>
                <w:rFonts w:ascii="Arial" w:hAnsi="Arial" w:cs="Arial"/>
                <w:sz w:val="24"/>
                <w:szCs w:val="24"/>
              </w:rPr>
            </w:pPr>
          </w:p>
        </w:tc>
        <w:tc>
          <w:tcPr>
            <w:tcW w:w="984" w:type="dxa"/>
          </w:tcPr>
          <w:p w14:paraId="5852D3BA" w14:textId="77777777" w:rsidR="00A647D9" w:rsidRDefault="00A647D9" w:rsidP="00894DB1">
            <w:pPr>
              <w:rPr>
                <w:rFonts w:ascii="Arial" w:hAnsi="Arial" w:cs="Arial"/>
                <w:sz w:val="24"/>
                <w:szCs w:val="24"/>
              </w:rPr>
            </w:pPr>
          </w:p>
        </w:tc>
        <w:tc>
          <w:tcPr>
            <w:tcW w:w="992" w:type="dxa"/>
          </w:tcPr>
          <w:p w14:paraId="7C916580" w14:textId="77777777" w:rsidR="00A647D9" w:rsidRDefault="00A647D9" w:rsidP="00894DB1">
            <w:pPr>
              <w:rPr>
                <w:rFonts w:ascii="Arial" w:hAnsi="Arial" w:cs="Arial"/>
                <w:sz w:val="24"/>
                <w:szCs w:val="24"/>
              </w:rPr>
            </w:pPr>
          </w:p>
        </w:tc>
        <w:tc>
          <w:tcPr>
            <w:tcW w:w="1177" w:type="dxa"/>
          </w:tcPr>
          <w:p w14:paraId="70EFE505" w14:textId="77777777" w:rsidR="00A647D9" w:rsidRDefault="00A647D9" w:rsidP="00894DB1">
            <w:pPr>
              <w:rPr>
                <w:rFonts w:ascii="Arial" w:hAnsi="Arial" w:cs="Arial"/>
                <w:sz w:val="24"/>
                <w:szCs w:val="24"/>
              </w:rPr>
            </w:pPr>
          </w:p>
        </w:tc>
        <w:tc>
          <w:tcPr>
            <w:tcW w:w="1137" w:type="dxa"/>
          </w:tcPr>
          <w:p w14:paraId="3E31E508" w14:textId="77777777" w:rsidR="00A647D9" w:rsidRDefault="00A647D9" w:rsidP="00894DB1">
            <w:pPr>
              <w:rPr>
                <w:rFonts w:ascii="Arial" w:hAnsi="Arial" w:cs="Arial"/>
                <w:sz w:val="24"/>
                <w:szCs w:val="24"/>
              </w:rPr>
            </w:pPr>
          </w:p>
        </w:tc>
      </w:tr>
      <w:tr w:rsidR="00A647D9" w14:paraId="1022CFF2" w14:textId="77777777" w:rsidTr="00894DB1">
        <w:tc>
          <w:tcPr>
            <w:tcW w:w="5953" w:type="dxa"/>
          </w:tcPr>
          <w:p w14:paraId="09B72C2B" w14:textId="77777777" w:rsidR="00A647D9" w:rsidRPr="00BD3B0E" w:rsidRDefault="00A647D9" w:rsidP="00894DB1">
            <w:pPr>
              <w:spacing w:line="276" w:lineRule="auto"/>
              <w:rPr>
                <w:rFonts w:ascii="Arial" w:hAnsi="Arial" w:cs="Arial"/>
                <w:color w:val="000000"/>
                <w:sz w:val="24"/>
                <w:szCs w:val="24"/>
              </w:rPr>
            </w:pPr>
            <w:r w:rsidRPr="00BD3B0E">
              <w:rPr>
                <w:rStyle w:val="hscoswrapper"/>
                <w:rFonts w:ascii="Arial" w:hAnsi="Arial" w:cs="Arial"/>
                <w:color w:val="000000" w:themeColor="text1"/>
                <w:sz w:val="24"/>
                <w:szCs w:val="24"/>
              </w:rPr>
              <w:t>My contribution is appreciated</w:t>
            </w:r>
            <w:r>
              <w:rPr>
                <w:rStyle w:val="hscoswrapper"/>
                <w:rFonts w:ascii="Arial" w:hAnsi="Arial" w:cs="Arial"/>
                <w:color w:val="000000" w:themeColor="text1"/>
                <w:sz w:val="24"/>
                <w:szCs w:val="24"/>
              </w:rPr>
              <w:t>.</w:t>
            </w:r>
          </w:p>
          <w:p w14:paraId="53262225" w14:textId="77777777" w:rsidR="00A647D9" w:rsidRDefault="00A647D9" w:rsidP="00894DB1">
            <w:pPr>
              <w:rPr>
                <w:rFonts w:ascii="Arial" w:hAnsi="Arial" w:cs="Arial"/>
                <w:sz w:val="24"/>
                <w:szCs w:val="24"/>
              </w:rPr>
            </w:pPr>
          </w:p>
        </w:tc>
        <w:tc>
          <w:tcPr>
            <w:tcW w:w="1097" w:type="dxa"/>
          </w:tcPr>
          <w:p w14:paraId="78F8CBF1" w14:textId="77777777" w:rsidR="00A647D9" w:rsidRDefault="00A647D9" w:rsidP="00894DB1">
            <w:pPr>
              <w:rPr>
                <w:rFonts w:ascii="Arial" w:hAnsi="Arial" w:cs="Arial"/>
                <w:sz w:val="24"/>
                <w:szCs w:val="24"/>
              </w:rPr>
            </w:pPr>
          </w:p>
        </w:tc>
        <w:tc>
          <w:tcPr>
            <w:tcW w:w="984" w:type="dxa"/>
          </w:tcPr>
          <w:p w14:paraId="7BB4C8F8" w14:textId="77777777" w:rsidR="00A647D9" w:rsidRDefault="00A647D9" w:rsidP="00894DB1">
            <w:pPr>
              <w:rPr>
                <w:rFonts w:ascii="Arial" w:hAnsi="Arial" w:cs="Arial"/>
                <w:sz w:val="24"/>
                <w:szCs w:val="24"/>
              </w:rPr>
            </w:pPr>
          </w:p>
        </w:tc>
        <w:tc>
          <w:tcPr>
            <w:tcW w:w="992" w:type="dxa"/>
          </w:tcPr>
          <w:p w14:paraId="618ECC00" w14:textId="77777777" w:rsidR="00A647D9" w:rsidRDefault="00A647D9" w:rsidP="00894DB1">
            <w:pPr>
              <w:rPr>
                <w:rFonts w:ascii="Arial" w:hAnsi="Arial" w:cs="Arial"/>
                <w:sz w:val="24"/>
                <w:szCs w:val="24"/>
              </w:rPr>
            </w:pPr>
          </w:p>
        </w:tc>
        <w:tc>
          <w:tcPr>
            <w:tcW w:w="1177" w:type="dxa"/>
          </w:tcPr>
          <w:p w14:paraId="3E350A38" w14:textId="77777777" w:rsidR="00A647D9" w:rsidRDefault="00A647D9" w:rsidP="00894DB1">
            <w:pPr>
              <w:rPr>
                <w:rFonts w:ascii="Arial" w:hAnsi="Arial" w:cs="Arial"/>
                <w:sz w:val="24"/>
                <w:szCs w:val="24"/>
              </w:rPr>
            </w:pPr>
          </w:p>
        </w:tc>
        <w:tc>
          <w:tcPr>
            <w:tcW w:w="1137" w:type="dxa"/>
          </w:tcPr>
          <w:p w14:paraId="13D5E79B" w14:textId="77777777" w:rsidR="00A647D9" w:rsidRDefault="00A647D9" w:rsidP="00894DB1">
            <w:pPr>
              <w:rPr>
                <w:rFonts w:ascii="Arial" w:hAnsi="Arial" w:cs="Arial"/>
                <w:sz w:val="24"/>
                <w:szCs w:val="24"/>
              </w:rPr>
            </w:pPr>
          </w:p>
        </w:tc>
      </w:tr>
      <w:tr w:rsidR="00A647D9" w14:paraId="783A16E4" w14:textId="77777777" w:rsidTr="00894DB1">
        <w:tc>
          <w:tcPr>
            <w:tcW w:w="5953" w:type="dxa"/>
          </w:tcPr>
          <w:p w14:paraId="229037F4" w14:textId="77777777" w:rsidR="00A647D9" w:rsidRPr="004666C1" w:rsidRDefault="00A647D9" w:rsidP="00894DB1">
            <w:pPr>
              <w:spacing w:line="276" w:lineRule="auto"/>
              <w:rPr>
                <w:rFonts w:ascii="Arial" w:hAnsi="Arial" w:cs="Arial"/>
                <w:color w:val="000000"/>
                <w:sz w:val="24"/>
                <w:szCs w:val="24"/>
              </w:rPr>
            </w:pPr>
            <w:r w:rsidRPr="004666C1">
              <w:rPr>
                <w:rFonts w:ascii="Arial" w:hAnsi="Arial" w:cs="Arial"/>
                <w:color w:val="000000"/>
                <w:sz w:val="24"/>
                <w:szCs w:val="24"/>
              </w:rPr>
              <w:t>I feel part of a team</w:t>
            </w:r>
            <w:r>
              <w:rPr>
                <w:rFonts w:ascii="Arial" w:hAnsi="Arial" w:cs="Arial"/>
                <w:color w:val="000000"/>
                <w:sz w:val="24"/>
                <w:szCs w:val="24"/>
              </w:rPr>
              <w:t>.</w:t>
            </w:r>
          </w:p>
          <w:p w14:paraId="11BF5898" w14:textId="77777777" w:rsidR="00A647D9" w:rsidRDefault="00A647D9" w:rsidP="00894DB1">
            <w:pPr>
              <w:rPr>
                <w:rFonts w:ascii="Arial" w:hAnsi="Arial" w:cs="Arial"/>
                <w:sz w:val="24"/>
                <w:szCs w:val="24"/>
              </w:rPr>
            </w:pPr>
          </w:p>
        </w:tc>
        <w:tc>
          <w:tcPr>
            <w:tcW w:w="1097" w:type="dxa"/>
          </w:tcPr>
          <w:p w14:paraId="74B68799" w14:textId="77777777" w:rsidR="00A647D9" w:rsidRDefault="00A647D9" w:rsidP="00894DB1">
            <w:pPr>
              <w:rPr>
                <w:rFonts w:ascii="Arial" w:hAnsi="Arial" w:cs="Arial"/>
                <w:sz w:val="24"/>
                <w:szCs w:val="24"/>
              </w:rPr>
            </w:pPr>
          </w:p>
        </w:tc>
        <w:tc>
          <w:tcPr>
            <w:tcW w:w="984" w:type="dxa"/>
          </w:tcPr>
          <w:p w14:paraId="197CE442" w14:textId="77777777" w:rsidR="00A647D9" w:rsidRDefault="00A647D9" w:rsidP="00894DB1">
            <w:pPr>
              <w:rPr>
                <w:rFonts w:ascii="Arial" w:hAnsi="Arial" w:cs="Arial"/>
                <w:sz w:val="24"/>
                <w:szCs w:val="24"/>
              </w:rPr>
            </w:pPr>
          </w:p>
        </w:tc>
        <w:tc>
          <w:tcPr>
            <w:tcW w:w="992" w:type="dxa"/>
          </w:tcPr>
          <w:p w14:paraId="674D6C33" w14:textId="77777777" w:rsidR="00A647D9" w:rsidRDefault="00A647D9" w:rsidP="00894DB1">
            <w:pPr>
              <w:rPr>
                <w:rFonts w:ascii="Arial" w:hAnsi="Arial" w:cs="Arial"/>
                <w:sz w:val="24"/>
                <w:szCs w:val="24"/>
              </w:rPr>
            </w:pPr>
          </w:p>
        </w:tc>
        <w:tc>
          <w:tcPr>
            <w:tcW w:w="1177" w:type="dxa"/>
          </w:tcPr>
          <w:p w14:paraId="203CD185" w14:textId="77777777" w:rsidR="00A647D9" w:rsidRDefault="00A647D9" w:rsidP="00894DB1">
            <w:pPr>
              <w:rPr>
                <w:rFonts w:ascii="Arial" w:hAnsi="Arial" w:cs="Arial"/>
                <w:sz w:val="24"/>
                <w:szCs w:val="24"/>
              </w:rPr>
            </w:pPr>
          </w:p>
        </w:tc>
        <w:tc>
          <w:tcPr>
            <w:tcW w:w="1137" w:type="dxa"/>
          </w:tcPr>
          <w:p w14:paraId="583EB1DC" w14:textId="77777777" w:rsidR="00A647D9" w:rsidRDefault="00A647D9" w:rsidP="00894DB1">
            <w:pPr>
              <w:rPr>
                <w:rFonts w:ascii="Arial" w:hAnsi="Arial" w:cs="Arial"/>
                <w:sz w:val="24"/>
                <w:szCs w:val="24"/>
              </w:rPr>
            </w:pPr>
          </w:p>
        </w:tc>
      </w:tr>
      <w:tr w:rsidR="00A647D9" w14:paraId="60522471" w14:textId="77777777" w:rsidTr="00894DB1">
        <w:tc>
          <w:tcPr>
            <w:tcW w:w="5953" w:type="dxa"/>
          </w:tcPr>
          <w:p w14:paraId="678D1E17" w14:textId="0A57CB73" w:rsidR="00A647D9" w:rsidRPr="007E369D" w:rsidRDefault="00A647D9" w:rsidP="00894DB1">
            <w:pPr>
              <w:spacing w:line="276" w:lineRule="auto"/>
              <w:rPr>
                <w:rFonts w:ascii="Arial" w:hAnsi="Arial" w:cs="Arial"/>
                <w:sz w:val="24"/>
                <w:szCs w:val="24"/>
              </w:rPr>
            </w:pPr>
            <w:r w:rsidRPr="004666C1">
              <w:rPr>
                <w:rFonts w:ascii="Arial" w:hAnsi="Arial" w:cs="Arial"/>
                <w:sz w:val="24"/>
                <w:szCs w:val="24"/>
              </w:rPr>
              <w:t>I feel empowered to give feedback and the supervisor act upon it.</w:t>
            </w:r>
          </w:p>
          <w:p w14:paraId="2BC83C89" w14:textId="77777777" w:rsidR="00A647D9" w:rsidRDefault="00A647D9" w:rsidP="00894DB1">
            <w:pPr>
              <w:rPr>
                <w:rFonts w:ascii="Arial" w:hAnsi="Arial" w:cs="Arial"/>
                <w:sz w:val="24"/>
                <w:szCs w:val="24"/>
              </w:rPr>
            </w:pPr>
          </w:p>
        </w:tc>
        <w:tc>
          <w:tcPr>
            <w:tcW w:w="1097" w:type="dxa"/>
          </w:tcPr>
          <w:p w14:paraId="3BC727FD" w14:textId="77777777" w:rsidR="00A647D9" w:rsidRDefault="00A647D9" w:rsidP="00894DB1">
            <w:pPr>
              <w:rPr>
                <w:rFonts w:ascii="Arial" w:hAnsi="Arial" w:cs="Arial"/>
                <w:sz w:val="24"/>
                <w:szCs w:val="24"/>
              </w:rPr>
            </w:pPr>
          </w:p>
        </w:tc>
        <w:tc>
          <w:tcPr>
            <w:tcW w:w="984" w:type="dxa"/>
          </w:tcPr>
          <w:p w14:paraId="6255F50B" w14:textId="77777777" w:rsidR="00A647D9" w:rsidRDefault="00A647D9" w:rsidP="00894DB1">
            <w:pPr>
              <w:rPr>
                <w:rFonts w:ascii="Arial" w:hAnsi="Arial" w:cs="Arial"/>
                <w:sz w:val="24"/>
                <w:szCs w:val="24"/>
              </w:rPr>
            </w:pPr>
          </w:p>
        </w:tc>
        <w:tc>
          <w:tcPr>
            <w:tcW w:w="992" w:type="dxa"/>
          </w:tcPr>
          <w:p w14:paraId="16A68290" w14:textId="77777777" w:rsidR="00A647D9" w:rsidRDefault="00A647D9" w:rsidP="00894DB1">
            <w:pPr>
              <w:rPr>
                <w:rFonts w:ascii="Arial" w:hAnsi="Arial" w:cs="Arial"/>
                <w:sz w:val="24"/>
                <w:szCs w:val="24"/>
              </w:rPr>
            </w:pPr>
          </w:p>
        </w:tc>
        <w:tc>
          <w:tcPr>
            <w:tcW w:w="1177" w:type="dxa"/>
          </w:tcPr>
          <w:p w14:paraId="0CEB8071" w14:textId="77777777" w:rsidR="00A647D9" w:rsidRDefault="00A647D9" w:rsidP="00894DB1">
            <w:pPr>
              <w:rPr>
                <w:rFonts w:ascii="Arial" w:hAnsi="Arial" w:cs="Arial"/>
                <w:sz w:val="24"/>
                <w:szCs w:val="24"/>
              </w:rPr>
            </w:pPr>
          </w:p>
        </w:tc>
        <w:tc>
          <w:tcPr>
            <w:tcW w:w="1137" w:type="dxa"/>
          </w:tcPr>
          <w:p w14:paraId="41AB3662" w14:textId="77777777" w:rsidR="00A647D9" w:rsidRDefault="00A647D9" w:rsidP="00894DB1">
            <w:pPr>
              <w:rPr>
                <w:rFonts w:ascii="Arial" w:hAnsi="Arial" w:cs="Arial"/>
                <w:sz w:val="24"/>
                <w:szCs w:val="24"/>
              </w:rPr>
            </w:pPr>
          </w:p>
        </w:tc>
      </w:tr>
    </w:tbl>
    <w:p w14:paraId="4A4CF0E5" w14:textId="77777777" w:rsidR="00A647D9" w:rsidRDefault="00A647D9" w:rsidP="00A647D9">
      <w:pPr>
        <w:spacing w:line="360" w:lineRule="auto"/>
        <w:rPr>
          <w:rFonts w:ascii="Arial" w:hAnsi="Arial" w:cs="Arial"/>
          <w:sz w:val="24"/>
          <w:szCs w:val="24"/>
        </w:rPr>
      </w:pPr>
    </w:p>
    <w:p w14:paraId="04C265F9" w14:textId="77777777" w:rsidR="00A647D9" w:rsidRPr="0062198F" w:rsidRDefault="00A647D9" w:rsidP="00A647D9">
      <w:pPr>
        <w:rPr>
          <w:rStyle w:val="hscoswrapper"/>
          <w:rFonts w:ascii="Arial" w:hAnsi="Arial" w:cs="Arial"/>
          <w:b/>
          <w:bCs/>
          <w:color w:val="38382C"/>
          <w:sz w:val="24"/>
          <w:szCs w:val="24"/>
          <w:u w:val="single"/>
        </w:rPr>
      </w:pPr>
    </w:p>
    <w:p w14:paraId="30CEC0B3" w14:textId="77777777" w:rsidR="00A647D9" w:rsidRDefault="00A647D9" w:rsidP="00A647D9">
      <w:pPr>
        <w:rPr>
          <w:rStyle w:val="hscoswrapper"/>
          <w:rFonts w:ascii="Arial" w:hAnsi="Arial" w:cs="Arial"/>
          <w:b/>
          <w:bCs/>
          <w:color w:val="000000"/>
          <w:sz w:val="24"/>
          <w:szCs w:val="24"/>
          <w:u w:val="single"/>
        </w:rPr>
      </w:pPr>
    </w:p>
    <w:p w14:paraId="06C35232" w14:textId="77777777" w:rsidR="00A647D9" w:rsidRPr="004666C1" w:rsidRDefault="00A647D9" w:rsidP="00A647D9">
      <w:pPr>
        <w:rPr>
          <w:rStyle w:val="hscoswrapper"/>
          <w:rFonts w:ascii="Arial" w:hAnsi="Arial" w:cs="Arial"/>
          <w:b/>
          <w:bCs/>
          <w:color w:val="000000"/>
          <w:sz w:val="24"/>
          <w:szCs w:val="24"/>
          <w:u w:val="single"/>
        </w:rPr>
      </w:pPr>
      <w:r>
        <w:rPr>
          <w:rStyle w:val="hscoswrapper"/>
          <w:rFonts w:ascii="Arial" w:hAnsi="Arial" w:cs="Arial"/>
          <w:b/>
          <w:bCs/>
          <w:color w:val="000000"/>
          <w:sz w:val="24"/>
          <w:szCs w:val="24"/>
          <w:u w:val="single"/>
        </w:rPr>
        <w:t>5 .</w:t>
      </w:r>
      <w:r w:rsidRPr="004666C1">
        <w:rPr>
          <w:rStyle w:val="hscoswrapper"/>
          <w:rFonts w:ascii="Arial" w:hAnsi="Arial" w:cs="Arial"/>
          <w:b/>
          <w:bCs/>
          <w:color w:val="000000"/>
          <w:sz w:val="24"/>
          <w:szCs w:val="24"/>
          <w:u w:val="single"/>
        </w:rPr>
        <w:t xml:space="preserve">SATISFACTION </w:t>
      </w:r>
      <w:r>
        <w:rPr>
          <w:rStyle w:val="hscoswrapper"/>
          <w:rFonts w:ascii="Arial" w:hAnsi="Arial" w:cs="Arial"/>
          <w:b/>
          <w:bCs/>
          <w:color w:val="000000"/>
          <w:sz w:val="24"/>
          <w:szCs w:val="24"/>
          <w:u w:val="single"/>
        </w:rPr>
        <w:t>WITH THE ROLE</w:t>
      </w:r>
      <w:r w:rsidRPr="004666C1">
        <w:rPr>
          <w:rStyle w:val="hscoswrapper"/>
          <w:rFonts w:ascii="Arial" w:hAnsi="Arial" w:cs="Arial"/>
          <w:b/>
          <w:bCs/>
          <w:color w:val="000000"/>
          <w:sz w:val="24"/>
          <w:szCs w:val="24"/>
          <w:u w:val="single"/>
        </w:rPr>
        <w:t xml:space="preserve"> </w:t>
      </w:r>
      <w:r w:rsidRPr="00F55C05">
        <w:rPr>
          <w:rStyle w:val="hscoswrapper"/>
          <w:noProof/>
          <w:color w:val="38382C"/>
        </w:rPr>
        <w:drawing>
          <wp:inline distT="0" distB="0" distL="0" distR="0" wp14:anchorId="37561B63" wp14:editId="7D6566D3">
            <wp:extent cx="3944679" cy="2792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038908" cy="285936"/>
                    </a:xfrm>
                    <a:prstGeom prst="rect">
                      <a:avLst/>
                    </a:prstGeom>
                  </pic:spPr>
                </pic:pic>
              </a:graphicData>
            </a:graphic>
          </wp:inline>
        </w:drawing>
      </w:r>
    </w:p>
    <w:p w14:paraId="0E35005D" w14:textId="77777777" w:rsidR="00A647D9" w:rsidRPr="00BD3B0E" w:rsidRDefault="00A647D9" w:rsidP="00A647D9">
      <w:pPr>
        <w:rPr>
          <w:rStyle w:val="hscoswrapper"/>
          <w:rFonts w:ascii="Arial" w:hAnsi="Arial" w:cs="Arial"/>
          <w:color w:val="000000"/>
          <w:sz w:val="24"/>
          <w:szCs w:val="24"/>
        </w:rPr>
      </w:pPr>
      <w:r w:rsidRPr="004666C1">
        <w:rPr>
          <w:rStyle w:val="hscoswrapper"/>
          <w:rFonts w:ascii="Arial" w:hAnsi="Arial" w:cs="Arial"/>
          <w:color w:val="000000"/>
          <w:sz w:val="24"/>
          <w:szCs w:val="24"/>
        </w:rPr>
        <w:t xml:space="preserve">I am satisfied with </w:t>
      </w:r>
      <w:r>
        <w:rPr>
          <w:rStyle w:val="hscoswrapper"/>
          <w:rFonts w:ascii="Arial" w:hAnsi="Arial" w:cs="Arial"/>
          <w:color w:val="000000"/>
          <w:sz w:val="24"/>
          <w:szCs w:val="24"/>
        </w:rPr>
        <w:t xml:space="preserve">my </w:t>
      </w:r>
      <w:r w:rsidRPr="004666C1">
        <w:rPr>
          <w:rStyle w:val="hscoswrapper"/>
          <w:rFonts w:ascii="Arial" w:hAnsi="Arial" w:cs="Arial"/>
          <w:color w:val="000000"/>
          <w:sz w:val="24"/>
          <w:szCs w:val="24"/>
        </w:rPr>
        <w:t>volunteering role at Gwent Police</w:t>
      </w:r>
      <w:r>
        <w:rPr>
          <w:rStyle w:val="hscoswrapper"/>
          <w:rFonts w:ascii="Arial" w:hAnsi="Arial" w:cs="Arial"/>
          <w:color w:val="000000"/>
          <w:sz w:val="24"/>
          <w:szCs w:val="24"/>
        </w:rPr>
        <w:t>,</w:t>
      </w:r>
      <w:r w:rsidRPr="004666C1">
        <w:rPr>
          <w:rStyle w:val="hscoswrapper"/>
          <w:rFonts w:ascii="Arial" w:hAnsi="Arial" w:cs="Arial"/>
          <w:color w:val="000000"/>
          <w:sz w:val="24"/>
          <w:szCs w:val="24"/>
        </w:rPr>
        <w:t xml:space="preserve"> and this role meets my expectations.</w:t>
      </w:r>
      <w:r>
        <w:rPr>
          <w:rStyle w:val="hscoswrapper"/>
          <w:rFonts w:ascii="Arial" w:hAnsi="Arial" w:cs="Arial"/>
          <w:color w:val="000000"/>
          <w:sz w:val="24"/>
          <w:szCs w:val="24"/>
        </w:rPr>
        <w:t xml:space="preserve"> </w:t>
      </w:r>
    </w:p>
    <w:p w14:paraId="225BAC1B" w14:textId="77777777" w:rsidR="00A647D9" w:rsidRPr="00D275CD" w:rsidRDefault="00A647D9" w:rsidP="00A647D9">
      <w:pPr>
        <w:rPr>
          <w:rFonts w:ascii="Arial" w:hAnsi="Arial" w:cs="Arial"/>
          <w:color w:val="000000" w:themeColor="text1"/>
          <w:sz w:val="24"/>
          <w:szCs w:val="24"/>
        </w:rPr>
      </w:pPr>
    </w:p>
    <w:tbl>
      <w:tblPr>
        <w:tblStyle w:val="TableGrid"/>
        <w:tblW w:w="11340" w:type="dxa"/>
        <w:tblInd w:w="-1026" w:type="dxa"/>
        <w:tblLook w:val="04A0" w:firstRow="1" w:lastRow="0" w:firstColumn="1" w:lastColumn="0" w:noHBand="0" w:noVBand="1"/>
      </w:tblPr>
      <w:tblGrid>
        <w:gridCol w:w="5953"/>
        <w:gridCol w:w="1097"/>
        <w:gridCol w:w="984"/>
        <w:gridCol w:w="992"/>
        <w:gridCol w:w="1177"/>
        <w:gridCol w:w="1137"/>
      </w:tblGrid>
      <w:tr w:rsidR="00A647D9" w14:paraId="7589E5DA" w14:textId="77777777" w:rsidTr="00894DB1">
        <w:tc>
          <w:tcPr>
            <w:tcW w:w="5953" w:type="dxa"/>
          </w:tcPr>
          <w:p w14:paraId="31E643C1" w14:textId="77777777" w:rsidR="00A647D9" w:rsidRDefault="00A647D9" w:rsidP="00894DB1">
            <w:pPr>
              <w:rPr>
                <w:rFonts w:ascii="Arial" w:hAnsi="Arial" w:cs="Arial"/>
                <w:color w:val="000000"/>
                <w:sz w:val="24"/>
                <w:szCs w:val="24"/>
              </w:rPr>
            </w:pPr>
            <w:r>
              <w:rPr>
                <w:rFonts w:ascii="Arial" w:hAnsi="Arial" w:cs="Arial"/>
                <w:b/>
                <w:bCs/>
                <w:sz w:val="24"/>
                <w:szCs w:val="24"/>
                <w:u w:val="single"/>
              </w:rPr>
              <w:t xml:space="preserve">6. </w:t>
            </w:r>
            <w:r w:rsidRPr="00D9637E">
              <w:rPr>
                <w:rFonts w:ascii="Arial" w:hAnsi="Arial" w:cs="Arial"/>
                <w:b/>
                <w:bCs/>
                <w:sz w:val="24"/>
                <w:szCs w:val="24"/>
                <w:u w:val="single"/>
              </w:rPr>
              <w:t>RETENTION</w:t>
            </w:r>
            <w:r>
              <w:rPr>
                <w:rFonts w:ascii="Arial" w:hAnsi="Arial" w:cs="Arial"/>
                <w:b/>
                <w:bCs/>
                <w:sz w:val="24"/>
                <w:szCs w:val="24"/>
                <w:u w:val="single"/>
              </w:rPr>
              <w:t xml:space="preserve"> </w:t>
            </w:r>
            <w:r>
              <w:rPr>
                <w:rFonts w:ascii="Arial" w:hAnsi="Arial" w:cs="Arial"/>
                <w:color w:val="000000" w:themeColor="text1"/>
                <w:sz w:val="24"/>
                <w:szCs w:val="24"/>
              </w:rPr>
              <w:t>Why</w:t>
            </w:r>
            <w:r w:rsidRPr="002D7491">
              <w:rPr>
                <w:rFonts w:ascii="Arial" w:hAnsi="Arial" w:cs="Arial"/>
                <w:color w:val="000000" w:themeColor="text1"/>
                <w:sz w:val="24"/>
                <w:szCs w:val="24"/>
              </w:rPr>
              <w:t xml:space="preserve"> would you consider leaving the Special Constabulary</w:t>
            </w:r>
            <w:r>
              <w:rPr>
                <w:rFonts w:ascii="Arial" w:hAnsi="Arial" w:cs="Arial"/>
                <w:color w:val="000000" w:themeColor="text1"/>
                <w:sz w:val="24"/>
                <w:szCs w:val="24"/>
              </w:rPr>
              <w:t>,</w:t>
            </w:r>
            <w:r w:rsidRPr="002D7491">
              <w:rPr>
                <w:rFonts w:ascii="Arial" w:hAnsi="Arial" w:cs="Arial"/>
                <w:color w:val="000000" w:themeColor="text1"/>
                <w:sz w:val="24"/>
                <w:szCs w:val="24"/>
              </w:rPr>
              <w:t xml:space="preserve"> or</w:t>
            </w:r>
            <w:r w:rsidRPr="004666C1">
              <w:rPr>
                <w:rFonts w:ascii="Arial" w:hAnsi="Arial" w:cs="Arial"/>
                <w:color w:val="000000"/>
                <w:sz w:val="24"/>
                <w:szCs w:val="24"/>
              </w:rPr>
              <w:t xml:space="preserve"> What barriers and challenges are impacting the satisfaction of the volunteering role?</w:t>
            </w:r>
          </w:p>
          <w:p w14:paraId="69C20293" w14:textId="77777777" w:rsidR="00A647D9" w:rsidRDefault="00A647D9" w:rsidP="00894DB1">
            <w:pPr>
              <w:rPr>
                <w:rFonts w:ascii="Arial" w:hAnsi="Arial" w:cs="Arial"/>
                <w:sz w:val="24"/>
                <w:szCs w:val="24"/>
              </w:rPr>
            </w:pPr>
            <w:r w:rsidRPr="00D9637E">
              <w:rPr>
                <w:rFonts w:ascii="Arial" w:hAnsi="Arial" w:cs="Arial"/>
                <w:b/>
                <w:bCs/>
                <w:sz w:val="24"/>
                <w:szCs w:val="24"/>
                <w:u w:val="single"/>
              </w:rPr>
              <w:t xml:space="preserve"> </w:t>
            </w:r>
            <w:r>
              <w:rPr>
                <w:rFonts w:ascii="Arial" w:hAnsi="Arial" w:cs="Arial"/>
                <w:b/>
                <w:bCs/>
                <w:sz w:val="24"/>
                <w:szCs w:val="24"/>
                <w:u w:val="single"/>
              </w:rPr>
              <w:t xml:space="preserve"> </w:t>
            </w:r>
          </w:p>
        </w:tc>
        <w:tc>
          <w:tcPr>
            <w:tcW w:w="1097" w:type="dxa"/>
          </w:tcPr>
          <w:p w14:paraId="52E9BBD6" w14:textId="77777777" w:rsidR="00A647D9" w:rsidRPr="00027A78" w:rsidRDefault="00A647D9" w:rsidP="00894DB1">
            <w:pPr>
              <w:rPr>
                <w:rFonts w:ascii="Arial" w:hAnsi="Arial" w:cs="Arial"/>
                <w:sz w:val="24"/>
                <w:szCs w:val="24"/>
              </w:rPr>
            </w:pPr>
            <w:r w:rsidRPr="00027A78">
              <w:rPr>
                <w:rFonts w:ascii="Arial" w:hAnsi="Arial" w:cs="Arial"/>
                <w:sz w:val="24"/>
                <w:szCs w:val="24"/>
              </w:rPr>
              <w:t>Strongly agree</w:t>
            </w:r>
          </w:p>
        </w:tc>
        <w:tc>
          <w:tcPr>
            <w:tcW w:w="984" w:type="dxa"/>
          </w:tcPr>
          <w:p w14:paraId="6BD7D2F0" w14:textId="77777777" w:rsidR="00A647D9" w:rsidRPr="00027A78" w:rsidRDefault="00A647D9" w:rsidP="00894DB1">
            <w:pPr>
              <w:rPr>
                <w:rFonts w:ascii="Arial" w:hAnsi="Arial" w:cs="Arial"/>
                <w:sz w:val="24"/>
                <w:szCs w:val="24"/>
              </w:rPr>
            </w:pPr>
            <w:r w:rsidRPr="00027A78">
              <w:rPr>
                <w:rFonts w:ascii="Arial" w:hAnsi="Arial" w:cs="Arial"/>
                <w:sz w:val="24"/>
                <w:szCs w:val="24"/>
              </w:rPr>
              <w:t xml:space="preserve"> </w:t>
            </w:r>
            <w:r>
              <w:rPr>
                <w:rFonts w:ascii="Arial" w:hAnsi="Arial" w:cs="Arial"/>
                <w:sz w:val="24"/>
                <w:szCs w:val="24"/>
              </w:rPr>
              <w:t>A</w:t>
            </w:r>
            <w:r w:rsidRPr="00027A78">
              <w:rPr>
                <w:rFonts w:ascii="Arial" w:hAnsi="Arial" w:cs="Arial"/>
                <w:sz w:val="24"/>
                <w:szCs w:val="24"/>
              </w:rPr>
              <w:t>gree</w:t>
            </w:r>
          </w:p>
        </w:tc>
        <w:tc>
          <w:tcPr>
            <w:tcW w:w="992" w:type="dxa"/>
          </w:tcPr>
          <w:p w14:paraId="51C424FE" w14:textId="77777777" w:rsidR="00A647D9" w:rsidRPr="00027A78" w:rsidRDefault="00A647D9" w:rsidP="00894DB1">
            <w:pPr>
              <w:rPr>
                <w:rFonts w:ascii="Arial" w:hAnsi="Arial" w:cs="Arial"/>
                <w:sz w:val="24"/>
                <w:szCs w:val="24"/>
              </w:rPr>
            </w:pPr>
            <w:r w:rsidRPr="00027A78">
              <w:rPr>
                <w:rFonts w:ascii="Arial" w:hAnsi="Arial" w:cs="Arial"/>
                <w:sz w:val="24"/>
                <w:szCs w:val="24"/>
              </w:rPr>
              <w:t>Neutral</w:t>
            </w:r>
          </w:p>
        </w:tc>
        <w:tc>
          <w:tcPr>
            <w:tcW w:w="1177" w:type="dxa"/>
          </w:tcPr>
          <w:p w14:paraId="6CCBFC03" w14:textId="77777777" w:rsidR="00A647D9" w:rsidRPr="00027A78" w:rsidRDefault="00A647D9" w:rsidP="00894DB1">
            <w:pPr>
              <w:rPr>
                <w:rFonts w:ascii="Arial" w:hAnsi="Arial" w:cs="Arial"/>
                <w:sz w:val="24"/>
                <w:szCs w:val="24"/>
              </w:rPr>
            </w:pPr>
            <w:r>
              <w:rPr>
                <w:rFonts w:ascii="Arial" w:hAnsi="Arial" w:cs="Arial"/>
                <w:sz w:val="24"/>
                <w:szCs w:val="24"/>
              </w:rPr>
              <w:t>D</w:t>
            </w:r>
            <w:r w:rsidRPr="00027A78">
              <w:rPr>
                <w:rFonts w:ascii="Arial" w:hAnsi="Arial" w:cs="Arial"/>
                <w:sz w:val="24"/>
                <w:szCs w:val="24"/>
              </w:rPr>
              <w:t>isagree</w:t>
            </w:r>
          </w:p>
        </w:tc>
        <w:tc>
          <w:tcPr>
            <w:tcW w:w="1137" w:type="dxa"/>
          </w:tcPr>
          <w:p w14:paraId="688FF3D3" w14:textId="77777777" w:rsidR="00A647D9" w:rsidRPr="00027A78" w:rsidRDefault="00A647D9" w:rsidP="00894DB1">
            <w:pPr>
              <w:rPr>
                <w:rFonts w:ascii="Arial" w:hAnsi="Arial" w:cs="Arial"/>
                <w:sz w:val="24"/>
                <w:szCs w:val="24"/>
              </w:rPr>
            </w:pPr>
            <w:r w:rsidRPr="00027A78">
              <w:rPr>
                <w:rFonts w:ascii="Arial" w:hAnsi="Arial" w:cs="Arial"/>
                <w:sz w:val="24"/>
                <w:szCs w:val="24"/>
              </w:rPr>
              <w:t>Strongly disagree</w:t>
            </w:r>
          </w:p>
        </w:tc>
      </w:tr>
      <w:tr w:rsidR="00A647D9" w14:paraId="18019B77" w14:textId="77777777" w:rsidTr="00894DB1">
        <w:tc>
          <w:tcPr>
            <w:tcW w:w="5953" w:type="dxa"/>
          </w:tcPr>
          <w:p w14:paraId="4643D43B" w14:textId="77777777" w:rsidR="00A647D9" w:rsidRPr="002D7491" w:rsidRDefault="00A647D9" w:rsidP="00894DB1">
            <w:pPr>
              <w:rPr>
                <w:rFonts w:ascii="Arial" w:hAnsi="Arial" w:cs="Arial"/>
                <w:sz w:val="24"/>
                <w:szCs w:val="24"/>
              </w:rPr>
            </w:pPr>
            <w:r w:rsidRPr="002D7491">
              <w:rPr>
                <w:rFonts w:ascii="Arial" w:hAnsi="Arial" w:cs="Arial"/>
                <w:sz w:val="24"/>
                <w:szCs w:val="24"/>
              </w:rPr>
              <w:t xml:space="preserve">Poor volunteering experience, </w:t>
            </w:r>
          </w:p>
          <w:p w14:paraId="3331B4F9" w14:textId="77777777" w:rsidR="00A647D9" w:rsidRDefault="00A647D9" w:rsidP="00894DB1">
            <w:pPr>
              <w:spacing w:line="276" w:lineRule="auto"/>
              <w:rPr>
                <w:rFonts w:ascii="Arial" w:hAnsi="Arial" w:cs="Arial"/>
                <w:sz w:val="24"/>
                <w:szCs w:val="24"/>
              </w:rPr>
            </w:pPr>
          </w:p>
        </w:tc>
        <w:tc>
          <w:tcPr>
            <w:tcW w:w="1097" w:type="dxa"/>
          </w:tcPr>
          <w:p w14:paraId="14F8909F" w14:textId="77777777" w:rsidR="00A647D9" w:rsidRDefault="00A647D9" w:rsidP="00894DB1">
            <w:pPr>
              <w:rPr>
                <w:rFonts w:ascii="Arial" w:hAnsi="Arial" w:cs="Arial"/>
                <w:sz w:val="24"/>
                <w:szCs w:val="24"/>
              </w:rPr>
            </w:pPr>
          </w:p>
        </w:tc>
        <w:tc>
          <w:tcPr>
            <w:tcW w:w="984" w:type="dxa"/>
          </w:tcPr>
          <w:p w14:paraId="1ED0E746" w14:textId="77777777" w:rsidR="00A647D9" w:rsidRDefault="00A647D9" w:rsidP="00894DB1">
            <w:pPr>
              <w:rPr>
                <w:rFonts w:ascii="Arial" w:hAnsi="Arial" w:cs="Arial"/>
                <w:sz w:val="24"/>
                <w:szCs w:val="24"/>
              </w:rPr>
            </w:pPr>
          </w:p>
        </w:tc>
        <w:tc>
          <w:tcPr>
            <w:tcW w:w="992" w:type="dxa"/>
          </w:tcPr>
          <w:p w14:paraId="4F453528" w14:textId="77777777" w:rsidR="00A647D9" w:rsidRDefault="00A647D9" w:rsidP="00894DB1">
            <w:pPr>
              <w:rPr>
                <w:rFonts w:ascii="Arial" w:hAnsi="Arial" w:cs="Arial"/>
                <w:sz w:val="24"/>
                <w:szCs w:val="24"/>
              </w:rPr>
            </w:pPr>
          </w:p>
        </w:tc>
        <w:tc>
          <w:tcPr>
            <w:tcW w:w="1177" w:type="dxa"/>
          </w:tcPr>
          <w:p w14:paraId="2D15195F" w14:textId="77777777" w:rsidR="00A647D9" w:rsidRDefault="00A647D9" w:rsidP="00894DB1">
            <w:pPr>
              <w:rPr>
                <w:rFonts w:ascii="Arial" w:hAnsi="Arial" w:cs="Arial"/>
                <w:sz w:val="24"/>
                <w:szCs w:val="24"/>
              </w:rPr>
            </w:pPr>
          </w:p>
        </w:tc>
        <w:tc>
          <w:tcPr>
            <w:tcW w:w="1137" w:type="dxa"/>
          </w:tcPr>
          <w:p w14:paraId="1D7B2330" w14:textId="77777777" w:rsidR="00A647D9" w:rsidRDefault="00A647D9" w:rsidP="00894DB1">
            <w:pPr>
              <w:rPr>
                <w:rFonts w:ascii="Arial" w:hAnsi="Arial" w:cs="Arial"/>
                <w:sz w:val="24"/>
                <w:szCs w:val="24"/>
              </w:rPr>
            </w:pPr>
          </w:p>
        </w:tc>
      </w:tr>
      <w:tr w:rsidR="00A647D9" w14:paraId="4782729A" w14:textId="77777777" w:rsidTr="00894DB1">
        <w:tc>
          <w:tcPr>
            <w:tcW w:w="5953" w:type="dxa"/>
          </w:tcPr>
          <w:p w14:paraId="10B5F275" w14:textId="77777777" w:rsidR="00A647D9" w:rsidRPr="002D7491" w:rsidRDefault="00A647D9" w:rsidP="00894DB1">
            <w:pPr>
              <w:rPr>
                <w:rFonts w:ascii="Arial" w:hAnsi="Arial" w:cs="Arial"/>
                <w:sz w:val="24"/>
                <w:szCs w:val="24"/>
              </w:rPr>
            </w:pPr>
            <w:r w:rsidRPr="002D7491">
              <w:rPr>
                <w:rFonts w:ascii="Arial" w:hAnsi="Arial" w:cs="Arial"/>
                <w:sz w:val="24"/>
                <w:szCs w:val="24"/>
              </w:rPr>
              <w:t xml:space="preserve">Not enough support from Special Constabulary </w:t>
            </w:r>
          </w:p>
          <w:p w14:paraId="2F233E42" w14:textId="77777777" w:rsidR="00A647D9" w:rsidRPr="00027A78" w:rsidRDefault="00A647D9" w:rsidP="00894DB1">
            <w:pPr>
              <w:spacing w:line="360" w:lineRule="auto"/>
              <w:rPr>
                <w:rStyle w:val="hscoswrapper"/>
                <w:rFonts w:ascii="Arial" w:hAnsi="Arial" w:cs="Arial"/>
                <w:sz w:val="24"/>
                <w:szCs w:val="24"/>
              </w:rPr>
            </w:pPr>
          </w:p>
          <w:p w14:paraId="761835F3" w14:textId="77777777" w:rsidR="00A647D9" w:rsidRDefault="00A647D9" w:rsidP="00894DB1">
            <w:pPr>
              <w:spacing w:line="276" w:lineRule="auto"/>
              <w:rPr>
                <w:rFonts w:ascii="Arial" w:hAnsi="Arial" w:cs="Arial"/>
                <w:sz w:val="24"/>
                <w:szCs w:val="24"/>
              </w:rPr>
            </w:pPr>
          </w:p>
        </w:tc>
        <w:tc>
          <w:tcPr>
            <w:tcW w:w="1097" w:type="dxa"/>
          </w:tcPr>
          <w:p w14:paraId="19DAB287" w14:textId="77777777" w:rsidR="00A647D9" w:rsidRDefault="00A647D9" w:rsidP="00894DB1">
            <w:pPr>
              <w:rPr>
                <w:rFonts w:ascii="Arial" w:hAnsi="Arial" w:cs="Arial"/>
                <w:sz w:val="24"/>
                <w:szCs w:val="24"/>
              </w:rPr>
            </w:pPr>
          </w:p>
        </w:tc>
        <w:tc>
          <w:tcPr>
            <w:tcW w:w="984" w:type="dxa"/>
          </w:tcPr>
          <w:p w14:paraId="75FF9345" w14:textId="77777777" w:rsidR="00A647D9" w:rsidRDefault="00A647D9" w:rsidP="00894DB1">
            <w:pPr>
              <w:rPr>
                <w:rFonts w:ascii="Arial" w:hAnsi="Arial" w:cs="Arial"/>
                <w:sz w:val="24"/>
                <w:szCs w:val="24"/>
              </w:rPr>
            </w:pPr>
          </w:p>
        </w:tc>
        <w:tc>
          <w:tcPr>
            <w:tcW w:w="992" w:type="dxa"/>
          </w:tcPr>
          <w:p w14:paraId="68C1C10A" w14:textId="77777777" w:rsidR="00A647D9" w:rsidRDefault="00A647D9" w:rsidP="00894DB1">
            <w:pPr>
              <w:rPr>
                <w:rFonts w:ascii="Arial" w:hAnsi="Arial" w:cs="Arial"/>
                <w:sz w:val="24"/>
                <w:szCs w:val="24"/>
              </w:rPr>
            </w:pPr>
          </w:p>
        </w:tc>
        <w:tc>
          <w:tcPr>
            <w:tcW w:w="1177" w:type="dxa"/>
          </w:tcPr>
          <w:p w14:paraId="6C1789F3" w14:textId="77777777" w:rsidR="00A647D9" w:rsidRDefault="00A647D9" w:rsidP="00894DB1">
            <w:pPr>
              <w:rPr>
                <w:rFonts w:ascii="Arial" w:hAnsi="Arial" w:cs="Arial"/>
                <w:sz w:val="24"/>
                <w:szCs w:val="24"/>
              </w:rPr>
            </w:pPr>
          </w:p>
        </w:tc>
        <w:tc>
          <w:tcPr>
            <w:tcW w:w="1137" w:type="dxa"/>
          </w:tcPr>
          <w:p w14:paraId="5E143001" w14:textId="77777777" w:rsidR="00A647D9" w:rsidRDefault="00A647D9" w:rsidP="00894DB1">
            <w:pPr>
              <w:rPr>
                <w:rFonts w:ascii="Arial" w:hAnsi="Arial" w:cs="Arial"/>
                <w:sz w:val="24"/>
                <w:szCs w:val="24"/>
              </w:rPr>
            </w:pPr>
          </w:p>
        </w:tc>
      </w:tr>
      <w:tr w:rsidR="00A647D9" w14:paraId="17D63191" w14:textId="77777777" w:rsidTr="00894DB1">
        <w:tc>
          <w:tcPr>
            <w:tcW w:w="5953" w:type="dxa"/>
          </w:tcPr>
          <w:p w14:paraId="7273486C" w14:textId="77777777" w:rsidR="00A647D9" w:rsidRPr="002D7491" w:rsidRDefault="00A647D9" w:rsidP="00894DB1">
            <w:pPr>
              <w:rPr>
                <w:rFonts w:ascii="Arial" w:hAnsi="Arial" w:cs="Arial"/>
                <w:sz w:val="24"/>
                <w:szCs w:val="24"/>
              </w:rPr>
            </w:pPr>
            <w:r w:rsidRPr="002D7491">
              <w:rPr>
                <w:rFonts w:ascii="Arial" w:hAnsi="Arial" w:cs="Arial"/>
                <w:sz w:val="24"/>
                <w:szCs w:val="24"/>
              </w:rPr>
              <w:t>Not enough support from Regular Police Officers</w:t>
            </w:r>
          </w:p>
          <w:p w14:paraId="4BAE4634" w14:textId="77777777" w:rsidR="00A647D9" w:rsidRDefault="00A647D9" w:rsidP="00894DB1">
            <w:pPr>
              <w:spacing w:line="276" w:lineRule="auto"/>
              <w:rPr>
                <w:rFonts w:ascii="Arial" w:hAnsi="Arial" w:cs="Arial"/>
                <w:sz w:val="24"/>
                <w:szCs w:val="24"/>
              </w:rPr>
            </w:pPr>
          </w:p>
        </w:tc>
        <w:tc>
          <w:tcPr>
            <w:tcW w:w="1097" w:type="dxa"/>
          </w:tcPr>
          <w:p w14:paraId="77C8132D" w14:textId="77777777" w:rsidR="00A647D9" w:rsidRDefault="00A647D9" w:rsidP="00894DB1">
            <w:pPr>
              <w:rPr>
                <w:rFonts w:ascii="Arial" w:hAnsi="Arial" w:cs="Arial"/>
                <w:sz w:val="24"/>
                <w:szCs w:val="24"/>
              </w:rPr>
            </w:pPr>
          </w:p>
        </w:tc>
        <w:tc>
          <w:tcPr>
            <w:tcW w:w="984" w:type="dxa"/>
          </w:tcPr>
          <w:p w14:paraId="5194A0D4" w14:textId="77777777" w:rsidR="00A647D9" w:rsidRDefault="00A647D9" w:rsidP="00894DB1">
            <w:pPr>
              <w:rPr>
                <w:rFonts w:ascii="Arial" w:hAnsi="Arial" w:cs="Arial"/>
                <w:sz w:val="24"/>
                <w:szCs w:val="24"/>
              </w:rPr>
            </w:pPr>
          </w:p>
        </w:tc>
        <w:tc>
          <w:tcPr>
            <w:tcW w:w="992" w:type="dxa"/>
          </w:tcPr>
          <w:p w14:paraId="4DEACC0B" w14:textId="77777777" w:rsidR="00A647D9" w:rsidRDefault="00A647D9" w:rsidP="00894DB1">
            <w:pPr>
              <w:rPr>
                <w:rFonts w:ascii="Arial" w:hAnsi="Arial" w:cs="Arial"/>
                <w:sz w:val="24"/>
                <w:szCs w:val="24"/>
              </w:rPr>
            </w:pPr>
          </w:p>
        </w:tc>
        <w:tc>
          <w:tcPr>
            <w:tcW w:w="1177" w:type="dxa"/>
          </w:tcPr>
          <w:p w14:paraId="43A29278" w14:textId="77777777" w:rsidR="00A647D9" w:rsidRDefault="00A647D9" w:rsidP="00894DB1">
            <w:pPr>
              <w:rPr>
                <w:rFonts w:ascii="Arial" w:hAnsi="Arial" w:cs="Arial"/>
                <w:sz w:val="24"/>
                <w:szCs w:val="24"/>
              </w:rPr>
            </w:pPr>
          </w:p>
        </w:tc>
        <w:tc>
          <w:tcPr>
            <w:tcW w:w="1137" w:type="dxa"/>
          </w:tcPr>
          <w:p w14:paraId="4ED9E294" w14:textId="77777777" w:rsidR="00A647D9" w:rsidRDefault="00A647D9" w:rsidP="00894DB1">
            <w:pPr>
              <w:rPr>
                <w:rFonts w:ascii="Arial" w:hAnsi="Arial" w:cs="Arial"/>
                <w:sz w:val="24"/>
                <w:szCs w:val="24"/>
              </w:rPr>
            </w:pPr>
          </w:p>
        </w:tc>
      </w:tr>
      <w:tr w:rsidR="00A647D9" w14:paraId="57DFB936" w14:textId="77777777" w:rsidTr="00894DB1">
        <w:tc>
          <w:tcPr>
            <w:tcW w:w="5953" w:type="dxa"/>
          </w:tcPr>
          <w:p w14:paraId="0F384D70" w14:textId="77777777" w:rsidR="00A647D9" w:rsidRPr="002D7491" w:rsidRDefault="00A647D9" w:rsidP="00894DB1">
            <w:pPr>
              <w:rPr>
                <w:rFonts w:ascii="Arial" w:hAnsi="Arial" w:cs="Arial"/>
                <w:sz w:val="24"/>
                <w:szCs w:val="24"/>
              </w:rPr>
            </w:pPr>
            <w:r w:rsidRPr="002D7491">
              <w:rPr>
                <w:rFonts w:ascii="Arial" w:hAnsi="Arial" w:cs="Arial"/>
                <w:sz w:val="24"/>
                <w:szCs w:val="24"/>
              </w:rPr>
              <w:t>Not enough upskilling courses,</w:t>
            </w:r>
          </w:p>
          <w:p w14:paraId="7DFF7948" w14:textId="77777777" w:rsidR="00A647D9" w:rsidRDefault="00A647D9" w:rsidP="00894DB1">
            <w:pPr>
              <w:spacing w:line="276" w:lineRule="auto"/>
              <w:rPr>
                <w:rFonts w:ascii="Arial" w:hAnsi="Arial" w:cs="Arial"/>
                <w:sz w:val="24"/>
                <w:szCs w:val="24"/>
              </w:rPr>
            </w:pPr>
          </w:p>
        </w:tc>
        <w:tc>
          <w:tcPr>
            <w:tcW w:w="1097" w:type="dxa"/>
          </w:tcPr>
          <w:p w14:paraId="4CDCB6D1" w14:textId="77777777" w:rsidR="00A647D9" w:rsidRDefault="00A647D9" w:rsidP="00894DB1">
            <w:pPr>
              <w:rPr>
                <w:rFonts w:ascii="Arial" w:hAnsi="Arial" w:cs="Arial"/>
                <w:sz w:val="24"/>
                <w:szCs w:val="24"/>
              </w:rPr>
            </w:pPr>
          </w:p>
        </w:tc>
        <w:tc>
          <w:tcPr>
            <w:tcW w:w="984" w:type="dxa"/>
          </w:tcPr>
          <w:p w14:paraId="4A5E4CE9" w14:textId="77777777" w:rsidR="00A647D9" w:rsidRDefault="00A647D9" w:rsidP="00894DB1">
            <w:pPr>
              <w:rPr>
                <w:rFonts w:ascii="Arial" w:hAnsi="Arial" w:cs="Arial"/>
                <w:sz w:val="24"/>
                <w:szCs w:val="24"/>
              </w:rPr>
            </w:pPr>
          </w:p>
        </w:tc>
        <w:tc>
          <w:tcPr>
            <w:tcW w:w="992" w:type="dxa"/>
          </w:tcPr>
          <w:p w14:paraId="1EB97072" w14:textId="77777777" w:rsidR="00A647D9" w:rsidRDefault="00A647D9" w:rsidP="00894DB1">
            <w:pPr>
              <w:rPr>
                <w:rFonts w:ascii="Arial" w:hAnsi="Arial" w:cs="Arial"/>
                <w:sz w:val="24"/>
                <w:szCs w:val="24"/>
              </w:rPr>
            </w:pPr>
          </w:p>
        </w:tc>
        <w:tc>
          <w:tcPr>
            <w:tcW w:w="1177" w:type="dxa"/>
          </w:tcPr>
          <w:p w14:paraId="4B1B8B2C" w14:textId="77777777" w:rsidR="00A647D9" w:rsidRDefault="00A647D9" w:rsidP="00894DB1">
            <w:pPr>
              <w:rPr>
                <w:rFonts w:ascii="Arial" w:hAnsi="Arial" w:cs="Arial"/>
                <w:sz w:val="24"/>
                <w:szCs w:val="24"/>
              </w:rPr>
            </w:pPr>
          </w:p>
        </w:tc>
        <w:tc>
          <w:tcPr>
            <w:tcW w:w="1137" w:type="dxa"/>
          </w:tcPr>
          <w:p w14:paraId="7AB6F4F1" w14:textId="77777777" w:rsidR="00A647D9" w:rsidRDefault="00A647D9" w:rsidP="00894DB1">
            <w:pPr>
              <w:rPr>
                <w:rFonts w:ascii="Arial" w:hAnsi="Arial" w:cs="Arial"/>
                <w:sz w:val="24"/>
                <w:szCs w:val="24"/>
              </w:rPr>
            </w:pPr>
          </w:p>
        </w:tc>
      </w:tr>
      <w:tr w:rsidR="00A647D9" w14:paraId="2A08CEDA" w14:textId="77777777" w:rsidTr="00894DB1">
        <w:tc>
          <w:tcPr>
            <w:tcW w:w="5953" w:type="dxa"/>
          </w:tcPr>
          <w:p w14:paraId="3CD1299B" w14:textId="77777777" w:rsidR="00A647D9" w:rsidRDefault="00A647D9" w:rsidP="00894DB1">
            <w:pPr>
              <w:rPr>
                <w:rFonts w:ascii="Arial" w:eastAsia="Times New Roman" w:hAnsi="Arial" w:cs="Arial"/>
                <w:sz w:val="24"/>
                <w:szCs w:val="24"/>
                <w:lang w:eastAsia="en-GB"/>
              </w:rPr>
            </w:pPr>
            <w:r>
              <w:rPr>
                <w:rFonts w:ascii="Arial" w:eastAsia="Times New Roman" w:hAnsi="Arial" w:cs="Arial"/>
                <w:sz w:val="24"/>
                <w:szCs w:val="24"/>
                <w:lang w:eastAsia="en-GB"/>
              </w:rPr>
              <w:t>L</w:t>
            </w:r>
            <w:r w:rsidRPr="002D7491">
              <w:rPr>
                <w:rFonts w:ascii="Arial" w:eastAsia="Times New Roman" w:hAnsi="Arial" w:cs="Arial"/>
                <w:sz w:val="24"/>
                <w:szCs w:val="24"/>
                <w:lang w:eastAsia="en-GB"/>
              </w:rPr>
              <w:t>ack of meaningful deployment to the station</w:t>
            </w:r>
          </w:p>
          <w:p w14:paraId="3F35E2BF" w14:textId="77777777" w:rsidR="00A647D9" w:rsidRDefault="00A647D9" w:rsidP="00894DB1">
            <w:pPr>
              <w:spacing w:line="276" w:lineRule="auto"/>
              <w:rPr>
                <w:rFonts w:ascii="Arial" w:hAnsi="Arial" w:cs="Arial"/>
                <w:sz w:val="24"/>
                <w:szCs w:val="24"/>
              </w:rPr>
            </w:pPr>
          </w:p>
        </w:tc>
        <w:tc>
          <w:tcPr>
            <w:tcW w:w="1097" w:type="dxa"/>
          </w:tcPr>
          <w:p w14:paraId="11487F26" w14:textId="77777777" w:rsidR="00A647D9" w:rsidRDefault="00A647D9" w:rsidP="00894DB1">
            <w:pPr>
              <w:rPr>
                <w:rFonts w:ascii="Arial" w:hAnsi="Arial" w:cs="Arial"/>
                <w:sz w:val="24"/>
                <w:szCs w:val="24"/>
              </w:rPr>
            </w:pPr>
          </w:p>
        </w:tc>
        <w:tc>
          <w:tcPr>
            <w:tcW w:w="984" w:type="dxa"/>
          </w:tcPr>
          <w:p w14:paraId="25428C67" w14:textId="77777777" w:rsidR="00A647D9" w:rsidRDefault="00A647D9" w:rsidP="00894DB1">
            <w:pPr>
              <w:rPr>
                <w:rFonts w:ascii="Arial" w:hAnsi="Arial" w:cs="Arial"/>
                <w:sz w:val="24"/>
                <w:szCs w:val="24"/>
              </w:rPr>
            </w:pPr>
          </w:p>
        </w:tc>
        <w:tc>
          <w:tcPr>
            <w:tcW w:w="992" w:type="dxa"/>
          </w:tcPr>
          <w:p w14:paraId="05111CB8" w14:textId="77777777" w:rsidR="00A647D9" w:rsidRDefault="00A647D9" w:rsidP="00894DB1">
            <w:pPr>
              <w:rPr>
                <w:rFonts w:ascii="Arial" w:hAnsi="Arial" w:cs="Arial"/>
                <w:sz w:val="24"/>
                <w:szCs w:val="24"/>
              </w:rPr>
            </w:pPr>
          </w:p>
        </w:tc>
        <w:tc>
          <w:tcPr>
            <w:tcW w:w="1177" w:type="dxa"/>
          </w:tcPr>
          <w:p w14:paraId="7C877563" w14:textId="77777777" w:rsidR="00A647D9" w:rsidRDefault="00A647D9" w:rsidP="00894DB1">
            <w:pPr>
              <w:rPr>
                <w:rFonts w:ascii="Arial" w:hAnsi="Arial" w:cs="Arial"/>
                <w:sz w:val="24"/>
                <w:szCs w:val="24"/>
              </w:rPr>
            </w:pPr>
          </w:p>
        </w:tc>
        <w:tc>
          <w:tcPr>
            <w:tcW w:w="1137" w:type="dxa"/>
          </w:tcPr>
          <w:p w14:paraId="73AF6028" w14:textId="77777777" w:rsidR="00A647D9" w:rsidRDefault="00A647D9" w:rsidP="00894DB1">
            <w:pPr>
              <w:rPr>
                <w:rFonts w:ascii="Arial" w:hAnsi="Arial" w:cs="Arial"/>
                <w:sz w:val="24"/>
                <w:szCs w:val="24"/>
              </w:rPr>
            </w:pPr>
          </w:p>
        </w:tc>
      </w:tr>
    </w:tbl>
    <w:p w14:paraId="2EF43F76" w14:textId="77777777" w:rsidR="00A647D9" w:rsidRDefault="00A647D9" w:rsidP="00A647D9">
      <w:pPr>
        <w:rPr>
          <w:rFonts w:ascii="Arial" w:hAnsi="Arial" w:cs="Arial"/>
          <w:b/>
          <w:bCs/>
          <w:sz w:val="24"/>
          <w:szCs w:val="24"/>
          <w:u w:val="single"/>
        </w:rPr>
      </w:pPr>
    </w:p>
    <w:p w14:paraId="6B336988" w14:textId="77777777" w:rsidR="00A647D9" w:rsidRDefault="00A647D9" w:rsidP="00A647D9">
      <w:pPr>
        <w:spacing w:after="0" w:line="240" w:lineRule="auto"/>
        <w:rPr>
          <w:rFonts w:ascii="Arial" w:eastAsia="Times New Roman" w:hAnsi="Arial" w:cs="Arial"/>
          <w:sz w:val="24"/>
          <w:szCs w:val="24"/>
          <w:lang w:eastAsia="en-GB"/>
        </w:rPr>
      </w:pPr>
    </w:p>
    <w:p w14:paraId="2E64742D" w14:textId="77777777" w:rsidR="00A647D9" w:rsidRDefault="00A647D9" w:rsidP="00A647D9">
      <w:pPr>
        <w:rPr>
          <w:rFonts w:ascii="Arial" w:hAnsi="Arial" w:cs="Arial"/>
          <w:b/>
          <w:bCs/>
          <w:sz w:val="24"/>
          <w:szCs w:val="24"/>
        </w:rPr>
      </w:pPr>
      <w:r w:rsidRPr="008B65DC">
        <w:rPr>
          <w:rFonts w:ascii="Arial" w:hAnsi="Arial" w:cs="Arial"/>
          <w:sz w:val="24"/>
          <w:szCs w:val="24"/>
        </w:rPr>
        <w:t>Other – please specify</w:t>
      </w:r>
      <w:r>
        <w:rPr>
          <w:rFonts w:ascii="Arial" w:hAnsi="Arial" w:cs="Arial"/>
          <w:sz w:val="24"/>
          <w:szCs w:val="24"/>
        </w:rPr>
        <w:t xml:space="preserve"> </w:t>
      </w:r>
    </w:p>
    <w:tbl>
      <w:tblPr>
        <w:tblStyle w:val="TableGrid"/>
        <w:tblW w:w="0" w:type="auto"/>
        <w:tblLook w:val="04A0" w:firstRow="1" w:lastRow="0" w:firstColumn="1" w:lastColumn="0" w:noHBand="0" w:noVBand="1"/>
      </w:tblPr>
      <w:tblGrid>
        <w:gridCol w:w="9016"/>
      </w:tblGrid>
      <w:tr w:rsidR="00A647D9" w14:paraId="7CE0881F" w14:textId="77777777" w:rsidTr="00894DB1">
        <w:tc>
          <w:tcPr>
            <w:tcW w:w="9242" w:type="dxa"/>
          </w:tcPr>
          <w:p w14:paraId="5EC9C03B" w14:textId="77777777" w:rsidR="00A647D9" w:rsidRDefault="00A647D9" w:rsidP="00894DB1">
            <w:pPr>
              <w:rPr>
                <w:rFonts w:ascii="Arial" w:hAnsi="Arial" w:cs="Arial"/>
                <w:b/>
                <w:bCs/>
                <w:sz w:val="24"/>
                <w:szCs w:val="24"/>
              </w:rPr>
            </w:pPr>
          </w:p>
        </w:tc>
      </w:tr>
    </w:tbl>
    <w:p w14:paraId="4CD314A8" w14:textId="77777777" w:rsidR="00A647D9" w:rsidRPr="00191868" w:rsidRDefault="00A647D9" w:rsidP="00A647D9">
      <w:pPr>
        <w:rPr>
          <w:rFonts w:ascii="Arial" w:hAnsi="Arial" w:cs="Arial"/>
          <w:sz w:val="24"/>
          <w:szCs w:val="24"/>
        </w:rPr>
      </w:pPr>
    </w:p>
    <w:p w14:paraId="58CC5390" w14:textId="77777777" w:rsidR="00A647D9" w:rsidRPr="002D7491" w:rsidRDefault="00A647D9" w:rsidP="00A647D9">
      <w:pPr>
        <w:rPr>
          <w:rStyle w:val="hgkelc"/>
          <w:rFonts w:ascii="Arial" w:hAnsi="Arial" w:cs="Arial"/>
          <w:b/>
          <w:bCs/>
          <w:sz w:val="24"/>
          <w:szCs w:val="24"/>
        </w:rPr>
      </w:pPr>
    </w:p>
    <w:p w14:paraId="31AE8FAF" w14:textId="77777777" w:rsidR="00A647D9" w:rsidRPr="007E76AC" w:rsidRDefault="00A647D9" w:rsidP="00A647D9">
      <w:pPr>
        <w:rPr>
          <w:rFonts w:ascii="Arial" w:hAnsi="Arial" w:cs="Arial"/>
          <w:sz w:val="24"/>
          <w:szCs w:val="24"/>
          <w:lang w:val="en"/>
        </w:rPr>
      </w:pPr>
      <w:r>
        <w:rPr>
          <w:rStyle w:val="hgkelc"/>
          <w:rFonts w:ascii="Arial" w:hAnsi="Arial" w:cs="Arial"/>
          <w:sz w:val="24"/>
          <w:szCs w:val="24"/>
          <w:lang w:val="en"/>
        </w:rPr>
        <w:t xml:space="preserve">7. </w:t>
      </w:r>
      <w:r w:rsidRPr="005F5C91">
        <w:rPr>
          <w:rStyle w:val="hgkelc"/>
          <w:rFonts w:ascii="Arial" w:hAnsi="Arial" w:cs="Arial"/>
          <w:sz w:val="24"/>
          <w:szCs w:val="24"/>
          <w:lang w:val="en"/>
        </w:rPr>
        <w:t xml:space="preserve">If given the opportunity, what changes would you make at Special Constabulary? </w:t>
      </w:r>
      <w:r>
        <w:rPr>
          <w:rFonts w:ascii="Arial" w:hAnsi="Arial" w:cs="Arial"/>
          <w:sz w:val="24"/>
          <w:szCs w:val="24"/>
        </w:rPr>
        <w:tab/>
      </w:r>
    </w:p>
    <w:tbl>
      <w:tblPr>
        <w:tblStyle w:val="TableGrid"/>
        <w:tblW w:w="0" w:type="auto"/>
        <w:tblLook w:val="04A0" w:firstRow="1" w:lastRow="0" w:firstColumn="1" w:lastColumn="0" w:noHBand="0" w:noVBand="1"/>
      </w:tblPr>
      <w:tblGrid>
        <w:gridCol w:w="9016"/>
      </w:tblGrid>
      <w:tr w:rsidR="00A647D9" w14:paraId="550A417A" w14:textId="77777777" w:rsidTr="00894DB1">
        <w:tc>
          <w:tcPr>
            <w:tcW w:w="9242" w:type="dxa"/>
          </w:tcPr>
          <w:p w14:paraId="10CAF449" w14:textId="77777777" w:rsidR="00A647D9" w:rsidRDefault="00A647D9" w:rsidP="00894DB1">
            <w:pPr>
              <w:tabs>
                <w:tab w:val="left" w:pos="1616"/>
              </w:tabs>
              <w:rPr>
                <w:rFonts w:ascii="Arial" w:hAnsi="Arial" w:cs="Arial"/>
                <w:sz w:val="24"/>
                <w:szCs w:val="24"/>
              </w:rPr>
            </w:pPr>
          </w:p>
        </w:tc>
      </w:tr>
    </w:tbl>
    <w:p w14:paraId="33DD99F1" w14:textId="77777777" w:rsidR="00A647D9" w:rsidRDefault="00A647D9" w:rsidP="00A647D9">
      <w:pPr>
        <w:tabs>
          <w:tab w:val="left" w:pos="1616"/>
        </w:tabs>
        <w:rPr>
          <w:rFonts w:ascii="Arial" w:hAnsi="Arial" w:cs="Arial"/>
          <w:sz w:val="24"/>
          <w:szCs w:val="24"/>
        </w:rPr>
      </w:pPr>
    </w:p>
    <w:p w14:paraId="57677DC7" w14:textId="77777777" w:rsidR="00A647D9" w:rsidRDefault="00A647D9" w:rsidP="00A647D9">
      <w:pPr>
        <w:tabs>
          <w:tab w:val="left" w:pos="1616"/>
        </w:tabs>
        <w:rPr>
          <w:rFonts w:ascii="Arial" w:hAnsi="Arial" w:cs="Arial"/>
          <w:sz w:val="24"/>
          <w:szCs w:val="24"/>
        </w:rPr>
      </w:pPr>
    </w:p>
    <w:p w14:paraId="38512338" w14:textId="77777777" w:rsidR="00A647D9" w:rsidRPr="004666C1" w:rsidRDefault="00A647D9" w:rsidP="00A647D9">
      <w:pPr>
        <w:tabs>
          <w:tab w:val="left" w:pos="1616"/>
        </w:tabs>
        <w:rPr>
          <w:rFonts w:ascii="Arial" w:hAnsi="Arial" w:cs="Arial"/>
          <w:sz w:val="24"/>
          <w:szCs w:val="24"/>
        </w:rPr>
      </w:pPr>
    </w:p>
    <w:p w14:paraId="1BC0F2B6" w14:textId="77777777" w:rsidR="00A647D9" w:rsidRPr="005D7585" w:rsidRDefault="00A647D9" w:rsidP="00A647D9">
      <w:pPr>
        <w:rPr>
          <w:rStyle w:val="hscoswrapper"/>
          <w:rFonts w:ascii="Arial" w:hAnsi="Arial" w:cs="Arial"/>
          <w:color w:val="FF0000"/>
          <w:sz w:val="24"/>
          <w:szCs w:val="24"/>
        </w:rPr>
      </w:pPr>
    </w:p>
    <w:p w14:paraId="542C0203" w14:textId="77777777" w:rsidR="00A647D9" w:rsidRPr="007E76AC" w:rsidRDefault="00A647D9" w:rsidP="00A647D9">
      <w:pPr>
        <w:rPr>
          <w:rStyle w:val="hscoswrapper"/>
          <w:rFonts w:ascii="Arial" w:hAnsi="Arial" w:cs="Arial"/>
          <w:b/>
          <w:bCs/>
          <w:sz w:val="24"/>
          <w:szCs w:val="24"/>
        </w:rPr>
      </w:pPr>
      <w:r w:rsidRPr="007E76AC">
        <w:rPr>
          <w:rFonts w:ascii="Arial" w:eastAsia="Times New Roman" w:hAnsi="Arial" w:cs="Arial"/>
          <w:b/>
          <w:bCs/>
          <w:sz w:val="24"/>
          <w:szCs w:val="24"/>
          <w:lang w:eastAsia="en-GB"/>
        </w:rPr>
        <w:t xml:space="preserve">Thank you for taking the time to assist me with this research. </w:t>
      </w:r>
      <w:r w:rsidRPr="007E76AC">
        <w:rPr>
          <w:rStyle w:val="hscoswrapper"/>
          <w:rFonts w:ascii="Arial" w:hAnsi="Arial" w:cs="Arial"/>
          <w:b/>
          <w:bCs/>
          <w:sz w:val="24"/>
          <w:szCs w:val="24"/>
        </w:rPr>
        <w:t>I truly appreciate your insight and your time.</w:t>
      </w:r>
    </w:p>
    <w:p w14:paraId="776C426E" w14:textId="35233D8D" w:rsidR="005B6734" w:rsidRPr="00435FF0" w:rsidRDefault="005B6734" w:rsidP="003E3E77">
      <w:pPr>
        <w:rPr>
          <w:rFonts w:ascii="Arial" w:hAnsi="Arial" w:cs="Arial"/>
        </w:rPr>
      </w:pPr>
    </w:p>
    <w:sectPr w:rsidR="005B6734" w:rsidRPr="00435FF0" w:rsidSect="00882E95">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B8A39" w14:textId="77777777" w:rsidR="00882E95" w:rsidRDefault="00882E95" w:rsidP="00882E95">
      <w:pPr>
        <w:spacing w:after="0" w:line="240" w:lineRule="auto"/>
      </w:pPr>
      <w:r>
        <w:separator/>
      </w:r>
    </w:p>
  </w:endnote>
  <w:endnote w:type="continuationSeparator" w:id="0">
    <w:p w14:paraId="1B92FD1C" w14:textId="77777777" w:rsidR="00882E95" w:rsidRDefault="00882E95" w:rsidP="00882E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4231192"/>
      <w:docPartObj>
        <w:docPartGallery w:val="Page Numbers (Bottom of Page)"/>
        <w:docPartUnique/>
      </w:docPartObj>
    </w:sdtPr>
    <w:sdtEndPr>
      <w:rPr>
        <w:noProof/>
      </w:rPr>
    </w:sdtEndPr>
    <w:sdtContent>
      <w:p w14:paraId="3E59BB10" w14:textId="0C38545A" w:rsidR="00882E95" w:rsidRDefault="00882E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F4A9E0" w14:textId="77777777" w:rsidR="00882E95" w:rsidRDefault="00882E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56ABA" w14:textId="77777777" w:rsidR="00882E95" w:rsidRDefault="00882E95" w:rsidP="00882E95">
      <w:pPr>
        <w:spacing w:after="0" w:line="240" w:lineRule="auto"/>
      </w:pPr>
      <w:r>
        <w:separator/>
      </w:r>
    </w:p>
  </w:footnote>
  <w:footnote w:type="continuationSeparator" w:id="0">
    <w:p w14:paraId="7E5F0B78" w14:textId="77777777" w:rsidR="00882E95" w:rsidRDefault="00882E95" w:rsidP="00882E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745F3"/>
    <w:multiLevelType w:val="hybridMultilevel"/>
    <w:tmpl w:val="65447AAC"/>
    <w:lvl w:ilvl="0" w:tplc="700CE980">
      <w:start w:val="6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685481"/>
    <w:multiLevelType w:val="hybridMultilevel"/>
    <w:tmpl w:val="EBD6F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3303DF"/>
    <w:multiLevelType w:val="multilevel"/>
    <w:tmpl w:val="72129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466713"/>
    <w:multiLevelType w:val="hybridMultilevel"/>
    <w:tmpl w:val="ECD09A12"/>
    <w:lvl w:ilvl="0" w:tplc="4FF02522">
      <w:start w:val="1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352370"/>
    <w:multiLevelType w:val="hybridMultilevel"/>
    <w:tmpl w:val="8AE298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012C5B"/>
    <w:multiLevelType w:val="hybridMultilevel"/>
    <w:tmpl w:val="D0168E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337FD8"/>
    <w:multiLevelType w:val="hybridMultilevel"/>
    <w:tmpl w:val="9718FB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5E07A7"/>
    <w:multiLevelType w:val="hybridMultilevel"/>
    <w:tmpl w:val="E9D4F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CC1A8E"/>
    <w:multiLevelType w:val="hybridMultilevel"/>
    <w:tmpl w:val="8A9C2432"/>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35AB2D80"/>
    <w:multiLevelType w:val="hybridMultilevel"/>
    <w:tmpl w:val="7F44EE56"/>
    <w:lvl w:ilvl="0" w:tplc="08090001">
      <w:start w:val="1"/>
      <w:numFmt w:val="bullet"/>
      <w:lvlText w:val=""/>
      <w:lvlJc w:val="left"/>
      <w:pPr>
        <w:tabs>
          <w:tab w:val="num" w:pos="720"/>
        </w:tabs>
        <w:ind w:left="720" w:hanging="360"/>
      </w:pPr>
      <w:rPr>
        <w:rFonts w:ascii="Symbol" w:hAnsi="Symbol"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3958256B"/>
    <w:multiLevelType w:val="hybridMultilevel"/>
    <w:tmpl w:val="421200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FE27A41"/>
    <w:multiLevelType w:val="hybridMultilevel"/>
    <w:tmpl w:val="AE64CF2E"/>
    <w:lvl w:ilvl="0" w:tplc="8D78AF00">
      <w:start w:val="1"/>
      <w:numFmt w:val="bullet"/>
      <w:lvlText w:val="•"/>
      <w:lvlJc w:val="left"/>
      <w:pPr>
        <w:tabs>
          <w:tab w:val="num" w:pos="720"/>
        </w:tabs>
        <w:ind w:left="720" w:hanging="360"/>
      </w:pPr>
      <w:rPr>
        <w:rFonts w:ascii="Arial" w:hAnsi="Arial" w:hint="default"/>
      </w:rPr>
    </w:lvl>
    <w:lvl w:ilvl="1" w:tplc="2C2C042C" w:tentative="1">
      <w:start w:val="1"/>
      <w:numFmt w:val="bullet"/>
      <w:lvlText w:val="•"/>
      <w:lvlJc w:val="left"/>
      <w:pPr>
        <w:tabs>
          <w:tab w:val="num" w:pos="1440"/>
        </w:tabs>
        <w:ind w:left="1440" w:hanging="360"/>
      </w:pPr>
      <w:rPr>
        <w:rFonts w:ascii="Arial" w:hAnsi="Arial" w:hint="default"/>
      </w:rPr>
    </w:lvl>
    <w:lvl w:ilvl="2" w:tplc="5BC0452E" w:tentative="1">
      <w:start w:val="1"/>
      <w:numFmt w:val="bullet"/>
      <w:lvlText w:val="•"/>
      <w:lvlJc w:val="left"/>
      <w:pPr>
        <w:tabs>
          <w:tab w:val="num" w:pos="2160"/>
        </w:tabs>
        <w:ind w:left="2160" w:hanging="360"/>
      </w:pPr>
      <w:rPr>
        <w:rFonts w:ascii="Arial" w:hAnsi="Arial" w:hint="default"/>
      </w:rPr>
    </w:lvl>
    <w:lvl w:ilvl="3" w:tplc="548E3B9E" w:tentative="1">
      <w:start w:val="1"/>
      <w:numFmt w:val="bullet"/>
      <w:lvlText w:val="•"/>
      <w:lvlJc w:val="left"/>
      <w:pPr>
        <w:tabs>
          <w:tab w:val="num" w:pos="2880"/>
        </w:tabs>
        <w:ind w:left="2880" w:hanging="360"/>
      </w:pPr>
      <w:rPr>
        <w:rFonts w:ascii="Arial" w:hAnsi="Arial" w:hint="default"/>
      </w:rPr>
    </w:lvl>
    <w:lvl w:ilvl="4" w:tplc="8B943ED0" w:tentative="1">
      <w:start w:val="1"/>
      <w:numFmt w:val="bullet"/>
      <w:lvlText w:val="•"/>
      <w:lvlJc w:val="left"/>
      <w:pPr>
        <w:tabs>
          <w:tab w:val="num" w:pos="3600"/>
        </w:tabs>
        <w:ind w:left="3600" w:hanging="360"/>
      </w:pPr>
      <w:rPr>
        <w:rFonts w:ascii="Arial" w:hAnsi="Arial" w:hint="default"/>
      </w:rPr>
    </w:lvl>
    <w:lvl w:ilvl="5" w:tplc="1B448946" w:tentative="1">
      <w:start w:val="1"/>
      <w:numFmt w:val="bullet"/>
      <w:lvlText w:val="•"/>
      <w:lvlJc w:val="left"/>
      <w:pPr>
        <w:tabs>
          <w:tab w:val="num" w:pos="4320"/>
        </w:tabs>
        <w:ind w:left="4320" w:hanging="360"/>
      </w:pPr>
      <w:rPr>
        <w:rFonts w:ascii="Arial" w:hAnsi="Arial" w:hint="default"/>
      </w:rPr>
    </w:lvl>
    <w:lvl w:ilvl="6" w:tplc="EE5E130A" w:tentative="1">
      <w:start w:val="1"/>
      <w:numFmt w:val="bullet"/>
      <w:lvlText w:val="•"/>
      <w:lvlJc w:val="left"/>
      <w:pPr>
        <w:tabs>
          <w:tab w:val="num" w:pos="5040"/>
        </w:tabs>
        <w:ind w:left="5040" w:hanging="360"/>
      </w:pPr>
      <w:rPr>
        <w:rFonts w:ascii="Arial" w:hAnsi="Arial" w:hint="default"/>
      </w:rPr>
    </w:lvl>
    <w:lvl w:ilvl="7" w:tplc="B8341A60" w:tentative="1">
      <w:start w:val="1"/>
      <w:numFmt w:val="bullet"/>
      <w:lvlText w:val="•"/>
      <w:lvlJc w:val="left"/>
      <w:pPr>
        <w:tabs>
          <w:tab w:val="num" w:pos="5760"/>
        </w:tabs>
        <w:ind w:left="5760" w:hanging="360"/>
      </w:pPr>
      <w:rPr>
        <w:rFonts w:ascii="Arial" w:hAnsi="Arial" w:hint="default"/>
      </w:rPr>
    </w:lvl>
    <w:lvl w:ilvl="8" w:tplc="5AF27F2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A4E44A8"/>
    <w:multiLevelType w:val="multilevel"/>
    <w:tmpl w:val="08C85AA0"/>
    <w:lvl w:ilvl="0">
      <w:start w:val="3"/>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53FA5304"/>
    <w:multiLevelType w:val="hybridMultilevel"/>
    <w:tmpl w:val="184EF1C2"/>
    <w:lvl w:ilvl="0" w:tplc="9280C7B6">
      <w:start w:val="6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D31C24"/>
    <w:multiLevelType w:val="hybridMultilevel"/>
    <w:tmpl w:val="7F0A3A6E"/>
    <w:lvl w:ilvl="0" w:tplc="F01E6586">
      <w:start w:val="1"/>
      <w:numFmt w:val="bullet"/>
      <w:lvlText w:val=""/>
      <w:lvlJc w:val="left"/>
      <w:pPr>
        <w:tabs>
          <w:tab w:val="num" w:pos="720"/>
        </w:tabs>
        <w:ind w:left="720" w:hanging="360"/>
      </w:pPr>
      <w:rPr>
        <w:rFonts w:ascii="Symbol" w:hAnsi="Symbol" w:hint="default"/>
      </w:rPr>
    </w:lvl>
    <w:lvl w:ilvl="1" w:tplc="28966900" w:tentative="1">
      <w:start w:val="1"/>
      <w:numFmt w:val="bullet"/>
      <w:lvlText w:val=""/>
      <w:lvlJc w:val="left"/>
      <w:pPr>
        <w:tabs>
          <w:tab w:val="num" w:pos="1440"/>
        </w:tabs>
        <w:ind w:left="1440" w:hanging="360"/>
      </w:pPr>
      <w:rPr>
        <w:rFonts w:ascii="Symbol" w:hAnsi="Symbol" w:hint="default"/>
      </w:rPr>
    </w:lvl>
    <w:lvl w:ilvl="2" w:tplc="7CEA8996" w:tentative="1">
      <w:start w:val="1"/>
      <w:numFmt w:val="bullet"/>
      <w:lvlText w:val=""/>
      <w:lvlJc w:val="left"/>
      <w:pPr>
        <w:tabs>
          <w:tab w:val="num" w:pos="2160"/>
        </w:tabs>
        <w:ind w:left="2160" w:hanging="360"/>
      </w:pPr>
      <w:rPr>
        <w:rFonts w:ascii="Symbol" w:hAnsi="Symbol" w:hint="default"/>
      </w:rPr>
    </w:lvl>
    <w:lvl w:ilvl="3" w:tplc="EAEE5454" w:tentative="1">
      <w:start w:val="1"/>
      <w:numFmt w:val="bullet"/>
      <w:lvlText w:val=""/>
      <w:lvlJc w:val="left"/>
      <w:pPr>
        <w:tabs>
          <w:tab w:val="num" w:pos="2880"/>
        </w:tabs>
        <w:ind w:left="2880" w:hanging="360"/>
      </w:pPr>
      <w:rPr>
        <w:rFonts w:ascii="Symbol" w:hAnsi="Symbol" w:hint="default"/>
      </w:rPr>
    </w:lvl>
    <w:lvl w:ilvl="4" w:tplc="69EE3D32" w:tentative="1">
      <w:start w:val="1"/>
      <w:numFmt w:val="bullet"/>
      <w:lvlText w:val=""/>
      <w:lvlJc w:val="left"/>
      <w:pPr>
        <w:tabs>
          <w:tab w:val="num" w:pos="3600"/>
        </w:tabs>
        <w:ind w:left="3600" w:hanging="360"/>
      </w:pPr>
      <w:rPr>
        <w:rFonts w:ascii="Symbol" w:hAnsi="Symbol" w:hint="default"/>
      </w:rPr>
    </w:lvl>
    <w:lvl w:ilvl="5" w:tplc="0E18243E" w:tentative="1">
      <w:start w:val="1"/>
      <w:numFmt w:val="bullet"/>
      <w:lvlText w:val=""/>
      <w:lvlJc w:val="left"/>
      <w:pPr>
        <w:tabs>
          <w:tab w:val="num" w:pos="4320"/>
        </w:tabs>
        <w:ind w:left="4320" w:hanging="360"/>
      </w:pPr>
      <w:rPr>
        <w:rFonts w:ascii="Symbol" w:hAnsi="Symbol" w:hint="default"/>
      </w:rPr>
    </w:lvl>
    <w:lvl w:ilvl="6" w:tplc="DEAE4AC0" w:tentative="1">
      <w:start w:val="1"/>
      <w:numFmt w:val="bullet"/>
      <w:lvlText w:val=""/>
      <w:lvlJc w:val="left"/>
      <w:pPr>
        <w:tabs>
          <w:tab w:val="num" w:pos="5040"/>
        </w:tabs>
        <w:ind w:left="5040" w:hanging="360"/>
      </w:pPr>
      <w:rPr>
        <w:rFonts w:ascii="Symbol" w:hAnsi="Symbol" w:hint="default"/>
      </w:rPr>
    </w:lvl>
    <w:lvl w:ilvl="7" w:tplc="1EC6FFEE" w:tentative="1">
      <w:start w:val="1"/>
      <w:numFmt w:val="bullet"/>
      <w:lvlText w:val=""/>
      <w:lvlJc w:val="left"/>
      <w:pPr>
        <w:tabs>
          <w:tab w:val="num" w:pos="5760"/>
        </w:tabs>
        <w:ind w:left="5760" w:hanging="360"/>
      </w:pPr>
      <w:rPr>
        <w:rFonts w:ascii="Symbol" w:hAnsi="Symbol" w:hint="default"/>
      </w:rPr>
    </w:lvl>
    <w:lvl w:ilvl="8" w:tplc="1048D612"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5C851DFC"/>
    <w:multiLevelType w:val="hybridMultilevel"/>
    <w:tmpl w:val="F2C891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D0583A"/>
    <w:multiLevelType w:val="hybridMultilevel"/>
    <w:tmpl w:val="B09CC50C"/>
    <w:lvl w:ilvl="0" w:tplc="4F143A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927269C"/>
    <w:multiLevelType w:val="hybridMultilevel"/>
    <w:tmpl w:val="B3985450"/>
    <w:lvl w:ilvl="0" w:tplc="E4A050E0">
      <w:start w:val="1"/>
      <w:numFmt w:val="bullet"/>
      <w:lvlText w:val="•"/>
      <w:lvlJc w:val="left"/>
      <w:pPr>
        <w:tabs>
          <w:tab w:val="num" w:pos="720"/>
        </w:tabs>
        <w:ind w:left="720" w:hanging="360"/>
      </w:pPr>
      <w:rPr>
        <w:rFonts w:ascii="Arial" w:hAnsi="Arial" w:hint="default"/>
      </w:rPr>
    </w:lvl>
    <w:lvl w:ilvl="1" w:tplc="F02AF9B2">
      <w:numFmt w:val="bullet"/>
      <w:lvlText w:val="•"/>
      <w:lvlJc w:val="left"/>
      <w:pPr>
        <w:tabs>
          <w:tab w:val="num" w:pos="1440"/>
        </w:tabs>
        <w:ind w:left="1440" w:hanging="360"/>
      </w:pPr>
      <w:rPr>
        <w:rFonts w:ascii="Arial" w:hAnsi="Arial" w:hint="default"/>
      </w:rPr>
    </w:lvl>
    <w:lvl w:ilvl="2" w:tplc="BE9624AA" w:tentative="1">
      <w:start w:val="1"/>
      <w:numFmt w:val="bullet"/>
      <w:lvlText w:val="•"/>
      <w:lvlJc w:val="left"/>
      <w:pPr>
        <w:tabs>
          <w:tab w:val="num" w:pos="2160"/>
        </w:tabs>
        <w:ind w:left="2160" w:hanging="360"/>
      </w:pPr>
      <w:rPr>
        <w:rFonts w:ascii="Arial" w:hAnsi="Arial" w:hint="default"/>
      </w:rPr>
    </w:lvl>
    <w:lvl w:ilvl="3" w:tplc="DBD87238" w:tentative="1">
      <w:start w:val="1"/>
      <w:numFmt w:val="bullet"/>
      <w:lvlText w:val="•"/>
      <w:lvlJc w:val="left"/>
      <w:pPr>
        <w:tabs>
          <w:tab w:val="num" w:pos="2880"/>
        </w:tabs>
        <w:ind w:left="2880" w:hanging="360"/>
      </w:pPr>
      <w:rPr>
        <w:rFonts w:ascii="Arial" w:hAnsi="Arial" w:hint="default"/>
      </w:rPr>
    </w:lvl>
    <w:lvl w:ilvl="4" w:tplc="5DA88CE6" w:tentative="1">
      <w:start w:val="1"/>
      <w:numFmt w:val="bullet"/>
      <w:lvlText w:val="•"/>
      <w:lvlJc w:val="left"/>
      <w:pPr>
        <w:tabs>
          <w:tab w:val="num" w:pos="3600"/>
        </w:tabs>
        <w:ind w:left="3600" w:hanging="360"/>
      </w:pPr>
      <w:rPr>
        <w:rFonts w:ascii="Arial" w:hAnsi="Arial" w:hint="default"/>
      </w:rPr>
    </w:lvl>
    <w:lvl w:ilvl="5" w:tplc="D9DC502A" w:tentative="1">
      <w:start w:val="1"/>
      <w:numFmt w:val="bullet"/>
      <w:lvlText w:val="•"/>
      <w:lvlJc w:val="left"/>
      <w:pPr>
        <w:tabs>
          <w:tab w:val="num" w:pos="4320"/>
        </w:tabs>
        <w:ind w:left="4320" w:hanging="360"/>
      </w:pPr>
      <w:rPr>
        <w:rFonts w:ascii="Arial" w:hAnsi="Arial" w:hint="default"/>
      </w:rPr>
    </w:lvl>
    <w:lvl w:ilvl="6" w:tplc="F5D2FC28" w:tentative="1">
      <w:start w:val="1"/>
      <w:numFmt w:val="bullet"/>
      <w:lvlText w:val="•"/>
      <w:lvlJc w:val="left"/>
      <w:pPr>
        <w:tabs>
          <w:tab w:val="num" w:pos="5040"/>
        </w:tabs>
        <w:ind w:left="5040" w:hanging="360"/>
      </w:pPr>
      <w:rPr>
        <w:rFonts w:ascii="Arial" w:hAnsi="Arial" w:hint="default"/>
      </w:rPr>
    </w:lvl>
    <w:lvl w:ilvl="7" w:tplc="254C2518" w:tentative="1">
      <w:start w:val="1"/>
      <w:numFmt w:val="bullet"/>
      <w:lvlText w:val="•"/>
      <w:lvlJc w:val="left"/>
      <w:pPr>
        <w:tabs>
          <w:tab w:val="num" w:pos="5760"/>
        </w:tabs>
        <w:ind w:left="5760" w:hanging="360"/>
      </w:pPr>
      <w:rPr>
        <w:rFonts w:ascii="Arial" w:hAnsi="Arial" w:hint="default"/>
      </w:rPr>
    </w:lvl>
    <w:lvl w:ilvl="8" w:tplc="91E6AD8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FD30B79"/>
    <w:multiLevelType w:val="multilevel"/>
    <w:tmpl w:val="B3266D2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359546660">
    <w:abstractNumId w:val="8"/>
  </w:num>
  <w:num w:numId="2" w16cid:durableId="1212038637">
    <w:abstractNumId w:val="5"/>
  </w:num>
  <w:num w:numId="3" w16cid:durableId="1975326624">
    <w:abstractNumId w:val="10"/>
  </w:num>
  <w:num w:numId="4" w16cid:durableId="185102081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45166273">
    <w:abstractNumId w:val="1"/>
  </w:num>
  <w:num w:numId="6" w16cid:durableId="120997890">
    <w:abstractNumId w:val="0"/>
  </w:num>
  <w:num w:numId="7" w16cid:durableId="65882725">
    <w:abstractNumId w:val="13"/>
  </w:num>
  <w:num w:numId="8" w16cid:durableId="1446774990">
    <w:abstractNumId w:val="17"/>
  </w:num>
  <w:num w:numId="9" w16cid:durableId="784421077">
    <w:abstractNumId w:val="11"/>
  </w:num>
  <w:num w:numId="10" w16cid:durableId="1882939603">
    <w:abstractNumId w:val="2"/>
  </w:num>
  <w:num w:numId="11" w16cid:durableId="435248749">
    <w:abstractNumId w:val="4"/>
  </w:num>
  <w:num w:numId="12" w16cid:durableId="2092772281">
    <w:abstractNumId w:val="7"/>
  </w:num>
  <w:num w:numId="13" w16cid:durableId="1533618033">
    <w:abstractNumId w:val="6"/>
  </w:num>
  <w:num w:numId="14" w16cid:durableId="1714698406">
    <w:abstractNumId w:val="15"/>
  </w:num>
  <w:num w:numId="15" w16cid:durableId="16346608">
    <w:abstractNumId w:val="3"/>
  </w:num>
  <w:num w:numId="16" w16cid:durableId="2057729653">
    <w:abstractNumId w:val="14"/>
  </w:num>
  <w:num w:numId="17" w16cid:durableId="1444036432">
    <w:abstractNumId w:val="18"/>
  </w:num>
  <w:num w:numId="18" w16cid:durableId="691031903">
    <w:abstractNumId w:val="16"/>
  </w:num>
  <w:num w:numId="19" w16cid:durableId="7520437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802"/>
    <w:rsid w:val="000013AB"/>
    <w:rsid w:val="00004010"/>
    <w:rsid w:val="000066AD"/>
    <w:rsid w:val="000077CE"/>
    <w:rsid w:val="00011BA6"/>
    <w:rsid w:val="000134C1"/>
    <w:rsid w:val="000169D2"/>
    <w:rsid w:val="00017A1A"/>
    <w:rsid w:val="00017BE0"/>
    <w:rsid w:val="00021000"/>
    <w:rsid w:val="00022478"/>
    <w:rsid w:val="000303D9"/>
    <w:rsid w:val="00032BFA"/>
    <w:rsid w:val="00033298"/>
    <w:rsid w:val="00033F1E"/>
    <w:rsid w:val="00036C9C"/>
    <w:rsid w:val="0004048A"/>
    <w:rsid w:val="00040DDC"/>
    <w:rsid w:val="00041A53"/>
    <w:rsid w:val="00047BD6"/>
    <w:rsid w:val="00054051"/>
    <w:rsid w:val="00054B63"/>
    <w:rsid w:val="000600CE"/>
    <w:rsid w:val="00061703"/>
    <w:rsid w:val="0006302B"/>
    <w:rsid w:val="00065A92"/>
    <w:rsid w:val="000663A3"/>
    <w:rsid w:val="00070039"/>
    <w:rsid w:val="00070546"/>
    <w:rsid w:val="000722A3"/>
    <w:rsid w:val="0007449B"/>
    <w:rsid w:val="00074BF2"/>
    <w:rsid w:val="00074EC0"/>
    <w:rsid w:val="00076F31"/>
    <w:rsid w:val="00085AA3"/>
    <w:rsid w:val="00085F9B"/>
    <w:rsid w:val="00091D7E"/>
    <w:rsid w:val="000A2611"/>
    <w:rsid w:val="000A26A5"/>
    <w:rsid w:val="000A270B"/>
    <w:rsid w:val="000A493B"/>
    <w:rsid w:val="000B15F0"/>
    <w:rsid w:val="000B5B61"/>
    <w:rsid w:val="000C7BDC"/>
    <w:rsid w:val="000D0EE1"/>
    <w:rsid w:val="000D5597"/>
    <w:rsid w:val="000D612E"/>
    <w:rsid w:val="000D7FD7"/>
    <w:rsid w:val="000E0B75"/>
    <w:rsid w:val="000E1823"/>
    <w:rsid w:val="000E4EE8"/>
    <w:rsid w:val="000F08CA"/>
    <w:rsid w:val="000F0E56"/>
    <w:rsid w:val="000F633D"/>
    <w:rsid w:val="0010125A"/>
    <w:rsid w:val="001078C2"/>
    <w:rsid w:val="00107B19"/>
    <w:rsid w:val="00112CDB"/>
    <w:rsid w:val="0011372D"/>
    <w:rsid w:val="001152C4"/>
    <w:rsid w:val="00117C8A"/>
    <w:rsid w:val="00120458"/>
    <w:rsid w:val="00121ED9"/>
    <w:rsid w:val="0012674D"/>
    <w:rsid w:val="0013033A"/>
    <w:rsid w:val="001348C9"/>
    <w:rsid w:val="001367DE"/>
    <w:rsid w:val="00137A2D"/>
    <w:rsid w:val="00140F76"/>
    <w:rsid w:val="00142AE5"/>
    <w:rsid w:val="00147695"/>
    <w:rsid w:val="001505E0"/>
    <w:rsid w:val="001531F9"/>
    <w:rsid w:val="0016058E"/>
    <w:rsid w:val="00163933"/>
    <w:rsid w:val="00164249"/>
    <w:rsid w:val="001643BE"/>
    <w:rsid w:val="001665A6"/>
    <w:rsid w:val="00167C44"/>
    <w:rsid w:val="00170054"/>
    <w:rsid w:val="001711C1"/>
    <w:rsid w:val="0017216B"/>
    <w:rsid w:val="00175C77"/>
    <w:rsid w:val="0018091B"/>
    <w:rsid w:val="00180B1F"/>
    <w:rsid w:val="00181893"/>
    <w:rsid w:val="00192185"/>
    <w:rsid w:val="0019450B"/>
    <w:rsid w:val="001954D1"/>
    <w:rsid w:val="00195BDC"/>
    <w:rsid w:val="00197B01"/>
    <w:rsid w:val="001A17DD"/>
    <w:rsid w:val="001A401A"/>
    <w:rsid w:val="001A51CD"/>
    <w:rsid w:val="001A58A3"/>
    <w:rsid w:val="001B17A2"/>
    <w:rsid w:val="001B304C"/>
    <w:rsid w:val="001B3339"/>
    <w:rsid w:val="001B7C4F"/>
    <w:rsid w:val="001C3FBF"/>
    <w:rsid w:val="001C4B3B"/>
    <w:rsid w:val="001C50D2"/>
    <w:rsid w:val="001D05B8"/>
    <w:rsid w:val="001D192D"/>
    <w:rsid w:val="001D312A"/>
    <w:rsid w:val="001D7CD2"/>
    <w:rsid w:val="001E0460"/>
    <w:rsid w:val="001E20CB"/>
    <w:rsid w:val="001E37E1"/>
    <w:rsid w:val="001E3DD8"/>
    <w:rsid w:val="001E4C4F"/>
    <w:rsid w:val="001F2EDF"/>
    <w:rsid w:val="001F4FEB"/>
    <w:rsid w:val="001F6626"/>
    <w:rsid w:val="002009A0"/>
    <w:rsid w:val="002018B4"/>
    <w:rsid w:val="002044D9"/>
    <w:rsid w:val="0021329D"/>
    <w:rsid w:val="00215C41"/>
    <w:rsid w:val="00216377"/>
    <w:rsid w:val="0021713E"/>
    <w:rsid w:val="00217B9C"/>
    <w:rsid w:val="002218D6"/>
    <w:rsid w:val="00221F67"/>
    <w:rsid w:val="00222537"/>
    <w:rsid w:val="00224F0E"/>
    <w:rsid w:val="00225813"/>
    <w:rsid w:val="002263F5"/>
    <w:rsid w:val="00227D77"/>
    <w:rsid w:val="00232028"/>
    <w:rsid w:val="002321EC"/>
    <w:rsid w:val="00232EE8"/>
    <w:rsid w:val="00236D38"/>
    <w:rsid w:val="00237EBE"/>
    <w:rsid w:val="00240C84"/>
    <w:rsid w:val="00242D46"/>
    <w:rsid w:val="00246DE4"/>
    <w:rsid w:val="00250927"/>
    <w:rsid w:val="00253B19"/>
    <w:rsid w:val="002559D8"/>
    <w:rsid w:val="00262E2A"/>
    <w:rsid w:val="0026357F"/>
    <w:rsid w:val="0026371C"/>
    <w:rsid w:val="00263FFB"/>
    <w:rsid w:val="002642F0"/>
    <w:rsid w:val="00270913"/>
    <w:rsid w:val="0027396A"/>
    <w:rsid w:val="00274EDD"/>
    <w:rsid w:val="002751A3"/>
    <w:rsid w:val="00275DDE"/>
    <w:rsid w:val="00276BD6"/>
    <w:rsid w:val="00276D98"/>
    <w:rsid w:val="00277BA1"/>
    <w:rsid w:val="00281569"/>
    <w:rsid w:val="002867B3"/>
    <w:rsid w:val="00294446"/>
    <w:rsid w:val="0029463E"/>
    <w:rsid w:val="00296614"/>
    <w:rsid w:val="00297CC6"/>
    <w:rsid w:val="002A01EB"/>
    <w:rsid w:val="002A0555"/>
    <w:rsid w:val="002A05CE"/>
    <w:rsid w:val="002A2EE6"/>
    <w:rsid w:val="002A7E88"/>
    <w:rsid w:val="002B0613"/>
    <w:rsid w:val="002B4260"/>
    <w:rsid w:val="002B4365"/>
    <w:rsid w:val="002C53CC"/>
    <w:rsid w:val="002C6B46"/>
    <w:rsid w:val="002C7479"/>
    <w:rsid w:val="002C782C"/>
    <w:rsid w:val="002C7C26"/>
    <w:rsid w:val="002D3F4D"/>
    <w:rsid w:val="002D53AF"/>
    <w:rsid w:val="002D72A4"/>
    <w:rsid w:val="002D7A41"/>
    <w:rsid w:val="002D7B0F"/>
    <w:rsid w:val="002E2B3F"/>
    <w:rsid w:val="002E2B96"/>
    <w:rsid w:val="002E3B56"/>
    <w:rsid w:val="002E5BD7"/>
    <w:rsid w:val="002F1B47"/>
    <w:rsid w:val="002F234B"/>
    <w:rsid w:val="002F4840"/>
    <w:rsid w:val="002F7F9F"/>
    <w:rsid w:val="00306619"/>
    <w:rsid w:val="00307662"/>
    <w:rsid w:val="00307703"/>
    <w:rsid w:val="00310126"/>
    <w:rsid w:val="00311429"/>
    <w:rsid w:val="00312C56"/>
    <w:rsid w:val="00313FD9"/>
    <w:rsid w:val="003144BE"/>
    <w:rsid w:val="00315005"/>
    <w:rsid w:val="00316960"/>
    <w:rsid w:val="003178C6"/>
    <w:rsid w:val="003228E2"/>
    <w:rsid w:val="0032358F"/>
    <w:rsid w:val="003336C6"/>
    <w:rsid w:val="0034122B"/>
    <w:rsid w:val="003413C8"/>
    <w:rsid w:val="00342D6B"/>
    <w:rsid w:val="00342F0F"/>
    <w:rsid w:val="00347091"/>
    <w:rsid w:val="00350EDE"/>
    <w:rsid w:val="003539FE"/>
    <w:rsid w:val="00353CEC"/>
    <w:rsid w:val="0035624B"/>
    <w:rsid w:val="00360C1E"/>
    <w:rsid w:val="0036110B"/>
    <w:rsid w:val="0036191E"/>
    <w:rsid w:val="0036321A"/>
    <w:rsid w:val="00363CEA"/>
    <w:rsid w:val="003641DB"/>
    <w:rsid w:val="003645C4"/>
    <w:rsid w:val="00371AD0"/>
    <w:rsid w:val="003744CA"/>
    <w:rsid w:val="00374719"/>
    <w:rsid w:val="00381A09"/>
    <w:rsid w:val="00383723"/>
    <w:rsid w:val="00386642"/>
    <w:rsid w:val="0039162B"/>
    <w:rsid w:val="003A140E"/>
    <w:rsid w:val="003A203E"/>
    <w:rsid w:val="003A2872"/>
    <w:rsid w:val="003A3437"/>
    <w:rsid w:val="003A3552"/>
    <w:rsid w:val="003A3C23"/>
    <w:rsid w:val="003A410B"/>
    <w:rsid w:val="003A57B7"/>
    <w:rsid w:val="003A666C"/>
    <w:rsid w:val="003A6C21"/>
    <w:rsid w:val="003B0444"/>
    <w:rsid w:val="003B2996"/>
    <w:rsid w:val="003B4C13"/>
    <w:rsid w:val="003B59F8"/>
    <w:rsid w:val="003B6FA6"/>
    <w:rsid w:val="003C1356"/>
    <w:rsid w:val="003C51A8"/>
    <w:rsid w:val="003C555C"/>
    <w:rsid w:val="003C5CEC"/>
    <w:rsid w:val="003C67D7"/>
    <w:rsid w:val="003D1125"/>
    <w:rsid w:val="003D605B"/>
    <w:rsid w:val="003E16AB"/>
    <w:rsid w:val="003E2742"/>
    <w:rsid w:val="003E3E77"/>
    <w:rsid w:val="003E4773"/>
    <w:rsid w:val="003E590E"/>
    <w:rsid w:val="003E6E3B"/>
    <w:rsid w:val="003E7284"/>
    <w:rsid w:val="003E743E"/>
    <w:rsid w:val="003F1C84"/>
    <w:rsid w:val="004020D9"/>
    <w:rsid w:val="00402FCC"/>
    <w:rsid w:val="004031A3"/>
    <w:rsid w:val="00406C90"/>
    <w:rsid w:val="00410811"/>
    <w:rsid w:val="004108AE"/>
    <w:rsid w:val="00412072"/>
    <w:rsid w:val="00413C0C"/>
    <w:rsid w:val="0042025F"/>
    <w:rsid w:val="0042222E"/>
    <w:rsid w:val="00423D51"/>
    <w:rsid w:val="00423FD2"/>
    <w:rsid w:val="00425CC2"/>
    <w:rsid w:val="00425DE9"/>
    <w:rsid w:val="0043031D"/>
    <w:rsid w:val="004324ED"/>
    <w:rsid w:val="00435FF0"/>
    <w:rsid w:val="004365DD"/>
    <w:rsid w:val="00436E53"/>
    <w:rsid w:val="004377B4"/>
    <w:rsid w:val="00440265"/>
    <w:rsid w:val="00442048"/>
    <w:rsid w:val="00443442"/>
    <w:rsid w:val="004435AC"/>
    <w:rsid w:val="004436D2"/>
    <w:rsid w:val="00444510"/>
    <w:rsid w:val="00445260"/>
    <w:rsid w:val="00445DDC"/>
    <w:rsid w:val="004465F2"/>
    <w:rsid w:val="00452381"/>
    <w:rsid w:val="00456354"/>
    <w:rsid w:val="0045753E"/>
    <w:rsid w:val="00461CFD"/>
    <w:rsid w:val="00466A25"/>
    <w:rsid w:val="004676A9"/>
    <w:rsid w:val="00467835"/>
    <w:rsid w:val="00473943"/>
    <w:rsid w:val="00480256"/>
    <w:rsid w:val="0048382C"/>
    <w:rsid w:val="00484BCD"/>
    <w:rsid w:val="00486E5A"/>
    <w:rsid w:val="004875AC"/>
    <w:rsid w:val="00487F5E"/>
    <w:rsid w:val="00487FC6"/>
    <w:rsid w:val="00491D37"/>
    <w:rsid w:val="00492245"/>
    <w:rsid w:val="00492709"/>
    <w:rsid w:val="00493F2E"/>
    <w:rsid w:val="004943E2"/>
    <w:rsid w:val="00494689"/>
    <w:rsid w:val="0049646C"/>
    <w:rsid w:val="0049764A"/>
    <w:rsid w:val="004A1FB4"/>
    <w:rsid w:val="004A20D0"/>
    <w:rsid w:val="004B1CD6"/>
    <w:rsid w:val="004B1D21"/>
    <w:rsid w:val="004B2DF3"/>
    <w:rsid w:val="004B2E4F"/>
    <w:rsid w:val="004B669B"/>
    <w:rsid w:val="004C2E0D"/>
    <w:rsid w:val="004C7D92"/>
    <w:rsid w:val="004D12A5"/>
    <w:rsid w:val="004D196C"/>
    <w:rsid w:val="004D483C"/>
    <w:rsid w:val="004D4846"/>
    <w:rsid w:val="004D484F"/>
    <w:rsid w:val="004D58E4"/>
    <w:rsid w:val="004E59C6"/>
    <w:rsid w:val="004F035D"/>
    <w:rsid w:val="004F144C"/>
    <w:rsid w:val="004F1713"/>
    <w:rsid w:val="004F656D"/>
    <w:rsid w:val="004F7937"/>
    <w:rsid w:val="00501DE9"/>
    <w:rsid w:val="005044CA"/>
    <w:rsid w:val="0050644A"/>
    <w:rsid w:val="00507D43"/>
    <w:rsid w:val="005103F1"/>
    <w:rsid w:val="00513A73"/>
    <w:rsid w:val="00514DEE"/>
    <w:rsid w:val="00522857"/>
    <w:rsid w:val="00522A21"/>
    <w:rsid w:val="0052318A"/>
    <w:rsid w:val="00530E4D"/>
    <w:rsid w:val="0053295C"/>
    <w:rsid w:val="00535EC1"/>
    <w:rsid w:val="00536227"/>
    <w:rsid w:val="005378F2"/>
    <w:rsid w:val="00537F0E"/>
    <w:rsid w:val="00540071"/>
    <w:rsid w:val="0054166F"/>
    <w:rsid w:val="005434C3"/>
    <w:rsid w:val="00553896"/>
    <w:rsid w:val="00553BA6"/>
    <w:rsid w:val="00554C19"/>
    <w:rsid w:val="00557263"/>
    <w:rsid w:val="005603CB"/>
    <w:rsid w:val="005645B9"/>
    <w:rsid w:val="00572417"/>
    <w:rsid w:val="005732FF"/>
    <w:rsid w:val="005744AE"/>
    <w:rsid w:val="00577CFA"/>
    <w:rsid w:val="005836AF"/>
    <w:rsid w:val="005916A2"/>
    <w:rsid w:val="00596A2E"/>
    <w:rsid w:val="005973AC"/>
    <w:rsid w:val="005A09D3"/>
    <w:rsid w:val="005A0FB0"/>
    <w:rsid w:val="005A50AD"/>
    <w:rsid w:val="005A6D23"/>
    <w:rsid w:val="005A7318"/>
    <w:rsid w:val="005B0B3F"/>
    <w:rsid w:val="005B142E"/>
    <w:rsid w:val="005B32BB"/>
    <w:rsid w:val="005B6723"/>
    <w:rsid w:val="005B6734"/>
    <w:rsid w:val="005B751E"/>
    <w:rsid w:val="005B7F6E"/>
    <w:rsid w:val="005C04FF"/>
    <w:rsid w:val="005C2A04"/>
    <w:rsid w:val="005C32EA"/>
    <w:rsid w:val="005C3DC4"/>
    <w:rsid w:val="005C3F0A"/>
    <w:rsid w:val="005C3F6F"/>
    <w:rsid w:val="005C4C1A"/>
    <w:rsid w:val="005D031A"/>
    <w:rsid w:val="005D19EF"/>
    <w:rsid w:val="005D441B"/>
    <w:rsid w:val="005D4AD2"/>
    <w:rsid w:val="005D56EE"/>
    <w:rsid w:val="005D673B"/>
    <w:rsid w:val="005E5AC2"/>
    <w:rsid w:val="005E7426"/>
    <w:rsid w:val="005F2356"/>
    <w:rsid w:val="005F4213"/>
    <w:rsid w:val="005F69B8"/>
    <w:rsid w:val="005F7196"/>
    <w:rsid w:val="006023DE"/>
    <w:rsid w:val="00605AB3"/>
    <w:rsid w:val="00610FF4"/>
    <w:rsid w:val="00611425"/>
    <w:rsid w:val="006212B1"/>
    <w:rsid w:val="00621ED5"/>
    <w:rsid w:val="00622D0D"/>
    <w:rsid w:val="006276C4"/>
    <w:rsid w:val="00637606"/>
    <w:rsid w:val="006430F0"/>
    <w:rsid w:val="00645E9B"/>
    <w:rsid w:val="00647BA0"/>
    <w:rsid w:val="006506D2"/>
    <w:rsid w:val="006566EF"/>
    <w:rsid w:val="00657355"/>
    <w:rsid w:val="00660AD6"/>
    <w:rsid w:val="0066180A"/>
    <w:rsid w:val="00663E32"/>
    <w:rsid w:val="00664000"/>
    <w:rsid w:val="00664EBC"/>
    <w:rsid w:val="00665873"/>
    <w:rsid w:val="00666DB1"/>
    <w:rsid w:val="006703EB"/>
    <w:rsid w:val="00672AB2"/>
    <w:rsid w:val="00676B06"/>
    <w:rsid w:val="0068017B"/>
    <w:rsid w:val="00686847"/>
    <w:rsid w:val="00686C6D"/>
    <w:rsid w:val="00693BEE"/>
    <w:rsid w:val="00696507"/>
    <w:rsid w:val="00696D4E"/>
    <w:rsid w:val="006A1809"/>
    <w:rsid w:val="006A1DD7"/>
    <w:rsid w:val="006A2CC3"/>
    <w:rsid w:val="006A4119"/>
    <w:rsid w:val="006A4948"/>
    <w:rsid w:val="006A7C5E"/>
    <w:rsid w:val="006B2219"/>
    <w:rsid w:val="006B320D"/>
    <w:rsid w:val="006B6666"/>
    <w:rsid w:val="006B6A2E"/>
    <w:rsid w:val="006C3385"/>
    <w:rsid w:val="006C70ED"/>
    <w:rsid w:val="006C72FB"/>
    <w:rsid w:val="006D005B"/>
    <w:rsid w:val="006D168F"/>
    <w:rsid w:val="006D2869"/>
    <w:rsid w:val="006D4736"/>
    <w:rsid w:val="006D6EF7"/>
    <w:rsid w:val="006E16E3"/>
    <w:rsid w:val="006E1C5C"/>
    <w:rsid w:val="006E35E3"/>
    <w:rsid w:val="006E778C"/>
    <w:rsid w:val="006F18CB"/>
    <w:rsid w:val="006F2363"/>
    <w:rsid w:val="006F6F01"/>
    <w:rsid w:val="006F7DCC"/>
    <w:rsid w:val="00701D39"/>
    <w:rsid w:val="00702585"/>
    <w:rsid w:val="007029FB"/>
    <w:rsid w:val="00704166"/>
    <w:rsid w:val="00711772"/>
    <w:rsid w:val="007125BA"/>
    <w:rsid w:val="00716095"/>
    <w:rsid w:val="00716688"/>
    <w:rsid w:val="007234D9"/>
    <w:rsid w:val="00724C8C"/>
    <w:rsid w:val="00726780"/>
    <w:rsid w:val="007302A9"/>
    <w:rsid w:val="007328A8"/>
    <w:rsid w:val="00733E75"/>
    <w:rsid w:val="007368C9"/>
    <w:rsid w:val="007403D6"/>
    <w:rsid w:val="00740715"/>
    <w:rsid w:val="00742BD7"/>
    <w:rsid w:val="00751802"/>
    <w:rsid w:val="007526D2"/>
    <w:rsid w:val="0075360F"/>
    <w:rsid w:val="00754414"/>
    <w:rsid w:val="007545E2"/>
    <w:rsid w:val="0075756E"/>
    <w:rsid w:val="00760254"/>
    <w:rsid w:val="007604EA"/>
    <w:rsid w:val="00760F99"/>
    <w:rsid w:val="00762BED"/>
    <w:rsid w:val="007631B5"/>
    <w:rsid w:val="00764AD8"/>
    <w:rsid w:val="00766277"/>
    <w:rsid w:val="00770BCB"/>
    <w:rsid w:val="00771A00"/>
    <w:rsid w:val="0077347D"/>
    <w:rsid w:val="007745F2"/>
    <w:rsid w:val="00777531"/>
    <w:rsid w:val="00780F38"/>
    <w:rsid w:val="007837E0"/>
    <w:rsid w:val="0078547A"/>
    <w:rsid w:val="007916D3"/>
    <w:rsid w:val="00792764"/>
    <w:rsid w:val="00792EA5"/>
    <w:rsid w:val="007A1DB3"/>
    <w:rsid w:val="007A2006"/>
    <w:rsid w:val="007A3CED"/>
    <w:rsid w:val="007A6340"/>
    <w:rsid w:val="007B14E6"/>
    <w:rsid w:val="007B1B72"/>
    <w:rsid w:val="007B223C"/>
    <w:rsid w:val="007B333E"/>
    <w:rsid w:val="007B4254"/>
    <w:rsid w:val="007B78E5"/>
    <w:rsid w:val="007C00BF"/>
    <w:rsid w:val="007C206F"/>
    <w:rsid w:val="007C4964"/>
    <w:rsid w:val="007C66D9"/>
    <w:rsid w:val="007D044F"/>
    <w:rsid w:val="007D204E"/>
    <w:rsid w:val="007D2F9E"/>
    <w:rsid w:val="007D3266"/>
    <w:rsid w:val="007D3618"/>
    <w:rsid w:val="007D60BF"/>
    <w:rsid w:val="007F10B7"/>
    <w:rsid w:val="007F2C71"/>
    <w:rsid w:val="007F3221"/>
    <w:rsid w:val="008009E6"/>
    <w:rsid w:val="008033A3"/>
    <w:rsid w:val="00806925"/>
    <w:rsid w:val="00814933"/>
    <w:rsid w:val="008149AB"/>
    <w:rsid w:val="00815575"/>
    <w:rsid w:val="0082107D"/>
    <w:rsid w:val="0082249E"/>
    <w:rsid w:val="00824960"/>
    <w:rsid w:val="00831851"/>
    <w:rsid w:val="008335E5"/>
    <w:rsid w:val="00837166"/>
    <w:rsid w:val="008420A6"/>
    <w:rsid w:val="00843E6E"/>
    <w:rsid w:val="00844807"/>
    <w:rsid w:val="00844DAB"/>
    <w:rsid w:val="00846586"/>
    <w:rsid w:val="00853482"/>
    <w:rsid w:val="00854B54"/>
    <w:rsid w:val="00857531"/>
    <w:rsid w:val="008576E6"/>
    <w:rsid w:val="00857A8C"/>
    <w:rsid w:val="008601A1"/>
    <w:rsid w:val="00867901"/>
    <w:rsid w:val="00870148"/>
    <w:rsid w:val="00870992"/>
    <w:rsid w:val="00871E99"/>
    <w:rsid w:val="008731CA"/>
    <w:rsid w:val="00874698"/>
    <w:rsid w:val="0087529F"/>
    <w:rsid w:val="00875872"/>
    <w:rsid w:val="00877157"/>
    <w:rsid w:val="00882E95"/>
    <w:rsid w:val="00883894"/>
    <w:rsid w:val="00884DE2"/>
    <w:rsid w:val="008851A4"/>
    <w:rsid w:val="00885F77"/>
    <w:rsid w:val="00886C3F"/>
    <w:rsid w:val="00892491"/>
    <w:rsid w:val="00893125"/>
    <w:rsid w:val="0089331A"/>
    <w:rsid w:val="008939FA"/>
    <w:rsid w:val="00896A0F"/>
    <w:rsid w:val="0089722A"/>
    <w:rsid w:val="008A1E5C"/>
    <w:rsid w:val="008A2C67"/>
    <w:rsid w:val="008A464D"/>
    <w:rsid w:val="008A510B"/>
    <w:rsid w:val="008A71A7"/>
    <w:rsid w:val="008B2170"/>
    <w:rsid w:val="008B6C27"/>
    <w:rsid w:val="008C30CC"/>
    <w:rsid w:val="008C338D"/>
    <w:rsid w:val="008C37EA"/>
    <w:rsid w:val="008C46C7"/>
    <w:rsid w:val="008E272E"/>
    <w:rsid w:val="008E3276"/>
    <w:rsid w:val="008E3758"/>
    <w:rsid w:val="008E49BC"/>
    <w:rsid w:val="008E6B68"/>
    <w:rsid w:val="008E72C4"/>
    <w:rsid w:val="008F2146"/>
    <w:rsid w:val="008F6F50"/>
    <w:rsid w:val="009001EE"/>
    <w:rsid w:val="0090495C"/>
    <w:rsid w:val="00906B75"/>
    <w:rsid w:val="009072CC"/>
    <w:rsid w:val="00907312"/>
    <w:rsid w:val="00912554"/>
    <w:rsid w:val="00915747"/>
    <w:rsid w:val="009167D1"/>
    <w:rsid w:val="00922D74"/>
    <w:rsid w:val="00923C76"/>
    <w:rsid w:val="00925B63"/>
    <w:rsid w:val="009310BF"/>
    <w:rsid w:val="009315ED"/>
    <w:rsid w:val="009335E4"/>
    <w:rsid w:val="009352D0"/>
    <w:rsid w:val="00940B2A"/>
    <w:rsid w:val="0094105F"/>
    <w:rsid w:val="00942459"/>
    <w:rsid w:val="009457E7"/>
    <w:rsid w:val="00950EAA"/>
    <w:rsid w:val="00955068"/>
    <w:rsid w:val="009550CD"/>
    <w:rsid w:val="0095524D"/>
    <w:rsid w:val="00955A47"/>
    <w:rsid w:val="00960979"/>
    <w:rsid w:val="00960CBF"/>
    <w:rsid w:val="00965753"/>
    <w:rsid w:val="0097341F"/>
    <w:rsid w:val="00975E79"/>
    <w:rsid w:val="00981057"/>
    <w:rsid w:val="00981073"/>
    <w:rsid w:val="0098333C"/>
    <w:rsid w:val="00990221"/>
    <w:rsid w:val="00990C82"/>
    <w:rsid w:val="009932F1"/>
    <w:rsid w:val="00995CD0"/>
    <w:rsid w:val="009964EF"/>
    <w:rsid w:val="00996F5F"/>
    <w:rsid w:val="00997EFA"/>
    <w:rsid w:val="009A089D"/>
    <w:rsid w:val="009A0CFB"/>
    <w:rsid w:val="009A17C5"/>
    <w:rsid w:val="009A2455"/>
    <w:rsid w:val="009A7B3D"/>
    <w:rsid w:val="009B11D8"/>
    <w:rsid w:val="009B2759"/>
    <w:rsid w:val="009B48B1"/>
    <w:rsid w:val="009B52E1"/>
    <w:rsid w:val="009B66E4"/>
    <w:rsid w:val="009C11E9"/>
    <w:rsid w:val="009C523A"/>
    <w:rsid w:val="009C5457"/>
    <w:rsid w:val="009C58FD"/>
    <w:rsid w:val="009C5E34"/>
    <w:rsid w:val="009D0847"/>
    <w:rsid w:val="009E07D9"/>
    <w:rsid w:val="009E0CC3"/>
    <w:rsid w:val="009E27D0"/>
    <w:rsid w:val="009E5A2C"/>
    <w:rsid w:val="009E693A"/>
    <w:rsid w:val="009F3093"/>
    <w:rsid w:val="009F5798"/>
    <w:rsid w:val="009F7591"/>
    <w:rsid w:val="00A003BB"/>
    <w:rsid w:val="00A00FF8"/>
    <w:rsid w:val="00A01395"/>
    <w:rsid w:val="00A02F49"/>
    <w:rsid w:val="00A04611"/>
    <w:rsid w:val="00A06DCF"/>
    <w:rsid w:val="00A06DF3"/>
    <w:rsid w:val="00A077D9"/>
    <w:rsid w:val="00A1128F"/>
    <w:rsid w:val="00A20402"/>
    <w:rsid w:val="00A21AA4"/>
    <w:rsid w:val="00A21EFE"/>
    <w:rsid w:val="00A24C74"/>
    <w:rsid w:val="00A30663"/>
    <w:rsid w:val="00A3138F"/>
    <w:rsid w:val="00A31EE6"/>
    <w:rsid w:val="00A33871"/>
    <w:rsid w:val="00A34C02"/>
    <w:rsid w:val="00A35124"/>
    <w:rsid w:val="00A41D73"/>
    <w:rsid w:val="00A43172"/>
    <w:rsid w:val="00A5206D"/>
    <w:rsid w:val="00A5229E"/>
    <w:rsid w:val="00A52453"/>
    <w:rsid w:val="00A54439"/>
    <w:rsid w:val="00A574BD"/>
    <w:rsid w:val="00A647D9"/>
    <w:rsid w:val="00A672AE"/>
    <w:rsid w:val="00A705C7"/>
    <w:rsid w:val="00A71819"/>
    <w:rsid w:val="00A776CB"/>
    <w:rsid w:val="00A8109A"/>
    <w:rsid w:val="00A81F7E"/>
    <w:rsid w:val="00A849A5"/>
    <w:rsid w:val="00A84A2F"/>
    <w:rsid w:val="00A87C69"/>
    <w:rsid w:val="00A90FD0"/>
    <w:rsid w:val="00A932FD"/>
    <w:rsid w:val="00A938FF"/>
    <w:rsid w:val="00A958A9"/>
    <w:rsid w:val="00AA06BD"/>
    <w:rsid w:val="00AA175E"/>
    <w:rsid w:val="00AA66C3"/>
    <w:rsid w:val="00AA7020"/>
    <w:rsid w:val="00AB3B35"/>
    <w:rsid w:val="00AB657E"/>
    <w:rsid w:val="00AB7144"/>
    <w:rsid w:val="00AB7DD5"/>
    <w:rsid w:val="00AC40EC"/>
    <w:rsid w:val="00AC4DDD"/>
    <w:rsid w:val="00AC5008"/>
    <w:rsid w:val="00AC78EC"/>
    <w:rsid w:val="00AD4D1C"/>
    <w:rsid w:val="00AD6C7C"/>
    <w:rsid w:val="00AD7894"/>
    <w:rsid w:val="00AE029A"/>
    <w:rsid w:val="00AE069E"/>
    <w:rsid w:val="00AE07AF"/>
    <w:rsid w:val="00AE4DC9"/>
    <w:rsid w:val="00AF13A5"/>
    <w:rsid w:val="00AF34E5"/>
    <w:rsid w:val="00AF5E37"/>
    <w:rsid w:val="00AF6EF0"/>
    <w:rsid w:val="00B01672"/>
    <w:rsid w:val="00B059C1"/>
    <w:rsid w:val="00B10A21"/>
    <w:rsid w:val="00B138FF"/>
    <w:rsid w:val="00B15513"/>
    <w:rsid w:val="00B2092D"/>
    <w:rsid w:val="00B20B62"/>
    <w:rsid w:val="00B212A5"/>
    <w:rsid w:val="00B21A5C"/>
    <w:rsid w:val="00B21AA7"/>
    <w:rsid w:val="00B222B9"/>
    <w:rsid w:val="00B22C36"/>
    <w:rsid w:val="00B2344E"/>
    <w:rsid w:val="00B24F99"/>
    <w:rsid w:val="00B25BC2"/>
    <w:rsid w:val="00B30557"/>
    <w:rsid w:val="00B30D42"/>
    <w:rsid w:val="00B3469E"/>
    <w:rsid w:val="00B37A0E"/>
    <w:rsid w:val="00B44196"/>
    <w:rsid w:val="00B47FF4"/>
    <w:rsid w:val="00B51E95"/>
    <w:rsid w:val="00B552E6"/>
    <w:rsid w:val="00B5565C"/>
    <w:rsid w:val="00B5652F"/>
    <w:rsid w:val="00B63D47"/>
    <w:rsid w:val="00B647AB"/>
    <w:rsid w:val="00B66F1A"/>
    <w:rsid w:val="00B674E4"/>
    <w:rsid w:val="00B70ACE"/>
    <w:rsid w:val="00B72080"/>
    <w:rsid w:val="00B7231E"/>
    <w:rsid w:val="00B72BC7"/>
    <w:rsid w:val="00B73345"/>
    <w:rsid w:val="00B736BE"/>
    <w:rsid w:val="00B742CC"/>
    <w:rsid w:val="00B77041"/>
    <w:rsid w:val="00B77781"/>
    <w:rsid w:val="00B83078"/>
    <w:rsid w:val="00B91172"/>
    <w:rsid w:val="00B936CD"/>
    <w:rsid w:val="00B93866"/>
    <w:rsid w:val="00B9486D"/>
    <w:rsid w:val="00B94F25"/>
    <w:rsid w:val="00BA3007"/>
    <w:rsid w:val="00BA5A24"/>
    <w:rsid w:val="00BB1E27"/>
    <w:rsid w:val="00BB686D"/>
    <w:rsid w:val="00BB7578"/>
    <w:rsid w:val="00BC171B"/>
    <w:rsid w:val="00BC1CB8"/>
    <w:rsid w:val="00BC1D81"/>
    <w:rsid w:val="00BC1E83"/>
    <w:rsid w:val="00BC2223"/>
    <w:rsid w:val="00BC351B"/>
    <w:rsid w:val="00BC3B99"/>
    <w:rsid w:val="00BC3E06"/>
    <w:rsid w:val="00BC48CF"/>
    <w:rsid w:val="00BC7D18"/>
    <w:rsid w:val="00BD2E02"/>
    <w:rsid w:val="00BD5AC9"/>
    <w:rsid w:val="00BD7158"/>
    <w:rsid w:val="00BE073C"/>
    <w:rsid w:val="00BE4717"/>
    <w:rsid w:val="00BE76D0"/>
    <w:rsid w:val="00C055D8"/>
    <w:rsid w:val="00C12BA8"/>
    <w:rsid w:val="00C2043C"/>
    <w:rsid w:val="00C2200B"/>
    <w:rsid w:val="00C2359A"/>
    <w:rsid w:val="00C25C4D"/>
    <w:rsid w:val="00C25D27"/>
    <w:rsid w:val="00C27285"/>
    <w:rsid w:val="00C327F3"/>
    <w:rsid w:val="00C408A9"/>
    <w:rsid w:val="00C40F17"/>
    <w:rsid w:val="00C41836"/>
    <w:rsid w:val="00C41A33"/>
    <w:rsid w:val="00C41C36"/>
    <w:rsid w:val="00C44F17"/>
    <w:rsid w:val="00C506F5"/>
    <w:rsid w:val="00C56805"/>
    <w:rsid w:val="00C6062F"/>
    <w:rsid w:val="00C63FA4"/>
    <w:rsid w:val="00C66349"/>
    <w:rsid w:val="00C67F40"/>
    <w:rsid w:val="00C7412A"/>
    <w:rsid w:val="00C759F7"/>
    <w:rsid w:val="00C77CC5"/>
    <w:rsid w:val="00C801D8"/>
    <w:rsid w:val="00C80A86"/>
    <w:rsid w:val="00C80EE5"/>
    <w:rsid w:val="00C83A52"/>
    <w:rsid w:val="00C85B29"/>
    <w:rsid w:val="00C86421"/>
    <w:rsid w:val="00C96BE1"/>
    <w:rsid w:val="00CA1E36"/>
    <w:rsid w:val="00CA5FBB"/>
    <w:rsid w:val="00CB2DA5"/>
    <w:rsid w:val="00CB6609"/>
    <w:rsid w:val="00CB75AB"/>
    <w:rsid w:val="00CC222F"/>
    <w:rsid w:val="00CC6FD7"/>
    <w:rsid w:val="00CD09E6"/>
    <w:rsid w:val="00CD2369"/>
    <w:rsid w:val="00CD62F6"/>
    <w:rsid w:val="00CD7008"/>
    <w:rsid w:val="00CD7DEA"/>
    <w:rsid w:val="00CE2BCD"/>
    <w:rsid w:val="00CE3B78"/>
    <w:rsid w:val="00CE61B2"/>
    <w:rsid w:val="00CE656D"/>
    <w:rsid w:val="00CF0EEC"/>
    <w:rsid w:val="00CF1DF9"/>
    <w:rsid w:val="00CF2118"/>
    <w:rsid w:val="00CF5C18"/>
    <w:rsid w:val="00CF7329"/>
    <w:rsid w:val="00D00F4B"/>
    <w:rsid w:val="00D01CAB"/>
    <w:rsid w:val="00D03B3D"/>
    <w:rsid w:val="00D04E38"/>
    <w:rsid w:val="00D06263"/>
    <w:rsid w:val="00D07FBE"/>
    <w:rsid w:val="00D1127F"/>
    <w:rsid w:val="00D12B91"/>
    <w:rsid w:val="00D15384"/>
    <w:rsid w:val="00D158BD"/>
    <w:rsid w:val="00D1736B"/>
    <w:rsid w:val="00D246DF"/>
    <w:rsid w:val="00D27B39"/>
    <w:rsid w:val="00D34BA4"/>
    <w:rsid w:val="00D36A44"/>
    <w:rsid w:val="00D37A29"/>
    <w:rsid w:val="00D427FD"/>
    <w:rsid w:val="00D43A96"/>
    <w:rsid w:val="00D46DA3"/>
    <w:rsid w:val="00D47BF6"/>
    <w:rsid w:val="00D507DA"/>
    <w:rsid w:val="00D52E3B"/>
    <w:rsid w:val="00D53B4A"/>
    <w:rsid w:val="00D60AA2"/>
    <w:rsid w:val="00D6275C"/>
    <w:rsid w:val="00D63715"/>
    <w:rsid w:val="00D7357E"/>
    <w:rsid w:val="00D81A5E"/>
    <w:rsid w:val="00D91F92"/>
    <w:rsid w:val="00D9651B"/>
    <w:rsid w:val="00DA004A"/>
    <w:rsid w:val="00DA23F3"/>
    <w:rsid w:val="00DB2F05"/>
    <w:rsid w:val="00DB49D4"/>
    <w:rsid w:val="00DB67B6"/>
    <w:rsid w:val="00DB697D"/>
    <w:rsid w:val="00DB7035"/>
    <w:rsid w:val="00DB7B29"/>
    <w:rsid w:val="00DC26A8"/>
    <w:rsid w:val="00DC6E3B"/>
    <w:rsid w:val="00DC707E"/>
    <w:rsid w:val="00DD08D9"/>
    <w:rsid w:val="00DD2609"/>
    <w:rsid w:val="00DD7B47"/>
    <w:rsid w:val="00DE1E8F"/>
    <w:rsid w:val="00DE290E"/>
    <w:rsid w:val="00DE6FC0"/>
    <w:rsid w:val="00DE7653"/>
    <w:rsid w:val="00DF1016"/>
    <w:rsid w:val="00DF2D2E"/>
    <w:rsid w:val="00DF4E80"/>
    <w:rsid w:val="00E005BD"/>
    <w:rsid w:val="00E06A19"/>
    <w:rsid w:val="00E06D11"/>
    <w:rsid w:val="00E07B2C"/>
    <w:rsid w:val="00E07CC3"/>
    <w:rsid w:val="00E10D6F"/>
    <w:rsid w:val="00E16DD1"/>
    <w:rsid w:val="00E179C5"/>
    <w:rsid w:val="00E21625"/>
    <w:rsid w:val="00E26524"/>
    <w:rsid w:val="00E30669"/>
    <w:rsid w:val="00E323B3"/>
    <w:rsid w:val="00E32EA4"/>
    <w:rsid w:val="00E35EC0"/>
    <w:rsid w:val="00E36C02"/>
    <w:rsid w:val="00E40D2E"/>
    <w:rsid w:val="00E44977"/>
    <w:rsid w:val="00E5174D"/>
    <w:rsid w:val="00E51A62"/>
    <w:rsid w:val="00E51E12"/>
    <w:rsid w:val="00E5329E"/>
    <w:rsid w:val="00E558E4"/>
    <w:rsid w:val="00E56CA7"/>
    <w:rsid w:val="00E57143"/>
    <w:rsid w:val="00E57722"/>
    <w:rsid w:val="00E6409A"/>
    <w:rsid w:val="00E661DD"/>
    <w:rsid w:val="00E67083"/>
    <w:rsid w:val="00E6788E"/>
    <w:rsid w:val="00E67C82"/>
    <w:rsid w:val="00E70B84"/>
    <w:rsid w:val="00E71CAF"/>
    <w:rsid w:val="00E72E2B"/>
    <w:rsid w:val="00E75672"/>
    <w:rsid w:val="00E82477"/>
    <w:rsid w:val="00E8587B"/>
    <w:rsid w:val="00E9074F"/>
    <w:rsid w:val="00E935D5"/>
    <w:rsid w:val="00E97FC1"/>
    <w:rsid w:val="00EA024E"/>
    <w:rsid w:val="00EA0C62"/>
    <w:rsid w:val="00EA34AE"/>
    <w:rsid w:val="00EA49D1"/>
    <w:rsid w:val="00EB079B"/>
    <w:rsid w:val="00EB563E"/>
    <w:rsid w:val="00EC162A"/>
    <w:rsid w:val="00EC6481"/>
    <w:rsid w:val="00EC6C31"/>
    <w:rsid w:val="00EC6D91"/>
    <w:rsid w:val="00EC6FC3"/>
    <w:rsid w:val="00ED0DEF"/>
    <w:rsid w:val="00ED1E88"/>
    <w:rsid w:val="00ED3B49"/>
    <w:rsid w:val="00ED4492"/>
    <w:rsid w:val="00ED6CA9"/>
    <w:rsid w:val="00EE1829"/>
    <w:rsid w:val="00EE5928"/>
    <w:rsid w:val="00EE6EC1"/>
    <w:rsid w:val="00EE7905"/>
    <w:rsid w:val="00EF03FF"/>
    <w:rsid w:val="00EF07E7"/>
    <w:rsid w:val="00EF296F"/>
    <w:rsid w:val="00EF328D"/>
    <w:rsid w:val="00EF4274"/>
    <w:rsid w:val="00EF5FA1"/>
    <w:rsid w:val="00F07795"/>
    <w:rsid w:val="00F10B5E"/>
    <w:rsid w:val="00F13F00"/>
    <w:rsid w:val="00F150CC"/>
    <w:rsid w:val="00F167D8"/>
    <w:rsid w:val="00F16EF5"/>
    <w:rsid w:val="00F1704D"/>
    <w:rsid w:val="00F24690"/>
    <w:rsid w:val="00F25F5C"/>
    <w:rsid w:val="00F306EF"/>
    <w:rsid w:val="00F30C8C"/>
    <w:rsid w:val="00F35139"/>
    <w:rsid w:val="00F351F3"/>
    <w:rsid w:val="00F35B56"/>
    <w:rsid w:val="00F36B94"/>
    <w:rsid w:val="00F37945"/>
    <w:rsid w:val="00F42DFE"/>
    <w:rsid w:val="00F438ED"/>
    <w:rsid w:val="00F4495A"/>
    <w:rsid w:val="00F45BB3"/>
    <w:rsid w:val="00F50FAB"/>
    <w:rsid w:val="00F52CC3"/>
    <w:rsid w:val="00F56209"/>
    <w:rsid w:val="00F56241"/>
    <w:rsid w:val="00F70E42"/>
    <w:rsid w:val="00F73BF6"/>
    <w:rsid w:val="00F74802"/>
    <w:rsid w:val="00F808B1"/>
    <w:rsid w:val="00F8153B"/>
    <w:rsid w:val="00F875E9"/>
    <w:rsid w:val="00F90595"/>
    <w:rsid w:val="00F92351"/>
    <w:rsid w:val="00F9262C"/>
    <w:rsid w:val="00F92E7C"/>
    <w:rsid w:val="00F9736C"/>
    <w:rsid w:val="00FA1439"/>
    <w:rsid w:val="00FA30A8"/>
    <w:rsid w:val="00FA3365"/>
    <w:rsid w:val="00FA7EE8"/>
    <w:rsid w:val="00FC16F9"/>
    <w:rsid w:val="00FC33CF"/>
    <w:rsid w:val="00FC37F5"/>
    <w:rsid w:val="00FC4645"/>
    <w:rsid w:val="00FD201B"/>
    <w:rsid w:val="00FD4EBC"/>
    <w:rsid w:val="00FD7AEA"/>
    <w:rsid w:val="00FD7CD1"/>
    <w:rsid w:val="00FD7D2B"/>
    <w:rsid w:val="00FE0174"/>
    <w:rsid w:val="00FE275A"/>
    <w:rsid w:val="00FE5AE6"/>
    <w:rsid w:val="00FF1DC6"/>
    <w:rsid w:val="00FF3728"/>
    <w:rsid w:val="00FF3CDD"/>
    <w:rsid w:val="00FF41A0"/>
    <w:rsid w:val="00FF5D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14:docId w14:val="0B851D3F"/>
  <w15:chartTrackingRefBased/>
  <w15:docId w15:val="{F5226C0E-EE3E-485C-925A-CAEBCBA70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05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A1E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A1E5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F2D2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546"/>
    <w:rPr>
      <w:rFonts w:asciiTheme="majorHAnsi" w:eastAsiaTheme="majorEastAsia" w:hAnsiTheme="majorHAnsi" w:cstheme="majorBidi"/>
      <w:color w:val="2F5496" w:themeColor="accent1" w:themeShade="BF"/>
      <w:sz w:val="32"/>
      <w:szCs w:val="32"/>
    </w:rPr>
  </w:style>
  <w:style w:type="character" w:customStyle="1" w:styleId="hscoswrapper">
    <w:name w:val="hs_cos_wrapper"/>
    <w:basedOn w:val="DefaultParagraphFont"/>
    <w:rsid w:val="005F4213"/>
  </w:style>
  <w:style w:type="character" w:styleId="Hyperlink">
    <w:name w:val="Hyperlink"/>
    <w:basedOn w:val="DefaultParagraphFont"/>
    <w:uiPriority w:val="99"/>
    <w:unhideWhenUsed/>
    <w:rsid w:val="00A30663"/>
    <w:rPr>
      <w:color w:val="0563C1" w:themeColor="hyperlink"/>
      <w:u w:val="single"/>
    </w:rPr>
  </w:style>
  <w:style w:type="character" w:styleId="UnresolvedMention">
    <w:name w:val="Unresolved Mention"/>
    <w:basedOn w:val="DefaultParagraphFont"/>
    <w:uiPriority w:val="99"/>
    <w:semiHidden/>
    <w:unhideWhenUsed/>
    <w:rsid w:val="00A30663"/>
    <w:rPr>
      <w:color w:val="605E5C"/>
      <w:shd w:val="clear" w:color="auto" w:fill="E1DFDD"/>
    </w:rPr>
  </w:style>
  <w:style w:type="paragraph" w:styleId="NormalWeb">
    <w:name w:val="Normal (Web)"/>
    <w:basedOn w:val="Normal"/>
    <w:uiPriority w:val="99"/>
    <w:unhideWhenUsed/>
    <w:rsid w:val="004838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edcontent">
    <w:name w:val="markedcontent"/>
    <w:basedOn w:val="DefaultParagraphFont"/>
    <w:rsid w:val="004B1CD6"/>
  </w:style>
  <w:style w:type="paragraph" w:customStyle="1" w:styleId="chapter-para">
    <w:name w:val="chapter-para"/>
    <w:basedOn w:val="Normal"/>
    <w:rsid w:val="00995C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95CD0"/>
    <w:rPr>
      <w:i/>
      <w:iCs/>
    </w:rPr>
  </w:style>
  <w:style w:type="character" w:customStyle="1" w:styleId="Heading2Char">
    <w:name w:val="Heading 2 Char"/>
    <w:basedOn w:val="DefaultParagraphFont"/>
    <w:link w:val="Heading2"/>
    <w:uiPriority w:val="9"/>
    <w:rsid w:val="008A1E5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A1E5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F2D2E"/>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BE4717"/>
    <w:pPr>
      <w:ind w:left="720"/>
      <w:contextualSpacing/>
    </w:pPr>
  </w:style>
  <w:style w:type="character" w:customStyle="1" w:styleId="hgkelc">
    <w:name w:val="hgkelc"/>
    <w:basedOn w:val="DefaultParagraphFont"/>
    <w:rsid w:val="00831851"/>
  </w:style>
  <w:style w:type="paragraph" w:styleId="BodyText">
    <w:name w:val="Body Text"/>
    <w:basedOn w:val="Normal"/>
    <w:link w:val="BodyTextChar"/>
    <w:semiHidden/>
    <w:unhideWhenUsed/>
    <w:rsid w:val="00F808B1"/>
    <w:pPr>
      <w:spacing w:after="0" w:line="240" w:lineRule="auto"/>
      <w:jc w:val="both"/>
    </w:pPr>
    <w:rPr>
      <w:rFonts w:ascii="Arial" w:eastAsia="Times New Roman" w:hAnsi="Arial" w:cs="Times New Roman"/>
      <w:szCs w:val="24"/>
    </w:rPr>
  </w:style>
  <w:style w:type="character" w:customStyle="1" w:styleId="BodyTextChar">
    <w:name w:val="Body Text Char"/>
    <w:basedOn w:val="DefaultParagraphFont"/>
    <w:link w:val="BodyText"/>
    <w:semiHidden/>
    <w:rsid w:val="00F808B1"/>
    <w:rPr>
      <w:rFonts w:ascii="Arial" w:eastAsia="Times New Roman" w:hAnsi="Arial" w:cs="Times New Roman"/>
      <w:szCs w:val="24"/>
    </w:rPr>
  </w:style>
  <w:style w:type="character" w:customStyle="1" w:styleId="name">
    <w:name w:val="name"/>
    <w:basedOn w:val="DefaultParagraphFont"/>
    <w:rsid w:val="00306619"/>
  </w:style>
  <w:style w:type="character" w:customStyle="1" w:styleId="highlight-blue">
    <w:name w:val="highlight-blue"/>
    <w:basedOn w:val="DefaultParagraphFont"/>
    <w:rsid w:val="003B59F8"/>
  </w:style>
  <w:style w:type="character" w:styleId="Strong">
    <w:name w:val="Strong"/>
    <w:basedOn w:val="DefaultParagraphFont"/>
    <w:uiPriority w:val="22"/>
    <w:qFormat/>
    <w:rsid w:val="003B59F8"/>
    <w:rPr>
      <w:b/>
      <w:bCs/>
    </w:rPr>
  </w:style>
  <w:style w:type="character" w:customStyle="1" w:styleId="highlight-purple">
    <w:name w:val="highlight-purple"/>
    <w:basedOn w:val="DefaultParagraphFont"/>
    <w:rsid w:val="003B59F8"/>
  </w:style>
  <w:style w:type="table" w:styleId="GridTable5Dark-Accent5">
    <w:name w:val="Grid Table 5 Dark Accent 5"/>
    <w:basedOn w:val="TableNormal"/>
    <w:uiPriority w:val="50"/>
    <w:rsid w:val="008F214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customStyle="1" w:styleId="muxgbd">
    <w:name w:val="muxgbd"/>
    <w:basedOn w:val="DefaultParagraphFont"/>
    <w:rsid w:val="003B2996"/>
  </w:style>
  <w:style w:type="paragraph" w:styleId="NoSpacing">
    <w:name w:val="No Spacing"/>
    <w:link w:val="NoSpacingChar"/>
    <w:uiPriority w:val="1"/>
    <w:qFormat/>
    <w:rsid w:val="003A410B"/>
    <w:pPr>
      <w:spacing w:after="0" w:line="240" w:lineRule="auto"/>
    </w:pPr>
  </w:style>
  <w:style w:type="table" w:styleId="TableGrid">
    <w:name w:val="Table Grid"/>
    <w:basedOn w:val="TableNormal"/>
    <w:uiPriority w:val="39"/>
    <w:rsid w:val="00061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218D6"/>
    <w:rPr>
      <w:sz w:val="16"/>
      <w:szCs w:val="16"/>
    </w:rPr>
  </w:style>
  <w:style w:type="paragraph" w:styleId="CommentText">
    <w:name w:val="annotation text"/>
    <w:basedOn w:val="Normal"/>
    <w:link w:val="CommentTextChar"/>
    <w:uiPriority w:val="99"/>
    <w:unhideWhenUsed/>
    <w:rsid w:val="002218D6"/>
    <w:pPr>
      <w:spacing w:line="240" w:lineRule="auto"/>
    </w:pPr>
    <w:rPr>
      <w:sz w:val="20"/>
      <w:szCs w:val="20"/>
    </w:rPr>
  </w:style>
  <w:style w:type="character" w:customStyle="1" w:styleId="CommentTextChar">
    <w:name w:val="Comment Text Char"/>
    <w:basedOn w:val="DefaultParagraphFont"/>
    <w:link w:val="CommentText"/>
    <w:uiPriority w:val="99"/>
    <w:rsid w:val="002218D6"/>
    <w:rPr>
      <w:sz w:val="20"/>
      <w:szCs w:val="20"/>
    </w:rPr>
  </w:style>
  <w:style w:type="paragraph" w:styleId="CommentSubject">
    <w:name w:val="annotation subject"/>
    <w:basedOn w:val="CommentText"/>
    <w:next w:val="CommentText"/>
    <w:link w:val="CommentSubjectChar"/>
    <w:uiPriority w:val="99"/>
    <w:semiHidden/>
    <w:unhideWhenUsed/>
    <w:rsid w:val="002218D6"/>
    <w:rPr>
      <w:b/>
      <w:bCs/>
    </w:rPr>
  </w:style>
  <w:style w:type="character" w:customStyle="1" w:styleId="CommentSubjectChar">
    <w:name w:val="Comment Subject Char"/>
    <w:basedOn w:val="CommentTextChar"/>
    <w:link w:val="CommentSubject"/>
    <w:uiPriority w:val="99"/>
    <w:semiHidden/>
    <w:rsid w:val="002218D6"/>
    <w:rPr>
      <w:b/>
      <w:bCs/>
      <w:sz w:val="20"/>
      <w:szCs w:val="20"/>
    </w:rPr>
  </w:style>
  <w:style w:type="character" w:customStyle="1" w:styleId="NoSpacingChar">
    <w:name w:val="No Spacing Char"/>
    <w:basedOn w:val="DefaultParagraphFont"/>
    <w:link w:val="NoSpacing"/>
    <w:uiPriority w:val="1"/>
    <w:rsid w:val="00882E95"/>
  </w:style>
  <w:style w:type="paragraph" w:styleId="Header">
    <w:name w:val="header"/>
    <w:basedOn w:val="Normal"/>
    <w:link w:val="HeaderChar"/>
    <w:uiPriority w:val="99"/>
    <w:unhideWhenUsed/>
    <w:rsid w:val="00882E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E95"/>
  </w:style>
  <w:style w:type="paragraph" w:styleId="Footer">
    <w:name w:val="footer"/>
    <w:basedOn w:val="Normal"/>
    <w:link w:val="FooterChar"/>
    <w:uiPriority w:val="99"/>
    <w:unhideWhenUsed/>
    <w:rsid w:val="00882E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E95"/>
  </w:style>
  <w:style w:type="character" w:customStyle="1" w:styleId="text-format-content">
    <w:name w:val="text-format-content"/>
    <w:basedOn w:val="DefaultParagraphFont"/>
    <w:rsid w:val="00A647D9"/>
  </w:style>
  <w:style w:type="paragraph" w:customStyle="1" w:styleId="mixed-citation-compatibility">
    <w:name w:val="mixed-citation-compatibility"/>
    <w:basedOn w:val="Normal"/>
    <w:rsid w:val="00554C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erson-group">
    <w:name w:val="person-group"/>
    <w:basedOn w:val="DefaultParagraphFont"/>
    <w:rsid w:val="007D3618"/>
  </w:style>
  <w:style w:type="paragraph" w:styleId="Caption">
    <w:name w:val="caption"/>
    <w:basedOn w:val="Normal"/>
    <w:next w:val="Normal"/>
    <w:uiPriority w:val="35"/>
    <w:unhideWhenUsed/>
    <w:qFormat/>
    <w:rsid w:val="0026357F"/>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406C90"/>
    <w:pPr>
      <w:outlineLvl w:val="9"/>
    </w:pPr>
    <w:rPr>
      <w:lang w:val="en-US"/>
    </w:rPr>
  </w:style>
  <w:style w:type="paragraph" w:styleId="TOC1">
    <w:name w:val="toc 1"/>
    <w:basedOn w:val="Normal"/>
    <w:next w:val="Normal"/>
    <w:autoRedefine/>
    <w:uiPriority w:val="39"/>
    <w:unhideWhenUsed/>
    <w:rsid w:val="00406C9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6983">
      <w:bodyDiv w:val="1"/>
      <w:marLeft w:val="0"/>
      <w:marRight w:val="0"/>
      <w:marTop w:val="0"/>
      <w:marBottom w:val="0"/>
      <w:divBdr>
        <w:top w:val="none" w:sz="0" w:space="0" w:color="auto"/>
        <w:left w:val="none" w:sz="0" w:space="0" w:color="auto"/>
        <w:bottom w:val="none" w:sz="0" w:space="0" w:color="auto"/>
        <w:right w:val="none" w:sz="0" w:space="0" w:color="auto"/>
      </w:divBdr>
      <w:divsChild>
        <w:div w:id="2048800474">
          <w:marLeft w:val="0"/>
          <w:marRight w:val="0"/>
          <w:marTop w:val="0"/>
          <w:marBottom w:val="0"/>
          <w:divBdr>
            <w:top w:val="none" w:sz="0" w:space="0" w:color="auto"/>
            <w:left w:val="none" w:sz="0" w:space="0" w:color="auto"/>
            <w:bottom w:val="none" w:sz="0" w:space="0" w:color="auto"/>
            <w:right w:val="none" w:sz="0" w:space="0" w:color="auto"/>
          </w:divBdr>
        </w:div>
        <w:div w:id="1721517324">
          <w:marLeft w:val="0"/>
          <w:marRight w:val="0"/>
          <w:marTop w:val="0"/>
          <w:marBottom w:val="0"/>
          <w:divBdr>
            <w:top w:val="none" w:sz="0" w:space="0" w:color="auto"/>
            <w:left w:val="none" w:sz="0" w:space="0" w:color="auto"/>
            <w:bottom w:val="none" w:sz="0" w:space="0" w:color="auto"/>
            <w:right w:val="none" w:sz="0" w:space="0" w:color="auto"/>
          </w:divBdr>
        </w:div>
      </w:divsChild>
    </w:div>
    <w:div w:id="92436961">
      <w:bodyDiv w:val="1"/>
      <w:marLeft w:val="0"/>
      <w:marRight w:val="0"/>
      <w:marTop w:val="0"/>
      <w:marBottom w:val="0"/>
      <w:divBdr>
        <w:top w:val="none" w:sz="0" w:space="0" w:color="auto"/>
        <w:left w:val="none" w:sz="0" w:space="0" w:color="auto"/>
        <w:bottom w:val="none" w:sz="0" w:space="0" w:color="auto"/>
        <w:right w:val="none" w:sz="0" w:space="0" w:color="auto"/>
      </w:divBdr>
      <w:divsChild>
        <w:div w:id="1449855784">
          <w:marLeft w:val="0"/>
          <w:marRight w:val="0"/>
          <w:marTop w:val="0"/>
          <w:marBottom w:val="0"/>
          <w:divBdr>
            <w:top w:val="none" w:sz="0" w:space="0" w:color="auto"/>
            <w:left w:val="none" w:sz="0" w:space="0" w:color="auto"/>
            <w:bottom w:val="none" w:sz="0" w:space="0" w:color="auto"/>
            <w:right w:val="none" w:sz="0" w:space="0" w:color="auto"/>
          </w:divBdr>
        </w:div>
        <w:div w:id="150413818">
          <w:marLeft w:val="0"/>
          <w:marRight w:val="0"/>
          <w:marTop w:val="0"/>
          <w:marBottom w:val="0"/>
          <w:divBdr>
            <w:top w:val="none" w:sz="0" w:space="0" w:color="auto"/>
            <w:left w:val="none" w:sz="0" w:space="0" w:color="auto"/>
            <w:bottom w:val="none" w:sz="0" w:space="0" w:color="auto"/>
            <w:right w:val="none" w:sz="0" w:space="0" w:color="auto"/>
          </w:divBdr>
        </w:div>
        <w:div w:id="2103185771">
          <w:marLeft w:val="0"/>
          <w:marRight w:val="0"/>
          <w:marTop w:val="0"/>
          <w:marBottom w:val="0"/>
          <w:divBdr>
            <w:top w:val="none" w:sz="0" w:space="0" w:color="auto"/>
            <w:left w:val="none" w:sz="0" w:space="0" w:color="auto"/>
            <w:bottom w:val="none" w:sz="0" w:space="0" w:color="auto"/>
            <w:right w:val="none" w:sz="0" w:space="0" w:color="auto"/>
          </w:divBdr>
        </w:div>
        <w:div w:id="1079595971">
          <w:marLeft w:val="0"/>
          <w:marRight w:val="0"/>
          <w:marTop w:val="0"/>
          <w:marBottom w:val="0"/>
          <w:divBdr>
            <w:top w:val="none" w:sz="0" w:space="0" w:color="auto"/>
            <w:left w:val="none" w:sz="0" w:space="0" w:color="auto"/>
            <w:bottom w:val="none" w:sz="0" w:space="0" w:color="auto"/>
            <w:right w:val="none" w:sz="0" w:space="0" w:color="auto"/>
          </w:divBdr>
        </w:div>
        <w:div w:id="213010492">
          <w:marLeft w:val="0"/>
          <w:marRight w:val="0"/>
          <w:marTop w:val="0"/>
          <w:marBottom w:val="0"/>
          <w:divBdr>
            <w:top w:val="none" w:sz="0" w:space="0" w:color="auto"/>
            <w:left w:val="none" w:sz="0" w:space="0" w:color="auto"/>
            <w:bottom w:val="none" w:sz="0" w:space="0" w:color="auto"/>
            <w:right w:val="none" w:sz="0" w:space="0" w:color="auto"/>
          </w:divBdr>
        </w:div>
        <w:div w:id="851845759">
          <w:marLeft w:val="0"/>
          <w:marRight w:val="0"/>
          <w:marTop w:val="0"/>
          <w:marBottom w:val="0"/>
          <w:divBdr>
            <w:top w:val="none" w:sz="0" w:space="0" w:color="auto"/>
            <w:left w:val="none" w:sz="0" w:space="0" w:color="auto"/>
            <w:bottom w:val="none" w:sz="0" w:space="0" w:color="auto"/>
            <w:right w:val="none" w:sz="0" w:space="0" w:color="auto"/>
          </w:divBdr>
        </w:div>
        <w:div w:id="1872573359">
          <w:marLeft w:val="0"/>
          <w:marRight w:val="0"/>
          <w:marTop w:val="0"/>
          <w:marBottom w:val="0"/>
          <w:divBdr>
            <w:top w:val="none" w:sz="0" w:space="0" w:color="auto"/>
            <w:left w:val="none" w:sz="0" w:space="0" w:color="auto"/>
            <w:bottom w:val="none" w:sz="0" w:space="0" w:color="auto"/>
            <w:right w:val="none" w:sz="0" w:space="0" w:color="auto"/>
          </w:divBdr>
        </w:div>
        <w:div w:id="1460076730">
          <w:marLeft w:val="0"/>
          <w:marRight w:val="0"/>
          <w:marTop w:val="0"/>
          <w:marBottom w:val="0"/>
          <w:divBdr>
            <w:top w:val="none" w:sz="0" w:space="0" w:color="auto"/>
            <w:left w:val="none" w:sz="0" w:space="0" w:color="auto"/>
            <w:bottom w:val="none" w:sz="0" w:space="0" w:color="auto"/>
            <w:right w:val="none" w:sz="0" w:space="0" w:color="auto"/>
          </w:divBdr>
        </w:div>
        <w:div w:id="1615677385">
          <w:marLeft w:val="0"/>
          <w:marRight w:val="0"/>
          <w:marTop w:val="0"/>
          <w:marBottom w:val="0"/>
          <w:divBdr>
            <w:top w:val="none" w:sz="0" w:space="0" w:color="auto"/>
            <w:left w:val="none" w:sz="0" w:space="0" w:color="auto"/>
            <w:bottom w:val="none" w:sz="0" w:space="0" w:color="auto"/>
            <w:right w:val="none" w:sz="0" w:space="0" w:color="auto"/>
          </w:divBdr>
        </w:div>
        <w:div w:id="159470953">
          <w:marLeft w:val="0"/>
          <w:marRight w:val="0"/>
          <w:marTop w:val="0"/>
          <w:marBottom w:val="0"/>
          <w:divBdr>
            <w:top w:val="none" w:sz="0" w:space="0" w:color="auto"/>
            <w:left w:val="none" w:sz="0" w:space="0" w:color="auto"/>
            <w:bottom w:val="none" w:sz="0" w:space="0" w:color="auto"/>
            <w:right w:val="none" w:sz="0" w:space="0" w:color="auto"/>
          </w:divBdr>
        </w:div>
        <w:div w:id="1278172002">
          <w:marLeft w:val="0"/>
          <w:marRight w:val="0"/>
          <w:marTop w:val="0"/>
          <w:marBottom w:val="0"/>
          <w:divBdr>
            <w:top w:val="none" w:sz="0" w:space="0" w:color="auto"/>
            <w:left w:val="none" w:sz="0" w:space="0" w:color="auto"/>
            <w:bottom w:val="none" w:sz="0" w:space="0" w:color="auto"/>
            <w:right w:val="none" w:sz="0" w:space="0" w:color="auto"/>
          </w:divBdr>
        </w:div>
        <w:div w:id="1943877109">
          <w:marLeft w:val="0"/>
          <w:marRight w:val="0"/>
          <w:marTop w:val="0"/>
          <w:marBottom w:val="0"/>
          <w:divBdr>
            <w:top w:val="none" w:sz="0" w:space="0" w:color="auto"/>
            <w:left w:val="none" w:sz="0" w:space="0" w:color="auto"/>
            <w:bottom w:val="none" w:sz="0" w:space="0" w:color="auto"/>
            <w:right w:val="none" w:sz="0" w:space="0" w:color="auto"/>
          </w:divBdr>
        </w:div>
      </w:divsChild>
    </w:div>
    <w:div w:id="94598714">
      <w:bodyDiv w:val="1"/>
      <w:marLeft w:val="0"/>
      <w:marRight w:val="0"/>
      <w:marTop w:val="0"/>
      <w:marBottom w:val="0"/>
      <w:divBdr>
        <w:top w:val="none" w:sz="0" w:space="0" w:color="auto"/>
        <w:left w:val="none" w:sz="0" w:space="0" w:color="auto"/>
        <w:bottom w:val="none" w:sz="0" w:space="0" w:color="auto"/>
        <w:right w:val="none" w:sz="0" w:space="0" w:color="auto"/>
      </w:divBdr>
      <w:divsChild>
        <w:div w:id="1869681659">
          <w:marLeft w:val="0"/>
          <w:marRight w:val="0"/>
          <w:marTop w:val="0"/>
          <w:marBottom w:val="0"/>
          <w:divBdr>
            <w:top w:val="none" w:sz="0" w:space="0" w:color="auto"/>
            <w:left w:val="none" w:sz="0" w:space="0" w:color="auto"/>
            <w:bottom w:val="none" w:sz="0" w:space="0" w:color="auto"/>
            <w:right w:val="none" w:sz="0" w:space="0" w:color="auto"/>
          </w:divBdr>
        </w:div>
        <w:div w:id="277489715">
          <w:marLeft w:val="0"/>
          <w:marRight w:val="0"/>
          <w:marTop w:val="0"/>
          <w:marBottom w:val="0"/>
          <w:divBdr>
            <w:top w:val="none" w:sz="0" w:space="0" w:color="auto"/>
            <w:left w:val="none" w:sz="0" w:space="0" w:color="auto"/>
            <w:bottom w:val="none" w:sz="0" w:space="0" w:color="auto"/>
            <w:right w:val="none" w:sz="0" w:space="0" w:color="auto"/>
          </w:divBdr>
        </w:div>
        <w:div w:id="963847339">
          <w:marLeft w:val="0"/>
          <w:marRight w:val="0"/>
          <w:marTop w:val="0"/>
          <w:marBottom w:val="0"/>
          <w:divBdr>
            <w:top w:val="none" w:sz="0" w:space="0" w:color="auto"/>
            <w:left w:val="none" w:sz="0" w:space="0" w:color="auto"/>
            <w:bottom w:val="none" w:sz="0" w:space="0" w:color="auto"/>
            <w:right w:val="none" w:sz="0" w:space="0" w:color="auto"/>
          </w:divBdr>
        </w:div>
        <w:div w:id="1116103028">
          <w:marLeft w:val="0"/>
          <w:marRight w:val="0"/>
          <w:marTop w:val="0"/>
          <w:marBottom w:val="0"/>
          <w:divBdr>
            <w:top w:val="none" w:sz="0" w:space="0" w:color="auto"/>
            <w:left w:val="none" w:sz="0" w:space="0" w:color="auto"/>
            <w:bottom w:val="none" w:sz="0" w:space="0" w:color="auto"/>
            <w:right w:val="none" w:sz="0" w:space="0" w:color="auto"/>
          </w:divBdr>
        </w:div>
        <w:div w:id="898174705">
          <w:marLeft w:val="0"/>
          <w:marRight w:val="0"/>
          <w:marTop w:val="0"/>
          <w:marBottom w:val="0"/>
          <w:divBdr>
            <w:top w:val="none" w:sz="0" w:space="0" w:color="auto"/>
            <w:left w:val="none" w:sz="0" w:space="0" w:color="auto"/>
            <w:bottom w:val="none" w:sz="0" w:space="0" w:color="auto"/>
            <w:right w:val="none" w:sz="0" w:space="0" w:color="auto"/>
          </w:divBdr>
        </w:div>
        <w:div w:id="1195923628">
          <w:marLeft w:val="0"/>
          <w:marRight w:val="0"/>
          <w:marTop w:val="0"/>
          <w:marBottom w:val="0"/>
          <w:divBdr>
            <w:top w:val="none" w:sz="0" w:space="0" w:color="auto"/>
            <w:left w:val="none" w:sz="0" w:space="0" w:color="auto"/>
            <w:bottom w:val="none" w:sz="0" w:space="0" w:color="auto"/>
            <w:right w:val="none" w:sz="0" w:space="0" w:color="auto"/>
          </w:divBdr>
        </w:div>
        <w:div w:id="1378242510">
          <w:marLeft w:val="0"/>
          <w:marRight w:val="0"/>
          <w:marTop w:val="0"/>
          <w:marBottom w:val="0"/>
          <w:divBdr>
            <w:top w:val="none" w:sz="0" w:space="0" w:color="auto"/>
            <w:left w:val="none" w:sz="0" w:space="0" w:color="auto"/>
            <w:bottom w:val="none" w:sz="0" w:space="0" w:color="auto"/>
            <w:right w:val="none" w:sz="0" w:space="0" w:color="auto"/>
          </w:divBdr>
        </w:div>
        <w:div w:id="854613992">
          <w:marLeft w:val="0"/>
          <w:marRight w:val="0"/>
          <w:marTop w:val="0"/>
          <w:marBottom w:val="0"/>
          <w:divBdr>
            <w:top w:val="none" w:sz="0" w:space="0" w:color="auto"/>
            <w:left w:val="none" w:sz="0" w:space="0" w:color="auto"/>
            <w:bottom w:val="none" w:sz="0" w:space="0" w:color="auto"/>
            <w:right w:val="none" w:sz="0" w:space="0" w:color="auto"/>
          </w:divBdr>
        </w:div>
        <w:div w:id="1933737019">
          <w:marLeft w:val="0"/>
          <w:marRight w:val="0"/>
          <w:marTop w:val="0"/>
          <w:marBottom w:val="0"/>
          <w:divBdr>
            <w:top w:val="none" w:sz="0" w:space="0" w:color="auto"/>
            <w:left w:val="none" w:sz="0" w:space="0" w:color="auto"/>
            <w:bottom w:val="none" w:sz="0" w:space="0" w:color="auto"/>
            <w:right w:val="none" w:sz="0" w:space="0" w:color="auto"/>
          </w:divBdr>
        </w:div>
      </w:divsChild>
    </w:div>
    <w:div w:id="162741324">
      <w:bodyDiv w:val="1"/>
      <w:marLeft w:val="0"/>
      <w:marRight w:val="0"/>
      <w:marTop w:val="0"/>
      <w:marBottom w:val="0"/>
      <w:divBdr>
        <w:top w:val="none" w:sz="0" w:space="0" w:color="auto"/>
        <w:left w:val="none" w:sz="0" w:space="0" w:color="auto"/>
        <w:bottom w:val="none" w:sz="0" w:space="0" w:color="auto"/>
        <w:right w:val="none" w:sz="0" w:space="0" w:color="auto"/>
      </w:divBdr>
      <w:divsChild>
        <w:div w:id="361252515">
          <w:marLeft w:val="0"/>
          <w:marRight w:val="0"/>
          <w:marTop w:val="0"/>
          <w:marBottom w:val="0"/>
          <w:divBdr>
            <w:top w:val="none" w:sz="0" w:space="0" w:color="auto"/>
            <w:left w:val="none" w:sz="0" w:space="0" w:color="auto"/>
            <w:bottom w:val="none" w:sz="0" w:space="0" w:color="auto"/>
            <w:right w:val="none" w:sz="0" w:space="0" w:color="auto"/>
          </w:divBdr>
          <w:divsChild>
            <w:div w:id="2026788217">
              <w:marLeft w:val="0"/>
              <w:marRight w:val="0"/>
              <w:marTop w:val="0"/>
              <w:marBottom w:val="0"/>
              <w:divBdr>
                <w:top w:val="none" w:sz="0" w:space="0" w:color="auto"/>
                <w:left w:val="none" w:sz="0" w:space="0" w:color="auto"/>
                <w:bottom w:val="none" w:sz="0" w:space="0" w:color="auto"/>
                <w:right w:val="none" w:sz="0" w:space="0" w:color="auto"/>
              </w:divBdr>
              <w:divsChild>
                <w:div w:id="127478577">
                  <w:marLeft w:val="0"/>
                  <w:marRight w:val="0"/>
                  <w:marTop w:val="0"/>
                  <w:marBottom w:val="0"/>
                  <w:divBdr>
                    <w:top w:val="none" w:sz="0" w:space="0" w:color="auto"/>
                    <w:left w:val="none" w:sz="0" w:space="0" w:color="auto"/>
                    <w:bottom w:val="none" w:sz="0" w:space="0" w:color="auto"/>
                    <w:right w:val="none" w:sz="0" w:space="0" w:color="auto"/>
                  </w:divBdr>
                  <w:divsChild>
                    <w:div w:id="298532481">
                      <w:marLeft w:val="0"/>
                      <w:marRight w:val="0"/>
                      <w:marTop w:val="0"/>
                      <w:marBottom w:val="0"/>
                      <w:divBdr>
                        <w:top w:val="none" w:sz="0" w:space="0" w:color="auto"/>
                        <w:left w:val="none" w:sz="0" w:space="0" w:color="auto"/>
                        <w:bottom w:val="none" w:sz="0" w:space="0" w:color="auto"/>
                        <w:right w:val="none" w:sz="0" w:space="0" w:color="auto"/>
                      </w:divBdr>
                      <w:divsChild>
                        <w:div w:id="1449277866">
                          <w:marLeft w:val="0"/>
                          <w:marRight w:val="0"/>
                          <w:marTop w:val="0"/>
                          <w:marBottom w:val="0"/>
                          <w:divBdr>
                            <w:top w:val="none" w:sz="0" w:space="0" w:color="auto"/>
                            <w:left w:val="none" w:sz="0" w:space="0" w:color="auto"/>
                            <w:bottom w:val="none" w:sz="0" w:space="0" w:color="auto"/>
                            <w:right w:val="none" w:sz="0" w:space="0" w:color="auto"/>
                          </w:divBdr>
                        </w:div>
                        <w:div w:id="1399867581">
                          <w:marLeft w:val="0"/>
                          <w:marRight w:val="0"/>
                          <w:marTop w:val="0"/>
                          <w:marBottom w:val="0"/>
                          <w:divBdr>
                            <w:top w:val="none" w:sz="0" w:space="0" w:color="auto"/>
                            <w:left w:val="none" w:sz="0" w:space="0" w:color="auto"/>
                            <w:bottom w:val="none" w:sz="0" w:space="0" w:color="auto"/>
                            <w:right w:val="none" w:sz="0" w:space="0" w:color="auto"/>
                          </w:divBdr>
                        </w:div>
                        <w:div w:id="602306730">
                          <w:marLeft w:val="0"/>
                          <w:marRight w:val="0"/>
                          <w:marTop w:val="0"/>
                          <w:marBottom w:val="0"/>
                          <w:divBdr>
                            <w:top w:val="none" w:sz="0" w:space="0" w:color="auto"/>
                            <w:left w:val="none" w:sz="0" w:space="0" w:color="auto"/>
                            <w:bottom w:val="none" w:sz="0" w:space="0" w:color="auto"/>
                            <w:right w:val="none" w:sz="0" w:space="0" w:color="auto"/>
                          </w:divBdr>
                        </w:div>
                        <w:div w:id="1109348578">
                          <w:marLeft w:val="0"/>
                          <w:marRight w:val="0"/>
                          <w:marTop w:val="0"/>
                          <w:marBottom w:val="0"/>
                          <w:divBdr>
                            <w:top w:val="none" w:sz="0" w:space="0" w:color="auto"/>
                            <w:left w:val="none" w:sz="0" w:space="0" w:color="auto"/>
                            <w:bottom w:val="none" w:sz="0" w:space="0" w:color="auto"/>
                            <w:right w:val="none" w:sz="0" w:space="0" w:color="auto"/>
                          </w:divBdr>
                        </w:div>
                        <w:div w:id="1060982917">
                          <w:marLeft w:val="0"/>
                          <w:marRight w:val="0"/>
                          <w:marTop w:val="0"/>
                          <w:marBottom w:val="0"/>
                          <w:divBdr>
                            <w:top w:val="none" w:sz="0" w:space="0" w:color="auto"/>
                            <w:left w:val="none" w:sz="0" w:space="0" w:color="auto"/>
                            <w:bottom w:val="none" w:sz="0" w:space="0" w:color="auto"/>
                            <w:right w:val="none" w:sz="0" w:space="0" w:color="auto"/>
                          </w:divBdr>
                          <w:divsChild>
                            <w:div w:id="27742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523933">
          <w:marLeft w:val="0"/>
          <w:marRight w:val="0"/>
          <w:marTop w:val="0"/>
          <w:marBottom w:val="0"/>
          <w:divBdr>
            <w:top w:val="none" w:sz="0" w:space="0" w:color="auto"/>
            <w:left w:val="none" w:sz="0" w:space="0" w:color="auto"/>
            <w:bottom w:val="none" w:sz="0" w:space="0" w:color="auto"/>
            <w:right w:val="none" w:sz="0" w:space="0" w:color="auto"/>
          </w:divBdr>
          <w:divsChild>
            <w:div w:id="1453329035">
              <w:marLeft w:val="0"/>
              <w:marRight w:val="0"/>
              <w:marTop w:val="0"/>
              <w:marBottom w:val="0"/>
              <w:divBdr>
                <w:top w:val="none" w:sz="0" w:space="0" w:color="auto"/>
                <w:left w:val="none" w:sz="0" w:space="0" w:color="auto"/>
                <w:bottom w:val="none" w:sz="0" w:space="0" w:color="auto"/>
                <w:right w:val="none" w:sz="0" w:space="0" w:color="auto"/>
              </w:divBdr>
              <w:divsChild>
                <w:div w:id="582952324">
                  <w:marLeft w:val="0"/>
                  <w:marRight w:val="0"/>
                  <w:marTop w:val="0"/>
                  <w:marBottom w:val="0"/>
                  <w:divBdr>
                    <w:top w:val="none" w:sz="0" w:space="0" w:color="auto"/>
                    <w:left w:val="none" w:sz="0" w:space="0" w:color="auto"/>
                    <w:bottom w:val="none" w:sz="0" w:space="0" w:color="auto"/>
                    <w:right w:val="none" w:sz="0" w:space="0" w:color="auto"/>
                  </w:divBdr>
                  <w:divsChild>
                    <w:div w:id="1510606189">
                      <w:marLeft w:val="0"/>
                      <w:marRight w:val="0"/>
                      <w:marTop w:val="0"/>
                      <w:marBottom w:val="0"/>
                      <w:divBdr>
                        <w:top w:val="none" w:sz="0" w:space="0" w:color="auto"/>
                        <w:left w:val="none" w:sz="0" w:space="0" w:color="auto"/>
                        <w:bottom w:val="none" w:sz="0" w:space="0" w:color="auto"/>
                        <w:right w:val="none" w:sz="0" w:space="0" w:color="auto"/>
                      </w:divBdr>
                      <w:divsChild>
                        <w:div w:id="1932622445">
                          <w:marLeft w:val="0"/>
                          <w:marRight w:val="0"/>
                          <w:marTop w:val="0"/>
                          <w:marBottom w:val="0"/>
                          <w:divBdr>
                            <w:top w:val="none" w:sz="0" w:space="0" w:color="auto"/>
                            <w:left w:val="none" w:sz="0" w:space="0" w:color="auto"/>
                            <w:bottom w:val="none" w:sz="0" w:space="0" w:color="auto"/>
                            <w:right w:val="none" w:sz="0" w:space="0" w:color="auto"/>
                          </w:divBdr>
                        </w:div>
                        <w:div w:id="148231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17">
      <w:bodyDiv w:val="1"/>
      <w:marLeft w:val="0"/>
      <w:marRight w:val="0"/>
      <w:marTop w:val="0"/>
      <w:marBottom w:val="0"/>
      <w:divBdr>
        <w:top w:val="none" w:sz="0" w:space="0" w:color="auto"/>
        <w:left w:val="none" w:sz="0" w:space="0" w:color="auto"/>
        <w:bottom w:val="none" w:sz="0" w:space="0" w:color="auto"/>
        <w:right w:val="none" w:sz="0" w:space="0" w:color="auto"/>
      </w:divBdr>
    </w:div>
    <w:div w:id="258687000">
      <w:bodyDiv w:val="1"/>
      <w:marLeft w:val="0"/>
      <w:marRight w:val="0"/>
      <w:marTop w:val="0"/>
      <w:marBottom w:val="0"/>
      <w:divBdr>
        <w:top w:val="none" w:sz="0" w:space="0" w:color="auto"/>
        <w:left w:val="none" w:sz="0" w:space="0" w:color="auto"/>
        <w:bottom w:val="none" w:sz="0" w:space="0" w:color="auto"/>
        <w:right w:val="none" w:sz="0" w:space="0" w:color="auto"/>
      </w:divBdr>
    </w:div>
    <w:div w:id="318273661">
      <w:bodyDiv w:val="1"/>
      <w:marLeft w:val="0"/>
      <w:marRight w:val="0"/>
      <w:marTop w:val="0"/>
      <w:marBottom w:val="0"/>
      <w:divBdr>
        <w:top w:val="none" w:sz="0" w:space="0" w:color="auto"/>
        <w:left w:val="none" w:sz="0" w:space="0" w:color="auto"/>
        <w:bottom w:val="none" w:sz="0" w:space="0" w:color="auto"/>
        <w:right w:val="none" w:sz="0" w:space="0" w:color="auto"/>
      </w:divBdr>
    </w:div>
    <w:div w:id="405421620">
      <w:bodyDiv w:val="1"/>
      <w:marLeft w:val="0"/>
      <w:marRight w:val="0"/>
      <w:marTop w:val="0"/>
      <w:marBottom w:val="0"/>
      <w:divBdr>
        <w:top w:val="none" w:sz="0" w:space="0" w:color="auto"/>
        <w:left w:val="none" w:sz="0" w:space="0" w:color="auto"/>
        <w:bottom w:val="none" w:sz="0" w:space="0" w:color="auto"/>
        <w:right w:val="none" w:sz="0" w:space="0" w:color="auto"/>
      </w:divBdr>
      <w:divsChild>
        <w:div w:id="539786499">
          <w:marLeft w:val="446"/>
          <w:marRight w:val="0"/>
          <w:marTop w:val="0"/>
          <w:marBottom w:val="200"/>
          <w:divBdr>
            <w:top w:val="none" w:sz="0" w:space="0" w:color="auto"/>
            <w:left w:val="none" w:sz="0" w:space="0" w:color="auto"/>
            <w:bottom w:val="none" w:sz="0" w:space="0" w:color="auto"/>
            <w:right w:val="none" w:sz="0" w:space="0" w:color="auto"/>
          </w:divBdr>
        </w:div>
      </w:divsChild>
    </w:div>
    <w:div w:id="448092401">
      <w:bodyDiv w:val="1"/>
      <w:marLeft w:val="0"/>
      <w:marRight w:val="0"/>
      <w:marTop w:val="0"/>
      <w:marBottom w:val="0"/>
      <w:divBdr>
        <w:top w:val="none" w:sz="0" w:space="0" w:color="auto"/>
        <w:left w:val="none" w:sz="0" w:space="0" w:color="auto"/>
        <w:bottom w:val="none" w:sz="0" w:space="0" w:color="auto"/>
        <w:right w:val="none" w:sz="0" w:space="0" w:color="auto"/>
      </w:divBdr>
    </w:div>
    <w:div w:id="448743778">
      <w:bodyDiv w:val="1"/>
      <w:marLeft w:val="0"/>
      <w:marRight w:val="0"/>
      <w:marTop w:val="0"/>
      <w:marBottom w:val="0"/>
      <w:divBdr>
        <w:top w:val="none" w:sz="0" w:space="0" w:color="auto"/>
        <w:left w:val="none" w:sz="0" w:space="0" w:color="auto"/>
        <w:bottom w:val="none" w:sz="0" w:space="0" w:color="auto"/>
        <w:right w:val="none" w:sz="0" w:space="0" w:color="auto"/>
      </w:divBdr>
      <w:divsChild>
        <w:div w:id="540634846">
          <w:marLeft w:val="547"/>
          <w:marRight w:val="0"/>
          <w:marTop w:val="0"/>
          <w:marBottom w:val="0"/>
          <w:divBdr>
            <w:top w:val="none" w:sz="0" w:space="0" w:color="auto"/>
            <w:left w:val="none" w:sz="0" w:space="0" w:color="auto"/>
            <w:bottom w:val="none" w:sz="0" w:space="0" w:color="auto"/>
            <w:right w:val="none" w:sz="0" w:space="0" w:color="auto"/>
          </w:divBdr>
        </w:div>
        <w:div w:id="1328705251">
          <w:marLeft w:val="547"/>
          <w:marRight w:val="0"/>
          <w:marTop w:val="0"/>
          <w:marBottom w:val="0"/>
          <w:divBdr>
            <w:top w:val="none" w:sz="0" w:space="0" w:color="auto"/>
            <w:left w:val="none" w:sz="0" w:space="0" w:color="auto"/>
            <w:bottom w:val="none" w:sz="0" w:space="0" w:color="auto"/>
            <w:right w:val="none" w:sz="0" w:space="0" w:color="auto"/>
          </w:divBdr>
        </w:div>
        <w:div w:id="2066249515">
          <w:marLeft w:val="547"/>
          <w:marRight w:val="0"/>
          <w:marTop w:val="0"/>
          <w:marBottom w:val="0"/>
          <w:divBdr>
            <w:top w:val="none" w:sz="0" w:space="0" w:color="auto"/>
            <w:left w:val="none" w:sz="0" w:space="0" w:color="auto"/>
            <w:bottom w:val="none" w:sz="0" w:space="0" w:color="auto"/>
            <w:right w:val="none" w:sz="0" w:space="0" w:color="auto"/>
          </w:divBdr>
        </w:div>
        <w:div w:id="1743214735">
          <w:marLeft w:val="547"/>
          <w:marRight w:val="0"/>
          <w:marTop w:val="0"/>
          <w:marBottom w:val="160"/>
          <w:divBdr>
            <w:top w:val="none" w:sz="0" w:space="0" w:color="auto"/>
            <w:left w:val="none" w:sz="0" w:space="0" w:color="auto"/>
            <w:bottom w:val="none" w:sz="0" w:space="0" w:color="auto"/>
            <w:right w:val="none" w:sz="0" w:space="0" w:color="auto"/>
          </w:divBdr>
        </w:div>
      </w:divsChild>
    </w:div>
    <w:div w:id="501968414">
      <w:bodyDiv w:val="1"/>
      <w:marLeft w:val="0"/>
      <w:marRight w:val="0"/>
      <w:marTop w:val="0"/>
      <w:marBottom w:val="0"/>
      <w:divBdr>
        <w:top w:val="none" w:sz="0" w:space="0" w:color="auto"/>
        <w:left w:val="none" w:sz="0" w:space="0" w:color="auto"/>
        <w:bottom w:val="none" w:sz="0" w:space="0" w:color="auto"/>
        <w:right w:val="none" w:sz="0" w:space="0" w:color="auto"/>
      </w:divBdr>
    </w:div>
    <w:div w:id="519314456">
      <w:bodyDiv w:val="1"/>
      <w:marLeft w:val="0"/>
      <w:marRight w:val="0"/>
      <w:marTop w:val="0"/>
      <w:marBottom w:val="0"/>
      <w:divBdr>
        <w:top w:val="none" w:sz="0" w:space="0" w:color="auto"/>
        <w:left w:val="none" w:sz="0" w:space="0" w:color="auto"/>
        <w:bottom w:val="none" w:sz="0" w:space="0" w:color="auto"/>
        <w:right w:val="none" w:sz="0" w:space="0" w:color="auto"/>
      </w:divBdr>
    </w:div>
    <w:div w:id="585846921">
      <w:bodyDiv w:val="1"/>
      <w:marLeft w:val="0"/>
      <w:marRight w:val="0"/>
      <w:marTop w:val="0"/>
      <w:marBottom w:val="0"/>
      <w:divBdr>
        <w:top w:val="none" w:sz="0" w:space="0" w:color="auto"/>
        <w:left w:val="none" w:sz="0" w:space="0" w:color="auto"/>
        <w:bottom w:val="none" w:sz="0" w:space="0" w:color="auto"/>
        <w:right w:val="none" w:sz="0" w:space="0" w:color="auto"/>
      </w:divBdr>
      <w:divsChild>
        <w:div w:id="1023900956">
          <w:marLeft w:val="0"/>
          <w:marRight w:val="0"/>
          <w:marTop w:val="0"/>
          <w:marBottom w:val="0"/>
          <w:divBdr>
            <w:top w:val="none" w:sz="0" w:space="0" w:color="auto"/>
            <w:left w:val="none" w:sz="0" w:space="0" w:color="auto"/>
            <w:bottom w:val="none" w:sz="0" w:space="0" w:color="auto"/>
            <w:right w:val="none" w:sz="0" w:space="0" w:color="auto"/>
          </w:divBdr>
        </w:div>
        <w:div w:id="1526214997">
          <w:marLeft w:val="0"/>
          <w:marRight w:val="0"/>
          <w:marTop w:val="0"/>
          <w:marBottom w:val="0"/>
          <w:divBdr>
            <w:top w:val="none" w:sz="0" w:space="0" w:color="auto"/>
            <w:left w:val="none" w:sz="0" w:space="0" w:color="auto"/>
            <w:bottom w:val="none" w:sz="0" w:space="0" w:color="auto"/>
            <w:right w:val="none" w:sz="0" w:space="0" w:color="auto"/>
          </w:divBdr>
        </w:div>
        <w:div w:id="737089825">
          <w:marLeft w:val="0"/>
          <w:marRight w:val="0"/>
          <w:marTop w:val="0"/>
          <w:marBottom w:val="0"/>
          <w:divBdr>
            <w:top w:val="none" w:sz="0" w:space="0" w:color="auto"/>
            <w:left w:val="none" w:sz="0" w:space="0" w:color="auto"/>
            <w:bottom w:val="none" w:sz="0" w:space="0" w:color="auto"/>
            <w:right w:val="none" w:sz="0" w:space="0" w:color="auto"/>
          </w:divBdr>
        </w:div>
        <w:div w:id="176582408">
          <w:marLeft w:val="0"/>
          <w:marRight w:val="0"/>
          <w:marTop w:val="0"/>
          <w:marBottom w:val="0"/>
          <w:divBdr>
            <w:top w:val="none" w:sz="0" w:space="0" w:color="auto"/>
            <w:left w:val="none" w:sz="0" w:space="0" w:color="auto"/>
            <w:bottom w:val="none" w:sz="0" w:space="0" w:color="auto"/>
            <w:right w:val="none" w:sz="0" w:space="0" w:color="auto"/>
          </w:divBdr>
        </w:div>
        <w:div w:id="978533158">
          <w:marLeft w:val="0"/>
          <w:marRight w:val="0"/>
          <w:marTop w:val="0"/>
          <w:marBottom w:val="0"/>
          <w:divBdr>
            <w:top w:val="none" w:sz="0" w:space="0" w:color="auto"/>
            <w:left w:val="none" w:sz="0" w:space="0" w:color="auto"/>
            <w:bottom w:val="none" w:sz="0" w:space="0" w:color="auto"/>
            <w:right w:val="none" w:sz="0" w:space="0" w:color="auto"/>
          </w:divBdr>
        </w:div>
        <w:div w:id="1182819279">
          <w:marLeft w:val="0"/>
          <w:marRight w:val="0"/>
          <w:marTop w:val="0"/>
          <w:marBottom w:val="0"/>
          <w:divBdr>
            <w:top w:val="none" w:sz="0" w:space="0" w:color="auto"/>
            <w:left w:val="none" w:sz="0" w:space="0" w:color="auto"/>
            <w:bottom w:val="none" w:sz="0" w:space="0" w:color="auto"/>
            <w:right w:val="none" w:sz="0" w:space="0" w:color="auto"/>
          </w:divBdr>
        </w:div>
        <w:div w:id="653529558">
          <w:marLeft w:val="0"/>
          <w:marRight w:val="0"/>
          <w:marTop w:val="0"/>
          <w:marBottom w:val="0"/>
          <w:divBdr>
            <w:top w:val="none" w:sz="0" w:space="0" w:color="auto"/>
            <w:left w:val="none" w:sz="0" w:space="0" w:color="auto"/>
            <w:bottom w:val="none" w:sz="0" w:space="0" w:color="auto"/>
            <w:right w:val="none" w:sz="0" w:space="0" w:color="auto"/>
          </w:divBdr>
        </w:div>
        <w:div w:id="1442339877">
          <w:marLeft w:val="0"/>
          <w:marRight w:val="0"/>
          <w:marTop w:val="0"/>
          <w:marBottom w:val="0"/>
          <w:divBdr>
            <w:top w:val="none" w:sz="0" w:space="0" w:color="auto"/>
            <w:left w:val="none" w:sz="0" w:space="0" w:color="auto"/>
            <w:bottom w:val="none" w:sz="0" w:space="0" w:color="auto"/>
            <w:right w:val="none" w:sz="0" w:space="0" w:color="auto"/>
          </w:divBdr>
        </w:div>
        <w:div w:id="669144003">
          <w:marLeft w:val="0"/>
          <w:marRight w:val="0"/>
          <w:marTop w:val="0"/>
          <w:marBottom w:val="0"/>
          <w:divBdr>
            <w:top w:val="none" w:sz="0" w:space="0" w:color="auto"/>
            <w:left w:val="none" w:sz="0" w:space="0" w:color="auto"/>
            <w:bottom w:val="none" w:sz="0" w:space="0" w:color="auto"/>
            <w:right w:val="none" w:sz="0" w:space="0" w:color="auto"/>
          </w:divBdr>
        </w:div>
        <w:div w:id="104464568">
          <w:marLeft w:val="0"/>
          <w:marRight w:val="0"/>
          <w:marTop w:val="0"/>
          <w:marBottom w:val="0"/>
          <w:divBdr>
            <w:top w:val="none" w:sz="0" w:space="0" w:color="auto"/>
            <w:left w:val="none" w:sz="0" w:space="0" w:color="auto"/>
            <w:bottom w:val="none" w:sz="0" w:space="0" w:color="auto"/>
            <w:right w:val="none" w:sz="0" w:space="0" w:color="auto"/>
          </w:divBdr>
        </w:div>
        <w:div w:id="514266332">
          <w:marLeft w:val="0"/>
          <w:marRight w:val="0"/>
          <w:marTop w:val="0"/>
          <w:marBottom w:val="0"/>
          <w:divBdr>
            <w:top w:val="none" w:sz="0" w:space="0" w:color="auto"/>
            <w:left w:val="none" w:sz="0" w:space="0" w:color="auto"/>
            <w:bottom w:val="none" w:sz="0" w:space="0" w:color="auto"/>
            <w:right w:val="none" w:sz="0" w:space="0" w:color="auto"/>
          </w:divBdr>
        </w:div>
        <w:div w:id="1285650713">
          <w:marLeft w:val="0"/>
          <w:marRight w:val="0"/>
          <w:marTop w:val="0"/>
          <w:marBottom w:val="0"/>
          <w:divBdr>
            <w:top w:val="none" w:sz="0" w:space="0" w:color="auto"/>
            <w:left w:val="none" w:sz="0" w:space="0" w:color="auto"/>
            <w:bottom w:val="none" w:sz="0" w:space="0" w:color="auto"/>
            <w:right w:val="none" w:sz="0" w:space="0" w:color="auto"/>
          </w:divBdr>
        </w:div>
        <w:div w:id="1633947884">
          <w:marLeft w:val="0"/>
          <w:marRight w:val="0"/>
          <w:marTop w:val="0"/>
          <w:marBottom w:val="0"/>
          <w:divBdr>
            <w:top w:val="none" w:sz="0" w:space="0" w:color="auto"/>
            <w:left w:val="none" w:sz="0" w:space="0" w:color="auto"/>
            <w:bottom w:val="none" w:sz="0" w:space="0" w:color="auto"/>
            <w:right w:val="none" w:sz="0" w:space="0" w:color="auto"/>
          </w:divBdr>
        </w:div>
        <w:div w:id="714282290">
          <w:marLeft w:val="0"/>
          <w:marRight w:val="0"/>
          <w:marTop w:val="0"/>
          <w:marBottom w:val="0"/>
          <w:divBdr>
            <w:top w:val="none" w:sz="0" w:space="0" w:color="auto"/>
            <w:left w:val="none" w:sz="0" w:space="0" w:color="auto"/>
            <w:bottom w:val="none" w:sz="0" w:space="0" w:color="auto"/>
            <w:right w:val="none" w:sz="0" w:space="0" w:color="auto"/>
          </w:divBdr>
        </w:div>
      </w:divsChild>
    </w:div>
    <w:div w:id="655450276">
      <w:bodyDiv w:val="1"/>
      <w:marLeft w:val="0"/>
      <w:marRight w:val="0"/>
      <w:marTop w:val="0"/>
      <w:marBottom w:val="0"/>
      <w:divBdr>
        <w:top w:val="none" w:sz="0" w:space="0" w:color="auto"/>
        <w:left w:val="none" w:sz="0" w:space="0" w:color="auto"/>
        <w:bottom w:val="none" w:sz="0" w:space="0" w:color="auto"/>
        <w:right w:val="none" w:sz="0" w:space="0" w:color="auto"/>
      </w:divBdr>
    </w:div>
    <w:div w:id="703333565">
      <w:bodyDiv w:val="1"/>
      <w:marLeft w:val="0"/>
      <w:marRight w:val="0"/>
      <w:marTop w:val="0"/>
      <w:marBottom w:val="0"/>
      <w:divBdr>
        <w:top w:val="none" w:sz="0" w:space="0" w:color="auto"/>
        <w:left w:val="none" w:sz="0" w:space="0" w:color="auto"/>
        <w:bottom w:val="none" w:sz="0" w:space="0" w:color="auto"/>
        <w:right w:val="none" w:sz="0" w:space="0" w:color="auto"/>
      </w:divBdr>
    </w:div>
    <w:div w:id="797407636">
      <w:bodyDiv w:val="1"/>
      <w:marLeft w:val="0"/>
      <w:marRight w:val="0"/>
      <w:marTop w:val="0"/>
      <w:marBottom w:val="0"/>
      <w:divBdr>
        <w:top w:val="none" w:sz="0" w:space="0" w:color="auto"/>
        <w:left w:val="none" w:sz="0" w:space="0" w:color="auto"/>
        <w:bottom w:val="none" w:sz="0" w:space="0" w:color="auto"/>
        <w:right w:val="none" w:sz="0" w:space="0" w:color="auto"/>
      </w:divBdr>
    </w:div>
    <w:div w:id="912593281">
      <w:bodyDiv w:val="1"/>
      <w:marLeft w:val="0"/>
      <w:marRight w:val="0"/>
      <w:marTop w:val="0"/>
      <w:marBottom w:val="0"/>
      <w:divBdr>
        <w:top w:val="none" w:sz="0" w:space="0" w:color="auto"/>
        <w:left w:val="none" w:sz="0" w:space="0" w:color="auto"/>
        <w:bottom w:val="none" w:sz="0" w:space="0" w:color="auto"/>
        <w:right w:val="none" w:sz="0" w:space="0" w:color="auto"/>
      </w:divBdr>
    </w:div>
    <w:div w:id="915896080">
      <w:bodyDiv w:val="1"/>
      <w:marLeft w:val="0"/>
      <w:marRight w:val="0"/>
      <w:marTop w:val="0"/>
      <w:marBottom w:val="0"/>
      <w:divBdr>
        <w:top w:val="none" w:sz="0" w:space="0" w:color="auto"/>
        <w:left w:val="none" w:sz="0" w:space="0" w:color="auto"/>
        <w:bottom w:val="none" w:sz="0" w:space="0" w:color="auto"/>
        <w:right w:val="none" w:sz="0" w:space="0" w:color="auto"/>
      </w:divBdr>
      <w:divsChild>
        <w:div w:id="1515462713">
          <w:marLeft w:val="0"/>
          <w:marRight w:val="0"/>
          <w:marTop w:val="0"/>
          <w:marBottom w:val="0"/>
          <w:divBdr>
            <w:top w:val="none" w:sz="0" w:space="0" w:color="auto"/>
            <w:left w:val="none" w:sz="0" w:space="0" w:color="auto"/>
            <w:bottom w:val="none" w:sz="0" w:space="0" w:color="auto"/>
            <w:right w:val="none" w:sz="0" w:space="0" w:color="auto"/>
          </w:divBdr>
          <w:divsChild>
            <w:div w:id="837812987">
              <w:marLeft w:val="0"/>
              <w:marRight w:val="0"/>
              <w:marTop w:val="0"/>
              <w:marBottom w:val="0"/>
              <w:divBdr>
                <w:top w:val="none" w:sz="0" w:space="0" w:color="auto"/>
                <w:left w:val="none" w:sz="0" w:space="0" w:color="auto"/>
                <w:bottom w:val="none" w:sz="0" w:space="0" w:color="auto"/>
                <w:right w:val="none" w:sz="0" w:space="0" w:color="auto"/>
              </w:divBdr>
            </w:div>
          </w:divsChild>
        </w:div>
        <w:div w:id="966856293">
          <w:marLeft w:val="0"/>
          <w:marRight w:val="0"/>
          <w:marTop w:val="0"/>
          <w:marBottom w:val="0"/>
          <w:divBdr>
            <w:top w:val="none" w:sz="0" w:space="0" w:color="auto"/>
            <w:left w:val="none" w:sz="0" w:space="0" w:color="auto"/>
            <w:bottom w:val="none" w:sz="0" w:space="0" w:color="auto"/>
            <w:right w:val="none" w:sz="0" w:space="0" w:color="auto"/>
          </w:divBdr>
          <w:divsChild>
            <w:div w:id="752167790">
              <w:marLeft w:val="0"/>
              <w:marRight w:val="0"/>
              <w:marTop w:val="0"/>
              <w:marBottom w:val="0"/>
              <w:divBdr>
                <w:top w:val="none" w:sz="0" w:space="0" w:color="auto"/>
                <w:left w:val="none" w:sz="0" w:space="0" w:color="auto"/>
                <w:bottom w:val="none" w:sz="0" w:space="0" w:color="auto"/>
                <w:right w:val="none" w:sz="0" w:space="0" w:color="auto"/>
              </w:divBdr>
            </w:div>
          </w:divsChild>
        </w:div>
        <w:div w:id="1167598062">
          <w:marLeft w:val="0"/>
          <w:marRight w:val="0"/>
          <w:marTop w:val="0"/>
          <w:marBottom w:val="0"/>
          <w:divBdr>
            <w:top w:val="none" w:sz="0" w:space="0" w:color="auto"/>
            <w:left w:val="none" w:sz="0" w:space="0" w:color="auto"/>
            <w:bottom w:val="none" w:sz="0" w:space="0" w:color="auto"/>
            <w:right w:val="none" w:sz="0" w:space="0" w:color="auto"/>
          </w:divBdr>
          <w:divsChild>
            <w:div w:id="108187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075880">
      <w:bodyDiv w:val="1"/>
      <w:marLeft w:val="0"/>
      <w:marRight w:val="0"/>
      <w:marTop w:val="0"/>
      <w:marBottom w:val="0"/>
      <w:divBdr>
        <w:top w:val="none" w:sz="0" w:space="0" w:color="auto"/>
        <w:left w:val="none" w:sz="0" w:space="0" w:color="auto"/>
        <w:bottom w:val="none" w:sz="0" w:space="0" w:color="auto"/>
        <w:right w:val="none" w:sz="0" w:space="0" w:color="auto"/>
      </w:divBdr>
    </w:div>
    <w:div w:id="979725941">
      <w:bodyDiv w:val="1"/>
      <w:marLeft w:val="0"/>
      <w:marRight w:val="0"/>
      <w:marTop w:val="0"/>
      <w:marBottom w:val="0"/>
      <w:divBdr>
        <w:top w:val="none" w:sz="0" w:space="0" w:color="auto"/>
        <w:left w:val="none" w:sz="0" w:space="0" w:color="auto"/>
        <w:bottom w:val="none" w:sz="0" w:space="0" w:color="auto"/>
        <w:right w:val="none" w:sz="0" w:space="0" w:color="auto"/>
      </w:divBdr>
    </w:div>
    <w:div w:id="1004820182">
      <w:bodyDiv w:val="1"/>
      <w:marLeft w:val="0"/>
      <w:marRight w:val="0"/>
      <w:marTop w:val="0"/>
      <w:marBottom w:val="0"/>
      <w:divBdr>
        <w:top w:val="none" w:sz="0" w:space="0" w:color="auto"/>
        <w:left w:val="none" w:sz="0" w:space="0" w:color="auto"/>
        <w:bottom w:val="none" w:sz="0" w:space="0" w:color="auto"/>
        <w:right w:val="none" w:sz="0" w:space="0" w:color="auto"/>
      </w:divBdr>
      <w:divsChild>
        <w:div w:id="699205904">
          <w:marLeft w:val="0"/>
          <w:marRight w:val="0"/>
          <w:marTop w:val="0"/>
          <w:marBottom w:val="0"/>
          <w:divBdr>
            <w:top w:val="none" w:sz="0" w:space="0" w:color="auto"/>
            <w:left w:val="none" w:sz="0" w:space="0" w:color="auto"/>
            <w:bottom w:val="none" w:sz="0" w:space="0" w:color="auto"/>
            <w:right w:val="none" w:sz="0" w:space="0" w:color="auto"/>
          </w:divBdr>
        </w:div>
      </w:divsChild>
    </w:div>
    <w:div w:id="1167601085">
      <w:bodyDiv w:val="1"/>
      <w:marLeft w:val="0"/>
      <w:marRight w:val="0"/>
      <w:marTop w:val="0"/>
      <w:marBottom w:val="0"/>
      <w:divBdr>
        <w:top w:val="none" w:sz="0" w:space="0" w:color="auto"/>
        <w:left w:val="none" w:sz="0" w:space="0" w:color="auto"/>
        <w:bottom w:val="none" w:sz="0" w:space="0" w:color="auto"/>
        <w:right w:val="none" w:sz="0" w:space="0" w:color="auto"/>
      </w:divBdr>
    </w:div>
    <w:div w:id="1482454897">
      <w:bodyDiv w:val="1"/>
      <w:marLeft w:val="0"/>
      <w:marRight w:val="0"/>
      <w:marTop w:val="0"/>
      <w:marBottom w:val="0"/>
      <w:divBdr>
        <w:top w:val="none" w:sz="0" w:space="0" w:color="auto"/>
        <w:left w:val="none" w:sz="0" w:space="0" w:color="auto"/>
        <w:bottom w:val="none" w:sz="0" w:space="0" w:color="auto"/>
        <w:right w:val="none" w:sz="0" w:space="0" w:color="auto"/>
      </w:divBdr>
    </w:div>
    <w:div w:id="1483084298">
      <w:bodyDiv w:val="1"/>
      <w:marLeft w:val="0"/>
      <w:marRight w:val="0"/>
      <w:marTop w:val="0"/>
      <w:marBottom w:val="0"/>
      <w:divBdr>
        <w:top w:val="none" w:sz="0" w:space="0" w:color="auto"/>
        <w:left w:val="none" w:sz="0" w:space="0" w:color="auto"/>
        <w:bottom w:val="none" w:sz="0" w:space="0" w:color="auto"/>
        <w:right w:val="none" w:sz="0" w:space="0" w:color="auto"/>
      </w:divBdr>
      <w:divsChild>
        <w:div w:id="897865785">
          <w:marLeft w:val="0"/>
          <w:marRight w:val="0"/>
          <w:marTop w:val="0"/>
          <w:marBottom w:val="0"/>
          <w:divBdr>
            <w:top w:val="none" w:sz="0" w:space="0" w:color="auto"/>
            <w:left w:val="none" w:sz="0" w:space="0" w:color="auto"/>
            <w:bottom w:val="none" w:sz="0" w:space="0" w:color="auto"/>
            <w:right w:val="none" w:sz="0" w:space="0" w:color="auto"/>
          </w:divBdr>
        </w:div>
        <w:div w:id="589890255">
          <w:marLeft w:val="0"/>
          <w:marRight w:val="0"/>
          <w:marTop w:val="0"/>
          <w:marBottom w:val="0"/>
          <w:divBdr>
            <w:top w:val="none" w:sz="0" w:space="0" w:color="auto"/>
            <w:left w:val="none" w:sz="0" w:space="0" w:color="auto"/>
            <w:bottom w:val="none" w:sz="0" w:space="0" w:color="auto"/>
            <w:right w:val="none" w:sz="0" w:space="0" w:color="auto"/>
          </w:divBdr>
        </w:div>
        <w:div w:id="1210142744">
          <w:marLeft w:val="0"/>
          <w:marRight w:val="0"/>
          <w:marTop w:val="0"/>
          <w:marBottom w:val="0"/>
          <w:divBdr>
            <w:top w:val="none" w:sz="0" w:space="0" w:color="auto"/>
            <w:left w:val="none" w:sz="0" w:space="0" w:color="auto"/>
            <w:bottom w:val="none" w:sz="0" w:space="0" w:color="auto"/>
            <w:right w:val="none" w:sz="0" w:space="0" w:color="auto"/>
          </w:divBdr>
        </w:div>
      </w:divsChild>
    </w:div>
    <w:div w:id="1513569796">
      <w:bodyDiv w:val="1"/>
      <w:marLeft w:val="0"/>
      <w:marRight w:val="0"/>
      <w:marTop w:val="0"/>
      <w:marBottom w:val="0"/>
      <w:divBdr>
        <w:top w:val="none" w:sz="0" w:space="0" w:color="auto"/>
        <w:left w:val="none" w:sz="0" w:space="0" w:color="auto"/>
        <w:bottom w:val="none" w:sz="0" w:space="0" w:color="auto"/>
        <w:right w:val="none" w:sz="0" w:space="0" w:color="auto"/>
      </w:divBdr>
      <w:divsChild>
        <w:div w:id="194196263">
          <w:marLeft w:val="0"/>
          <w:marRight w:val="0"/>
          <w:marTop w:val="0"/>
          <w:marBottom w:val="0"/>
          <w:divBdr>
            <w:top w:val="none" w:sz="0" w:space="0" w:color="auto"/>
            <w:left w:val="none" w:sz="0" w:space="0" w:color="auto"/>
            <w:bottom w:val="none" w:sz="0" w:space="0" w:color="auto"/>
            <w:right w:val="none" w:sz="0" w:space="0" w:color="auto"/>
          </w:divBdr>
        </w:div>
        <w:div w:id="1941717609">
          <w:marLeft w:val="0"/>
          <w:marRight w:val="0"/>
          <w:marTop w:val="0"/>
          <w:marBottom w:val="0"/>
          <w:divBdr>
            <w:top w:val="none" w:sz="0" w:space="0" w:color="auto"/>
            <w:left w:val="none" w:sz="0" w:space="0" w:color="auto"/>
            <w:bottom w:val="none" w:sz="0" w:space="0" w:color="auto"/>
            <w:right w:val="none" w:sz="0" w:space="0" w:color="auto"/>
          </w:divBdr>
        </w:div>
      </w:divsChild>
    </w:div>
    <w:div w:id="1583490652">
      <w:bodyDiv w:val="1"/>
      <w:marLeft w:val="0"/>
      <w:marRight w:val="0"/>
      <w:marTop w:val="0"/>
      <w:marBottom w:val="0"/>
      <w:divBdr>
        <w:top w:val="none" w:sz="0" w:space="0" w:color="auto"/>
        <w:left w:val="none" w:sz="0" w:space="0" w:color="auto"/>
        <w:bottom w:val="none" w:sz="0" w:space="0" w:color="auto"/>
        <w:right w:val="none" w:sz="0" w:space="0" w:color="auto"/>
      </w:divBdr>
      <w:divsChild>
        <w:div w:id="751393228">
          <w:marLeft w:val="0"/>
          <w:marRight w:val="0"/>
          <w:marTop w:val="0"/>
          <w:marBottom w:val="0"/>
          <w:divBdr>
            <w:top w:val="none" w:sz="0" w:space="0" w:color="auto"/>
            <w:left w:val="none" w:sz="0" w:space="0" w:color="auto"/>
            <w:bottom w:val="none" w:sz="0" w:space="0" w:color="auto"/>
            <w:right w:val="none" w:sz="0" w:space="0" w:color="auto"/>
          </w:divBdr>
        </w:div>
        <w:div w:id="288245994">
          <w:marLeft w:val="0"/>
          <w:marRight w:val="0"/>
          <w:marTop w:val="0"/>
          <w:marBottom w:val="0"/>
          <w:divBdr>
            <w:top w:val="none" w:sz="0" w:space="0" w:color="auto"/>
            <w:left w:val="none" w:sz="0" w:space="0" w:color="auto"/>
            <w:bottom w:val="none" w:sz="0" w:space="0" w:color="auto"/>
            <w:right w:val="none" w:sz="0" w:space="0" w:color="auto"/>
          </w:divBdr>
        </w:div>
      </w:divsChild>
    </w:div>
    <w:div w:id="1655376800">
      <w:bodyDiv w:val="1"/>
      <w:marLeft w:val="0"/>
      <w:marRight w:val="0"/>
      <w:marTop w:val="0"/>
      <w:marBottom w:val="0"/>
      <w:divBdr>
        <w:top w:val="none" w:sz="0" w:space="0" w:color="auto"/>
        <w:left w:val="none" w:sz="0" w:space="0" w:color="auto"/>
        <w:bottom w:val="none" w:sz="0" w:space="0" w:color="auto"/>
        <w:right w:val="none" w:sz="0" w:space="0" w:color="auto"/>
      </w:divBdr>
      <w:divsChild>
        <w:div w:id="931742383">
          <w:marLeft w:val="446"/>
          <w:marRight w:val="0"/>
          <w:marTop w:val="0"/>
          <w:marBottom w:val="200"/>
          <w:divBdr>
            <w:top w:val="none" w:sz="0" w:space="0" w:color="auto"/>
            <w:left w:val="none" w:sz="0" w:space="0" w:color="auto"/>
            <w:bottom w:val="none" w:sz="0" w:space="0" w:color="auto"/>
            <w:right w:val="none" w:sz="0" w:space="0" w:color="auto"/>
          </w:divBdr>
        </w:div>
        <w:div w:id="1008211829">
          <w:marLeft w:val="1138"/>
          <w:marRight w:val="0"/>
          <w:marTop w:val="0"/>
          <w:marBottom w:val="200"/>
          <w:divBdr>
            <w:top w:val="none" w:sz="0" w:space="0" w:color="auto"/>
            <w:left w:val="none" w:sz="0" w:space="0" w:color="auto"/>
            <w:bottom w:val="none" w:sz="0" w:space="0" w:color="auto"/>
            <w:right w:val="none" w:sz="0" w:space="0" w:color="auto"/>
          </w:divBdr>
        </w:div>
        <w:div w:id="720634461">
          <w:marLeft w:val="1138"/>
          <w:marRight w:val="0"/>
          <w:marTop w:val="0"/>
          <w:marBottom w:val="200"/>
          <w:divBdr>
            <w:top w:val="none" w:sz="0" w:space="0" w:color="auto"/>
            <w:left w:val="none" w:sz="0" w:space="0" w:color="auto"/>
            <w:bottom w:val="none" w:sz="0" w:space="0" w:color="auto"/>
            <w:right w:val="none" w:sz="0" w:space="0" w:color="auto"/>
          </w:divBdr>
        </w:div>
        <w:div w:id="1723796015">
          <w:marLeft w:val="1138"/>
          <w:marRight w:val="0"/>
          <w:marTop w:val="0"/>
          <w:marBottom w:val="200"/>
          <w:divBdr>
            <w:top w:val="none" w:sz="0" w:space="0" w:color="auto"/>
            <w:left w:val="none" w:sz="0" w:space="0" w:color="auto"/>
            <w:bottom w:val="none" w:sz="0" w:space="0" w:color="auto"/>
            <w:right w:val="none" w:sz="0" w:space="0" w:color="auto"/>
          </w:divBdr>
        </w:div>
        <w:div w:id="93748850">
          <w:marLeft w:val="1138"/>
          <w:marRight w:val="0"/>
          <w:marTop w:val="0"/>
          <w:marBottom w:val="200"/>
          <w:divBdr>
            <w:top w:val="none" w:sz="0" w:space="0" w:color="auto"/>
            <w:left w:val="none" w:sz="0" w:space="0" w:color="auto"/>
            <w:bottom w:val="none" w:sz="0" w:space="0" w:color="auto"/>
            <w:right w:val="none" w:sz="0" w:space="0" w:color="auto"/>
          </w:divBdr>
        </w:div>
        <w:div w:id="297152518">
          <w:marLeft w:val="1138"/>
          <w:marRight w:val="0"/>
          <w:marTop w:val="0"/>
          <w:marBottom w:val="200"/>
          <w:divBdr>
            <w:top w:val="none" w:sz="0" w:space="0" w:color="auto"/>
            <w:left w:val="none" w:sz="0" w:space="0" w:color="auto"/>
            <w:bottom w:val="none" w:sz="0" w:space="0" w:color="auto"/>
            <w:right w:val="none" w:sz="0" w:space="0" w:color="auto"/>
          </w:divBdr>
        </w:div>
        <w:div w:id="823813797">
          <w:marLeft w:val="1138"/>
          <w:marRight w:val="0"/>
          <w:marTop w:val="0"/>
          <w:marBottom w:val="200"/>
          <w:divBdr>
            <w:top w:val="none" w:sz="0" w:space="0" w:color="auto"/>
            <w:left w:val="none" w:sz="0" w:space="0" w:color="auto"/>
            <w:bottom w:val="none" w:sz="0" w:space="0" w:color="auto"/>
            <w:right w:val="none" w:sz="0" w:space="0" w:color="auto"/>
          </w:divBdr>
        </w:div>
      </w:divsChild>
    </w:div>
    <w:div w:id="1708483804">
      <w:bodyDiv w:val="1"/>
      <w:marLeft w:val="0"/>
      <w:marRight w:val="0"/>
      <w:marTop w:val="0"/>
      <w:marBottom w:val="0"/>
      <w:divBdr>
        <w:top w:val="none" w:sz="0" w:space="0" w:color="auto"/>
        <w:left w:val="none" w:sz="0" w:space="0" w:color="auto"/>
        <w:bottom w:val="none" w:sz="0" w:space="0" w:color="auto"/>
        <w:right w:val="none" w:sz="0" w:space="0" w:color="auto"/>
      </w:divBdr>
      <w:divsChild>
        <w:div w:id="1689718570">
          <w:marLeft w:val="0"/>
          <w:marRight w:val="0"/>
          <w:marTop w:val="0"/>
          <w:marBottom w:val="0"/>
          <w:divBdr>
            <w:top w:val="none" w:sz="0" w:space="0" w:color="auto"/>
            <w:left w:val="none" w:sz="0" w:space="0" w:color="auto"/>
            <w:bottom w:val="none" w:sz="0" w:space="0" w:color="auto"/>
            <w:right w:val="none" w:sz="0" w:space="0" w:color="auto"/>
          </w:divBdr>
        </w:div>
        <w:div w:id="1142693232">
          <w:marLeft w:val="0"/>
          <w:marRight w:val="0"/>
          <w:marTop w:val="0"/>
          <w:marBottom w:val="0"/>
          <w:divBdr>
            <w:top w:val="none" w:sz="0" w:space="0" w:color="auto"/>
            <w:left w:val="none" w:sz="0" w:space="0" w:color="auto"/>
            <w:bottom w:val="none" w:sz="0" w:space="0" w:color="auto"/>
            <w:right w:val="none" w:sz="0" w:space="0" w:color="auto"/>
          </w:divBdr>
        </w:div>
      </w:divsChild>
    </w:div>
    <w:div w:id="1750075393">
      <w:bodyDiv w:val="1"/>
      <w:marLeft w:val="0"/>
      <w:marRight w:val="0"/>
      <w:marTop w:val="0"/>
      <w:marBottom w:val="0"/>
      <w:divBdr>
        <w:top w:val="none" w:sz="0" w:space="0" w:color="auto"/>
        <w:left w:val="none" w:sz="0" w:space="0" w:color="auto"/>
        <w:bottom w:val="none" w:sz="0" w:space="0" w:color="auto"/>
        <w:right w:val="none" w:sz="0" w:space="0" w:color="auto"/>
      </w:divBdr>
      <w:divsChild>
        <w:div w:id="2051150402">
          <w:marLeft w:val="0"/>
          <w:marRight w:val="0"/>
          <w:marTop w:val="0"/>
          <w:marBottom w:val="0"/>
          <w:divBdr>
            <w:top w:val="none" w:sz="0" w:space="0" w:color="auto"/>
            <w:left w:val="none" w:sz="0" w:space="0" w:color="auto"/>
            <w:bottom w:val="none" w:sz="0" w:space="0" w:color="auto"/>
            <w:right w:val="none" w:sz="0" w:space="0" w:color="auto"/>
          </w:divBdr>
        </w:div>
        <w:div w:id="2021657400">
          <w:marLeft w:val="0"/>
          <w:marRight w:val="0"/>
          <w:marTop w:val="0"/>
          <w:marBottom w:val="0"/>
          <w:divBdr>
            <w:top w:val="none" w:sz="0" w:space="0" w:color="auto"/>
            <w:left w:val="none" w:sz="0" w:space="0" w:color="auto"/>
            <w:bottom w:val="none" w:sz="0" w:space="0" w:color="auto"/>
            <w:right w:val="none" w:sz="0" w:space="0" w:color="auto"/>
          </w:divBdr>
        </w:div>
      </w:divsChild>
    </w:div>
    <w:div w:id="1856917136">
      <w:bodyDiv w:val="1"/>
      <w:marLeft w:val="0"/>
      <w:marRight w:val="0"/>
      <w:marTop w:val="0"/>
      <w:marBottom w:val="0"/>
      <w:divBdr>
        <w:top w:val="none" w:sz="0" w:space="0" w:color="auto"/>
        <w:left w:val="none" w:sz="0" w:space="0" w:color="auto"/>
        <w:bottom w:val="none" w:sz="0" w:space="0" w:color="auto"/>
        <w:right w:val="none" w:sz="0" w:space="0" w:color="auto"/>
      </w:divBdr>
      <w:divsChild>
        <w:div w:id="1377392111">
          <w:marLeft w:val="0"/>
          <w:marRight w:val="0"/>
          <w:marTop w:val="0"/>
          <w:marBottom w:val="0"/>
          <w:divBdr>
            <w:top w:val="none" w:sz="0" w:space="0" w:color="auto"/>
            <w:left w:val="none" w:sz="0" w:space="0" w:color="auto"/>
            <w:bottom w:val="none" w:sz="0" w:space="0" w:color="auto"/>
            <w:right w:val="none" w:sz="0" w:space="0" w:color="auto"/>
          </w:divBdr>
        </w:div>
        <w:div w:id="1151563402">
          <w:marLeft w:val="0"/>
          <w:marRight w:val="0"/>
          <w:marTop w:val="0"/>
          <w:marBottom w:val="0"/>
          <w:divBdr>
            <w:top w:val="none" w:sz="0" w:space="0" w:color="auto"/>
            <w:left w:val="none" w:sz="0" w:space="0" w:color="auto"/>
            <w:bottom w:val="none" w:sz="0" w:space="0" w:color="auto"/>
            <w:right w:val="none" w:sz="0" w:space="0" w:color="auto"/>
          </w:divBdr>
        </w:div>
        <w:div w:id="651065122">
          <w:marLeft w:val="0"/>
          <w:marRight w:val="0"/>
          <w:marTop w:val="0"/>
          <w:marBottom w:val="0"/>
          <w:divBdr>
            <w:top w:val="none" w:sz="0" w:space="0" w:color="auto"/>
            <w:left w:val="none" w:sz="0" w:space="0" w:color="auto"/>
            <w:bottom w:val="none" w:sz="0" w:space="0" w:color="auto"/>
            <w:right w:val="none" w:sz="0" w:space="0" w:color="auto"/>
          </w:divBdr>
        </w:div>
        <w:div w:id="48650047">
          <w:marLeft w:val="0"/>
          <w:marRight w:val="0"/>
          <w:marTop w:val="0"/>
          <w:marBottom w:val="0"/>
          <w:divBdr>
            <w:top w:val="none" w:sz="0" w:space="0" w:color="auto"/>
            <w:left w:val="none" w:sz="0" w:space="0" w:color="auto"/>
            <w:bottom w:val="none" w:sz="0" w:space="0" w:color="auto"/>
            <w:right w:val="none" w:sz="0" w:space="0" w:color="auto"/>
          </w:divBdr>
        </w:div>
        <w:div w:id="628977761">
          <w:marLeft w:val="0"/>
          <w:marRight w:val="0"/>
          <w:marTop w:val="0"/>
          <w:marBottom w:val="0"/>
          <w:divBdr>
            <w:top w:val="none" w:sz="0" w:space="0" w:color="auto"/>
            <w:left w:val="none" w:sz="0" w:space="0" w:color="auto"/>
            <w:bottom w:val="none" w:sz="0" w:space="0" w:color="auto"/>
            <w:right w:val="none" w:sz="0" w:space="0" w:color="auto"/>
          </w:divBdr>
        </w:div>
        <w:div w:id="1948854064">
          <w:marLeft w:val="0"/>
          <w:marRight w:val="0"/>
          <w:marTop w:val="0"/>
          <w:marBottom w:val="0"/>
          <w:divBdr>
            <w:top w:val="none" w:sz="0" w:space="0" w:color="auto"/>
            <w:left w:val="none" w:sz="0" w:space="0" w:color="auto"/>
            <w:bottom w:val="none" w:sz="0" w:space="0" w:color="auto"/>
            <w:right w:val="none" w:sz="0" w:space="0" w:color="auto"/>
          </w:divBdr>
        </w:div>
        <w:div w:id="1806501871">
          <w:marLeft w:val="0"/>
          <w:marRight w:val="0"/>
          <w:marTop w:val="0"/>
          <w:marBottom w:val="0"/>
          <w:divBdr>
            <w:top w:val="none" w:sz="0" w:space="0" w:color="auto"/>
            <w:left w:val="none" w:sz="0" w:space="0" w:color="auto"/>
            <w:bottom w:val="none" w:sz="0" w:space="0" w:color="auto"/>
            <w:right w:val="none" w:sz="0" w:space="0" w:color="auto"/>
          </w:divBdr>
        </w:div>
        <w:div w:id="2017734123">
          <w:marLeft w:val="0"/>
          <w:marRight w:val="0"/>
          <w:marTop w:val="0"/>
          <w:marBottom w:val="0"/>
          <w:divBdr>
            <w:top w:val="none" w:sz="0" w:space="0" w:color="auto"/>
            <w:left w:val="none" w:sz="0" w:space="0" w:color="auto"/>
            <w:bottom w:val="none" w:sz="0" w:space="0" w:color="auto"/>
            <w:right w:val="none" w:sz="0" w:space="0" w:color="auto"/>
          </w:divBdr>
        </w:div>
        <w:div w:id="613828656">
          <w:marLeft w:val="0"/>
          <w:marRight w:val="0"/>
          <w:marTop w:val="0"/>
          <w:marBottom w:val="0"/>
          <w:divBdr>
            <w:top w:val="none" w:sz="0" w:space="0" w:color="auto"/>
            <w:left w:val="none" w:sz="0" w:space="0" w:color="auto"/>
            <w:bottom w:val="none" w:sz="0" w:space="0" w:color="auto"/>
            <w:right w:val="none" w:sz="0" w:space="0" w:color="auto"/>
          </w:divBdr>
        </w:div>
        <w:div w:id="2099674959">
          <w:marLeft w:val="0"/>
          <w:marRight w:val="0"/>
          <w:marTop w:val="0"/>
          <w:marBottom w:val="0"/>
          <w:divBdr>
            <w:top w:val="none" w:sz="0" w:space="0" w:color="auto"/>
            <w:left w:val="none" w:sz="0" w:space="0" w:color="auto"/>
            <w:bottom w:val="none" w:sz="0" w:space="0" w:color="auto"/>
            <w:right w:val="none" w:sz="0" w:space="0" w:color="auto"/>
          </w:divBdr>
        </w:div>
        <w:div w:id="365181682">
          <w:marLeft w:val="0"/>
          <w:marRight w:val="0"/>
          <w:marTop w:val="0"/>
          <w:marBottom w:val="0"/>
          <w:divBdr>
            <w:top w:val="none" w:sz="0" w:space="0" w:color="auto"/>
            <w:left w:val="none" w:sz="0" w:space="0" w:color="auto"/>
            <w:bottom w:val="none" w:sz="0" w:space="0" w:color="auto"/>
            <w:right w:val="none" w:sz="0" w:space="0" w:color="auto"/>
          </w:divBdr>
        </w:div>
        <w:div w:id="23557578">
          <w:marLeft w:val="0"/>
          <w:marRight w:val="0"/>
          <w:marTop w:val="0"/>
          <w:marBottom w:val="0"/>
          <w:divBdr>
            <w:top w:val="none" w:sz="0" w:space="0" w:color="auto"/>
            <w:left w:val="none" w:sz="0" w:space="0" w:color="auto"/>
            <w:bottom w:val="none" w:sz="0" w:space="0" w:color="auto"/>
            <w:right w:val="none" w:sz="0" w:space="0" w:color="auto"/>
          </w:divBdr>
        </w:div>
        <w:div w:id="1702393088">
          <w:marLeft w:val="0"/>
          <w:marRight w:val="0"/>
          <w:marTop w:val="0"/>
          <w:marBottom w:val="0"/>
          <w:divBdr>
            <w:top w:val="none" w:sz="0" w:space="0" w:color="auto"/>
            <w:left w:val="none" w:sz="0" w:space="0" w:color="auto"/>
            <w:bottom w:val="none" w:sz="0" w:space="0" w:color="auto"/>
            <w:right w:val="none" w:sz="0" w:space="0" w:color="auto"/>
          </w:divBdr>
        </w:div>
        <w:div w:id="817574794">
          <w:marLeft w:val="0"/>
          <w:marRight w:val="0"/>
          <w:marTop w:val="0"/>
          <w:marBottom w:val="0"/>
          <w:divBdr>
            <w:top w:val="none" w:sz="0" w:space="0" w:color="auto"/>
            <w:left w:val="none" w:sz="0" w:space="0" w:color="auto"/>
            <w:bottom w:val="none" w:sz="0" w:space="0" w:color="auto"/>
            <w:right w:val="none" w:sz="0" w:space="0" w:color="auto"/>
          </w:divBdr>
        </w:div>
        <w:div w:id="1354260922">
          <w:marLeft w:val="0"/>
          <w:marRight w:val="0"/>
          <w:marTop w:val="0"/>
          <w:marBottom w:val="0"/>
          <w:divBdr>
            <w:top w:val="none" w:sz="0" w:space="0" w:color="auto"/>
            <w:left w:val="none" w:sz="0" w:space="0" w:color="auto"/>
            <w:bottom w:val="none" w:sz="0" w:space="0" w:color="auto"/>
            <w:right w:val="none" w:sz="0" w:space="0" w:color="auto"/>
          </w:divBdr>
        </w:div>
        <w:div w:id="1360665100">
          <w:marLeft w:val="0"/>
          <w:marRight w:val="0"/>
          <w:marTop w:val="0"/>
          <w:marBottom w:val="0"/>
          <w:divBdr>
            <w:top w:val="none" w:sz="0" w:space="0" w:color="auto"/>
            <w:left w:val="none" w:sz="0" w:space="0" w:color="auto"/>
            <w:bottom w:val="none" w:sz="0" w:space="0" w:color="auto"/>
            <w:right w:val="none" w:sz="0" w:space="0" w:color="auto"/>
          </w:divBdr>
        </w:div>
        <w:div w:id="1381631574">
          <w:marLeft w:val="0"/>
          <w:marRight w:val="0"/>
          <w:marTop w:val="0"/>
          <w:marBottom w:val="0"/>
          <w:divBdr>
            <w:top w:val="none" w:sz="0" w:space="0" w:color="auto"/>
            <w:left w:val="none" w:sz="0" w:space="0" w:color="auto"/>
            <w:bottom w:val="none" w:sz="0" w:space="0" w:color="auto"/>
            <w:right w:val="none" w:sz="0" w:space="0" w:color="auto"/>
          </w:divBdr>
        </w:div>
        <w:div w:id="398944869">
          <w:marLeft w:val="0"/>
          <w:marRight w:val="0"/>
          <w:marTop w:val="0"/>
          <w:marBottom w:val="0"/>
          <w:divBdr>
            <w:top w:val="none" w:sz="0" w:space="0" w:color="auto"/>
            <w:left w:val="none" w:sz="0" w:space="0" w:color="auto"/>
            <w:bottom w:val="none" w:sz="0" w:space="0" w:color="auto"/>
            <w:right w:val="none" w:sz="0" w:space="0" w:color="auto"/>
          </w:divBdr>
        </w:div>
        <w:div w:id="1316029583">
          <w:marLeft w:val="0"/>
          <w:marRight w:val="0"/>
          <w:marTop w:val="0"/>
          <w:marBottom w:val="0"/>
          <w:divBdr>
            <w:top w:val="none" w:sz="0" w:space="0" w:color="auto"/>
            <w:left w:val="none" w:sz="0" w:space="0" w:color="auto"/>
            <w:bottom w:val="none" w:sz="0" w:space="0" w:color="auto"/>
            <w:right w:val="none" w:sz="0" w:space="0" w:color="auto"/>
          </w:divBdr>
        </w:div>
        <w:div w:id="1567647976">
          <w:marLeft w:val="0"/>
          <w:marRight w:val="0"/>
          <w:marTop w:val="0"/>
          <w:marBottom w:val="0"/>
          <w:divBdr>
            <w:top w:val="none" w:sz="0" w:space="0" w:color="auto"/>
            <w:left w:val="none" w:sz="0" w:space="0" w:color="auto"/>
            <w:bottom w:val="none" w:sz="0" w:space="0" w:color="auto"/>
            <w:right w:val="none" w:sz="0" w:space="0" w:color="auto"/>
          </w:divBdr>
        </w:div>
        <w:div w:id="545988447">
          <w:marLeft w:val="0"/>
          <w:marRight w:val="0"/>
          <w:marTop w:val="0"/>
          <w:marBottom w:val="0"/>
          <w:divBdr>
            <w:top w:val="none" w:sz="0" w:space="0" w:color="auto"/>
            <w:left w:val="none" w:sz="0" w:space="0" w:color="auto"/>
            <w:bottom w:val="none" w:sz="0" w:space="0" w:color="auto"/>
            <w:right w:val="none" w:sz="0" w:space="0" w:color="auto"/>
          </w:divBdr>
        </w:div>
        <w:div w:id="2146313247">
          <w:marLeft w:val="0"/>
          <w:marRight w:val="0"/>
          <w:marTop w:val="0"/>
          <w:marBottom w:val="0"/>
          <w:divBdr>
            <w:top w:val="none" w:sz="0" w:space="0" w:color="auto"/>
            <w:left w:val="none" w:sz="0" w:space="0" w:color="auto"/>
            <w:bottom w:val="none" w:sz="0" w:space="0" w:color="auto"/>
            <w:right w:val="none" w:sz="0" w:space="0" w:color="auto"/>
          </w:divBdr>
        </w:div>
        <w:div w:id="1505898439">
          <w:marLeft w:val="0"/>
          <w:marRight w:val="0"/>
          <w:marTop w:val="0"/>
          <w:marBottom w:val="0"/>
          <w:divBdr>
            <w:top w:val="none" w:sz="0" w:space="0" w:color="auto"/>
            <w:left w:val="none" w:sz="0" w:space="0" w:color="auto"/>
            <w:bottom w:val="none" w:sz="0" w:space="0" w:color="auto"/>
            <w:right w:val="none" w:sz="0" w:space="0" w:color="auto"/>
          </w:divBdr>
        </w:div>
      </w:divsChild>
    </w:div>
    <w:div w:id="1857960724">
      <w:bodyDiv w:val="1"/>
      <w:marLeft w:val="0"/>
      <w:marRight w:val="0"/>
      <w:marTop w:val="0"/>
      <w:marBottom w:val="0"/>
      <w:divBdr>
        <w:top w:val="none" w:sz="0" w:space="0" w:color="auto"/>
        <w:left w:val="none" w:sz="0" w:space="0" w:color="auto"/>
        <w:bottom w:val="none" w:sz="0" w:space="0" w:color="auto"/>
        <w:right w:val="none" w:sz="0" w:space="0" w:color="auto"/>
      </w:divBdr>
    </w:div>
    <w:div w:id="1899630994">
      <w:bodyDiv w:val="1"/>
      <w:marLeft w:val="0"/>
      <w:marRight w:val="0"/>
      <w:marTop w:val="0"/>
      <w:marBottom w:val="0"/>
      <w:divBdr>
        <w:top w:val="none" w:sz="0" w:space="0" w:color="auto"/>
        <w:left w:val="none" w:sz="0" w:space="0" w:color="auto"/>
        <w:bottom w:val="none" w:sz="0" w:space="0" w:color="auto"/>
        <w:right w:val="none" w:sz="0" w:space="0" w:color="auto"/>
      </w:divBdr>
    </w:div>
    <w:div w:id="1936473808">
      <w:bodyDiv w:val="1"/>
      <w:marLeft w:val="0"/>
      <w:marRight w:val="0"/>
      <w:marTop w:val="0"/>
      <w:marBottom w:val="0"/>
      <w:divBdr>
        <w:top w:val="none" w:sz="0" w:space="0" w:color="auto"/>
        <w:left w:val="none" w:sz="0" w:space="0" w:color="auto"/>
        <w:bottom w:val="none" w:sz="0" w:space="0" w:color="auto"/>
        <w:right w:val="none" w:sz="0" w:space="0" w:color="auto"/>
      </w:divBdr>
    </w:div>
    <w:div w:id="2002273942">
      <w:bodyDiv w:val="1"/>
      <w:marLeft w:val="0"/>
      <w:marRight w:val="0"/>
      <w:marTop w:val="0"/>
      <w:marBottom w:val="0"/>
      <w:divBdr>
        <w:top w:val="none" w:sz="0" w:space="0" w:color="auto"/>
        <w:left w:val="none" w:sz="0" w:space="0" w:color="auto"/>
        <w:bottom w:val="none" w:sz="0" w:space="0" w:color="auto"/>
        <w:right w:val="none" w:sz="0" w:space="0" w:color="auto"/>
      </w:divBdr>
      <w:divsChild>
        <w:div w:id="192159601">
          <w:marLeft w:val="0"/>
          <w:marRight w:val="0"/>
          <w:marTop w:val="0"/>
          <w:marBottom w:val="0"/>
          <w:divBdr>
            <w:top w:val="none" w:sz="0" w:space="0" w:color="auto"/>
            <w:left w:val="none" w:sz="0" w:space="0" w:color="auto"/>
            <w:bottom w:val="none" w:sz="0" w:space="0" w:color="auto"/>
            <w:right w:val="none" w:sz="0" w:space="0" w:color="auto"/>
          </w:divBdr>
        </w:div>
        <w:div w:id="1344169765">
          <w:marLeft w:val="0"/>
          <w:marRight w:val="0"/>
          <w:marTop w:val="0"/>
          <w:marBottom w:val="0"/>
          <w:divBdr>
            <w:top w:val="none" w:sz="0" w:space="0" w:color="auto"/>
            <w:left w:val="none" w:sz="0" w:space="0" w:color="auto"/>
            <w:bottom w:val="none" w:sz="0" w:space="0" w:color="auto"/>
            <w:right w:val="none" w:sz="0" w:space="0" w:color="auto"/>
          </w:divBdr>
        </w:div>
        <w:div w:id="625696154">
          <w:marLeft w:val="0"/>
          <w:marRight w:val="0"/>
          <w:marTop w:val="0"/>
          <w:marBottom w:val="0"/>
          <w:divBdr>
            <w:top w:val="none" w:sz="0" w:space="0" w:color="auto"/>
            <w:left w:val="none" w:sz="0" w:space="0" w:color="auto"/>
            <w:bottom w:val="none" w:sz="0" w:space="0" w:color="auto"/>
            <w:right w:val="none" w:sz="0" w:space="0" w:color="auto"/>
          </w:divBdr>
        </w:div>
        <w:div w:id="190076843">
          <w:marLeft w:val="0"/>
          <w:marRight w:val="0"/>
          <w:marTop w:val="0"/>
          <w:marBottom w:val="0"/>
          <w:divBdr>
            <w:top w:val="none" w:sz="0" w:space="0" w:color="auto"/>
            <w:left w:val="none" w:sz="0" w:space="0" w:color="auto"/>
            <w:bottom w:val="none" w:sz="0" w:space="0" w:color="auto"/>
            <w:right w:val="none" w:sz="0" w:space="0" w:color="auto"/>
          </w:divBdr>
        </w:div>
        <w:div w:id="1785343766">
          <w:marLeft w:val="0"/>
          <w:marRight w:val="0"/>
          <w:marTop w:val="0"/>
          <w:marBottom w:val="0"/>
          <w:divBdr>
            <w:top w:val="none" w:sz="0" w:space="0" w:color="auto"/>
            <w:left w:val="none" w:sz="0" w:space="0" w:color="auto"/>
            <w:bottom w:val="none" w:sz="0" w:space="0" w:color="auto"/>
            <w:right w:val="none" w:sz="0" w:space="0" w:color="auto"/>
          </w:divBdr>
        </w:div>
        <w:div w:id="1881357940">
          <w:marLeft w:val="0"/>
          <w:marRight w:val="0"/>
          <w:marTop w:val="0"/>
          <w:marBottom w:val="0"/>
          <w:divBdr>
            <w:top w:val="none" w:sz="0" w:space="0" w:color="auto"/>
            <w:left w:val="none" w:sz="0" w:space="0" w:color="auto"/>
            <w:bottom w:val="none" w:sz="0" w:space="0" w:color="auto"/>
            <w:right w:val="none" w:sz="0" w:space="0" w:color="auto"/>
          </w:divBdr>
        </w:div>
        <w:div w:id="1873764806">
          <w:marLeft w:val="0"/>
          <w:marRight w:val="0"/>
          <w:marTop w:val="0"/>
          <w:marBottom w:val="0"/>
          <w:divBdr>
            <w:top w:val="none" w:sz="0" w:space="0" w:color="auto"/>
            <w:left w:val="none" w:sz="0" w:space="0" w:color="auto"/>
            <w:bottom w:val="none" w:sz="0" w:space="0" w:color="auto"/>
            <w:right w:val="none" w:sz="0" w:space="0" w:color="auto"/>
          </w:divBdr>
        </w:div>
        <w:div w:id="303193802">
          <w:marLeft w:val="0"/>
          <w:marRight w:val="0"/>
          <w:marTop w:val="0"/>
          <w:marBottom w:val="0"/>
          <w:divBdr>
            <w:top w:val="none" w:sz="0" w:space="0" w:color="auto"/>
            <w:left w:val="none" w:sz="0" w:space="0" w:color="auto"/>
            <w:bottom w:val="none" w:sz="0" w:space="0" w:color="auto"/>
            <w:right w:val="none" w:sz="0" w:space="0" w:color="auto"/>
          </w:divBdr>
        </w:div>
        <w:div w:id="187644127">
          <w:marLeft w:val="0"/>
          <w:marRight w:val="0"/>
          <w:marTop w:val="0"/>
          <w:marBottom w:val="0"/>
          <w:divBdr>
            <w:top w:val="none" w:sz="0" w:space="0" w:color="auto"/>
            <w:left w:val="none" w:sz="0" w:space="0" w:color="auto"/>
            <w:bottom w:val="none" w:sz="0" w:space="0" w:color="auto"/>
            <w:right w:val="none" w:sz="0" w:space="0" w:color="auto"/>
          </w:divBdr>
        </w:div>
        <w:div w:id="1683702762">
          <w:marLeft w:val="0"/>
          <w:marRight w:val="0"/>
          <w:marTop w:val="0"/>
          <w:marBottom w:val="0"/>
          <w:divBdr>
            <w:top w:val="none" w:sz="0" w:space="0" w:color="auto"/>
            <w:left w:val="none" w:sz="0" w:space="0" w:color="auto"/>
            <w:bottom w:val="none" w:sz="0" w:space="0" w:color="auto"/>
            <w:right w:val="none" w:sz="0" w:space="0" w:color="auto"/>
          </w:divBdr>
        </w:div>
        <w:div w:id="2065980259">
          <w:marLeft w:val="0"/>
          <w:marRight w:val="0"/>
          <w:marTop w:val="0"/>
          <w:marBottom w:val="0"/>
          <w:divBdr>
            <w:top w:val="none" w:sz="0" w:space="0" w:color="auto"/>
            <w:left w:val="none" w:sz="0" w:space="0" w:color="auto"/>
            <w:bottom w:val="none" w:sz="0" w:space="0" w:color="auto"/>
            <w:right w:val="none" w:sz="0" w:space="0" w:color="auto"/>
          </w:divBdr>
        </w:div>
        <w:div w:id="2124613807">
          <w:marLeft w:val="0"/>
          <w:marRight w:val="0"/>
          <w:marTop w:val="0"/>
          <w:marBottom w:val="0"/>
          <w:divBdr>
            <w:top w:val="none" w:sz="0" w:space="0" w:color="auto"/>
            <w:left w:val="none" w:sz="0" w:space="0" w:color="auto"/>
            <w:bottom w:val="none" w:sz="0" w:space="0" w:color="auto"/>
            <w:right w:val="none" w:sz="0" w:space="0" w:color="auto"/>
          </w:divBdr>
        </w:div>
        <w:div w:id="863250016">
          <w:marLeft w:val="0"/>
          <w:marRight w:val="0"/>
          <w:marTop w:val="0"/>
          <w:marBottom w:val="0"/>
          <w:divBdr>
            <w:top w:val="none" w:sz="0" w:space="0" w:color="auto"/>
            <w:left w:val="none" w:sz="0" w:space="0" w:color="auto"/>
            <w:bottom w:val="none" w:sz="0" w:space="0" w:color="auto"/>
            <w:right w:val="none" w:sz="0" w:space="0" w:color="auto"/>
          </w:divBdr>
        </w:div>
        <w:div w:id="1088422279">
          <w:marLeft w:val="0"/>
          <w:marRight w:val="0"/>
          <w:marTop w:val="0"/>
          <w:marBottom w:val="0"/>
          <w:divBdr>
            <w:top w:val="none" w:sz="0" w:space="0" w:color="auto"/>
            <w:left w:val="none" w:sz="0" w:space="0" w:color="auto"/>
            <w:bottom w:val="none" w:sz="0" w:space="0" w:color="auto"/>
            <w:right w:val="none" w:sz="0" w:space="0" w:color="auto"/>
          </w:divBdr>
        </w:div>
        <w:div w:id="377316775">
          <w:marLeft w:val="0"/>
          <w:marRight w:val="0"/>
          <w:marTop w:val="0"/>
          <w:marBottom w:val="0"/>
          <w:divBdr>
            <w:top w:val="none" w:sz="0" w:space="0" w:color="auto"/>
            <w:left w:val="none" w:sz="0" w:space="0" w:color="auto"/>
            <w:bottom w:val="none" w:sz="0" w:space="0" w:color="auto"/>
            <w:right w:val="none" w:sz="0" w:space="0" w:color="auto"/>
          </w:divBdr>
        </w:div>
        <w:div w:id="1261063252">
          <w:marLeft w:val="0"/>
          <w:marRight w:val="0"/>
          <w:marTop w:val="0"/>
          <w:marBottom w:val="0"/>
          <w:divBdr>
            <w:top w:val="none" w:sz="0" w:space="0" w:color="auto"/>
            <w:left w:val="none" w:sz="0" w:space="0" w:color="auto"/>
            <w:bottom w:val="none" w:sz="0" w:space="0" w:color="auto"/>
            <w:right w:val="none" w:sz="0" w:space="0" w:color="auto"/>
          </w:divBdr>
        </w:div>
        <w:div w:id="1619796650">
          <w:marLeft w:val="0"/>
          <w:marRight w:val="0"/>
          <w:marTop w:val="0"/>
          <w:marBottom w:val="0"/>
          <w:divBdr>
            <w:top w:val="none" w:sz="0" w:space="0" w:color="auto"/>
            <w:left w:val="none" w:sz="0" w:space="0" w:color="auto"/>
            <w:bottom w:val="none" w:sz="0" w:space="0" w:color="auto"/>
            <w:right w:val="none" w:sz="0" w:space="0" w:color="auto"/>
          </w:divBdr>
        </w:div>
        <w:div w:id="1529635914">
          <w:marLeft w:val="0"/>
          <w:marRight w:val="0"/>
          <w:marTop w:val="0"/>
          <w:marBottom w:val="0"/>
          <w:divBdr>
            <w:top w:val="none" w:sz="0" w:space="0" w:color="auto"/>
            <w:left w:val="none" w:sz="0" w:space="0" w:color="auto"/>
            <w:bottom w:val="none" w:sz="0" w:space="0" w:color="auto"/>
            <w:right w:val="none" w:sz="0" w:space="0" w:color="auto"/>
          </w:divBdr>
        </w:div>
        <w:div w:id="35352698">
          <w:marLeft w:val="0"/>
          <w:marRight w:val="0"/>
          <w:marTop w:val="0"/>
          <w:marBottom w:val="0"/>
          <w:divBdr>
            <w:top w:val="none" w:sz="0" w:space="0" w:color="auto"/>
            <w:left w:val="none" w:sz="0" w:space="0" w:color="auto"/>
            <w:bottom w:val="none" w:sz="0" w:space="0" w:color="auto"/>
            <w:right w:val="none" w:sz="0" w:space="0" w:color="auto"/>
          </w:divBdr>
        </w:div>
        <w:div w:id="573129206">
          <w:marLeft w:val="0"/>
          <w:marRight w:val="0"/>
          <w:marTop w:val="0"/>
          <w:marBottom w:val="0"/>
          <w:divBdr>
            <w:top w:val="none" w:sz="0" w:space="0" w:color="auto"/>
            <w:left w:val="none" w:sz="0" w:space="0" w:color="auto"/>
            <w:bottom w:val="none" w:sz="0" w:space="0" w:color="auto"/>
            <w:right w:val="none" w:sz="0" w:space="0" w:color="auto"/>
          </w:divBdr>
        </w:div>
        <w:div w:id="381291057">
          <w:marLeft w:val="0"/>
          <w:marRight w:val="0"/>
          <w:marTop w:val="0"/>
          <w:marBottom w:val="0"/>
          <w:divBdr>
            <w:top w:val="none" w:sz="0" w:space="0" w:color="auto"/>
            <w:left w:val="none" w:sz="0" w:space="0" w:color="auto"/>
            <w:bottom w:val="none" w:sz="0" w:space="0" w:color="auto"/>
            <w:right w:val="none" w:sz="0" w:space="0" w:color="auto"/>
          </w:divBdr>
        </w:div>
        <w:div w:id="2007510828">
          <w:marLeft w:val="0"/>
          <w:marRight w:val="0"/>
          <w:marTop w:val="0"/>
          <w:marBottom w:val="0"/>
          <w:divBdr>
            <w:top w:val="none" w:sz="0" w:space="0" w:color="auto"/>
            <w:left w:val="none" w:sz="0" w:space="0" w:color="auto"/>
            <w:bottom w:val="none" w:sz="0" w:space="0" w:color="auto"/>
            <w:right w:val="none" w:sz="0" w:space="0" w:color="auto"/>
          </w:divBdr>
        </w:div>
        <w:div w:id="1234966886">
          <w:marLeft w:val="0"/>
          <w:marRight w:val="0"/>
          <w:marTop w:val="0"/>
          <w:marBottom w:val="0"/>
          <w:divBdr>
            <w:top w:val="none" w:sz="0" w:space="0" w:color="auto"/>
            <w:left w:val="none" w:sz="0" w:space="0" w:color="auto"/>
            <w:bottom w:val="none" w:sz="0" w:space="0" w:color="auto"/>
            <w:right w:val="none" w:sz="0" w:space="0" w:color="auto"/>
          </w:divBdr>
        </w:div>
        <w:div w:id="1527869152">
          <w:marLeft w:val="0"/>
          <w:marRight w:val="0"/>
          <w:marTop w:val="0"/>
          <w:marBottom w:val="0"/>
          <w:divBdr>
            <w:top w:val="none" w:sz="0" w:space="0" w:color="auto"/>
            <w:left w:val="none" w:sz="0" w:space="0" w:color="auto"/>
            <w:bottom w:val="none" w:sz="0" w:space="0" w:color="auto"/>
            <w:right w:val="none" w:sz="0" w:space="0" w:color="auto"/>
          </w:divBdr>
        </w:div>
        <w:div w:id="1039671933">
          <w:marLeft w:val="0"/>
          <w:marRight w:val="0"/>
          <w:marTop w:val="0"/>
          <w:marBottom w:val="0"/>
          <w:divBdr>
            <w:top w:val="none" w:sz="0" w:space="0" w:color="auto"/>
            <w:left w:val="none" w:sz="0" w:space="0" w:color="auto"/>
            <w:bottom w:val="none" w:sz="0" w:space="0" w:color="auto"/>
            <w:right w:val="none" w:sz="0" w:space="0" w:color="auto"/>
          </w:divBdr>
        </w:div>
        <w:div w:id="661930575">
          <w:marLeft w:val="0"/>
          <w:marRight w:val="0"/>
          <w:marTop w:val="0"/>
          <w:marBottom w:val="0"/>
          <w:divBdr>
            <w:top w:val="none" w:sz="0" w:space="0" w:color="auto"/>
            <w:left w:val="none" w:sz="0" w:space="0" w:color="auto"/>
            <w:bottom w:val="none" w:sz="0" w:space="0" w:color="auto"/>
            <w:right w:val="none" w:sz="0" w:space="0" w:color="auto"/>
          </w:divBdr>
        </w:div>
        <w:div w:id="1941596147">
          <w:marLeft w:val="0"/>
          <w:marRight w:val="0"/>
          <w:marTop w:val="0"/>
          <w:marBottom w:val="0"/>
          <w:divBdr>
            <w:top w:val="none" w:sz="0" w:space="0" w:color="auto"/>
            <w:left w:val="none" w:sz="0" w:space="0" w:color="auto"/>
            <w:bottom w:val="none" w:sz="0" w:space="0" w:color="auto"/>
            <w:right w:val="none" w:sz="0" w:space="0" w:color="auto"/>
          </w:divBdr>
        </w:div>
        <w:div w:id="239676686">
          <w:marLeft w:val="0"/>
          <w:marRight w:val="0"/>
          <w:marTop w:val="0"/>
          <w:marBottom w:val="0"/>
          <w:divBdr>
            <w:top w:val="none" w:sz="0" w:space="0" w:color="auto"/>
            <w:left w:val="none" w:sz="0" w:space="0" w:color="auto"/>
            <w:bottom w:val="none" w:sz="0" w:space="0" w:color="auto"/>
            <w:right w:val="none" w:sz="0" w:space="0" w:color="auto"/>
          </w:divBdr>
        </w:div>
        <w:div w:id="2006206503">
          <w:marLeft w:val="0"/>
          <w:marRight w:val="0"/>
          <w:marTop w:val="0"/>
          <w:marBottom w:val="0"/>
          <w:divBdr>
            <w:top w:val="none" w:sz="0" w:space="0" w:color="auto"/>
            <w:left w:val="none" w:sz="0" w:space="0" w:color="auto"/>
            <w:bottom w:val="none" w:sz="0" w:space="0" w:color="auto"/>
            <w:right w:val="none" w:sz="0" w:space="0" w:color="auto"/>
          </w:divBdr>
        </w:div>
        <w:div w:id="493029020">
          <w:marLeft w:val="0"/>
          <w:marRight w:val="0"/>
          <w:marTop w:val="0"/>
          <w:marBottom w:val="0"/>
          <w:divBdr>
            <w:top w:val="none" w:sz="0" w:space="0" w:color="auto"/>
            <w:left w:val="none" w:sz="0" w:space="0" w:color="auto"/>
            <w:bottom w:val="none" w:sz="0" w:space="0" w:color="auto"/>
            <w:right w:val="none" w:sz="0" w:space="0" w:color="auto"/>
          </w:divBdr>
        </w:div>
        <w:div w:id="454716845">
          <w:marLeft w:val="0"/>
          <w:marRight w:val="0"/>
          <w:marTop w:val="0"/>
          <w:marBottom w:val="0"/>
          <w:divBdr>
            <w:top w:val="none" w:sz="0" w:space="0" w:color="auto"/>
            <w:left w:val="none" w:sz="0" w:space="0" w:color="auto"/>
            <w:bottom w:val="none" w:sz="0" w:space="0" w:color="auto"/>
            <w:right w:val="none" w:sz="0" w:space="0" w:color="auto"/>
          </w:divBdr>
        </w:div>
        <w:div w:id="491141356">
          <w:marLeft w:val="0"/>
          <w:marRight w:val="0"/>
          <w:marTop w:val="0"/>
          <w:marBottom w:val="0"/>
          <w:divBdr>
            <w:top w:val="none" w:sz="0" w:space="0" w:color="auto"/>
            <w:left w:val="none" w:sz="0" w:space="0" w:color="auto"/>
            <w:bottom w:val="none" w:sz="0" w:space="0" w:color="auto"/>
            <w:right w:val="none" w:sz="0" w:space="0" w:color="auto"/>
          </w:divBdr>
        </w:div>
        <w:div w:id="1536886775">
          <w:marLeft w:val="0"/>
          <w:marRight w:val="0"/>
          <w:marTop w:val="0"/>
          <w:marBottom w:val="0"/>
          <w:divBdr>
            <w:top w:val="none" w:sz="0" w:space="0" w:color="auto"/>
            <w:left w:val="none" w:sz="0" w:space="0" w:color="auto"/>
            <w:bottom w:val="none" w:sz="0" w:space="0" w:color="auto"/>
            <w:right w:val="none" w:sz="0" w:space="0" w:color="auto"/>
          </w:divBdr>
        </w:div>
        <w:div w:id="140393586">
          <w:marLeft w:val="0"/>
          <w:marRight w:val="0"/>
          <w:marTop w:val="0"/>
          <w:marBottom w:val="0"/>
          <w:divBdr>
            <w:top w:val="none" w:sz="0" w:space="0" w:color="auto"/>
            <w:left w:val="none" w:sz="0" w:space="0" w:color="auto"/>
            <w:bottom w:val="none" w:sz="0" w:space="0" w:color="auto"/>
            <w:right w:val="none" w:sz="0" w:space="0" w:color="auto"/>
          </w:divBdr>
        </w:div>
        <w:div w:id="2130589704">
          <w:marLeft w:val="0"/>
          <w:marRight w:val="0"/>
          <w:marTop w:val="0"/>
          <w:marBottom w:val="0"/>
          <w:divBdr>
            <w:top w:val="none" w:sz="0" w:space="0" w:color="auto"/>
            <w:left w:val="none" w:sz="0" w:space="0" w:color="auto"/>
            <w:bottom w:val="none" w:sz="0" w:space="0" w:color="auto"/>
            <w:right w:val="none" w:sz="0" w:space="0" w:color="auto"/>
          </w:divBdr>
        </w:div>
        <w:div w:id="854148192">
          <w:marLeft w:val="0"/>
          <w:marRight w:val="0"/>
          <w:marTop w:val="0"/>
          <w:marBottom w:val="0"/>
          <w:divBdr>
            <w:top w:val="none" w:sz="0" w:space="0" w:color="auto"/>
            <w:left w:val="none" w:sz="0" w:space="0" w:color="auto"/>
            <w:bottom w:val="none" w:sz="0" w:space="0" w:color="auto"/>
            <w:right w:val="none" w:sz="0" w:space="0" w:color="auto"/>
          </w:divBdr>
        </w:div>
        <w:div w:id="1179929525">
          <w:marLeft w:val="0"/>
          <w:marRight w:val="0"/>
          <w:marTop w:val="0"/>
          <w:marBottom w:val="0"/>
          <w:divBdr>
            <w:top w:val="none" w:sz="0" w:space="0" w:color="auto"/>
            <w:left w:val="none" w:sz="0" w:space="0" w:color="auto"/>
            <w:bottom w:val="none" w:sz="0" w:space="0" w:color="auto"/>
            <w:right w:val="none" w:sz="0" w:space="0" w:color="auto"/>
          </w:divBdr>
        </w:div>
        <w:div w:id="1884823084">
          <w:marLeft w:val="0"/>
          <w:marRight w:val="0"/>
          <w:marTop w:val="0"/>
          <w:marBottom w:val="0"/>
          <w:divBdr>
            <w:top w:val="none" w:sz="0" w:space="0" w:color="auto"/>
            <w:left w:val="none" w:sz="0" w:space="0" w:color="auto"/>
            <w:bottom w:val="none" w:sz="0" w:space="0" w:color="auto"/>
            <w:right w:val="none" w:sz="0" w:space="0" w:color="auto"/>
          </w:divBdr>
        </w:div>
        <w:div w:id="511378263">
          <w:marLeft w:val="0"/>
          <w:marRight w:val="0"/>
          <w:marTop w:val="0"/>
          <w:marBottom w:val="0"/>
          <w:divBdr>
            <w:top w:val="none" w:sz="0" w:space="0" w:color="auto"/>
            <w:left w:val="none" w:sz="0" w:space="0" w:color="auto"/>
            <w:bottom w:val="none" w:sz="0" w:space="0" w:color="auto"/>
            <w:right w:val="none" w:sz="0" w:space="0" w:color="auto"/>
          </w:divBdr>
        </w:div>
        <w:div w:id="481771858">
          <w:marLeft w:val="0"/>
          <w:marRight w:val="0"/>
          <w:marTop w:val="0"/>
          <w:marBottom w:val="0"/>
          <w:divBdr>
            <w:top w:val="none" w:sz="0" w:space="0" w:color="auto"/>
            <w:left w:val="none" w:sz="0" w:space="0" w:color="auto"/>
            <w:bottom w:val="none" w:sz="0" w:space="0" w:color="auto"/>
            <w:right w:val="none" w:sz="0" w:space="0" w:color="auto"/>
          </w:divBdr>
        </w:div>
        <w:div w:id="2082671461">
          <w:marLeft w:val="0"/>
          <w:marRight w:val="0"/>
          <w:marTop w:val="0"/>
          <w:marBottom w:val="0"/>
          <w:divBdr>
            <w:top w:val="none" w:sz="0" w:space="0" w:color="auto"/>
            <w:left w:val="none" w:sz="0" w:space="0" w:color="auto"/>
            <w:bottom w:val="none" w:sz="0" w:space="0" w:color="auto"/>
            <w:right w:val="none" w:sz="0" w:space="0" w:color="auto"/>
          </w:divBdr>
        </w:div>
        <w:div w:id="937370957">
          <w:marLeft w:val="0"/>
          <w:marRight w:val="0"/>
          <w:marTop w:val="0"/>
          <w:marBottom w:val="0"/>
          <w:divBdr>
            <w:top w:val="none" w:sz="0" w:space="0" w:color="auto"/>
            <w:left w:val="none" w:sz="0" w:space="0" w:color="auto"/>
            <w:bottom w:val="none" w:sz="0" w:space="0" w:color="auto"/>
            <w:right w:val="none" w:sz="0" w:space="0" w:color="auto"/>
          </w:divBdr>
        </w:div>
        <w:div w:id="239877133">
          <w:marLeft w:val="0"/>
          <w:marRight w:val="0"/>
          <w:marTop w:val="0"/>
          <w:marBottom w:val="0"/>
          <w:divBdr>
            <w:top w:val="none" w:sz="0" w:space="0" w:color="auto"/>
            <w:left w:val="none" w:sz="0" w:space="0" w:color="auto"/>
            <w:bottom w:val="none" w:sz="0" w:space="0" w:color="auto"/>
            <w:right w:val="none" w:sz="0" w:space="0" w:color="auto"/>
          </w:divBdr>
        </w:div>
        <w:div w:id="1576475660">
          <w:marLeft w:val="0"/>
          <w:marRight w:val="0"/>
          <w:marTop w:val="0"/>
          <w:marBottom w:val="0"/>
          <w:divBdr>
            <w:top w:val="none" w:sz="0" w:space="0" w:color="auto"/>
            <w:left w:val="none" w:sz="0" w:space="0" w:color="auto"/>
            <w:bottom w:val="none" w:sz="0" w:space="0" w:color="auto"/>
            <w:right w:val="none" w:sz="0" w:space="0" w:color="auto"/>
          </w:divBdr>
        </w:div>
      </w:divsChild>
    </w:div>
    <w:div w:id="2036343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wmf"/><Relationship Id="rId26" Type="http://schemas.openxmlformats.org/officeDocument/2006/relationships/control" Target="activeX/activeX8.xml"/><Relationship Id="rId39" Type="http://schemas.openxmlformats.org/officeDocument/2006/relationships/fontTable" Target="fontTable.xml"/><Relationship Id="rId21" Type="http://schemas.openxmlformats.org/officeDocument/2006/relationships/control" Target="activeX/activeX3.xml"/><Relationship Id="rId34" Type="http://schemas.openxmlformats.org/officeDocument/2006/relationships/control" Target="activeX/activeX16.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mailto:1805961@student.uwtsd.ac.uk" TargetMode="External"/><Relationship Id="rId25" Type="http://schemas.openxmlformats.org/officeDocument/2006/relationships/control" Target="activeX/activeX7.xml"/><Relationship Id="rId33" Type="http://schemas.openxmlformats.org/officeDocument/2006/relationships/control" Target="activeX/activeX15.xm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control" Target="activeX/activeX2.xml"/><Relationship Id="rId29" Type="http://schemas.openxmlformats.org/officeDocument/2006/relationships/control" Target="activeX/activeX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ontrol" Target="activeX/activeX6.xml"/><Relationship Id="rId32" Type="http://schemas.openxmlformats.org/officeDocument/2006/relationships/control" Target="activeX/activeX14.xml"/><Relationship Id="rId37" Type="http://schemas.openxmlformats.org/officeDocument/2006/relationships/image" Target="media/image11.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ontrol" Target="activeX/activeX5.xml"/><Relationship Id="rId28" Type="http://schemas.openxmlformats.org/officeDocument/2006/relationships/control" Target="activeX/activeX10.xml"/><Relationship Id="rId36" Type="http://schemas.openxmlformats.org/officeDocument/2006/relationships/control" Target="activeX/activeX18.xml"/><Relationship Id="rId10" Type="http://schemas.openxmlformats.org/officeDocument/2006/relationships/image" Target="media/image3.png"/><Relationship Id="rId19" Type="http://schemas.openxmlformats.org/officeDocument/2006/relationships/control" Target="activeX/activeX1.xml"/><Relationship Id="rId31" Type="http://schemas.openxmlformats.org/officeDocument/2006/relationships/control" Target="activeX/activeX1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ontrol" Target="activeX/activeX4.xml"/><Relationship Id="rId27" Type="http://schemas.openxmlformats.org/officeDocument/2006/relationships/control" Target="activeX/activeX9.xml"/><Relationship Id="rId30" Type="http://schemas.openxmlformats.org/officeDocument/2006/relationships/control" Target="activeX/activeX12.xml"/><Relationship Id="rId35" Type="http://schemas.openxmlformats.org/officeDocument/2006/relationships/control" Target="activeX/activeX17.xml"/><Relationship Id="rId8" Type="http://schemas.openxmlformats.org/officeDocument/2006/relationships/image" Target="media/image1.png"/><Relationship Id="rId3"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2D3F51-7E65-43E1-972C-7AC863368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4782</Words>
  <Characters>25106</Characters>
  <Application>Microsoft Office Word</Application>
  <DocSecurity>0</DocSecurity>
  <Lines>1321</Lines>
  <Paragraphs>553</Paragraphs>
  <ScaleCrop>false</ScaleCrop>
  <HeadingPairs>
    <vt:vector size="2" baseType="variant">
      <vt:variant>
        <vt:lpstr>Title</vt:lpstr>
      </vt:variant>
      <vt:variant>
        <vt:i4>1</vt:i4>
      </vt:variant>
    </vt:vector>
  </HeadingPairs>
  <TitlesOfParts>
    <vt:vector size="1" baseType="lpstr">
      <vt:lpstr>Special constables’ retantion at gwent police.</vt:lpstr>
    </vt:vector>
  </TitlesOfParts>
  <Company/>
  <LinksUpToDate>false</LinksUpToDate>
  <CharactersWithSpaces>29335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Special constables’ retantion at gwent police.</dc:title>
  <dc:subject>UWTSD, SWANSEA</dc:subject>
  <dc:creator>Katarzyna Kolowrocka (1805961)</dc:creator>
  <cp:keywords/>
  <dc:description/>
  <cp:lastModifiedBy>Kate Kolowrocka (1805961)</cp:lastModifiedBy>
  <cp:revision>87</cp:revision>
  <dcterms:created xsi:type="dcterms:W3CDTF">2022-10-14T17:13:00Z</dcterms:created>
  <dcterms:modified xsi:type="dcterms:W3CDTF">2022-10-14T22:39:00Z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1f4108116b8fa94ff727b8eb5cc658eace0a764c6dc2b3a6d26d4924370db774</vt:lpwstr>
  </property>
</Properties>
</file>