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57A1EA" w14:textId="13FD4C8F" w:rsidR="00734BD4" w:rsidRDefault="00554F8F" w:rsidP="00DB39A5">
      <w:pPr>
        <w:spacing w:after="0" w:line="360" w:lineRule="auto"/>
        <w:jc w:val="both"/>
        <w:rPr>
          <w:rFonts w:ascii="Times New Roman" w:eastAsia="Times New Roman" w:hAnsi="Times New Roman" w:cs="Times New Roman"/>
          <w:sz w:val="24"/>
          <w:szCs w:val="24"/>
          <w:lang w:val="cy-GB"/>
        </w:rPr>
      </w:pPr>
      <w:r>
        <w:rPr>
          <w:rFonts w:ascii="Times New Roman" w:hAnsi="Times New Roman" w:cs="Times New Roman"/>
          <w:sz w:val="24"/>
          <w:szCs w:val="24"/>
          <w:lang w:val="cy-GB"/>
        </w:rPr>
        <w:tab/>
        <w:t>Yn yr aseiniad hwn fyd</w:t>
      </w:r>
      <w:r w:rsidR="009B1B2E">
        <w:rPr>
          <w:rFonts w:ascii="Times New Roman" w:hAnsi="Times New Roman" w:cs="Times New Roman"/>
          <w:sz w:val="24"/>
          <w:szCs w:val="24"/>
          <w:lang w:val="cy-GB"/>
        </w:rPr>
        <w:t>d</w:t>
      </w:r>
      <w:r>
        <w:rPr>
          <w:rFonts w:ascii="Times New Roman" w:hAnsi="Times New Roman" w:cs="Times New Roman"/>
          <w:sz w:val="24"/>
          <w:szCs w:val="24"/>
          <w:lang w:val="cy-GB"/>
        </w:rPr>
        <w:t xml:space="preserve"> yr awdur yn edrych ar y ffactorau a’r nodweddion personol sydd yn effeithio a’r ymddygiad plant, a’r ymyriadau ymarferol i hybu ymddygiad positif.</w:t>
      </w:r>
    </w:p>
    <w:p w14:paraId="35EB5EB5" w14:textId="0CBDF4C5" w:rsidR="00A679A2" w:rsidRDefault="00C164FC" w:rsidP="00DB39A5">
      <w:pPr>
        <w:spacing w:after="0" w:line="360" w:lineRule="auto"/>
        <w:jc w:val="both"/>
        <w:rPr>
          <w:rFonts w:ascii="Times New Roman" w:eastAsia="Times New Roman" w:hAnsi="Times New Roman" w:cs="Times New Roman"/>
          <w:sz w:val="24"/>
          <w:szCs w:val="24"/>
          <w:lang w:val="cy-GB"/>
        </w:rPr>
      </w:pPr>
      <w:r>
        <w:rPr>
          <w:rFonts w:ascii="Times New Roman" w:hAnsi="Times New Roman" w:cs="Times New Roman"/>
          <w:sz w:val="24"/>
          <w:szCs w:val="24"/>
          <w:lang w:val="cy-GB"/>
        </w:rPr>
        <w:t xml:space="preserve">Yn gyntaf fydd yr awdur yn edrych ar beth yw’r gwahanol fodelau o ymddygiad ac wedyn y gwahanol </w:t>
      </w:r>
      <w:r w:rsidR="00E013AB">
        <w:rPr>
          <w:rFonts w:ascii="Times New Roman" w:hAnsi="Times New Roman" w:cs="Times New Roman"/>
          <w:sz w:val="24"/>
          <w:szCs w:val="24"/>
          <w:lang w:val="cy-GB"/>
        </w:rPr>
        <w:t>anhwylderau</w:t>
      </w:r>
      <w:r>
        <w:rPr>
          <w:rFonts w:ascii="Times New Roman" w:hAnsi="Times New Roman" w:cs="Times New Roman"/>
          <w:sz w:val="24"/>
          <w:szCs w:val="24"/>
          <w:lang w:val="cy-GB"/>
        </w:rPr>
        <w:t xml:space="preserve"> sydd yn effeithio </w:t>
      </w:r>
      <w:r w:rsidR="00E013AB">
        <w:rPr>
          <w:rFonts w:ascii="Times New Roman" w:hAnsi="Times New Roman" w:cs="Times New Roman"/>
          <w:sz w:val="24"/>
          <w:szCs w:val="24"/>
          <w:lang w:val="cy-GB"/>
        </w:rPr>
        <w:t xml:space="preserve">ar </w:t>
      </w:r>
      <w:r>
        <w:rPr>
          <w:rFonts w:ascii="Times New Roman" w:hAnsi="Times New Roman" w:cs="Times New Roman"/>
          <w:sz w:val="24"/>
          <w:szCs w:val="24"/>
          <w:lang w:val="cy-GB"/>
        </w:rPr>
        <w:t xml:space="preserve">ymddygiad, Fydd yr awdur yn edrych ar wahanol ddamcaniaethwyr i gynnwys </w:t>
      </w:r>
      <w:proofErr w:type="spellStart"/>
      <w:r>
        <w:rPr>
          <w:rFonts w:ascii="Times New Roman" w:hAnsi="Times New Roman" w:cs="Times New Roman"/>
          <w:sz w:val="24"/>
          <w:szCs w:val="24"/>
          <w:lang w:val="cy-GB"/>
        </w:rPr>
        <w:t>Stenberg</w:t>
      </w:r>
      <w:proofErr w:type="spellEnd"/>
      <w:r>
        <w:rPr>
          <w:rFonts w:ascii="Times New Roman" w:hAnsi="Times New Roman" w:cs="Times New Roman"/>
          <w:sz w:val="24"/>
          <w:szCs w:val="24"/>
          <w:lang w:val="cy-GB"/>
        </w:rPr>
        <w:t xml:space="preserve"> a </w:t>
      </w:r>
      <w:proofErr w:type="spellStart"/>
      <w:r>
        <w:rPr>
          <w:rFonts w:ascii="Times New Roman" w:hAnsi="Times New Roman" w:cs="Times New Roman"/>
          <w:sz w:val="24"/>
          <w:szCs w:val="24"/>
          <w:lang w:val="cy-GB"/>
        </w:rPr>
        <w:t>Dabrowski</w:t>
      </w:r>
      <w:proofErr w:type="spellEnd"/>
      <w:r>
        <w:rPr>
          <w:rFonts w:ascii="Times New Roman" w:hAnsi="Times New Roman" w:cs="Times New Roman"/>
          <w:sz w:val="24"/>
          <w:szCs w:val="24"/>
          <w:lang w:val="cy-GB"/>
        </w:rPr>
        <w:t xml:space="preserve"> yn ymwneud a p</w:t>
      </w:r>
      <w:r w:rsidR="009B1B2E">
        <w:rPr>
          <w:rFonts w:ascii="Times New Roman" w:hAnsi="Times New Roman" w:cs="Times New Roman"/>
          <w:sz w:val="24"/>
          <w:szCs w:val="24"/>
          <w:lang w:val="cy-GB"/>
        </w:rPr>
        <w:t>h</w:t>
      </w:r>
      <w:r>
        <w:rPr>
          <w:rFonts w:ascii="Times New Roman" w:hAnsi="Times New Roman" w:cs="Times New Roman"/>
          <w:sz w:val="24"/>
          <w:szCs w:val="24"/>
          <w:lang w:val="cy-GB"/>
        </w:rPr>
        <w:t xml:space="preserve">lant </w:t>
      </w:r>
      <w:r w:rsidR="009B1B2E">
        <w:rPr>
          <w:rFonts w:ascii="Times New Roman" w:hAnsi="Times New Roman" w:cs="Times New Roman"/>
          <w:sz w:val="24"/>
          <w:szCs w:val="24"/>
          <w:lang w:val="cy-GB"/>
        </w:rPr>
        <w:t>dawnus deallusol</w:t>
      </w:r>
      <w:r>
        <w:rPr>
          <w:rFonts w:ascii="Times New Roman" w:hAnsi="Times New Roman" w:cs="Times New Roman"/>
          <w:sz w:val="24"/>
          <w:szCs w:val="24"/>
          <w:lang w:val="cy-GB"/>
        </w:rPr>
        <w:t xml:space="preserve">, ag hefyd </w:t>
      </w:r>
      <w:proofErr w:type="spellStart"/>
      <w:r>
        <w:rPr>
          <w:rFonts w:ascii="Times New Roman" w:hAnsi="Times New Roman" w:cs="Times New Roman"/>
          <w:sz w:val="24"/>
          <w:szCs w:val="24"/>
          <w:lang w:val="cy-GB"/>
        </w:rPr>
        <w:t>Piaget</w:t>
      </w:r>
      <w:proofErr w:type="spellEnd"/>
      <w:r>
        <w:rPr>
          <w:rFonts w:ascii="Times New Roman" w:hAnsi="Times New Roman" w:cs="Times New Roman"/>
          <w:sz w:val="24"/>
          <w:szCs w:val="24"/>
          <w:lang w:val="cy-GB"/>
        </w:rPr>
        <w:t xml:space="preserve"> a </w:t>
      </w:r>
      <w:proofErr w:type="spellStart"/>
      <w:r>
        <w:rPr>
          <w:rFonts w:ascii="Times New Roman" w:hAnsi="Times New Roman" w:cs="Times New Roman"/>
          <w:sz w:val="24"/>
          <w:szCs w:val="24"/>
          <w:lang w:val="cy-GB"/>
        </w:rPr>
        <w:t>Vygotsky</w:t>
      </w:r>
      <w:proofErr w:type="spellEnd"/>
      <w:r>
        <w:rPr>
          <w:rFonts w:ascii="Times New Roman" w:hAnsi="Times New Roman" w:cs="Times New Roman"/>
          <w:sz w:val="24"/>
          <w:szCs w:val="24"/>
          <w:lang w:val="cy-GB"/>
        </w:rPr>
        <w:t xml:space="preserve"> sydd yn ymwneud a datblygiad gwybyddol. Fydd yr awdur yn cymharu'r gwahanol ddamcaniaethwyr ai damcaniaethau.</w:t>
      </w:r>
    </w:p>
    <w:p w14:paraId="4BC5E69D" w14:textId="59F52648" w:rsidR="009C21AC" w:rsidRDefault="00554F8F" w:rsidP="00DB39A5">
      <w:pPr>
        <w:spacing w:after="0" w:line="360" w:lineRule="auto"/>
        <w:jc w:val="both"/>
        <w:rPr>
          <w:rFonts w:ascii="Times New Roman" w:eastAsia="Times New Roman" w:hAnsi="Times New Roman" w:cs="Times New Roman"/>
          <w:color w:val="212121"/>
          <w:sz w:val="24"/>
          <w:szCs w:val="24"/>
          <w:lang w:val="cy-GB"/>
        </w:rPr>
      </w:pPr>
      <w:r>
        <w:rPr>
          <w:rFonts w:ascii="Times New Roman" w:hAnsi="Times New Roman" w:cs="Times New Roman"/>
          <w:sz w:val="24"/>
          <w:szCs w:val="24"/>
          <w:lang w:val="cy-GB"/>
        </w:rPr>
        <w:tab/>
        <w:t>Yn ôl y llyfr '</w:t>
      </w:r>
      <w:proofErr w:type="spellStart"/>
      <w:r>
        <w:rPr>
          <w:rFonts w:ascii="Times New Roman" w:hAnsi="Times New Roman" w:cs="Times New Roman"/>
          <w:sz w:val="24"/>
          <w:szCs w:val="24"/>
          <w:lang w:val="cy-GB"/>
        </w:rPr>
        <w:t>Childhood</w:t>
      </w:r>
      <w:proofErr w:type="spellEnd"/>
      <w:r>
        <w:rPr>
          <w:rFonts w:ascii="Times New Roman" w:hAnsi="Times New Roman" w:cs="Times New Roman"/>
          <w:sz w:val="24"/>
          <w:szCs w:val="24"/>
          <w:lang w:val="cy-GB"/>
        </w:rPr>
        <w:t xml:space="preserve"> </w:t>
      </w:r>
      <w:proofErr w:type="spellStart"/>
      <w:r>
        <w:rPr>
          <w:rFonts w:ascii="Times New Roman" w:hAnsi="Times New Roman" w:cs="Times New Roman"/>
          <w:sz w:val="24"/>
          <w:szCs w:val="24"/>
          <w:lang w:val="cy-GB"/>
        </w:rPr>
        <w:t>disorders</w:t>
      </w:r>
      <w:proofErr w:type="spellEnd"/>
      <w:r>
        <w:rPr>
          <w:rFonts w:ascii="Times New Roman" w:hAnsi="Times New Roman" w:cs="Times New Roman"/>
          <w:sz w:val="24"/>
          <w:szCs w:val="24"/>
          <w:lang w:val="cy-GB"/>
        </w:rPr>
        <w:t xml:space="preserve">' gan </w:t>
      </w:r>
      <w:proofErr w:type="spellStart"/>
      <w:r>
        <w:rPr>
          <w:rFonts w:ascii="Times New Roman" w:hAnsi="Times New Roman" w:cs="Times New Roman"/>
          <w:sz w:val="24"/>
          <w:szCs w:val="24"/>
          <w:lang w:val="cy-GB"/>
        </w:rPr>
        <w:t>Phillip</w:t>
      </w:r>
      <w:proofErr w:type="spellEnd"/>
      <w:r>
        <w:rPr>
          <w:rFonts w:ascii="Times New Roman" w:hAnsi="Times New Roman" w:cs="Times New Roman"/>
          <w:sz w:val="24"/>
          <w:szCs w:val="24"/>
          <w:lang w:val="cy-GB"/>
        </w:rPr>
        <w:t xml:space="preserve"> C. </w:t>
      </w:r>
      <w:proofErr w:type="spellStart"/>
      <w:r>
        <w:rPr>
          <w:rFonts w:ascii="Times New Roman" w:hAnsi="Times New Roman" w:cs="Times New Roman"/>
          <w:sz w:val="24"/>
          <w:szCs w:val="24"/>
          <w:lang w:val="cy-GB"/>
        </w:rPr>
        <w:t>Kendall</w:t>
      </w:r>
      <w:proofErr w:type="spellEnd"/>
      <w:r>
        <w:rPr>
          <w:rFonts w:ascii="Times New Roman" w:hAnsi="Times New Roman" w:cs="Times New Roman"/>
          <w:sz w:val="24"/>
          <w:szCs w:val="24"/>
          <w:lang w:val="cy-GB"/>
        </w:rPr>
        <w:t xml:space="preserve"> ag </w:t>
      </w:r>
      <w:proofErr w:type="spellStart"/>
      <w:r>
        <w:rPr>
          <w:rFonts w:ascii="Times New Roman" w:hAnsi="Times New Roman" w:cs="Times New Roman"/>
          <w:sz w:val="24"/>
          <w:szCs w:val="24"/>
          <w:lang w:val="cy-GB"/>
        </w:rPr>
        <w:t>Jonathon</w:t>
      </w:r>
      <w:proofErr w:type="spellEnd"/>
      <w:r>
        <w:rPr>
          <w:rFonts w:ascii="Times New Roman" w:hAnsi="Times New Roman" w:cs="Times New Roman"/>
          <w:sz w:val="24"/>
          <w:szCs w:val="24"/>
          <w:lang w:val="cy-GB"/>
        </w:rPr>
        <w:t xml:space="preserve"> S. </w:t>
      </w:r>
      <w:proofErr w:type="spellStart"/>
      <w:r>
        <w:rPr>
          <w:rFonts w:ascii="Times New Roman" w:hAnsi="Times New Roman" w:cs="Times New Roman"/>
          <w:sz w:val="24"/>
          <w:szCs w:val="24"/>
          <w:lang w:val="cy-GB"/>
        </w:rPr>
        <w:t>Comer</w:t>
      </w:r>
      <w:proofErr w:type="spellEnd"/>
      <w:r>
        <w:rPr>
          <w:rFonts w:ascii="Times New Roman" w:hAnsi="Times New Roman" w:cs="Times New Roman"/>
          <w:sz w:val="24"/>
          <w:szCs w:val="24"/>
          <w:lang w:val="cy-GB"/>
        </w:rPr>
        <w:t>, mae yna bedwar prif fath o f</w:t>
      </w:r>
      <w:r>
        <w:rPr>
          <w:rFonts w:ascii="Times New Roman" w:hAnsi="Times New Roman" w:cs="Times New Roman"/>
          <w:color w:val="212121"/>
          <w:sz w:val="24"/>
          <w:szCs w:val="24"/>
          <w:lang w:val="cy-GB"/>
        </w:rPr>
        <w:t xml:space="preserve">odel anhwylder mewn plentyndod sef y model biolegol, ymddygiad: y model dysgu, gwybyddol ar </w:t>
      </w:r>
      <w:proofErr w:type="spellStart"/>
      <w:r>
        <w:rPr>
          <w:rFonts w:ascii="Times New Roman" w:hAnsi="Times New Roman" w:cs="Times New Roman"/>
          <w:color w:val="212121"/>
          <w:sz w:val="24"/>
          <w:szCs w:val="24"/>
          <w:lang w:val="cy-GB"/>
        </w:rPr>
        <w:t>seicodynamig</w:t>
      </w:r>
      <w:proofErr w:type="spellEnd"/>
      <w:r>
        <w:rPr>
          <w:rFonts w:ascii="Times New Roman" w:hAnsi="Times New Roman" w:cs="Times New Roman"/>
          <w:color w:val="212121"/>
          <w:sz w:val="24"/>
          <w:szCs w:val="24"/>
          <w:lang w:val="cy-GB"/>
        </w:rPr>
        <w:t xml:space="preserve"> . Mae'r model biolegol yn awgrymu bod symptomau anhwylderau ffisegol yn cael eu hachosi gan ffactorau biolegol. Yn y gorffennol y cyfeirir at wahanol fodelau fel model meddygol, organig, biofeddygol neu glefyd. Gall modelau biolegol nodi neu awgrymu annormaledd mewn strwythur</w:t>
      </w:r>
      <w:r w:rsidR="009B1B2E">
        <w:rPr>
          <w:rFonts w:ascii="Times New Roman" w:hAnsi="Times New Roman" w:cs="Times New Roman"/>
          <w:color w:val="212121"/>
          <w:sz w:val="24"/>
          <w:szCs w:val="24"/>
          <w:lang w:val="cy-GB"/>
        </w:rPr>
        <w:t xml:space="preserve"> </w:t>
      </w:r>
      <w:r w:rsidR="009B1B2E">
        <w:rPr>
          <w:rFonts w:ascii="Times New Roman" w:hAnsi="Times New Roman" w:cs="Times New Roman"/>
          <w:color w:val="212121"/>
          <w:sz w:val="24"/>
          <w:szCs w:val="24"/>
          <w:lang w:val="cy-GB"/>
        </w:rPr>
        <w:t>neu swyddogaeth</w:t>
      </w:r>
      <w:r w:rsidR="009B1B2E">
        <w:rPr>
          <w:rFonts w:ascii="Times New Roman" w:hAnsi="Times New Roman" w:cs="Times New Roman"/>
          <w:color w:val="212121"/>
          <w:sz w:val="24"/>
          <w:szCs w:val="24"/>
          <w:lang w:val="cy-GB"/>
        </w:rPr>
        <w:t xml:space="preserve"> </w:t>
      </w:r>
      <w:r>
        <w:rPr>
          <w:rFonts w:ascii="Times New Roman" w:hAnsi="Times New Roman" w:cs="Times New Roman"/>
          <w:color w:val="212121"/>
          <w:sz w:val="24"/>
          <w:szCs w:val="24"/>
          <w:lang w:val="cy-GB"/>
        </w:rPr>
        <w:t xml:space="preserve">yr ymennydd, trosglwyddiad heintus, dadreoleiddion </w:t>
      </w:r>
      <w:proofErr w:type="spellStart"/>
      <w:r>
        <w:rPr>
          <w:rFonts w:ascii="Times New Roman" w:hAnsi="Times New Roman" w:cs="Times New Roman"/>
          <w:color w:val="212121"/>
          <w:sz w:val="24"/>
          <w:szCs w:val="24"/>
          <w:lang w:val="cy-GB"/>
        </w:rPr>
        <w:t>niwrotransmitydd</w:t>
      </w:r>
      <w:proofErr w:type="spellEnd"/>
      <w:r>
        <w:rPr>
          <w:rFonts w:ascii="Times New Roman" w:hAnsi="Times New Roman" w:cs="Times New Roman"/>
          <w:color w:val="212121"/>
          <w:sz w:val="24"/>
          <w:szCs w:val="24"/>
          <w:lang w:val="cy-GB"/>
        </w:rPr>
        <w:t>, a rhagdybiaethau genetig â ffynonellau posibl o anhwylderau ffisegol.</w:t>
      </w:r>
    </w:p>
    <w:p w14:paraId="5E12D0B9" w14:textId="71AAF7BC" w:rsidR="009C21AC" w:rsidRDefault="00554F8F" w:rsidP="00DB39A5">
      <w:pPr>
        <w:spacing w:after="0" w:line="360" w:lineRule="auto"/>
        <w:ind w:firstLine="720"/>
        <w:jc w:val="both"/>
        <w:rPr>
          <w:rFonts w:ascii="Times New Roman" w:eastAsia="Times New Roman" w:hAnsi="Times New Roman" w:cs="Times New Roman"/>
          <w:color w:val="212121"/>
          <w:sz w:val="24"/>
          <w:szCs w:val="24"/>
          <w:lang w:val="cy-GB"/>
        </w:rPr>
      </w:pPr>
      <w:r>
        <w:rPr>
          <w:rFonts w:ascii="Times New Roman" w:hAnsi="Times New Roman" w:cs="Times New Roman"/>
          <w:color w:val="212121"/>
          <w:sz w:val="24"/>
          <w:szCs w:val="24"/>
          <w:lang w:val="cy-GB"/>
        </w:rPr>
        <w:t>Nesaf y model ymddygiad: y model dysgu mae hwn yn bryder sy'n tyfu'n gyflym ers y 1960au lle mae ymddygiad dynol yn cael ei ddyfynnu a'i ddysgu yn y gorffennol. Mae ffisegwyr sy'n canolbwyntio ar ymddygiad yn tanlinellu rôl atgyfnerthu, digwyddiadau dymunol, a hanes dysgu unigolyn, yn ogystal â rôl yr amgylchedd cymdeithasol a rhyngbersonol presennol, fel grymoedd sy'n cyfrannu at ymddygiad addasu yn ogystal ag ymddygiad ataliol.  Dyma'r ddau rhan yn y ddadl natur neu feithrin mae'r model biolegol yn fodel o natur, ar fodel dysgu yn un o feithrin.</w:t>
      </w:r>
    </w:p>
    <w:p w14:paraId="22AE8778" w14:textId="71D9A363" w:rsidR="009C21AC" w:rsidRPr="002970A1" w:rsidRDefault="00554F8F" w:rsidP="00DB39A5">
      <w:pPr>
        <w:spacing w:after="0" w:line="360" w:lineRule="auto"/>
        <w:ind w:firstLine="720"/>
        <w:jc w:val="both"/>
        <w:rPr>
          <w:rFonts w:ascii="Times New Roman" w:hAnsi="Times New Roman" w:cs="Times New Roman"/>
          <w:color w:val="212121"/>
          <w:sz w:val="24"/>
          <w:szCs w:val="24"/>
          <w:lang w:val="cy-GB"/>
        </w:rPr>
      </w:pPr>
      <w:r>
        <w:rPr>
          <w:rFonts w:ascii="Times New Roman" w:hAnsi="Times New Roman" w:cs="Times New Roman"/>
          <w:color w:val="212121"/>
          <w:sz w:val="24"/>
          <w:szCs w:val="24"/>
          <w:lang w:val="cy-GB"/>
        </w:rPr>
        <w:t xml:space="preserve">Yn drydydd, y model gwybyddol yw sut mae bodau dynol yn canfod, adnabod, mynychu, rheswm, a barn sydd wedi dod i chwarae rôl anhygoel wrth geisio deall datblygiad disodlwyr. Mae modelau gwybyddol yn pwysleisio bod dannedd gwybyddol yn cyfrannu at drallod emosiynol neu ymddygiadol. Gwneud camgymeriadau mewn sefyllfaoedd cymdeithasol, yn tueddi i feddwl yn negyddol heb ddata digonol, ac arfer o gael </w:t>
      </w:r>
      <w:r w:rsidR="009B1B2E">
        <w:rPr>
          <w:rFonts w:ascii="Times New Roman" w:hAnsi="Times New Roman" w:cs="Times New Roman"/>
          <w:color w:val="212121"/>
          <w:sz w:val="24"/>
          <w:szCs w:val="24"/>
          <w:lang w:val="cy-GB"/>
        </w:rPr>
        <w:t>b</w:t>
      </w:r>
      <w:r>
        <w:rPr>
          <w:rFonts w:ascii="Times New Roman" w:hAnsi="Times New Roman" w:cs="Times New Roman"/>
          <w:color w:val="212121"/>
          <w:sz w:val="24"/>
          <w:szCs w:val="24"/>
          <w:lang w:val="cy-GB"/>
        </w:rPr>
        <w:t>au ar eich hun yn enghreifftiau o bryder gwybyddol anghysbell.</w:t>
      </w:r>
    </w:p>
    <w:p w14:paraId="52DD806F" w14:textId="3F5AFD72" w:rsidR="009C21AC" w:rsidRDefault="00554F8F" w:rsidP="00DB39A5">
      <w:pPr>
        <w:spacing w:after="0" w:line="360" w:lineRule="auto"/>
        <w:ind w:firstLine="720"/>
        <w:jc w:val="both"/>
        <w:rPr>
          <w:rFonts w:ascii="Times New Roman" w:hAnsi="Times New Roman" w:cs="Times New Roman"/>
          <w:color w:val="212121"/>
          <w:sz w:val="24"/>
          <w:szCs w:val="24"/>
          <w:lang w:val="cy-GB"/>
        </w:rPr>
      </w:pPr>
      <w:r>
        <w:rPr>
          <w:rFonts w:ascii="Times New Roman" w:hAnsi="Times New Roman" w:cs="Times New Roman"/>
          <w:color w:val="212121"/>
          <w:sz w:val="24"/>
          <w:szCs w:val="24"/>
          <w:lang w:val="cy-GB"/>
        </w:rPr>
        <w:t xml:space="preserve">Y model olaf yw'r model </w:t>
      </w:r>
      <w:proofErr w:type="spellStart"/>
      <w:r>
        <w:rPr>
          <w:rFonts w:ascii="Times New Roman" w:hAnsi="Times New Roman" w:cs="Times New Roman"/>
          <w:color w:val="212121"/>
          <w:sz w:val="24"/>
          <w:szCs w:val="24"/>
          <w:lang w:val="cy-GB"/>
        </w:rPr>
        <w:t>seicodynamig</w:t>
      </w:r>
      <w:proofErr w:type="spellEnd"/>
      <w:r>
        <w:rPr>
          <w:rFonts w:ascii="Times New Roman" w:hAnsi="Times New Roman" w:cs="Times New Roman"/>
          <w:color w:val="212121"/>
          <w:sz w:val="24"/>
          <w:szCs w:val="24"/>
          <w:lang w:val="cy-GB"/>
        </w:rPr>
        <w:t xml:space="preserve">, dyma'r model sydd ag arwyddocâd hanesyddol. Tua diwedd y bedwaredd ganrif ar bymtheg, torrodd </w:t>
      </w:r>
      <w:proofErr w:type="spellStart"/>
      <w:r>
        <w:rPr>
          <w:rFonts w:ascii="Times New Roman" w:hAnsi="Times New Roman" w:cs="Times New Roman"/>
          <w:color w:val="212121"/>
          <w:sz w:val="24"/>
          <w:szCs w:val="24"/>
          <w:lang w:val="cy-GB"/>
        </w:rPr>
        <w:t>Freud</w:t>
      </w:r>
      <w:proofErr w:type="spellEnd"/>
      <w:r>
        <w:rPr>
          <w:rFonts w:ascii="Times New Roman" w:hAnsi="Times New Roman" w:cs="Times New Roman"/>
          <w:color w:val="212121"/>
          <w:sz w:val="24"/>
          <w:szCs w:val="24"/>
          <w:lang w:val="cy-GB"/>
        </w:rPr>
        <w:t xml:space="preserve"> ddaear ddamcaniaethol newydd trwy gynnig y cofnod gwirioneddol seicolegol o ymddygiad a</w:t>
      </w:r>
      <w:r w:rsidR="009B1B2E">
        <w:rPr>
          <w:rFonts w:ascii="Times New Roman" w:hAnsi="Times New Roman" w:cs="Times New Roman"/>
          <w:color w:val="212121"/>
          <w:sz w:val="24"/>
          <w:szCs w:val="24"/>
          <w:lang w:val="cy-GB"/>
        </w:rPr>
        <w:t>n</w:t>
      </w:r>
      <w:r>
        <w:rPr>
          <w:rFonts w:ascii="Times New Roman" w:hAnsi="Times New Roman" w:cs="Times New Roman"/>
          <w:color w:val="212121"/>
          <w:sz w:val="24"/>
          <w:szCs w:val="24"/>
          <w:lang w:val="cy-GB"/>
        </w:rPr>
        <w:t xml:space="preserve">normal. Roedd ei fodel yn pwysleisio bod dealltwriaeth o </w:t>
      </w:r>
      <w:proofErr w:type="spellStart"/>
      <w:r w:rsidR="009B1B2E">
        <w:rPr>
          <w:rFonts w:ascii="Times New Roman" w:hAnsi="Times New Roman" w:cs="Times New Roman"/>
          <w:color w:val="212121"/>
          <w:sz w:val="24"/>
          <w:szCs w:val="24"/>
          <w:lang w:val="cy-GB"/>
        </w:rPr>
        <w:t>seico</w:t>
      </w:r>
      <w:r>
        <w:rPr>
          <w:rFonts w:ascii="Times New Roman" w:hAnsi="Times New Roman" w:cs="Times New Roman"/>
          <w:color w:val="212121"/>
          <w:sz w:val="24"/>
          <w:szCs w:val="24"/>
          <w:lang w:val="cy-GB"/>
        </w:rPr>
        <w:t>patholeg</w:t>
      </w:r>
      <w:proofErr w:type="spellEnd"/>
      <w:r>
        <w:rPr>
          <w:rFonts w:ascii="Times New Roman" w:hAnsi="Times New Roman" w:cs="Times New Roman"/>
          <w:color w:val="212121"/>
          <w:sz w:val="24"/>
          <w:szCs w:val="24"/>
          <w:lang w:val="cy-GB"/>
        </w:rPr>
        <w:t xml:space="preserve"> yn dadansoddi strwythurau meddyliol mewn gwrthdaro, lefelau ymwybyddiaeth, </w:t>
      </w:r>
      <w:proofErr w:type="spellStart"/>
      <w:r>
        <w:rPr>
          <w:rFonts w:ascii="Times New Roman" w:hAnsi="Times New Roman" w:cs="Times New Roman"/>
          <w:color w:val="212121"/>
          <w:sz w:val="24"/>
          <w:szCs w:val="24"/>
          <w:lang w:val="cy-GB"/>
        </w:rPr>
        <w:t>meinweithiau</w:t>
      </w:r>
      <w:proofErr w:type="spellEnd"/>
      <w:r>
        <w:rPr>
          <w:rFonts w:ascii="Times New Roman" w:hAnsi="Times New Roman" w:cs="Times New Roman"/>
          <w:color w:val="212121"/>
          <w:sz w:val="24"/>
          <w:szCs w:val="24"/>
          <w:lang w:val="cy-GB"/>
        </w:rPr>
        <w:t xml:space="preserve"> amddiffyn, a chyfnodau o ddatblygiad seicorywiol. Gelwir y theori '</w:t>
      </w:r>
      <w:proofErr w:type="spellStart"/>
      <w:r>
        <w:rPr>
          <w:rFonts w:ascii="Times New Roman" w:hAnsi="Times New Roman" w:cs="Times New Roman"/>
          <w:color w:val="212121"/>
          <w:sz w:val="24"/>
          <w:szCs w:val="24"/>
          <w:lang w:val="cy-GB"/>
        </w:rPr>
        <w:t>Freud</w:t>
      </w:r>
      <w:proofErr w:type="spellEnd"/>
      <w:r>
        <w:rPr>
          <w:rFonts w:ascii="Times New Roman" w:hAnsi="Times New Roman" w:cs="Times New Roman"/>
          <w:color w:val="212121"/>
          <w:sz w:val="24"/>
          <w:szCs w:val="24"/>
          <w:lang w:val="cy-GB"/>
        </w:rPr>
        <w:t xml:space="preserve">' yn </w:t>
      </w:r>
      <w:proofErr w:type="spellStart"/>
      <w:r>
        <w:rPr>
          <w:rFonts w:ascii="Times New Roman" w:hAnsi="Times New Roman" w:cs="Times New Roman"/>
          <w:color w:val="212121"/>
          <w:sz w:val="24"/>
          <w:szCs w:val="24"/>
          <w:lang w:val="cy-GB"/>
        </w:rPr>
        <w:t>seicodynamig</w:t>
      </w:r>
      <w:proofErr w:type="spellEnd"/>
      <w:r>
        <w:rPr>
          <w:rFonts w:ascii="Times New Roman" w:hAnsi="Times New Roman" w:cs="Times New Roman"/>
          <w:color w:val="212121"/>
          <w:sz w:val="24"/>
          <w:szCs w:val="24"/>
          <w:lang w:val="cy-GB"/>
        </w:rPr>
        <w:t xml:space="preserve"> oherwydd ei fod yn seiliedig ar y gred </w:t>
      </w:r>
      <w:r>
        <w:rPr>
          <w:rFonts w:ascii="Times New Roman" w:hAnsi="Times New Roman" w:cs="Times New Roman"/>
          <w:color w:val="212121"/>
          <w:sz w:val="24"/>
          <w:szCs w:val="24"/>
          <w:lang w:val="cy-GB"/>
        </w:rPr>
        <w:lastRenderedPageBreak/>
        <w:t xml:space="preserve">mai anhwylderau personoliaeth a seicolegol yw canlyniad rhyngweithiadau dynamig ymhlith streiciau meddyliol. Yn ôl </w:t>
      </w:r>
      <w:proofErr w:type="spellStart"/>
      <w:r>
        <w:rPr>
          <w:rFonts w:ascii="Times New Roman" w:hAnsi="Times New Roman" w:cs="Times New Roman"/>
          <w:color w:val="212121"/>
          <w:sz w:val="24"/>
          <w:szCs w:val="24"/>
          <w:lang w:val="cy-GB"/>
        </w:rPr>
        <w:t>Freud</w:t>
      </w:r>
      <w:proofErr w:type="spellEnd"/>
      <w:r>
        <w:rPr>
          <w:rFonts w:ascii="Times New Roman" w:hAnsi="Times New Roman" w:cs="Times New Roman"/>
          <w:color w:val="212121"/>
          <w:sz w:val="24"/>
          <w:szCs w:val="24"/>
          <w:lang w:val="cy-GB"/>
        </w:rPr>
        <w:t>, mae agweddau meddyliau ac ymddygiadau yn deillio o wrthdaro ymhlith tri strwythur meddyliol sef yr "ego", yr "</w:t>
      </w:r>
      <w:proofErr w:type="spellStart"/>
      <w:r>
        <w:rPr>
          <w:rFonts w:ascii="Times New Roman" w:hAnsi="Times New Roman" w:cs="Times New Roman"/>
          <w:color w:val="212121"/>
          <w:sz w:val="24"/>
          <w:szCs w:val="24"/>
          <w:lang w:val="cy-GB"/>
        </w:rPr>
        <w:t>id</w:t>
      </w:r>
      <w:proofErr w:type="spellEnd"/>
      <w:r>
        <w:rPr>
          <w:rFonts w:ascii="Times New Roman" w:hAnsi="Times New Roman" w:cs="Times New Roman"/>
          <w:color w:val="212121"/>
          <w:sz w:val="24"/>
          <w:szCs w:val="24"/>
          <w:lang w:val="cy-GB"/>
        </w:rPr>
        <w:t>" a'r "</w:t>
      </w:r>
      <w:proofErr w:type="spellStart"/>
      <w:r>
        <w:rPr>
          <w:rFonts w:ascii="Times New Roman" w:hAnsi="Times New Roman" w:cs="Times New Roman"/>
          <w:color w:val="212121"/>
          <w:sz w:val="24"/>
          <w:szCs w:val="24"/>
          <w:lang w:val="cy-GB"/>
        </w:rPr>
        <w:t>superego</w:t>
      </w:r>
      <w:proofErr w:type="spellEnd"/>
      <w:r>
        <w:rPr>
          <w:rFonts w:ascii="Times New Roman" w:hAnsi="Times New Roman" w:cs="Times New Roman"/>
          <w:color w:val="212121"/>
          <w:sz w:val="24"/>
          <w:szCs w:val="24"/>
          <w:lang w:val="cy-GB"/>
        </w:rPr>
        <w:t>". (</w:t>
      </w:r>
      <w:proofErr w:type="spellStart"/>
      <w:r>
        <w:rPr>
          <w:rFonts w:ascii="Times New Roman" w:hAnsi="Times New Roman" w:cs="Times New Roman"/>
          <w:color w:val="212121"/>
          <w:sz w:val="24"/>
          <w:szCs w:val="24"/>
          <w:lang w:val="cy-GB"/>
        </w:rPr>
        <w:t>Kendal</w:t>
      </w:r>
      <w:proofErr w:type="spellEnd"/>
      <w:r>
        <w:rPr>
          <w:rFonts w:ascii="Times New Roman" w:hAnsi="Times New Roman" w:cs="Times New Roman"/>
          <w:color w:val="212121"/>
          <w:sz w:val="24"/>
          <w:szCs w:val="24"/>
          <w:lang w:val="cy-GB"/>
        </w:rPr>
        <w:t xml:space="preserve">, P &amp; </w:t>
      </w:r>
      <w:proofErr w:type="spellStart"/>
      <w:r>
        <w:rPr>
          <w:rFonts w:ascii="Times New Roman" w:hAnsi="Times New Roman" w:cs="Times New Roman"/>
          <w:color w:val="212121"/>
          <w:sz w:val="24"/>
          <w:szCs w:val="24"/>
          <w:lang w:val="cy-GB"/>
        </w:rPr>
        <w:t>Comer</w:t>
      </w:r>
      <w:proofErr w:type="spellEnd"/>
      <w:r>
        <w:rPr>
          <w:rFonts w:ascii="Times New Roman" w:hAnsi="Times New Roman" w:cs="Times New Roman"/>
          <w:color w:val="212121"/>
          <w:sz w:val="24"/>
          <w:szCs w:val="24"/>
          <w:lang w:val="cy-GB"/>
        </w:rPr>
        <w:t>, J, 2010)</w:t>
      </w:r>
    </w:p>
    <w:p w14:paraId="5FB3DB03" w14:textId="415A0B3C" w:rsidR="00B227B7" w:rsidRPr="00B227B7" w:rsidRDefault="00A134FB" w:rsidP="00DB39A5">
      <w:pPr>
        <w:spacing w:after="0" w:line="360" w:lineRule="auto"/>
        <w:ind w:firstLine="720"/>
        <w:jc w:val="both"/>
        <w:rPr>
          <w:rFonts w:ascii="Times New Roman" w:eastAsia="Times New Roman" w:hAnsi="Times New Roman" w:cs="Times New Roman"/>
          <w:color w:val="212121"/>
          <w:sz w:val="24"/>
          <w:szCs w:val="24"/>
          <w:lang w:val="cy-GB"/>
        </w:rPr>
      </w:pPr>
      <w:r>
        <w:rPr>
          <w:rFonts w:ascii="Times New Roman" w:hAnsi="Times New Roman" w:cs="Times New Roman"/>
          <w:color w:val="212121"/>
          <w:sz w:val="24"/>
          <w:szCs w:val="24"/>
          <w:lang w:val="cy-GB"/>
        </w:rPr>
        <w:t>Mae'r llyfr</w:t>
      </w:r>
      <w:r w:rsidR="00554F8F">
        <w:rPr>
          <w:rFonts w:ascii="Times New Roman" w:hAnsi="Times New Roman" w:cs="Times New Roman"/>
          <w:color w:val="212121"/>
          <w:sz w:val="24"/>
          <w:szCs w:val="24"/>
          <w:lang w:val="cy-GB"/>
        </w:rPr>
        <w:t xml:space="preserve"> hefyd yn sôn am dri phrif fath o anhwylder sydd yn effeithio ar ymddygiad sef trawiadol, aflonyddgar a phroblemau ymddygiad.</w:t>
      </w:r>
    </w:p>
    <w:p w14:paraId="16A9F697" w14:textId="5C64FA30" w:rsidR="00B227B7" w:rsidRPr="00B227B7" w:rsidRDefault="00554F8F" w:rsidP="00DB39A5">
      <w:pPr>
        <w:spacing w:after="0" w:line="360" w:lineRule="auto"/>
        <w:ind w:firstLine="720"/>
        <w:jc w:val="both"/>
        <w:rPr>
          <w:rFonts w:ascii="Times New Roman" w:eastAsia="Times New Roman" w:hAnsi="Times New Roman" w:cs="Times New Roman"/>
          <w:sz w:val="24"/>
          <w:szCs w:val="24"/>
          <w:lang w:val="cy-GB"/>
        </w:rPr>
      </w:pPr>
      <w:r>
        <w:rPr>
          <w:rFonts w:ascii="Times New Roman" w:hAnsi="Times New Roman" w:cs="Times New Roman"/>
          <w:sz w:val="24"/>
          <w:szCs w:val="24"/>
          <w:lang w:val="cy-GB"/>
        </w:rPr>
        <w:t>Mae anhwylderau trawiadol yn cyfeirio at grŵp o amodau sy'n golygu oedi o ran datblygu llawer o sgiliau sylfaenol, yn bennaf y gallu i gymdeithasu ag eraill, i gyfathrebu ac i ddefnyddio'u dychymyg. Mae plant ar amodau hyn yn aml yn ddryslyd yn eu syniadau ac yn gyffredinol mae</w:t>
      </w:r>
      <w:r w:rsidR="009B1B2E">
        <w:rPr>
          <w:rFonts w:ascii="Times New Roman" w:hAnsi="Times New Roman" w:cs="Times New Roman"/>
          <w:sz w:val="24"/>
          <w:szCs w:val="24"/>
          <w:lang w:val="cy-GB"/>
        </w:rPr>
        <w:t>nt yn cael</w:t>
      </w:r>
      <w:r>
        <w:rPr>
          <w:rFonts w:ascii="Times New Roman" w:hAnsi="Times New Roman" w:cs="Times New Roman"/>
          <w:sz w:val="24"/>
          <w:szCs w:val="24"/>
          <w:lang w:val="cy-GB"/>
        </w:rPr>
        <w:t xml:space="preserve"> problemau deall y byd o'u cwmpas. Fel arfer nodir yr amodau hyn mewn plant tua 3 mlwydd oed, sydd yn gyfnod hollbwysig yn natblygiad y plentyn, </w:t>
      </w:r>
      <w:proofErr w:type="spellStart"/>
      <w:r>
        <w:rPr>
          <w:rFonts w:ascii="Times New Roman" w:hAnsi="Times New Roman" w:cs="Times New Roman"/>
          <w:sz w:val="24"/>
          <w:szCs w:val="24"/>
          <w:lang w:val="cy-GB"/>
        </w:rPr>
        <w:t>fe'u</w:t>
      </w:r>
      <w:proofErr w:type="spellEnd"/>
      <w:r>
        <w:rPr>
          <w:rFonts w:ascii="Times New Roman" w:hAnsi="Times New Roman" w:cs="Times New Roman"/>
          <w:sz w:val="24"/>
          <w:szCs w:val="24"/>
          <w:lang w:val="cy-GB"/>
        </w:rPr>
        <w:t xml:space="preserve"> gelwir yn anhwylderau datblygu . Er y bydd y cyflwr yn dechrau lawer yn gynharach na 3 mlwydd oed, fel arfer ar yr amser hwn mae rhieni yn sylwi ar broblem bod y plentyn bach ddim yn cerdded, siarad, neu ddatblygu yn ogystal â phlant eraill o'r un oedran. Dyma rhai mathau o anhwylderau datblygu awtistiaeth, syndrom </w:t>
      </w:r>
      <w:proofErr w:type="spellStart"/>
      <w:r>
        <w:rPr>
          <w:rFonts w:ascii="Times New Roman" w:hAnsi="Times New Roman" w:cs="Times New Roman"/>
          <w:sz w:val="24"/>
          <w:szCs w:val="24"/>
          <w:lang w:val="cy-GB"/>
        </w:rPr>
        <w:t>asperger</w:t>
      </w:r>
      <w:proofErr w:type="spellEnd"/>
      <w:r>
        <w:rPr>
          <w:rFonts w:ascii="Times New Roman" w:hAnsi="Times New Roman" w:cs="Times New Roman"/>
          <w:sz w:val="24"/>
          <w:szCs w:val="24"/>
          <w:lang w:val="cy-GB"/>
        </w:rPr>
        <w:t xml:space="preserve">, anhwylder maluriad plentyndod, syndrom </w:t>
      </w:r>
      <w:proofErr w:type="spellStart"/>
      <w:r>
        <w:rPr>
          <w:rFonts w:ascii="Times New Roman" w:hAnsi="Times New Roman" w:cs="Times New Roman"/>
          <w:sz w:val="24"/>
          <w:szCs w:val="24"/>
          <w:lang w:val="cy-GB"/>
        </w:rPr>
        <w:t>rett</w:t>
      </w:r>
      <w:proofErr w:type="spellEnd"/>
      <w:r>
        <w:rPr>
          <w:rFonts w:ascii="Times New Roman" w:hAnsi="Times New Roman" w:cs="Times New Roman"/>
          <w:sz w:val="24"/>
          <w:szCs w:val="24"/>
          <w:lang w:val="cy-GB"/>
        </w:rPr>
        <w:t xml:space="preserve"> ag anhwylder datblygu yn gyffredinol.</w:t>
      </w:r>
    </w:p>
    <w:p w14:paraId="3ED73667" w14:textId="414CFBE9" w:rsidR="00B227B7" w:rsidRPr="00B227B7" w:rsidRDefault="482E22C1" w:rsidP="00DB39A5">
      <w:pPr>
        <w:spacing w:after="0" w:line="360" w:lineRule="auto"/>
        <w:ind w:firstLine="720"/>
        <w:jc w:val="both"/>
        <w:rPr>
          <w:rFonts w:ascii="Times New Roman" w:eastAsia="Times New Roman" w:hAnsi="Times New Roman" w:cs="Times New Roman"/>
          <w:sz w:val="24"/>
          <w:szCs w:val="24"/>
          <w:lang w:val="cy-GB"/>
        </w:rPr>
      </w:pPr>
      <w:r w:rsidRPr="482E22C1">
        <w:rPr>
          <w:rFonts w:ascii="Times New Roman" w:eastAsia="Times New Roman" w:hAnsi="Times New Roman" w:cs="Times New Roman"/>
          <w:sz w:val="24"/>
          <w:szCs w:val="24"/>
          <w:lang w:val="cy-GB"/>
        </w:rPr>
        <w:t xml:space="preserve">Mae plant ag awtistiaeth yn cael problemau gyda rhyngweithio cymdeithasol, chwarae smalio, a chyfathrebu. Mae ganddynt hefyd amrywiaeth cyfyngedig o weithgareddau a diddordebau. Mae bron i 75% o blant sydd ag awtistiaeth hefyd rhywfaint yn </w:t>
      </w:r>
      <w:proofErr w:type="spellStart"/>
      <w:r w:rsidRPr="482E22C1">
        <w:rPr>
          <w:rFonts w:ascii="Times New Roman" w:eastAsia="Times New Roman" w:hAnsi="Times New Roman" w:cs="Times New Roman"/>
          <w:sz w:val="24"/>
          <w:szCs w:val="24"/>
          <w:lang w:val="cy-GB"/>
        </w:rPr>
        <w:t>arafach</w:t>
      </w:r>
      <w:proofErr w:type="spellEnd"/>
      <w:r w:rsidRPr="482E22C1">
        <w:rPr>
          <w:rFonts w:ascii="Times New Roman" w:eastAsia="Times New Roman" w:hAnsi="Times New Roman" w:cs="Times New Roman"/>
          <w:sz w:val="24"/>
          <w:szCs w:val="24"/>
          <w:lang w:val="cy-GB"/>
        </w:rPr>
        <w:t xml:space="preserve"> wrth feddwl.</w:t>
      </w:r>
    </w:p>
    <w:p w14:paraId="2CB40D82" w14:textId="7A35F87F" w:rsidR="00B227B7" w:rsidRPr="00B227B7" w:rsidRDefault="00554F8F" w:rsidP="00DB39A5">
      <w:pPr>
        <w:spacing w:after="0" w:line="360" w:lineRule="auto"/>
        <w:ind w:firstLine="720"/>
        <w:jc w:val="both"/>
        <w:rPr>
          <w:rFonts w:ascii="Times New Roman" w:eastAsia="Times New Roman" w:hAnsi="Times New Roman" w:cs="Times New Roman"/>
          <w:sz w:val="24"/>
          <w:szCs w:val="24"/>
          <w:lang w:val="cy-GB"/>
        </w:rPr>
      </w:pPr>
      <w:r>
        <w:rPr>
          <w:rFonts w:ascii="Times New Roman" w:hAnsi="Times New Roman" w:cs="Times New Roman"/>
          <w:sz w:val="24"/>
          <w:szCs w:val="24"/>
          <w:lang w:val="cy-GB"/>
        </w:rPr>
        <w:t xml:space="preserve">Syndrom </w:t>
      </w:r>
      <w:proofErr w:type="spellStart"/>
      <w:r>
        <w:rPr>
          <w:rFonts w:ascii="Times New Roman" w:hAnsi="Times New Roman" w:cs="Times New Roman"/>
          <w:sz w:val="24"/>
          <w:szCs w:val="24"/>
          <w:lang w:val="cy-GB"/>
        </w:rPr>
        <w:t>asperger</w:t>
      </w:r>
      <w:proofErr w:type="spellEnd"/>
      <w:r>
        <w:rPr>
          <w:rFonts w:ascii="Times New Roman" w:hAnsi="Times New Roman" w:cs="Times New Roman"/>
          <w:sz w:val="24"/>
          <w:szCs w:val="24"/>
          <w:lang w:val="cy-GB"/>
        </w:rPr>
        <w:t>: fel plant ag awtistiaeth, mae plant sydd â'r syndrom yn cael anhawster â rhyngweithio cymdeithasol a chyfathrebu, ac mae amrywiaeth cul o fuddiannau. Fodd bynnag, mae plant sydd â'r syndrom ar gyfartaledd neu uwchlaw cyfartaledd deallusrwydd, ac fel arfer yn datblygu ym maes iaith a gwybyddiaeth. Mae plant sydd ar syndrom yn aml hefyd yn cael anhawster i ganolbwyntio ac efallai gyda chydlyniad gwael.</w:t>
      </w:r>
    </w:p>
    <w:p w14:paraId="5831907B" w14:textId="5A0452A4" w:rsidR="00B227B7" w:rsidRDefault="00554F8F" w:rsidP="00DB39A5">
      <w:pPr>
        <w:spacing w:after="0" w:line="360" w:lineRule="auto"/>
        <w:ind w:firstLine="720"/>
        <w:jc w:val="both"/>
        <w:rPr>
          <w:rFonts w:ascii="Times New Roman" w:eastAsia="Times New Roman" w:hAnsi="Times New Roman" w:cs="Times New Roman"/>
          <w:sz w:val="24"/>
          <w:szCs w:val="24"/>
          <w:lang w:val="cy-GB"/>
        </w:rPr>
      </w:pPr>
      <w:r>
        <w:rPr>
          <w:rFonts w:ascii="Times New Roman" w:hAnsi="Times New Roman" w:cs="Times New Roman"/>
          <w:sz w:val="24"/>
          <w:szCs w:val="24"/>
          <w:lang w:val="cy-GB"/>
        </w:rPr>
        <w:t>Mae plant gyda'r cyflwr prin anhwylder maluriad plentyndod yn dechrau eu datblygu fel arfer ym mhob maes, corfforol a meddyliol, ond rhwng 2 a 10 mlwydd oed mae'r plentyn sydd ar salwch yn colli llawer o'r sgiliau y mae ef neu hi wedi datblygu. Yn ogystal â cholli sgiliau cymdeithasol ac ieithyddol, gall plant ag anhwylder maluriad colli rheolaeth ar swyddogaethau eraill, gan gynnwys rheoli pledren a'r coluddyn.</w:t>
      </w:r>
    </w:p>
    <w:p w14:paraId="5375B1E2" w14:textId="7FAA15BA" w:rsidR="00B227B7" w:rsidRPr="00B227B7" w:rsidRDefault="00554F8F" w:rsidP="00DB39A5">
      <w:pPr>
        <w:spacing w:after="0" w:line="360" w:lineRule="auto"/>
        <w:ind w:firstLine="720"/>
        <w:jc w:val="both"/>
        <w:rPr>
          <w:rFonts w:ascii="Times New Roman" w:eastAsia="Times New Roman" w:hAnsi="Times New Roman" w:cs="Times New Roman"/>
          <w:sz w:val="24"/>
          <w:szCs w:val="24"/>
          <w:lang w:val="cy-GB"/>
        </w:rPr>
      </w:pPr>
      <w:r>
        <w:rPr>
          <w:rFonts w:ascii="Times New Roman" w:hAnsi="Times New Roman" w:cs="Times New Roman"/>
          <w:sz w:val="24"/>
          <w:szCs w:val="24"/>
          <w:lang w:val="cy-GB"/>
        </w:rPr>
        <w:t xml:space="preserve">Mae syndrom y </w:t>
      </w:r>
      <w:proofErr w:type="spellStart"/>
      <w:r>
        <w:rPr>
          <w:rFonts w:ascii="Times New Roman" w:hAnsi="Times New Roman" w:cs="Times New Roman"/>
          <w:sz w:val="24"/>
          <w:szCs w:val="24"/>
          <w:lang w:val="cy-GB"/>
        </w:rPr>
        <w:t>Rett</w:t>
      </w:r>
      <w:proofErr w:type="spellEnd"/>
      <w:r>
        <w:rPr>
          <w:rFonts w:ascii="Times New Roman" w:hAnsi="Times New Roman" w:cs="Times New Roman"/>
          <w:sz w:val="24"/>
          <w:szCs w:val="24"/>
          <w:lang w:val="cy-GB"/>
        </w:rPr>
        <w:t xml:space="preserve"> yn anhwylder prin iawn mae symptomau sy'n gysylltiedig ag anhwylderau trawiadol datblygu, ag </w:t>
      </w:r>
      <w:r w:rsidR="009B1B2E">
        <w:rPr>
          <w:rFonts w:ascii="Times New Roman" w:hAnsi="Times New Roman" w:cs="Times New Roman"/>
          <w:sz w:val="24"/>
          <w:szCs w:val="24"/>
          <w:lang w:val="cy-GB"/>
        </w:rPr>
        <w:t xml:space="preserve">maent </w:t>
      </w:r>
      <w:r>
        <w:rPr>
          <w:rFonts w:ascii="Times New Roman" w:hAnsi="Times New Roman" w:cs="Times New Roman"/>
          <w:sz w:val="24"/>
          <w:szCs w:val="24"/>
          <w:lang w:val="cy-GB"/>
        </w:rPr>
        <w:t xml:space="preserve">hefyd yn dioddef problemau gyda datblygiad corfforol. Maent yn gyffredinol yn colli llawer o fodur neu symud, sgiliau megis cerdded a </w:t>
      </w:r>
      <w:r>
        <w:rPr>
          <w:rFonts w:ascii="Times New Roman" w:hAnsi="Times New Roman" w:cs="Times New Roman"/>
          <w:sz w:val="24"/>
          <w:szCs w:val="24"/>
          <w:lang w:val="cy-GB"/>
        </w:rPr>
        <w:lastRenderedPageBreak/>
        <w:t>defnyddio eu dwylo, ac yn datblygu cydsymud gwael. Mae'r amod hwn wedi'i gysylltu i wall ar gromosom X, felly mae bron bob amser yn effeithio ar ferched.</w:t>
      </w:r>
    </w:p>
    <w:p w14:paraId="2916123A" w14:textId="377A20CD" w:rsidR="00C83170" w:rsidRDefault="00554F8F" w:rsidP="00DB39A5">
      <w:pPr>
        <w:spacing w:after="0" w:line="360" w:lineRule="auto"/>
        <w:ind w:firstLine="720"/>
        <w:jc w:val="both"/>
        <w:rPr>
          <w:rFonts w:ascii="Times New Roman" w:eastAsia="Times New Roman" w:hAnsi="Times New Roman" w:cs="Times New Roman"/>
          <w:sz w:val="24"/>
          <w:szCs w:val="24"/>
          <w:lang w:val="cy-GB"/>
        </w:rPr>
      </w:pPr>
      <w:r>
        <w:rPr>
          <w:rFonts w:ascii="Times New Roman" w:hAnsi="Times New Roman" w:cs="Times New Roman"/>
          <w:sz w:val="24"/>
          <w:szCs w:val="24"/>
          <w:lang w:val="cy-GB"/>
        </w:rPr>
        <w:t>Anhwylder datblygu treiddiol penodedig heb ei bennu. Defnyddir y categori hwn i gyfeirio plant sydd â phroblemau sylweddol o ran cyfathrebu a chwarae, a rhywfaint o anhawster yn rhyngweithio ag eraill, ond yn rhy gymdeithasol i'w hystyried yn awtistig. (</w:t>
      </w:r>
      <w:proofErr w:type="spellStart"/>
      <w:r>
        <w:rPr>
          <w:rFonts w:ascii="Times New Roman" w:hAnsi="Times New Roman" w:cs="Times New Roman"/>
          <w:sz w:val="24"/>
          <w:szCs w:val="24"/>
          <w:lang w:val="cy-GB"/>
        </w:rPr>
        <w:t>Medicine</w:t>
      </w:r>
      <w:proofErr w:type="spellEnd"/>
      <w:r>
        <w:rPr>
          <w:rFonts w:ascii="Times New Roman" w:hAnsi="Times New Roman" w:cs="Times New Roman"/>
          <w:sz w:val="24"/>
          <w:szCs w:val="24"/>
          <w:lang w:val="cy-GB"/>
        </w:rPr>
        <w:t xml:space="preserve"> net 2009)</w:t>
      </w:r>
    </w:p>
    <w:p w14:paraId="00E83CE5" w14:textId="363FF7FF" w:rsidR="482E22C1" w:rsidRDefault="482E22C1" w:rsidP="00DB39A5">
      <w:pPr>
        <w:spacing w:after="0" w:line="360" w:lineRule="auto"/>
        <w:ind w:firstLine="720"/>
        <w:jc w:val="both"/>
        <w:rPr>
          <w:rFonts w:ascii="Times New Roman" w:eastAsia="Times New Roman" w:hAnsi="Times New Roman" w:cs="Times New Roman"/>
          <w:color w:val="212121"/>
          <w:sz w:val="24"/>
          <w:szCs w:val="24"/>
          <w:lang w:val="cy-GB"/>
        </w:rPr>
      </w:pPr>
      <w:r w:rsidRPr="482E22C1">
        <w:rPr>
          <w:rFonts w:ascii="Times New Roman" w:eastAsia="Times New Roman" w:hAnsi="Times New Roman" w:cs="Times New Roman"/>
          <w:color w:val="212121"/>
          <w:sz w:val="24"/>
          <w:szCs w:val="24"/>
          <w:lang w:val="cy-GB"/>
        </w:rPr>
        <w:t>Mae anhwylderau ymddygiad aflonyddwch ymysg yr hawsaf i ganfod yr holl amodau sy'n bodoli oherwydd eu bod yn cynnwys ymddygiadau sy'n cael eu gweld yn rhwydd fel colli tymer, ymosodedd corfforol, dadleuon gormodol, dwyn, a ffurfiau eraill o wrthwynebiad neu wrthwynebiad i awdurdod. Mae'r anhwylderau hyn, yn cynnwys anhwylderau amddiffyniad gwrthwynebol (ODD) ag anhwylder ymddygiad (CD), yn aml yn denu rhybudd pan fyddant yn ymyrryd â pherfformiad ysgol neu berthnasau teulu a chyfoedion, ac yn aml yn dwysáu dros amser. Gall ymddygiadau sy'n nodweddiadol o anhwylderau ymddygiad aflonyddgar fod yn debyg iawn i ADHD, yn enwedig lle mae ysgogiad a gorfywiogrwydd yn gysylltiedig - ond ystyrir ADHD, ODD a CD yn wahanol ar wahân a all ddigwydd yn annibynnol. Mae tua thraean o'r holl blant sydd ag ADHD yn cyd-fyw ag ODD, ac mae hyd at un chwarter wedi cyd-fyw a CD. Mae plant sydd â'r ddau gyflwr yn tueddu i gael bywydau anoddach na'r rhai sydd ag ADHD, oherwydd bod eu hymddygiad difrifol yn arwain at gymaint o wrthdaro ag oedolion ac eraill y maent yn rhyngweithio â hwy. Gall adnabod a thriniaeth gynnar, fodd bynnag, gynyddu'r siawns y gall y plentyn ddysgu rheoli'r ymddygiadau hyn.</w:t>
      </w:r>
    </w:p>
    <w:p w14:paraId="2B16D836" w14:textId="0C1070F7" w:rsidR="0081056C" w:rsidRDefault="00554F8F" w:rsidP="00DB39A5">
      <w:pPr>
        <w:spacing w:after="0" w:line="360" w:lineRule="auto"/>
        <w:ind w:firstLine="720"/>
        <w:jc w:val="both"/>
        <w:rPr>
          <w:rFonts w:ascii="Times New Roman" w:eastAsia="Times New Roman" w:hAnsi="Times New Roman" w:cs="Times New Roman"/>
          <w:color w:val="212121"/>
          <w:sz w:val="24"/>
          <w:szCs w:val="24"/>
          <w:lang w:val="cy-GB"/>
        </w:rPr>
      </w:pPr>
      <w:r>
        <w:rPr>
          <w:rFonts w:ascii="Times New Roman" w:hAnsi="Times New Roman" w:cs="Times New Roman"/>
          <w:color w:val="212121"/>
          <w:sz w:val="24"/>
          <w:szCs w:val="24"/>
          <w:lang w:val="cy-GB"/>
        </w:rPr>
        <w:t xml:space="preserve">Anhwylderau amddiffyniad gwrthwynebol difrifol sydd yn cynnwys ADHD lle mae plant yn arddangos ymddygiadau gwrthwynebol ar adegau. Diffinnir i gynnwys symptomau parhaus ymddygiadau negyddol, difrifol, anghyfiawn a gelyniaethus tuag at ffigurau awdurdod. Efallai y bydd plentyn ag ODD yn dadlau'n aml gydag oedolion; colli ei dymer yn hawdd; gwrthod dilyn rheolau; rhoi bai ar eraill am ei gamgymeriadau ei hun; cythruddo eraill yn fwriadol; ac fel arall ymddwyn mewn ffyrdd dicion, chwerw a ddialgar. Maent yn debygol o ddod ar draws gwrthdaro cymdeithasol a sefyllfaoedd disgyblu yn yr ysgol. Mewn llawer o achosion, yn enwedig heb ddiagnosis a thriniaeth gynnar, mae'r symptomau hyn yn gwaethygu dros amser - </w:t>
      </w:r>
      <w:proofErr w:type="spellStart"/>
      <w:r>
        <w:rPr>
          <w:rFonts w:ascii="Times New Roman" w:hAnsi="Times New Roman" w:cs="Times New Roman"/>
          <w:color w:val="212121"/>
          <w:sz w:val="24"/>
          <w:szCs w:val="24"/>
          <w:lang w:val="cy-GB"/>
        </w:rPr>
        <w:t>weithiau'n</w:t>
      </w:r>
      <w:proofErr w:type="spellEnd"/>
      <w:r>
        <w:rPr>
          <w:rFonts w:ascii="Times New Roman" w:hAnsi="Times New Roman" w:cs="Times New Roman"/>
          <w:color w:val="212121"/>
          <w:sz w:val="24"/>
          <w:szCs w:val="24"/>
          <w:lang w:val="cy-GB"/>
        </w:rPr>
        <w:t xml:space="preserve"> dod yn ddigon difrifol i arwain at ddiagnosis o anhwylder ymddygiad yn y pendraw.</w:t>
      </w:r>
    </w:p>
    <w:p w14:paraId="5E389283" w14:textId="37E292F1" w:rsidR="482E22C1" w:rsidRDefault="00554F8F" w:rsidP="00DB39A5">
      <w:pPr>
        <w:spacing w:after="0" w:line="360" w:lineRule="auto"/>
        <w:ind w:firstLine="720"/>
        <w:jc w:val="both"/>
        <w:rPr>
          <w:rFonts w:ascii="Times New Roman" w:hAnsi="Times New Roman" w:cs="Times New Roman"/>
          <w:sz w:val="24"/>
          <w:szCs w:val="24"/>
          <w:lang w:val="cy-GB"/>
        </w:rPr>
      </w:pPr>
      <w:r>
        <w:rPr>
          <w:rFonts w:ascii="Times New Roman" w:hAnsi="Times New Roman" w:cs="Times New Roman"/>
          <w:color w:val="212121"/>
          <w:sz w:val="24"/>
          <w:szCs w:val="24"/>
          <w:lang w:val="cy-GB"/>
        </w:rPr>
        <w:t xml:space="preserve">Mae anhwylder ymddygiad (CD) yn gyflwr mwy eithafol nag ODD. Wedi'i ddiffinio fel patrwm ymddygiad ailadroddus a pharhaus lle mae hawliau sylfaenol pobl eraill neu reolau cymdeithasol pwysig o ran oedran yn cael eu torri, gall CD gynnwys </w:t>
      </w:r>
      <w:r w:rsidR="009B1B2E">
        <w:rPr>
          <w:rFonts w:ascii="Times New Roman" w:hAnsi="Times New Roman" w:cs="Times New Roman"/>
          <w:color w:val="212121"/>
          <w:sz w:val="24"/>
          <w:szCs w:val="24"/>
          <w:lang w:val="cy-GB"/>
        </w:rPr>
        <w:t xml:space="preserve">fod yn </w:t>
      </w:r>
      <w:r>
        <w:rPr>
          <w:rFonts w:ascii="Times New Roman" w:hAnsi="Times New Roman" w:cs="Times New Roman"/>
          <w:color w:val="212121"/>
          <w:sz w:val="24"/>
          <w:szCs w:val="24"/>
          <w:lang w:val="cy-GB"/>
        </w:rPr>
        <w:t xml:space="preserve">ymosodol difrifol tuag at bobl neu anafu anifeiliaid, dinistrio eiddo yn fwriadol, fandaliaeth, dwyn, rhedeg i </w:t>
      </w:r>
      <w:r>
        <w:rPr>
          <w:rFonts w:ascii="Times New Roman" w:hAnsi="Times New Roman" w:cs="Times New Roman"/>
          <w:color w:val="212121"/>
          <w:sz w:val="24"/>
          <w:szCs w:val="24"/>
          <w:lang w:val="cy-GB"/>
        </w:rPr>
        <w:lastRenderedPageBreak/>
        <w:t>ffwrdd o'r cartref, peidio mynd i'r ysgol, neu fel arall yn ceisio torri rhai o</w:t>
      </w:r>
      <w:r w:rsidR="009B1B2E">
        <w:rPr>
          <w:rFonts w:ascii="Times New Roman" w:hAnsi="Times New Roman" w:cs="Times New Roman"/>
          <w:color w:val="212121"/>
          <w:sz w:val="24"/>
          <w:szCs w:val="24"/>
          <w:lang w:val="cy-GB"/>
        </w:rPr>
        <w:t xml:space="preserve"> b</w:t>
      </w:r>
      <w:r>
        <w:rPr>
          <w:rFonts w:ascii="Times New Roman" w:hAnsi="Times New Roman" w:cs="Times New Roman"/>
          <w:color w:val="212121"/>
          <w:sz w:val="24"/>
          <w:szCs w:val="24"/>
          <w:lang w:val="cy-GB"/>
        </w:rPr>
        <w:t>rif reolau cymdeithas heb gael eu dal. Roedd llawer o blant gyda CD wedi cael diagnosis o ODD yn gynharach, neu yn enwedig y rheini a oedd yn ymosodol yn gorfforol pan oeddent yn iau. Wrth i'r symptomau CD ddod yn amlwg, mae'r plant hyn fel arfer yn cadw eu symptomau ODD (dadleuol, gwrthiant, ac ati) hefyd. Mae'r clwstwr o’r ymddygiadau hyn, ynghyd ag ysgogiad a gorfywiogrwydd ADHD, weithiau yn achosi bod y plant hyn yn cael eu hystyried yn ddiffygion, ac maent yn debygol o gael eu hatal o'r ysgol a bod ganddynt fwy o gyswllt â'r heddlu na phlant ag ADHD yn unig neu ADHD gydag ODD. I blant ag ADHD y mae eu symptomau CD yn dechrau yn ifanc, hefyd yn tueddu i fanteisio'n wael yn oedolion yn hytrach na'r rhai sydd ag ADHD yn unig neu ADHD gydag ODD, yn enwedig yn y meysydd trosedd, ymddygiad anghyfreithlon a chamddefnyddio sylweddau. (</w:t>
      </w:r>
      <w:proofErr w:type="spellStart"/>
      <w:r>
        <w:rPr>
          <w:rFonts w:ascii="Times New Roman" w:hAnsi="Times New Roman" w:cs="Times New Roman"/>
          <w:sz w:val="24"/>
          <w:szCs w:val="24"/>
          <w:lang w:val="cy-GB"/>
        </w:rPr>
        <w:t>Healthy</w:t>
      </w:r>
      <w:proofErr w:type="spellEnd"/>
      <w:r>
        <w:rPr>
          <w:rFonts w:ascii="Times New Roman" w:hAnsi="Times New Roman" w:cs="Times New Roman"/>
          <w:sz w:val="24"/>
          <w:szCs w:val="24"/>
          <w:lang w:val="cy-GB"/>
        </w:rPr>
        <w:t xml:space="preserve"> </w:t>
      </w:r>
      <w:proofErr w:type="spellStart"/>
      <w:r>
        <w:rPr>
          <w:rFonts w:ascii="Times New Roman" w:hAnsi="Times New Roman" w:cs="Times New Roman"/>
          <w:sz w:val="24"/>
          <w:szCs w:val="24"/>
          <w:lang w:val="cy-GB"/>
        </w:rPr>
        <w:t>Children</w:t>
      </w:r>
      <w:proofErr w:type="spellEnd"/>
      <w:r>
        <w:rPr>
          <w:rFonts w:ascii="Times New Roman" w:hAnsi="Times New Roman" w:cs="Times New Roman"/>
          <w:sz w:val="24"/>
          <w:szCs w:val="24"/>
          <w:lang w:val="cy-GB"/>
        </w:rPr>
        <w:t>, 2015)</w:t>
      </w:r>
    </w:p>
    <w:p w14:paraId="4C4BE4F7" w14:textId="3FB25120" w:rsidR="00A134FB" w:rsidRDefault="004D200B" w:rsidP="00DB39A5">
      <w:pPr>
        <w:spacing w:after="0" w:line="360" w:lineRule="auto"/>
        <w:ind w:firstLine="720"/>
        <w:jc w:val="both"/>
        <w:rPr>
          <w:rFonts w:ascii="Times New Roman" w:eastAsia="Times New Roman" w:hAnsi="Times New Roman" w:cs="Times New Roman"/>
          <w:sz w:val="24"/>
          <w:szCs w:val="24"/>
          <w:lang w:val="cy-GB"/>
        </w:rPr>
      </w:pPr>
      <w:r>
        <w:rPr>
          <w:rFonts w:ascii="Times New Roman" w:hAnsi="Times New Roman" w:cs="Times New Roman"/>
          <w:sz w:val="24"/>
          <w:szCs w:val="24"/>
          <w:lang w:val="cy-GB"/>
        </w:rPr>
        <w:t>Nesaf plant abl a thalentog yn ôl y llyfr ‘</w:t>
      </w:r>
      <w:proofErr w:type="spellStart"/>
      <w:r>
        <w:rPr>
          <w:rFonts w:ascii="Times New Roman" w:hAnsi="Times New Roman" w:cs="Times New Roman"/>
          <w:sz w:val="24"/>
          <w:szCs w:val="24"/>
          <w:lang w:val="cy-GB"/>
        </w:rPr>
        <w:t>Handbook</w:t>
      </w:r>
      <w:proofErr w:type="spellEnd"/>
      <w:r>
        <w:rPr>
          <w:rFonts w:ascii="Times New Roman" w:hAnsi="Times New Roman" w:cs="Times New Roman"/>
          <w:sz w:val="24"/>
          <w:szCs w:val="24"/>
          <w:lang w:val="cy-GB"/>
        </w:rPr>
        <w:t xml:space="preserve"> of </w:t>
      </w:r>
      <w:proofErr w:type="spellStart"/>
      <w:r>
        <w:rPr>
          <w:rFonts w:ascii="Times New Roman" w:hAnsi="Times New Roman" w:cs="Times New Roman"/>
          <w:sz w:val="24"/>
          <w:szCs w:val="24"/>
          <w:lang w:val="cy-GB"/>
        </w:rPr>
        <w:t>Giftedness</w:t>
      </w:r>
      <w:proofErr w:type="spellEnd"/>
      <w:r>
        <w:rPr>
          <w:rFonts w:ascii="Times New Roman" w:hAnsi="Times New Roman" w:cs="Times New Roman"/>
          <w:sz w:val="24"/>
          <w:szCs w:val="24"/>
          <w:lang w:val="cy-GB"/>
        </w:rPr>
        <w:t xml:space="preserve"> </w:t>
      </w:r>
      <w:proofErr w:type="spellStart"/>
      <w:r>
        <w:rPr>
          <w:rFonts w:ascii="Times New Roman" w:hAnsi="Times New Roman" w:cs="Times New Roman"/>
          <w:sz w:val="24"/>
          <w:szCs w:val="24"/>
          <w:lang w:val="cy-GB"/>
        </w:rPr>
        <w:t>in</w:t>
      </w:r>
      <w:proofErr w:type="spellEnd"/>
      <w:r>
        <w:rPr>
          <w:rFonts w:ascii="Times New Roman" w:hAnsi="Times New Roman" w:cs="Times New Roman"/>
          <w:sz w:val="24"/>
          <w:szCs w:val="24"/>
          <w:lang w:val="cy-GB"/>
        </w:rPr>
        <w:t xml:space="preserve"> </w:t>
      </w:r>
      <w:proofErr w:type="spellStart"/>
      <w:r>
        <w:rPr>
          <w:rFonts w:ascii="Times New Roman" w:hAnsi="Times New Roman" w:cs="Times New Roman"/>
          <w:sz w:val="24"/>
          <w:szCs w:val="24"/>
          <w:lang w:val="cy-GB"/>
        </w:rPr>
        <w:t>Children</w:t>
      </w:r>
      <w:proofErr w:type="spellEnd"/>
      <w:r>
        <w:rPr>
          <w:rFonts w:ascii="Times New Roman" w:hAnsi="Times New Roman" w:cs="Times New Roman"/>
          <w:sz w:val="24"/>
          <w:szCs w:val="24"/>
          <w:lang w:val="cy-GB"/>
        </w:rPr>
        <w:t xml:space="preserve">’ mae bod yn ddeallusol ddawnus yn meddwl eich bod yn sylweddol uwch na chyfartaledd mewn gallu deallusol. Nid oes unrhyw ddiffiniad cyffredinol cytunedig o fod yn ddawnus ar gyfer plant neu oedolion, ond mae rhan fwyaf o'r penderfyniadau ynglŷn â lleoliadau ysgol a'r rhan fwyaf o astudiaethau hydredol yn ystod bywydau unigol wedi dilyn pobl ag IQ yn uchaf </w:t>
      </w:r>
      <w:proofErr w:type="spellStart"/>
      <w:r>
        <w:rPr>
          <w:rFonts w:ascii="Times New Roman" w:hAnsi="Times New Roman" w:cs="Times New Roman"/>
          <w:sz w:val="24"/>
          <w:szCs w:val="24"/>
          <w:lang w:val="cy-GB"/>
        </w:rPr>
        <w:t>dau'r</w:t>
      </w:r>
      <w:proofErr w:type="spellEnd"/>
      <w:r>
        <w:rPr>
          <w:rFonts w:ascii="Times New Roman" w:hAnsi="Times New Roman" w:cs="Times New Roman"/>
          <w:sz w:val="24"/>
          <w:szCs w:val="24"/>
          <w:lang w:val="cy-GB"/>
        </w:rPr>
        <w:t xml:space="preserve"> cant o'r boblogaeth - hynny yw, IQ uwchlaw 130. Mae diffiniadau o fod yn ddeallusol hefyd yn amrywio ar draws diwylliannau.(</w:t>
      </w:r>
      <w:proofErr w:type="spellStart"/>
      <w:r>
        <w:rPr>
          <w:rFonts w:ascii="Times New Roman" w:hAnsi="Times New Roman" w:cs="Times New Roman"/>
          <w:sz w:val="24"/>
          <w:szCs w:val="24"/>
          <w:lang w:val="cy-GB"/>
        </w:rPr>
        <w:t>Pfeiffer</w:t>
      </w:r>
      <w:proofErr w:type="spellEnd"/>
      <w:r>
        <w:rPr>
          <w:rFonts w:ascii="Times New Roman" w:hAnsi="Times New Roman" w:cs="Times New Roman"/>
          <w:sz w:val="24"/>
          <w:szCs w:val="24"/>
          <w:lang w:val="cy-GB"/>
        </w:rPr>
        <w:t>, S, 2008) Mae bod yn blentyn abl a thalentog yn gallu effeithio ar sut mae rhywun yn ymddwyn mewn dosbarth ag effeithio yn yr un ffordd ag unrhyw ymddygiad arall ar y disgyblion eraill. Mae plentyn abl a thalentog yn gallu cael ymddygiad gwael oherwydd nad ydy’r gwaith mae yn eu gwneud yn ddigon heriol, neu mae wedi gorffen cyn pawb arall, ac felly yn ymofyn sylw.</w:t>
      </w:r>
    </w:p>
    <w:p w14:paraId="0723EF15" w14:textId="11934E0E" w:rsidR="00A134FB" w:rsidRDefault="004D200B" w:rsidP="00DB39A5">
      <w:pPr>
        <w:spacing w:after="0" w:line="360" w:lineRule="auto"/>
        <w:ind w:firstLine="720"/>
        <w:jc w:val="both"/>
        <w:rPr>
          <w:rFonts w:ascii="Times New Roman" w:eastAsia="Times New Roman" w:hAnsi="Times New Roman" w:cs="Times New Roman"/>
          <w:sz w:val="24"/>
          <w:szCs w:val="24"/>
          <w:lang w:val="cy-GB"/>
        </w:rPr>
      </w:pPr>
      <w:r>
        <w:rPr>
          <w:rFonts w:ascii="Times New Roman" w:hAnsi="Times New Roman" w:cs="Times New Roman"/>
          <w:sz w:val="24"/>
          <w:szCs w:val="24"/>
          <w:lang w:val="cy-GB"/>
        </w:rPr>
        <w:t xml:space="preserve">Mae yna ddau ddamcaniaeth ynglŷn â bod yn ddawnus sef </w:t>
      </w:r>
      <w:proofErr w:type="spellStart"/>
      <w:r>
        <w:rPr>
          <w:rFonts w:ascii="Times New Roman" w:hAnsi="Times New Roman" w:cs="Times New Roman"/>
          <w:sz w:val="24"/>
          <w:szCs w:val="24"/>
          <w:lang w:val="cy-GB"/>
        </w:rPr>
        <w:t>Sternberg</w:t>
      </w:r>
      <w:proofErr w:type="spellEnd"/>
      <w:r>
        <w:rPr>
          <w:rFonts w:ascii="Times New Roman" w:hAnsi="Times New Roman" w:cs="Times New Roman"/>
          <w:sz w:val="24"/>
          <w:szCs w:val="24"/>
          <w:lang w:val="cy-GB"/>
        </w:rPr>
        <w:t xml:space="preserve"> ag </w:t>
      </w:r>
      <w:proofErr w:type="spellStart"/>
      <w:r>
        <w:rPr>
          <w:rFonts w:ascii="Times New Roman" w:hAnsi="Times New Roman" w:cs="Times New Roman"/>
          <w:sz w:val="24"/>
          <w:szCs w:val="24"/>
          <w:lang w:val="cy-GB"/>
        </w:rPr>
        <w:t>Dabrowski</w:t>
      </w:r>
      <w:proofErr w:type="spellEnd"/>
      <w:r>
        <w:rPr>
          <w:rFonts w:ascii="Times New Roman" w:hAnsi="Times New Roman" w:cs="Times New Roman"/>
          <w:sz w:val="24"/>
          <w:szCs w:val="24"/>
          <w:lang w:val="cy-GB"/>
        </w:rPr>
        <w:t xml:space="preserve">. Yn gyntaf damcaniaeth deallusrwydd </w:t>
      </w:r>
      <w:proofErr w:type="spellStart"/>
      <w:r>
        <w:rPr>
          <w:rFonts w:ascii="Times New Roman" w:hAnsi="Times New Roman" w:cs="Times New Roman"/>
          <w:sz w:val="24"/>
          <w:szCs w:val="24"/>
          <w:lang w:val="cy-GB"/>
        </w:rPr>
        <w:t>Sternberg</w:t>
      </w:r>
      <w:proofErr w:type="spellEnd"/>
      <w:r>
        <w:rPr>
          <w:rFonts w:ascii="Times New Roman" w:hAnsi="Times New Roman" w:cs="Times New Roman"/>
          <w:sz w:val="24"/>
          <w:szCs w:val="24"/>
          <w:lang w:val="cy-GB"/>
        </w:rPr>
        <w:t>, mae’r theori ‘</w:t>
      </w:r>
      <w:proofErr w:type="spellStart"/>
      <w:r>
        <w:rPr>
          <w:rFonts w:ascii="Times New Roman" w:hAnsi="Times New Roman" w:cs="Times New Roman"/>
          <w:sz w:val="24"/>
          <w:szCs w:val="24"/>
          <w:lang w:val="cy-GB"/>
        </w:rPr>
        <w:t>triarchic</w:t>
      </w:r>
      <w:proofErr w:type="spellEnd"/>
      <w:r>
        <w:rPr>
          <w:rFonts w:ascii="Times New Roman" w:hAnsi="Times New Roman" w:cs="Times New Roman"/>
          <w:sz w:val="24"/>
          <w:szCs w:val="24"/>
          <w:lang w:val="cy-GB"/>
        </w:rPr>
        <w:t>’ cudd-wybodaeth yn cynnwys tair gwahanol adran yn gyntaf y is theori gydrannol sy'n amlinellu'r strwythurau a mecanweithiau sydd wrth wraidd ymddygiad categoreiddio deallus fel perfformiad, neu gydrannau cynllunio gwybodaeth. Yn ail is theori drwy brofiad syn cynnwys gallu dehongli ar hyd continwwm o brofiad o'r syml i dasgau/sefyllfaoedd cyfarwydd iawn, Yn drydydd yr is theori gyd-destunol sy'n dweud bod ymddygiad deallus yn cael eu diffinio gan y cyd-destun cymdeithasol a diwylliannol, e.e. lle mae'n cymryd lle</w:t>
      </w:r>
      <w:r w:rsidR="009B1B2E">
        <w:rPr>
          <w:rFonts w:ascii="Times New Roman" w:hAnsi="Times New Roman" w:cs="Times New Roman"/>
          <w:sz w:val="24"/>
          <w:szCs w:val="24"/>
          <w:lang w:val="cy-GB"/>
        </w:rPr>
        <w:t>,</w:t>
      </w:r>
      <w:r>
        <w:rPr>
          <w:rFonts w:ascii="Times New Roman" w:hAnsi="Times New Roman" w:cs="Times New Roman"/>
          <w:sz w:val="24"/>
          <w:szCs w:val="24"/>
          <w:lang w:val="cy-GB"/>
        </w:rPr>
        <w:t xml:space="preserve"> a syn cynnwys addasu i'r amgylchedd, dewis o amgylcheddau gwell, a llunio'r amgylchedd presennol.</w:t>
      </w:r>
      <w:r w:rsidR="005C42D9">
        <w:rPr>
          <w:rFonts w:ascii="Times New Roman" w:hAnsi="Times New Roman" w:cs="Times New Roman"/>
          <w:sz w:val="24"/>
          <w:szCs w:val="24"/>
          <w:lang w:val="cy-GB"/>
        </w:rPr>
        <w:t xml:space="preserve"> (</w:t>
      </w:r>
      <w:proofErr w:type="spellStart"/>
      <w:r w:rsidR="005C42D9">
        <w:rPr>
          <w:rFonts w:ascii="Times New Roman" w:eastAsia="Times New Roman" w:hAnsi="Times New Roman" w:cs="Times New Roman"/>
          <w:sz w:val="24"/>
          <w:szCs w:val="24"/>
          <w:lang w:val="cy-GB"/>
        </w:rPr>
        <w:t>Instrutural</w:t>
      </w:r>
      <w:proofErr w:type="spellEnd"/>
      <w:r w:rsidR="005C42D9">
        <w:rPr>
          <w:rFonts w:ascii="Times New Roman" w:eastAsia="Times New Roman" w:hAnsi="Times New Roman" w:cs="Times New Roman"/>
          <w:sz w:val="24"/>
          <w:szCs w:val="24"/>
          <w:lang w:val="cy-GB"/>
        </w:rPr>
        <w:t xml:space="preserve"> </w:t>
      </w:r>
      <w:r w:rsidR="005C42D9">
        <w:rPr>
          <w:rFonts w:ascii="Times New Roman" w:eastAsia="Times New Roman" w:hAnsi="Times New Roman" w:cs="Times New Roman"/>
          <w:sz w:val="24"/>
          <w:szCs w:val="24"/>
          <w:lang w:val="cy-GB"/>
        </w:rPr>
        <w:t>Design,</w:t>
      </w:r>
      <w:r w:rsidR="005C42D9">
        <w:rPr>
          <w:rFonts w:ascii="Times New Roman" w:eastAsia="Times New Roman" w:hAnsi="Times New Roman" w:cs="Times New Roman"/>
          <w:sz w:val="24"/>
          <w:szCs w:val="24"/>
          <w:lang w:val="cy-GB"/>
        </w:rPr>
        <w:t xml:space="preserve"> 2015)</w:t>
      </w:r>
      <w:bookmarkStart w:id="0" w:name="_GoBack"/>
      <w:bookmarkEnd w:id="0"/>
    </w:p>
    <w:p w14:paraId="06AF0C29" w14:textId="48B64C64" w:rsidR="00A134FB" w:rsidRDefault="00941036" w:rsidP="00DB39A5">
      <w:pPr>
        <w:spacing w:after="0" w:line="360" w:lineRule="auto"/>
        <w:jc w:val="both"/>
        <w:rPr>
          <w:rFonts w:ascii="Times New Roman" w:eastAsia="Times New Roman" w:hAnsi="Times New Roman" w:cs="Times New Roman"/>
          <w:sz w:val="24"/>
          <w:szCs w:val="24"/>
          <w:lang w:val="cy-GB"/>
        </w:rPr>
      </w:pPr>
      <w:r>
        <w:rPr>
          <w:rFonts w:ascii="Times New Roman" w:eastAsia="Times New Roman" w:hAnsi="Times New Roman" w:cs="Times New Roman"/>
          <w:sz w:val="24"/>
          <w:szCs w:val="24"/>
          <w:lang w:val="cy-GB"/>
        </w:rPr>
        <w:tab/>
        <w:t xml:space="preserve">Nesaf y ddamcaniaeth gan </w:t>
      </w:r>
      <w:proofErr w:type="spellStart"/>
      <w:r>
        <w:rPr>
          <w:rFonts w:ascii="Times New Roman" w:eastAsia="Times New Roman" w:hAnsi="Times New Roman" w:cs="Times New Roman"/>
          <w:sz w:val="24"/>
          <w:szCs w:val="24"/>
          <w:lang w:val="cy-GB"/>
        </w:rPr>
        <w:t>Dabrowski</w:t>
      </w:r>
      <w:proofErr w:type="spellEnd"/>
      <w:r w:rsidR="00F15439">
        <w:rPr>
          <w:rFonts w:ascii="Times New Roman" w:eastAsia="Times New Roman" w:hAnsi="Times New Roman" w:cs="Times New Roman"/>
          <w:sz w:val="24"/>
          <w:szCs w:val="24"/>
          <w:lang w:val="cy-GB"/>
        </w:rPr>
        <w:t xml:space="preserve"> sef datgyfannu</w:t>
      </w:r>
      <w:r w:rsidR="00D21BE6" w:rsidRPr="00D21BE6">
        <w:rPr>
          <w:rFonts w:ascii="Times New Roman" w:eastAsia="Times New Roman" w:hAnsi="Times New Roman" w:cs="Times New Roman"/>
          <w:sz w:val="24"/>
          <w:szCs w:val="24"/>
          <w:lang w:val="cy-GB"/>
        </w:rPr>
        <w:t xml:space="preserve"> cadarnhaol</w:t>
      </w:r>
      <w:r w:rsidR="00F15439">
        <w:rPr>
          <w:rFonts w:ascii="Times New Roman" w:eastAsia="Times New Roman" w:hAnsi="Times New Roman" w:cs="Times New Roman"/>
          <w:sz w:val="24"/>
          <w:szCs w:val="24"/>
          <w:lang w:val="cy-GB"/>
        </w:rPr>
        <w:t xml:space="preserve"> sydd </w:t>
      </w:r>
      <w:r w:rsidR="00D21BE6" w:rsidRPr="00D21BE6">
        <w:rPr>
          <w:rFonts w:ascii="Times New Roman" w:eastAsia="Times New Roman" w:hAnsi="Times New Roman" w:cs="Times New Roman"/>
          <w:sz w:val="24"/>
          <w:szCs w:val="24"/>
          <w:lang w:val="cy-GB"/>
        </w:rPr>
        <w:t xml:space="preserve">yn theori datblygiad personoliaeth. Yn wahanol i seicoleg prif ffrwd, </w:t>
      </w:r>
      <w:r w:rsidR="00F15439">
        <w:rPr>
          <w:rFonts w:ascii="Times New Roman" w:eastAsia="Times New Roman" w:hAnsi="Times New Roman" w:cs="Times New Roman"/>
          <w:sz w:val="24"/>
          <w:szCs w:val="24"/>
          <w:lang w:val="cy-GB"/>
        </w:rPr>
        <w:t xml:space="preserve">mae </w:t>
      </w:r>
      <w:r w:rsidR="00F15439" w:rsidRPr="00D21BE6">
        <w:rPr>
          <w:rFonts w:ascii="Times New Roman" w:eastAsia="Times New Roman" w:hAnsi="Times New Roman" w:cs="Times New Roman"/>
          <w:sz w:val="24"/>
          <w:szCs w:val="24"/>
          <w:lang w:val="cy-GB"/>
        </w:rPr>
        <w:t xml:space="preserve">fframwaith damcaniaethol </w:t>
      </w:r>
      <w:proofErr w:type="spellStart"/>
      <w:r w:rsidR="00D21BE6" w:rsidRPr="00D21BE6">
        <w:rPr>
          <w:rFonts w:ascii="Times New Roman" w:eastAsia="Times New Roman" w:hAnsi="Times New Roman" w:cs="Times New Roman"/>
          <w:sz w:val="24"/>
          <w:szCs w:val="24"/>
          <w:lang w:val="cy-GB"/>
        </w:rPr>
        <w:lastRenderedPageBreak/>
        <w:t>Dąbrowski</w:t>
      </w:r>
      <w:proofErr w:type="spellEnd"/>
      <w:r w:rsidR="00D21BE6" w:rsidRPr="00D21BE6">
        <w:rPr>
          <w:rFonts w:ascii="Times New Roman" w:eastAsia="Times New Roman" w:hAnsi="Times New Roman" w:cs="Times New Roman"/>
          <w:sz w:val="24"/>
          <w:szCs w:val="24"/>
          <w:lang w:val="cy-GB"/>
        </w:rPr>
        <w:t xml:space="preserve"> y</w:t>
      </w:r>
      <w:r w:rsidR="00F15439">
        <w:rPr>
          <w:rFonts w:ascii="Times New Roman" w:eastAsia="Times New Roman" w:hAnsi="Times New Roman" w:cs="Times New Roman"/>
          <w:sz w:val="24"/>
          <w:szCs w:val="24"/>
          <w:lang w:val="cy-GB"/>
        </w:rPr>
        <w:t>n credu fod angen</w:t>
      </w:r>
      <w:r w:rsidR="00D21BE6" w:rsidRPr="00D21BE6">
        <w:rPr>
          <w:rFonts w:ascii="Times New Roman" w:eastAsia="Times New Roman" w:hAnsi="Times New Roman" w:cs="Times New Roman"/>
          <w:sz w:val="24"/>
          <w:szCs w:val="24"/>
          <w:lang w:val="cy-GB"/>
        </w:rPr>
        <w:t xml:space="preserve"> safbwyntiau seicolegol</w:t>
      </w:r>
      <w:r w:rsidR="00F15439">
        <w:rPr>
          <w:rFonts w:ascii="Times New Roman" w:eastAsia="Times New Roman" w:hAnsi="Times New Roman" w:cs="Times New Roman"/>
          <w:sz w:val="24"/>
          <w:szCs w:val="24"/>
          <w:lang w:val="cy-GB"/>
        </w:rPr>
        <w:t xml:space="preserve"> o d</w:t>
      </w:r>
      <w:r w:rsidR="00D21BE6" w:rsidRPr="00D21BE6">
        <w:rPr>
          <w:rFonts w:ascii="Times New Roman" w:eastAsia="Times New Roman" w:hAnsi="Times New Roman" w:cs="Times New Roman"/>
          <w:sz w:val="24"/>
          <w:szCs w:val="24"/>
          <w:lang w:val="cy-GB"/>
        </w:rPr>
        <w:t>ensiwn a phryder ar gyfer t</w:t>
      </w:r>
      <w:r w:rsidR="00F15439">
        <w:rPr>
          <w:rFonts w:ascii="Times New Roman" w:eastAsia="Times New Roman" w:hAnsi="Times New Roman" w:cs="Times New Roman"/>
          <w:sz w:val="24"/>
          <w:szCs w:val="24"/>
          <w:lang w:val="cy-GB"/>
        </w:rPr>
        <w:t>yfu</w:t>
      </w:r>
      <w:r w:rsidR="00D21BE6" w:rsidRPr="00D21BE6">
        <w:rPr>
          <w:rFonts w:ascii="Times New Roman" w:eastAsia="Times New Roman" w:hAnsi="Times New Roman" w:cs="Times New Roman"/>
          <w:sz w:val="24"/>
          <w:szCs w:val="24"/>
          <w:lang w:val="cy-GB"/>
        </w:rPr>
        <w:t xml:space="preserve">. </w:t>
      </w:r>
      <w:r w:rsidR="005C42D9">
        <w:rPr>
          <w:rFonts w:ascii="Times New Roman" w:hAnsi="Times New Roman" w:cs="Times New Roman"/>
          <w:sz w:val="24"/>
          <w:szCs w:val="24"/>
          <w:lang w:val="cy-GB"/>
        </w:rPr>
        <w:t>(</w:t>
      </w:r>
      <w:proofErr w:type="spellStart"/>
      <w:r w:rsidR="005C42D9">
        <w:rPr>
          <w:rFonts w:ascii="Times New Roman" w:eastAsia="Times New Roman" w:hAnsi="Times New Roman" w:cs="Times New Roman"/>
          <w:sz w:val="24"/>
          <w:szCs w:val="24"/>
          <w:lang w:val="cy-GB"/>
        </w:rPr>
        <w:t>Mendaglio</w:t>
      </w:r>
      <w:proofErr w:type="spellEnd"/>
      <w:r w:rsidR="005C42D9">
        <w:rPr>
          <w:rFonts w:ascii="Times New Roman" w:eastAsia="Times New Roman" w:hAnsi="Times New Roman" w:cs="Times New Roman"/>
          <w:sz w:val="24"/>
          <w:szCs w:val="24"/>
          <w:lang w:val="cy-GB"/>
        </w:rPr>
        <w:t xml:space="preserve">, S &amp; </w:t>
      </w:r>
      <w:proofErr w:type="spellStart"/>
      <w:r w:rsidR="005C42D9">
        <w:rPr>
          <w:rFonts w:ascii="Times New Roman" w:eastAsia="Times New Roman" w:hAnsi="Times New Roman" w:cs="Times New Roman"/>
          <w:sz w:val="24"/>
          <w:szCs w:val="24"/>
          <w:lang w:val="cy-GB"/>
        </w:rPr>
        <w:t>Tillier</w:t>
      </w:r>
      <w:proofErr w:type="spellEnd"/>
      <w:r w:rsidR="005C42D9">
        <w:rPr>
          <w:rFonts w:ascii="Times New Roman" w:eastAsia="Times New Roman" w:hAnsi="Times New Roman" w:cs="Times New Roman"/>
          <w:sz w:val="24"/>
          <w:szCs w:val="24"/>
          <w:lang w:val="cy-GB"/>
        </w:rPr>
        <w:t>, 2006)</w:t>
      </w:r>
    </w:p>
    <w:p w14:paraId="48532D48" w14:textId="3F16616D" w:rsidR="00A134FB" w:rsidRDefault="004D200B" w:rsidP="00DB39A5">
      <w:pPr>
        <w:spacing w:after="0" w:line="360" w:lineRule="auto"/>
        <w:ind w:firstLine="720"/>
        <w:jc w:val="both"/>
        <w:rPr>
          <w:rFonts w:ascii="Times New Roman" w:eastAsia="Times New Roman" w:hAnsi="Times New Roman" w:cs="Times New Roman"/>
          <w:sz w:val="24"/>
          <w:szCs w:val="24"/>
          <w:lang w:val="cy-GB"/>
        </w:rPr>
      </w:pPr>
      <w:r>
        <w:rPr>
          <w:rFonts w:ascii="Times New Roman" w:hAnsi="Times New Roman" w:cs="Times New Roman"/>
          <w:sz w:val="24"/>
          <w:szCs w:val="24"/>
          <w:lang w:val="cy-GB"/>
        </w:rPr>
        <w:t xml:space="preserve">Mae yna ddau wahanol ddamcaniaethwr sydd yn ymwneud ag datblygiad gwybyddol sef </w:t>
      </w:r>
      <w:proofErr w:type="spellStart"/>
      <w:r>
        <w:rPr>
          <w:rFonts w:ascii="Times New Roman" w:hAnsi="Times New Roman" w:cs="Times New Roman"/>
          <w:sz w:val="24"/>
          <w:szCs w:val="24"/>
          <w:lang w:val="cy-GB"/>
        </w:rPr>
        <w:t>Piaget</w:t>
      </w:r>
      <w:proofErr w:type="spellEnd"/>
      <w:r>
        <w:rPr>
          <w:rFonts w:ascii="Times New Roman" w:hAnsi="Times New Roman" w:cs="Times New Roman"/>
          <w:sz w:val="24"/>
          <w:szCs w:val="24"/>
          <w:lang w:val="cy-GB"/>
        </w:rPr>
        <w:t xml:space="preserve"> ag </w:t>
      </w:r>
      <w:proofErr w:type="spellStart"/>
      <w:r>
        <w:rPr>
          <w:rFonts w:ascii="Times New Roman" w:hAnsi="Times New Roman" w:cs="Times New Roman"/>
          <w:sz w:val="24"/>
          <w:szCs w:val="24"/>
          <w:lang w:val="cy-GB"/>
        </w:rPr>
        <w:t>Vygotsky</w:t>
      </w:r>
      <w:proofErr w:type="spellEnd"/>
      <w:r>
        <w:rPr>
          <w:rFonts w:ascii="Times New Roman" w:hAnsi="Times New Roman" w:cs="Times New Roman"/>
          <w:sz w:val="24"/>
          <w:szCs w:val="24"/>
          <w:lang w:val="cy-GB"/>
        </w:rPr>
        <w:t xml:space="preserve">. Mae damcaniaeth Jean </w:t>
      </w:r>
      <w:proofErr w:type="spellStart"/>
      <w:r>
        <w:rPr>
          <w:rFonts w:ascii="Times New Roman" w:hAnsi="Times New Roman" w:cs="Times New Roman"/>
          <w:sz w:val="24"/>
          <w:szCs w:val="24"/>
          <w:lang w:val="cy-GB"/>
        </w:rPr>
        <w:t>Piaget</w:t>
      </w:r>
      <w:proofErr w:type="spellEnd"/>
      <w:r>
        <w:rPr>
          <w:rFonts w:ascii="Times New Roman" w:hAnsi="Times New Roman" w:cs="Times New Roman"/>
          <w:sz w:val="24"/>
          <w:szCs w:val="24"/>
          <w:lang w:val="cy-GB"/>
        </w:rPr>
        <w:t xml:space="preserve"> o ddatblygiad gwybyddol yn awgrymu bod plant yn symud drwy'r pedwar gwahanol gamau o ddatblygu meddwl. Mae'r ddamcaniaeth yn canolbwyntio nid yn unig ar ddeall sut mae plant yn cael gwybodaeth, ond hefyd ar ddeall natur deallusrwydd. Mae’n nodi bod plant yn rhyngweithio gyda'r byd o'u cwmpas, ac maent yn ychwanegu gwybodaeth newydd yn barhaus, yn adeiladu ar wybodaeth sydd eisoes yn bodoli, ac addasu syniadau a gynhaliwyd yn flaenorol i gynnwys gwybodaeth newydd. Y pedwar gwahanol gam yw cyfnod ‘</w:t>
      </w:r>
      <w:proofErr w:type="spellStart"/>
      <w:r>
        <w:rPr>
          <w:rFonts w:ascii="Times New Roman" w:hAnsi="Times New Roman" w:cs="Times New Roman"/>
          <w:sz w:val="24"/>
          <w:szCs w:val="24"/>
          <w:lang w:val="cy-GB"/>
        </w:rPr>
        <w:t>sensorimotor</w:t>
      </w:r>
      <w:proofErr w:type="spellEnd"/>
      <w:r>
        <w:rPr>
          <w:rFonts w:ascii="Times New Roman" w:hAnsi="Times New Roman" w:cs="Times New Roman"/>
          <w:sz w:val="24"/>
          <w:szCs w:val="24"/>
          <w:lang w:val="cy-GB"/>
        </w:rPr>
        <w:t>’, ‘</w:t>
      </w:r>
      <w:proofErr w:type="spellStart"/>
      <w:r>
        <w:rPr>
          <w:rFonts w:ascii="Times New Roman" w:hAnsi="Times New Roman" w:cs="Times New Roman"/>
          <w:sz w:val="24"/>
          <w:szCs w:val="24"/>
          <w:lang w:val="cy-GB"/>
        </w:rPr>
        <w:t>preoperational</w:t>
      </w:r>
      <w:proofErr w:type="spellEnd"/>
      <w:r>
        <w:rPr>
          <w:rFonts w:ascii="Times New Roman" w:hAnsi="Times New Roman" w:cs="Times New Roman"/>
          <w:sz w:val="24"/>
          <w:szCs w:val="24"/>
          <w:lang w:val="cy-GB"/>
        </w:rPr>
        <w:t>’, gweithredol concrit a gweithredu ffisegol.</w:t>
      </w:r>
    </w:p>
    <w:p w14:paraId="39FCFE1F" w14:textId="77777777" w:rsidR="00A134FB" w:rsidRDefault="00A134FB" w:rsidP="00DB39A5">
      <w:pPr>
        <w:spacing w:after="0" w:line="360" w:lineRule="auto"/>
        <w:ind w:firstLine="720"/>
        <w:jc w:val="both"/>
        <w:rPr>
          <w:rFonts w:ascii="Times New Roman" w:eastAsia="Times New Roman" w:hAnsi="Times New Roman" w:cs="Times New Roman"/>
          <w:sz w:val="24"/>
          <w:szCs w:val="24"/>
          <w:lang w:val="cy-GB"/>
        </w:rPr>
      </w:pPr>
      <w:r>
        <w:rPr>
          <w:rFonts w:ascii="Times New Roman" w:eastAsia="Times New Roman" w:hAnsi="Times New Roman" w:cs="Times New Roman"/>
          <w:sz w:val="24"/>
          <w:szCs w:val="24"/>
          <w:lang w:val="cy-GB"/>
        </w:rPr>
        <w:t>Yn gyntaf y cyfnod ‘</w:t>
      </w:r>
      <w:proofErr w:type="spellStart"/>
      <w:r>
        <w:rPr>
          <w:rFonts w:ascii="Times New Roman" w:eastAsia="Times New Roman" w:hAnsi="Times New Roman" w:cs="Times New Roman"/>
          <w:sz w:val="24"/>
          <w:szCs w:val="24"/>
          <w:lang w:val="cy-GB"/>
        </w:rPr>
        <w:t>sensorimotor</w:t>
      </w:r>
      <w:proofErr w:type="spellEnd"/>
      <w:r>
        <w:rPr>
          <w:rFonts w:ascii="Times New Roman" w:eastAsia="Times New Roman" w:hAnsi="Times New Roman" w:cs="Times New Roman"/>
          <w:sz w:val="24"/>
          <w:szCs w:val="24"/>
          <w:lang w:val="cy-GB"/>
        </w:rPr>
        <w:t xml:space="preserve">’ mae hwn yn digwydd rhwng geni a dwy flwydd oed. Yn ystod y cyfnod maent yn datblygu </w:t>
      </w:r>
      <w:r w:rsidRPr="00BC010B">
        <w:rPr>
          <w:rFonts w:ascii="Times New Roman" w:eastAsia="Times New Roman" w:hAnsi="Times New Roman" w:cs="Times New Roman"/>
          <w:sz w:val="24"/>
          <w:szCs w:val="24"/>
          <w:lang w:val="cy-GB"/>
        </w:rPr>
        <w:t>drwy eu symudiadau a'u synwyriadau</w:t>
      </w:r>
      <w:r>
        <w:rPr>
          <w:rFonts w:ascii="Times New Roman" w:eastAsia="Times New Roman" w:hAnsi="Times New Roman" w:cs="Times New Roman"/>
          <w:sz w:val="24"/>
          <w:szCs w:val="24"/>
          <w:lang w:val="cy-GB"/>
        </w:rPr>
        <w:t>, ag</w:t>
      </w:r>
      <w:r w:rsidRPr="00BC010B">
        <w:rPr>
          <w:rFonts w:ascii="Times New Roman" w:eastAsia="Times New Roman" w:hAnsi="Times New Roman" w:cs="Times New Roman"/>
          <w:sz w:val="24"/>
          <w:szCs w:val="24"/>
          <w:lang w:val="cy-GB"/>
        </w:rPr>
        <w:t xml:space="preserve"> yn dysgu am y byd drwy gamau sylfaenol megis sugno, cydio, edrych a gwrando</w:t>
      </w:r>
      <w:r>
        <w:rPr>
          <w:rFonts w:ascii="Times New Roman" w:eastAsia="Times New Roman" w:hAnsi="Times New Roman" w:cs="Times New Roman"/>
          <w:sz w:val="24"/>
          <w:szCs w:val="24"/>
          <w:lang w:val="cy-GB"/>
        </w:rPr>
        <w:t xml:space="preserve">. </w:t>
      </w:r>
      <w:r w:rsidRPr="008C6648">
        <w:rPr>
          <w:rFonts w:ascii="Times New Roman" w:eastAsia="Times New Roman" w:hAnsi="Times New Roman" w:cs="Times New Roman"/>
          <w:sz w:val="24"/>
          <w:szCs w:val="24"/>
          <w:lang w:val="cy-GB"/>
        </w:rPr>
        <w:t>Mae plant yn dysgu am y byd drwy gamau sylfaenol megis sugno, cydio, edrych a gwrando.</w:t>
      </w:r>
      <w:r>
        <w:rPr>
          <w:rFonts w:ascii="Times New Roman" w:eastAsia="Times New Roman" w:hAnsi="Times New Roman" w:cs="Times New Roman"/>
          <w:sz w:val="24"/>
          <w:szCs w:val="24"/>
          <w:lang w:val="cy-GB"/>
        </w:rPr>
        <w:t xml:space="preserve"> </w:t>
      </w:r>
      <w:r w:rsidRPr="008C6648">
        <w:rPr>
          <w:rFonts w:ascii="Times New Roman" w:eastAsia="Times New Roman" w:hAnsi="Times New Roman" w:cs="Times New Roman"/>
          <w:sz w:val="24"/>
          <w:szCs w:val="24"/>
          <w:lang w:val="cy-GB"/>
        </w:rPr>
        <w:t>Mae</w:t>
      </w:r>
      <w:r>
        <w:rPr>
          <w:rFonts w:ascii="Times New Roman" w:eastAsia="Times New Roman" w:hAnsi="Times New Roman" w:cs="Times New Roman"/>
          <w:sz w:val="24"/>
          <w:szCs w:val="24"/>
          <w:lang w:val="cy-GB"/>
        </w:rPr>
        <w:t xml:space="preserve">nt </w:t>
      </w:r>
      <w:r w:rsidRPr="008C6648">
        <w:rPr>
          <w:rFonts w:ascii="Times New Roman" w:eastAsia="Times New Roman" w:hAnsi="Times New Roman" w:cs="Times New Roman"/>
          <w:sz w:val="24"/>
          <w:szCs w:val="24"/>
          <w:lang w:val="cy-GB"/>
        </w:rPr>
        <w:t>yn dysgu bod pethau yn parhau i fodoli hyd yn oed os na ellir eu gweld (sefydlogrwydd gwrthrychau)</w:t>
      </w:r>
      <w:r>
        <w:rPr>
          <w:rFonts w:ascii="Times New Roman" w:eastAsia="Times New Roman" w:hAnsi="Times New Roman" w:cs="Times New Roman"/>
          <w:sz w:val="24"/>
          <w:szCs w:val="24"/>
          <w:lang w:val="cy-GB"/>
        </w:rPr>
        <w:t xml:space="preserve">, eu bod yn </w:t>
      </w:r>
      <w:r w:rsidRPr="008C6648">
        <w:rPr>
          <w:rFonts w:ascii="Times New Roman" w:eastAsia="Times New Roman" w:hAnsi="Times New Roman" w:cs="Times New Roman"/>
          <w:sz w:val="24"/>
          <w:szCs w:val="24"/>
          <w:lang w:val="cy-GB"/>
        </w:rPr>
        <w:t xml:space="preserve">fodau ar wahân </w:t>
      </w:r>
      <w:r>
        <w:rPr>
          <w:rFonts w:ascii="Times New Roman" w:eastAsia="Times New Roman" w:hAnsi="Times New Roman" w:cs="Times New Roman"/>
          <w:sz w:val="24"/>
          <w:szCs w:val="24"/>
          <w:lang w:val="cy-GB"/>
        </w:rPr>
        <w:t xml:space="preserve">i’r </w:t>
      </w:r>
      <w:r w:rsidRPr="008C6648">
        <w:rPr>
          <w:rFonts w:ascii="Times New Roman" w:eastAsia="Times New Roman" w:hAnsi="Times New Roman" w:cs="Times New Roman"/>
          <w:sz w:val="24"/>
          <w:szCs w:val="24"/>
          <w:lang w:val="cy-GB"/>
        </w:rPr>
        <w:t>bobl a gwrthrychau o'u hamgylch.</w:t>
      </w:r>
      <w:r>
        <w:rPr>
          <w:rFonts w:ascii="Times New Roman" w:eastAsia="Times New Roman" w:hAnsi="Times New Roman" w:cs="Times New Roman"/>
          <w:sz w:val="24"/>
          <w:szCs w:val="24"/>
          <w:lang w:val="cy-GB"/>
        </w:rPr>
        <w:t xml:space="preserve"> Yn yr adeg yma hefyd maent yn sylweddoli</w:t>
      </w:r>
      <w:r w:rsidRPr="008C6648">
        <w:rPr>
          <w:rFonts w:ascii="Times New Roman" w:eastAsia="Times New Roman" w:hAnsi="Times New Roman" w:cs="Times New Roman"/>
          <w:sz w:val="24"/>
          <w:szCs w:val="24"/>
          <w:lang w:val="cy-GB"/>
        </w:rPr>
        <w:t xml:space="preserve"> bod eu gweithredoedd yn gallu achosi pethau i ddigwydd yn y byd o'u cwmpas.</w:t>
      </w:r>
    </w:p>
    <w:p w14:paraId="39ADB25F" w14:textId="77777777" w:rsidR="00A134FB" w:rsidRPr="00BC010B" w:rsidRDefault="00A134FB" w:rsidP="00DB39A5">
      <w:pPr>
        <w:spacing w:after="0" w:line="360" w:lineRule="auto"/>
        <w:jc w:val="both"/>
        <w:rPr>
          <w:rFonts w:ascii="Times New Roman" w:eastAsia="Times New Roman" w:hAnsi="Times New Roman" w:cs="Times New Roman"/>
          <w:sz w:val="24"/>
          <w:szCs w:val="24"/>
          <w:lang w:val="cy-GB"/>
        </w:rPr>
      </w:pPr>
      <w:r>
        <w:rPr>
          <w:rFonts w:ascii="Times New Roman" w:eastAsia="Times New Roman" w:hAnsi="Times New Roman" w:cs="Times New Roman"/>
          <w:sz w:val="24"/>
          <w:szCs w:val="24"/>
          <w:lang w:val="cy-GB"/>
        </w:rPr>
        <w:tab/>
        <w:t>Nesaf y cyfnod ‘</w:t>
      </w:r>
      <w:proofErr w:type="spellStart"/>
      <w:r>
        <w:rPr>
          <w:rFonts w:ascii="Times New Roman" w:eastAsia="Times New Roman" w:hAnsi="Times New Roman" w:cs="Times New Roman"/>
          <w:sz w:val="24"/>
          <w:szCs w:val="24"/>
          <w:lang w:val="cy-GB"/>
        </w:rPr>
        <w:t>p</w:t>
      </w:r>
      <w:r w:rsidRPr="00BC010B">
        <w:rPr>
          <w:rFonts w:ascii="Times New Roman" w:eastAsia="Times New Roman" w:hAnsi="Times New Roman" w:cs="Times New Roman"/>
          <w:sz w:val="24"/>
          <w:szCs w:val="24"/>
          <w:lang w:val="cy-GB"/>
        </w:rPr>
        <w:t>reoperational</w:t>
      </w:r>
      <w:proofErr w:type="spellEnd"/>
      <w:r>
        <w:rPr>
          <w:rFonts w:ascii="Times New Roman" w:eastAsia="Times New Roman" w:hAnsi="Times New Roman" w:cs="Times New Roman"/>
          <w:sz w:val="24"/>
          <w:szCs w:val="24"/>
          <w:lang w:val="cy-GB"/>
        </w:rPr>
        <w:t>’ yn digwydd rhwng blynyddoedd dau i saith.</w:t>
      </w:r>
    </w:p>
    <w:p w14:paraId="57A0A873" w14:textId="77777777" w:rsidR="00A134FB" w:rsidRDefault="00A134FB" w:rsidP="00DB39A5">
      <w:pPr>
        <w:spacing w:after="0" w:line="360" w:lineRule="auto"/>
        <w:jc w:val="both"/>
        <w:rPr>
          <w:rFonts w:ascii="Times New Roman" w:eastAsia="Times New Roman" w:hAnsi="Times New Roman" w:cs="Times New Roman"/>
          <w:sz w:val="24"/>
          <w:szCs w:val="24"/>
          <w:lang w:val="cy-GB"/>
        </w:rPr>
      </w:pPr>
      <w:r w:rsidRPr="00BC010B">
        <w:rPr>
          <w:rFonts w:ascii="Times New Roman" w:eastAsia="Times New Roman" w:hAnsi="Times New Roman" w:cs="Times New Roman"/>
          <w:sz w:val="24"/>
          <w:szCs w:val="24"/>
          <w:lang w:val="cy-GB"/>
        </w:rPr>
        <w:t>Mae plant yn dechrau meddwl yn symbolaidd ac yn dysgu sut i ddefnyddio geiriau a lluniau i gynrychioli gwrthrychau.</w:t>
      </w:r>
      <w:r>
        <w:rPr>
          <w:rFonts w:ascii="Times New Roman" w:eastAsia="Times New Roman" w:hAnsi="Times New Roman" w:cs="Times New Roman"/>
          <w:sz w:val="24"/>
          <w:szCs w:val="24"/>
          <w:lang w:val="cy-GB"/>
        </w:rPr>
        <w:t xml:space="preserve"> Y mae p</w:t>
      </w:r>
      <w:r w:rsidRPr="00BC010B">
        <w:rPr>
          <w:rFonts w:ascii="Times New Roman" w:eastAsia="Times New Roman" w:hAnsi="Times New Roman" w:cs="Times New Roman"/>
          <w:sz w:val="24"/>
          <w:szCs w:val="24"/>
          <w:lang w:val="cy-GB"/>
        </w:rPr>
        <w:t xml:space="preserve">lant ar </w:t>
      </w:r>
      <w:r>
        <w:rPr>
          <w:rFonts w:ascii="Times New Roman" w:eastAsia="Times New Roman" w:hAnsi="Times New Roman" w:cs="Times New Roman"/>
          <w:sz w:val="24"/>
          <w:szCs w:val="24"/>
          <w:lang w:val="cy-GB"/>
        </w:rPr>
        <w:t>yr adeg yma</w:t>
      </w:r>
      <w:r w:rsidRPr="00BC010B">
        <w:rPr>
          <w:rFonts w:ascii="Times New Roman" w:eastAsia="Times New Roman" w:hAnsi="Times New Roman" w:cs="Times New Roman"/>
          <w:sz w:val="24"/>
          <w:szCs w:val="24"/>
          <w:lang w:val="cy-GB"/>
        </w:rPr>
        <w:t xml:space="preserve"> yn tueddu i fod yn egosentrig ac yn cael anhawster i weld pethau o safbwynt pobl eraill.</w:t>
      </w:r>
      <w:r>
        <w:rPr>
          <w:rFonts w:ascii="Times New Roman" w:eastAsia="Times New Roman" w:hAnsi="Times New Roman" w:cs="Times New Roman"/>
          <w:sz w:val="24"/>
          <w:szCs w:val="24"/>
          <w:lang w:val="cy-GB"/>
        </w:rPr>
        <w:t xml:space="preserve"> </w:t>
      </w:r>
      <w:r w:rsidRPr="00BC010B">
        <w:rPr>
          <w:rFonts w:ascii="Times New Roman" w:eastAsia="Times New Roman" w:hAnsi="Times New Roman" w:cs="Times New Roman"/>
          <w:sz w:val="24"/>
          <w:szCs w:val="24"/>
          <w:lang w:val="cy-GB"/>
        </w:rPr>
        <w:t>Er eu bod yn gwell</w:t>
      </w:r>
      <w:r>
        <w:rPr>
          <w:rFonts w:ascii="Times New Roman" w:eastAsia="Times New Roman" w:hAnsi="Times New Roman" w:cs="Times New Roman"/>
          <w:sz w:val="24"/>
          <w:szCs w:val="24"/>
          <w:lang w:val="cy-GB"/>
        </w:rPr>
        <w:t>a gyda’i</w:t>
      </w:r>
      <w:r w:rsidRPr="00BC010B">
        <w:rPr>
          <w:rFonts w:ascii="Times New Roman" w:eastAsia="Times New Roman" w:hAnsi="Times New Roman" w:cs="Times New Roman"/>
          <w:sz w:val="24"/>
          <w:szCs w:val="24"/>
          <w:lang w:val="cy-GB"/>
        </w:rPr>
        <w:t xml:space="preserve"> iaith a meddwl, maent dal yn tueddu i feddwl am bethau mewn termau diriaethol iawn.</w:t>
      </w:r>
    </w:p>
    <w:p w14:paraId="496B179F" w14:textId="77777777" w:rsidR="00A134FB" w:rsidRPr="00BC010B" w:rsidRDefault="00A134FB" w:rsidP="00DB39A5">
      <w:pPr>
        <w:spacing w:after="0" w:line="360" w:lineRule="auto"/>
        <w:ind w:firstLine="720"/>
        <w:jc w:val="both"/>
        <w:rPr>
          <w:rFonts w:ascii="Times New Roman" w:eastAsia="Times New Roman" w:hAnsi="Times New Roman" w:cs="Times New Roman"/>
          <w:sz w:val="24"/>
          <w:szCs w:val="24"/>
          <w:lang w:val="cy-GB"/>
        </w:rPr>
      </w:pPr>
      <w:r w:rsidRPr="00BC010B">
        <w:rPr>
          <w:rFonts w:ascii="Times New Roman" w:eastAsia="Times New Roman" w:hAnsi="Times New Roman" w:cs="Times New Roman"/>
          <w:sz w:val="24"/>
          <w:szCs w:val="24"/>
          <w:lang w:val="cy-GB"/>
        </w:rPr>
        <w:t>Y cam gweithredol concrit</w:t>
      </w:r>
      <w:r>
        <w:rPr>
          <w:rFonts w:ascii="Times New Roman" w:eastAsia="Times New Roman" w:hAnsi="Times New Roman" w:cs="Times New Roman"/>
          <w:sz w:val="24"/>
          <w:szCs w:val="24"/>
          <w:lang w:val="cy-GB"/>
        </w:rPr>
        <w:t xml:space="preserve"> sydd nesaf yn digwydd rhwng yr oedrannau saith i </w:t>
      </w:r>
      <w:proofErr w:type="spellStart"/>
      <w:r>
        <w:rPr>
          <w:rFonts w:ascii="Times New Roman" w:eastAsia="Times New Roman" w:hAnsi="Times New Roman" w:cs="Times New Roman"/>
          <w:sz w:val="24"/>
          <w:szCs w:val="24"/>
          <w:lang w:val="cy-GB"/>
        </w:rPr>
        <w:t>unarddeg</w:t>
      </w:r>
      <w:proofErr w:type="spellEnd"/>
      <w:r>
        <w:rPr>
          <w:rFonts w:ascii="Times New Roman" w:eastAsia="Times New Roman" w:hAnsi="Times New Roman" w:cs="Times New Roman"/>
          <w:sz w:val="24"/>
          <w:szCs w:val="24"/>
          <w:lang w:val="cy-GB"/>
        </w:rPr>
        <w:t>.</w:t>
      </w:r>
    </w:p>
    <w:p w14:paraId="2C76126B" w14:textId="65F3C344" w:rsidR="00A134FB" w:rsidRDefault="004D200B" w:rsidP="00DB39A5">
      <w:pPr>
        <w:spacing w:after="0" w:line="360" w:lineRule="auto"/>
        <w:jc w:val="both"/>
        <w:rPr>
          <w:rFonts w:ascii="Times New Roman" w:eastAsia="Times New Roman" w:hAnsi="Times New Roman" w:cs="Times New Roman"/>
          <w:sz w:val="24"/>
          <w:szCs w:val="24"/>
          <w:lang w:val="cy-GB"/>
        </w:rPr>
      </w:pPr>
      <w:r>
        <w:rPr>
          <w:rFonts w:ascii="Times New Roman" w:hAnsi="Times New Roman" w:cs="Times New Roman"/>
          <w:sz w:val="24"/>
          <w:szCs w:val="24"/>
          <w:lang w:val="cy-GB"/>
        </w:rPr>
        <w:t>Yn ystod y cyfnod hwn, mae plant yn dechrau meddwl yn rhesymegol am ddigwyddiadau concrid. Byddant yn dechrau deall y cysyniad o gadwraeth, a bydd eu meddwl yn dod yn fwy rhesymegol a trefnedig, ond dal yn gadarn iawn. Yn ystod yr adeg yma mae plant yn dechrau defnyddio'r rhesymeg anwythol, neu resymu o wybodaeth benodol i egwyddor gyffredinol.</w:t>
      </w:r>
    </w:p>
    <w:p w14:paraId="3DC92F77" w14:textId="2F4ED0E2" w:rsidR="00A134FB" w:rsidRDefault="004D200B" w:rsidP="00DB39A5">
      <w:pPr>
        <w:spacing w:after="0" w:line="360" w:lineRule="auto"/>
        <w:jc w:val="both"/>
        <w:rPr>
          <w:rFonts w:ascii="Times New Roman" w:eastAsia="Times New Roman" w:hAnsi="Times New Roman" w:cs="Times New Roman"/>
          <w:sz w:val="24"/>
          <w:szCs w:val="24"/>
          <w:lang w:val="cy-GB"/>
        </w:rPr>
      </w:pPr>
      <w:r>
        <w:rPr>
          <w:rFonts w:ascii="Times New Roman" w:hAnsi="Times New Roman" w:cs="Times New Roman"/>
          <w:sz w:val="24"/>
          <w:szCs w:val="24"/>
          <w:lang w:val="cy-GB"/>
        </w:rPr>
        <w:tab/>
        <w:t>Y pedwerydd cam yw gweithredu ffurfiol sydd yn digwydd i fyny i ddeuddeg mlwydd oed. Ar yr adeg hon mae’r plant yn dechrau meddwl yn haniaethol, a phroblemau damcaniaethol.</w:t>
      </w:r>
      <w:r w:rsidR="00C77D72">
        <w:rPr>
          <w:rFonts w:ascii="Times New Roman" w:eastAsia="Times New Roman" w:hAnsi="Times New Roman" w:cs="Times New Roman"/>
          <w:sz w:val="24"/>
          <w:szCs w:val="24"/>
          <w:lang w:val="cy-GB"/>
        </w:rPr>
        <w:t xml:space="preserve"> </w:t>
      </w:r>
      <w:r>
        <w:rPr>
          <w:rFonts w:ascii="Times New Roman" w:hAnsi="Times New Roman" w:cs="Times New Roman"/>
          <w:sz w:val="24"/>
          <w:szCs w:val="24"/>
          <w:lang w:val="cy-GB"/>
        </w:rPr>
        <w:t xml:space="preserve">Yn eu </w:t>
      </w:r>
      <w:proofErr w:type="spellStart"/>
      <w:r>
        <w:rPr>
          <w:rFonts w:ascii="Times New Roman" w:hAnsi="Times New Roman" w:cs="Times New Roman"/>
          <w:sz w:val="24"/>
          <w:szCs w:val="24"/>
          <w:lang w:val="cy-GB"/>
        </w:rPr>
        <w:t>harddegau</w:t>
      </w:r>
      <w:proofErr w:type="spellEnd"/>
      <w:r>
        <w:rPr>
          <w:rFonts w:ascii="Times New Roman" w:hAnsi="Times New Roman" w:cs="Times New Roman"/>
          <w:sz w:val="24"/>
          <w:szCs w:val="24"/>
          <w:lang w:val="cy-GB"/>
        </w:rPr>
        <w:t xml:space="preserve"> maent yn dechrau meddwl yn fwy moesol, athronyddol, cymdeithasol a gwleidyddol sy'n gofyn am ymresymu damcaniaethol a haniaethol. Dechrau defnyddio rhesymeg ddiddwytho, neu resymu egwyddor gyffredinol i wybodaeth benodol. (</w:t>
      </w:r>
      <w:proofErr w:type="spellStart"/>
      <w:r>
        <w:rPr>
          <w:rFonts w:ascii="Times New Roman" w:hAnsi="Times New Roman" w:cs="Times New Roman"/>
          <w:sz w:val="24"/>
          <w:szCs w:val="24"/>
          <w:lang w:val="cy-GB"/>
        </w:rPr>
        <w:t>Very</w:t>
      </w:r>
      <w:proofErr w:type="spellEnd"/>
      <w:r>
        <w:rPr>
          <w:rFonts w:ascii="Times New Roman" w:hAnsi="Times New Roman" w:cs="Times New Roman"/>
          <w:sz w:val="24"/>
          <w:szCs w:val="24"/>
          <w:lang w:val="cy-GB"/>
        </w:rPr>
        <w:t xml:space="preserve"> Well 2017)</w:t>
      </w:r>
    </w:p>
    <w:p w14:paraId="5C6E9221" w14:textId="77777777" w:rsidR="001D1F91" w:rsidRDefault="00A134FB" w:rsidP="00DB39A5">
      <w:pPr>
        <w:spacing w:after="0" w:line="360" w:lineRule="auto"/>
        <w:jc w:val="both"/>
        <w:rPr>
          <w:rFonts w:ascii="Times New Roman" w:eastAsia="Times New Roman" w:hAnsi="Times New Roman" w:cs="Times New Roman"/>
          <w:color w:val="212121"/>
          <w:sz w:val="24"/>
          <w:szCs w:val="24"/>
          <w:lang w:val="cy-GB"/>
        </w:rPr>
      </w:pPr>
      <w:r>
        <w:rPr>
          <w:rFonts w:ascii="Times New Roman" w:eastAsia="Times New Roman" w:hAnsi="Times New Roman" w:cs="Times New Roman"/>
          <w:color w:val="212121"/>
          <w:sz w:val="24"/>
          <w:szCs w:val="24"/>
          <w:lang w:val="cy-GB"/>
        </w:rPr>
        <w:lastRenderedPageBreak/>
        <w:tab/>
        <w:t xml:space="preserve">Yr ail ddamcaniaeth yn ymwneud ag datblygiad gwybyddol yw </w:t>
      </w:r>
      <w:proofErr w:type="spellStart"/>
      <w:r>
        <w:rPr>
          <w:rFonts w:ascii="Times New Roman" w:eastAsia="Times New Roman" w:hAnsi="Times New Roman" w:cs="Times New Roman"/>
          <w:color w:val="212121"/>
          <w:sz w:val="24"/>
          <w:szCs w:val="24"/>
          <w:lang w:val="cy-GB"/>
        </w:rPr>
        <w:t>Vygotsky</w:t>
      </w:r>
      <w:proofErr w:type="spellEnd"/>
      <w:r>
        <w:rPr>
          <w:rFonts w:ascii="Times New Roman" w:eastAsia="Times New Roman" w:hAnsi="Times New Roman" w:cs="Times New Roman"/>
          <w:color w:val="212121"/>
          <w:sz w:val="24"/>
          <w:szCs w:val="24"/>
          <w:lang w:val="cy-GB"/>
        </w:rPr>
        <w:t xml:space="preserve">, mae yn wahanol i un </w:t>
      </w:r>
      <w:proofErr w:type="spellStart"/>
      <w:r>
        <w:rPr>
          <w:rFonts w:ascii="Times New Roman" w:eastAsia="Times New Roman" w:hAnsi="Times New Roman" w:cs="Times New Roman"/>
          <w:color w:val="212121"/>
          <w:sz w:val="24"/>
          <w:szCs w:val="24"/>
          <w:lang w:val="cy-GB"/>
        </w:rPr>
        <w:t>Piaget</w:t>
      </w:r>
      <w:proofErr w:type="spellEnd"/>
      <w:r>
        <w:rPr>
          <w:rFonts w:ascii="Times New Roman" w:eastAsia="Times New Roman" w:hAnsi="Times New Roman" w:cs="Times New Roman"/>
          <w:color w:val="212121"/>
          <w:sz w:val="24"/>
          <w:szCs w:val="24"/>
          <w:lang w:val="cy-GB"/>
        </w:rPr>
        <w:t xml:space="preserve"> yn y ffyrdd canlynol. </w:t>
      </w:r>
      <w:r w:rsidRPr="00700384">
        <w:rPr>
          <w:rFonts w:ascii="Times New Roman" w:eastAsia="Times New Roman" w:hAnsi="Times New Roman" w:cs="Times New Roman"/>
          <w:color w:val="212121"/>
          <w:sz w:val="24"/>
          <w:szCs w:val="24"/>
          <w:lang w:val="cy-GB"/>
        </w:rPr>
        <w:t xml:space="preserve">Nid oedd </w:t>
      </w:r>
      <w:proofErr w:type="spellStart"/>
      <w:r w:rsidRPr="00700384">
        <w:rPr>
          <w:rFonts w:ascii="Times New Roman" w:eastAsia="Times New Roman" w:hAnsi="Times New Roman" w:cs="Times New Roman"/>
          <w:color w:val="212121"/>
          <w:sz w:val="24"/>
          <w:szCs w:val="24"/>
          <w:lang w:val="cy-GB"/>
        </w:rPr>
        <w:t>Vygotsky</w:t>
      </w:r>
      <w:proofErr w:type="spellEnd"/>
      <w:r w:rsidRPr="00700384">
        <w:rPr>
          <w:rFonts w:ascii="Times New Roman" w:eastAsia="Times New Roman" w:hAnsi="Times New Roman" w:cs="Times New Roman"/>
          <w:color w:val="212121"/>
          <w:sz w:val="24"/>
          <w:szCs w:val="24"/>
          <w:lang w:val="cy-GB"/>
        </w:rPr>
        <w:t xml:space="preserve"> yn torri i lawr datblygu mewn cyfres o gamau a bennwyd ymlaen llaw, fel y gwnaeth </w:t>
      </w:r>
      <w:proofErr w:type="spellStart"/>
      <w:r w:rsidRPr="00700384">
        <w:rPr>
          <w:rFonts w:ascii="Times New Roman" w:eastAsia="Times New Roman" w:hAnsi="Times New Roman" w:cs="Times New Roman"/>
          <w:color w:val="212121"/>
          <w:sz w:val="24"/>
          <w:szCs w:val="24"/>
          <w:lang w:val="cy-GB"/>
        </w:rPr>
        <w:t>Piaget</w:t>
      </w:r>
      <w:proofErr w:type="spellEnd"/>
      <w:r w:rsidRPr="00700384">
        <w:rPr>
          <w:rFonts w:ascii="Times New Roman" w:eastAsia="Times New Roman" w:hAnsi="Times New Roman" w:cs="Times New Roman"/>
          <w:color w:val="212121"/>
          <w:sz w:val="24"/>
          <w:szCs w:val="24"/>
          <w:lang w:val="cy-GB"/>
        </w:rPr>
        <w:t>.</w:t>
      </w:r>
      <w:r>
        <w:rPr>
          <w:rFonts w:ascii="Times New Roman" w:eastAsia="Times New Roman" w:hAnsi="Times New Roman" w:cs="Times New Roman"/>
          <w:color w:val="212121"/>
          <w:sz w:val="24"/>
          <w:szCs w:val="24"/>
          <w:lang w:val="cy-GB"/>
        </w:rPr>
        <w:t xml:space="preserve"> </w:t>
      </w:r>
      <w:r w:rsidRPr="00700384">
        <w:rPr>
          <w:rFonts w:ascii="Times New Roman" w:eastAsia="Times New Roman" w:hAnsi="Times New Roman" w:cs="Times New Roman"/>
          <w:color w:val="212121"/>
          <w:sz w:val="24"/>
          <w:szCs w:val="24"/>
          <w:lang w:val="cy-GB"/>
        </w:rPr>
        <w:t xml:space="preserve">Pwysleisiodd </w:t>
      </w:r>
      <w:proofErr w:type="spellStart"/>
      <w:r w:rsidRPr="00700384">
        <w:rPr>
          <w:rFonts w:ascii="Times New Roman" w:eastAsia="Times New Roman" w:hAnsi="Times New Roman" w:cs="Times New Roman"/>
          <w:color w:val="212121"/>
          <w:sz w:val="24"/>
          <w:szCs w:val="24"/>
          <w:lang w:val="cy-GB"/>
        </w:rPr>
        <w:t>Vygotsky</w:t>
      </w:r>
      <w:proofErr w:type="spellEnd"/>
      <w:r w:rsidRPr="00700384">
        <w:rPr>
          <w:rFonts w:ascii="Times New Roman" w:eastAsia="Times New Roman" w:hAnsi="Times New Roman" w:cs="Times New Roman"/>
          <w:color w:val="212121"/>
          <w:sz w:val="24"/>
          <w:szCs w:val="24"/>
          <w:lang w:val="cy-GB"/>
        </w:rPr>
        <w:t xml:space="preserve"> y rôl bwysig y diwylliant dramâu, gan awgrymu gall gwahaniaethau diwyllianno</w:t>
      </w:r>
      <w:r>
        <w:rPr>
          <w:rFonts w:ascii="Times New Roman" w:eastAsia="Times New Roman" w:hAnsi="Times New Roman" w:cs="Times New Roman"/>
          <w:color w:val="212121"/>
          <w:sz w:val="24"/>
          <w:szCs w:val="24"/>
          <w:lang w:val="cy-GB"/>
        </w:rPr>
        <w:t xml:space="preserve">l </w:t>
      </w:r>
      <w:r w:rsidRPr="00700384">
        <w:rPr>
          <w:rFonts w:ascii="Times New Roman" w:eastAsia="Times New Roman" w:hAnsi="Times New Roman" w:cs="Times New Roman"/>
          <w:color w:val="212121"/>
          <w:sz w:val="24"/>
          <w:szCs w:val="24"/>
          <w:lang w:val="cy-GB"/>
        </w:rPr>
        <w:t xml:space="preserve">cael effaith ddramatig ar ddatblygu. Mae theori </w:t>
      </w:r>
      <w:proofErr w:type="spellStart"/>
      <w:r w:rsidRPr="00700384">
        <w:rPr>
          <w:rFonts w:ascii="Times New Roman" w:eastAsia="Times New Roman" w:hAnsi="Times New Roman" w:cs="Times New Roman"/>
          <w:color w:val="212121"/>
          <w:sz w:val="24"/>
          <w:szCs w:val="24"/>
          <w:lang w:val="cy-GB"/>
        </w:rPr>
        <w:t>Piaget</w:t>
      </w:r>
      <w:proofErr w:type="spellEnd"/>
      <w:r w:rsidRPr="00700384">
        <w:rPr>
          <w:rFonts w:ascii="Times New Roman" w:eastAsia="Times New Roman" w:hAnsi="Times New Roman" w:cs="Times New Roman"/>
          <w:color w:val="212121"/>
          <w:sz w:val="24"/>
          <w:szCs w:val="24"/>
          <w:lang w:val="cy-GB"/>
        </w:rPr>
        <w:t xml:space="preserve"> yn awgrymu bod datblygu yn gyffredinol i raddau helaeth.</w:t>
      </w:r>
      <w:r>
        <w:rPr>
          <w:rFonts w:ascii="Times New Roman" w:eastAsia="Times New Roman" w:hAnsi="Times New Roman" w:cs="Times New Roman"/>
          <w:color w:val="212121"/>
          <w:sz w:val="24"/>
          <w:szCs w:val="24"/>
          <w:lang w:val="cy-GB"/>
        </w:rPr>
        <w:t xml:space="preserve"> </w:t>
      </w:r>
      <w:r w:rsidRPr="00700384">
        <w:rPr>
          <w:rFonts w:ascii="Times New Roman" w:eastAsia="Times New Roman" w:hAnsi="Times New Roman" w:cs="Times New Roman"/>
          <w:color w:val="212121"/>
          <w:sz w:val="24"/>
          <w:szCs w:val="24"/>
          <w:lang w:val="cy-GB"/>
        </w:rPr>
        <w:t xml:space="preserve">Mae theori </w:t>
      </w:r>
      <w:proofErr w:type="spellStart"/>
      <w:r w:rsidRPr="00700384">
        <w:rPr>
          <w:rFonts w:ascii="Times New Roman" w:eastAsia="Times New Roman" w:hAnsi="Times New Roman" w:cs="Times New Roman"/>
          <w:color w:val="212121"/>
          <w:sz w:val="24"/>
          <w:szCs w:val="24"/>
          <w:lang w:val="cy-GB"/>
        </w:rPr>
        <w:t>Piaget</w:t>
      </w:r>
      <w:proofErr w:type="spellEnd"/>
      <w:r w:rsidRPr="00700384">
        <w:rPr>
          <w:rFonts w:ascii="Times New Roman" w:eastAsia="Times New Roman" w:hAnsi="Times New Roman" w:cs="Times New Roman"/>
          <w:color w:val="212121"/>
          <w:sz w:val="24"/>
          <w:szCs w:val="24"/>
          <w:lang w:val="cy-GB"/>
        </w:rPr>
        <w:t xml:space="preserve"> yn canolbwyntio llawer iawn o sylw ar ryngweithio cymheiriaid er </w:t>
      </w:r>
      <w:r>
        <w:rPr>
          <w:rFonts w:ascii="Times New Roman" w:eastAsia="Times New Roman" w:hAnsi="Times New Roman" w:cs="Times New Roman"/>
          <w:color w:val="212121"/>
          <w:sz w:val="24"/>
          <w:szCs w:val="24"/>
          <w:lang w:val="cy-GB"/>
        </w:rPr>
        <w:t>p</w:t>
      </w:r>
      <w:r w:rsidRPr="00700384">
        <w:rPr>
          <w:rFonts w:ascii="Times New Roman" w:eastAsia="Times New Roman" w:hAnsi="Times New Roman" w:cs="Times New Roman"/>
          <w:color w:val="212121"/>
          <w:sz w:val="24"/>
          <w:szCs w:val="24"/>
          <w:lang w:val="cy-GB"/>
        </w:rPr>
        <w:t xml:space="preserve">wysleisiodd theori </w:t>
      </w:r>
      <w:proofErr w:type="spellStart"/>
      <w:r w:rsidRPr="00700384">
        <w:rPr>
          <w:rFonts w:ascii="Times New Roman" w:eastAsia="Times New Roman" w:hAnsi="Times New Roman" w:cs="Times New Roman"/>
          <w:color w:val="212121"/>
          <w:sz w:val="24"/>
          <w:szCs w:val="24"/>
          <w:lang w:val="cy-GB"/>
        </w:rPr>
        <w:t>Vygotsky</w:t>
      </w:r>
      <w:proofErr w:type="spellEnd"/>
      <w:r w:rsidRPr="00700384">
        <w:rPr>
          <w:rFonts w:ascii="Times New Roman" w:eastAsia="Times New Roman" w:hAnsi="Times New Roman" w:cs="Times New Roman"/>
          <w:color w:val="212121"/>
          <w:sz w:val="24"/>
          <w:szCs w:val="24"/>
          <w:lang w:val="cy-GB"/>
        </w:rPr>
        <w:t xml:space="preserve"> </w:t>
      </w:r>
      <w:r>
        <w:rPr>
          <w:rFonts w:ascii="Times New Roman" w:eastAsia="Times New Roman" w:hAnsi="Times New Roman" w:cs="Times New Roman"/>
          <w:color w:val="212121"/>
          <w:sz w:val="24"/>
          <w:szCs w:val="24"/>
          <w:lang w:val="cy-GB"/>
        </w:rPr>
        <w:t>ar</w:t>
      </w:r>
      <w:r w:rsidRPr="00700384">
        <w:rPr>
          <w:rFonts w:ascii="Times New Roman" w:eastAsia="Times New Roman" w:hAnsi="Times New Roman" w:cs="Times New Roman"/>
          <w:color w:val="212121"/>
          <w:sz w:val="24"/>
          <w:szCs w:val="24"/>
          <w:lang w:val="cy-GB"/>
        </w:rPr>
        <w:t xml:space="preserve"> oedolion a chyfoedion mwy gwybodus.</w:t>
      </w:r>
      <w:r>
        <w:rPr>
          <w:rFonts w:ascii="Times New Roman" w:eastAsia="Times New Roman" w:hAnsi="Times New Roman" w:cs="Times New Roman"/>
          <w:color w:val="212121"/>
          <w:sz w:val="24"/>
          <w:szCs w:val="24"/>
          <w:lang w:val="cy-GB"/>
        </w:rPr>
        <w:t xml:space="preserve"> </w:t>
      </w:r>
      <w:r w:rsidRPr="00700384">
        <w:rPr>
          <w:rFonts w:ascii="Times New Roman" w:eastAsia="Times New Roman" w:hAnsi="Times New Roman" w:cs="Times New Roman"/>
          <w:color w:val="212121"/>
          <w:sz w:val="24"/>
          <w:szCs w:val="24"/>
          <w:lang w:val="cy-GB"/>
        </w:rPr>
        <w:t xml:space="preserve">Pwysleisiodd theori </w:t>
      </w:r>
      <w:proofErr w:type="spellStart"/>
      <w:r w:rsidRPr="00700384">
        <w:rPr>
          <w:rFonts w:ascii="Times New Roman" w:eastAsia="Times New Roman" w:hAnsi="Times New Roman" w:cs="Times New Roman"/>
          <w:color w:val="212121"/>
          <w:sz w:val="24"/>
          <w:szCs w:val="24"/>
          <w:lang w:val="cy-GB"/>
        </w:rPr>
        <w:t>Vygotsky</w:t>
      </w:r>
      <w:proofErr w:type="spellEnd"/>
      <w:r w:rsidRPr="00700384">
        <w:rPr>
          <w:rFonts w:ascii="Times New Roman" w:eastAsia="Times New Roman" w:hAnsi="Times New Roman" w:cs="Times New Roman"/>
          <w:color w:val="212121"/>
          <w:sz w:val="24"/>
          <w:szCs w:val="24"/>
          <w:lang w:val="cy-GB"/>
        </w:rPr>
        <w:t xml:space="preserve"> </w:t>
      </w:r>
      <w:r>
        <w:rPr>
          <w:rFonts w:ascii="Times New Roman" w:eastAsia="Times New Roman" w:hAnsi="Times New Roman" w:cs="Times New Roman"/>
          <w:color w:val="212121"/>
          <w:sz w:val="24"/>
          <w:szCs w:val="24"/>
          <w:lang w:val="cy-GB"/>
        </w:rPr>
        <w:t xml:space="preserve">yn </w:t>
      </w:r>
      <w:r w:rsidRPr="00700384">
        <w:rPr>
          <w:rFonts w:ascii="Times New Roman" w:eastAsia="Times New Roman" w:hAnsi="Times New Roman" w:cs="Times New Roman"/>
          <w:color w:val="212121"/>
          <w:sz w:val="24"/>
          <w:szCs w:val="24"/>
          <w:lang w:val="cy-GB"/>
        </w:rPr>
        <w:t>drwm y</w:t>
      </w:r>
      <w:r>
        <w:rPr>
          <w:rFonts w:ascii="Times New Roman" w:eastAsia="Times New Roman" w:hAnsi="Times New Roman" w:cs="Times New Roman"/>
          <w:color w:val="212121"/>
          <w:sz w:val="24"/>
          <w:szCs w:val="24"/>
          <w:lang w:val="cy-GB"/>
        </w:rPr>
        <w:t xml:space="preserve">n y </w:t>
      </w:r>
      <w:r w:rsidRPr="00700384">
        <w:rPr>
          <w:rFonts w:ascii="Times New Roman" w:eastAsia="Times New Roman" w:hAnsi="Times New Roman" w:cs="Times New Roman"/>
          <w:color w:val="212121"/>
          <w:sz w:val="24"/>
          <w:szCs w:val="24"/>
          <w:lang w:val="cy-GB"/>
        </w:rPr>
        <w:t xml:space="preserve">rôl </w:t>
      </w:r>
      <w:r>
        <w:rPr>
          <w:rFonts w:ascii="Times New Roman" w:eastAsia="Times New Roman" w:hAnsi="Times New Roman" w:cs="Times New Roman"/>
          <w:color w:val="212121"/>
          <w:sz w:val="24"/>
          <w:szCs w:val="24"/>
          <w:lang w:val="cy-GB"/>
        </w:rPr>
        <w:t>fod</w:t>
      </w:r>
      <w:r w:rsidRPr="00700384">
        <w:rPr>
          <w:rFonts w:ascii="Times New Roman" w:eastAsia="Times New Roman" w:hAnsi="Times New Roman" w:cs="Times New Roman"/>
          <w:color w:val="212121"/>
          <w:sz w:val="24"/>
          <w:szCs w:val="24"/>
          <w:lang w:val="cy-GB"/>
        </w:rPr>
        <w:t xml:space="preserve"> iaith yn chwarae </w:t>
      </w:r>
      <w:r>
        <w:rPr>
          <w:rFonts w:ascii="Times New Roman" w:eastAsia="Times New Roman" w:hAnsi="Times New Roman" w:cs="Times New Roman"/>
          <w:color w:val="212121"/>
          <w:sz w:val="24"/>
          <w:szCs w:val="24"/>
          <w:lang w:val="cy-GB"/>
        </w:rPr>
        <w:t xml:space="preserve">rhan mewn </w:t>
      </w:r>
      <w:r w:rsidRPr="00700384">
        <w:rPr>
          <w:rFonts w:ascii="Times New Roman" w:eastAsia="Times New Roman" w:hAnsi="Times New Roman" w:cs="Times New Roman"/>
          <w:color w:val="212121"/>
          <w:sz w:val="24"/>
          <w:szCs w:val="24"/>
          <w:lang w:val="cy-GB"/>
        </w:rPr>
        <w:t xml:space="preserve">datblygu, rhywbeth yr oedd </w:t>
      </w:r>
      <w:proofErr w:type="spellStart"/>
      <w:r w:rsidRPr="00700384">
        <w:rPr>
          <w:rFonts w:ascii="Times New Roman" w:eastAsia="Times New Roman" w:hAnsi="Times New Roman" w:cs="Times New Roman"/>
          <w:color w:val="212121"/>
          <w:sz w:val="24"/>
          <w:szCs w:val="24"/>
          <w:lang w:val="cy-GB"/>
        </w:rPr>
        <w:t>Piaget</w:t>
      </w:r>
      <w:proofErr w:type="spellEnd"/>
      <w:r w:rsidRPr="00700384">
        <w:rPr>
          <w:rFonts w:ascii="Times New Roman" w:eastAsia="Times New Roman" w:hAnsi="Times New Roman" w:cs="Times New Roman"/>
          <w:color w:val="212121"/>
          <w:sz w:val="24"/>
          <w:szCs w:val="24"/>
          <w:lang w:val="cy-GB"/>
        </w:rPr>
        <w:t xml:space="preserve"> yn ei hanwybyddu i raddau helaeth.</w:t>
      </w:r>
      <w:r>
        <w:rPr>
          <w:rFonts w:ascii="Times New Roman" w:eastAsia="Times New Roman" w:hAnsi="Times New Roman" w:cs="Times New Roman"/>
          <w:color w:val="212121"/>
          <w:sz w:val="24"/>
          <w:szCs w:val="24"/>
          <w:lang w:val="cy-GB"/>
        </w:rPr>
        <w:t xml:space="preserve"> (</w:t>
      </w:r>
      <w:proofErr w:type="spellStart"/>
      <w:r>
        <w:rPr>
          <w:rFonts w:ascii="Times New Roman" w:eastAsia="Times New Roman" w:hAnsi="Times New Roman" w:cs="Times New Roman"/>
          <w:color w:val="212121"/>
          <w:sz w:val="24"/>
          <w:szCs w:val="24"/>
          <w:lang w:val="cy-GB"/>
        </w:rPr>
        <w:t>Kozulin</w:t>
      </w:r>
      <w:proofErr w:type="spellEnd"/>
      <w:r>
        <w:rPr>
          <w:rFonts w:ascii="Times New Roman" w:eastAsia="Times New Roman" w:hAnsi="Times New Roman" w:cs="Times New Roman"/>
          <w:color w:val="212121"/>
          <w:sz w:val="24"/>
          <w:szCs w:val="24"/>
          <w:lang w:val="cy-GB"/>
        </w:rPr>
        <w:t xml:space="preserve">, A, </w:t>
      </w:r>
      <w:proofErr w:type="spellStart"/>
      <w:r>
        <w:rPr>
          <w:rFonts w:ascii="Times New Roman" w:eastAsia="Times New Roman" w:hAnsi="Times New Roman" w:cs="Times New Roman"/>
          <w:color w:val="212121"/>
          <w:sz w:val="24"/>
          <w:szCs w:val="24"/>
          <w:lang w:val="cy-GB"/>
        </w:rPr>
        <w:t>Gindis,B</w:t>
      </w:r>
      <w:proofErr w:type="spellEnd"/>
      <w:r>
        <w:rPr>
          <w:rFonts w:ascii="Times New Roman" w:eastAsia="Times New Roman" w:hAnsi="Times New Roman" w:cs="Times New Roman"/>
          <w:color w:val="212121"/>
          <w:sz w:val="24"/>
          <w:szCs w:val="24"/>
          <w:lang w:val="cy-GB"/>
        </w:rPr>
        <w:t xml:space="preserve">, </w:t>
      </w:r>
      <w:proofErr w:type="spellStart"/>
      <w:r>
        <w:rPr>
          <w:rFonts w:ascii="Times New Roman" w:eastAsia="Times New Roman" w:hAnsi="Times New Roman" w:cs="Times New Roman"/>
          <w:color w:val="212121"/>
          <w:sz w:val="24"/>
          <w:szCs w:val="24"/>
          <w:lang w:val="cy-GB"/>
        </w:rPr>
        <w:t>Ageyer</w:t>
      </w:r>
      <w:proofErr w:type="spellEnd"/>
      <w:r>
        <w:rPr>
          <w:rFonts w:ascii="Times New Roman" w:eastAsia="Times New Roman" w:hAnsi="Times New Roman" w:cs="Times New Roman"/>
          <w:color w:val="212121"/>
          <w:sz w:val="24"/>
          <w:szCs w:val="24"/>
          <w:lang w:val="cy-GB"/>
        </w:rPr>
        <w:t xml:space="preserve">, V &amp; </w:t>
      </w:r>
      <w:proofErr w:type="spellStart"/>
      <w:r>
        <w:rPr>
          <w:rFonts w:ascii="Times New Roman" w:eastAsia="Times New Roman" w:hAnsi="Times New Roman" w:cs="Times New Roman"/>
          <w:color w:val="212121"/>
          <w:sz w:val="24"/>
          <w:szCs w:val="24"/>
          <w:lang w:val="cy-GB"/>
        </w:rPr>
        <w:t>Miller,S</w:t>
      </w:r>
      <w:proofErr w:type="spellEnd"/>
      <w:r>
        <w:rPr>
          <w:rFonts w:ascii="Times New Roman" w:eastAsia="Times New Roman" w:hAnsi="Times New Roman" w:cs="Times New Roman"/>
          <w:color w:val="212121"/>
          <w:sz w:val="24"/>
          <w:szCs w:val="24"/>
          <w:lang w:val="cy-GB"/>
        </w:rPr>
        <w:t>, 2007)</w:t>
      </w:r>
    </w:p>
    <w:p w14:paraId="39B053F8" w14:textId="77777777" w:rsidR="00C84E01" w:rsidRDefault="004D200B" w:rsidP="00DB39A5">
      <w:pPr>
        <w:spacing w:after="0" w:line="360" w:lineRule="auto"/>
        <w:jc w:val="both"/>
        <w:rPr>
          <w:rFonts w:ascii="Times New Roman" w:hAnsi="Times New Roman" w:cs="Times New Roman"/>
          <w:color w:val="212121"/>
          <w:sz w:val="24"/>
          <w:szCs w:val="24"/>
          <w:lang w:val="cy-GB"/>
        </w:rPr>
      </w:pPr>
      <w:r>
        <w:rPr>
          <w:rFonts w:ascii="Times New Roman" w:hAnsi="Times New Roman" w:cs="Times New Roman"/>
          <w:color w:val="212121"/>
          <w:sz w:val="24"/>
          <w:szCs w:val="24"/>
          <w:lang w:val="cy-GB"/>
        </w:rPr>
        <w:tab/>
        <w:t xml:space="preserve">I gloi mae’r awdur wedi edrych ar y wahanol fodelau o ymddygiad sef model biolegol, ymddygiad: y model dysgu, gwybyddol ar </w:t>
      </w:r>
      <w:proofErr w:type="spellStart"/>
      <w:r>
        <w:rPr>
          <w:rFonts w:ascii="Times New Roman" w:hAnsi="Times New Roman" w:cs="Times New Roman"/>
          <w:color w:val="212121"/>
          <w:sz w:val="24"/>
          <w:szCs w:val="24"/>
          <w:lang w:val="cy-GB"/>
        </w:rPr>
        <w:t>seicodynamig</w:t>
      </w:r>
      <w:proofErr w:type="spellEnd"/>
      <w:r>
        <w:rPr>
          <w:rFonts w:ascii="Times New Roman" w:hAnsi="Times New Roman" w:cs="Times New Roman"/>
          <w:color w:val="212121"/>
          <w:sz w:val="24"/>
          <w:szCs w:val="24"/>
          <w:lang w:val="cy-GB"/>
        </w:rPr>
        <w:t xml:space="preserve">. </w:t>
      </w:r>
    </w:p>
    <w:p w14:paraId="10819FE6" w14:textId="154DC9D4" w:rsidR="00453852" w:rsidRDefault="00DB39A5" w:rsidP="00DB39A5">
      <w:pPr>
        <w:spacing w:after="0" w:line="360" w:lineRule="auto"/>
        <w:ind w:firstLine="720"/>
        <w:jc w:val="both"/>
        <w:rPr>
          <w:rFonts w:ascii="Times New Roman" w:hAnsi="Times New Roman" w:cs="Times New Roman"/>
          <w:color w:val="212121"/>
          <w:sz w:val="24"/>
          <w:szCs w:val="24"/>
          <w:lang w:val="cy-GB"/>
        </w:rPr>
      </w:pPr>
      <w:r>
        <w:rPr>
          <w:rFonts w:ascii="Times New Roman" w:hAnsi="Times New Roman" w:cs="Times New Roman"/>
          <w:color w:val="212121"/>
          <w:sz w:val="24"/>
          <w:szCs w:val="24"/>
          <w:lang w:val="cy-GB"/>
        </w:rPr>
        <w:t xml:space="preserve">Yn gyntaf y model biolegol sef y rhan o’r ddadl sydd yn edrych ar ddysgu yn rhan o natur person. Mae hyn yn cynnwys annormaledd mewn strwythur neu swyddogaeth yr ymennydd, trosglwyddiad heintus, dadreoleiddion </w:t>
      </w:r>
      <w:proofErr w:type="spellStart"/>
      <w:r>
        <w:rPr>
          <w:rFonts w:ascii="Times New Roman" w:hAnsi="Times New Roman" w:cs="Times New Roman"/>
          <w:color w:val="212121"/>
          <w:sz w:val="24"/>
          <w:szCs w:val="24"/>
          <w:lang w:val="cy-GB"/>
        </w:rPr>
        <w:t>niwrotransmitydd</w:t>
      </w:r>
      <w:proofErr w:type="spellEnd"/>
      <w:r>
        <w:rPr>
          <w:rFonts w:ascii="Times New Roman" w:hAnsi="Times New Roman" w:cs="Times New Roman"/>
          <w:color w:val="212121"/>
          <w:sz w:val="24"/>
          <w:szCs w:val="24"/>
          <w:lang w:val="cy-GB"/>
        </w:rPr>
        <w:t>, a rhagdybiaethau genetig â ffynonellau posibl o anhwylderau ffisegol. Yn ail yw’r model y ddadl o feithrin sef ymddygiad dysgu sydd yn ffyrdd o atgyfnerthu digwyddiadau dymunol yn ogystal ag yr amgylchedd cymdeithasol ag rhyngbersonol. Y drydydd oedd y fodel wybyddol sef sut mae bodau dynol yn canfod, adnabod, mynychu a rheswm a barn. Mae’r model hyn yn pwysleisio fod yn cyfrannu at drallod emosiynol neu ymddygiadol. Enghreifftiau o bryder gwybyddol yw gwneud camgymeriadau mewn sefyllfaoedd cymdeithasol, tueddi i feddwl yn negyddol ag arfer o gael bau ar eu hun yn.</w:t>
      </w:r>
      <w:r>
        <w:rPr>
          <w:rFonts w:ascii="Times New Roman" w:hAnsi="Times New Roman" w:cs="Times New Roman"/>
          <w:color w:val="212121"/>
          <w:sz w:val="24"/>
          <w:szCs w:val="24"/>
          <w:lang w:val="cy-GB"/>
        </w:rPr>
        <w:tab/>
        <w:t xml:space="preserve">Y model olaf oedd </w:t>
      </w:r>
      <w:proofErr w:type="spellStart"/>
      <w:r>
        <w:rPr>
          <w:rFonts w:ascii="Times New Roman" w:hAnsi="Times New Roman" w:cs="Times New Roman"/>
          <w:color w:val="212121"/>
          <w:sz w:val="24"/>
          <w:szCs w:val="24"/>
          <w:lang w:val="cy-GB"/>
        </w:rPr>
        <w:t>seicodynamig</w:t>
      </w:r>
      <w:proofErr w:type="spellEnd"/>
      <w:r>
        <w:rPr>
          <w:rFonts w:ascii="Times New Roman" w:hAnsi="Times New Roman" w:cs="Times New Roman"/>
          <w:color w:val="212121"/>
          <w:sz w:val="24"/>
          <w:szCs w:val="24"/>
          <w:lang w:val="cy-GB"/>
        </w:rPr>
        <w:t xml:space="preserve">, dyma’r fodel a ddyfeisiwyd gan </w:t>
      </w:r>
      <w:proofErr w:type="spellStart"/>
      <w:r>
        <w:rPr>
          <w:rFonts w:ascii="Times New Roman" w:hAnsi="Times New Roman" w:cs="Times New Roman"/>
          <w:color w:val="212121"/>
          <w:sz w:val="24"/>
          <w:szCs w:val="24"/>
          <w:lang w:val="cy-GB"/>
        </w:rPr>
        <w:t>Freud</w:t>
      </w:r>
      <w:proofErr w:type="spellEnd"/>
      <w:r>
        <w:rPr>
          <w:rFonts w:ascii="Times New Roman" w:hAnsi="Times New Roman" w:cs="Times New Roman"/>
          <w:color w:val="212121"/>
          <w:sz w:val="24"/>
          <w:szCs w:val="24"/>
          <w:lang w:val="cy-GB"/>
        </w:rPr>
        <w:t xml:space="preserve"> sydd yn cynnig y cofnod gwirioneddol seicolegol o ymddygiad annormal.</w:t>
      </w:r>
    </w:p>
    <w:p w14:paraId="15A20B9E" w14:textId="6768E04F" w:rsidR="00C84E01" w:rsidRDefault="00DB39A5" w:rsidP="00DB39A5">
      <w:pPr>
        <w:spacing w:after="0" w:line="360" w:lineRule="auto"/>
        <w:jc w:val="both"/>
        <w:rPr>
          <w:rFonts w:ascii="Times New Roman" w:hAnsi="Times New Roman" w:cs="Times New Roman"/>
          <w:color w:val="212121"/>
          <w:sz w:val="24"/>
          <w:szCs w:val="24"/>
          <w:lang w:val="cy-GB"/>
        </w:rPr>
      </w:pPr>
      <w:r>
        <w:rPr>
          <w:rFonts w:ascii="Times New Roman" w:hAnsi="Times New Roman" w:cs="Times New Roman"/>
          <w:color w:val="212121"/>
          <w:sz w:val="24"/>
          <w:szCs w:val="24"/>
          <w:lang w:val="cy-GB"/>
        </w:rPr>
        <w:tab/>
        <w:t xml:space="preserve">Edrychwyd yn fanwl ar yr anhwylderau nesaf ag oedd yn cael eu rhannu i dri phrif fath. Yn gyntaf edrychwyd ar drawiadol sydd yn cynnwys cyflyrau fel awtistiaeth, </w:t>
      </w:r>
      <w:proofErr w:type="spellStart"/>
      <w:r>
        <w:rPr>
          <w:rFonts w:ascii="Times New Roman" w:hAnsi="Times New Roman" w:cs="Times New Roman"/>
          <w:color w:val="212121"/>
          <w:sz w:val="24"/>
          <w:szCs w:val="24"/>
          <w:lang w:val="cy-GB"/>
        </w:rPr>
        <w:t>aspergers</w:t>
      </w:r>
      <w:proofErr w:type="spellEnd"/>
      <w:r>
        <w:rPr>
          <w:rFonts w:ascii="Times New Roman" w:hAnsi="Times New Roman" w:cs="Times New Roman"/>
          <w:color w:val="212121"/>
          <w:sz w:val="24"/>
          <w:szCs w:val="24"/>
          <w:lang w:val="cy-GB"/>
        </w:rPr>
        <w:t xml:space="preserve"> a.y.b. Y prif amodau oedd oedi o ran datblygu llawer o sgiliau sylfaenol, yn bennaf y gallu i gymdeithasu ag eraill i gyfathrebu ac i ddefnyddio dychymyg. Nesaf edrychwyd ar yr anhwylder aflonyddgar, oedd hyn yn cynnwys cyflyrau fel ADHD. Rhain yw'r rhai mwyaf haws i ganfod oherwydd maent yn ymddygiadau gweledol e.e. colli tymer ymosod corfforol, dadlau a.y.b. Mae’r dystiolaeth yn nodi fod yr anhwylder yma wedi ei rannu mewn i ddau rhan sef anhwylderau amddiffyniad gwrthwynebol (ODD yn fyr yn y Saesneg) ag anhwylder ymddygiad (CD yn fyr yn y Saesneg). Mae anhwylderau ODD yn cynnwys cyflyrau fel ADHD gydag CD yn gyflwr mwy eithafol. Edrychwyd hefyd ar blant dawnus deallusol fel cyfrannwr at ymddygiad, lle maent yn mynd yn rhwystredig oherwydd bod yn waith ddim yn ddigon heriol iddynt.</w:t>
      </w:r>
      <w:r>
        <w:rPr>
          <w:rFonts w:ascii="Times New Roman" w:hAnsi="Times New Roman" w:cs="Times New Roman"/>
          <w:color w:val="212121"/>
          <w:sz w:val="24"/>
          <w:szCs w:val="24"/>
          <w:lang w:val="cy-GB"/>
        </w:rPr>
        <w:tab/>
      </w:r>
    </w:p>
    <w:p w14:paraId="3EFF809F" w14:textId="642EBF65" w:rsidR="00C84E01" w:rsidRDefault="00DB39A5" w:rsidP="00DB39A5">
      <w:pPr>
        <w:spacing w:after="0" w:line="360" w:lineRule="auto"/>
        <w:jc w:val="both"/>
        <w:rPr>
          <w:rFonts w:ascii="Times New Roman" w:hAnsi="Times New Roman" w:cs="Times New Roman"/>
          <w:color w:val="212121"/>
          <w:sz w:val="24"/>
          <w:szCs w:val="24"/>
          <w:lang w:val="cy-GB"/>
        </w:rPr>
      </w:pPr>
      <w:r>
        <w:rPr>
          <w:rFonts w:ascii="Times New Roman" w:hAnsi="Times New Roman" w:cs="Times New Roman"/>
          <w:color w:val="212121"/>
          <w:sz w:val="24"/>
          <w:szCs w:val="24"/>
          <w:lang w:val="cy-GB"/>
        </w:rPr>
        <w:lastRenderedPageBreak/>
        <w:tab/>
        <w:t xml:space="preserve">Nesaf edrychwyd ar y damcaniaethwyr yn ymwneud ag plant dawnus sef </w:t>
      </w:r>
      <w:proofErr w:type="spellStart"/>
      <w:r>
        <w:rPr>
          <w:rFonts w:ascii="Times New Roman" w:hAnsi="Times New Roman" w:cs="Times New Roman"/>
          <w:color w:val="212121"/>
          <w:sz w:val="24"/>
          <w:szCs w:val="24"/>
          <w:lang w:val="cy-GB"/>
        </w:rPr>
        <w:t>Sternberg</w:t>
      </w:r>
      <w:proofErr w:type="spellEnd"/>
      <w:r>
        <w:rPr>
          <w:rFonts w:ascii="Times New Roman" w:hAnsi="Times New Roman" w:cs="Times New Roman"/>
          <w:color w:val="212121"/>
          <w:sz w:val="24"/>
          <w:szCs w:val="24"/>
          <w:lang w:val="cy-GB"/>
        </w:rPr>
        <w:t xml:space="preserve"> a </w:t>
      </w:r>
      <w:proofErr w:type="spellStart"/>
      <w:r>
        <w:rPr>
          <w:rFonts w:ascii="Times New Roman" w:hAnsi="Times New Roman" w:cs="Times New Roman"/>
          <w:color w:val="212121"/>
          <w:sz w:val="24"/>
          <w:szCs w:val="24"/>
          <w:lang w:val="cy-GB"/>
        </w:rPr>
        <w:t>Dabrowski</w:t>
      </w:r>
      <w:proofErr w:type="spellEnd"/>
      <w:r>
        <w:rPr>
          <w:rFonts w:ascii="Times New Roman" w:hAnsi="Times New Roman" w:cs="Times New Roman"/>
          <w:color w:val="212121"/>
          <w:sz w:val="24"/>
          <w:szCs w:val="24"/>
          <w:lang w:val="cy-GB"/>
        </w:rPr>
        <w:t xml:space="preserve">. Mae </w:t>
      </w:r>
      <w:proofErr w:type="spellStart"/>
      <w:r>
        <w:rPr>
          <w:rFonts w:ascii="Times New Roman" w:hAnsi="Times New Roman" w:cs="Times New Roman"/>
          <w:color w:val="212121"/>
          <w:sz w:val="24"/>
          <w:szCs w:val="24"/>
          <w:lang w:val="cy-GB"/>
        </w:rPr>
        <w:t>Sternberg</w:t>
      </w:r>
      <w:proofErr w:type="spellEnd"/>
      <w:r>
        <w:rPr>
          <w:rFonts w:ascii="Times New Roman" w:hAnsi="Times New Roman" w:cs="Times New Roman"/>
          <w:color w:val="212121"/>
          <w:sz w:val="24"/>
          <w:szCs w:val="24"/>
          <w:lang w:val="cy-GB"/>
        </w:rPr>
        <w:t xml:space="preserve"> yn edrych arno fel ffyrdd o dair cydran ag </w:t>
      </w:r>
      <w:proofErr w:type="spellStart"/>
      <w:r>
        <w:rPr>
          <w:rFonts w:ascii="Times New Roman" w:hAnsi="Times New Roman" w:cs="Times New Roman"/>
          <w:color w:val="212121"/>
          <w:sz w:val="24"/>
          <w:szCs w:val="24"/>
          <w:lang w:val="cy-GB"/>
        </w:rPr>
        <w:t>Dabrowski</w:t>
      </w:r>
      <w:proofErr w:type="spellEnd"/>
      <w:r>
        <w:rPr>
          <w:rFonts w:ascii="Times New Roman" w:hAnsi="Times New Roman" w:cs="Times New Roman"/>
          <w:color w:val="212121"/>
          <w:sz w:val="24"/>
          <w:szCs w:val="24"/>
          <w:lang w:val="cy-GB"/>
        </w:rPr>
        <w:t xml:space="preserve"> yn edrych ar fel datblygiad personoliaeth.</w:t>
      </w:r>
    </w:p>
    <w:p w14:paraId="67D5C785" w14:textId="6988D92F" w:rsidR="00C84E01" w:rsidRPr="00E013AB" w:rsidRDefault="00DB39A5" w:rsidP="00DB39A5">
      <w:pPr>
        <w:spacing w:after="0" w:line="360" w:lineRule="auto"/>
        <w:jc w:val="both"/>
        <w:rPr>
          <w:rFonts w:ascii="Times New Roman" w:hAnsi="Times New Roman" w:cs="Times New Roman"/>
          <w:color w:val="212121"/>
          <w:sz w:val="24"/>
          <w:szCs w:val="24"/>
          <w:lang w:val="cy-GB"/>
        </w:rPr>
      </w:pPr>
      <w:r>
        <w:rPr>
          <w:rFonts w:ascii="Times New Roman" w:hAnsi="Times New Roman" w:cs="Times New Roman"/>
          <w:color w:val="212121"/>
          <w:sz w:val="24"/>
          <w:szCs w:val="24"/>
          <w:lang w:val="cy-GB"/>
        </w:rPr>
        <w:tab/>
        <w:t xml:space="preserve">Edrychwyd yn olaf ar y ddau ddamcaniaeth yn ymwneud ag datblygiad gwybyddol, </w:t>
      </w:r>
      <w:proofErr w:type="spellStart"/>
      <w:r>
        <w:rPr>
          <w:rFonts w:ascii="Times New Roman" w:hAnsi="Times New Roman" w:cs="Times New Roman"/>
          <w:color w:val="212121"/>
          <w:sz w:val="24"/>
          <w:szCs w:val="24"/>
          <w:lang w:val="cy-GB"/>
        </w:rPr>
        <w:t>Piaget</w:t>
      </w:r>
      <w:proofErr w:type="spellEnd"/>
      <w:r>
        <w:rPr>
          <w:rFonts w:ascii="Times New Roman" w:hAnsi="Times New Roman" w:cs="Times New Roman"/>
          <w:color w:val="212121"/>
          <w:sz w:val="24"/>
          <w:szCs w:val="24"/>
          <w:lang w:val="cy-GB"/>
        </w:rPr>
        <w:t xml:space="preserve"> a </w:t>
      </w:r>
      <w:proofErr w:type="spellStart"/>
      <w:r>
        <w:rPr>
          <w:rFonts w:ascii="Times New Roman" w:hAnsi="Times New Roman" w:cs="Times New Roman"/>
          <w:color w:val="212121"/>
          <w:sz w:val="24"/>
          <w:szCs w:val="24"/>
          <w:lang w:val="cy-GB"/>
        </w:rPr>
        <w:t>Vygotsky</w:t>
      </w:r>
      <w:proofErr w:type="spellEnd"/>
      <w:r>
        <w:rPr>
          <w:rFonts w:ascii="Times New Roman" w:hAnsi="Times New Roman" w:cs="Times New Roman"/>
          <w:color w:val="212121"/>
          <w:sz w:val="24"/>
          <w:szCs w:val="24"/>
          <w:lang w:val="cy-GB"/>
        </w:rPr>
        <w:t xml:space="preserve">. Mae </w:t>
      </w:r>
      <w:proofErr w:type="spellStart"/>
      <w:r>
        <w:rPr>
          <w:rFonts w:ascii="Times New Roman" w:hAnsi="Times New Roman" w:cs="Times New Roman"/>
          <w:color w:val="212121"/>
          <w:sz w:val="24"/>
          <w:szCs w:val="24"/>
          <w:lang w:val="cy-GB"/>
        </w:rPr>
        <w:t>Piaget</w:t>
      </w:r>
      <w:proofErr w:type="spellEnd"/>
      <w:r>
        <w:rPr>
          <w:rFonts w:ascii="Times New Roman" w:hAnsi="Times New Roman" w:cs="Times New Roman"/>
          <w:color w:val="212121"/>
          <w:sz w:val="24"/>
          <w:szCs w:val="24"/>
          <w:lang w:val="cy-GB"/>
        </w:rPr>
        <w:t xml:space="preserve"> yn edrych ar ddatblygiad fel pedair gam o ddatblygu meddwl, lle mae </w:t>
      </w:r>
      <w:proofErr w:type="spellStart"/>
      <w:r>
        <w:rPr>
          <w:rFonts w:ascii="Times New Roman" w:hAnsi="Times New Roman" w:cs="Times New Roman"/>
          <w:color w:val="212121"/>
          <w:sz w:val="24"/>
          <w:szCs w:val="24"/>
          <w:lang w:val="cy-GB"/>
        </w:rPr>
        <w:t>Vygotsky</w:t>
      </w:r>
      <w:proofErr w:type="spellEnd"/>
      <w:r>
        <w:rPr>
          <w:rFonts w:ascii="Times New Roman" w:hAnsi="Times New Roman" w:cs="Times New Roman"/>
          <w:color w:val="212121"/>
          <w:sz w:val="24"/>
          <w:szCs w:val="24"/>
          <w:lang w:val="cy-GB"/>
        </w:rPr>
        <w:t xml:space="preserve"> yn rhoi fwy o ddylanwad ar ddiwylliant, y byd o’i chwmpas ag iaith fel ffyrdd o ddatblygu.</w:t>
      </w:r>
    </w:p>
    <w:p w14:paraId="7AA086B4" w14:textId="7B5C9DA0" w:rsidR="00B227B7" w:rsidRDefault="00B227B7" w:rsidP="00DB39A5">
      <w:pPr>
        <w:spacing w:after="0" w:line="360" w:lineRule="auto"/>
        <w:jc w:val="both"/>
        <w:rPr>
          <w:rFonts w:ascii="Times New Roman" w:eastAsia="Times New Roman" w:hAnsi="Times New Roman" w:cs="Times New Roman"/>
          <w:sz w:val="24"/>
          <w:szCs w:val="24"/>
          <w:lang w:val="cy-GB"/>
        </w:rPr>
      </w:pPr>
    </w:p>
    <w:p w14:paraId="2B17F53E" w14:textId="51281793" w:rsidR="00B227B7" w:rsidRDefault="00B227B7" w:rsidP="00DB39A5">
      <w:pPr>
        <w:spacing w:after="0" w:line="360" w:lineRule="auto"/>
        <w:jc w:val="both"/>
        <w:rPr>
          <w:rFonts w:ascii="Times New Roman" w:eastAsia="Times New Roman" w:hAnsi="Times New Roman" w:cs="Times New Roman"/>
          <w:sz w:val="24"/>
          <w:szCs w:val="24"/>
          <w:lang w:val="cy-GB"/>
        </w:rPr>
      </w:pPr>
      <w:bookmarkStart w:id="1" w:name="cysill"/>
      <w:bookmarkEnd w:id="1"/>
    </w:p>
    <w:p w14:paraId="0A1D4A42" w14:textId="20B67003" w:rsidR="00B227B7" w:rsidRDefault="00B227B7" w:rsidP="00DB39A5">
      <w:pPr>
        <w:spacing w:after="0" w:line="360" w:lineRule="auto"/>
        <w:jc w:val="both"/>
        <w:rPr>
          <w:rFonts w:ascii="Times New Roman" w:eastAsia="Times New Roman" w:hAnsi="Times New Roman" w:cs="Times New Roman"/>
          <w:sz w:val="24"/>
          <w:szCs w:val="24"/>
          <w:lang w:val="cy-GB"/>
        </w:rPr>
      </w:pPr>
    </w:p>
    <w:p w14:paraId="73ACC150" w14:textId="458121E8" w:rsidR="00B227B7" w:rsidRDefault="00B227B7" w:rsidP="00DB39A5">
      <w:pPr>
        <w:spacing w:after="0" w:line="360" w:lineRule="auto"/>
        <w:jc w:val="both"/>
        <w:rPr>
          <w:rFonts w:ascii="Times New Roman" w:eastAsia="Times New Roman" w:hAnsi="Times New Roman" w:cs="Times New Roman"/>
          <w:sz w:val="24"/>
          <w:szCs w:val="24"/>
          <w:lang w:val="cy-GB"/>
        </w:rPr>
      </w:pPr>
    </w:p>
    <w:p w14:paraId="05FEA743" w14:textId="156370FC" w:rsidR="00B227B7" w:rsidRDefault="00B227B7" w:rsidP="00DB39A5">
      <w:pPr>
        <w:spacing w:after="0" w:line="360" w:lineRule="auto"/>
        <w:jc w:val="both"/>
        <w:rPr>
          <w:rFonts w:ascii="Times New Roman" w:eastAsia="Times New Roman" w:hAnsi="Times New Roman" w:cs="Times New Roman"/>
          <w:sz w:val="24"/>
          <w:szCs w:val="24"/>
          <w:lang w:val="cy-GB"/>
        </w:rPr>
      </w:pPr>
    </w:p>
    <w:p w14:paraId="2F54BBDF" w14:textId="262DA21F" w:rsidR="482E22C1" w:rsidRDefault="482E22C1" w:rsidP="00DB39A5">
      <w:pPr>
        <w:spacing w:after="0" w:line="360" w:lineRule="auto"/>
        <w:jc w:val="both"/>
        <w:rPr>
          <w:rFonts w:ascii="Times New Roman" w:eastAsia="Times New Roman" w:hAnsi="Times New Roman" w:cs="Times New Roman"/>
          <w:sz w:val="24"/>
          <w:szCs w:val="24"/>
          <w:lang w:val="cy-GB"/>
        </w:rPr>
      </w:pPr>
    </w:p>
    <w:p w14:paraId="1F2B220D" w14:textId="79871308" w:rsidR="482E22C1" w:rsidRDefault="482E22C1" w:rsidP="00DB39A5">
      <w:pPr>
        <w:spacing w:after="0" w:line="360" w:lineRule="auto"/>
        <w:jc w:val="both"/>
        <w:rPr>
          <w:rFonts w:ascii="Times New Roman" w:eastAsia="Times New Roman" w:hAnsi="Times New Roman" w:cs="Times New Roman"/>
          <w:sz w:val="24"/>
          <w:szCs w:val="24"/>
          <w:lang w:val="cy-GB"/>
        </w:rPr>
      </w:pPr>
    </w:p>
    <w:p w14:paraId="25896904" w14:textId="0643003E" w:rsidR="482E22C1" w:rsidRDefault="482E22C1" w:rsidP="00DB39A5">
      <w:pPr>
        <w:spacing w:after="0" w:line="360" w:lineRule="auto"/>
        <w:jc w:val="both"/>
        <w:rPr>
          <w:rFonts w:ascii="Times New Roman" w:eastAsia="Times New Roman" w:hAnsi="Times New Roman" w:cs="Times New Roman"/>
          <w:sz w:val="24"/>
          <w:szCs w:val="24"/>
          <w:lang w:val="cy-GB"/>
        </w:rPr>
      </w:pPr>
    </w:p>
    <w:p w14:paraId="0F361D39" w14:textId="1D022AD4" w:rsidR="482E22C1" w:rsidRDefault="482E22C1" w:rsidP="00DB39A5">
      <w:pPr>
        <w:spacing w:after="0" w:line="360" w:lineRule="auto"/>
        <w:jc w:val="both"/>
        <w:rPr>
          <w:rFonts w:ascii="Times New Roman" w:eastAsia="Times New Roman" w:hAnsi="Times New Roman" w:cs="Times New Roman"/>
          <w:sz w:val="24"/>
          <w:szCs w:val="24"/>
          <w:lang w:val="cy-GB"/>
        </w:rPr>
      </w:pPr>
    </w:p>
    <w:p w14:paraId="3E9CE0EC" w14:textId="315B742B" w:rsidR="482E22C1" w:rsidRDefault="482E22C1" w:rsidP="00DB39A5">
      <w:pPr>
        <w:spacing w:after="0" w:line="360" w:lineRule="auto"/>
        <w:jc w:val="both"/>
        <w:rPr>
          <w:rFonts w:ascii="Times New Roman" w:eastAsia="Times New Roman" w:hAnsi="Times New Roman" w:cs="Times New Roman"/>
          <w:sz w:val="24"/>
          <w:szCs w:val="24"/>
          <w:lang w:val="cy-GB"/>
        </w:rPr>
      </w:pPr>
    </w:p>
    <w:p w14:paraId="01356640" w14:textId="1148EA67" w:rsidR="482E22C1" w:rsidRDefault="482E22C1" w:rsidP="00DB39A5">
      <w:pPr>
        <w:spacing w:after="0" w:line="360" w:lineRule="auto"/>
        <w:jc w:val="both"/>
        <w:rPr>
          <w:rFonts w:ascii="Times New Roman" w:eastAsia="Times New Roman" w:hAnsi="Times New Roman" w:cs="Times New Roman"/>
          <w:sz w:val="24"/>
          <w:szCs w:val="24"/>
          <w:lang w:val="cy-GB"/>
        </w:rPr>
      </w:pPr>
    </w:p>
    <w:p w14:paraId="0B255DD7" w14:textId="547C6EB1" w:rsidR="482E22C1" w:rsidRDefault="482E22C1" w:rsidP="00DB39A5">
      <w:pPr>
        <w:spacing w:after="0" w:line="360" w:lineRule="auto"/>
        <w:jc w:val="both"/>
        <w:rPr>
          <w:rFonts w:ascii="Times New Roman" w:eastAsia="Times New Roman" w:hAnsi="Times New Roman" w:cs="Times New Roman"/>
          <w:sz w:val="24"/>
          <w:szCs w:val="24"/>
          <w:lang w:val="cy-GB"/>
        </w:rPr>
      </w:pPr>
    </w:p>
    <w:p w14:paraId="70362CD2" w14:textId="7B00C4BE" w:rsidR="482E22C1" w:rsidRDefault="482E22C1" w:rsidP="00DB39A5">
      <w:pPr>
        <w:spacing w:after="0" w:line="360" w:lineRule="auto"/>
        <w:jc w:val="both"/>
        <w:rPr>
          <w:rFonts w:ascii="Times New Roman" w:eastAsia="Times New Roman" w:hAnsi="Times New Roman" w:cs="Times New Roman"/>
          <w:sz w:val="24"/>
          <w:szCs w:val="24"/>
          <w:lang w:val="cy-GB"/>
        </w:rPr>
      </w:pPr>
    </w:p>
    <w:p w14:paraId="71A1B257" w14:textId="5887A636" w:rsidR="482E22C1" w:rsidRDefault="482E22C1" w:rsidP="00DB39A5">
      <w:pPr>
        <w:spacing w:after="0" w:line="360" w:lineRule="auto"/>
        <w:jc w:val="both"/>
        <w:rPr>
          <w:rFonts w:ascii="Times New Roman" w:eastAsia="Times New Roman" w:hAnsi="Times New Roman" w:cs="Times New Roman"/>
          <w:sz w:val="24"/>
          <w:szCs w:val="24"/>
          <w:lang w:val="cy-GB"/>
        </w:rPr>
      </w:pPr>
    </w:p>
    <w:p w14:paraId="732F84CB" w14:textId="33192198" w:rsidR="482E22C1" w:rsidRDefault="482E22C1" w:rsidP="00DB39A5">
      <w:pPr>
        <w:spacing w:after="0" w:line="360" w:lineRule="auto"/>
        <w:jc w:val="both"/>
        <w:rPr>
          <w:rFonts w:ascii="Times New Roman" w:eastAsia="Times New Roman" w:hAnsi="Times New Roman" w:cs="Times New Roman"/>
          <w:sz w:val="24"/>
          <w:szCs w:val="24"/>
          <w:lang w:val="cy-GB"/>
        </w:rPr>
      </w:pPr>
    </w:p>
    <w:p w14:paraId="28FF5DEB" w14:textId="52E02E01" w:rsidR="482E22C1" w:rsidRDefault="482E22C1" w:rsidP="00DB39A5">
      <w:pPr>
        <w:spacing w:after="0" w:line="360" w:lineRule="auto"/>
        <w:jc w:val="both"/>
        <w:rPr>
          <w:rFonts w:ascii="Times New Roman" w:eastAsia="Times New Roman" w:hAnsi="Times New Roman" w:cs="Times New Roman"/>
          <w:sz w:val="24"/>
          <w:szCs w:val="24"/>
          <w:lang w:val="cy-GB"/>
        </w:rPr>
      </w:pPr>
    </w:p>
    <w:p w14:paraId="4BFC7000" w14:textId="179C3AF7" w:rsidR="482E22C1" w:rsidRDefault="482E22C1" w:rsidP="00DB39A5">
      <w:pPr>
        <w:spacing w:after="0" w:line="360" w:lineRule="auto"/>
        <w:jc w:val="both"/>
        <w:rPr>
          <w:rFonts w:ascii="Times New Roman" w:eastAsia="Times New Roman" w:hAnsi="Times New Roman" w:cs="Times New Roman"/>
          <w:sz w:val="24"/>
          <w:szCs w:val="24"/>
          <w:lang w:val="cy-GB"/>
        </w:rPr>
      </w:pPr>
    </w:p>
    <w:p w14:paraId="59BB558D" w14:textId="1B212737" w:rsidR="482E22C1" w:rsidRDefault="482E22C1" w:rsidP="00DB39A5">
      <w:pPr>
        <w:spacing w:after="0" w:line="360" w:lineRule="auto"/>
        <w:jc w:val="both"/>
        <w:rPr>
          <w:rFonts w:ascii="Times New Roman" w:eastAsia="Times New Roman" w:hAnsi="Times New Roman" w:cs="Times New Roman"/>
          <w:sz w:val="24"/>
          <w:szCs w:val="24"/>
          <w:lang w:val="cy-GB"/>
        </w:rPr>
      </w:pPr>
    </w:p>
    <w:p w14:paraId="52DA58C7" w14:textId="33E8DFD2" w:rsidR="482E22C1" w:rsidRDefault="482E22C1" w:rsidP="00DB39A5">
      <w:pPr>
        <w:spacing w:after="0" w:line="360" w:lineRule="auto"/>
        <w:jc w:val="both"/>
        <w:rPr>
          <w:rFonts w:ascii="Times New Roman" w:eastAsia="Times New Roman" w:hAnsi="Times New Roman" w:cs="Times New Roman"/>
          <w:sz w:val="24"/>
          <w:szCs w:val="24"/>
          <w:lang w:val="cy-GB"/>
        </w:rPr>
      </w:pPr>
    </w:p>
    <w:p w14:paraId="12F5DE58" w14:textId="00A208AD" w:rsidR="482E22C1" w:rsidRDefault="482E22C1" w:rsidP="00DB39A5">
      <w:pPr>
        <w:spacing w:after="0" w:line="360" w:lineRule="auto"/>
        <w:jc w:val="both"/>
        <w:rPr>
          <w:rFonts w:ascii="Times New Roman" w:eastAsia="Times New Roman" w:hAnsi="Times New Roman" w:cs="Times New Roman"/>
          <w:sz w:val="24"/>
          <w:szCs w:val="24"/>
          <w:lang w:val="cy-GB"/>
        </w:rPr>
      </w:pPr>
    </w:p>
    <w:p w14:paraId="00BDADA2" w14:textId="380836EA" w:rsidR="482E22C1" w:rsidRDefault="482E22C1" w:rsidP="00DB39A5">
      <w:pPr>
        <w:spacing w:after="0" w:line="360" w:lineRule="auto"/>
        <w:jc w:val="both"/>
        <w:rPr>
          <w:rFonts w:ascii="Times New Roman" w:eastAsia="Times New Roman" w:hAnsi="Times New Roman" w:cs="Times New Roman"/>
          <w:sz w:val="24"/>
          <w:szCs w:val="24"/>
          <w:lang w:val="cy-GB"/>
        </w:rPr>
      </w:pPr>
    </w:p>
    <w:p w14:paraId="5994E00B" w14:textId="7841B0EB" w:rsidR="482E22C1" w:rsidRDefault="482E22C1" w:rsidP="00DB39A5">
      <w:pPr>
        <w:spacing w:after="0" w:line="360" w:lineRule="auto"/>
        <w:jc w:val="both"/>
        <w:rPr>
          <w:rFonts w:ascii="Times New Roman" w:eastAsia="Times New Roman" w:hAnsi="Times New Roman" w:cs="Times New Roman"/>
          <w:sz w:val="24"/>
          <w:szCs w:val="24"/>
          <w:lang w:val="cy-GB"/>
        </w:rPr>
      </w:pPr>
    </w:p>
    <w:p w14:paraId="514E8B8A" w14:textId="5A98B464" w:rsidR="482E22C1" w:rsidRDefault="482E22C1" w:rsidP="00DB39A5">
      <w:pPr>
        <w:spacing w:after="0" w:line="360" w:lineRule="auto"/>
        <w:jc w:val="both"/>
        <w:rPr>
          <w:rFonts w:ascii="Times New Roman" w:eastAsia="Times New Roman" w:hAnsi="Times New Roman" w:cs="Times New Roman"/>
          <w:sz w:val="24"/>
          <w:szCs w:val="24"/>
          <w:lang w:val="cy-GB"/>
        </w:rPr>
      </w:pPr>
    </w:p>
    <w:p w14:paraId="57A31B55" w14:textId="26F3CD60" w:rsidR="482E22C1" w:rsidRDefault="482E22C1" w:rsidP="00DB39A5">
      <w:pPr>
        <w:spacing w:after="0" w:line="360" w:lineRule="auto"/>
        <w:jc w:val="both"/>
        <w:rPr>
          <w:rFonts w:ascii="Times New Roman" w:eastAsia="Times New Roman" w:hAnsi="Times New Roman" w:cs="Times New Roman"/>
          <w:sz w:val="24"/>
          <w:szCs w:val="24"/>
          <w:lang w:val="cy-GB"/>
        </w:rPr>
      </w:pPr>
    </w:p>
    <w:p w14:paraId="08DD9FAC" w14:textId="74EF7FDE" w:rsidR="00B227B7" w:rsidRDefault="00B227B7" w:rsidP="00DB39A5">
      <w:pPr>
        <w:spacing w:after="0" w:line="360" w:lineRule="auto"/>
        <w:jc w:val="both"/>
        <w:rPr>
          <w:rFonts w:ascii="Times New Roman" w:eastAsia="Times New Roman" w:hAnsi="Times New Roman" w:cs="Times New Roman"/>
          <w:sz w:val="24"/>
          <w:szCs w:val="24"/>
          <w:lang w:val="cy-GB"/>
        </w:rPr>
      </w:pPr>
    </w:p>
    <w:p w14:paraId="2309562B" w14:textId="383B8677" w:rsidR="00DC5C7C" w:rsidRDefault="00DC5C7C" w:rsidP="00DB39A5">
      <w:pPr>
        <w:spacing w:after="0" w:line="360" w:lineRule="auto"/>
        <w:jc w:val="both"/>
        <w:rPr>
          <w:rFonts w:ascii="Times New Roman" w:eastAsia="Times New Roman" w:hAnsi="Times New Roman" w:cs="Times New Roman"/>
          <w:sz w:val="24"/>
          <w:szCs w:val="24"/>
          <w:lang w:val="cy-GB"/>
        </w:rPr>
      </w:pPr>
    </w:p>
    <w:p w14:paraId="5EA24AB6" w14:textId="77777777" w:rsidR="00DC5C7C" w:rsidRDefault="00DC5C7C" w:rsidP="00DB39A5">
      <w:pPr>
        <w:spacing w:after="0" w:line="360" w:lineRule="auto"/>
        <w:jc w:val="both"/>
        <w:rPr>
          <w:rFonts w:ascii="Times New Roman" w:eastAsia="Times New Roman" w:hAnsi="Times New Roman" w:cs="Times New Roman"/>
          <w:sz w:val="24"/>
          <w:szCs w:val="24"/>
          <w:lang w:val="cy-GB"/>
        </w:rPr>
      </w:pPr>
    </w:p>
    <w:p w14:paraId="66329C42" w14:textId="16351EAE" w:rsidR="00B227B7" w:rsidRDefault="482E22C1" w:rsidP="005C42D9">
      <w:pPr>
        <w:spacing w:after="0" w:line="360" w:lineRule="auto"/>
        <w:jc w:val="center"/>
        <w:rPr>
          <w:rFonts w:ascii="Times New Roman" w:eastAsia="Times New Roman" w:hAnsi="Times New Roman" w:cs="Times New Roman"/>
          <w:sz w:val="24"/>
          <w:szCs w:val="24"/>
          <w:lang w:val="cy-GB"/>
        </w:rPr>
      </w:pPr>
      <w:r w:rsidRPr="482E22C1">
        <w:rPr>
          <w:rFonts w:ascii="Times New Roman" w:eastAsia="Times New Roman" w:hAnsi="Times New Roman" w:cs="Times New Roman"/>
          <w:sz w:val="24"/>
          <w:szCs w:val="24"/>
          <w:lang w:val="cy-GB"/>
        </w:rPr>
        <w:lastRenderedPageBreak/>
        <w:t>Cyfeiriadau</w:t>
      </w:r>
    </w:p>
    <w:p w14:paraId="521E3DB6" w14:textId="2A274F31" w:rsidR="482E22C1" w:rsidRDefault="482E22C1" w:rsidP="00DB39A5">
      <w:pPr>
        <w:spacing w:after="0" w:line="360" w:lineRule="auto"/>
        <w:jc w:val="both"/>
        <w:rPr>
          <w:rFonts w:ascii="Times New Roman" w:eastAsia="Times New Roman" w:hAnsi="Times New Roman" w:cs="Times New Roman"/>
          <w:sz w:val="24"/>
          <w:szCs w:val="24"/>
          <w:lang w:val="cy-GB"/>
        </w:rPr>
      </w:pPr>
    </w:p>
    <w:p w14:paraId="73949F97" w14:textId="3908CDB0" w:rsidR="482E22C1" w:rsidRDefault="482E22C1" w:rsidP="00DB39A5">
      <w:pPr>
        <w:spacing w:after="0" w:line="360" w:lineRule="auto"/>
        <w:jc w:val="both"/>
        <w:rPr>
          <w:rFonts w:ascii="Times New Roman" w:eastAsia="Times New Roman" w:hAnsi="Times New Roman" w:cs="Times New Roman"/>
          <w:sz w:val="24"/>
          <w:szCs w:val="24"/>
          <w:lang w:val="cy-GB"/>
        </w:rPr>
      </w:pPr>
      <w:proofErr w:type="spellStart"/>
      <w:r w:rsidRPr="482E22C1">
        <w:rPr>
          <w:rFonts w:ascii="Times New Roman" w:eastAsia="Times New Roman" w:hAnsi="Times New Roman" w:cs="Times New Roman"/>
          <w:sz w:val="24"/>
          <w:szCs w:val="24"/>
          <w:lang w:val="cy-GB"/>
        </w:rPr>
        <w:t>Healthy</w:t>
      </w:r>
      <w:proofErr w:type="spellEnd"/>
      <w:r w:rsidRPr="482E22C1">
        <w:rPr>
          <w:rFonts w:ascii="Times New Roman" w:eastAsia="Times New Roman" w:hAnsi="Times New Roman" w:cs="Times New Roman"/>
          <w:sz w:val="24"/>
          <w:szCs w:val="24"/>
          <w:lang w:val="cy-GB"/>
        </w:rPr>
        <w:t xml:space="preserve"> </w:t>
      </w:r>
      <w:proofErr w:type="spellStart"/>
      <w:r w:rsidRPr="482E22C1">
        <w:rPr>
          <w:rFonts w:ascii="Times New Roman" w:eastAsia="Times New Roman" w:hAnsi="Times New Roman" w:cs="Times New Roman"/>
          <w:sz w:val="24"/>
          <w:szCs w:val="24"/>
          <w:lang w:val="cy-GB"/>
        </w:rPr>
        <w:t>Children</w:t>
      </w:r>
      <w:proofErr w:type="spellEnd"/>
      <w:r w:rsidRPr="482E22C1">
        <w:rPr>
          <w:rFonts w:ascii="Times New Roman" w:eastAsia="Times New Roman" w:hAnsi="Times New Roman" w:cs="Times New Roman"/>
          <w:sz w:val="24"/>
          <w:szCs w:val="24"/>
          <w:lang w:val="cy-GB"/>
        </w:rPr>
        <w:t xml:space="preserve"> (2015) ar gael: </w:t>
      </w:r>
      <w:hyperlink r:id="rId4">
        <w:r w:rsidRPr="482E22C1">
          <w:rPr>
            <w:rStyle w:val="Hyperlink"/>
            <w:rFonts w:ascii="Times New Roman" w:eastAsia="Times New Roman" w:hAnsi="Times New Roman" w:cs="Times New Roman"/>
            <w:sz w:val="24"/>
            <w:szCs w:val="24"/>
            <w:lang w:val="cy-GB"/>
          </w:rPr>
          <w:t>https://www.healthychildren.org/English/health-issues/conditions/emotional-problems/Pages/Disruptive-Behavior-Disorders.aspx</w:t>
        </w:r>
      </w:hyperlink>
      <w:r w:rsidRPr="482E22C1">
        <w:rPr>
          <w:rFonts w:ascii="Times New Roman" w:eastAsia="Times New Roman" w:hAnsi="Times New Roman" w:cs="Times New Roman"/>
          <w:sz w:val="24"/>
          <w:szCs w:val="24"/>
          <w:lang w:val="cy-GB"/>
        </w:rPr>
        <w:t xml:space="preserve"> Mynediad ar 05 Ionawr 18</w:t>
      </w:r>
    </w:p>
    <w:p w14:paraId="2F19D783" w14:textId="77777777" w:rsidR="00DB39A5" w:rsidRPr="009536FF" w:rsidRDefault="00DB39A5" w:rsidP="00DB39A5">
      <w:pPr>
        <w:spacing w:after="0" w:line="360" w:lineRule="auto"/>
        <w:jc w:val="both"/>
        <w:rPr>
          <w:rFonts w:ascii="Times New Roman" w:eastAsia="Times New Roman" w:hAnsi="Times New Roman" w:cs="Times New Roman"/>
          <w:sz w:val="24"/>
          <w:szCs w:val="24"/>
          <w:lang w:val="cy-GB"/>
        </w:rPr>
      </w:pPr>
      <w:proofErr w:type="spellStart"/>
      <w:r>
        <w:rPr>
          <w:rFonts w:ascii="Times New Roman" w:eastAsia="Times New Roman" w:hAnsi="Times New Roman" w:cs="Times New Roman"/>
          <w:sz w:val="24"/>
          <w:szCs w:val="24"/>
          <w:lang w:val="cy-GB"/>
        </w:rPr>
        <w:t>Instrutural</w:t>
      </w:r>
      <w:proofErr w:type="spellEnd"/>
      <w:r>
        <w:rPr>
          <w:rFonts w:ascii="Times New Roman" w:eastAsia="Times New Roman" w:hAnsi="Times New Roman" w:cs="Times New Roman"/>
          <w:sz w:val="24"/>
          <w:szCs w:val="24"/>
          <w:lang w:val="cy-GB"/>
        </w:rPr>
        <w:t xml:space="preserve"> </w:t>
      </w:r>
      <w:proofErr w:type="spellStart"/>
      <w:r>
        <w:rPr>
          <w:rFonts w:ascii="Times New Roman" w:eastAsia="Times New Roman" w:hAnsi="Times New Roman" w:cs="Times New Roman"/>
          <w:sz w:val="24"/>
          <w:szCs w:val="24"/>
          <w:lang w:val="cy-GB"/>
        </w:rPr>
        <w:t>design</w:t>
      </w:r>
      <w:proofErr w:type="spellEnd"/>
      <w:r>
        <w:rPr>
          <w:rFonts w:ascii="Times New Roman" w:eastAsia="Times New Roman" w:hAnsi="Times New Roman" w:cs="Times New Roman"/>
          <w:sz w:val="24"/>
          <w:szCs w:val="24"/>
          <w:lang w:val="cy-GB"/>
        </w:rPr>
        <w:t xml:space="preserve"> (2015) ar gael: </w:t>
      </w:r>
      <w:r w:rsidRPr="006E2B89">
        <w:rPr>
          <w:rFonts w:ascii="Times New Roman" w:eastAsia="Times New Roman" w:hAnsi="Times New Roman" w:cs="Times New Roman"/>
          <w:sz w:val="24"/>
          <w:szCs w:val="24"/>
          <w:lang w:val="cy-GB"/>
        </w:rPr>
        <w:t>http://www.instructionaldesign.org/theories/triarchic-theory.html</w:t>
      </w:r>
      <w:r>
        <w:rPr>
          <w:rFonts w:ascii="Times New Roman" w:eastAsia="Times New Roman" w:hAnsi="Times New Roman" w:cs="Times New Roman"/>
          <w:sz w:val="24"/>
          <w:szCs w:val="24"/>
          <w:lang w:val="cy-GB"/>
        </w:rPr>
        <w:t xml:space="preserve"> Mynediad ar 06 Ionawr 2018</w:t>
      </w:r>
    </w:p>
    <w:p w14:paraId="6C64AC9C" w14:textId="36A5C6B1" w:rsidR="43674DB7" w:rsidRDefault="482E22C1" w:rsidP="00DB39A5">
      <w:pPr>
        <w:spacing w:after="0" w:line="360" w:lineRule="auto"/>
        <w:jc w:val="both"/>
        <w:rPr>
          <w:rFonts w:ascii="Times New Roman" w:eastAsia="Times New Roman" w:hAnsi="Times New Roman" w:cs="Times New Roman"/>
          <w:color w:val="212121"/>
          <w:sz w:val="24"/>
          <w:szCs w:val="24"/>
          <w:lang w:val="cy-GB"/>
        </w:rPr>
      </w:pPr>
      <w:proofErr w:type="spellStart"/>
      <w:r w:rsidRPr="482E22C1">
        <w:rPr>
          <w:rFonts w:ascii="Times New Roman" w:eastAsia="Times New Roman" w:hAnsi="Times New Roman" w:cs="Times New Roman"/>
          <w:color w:val="212121"/>
          <w:sz w:val="24"/>
          <w:szCs w:val="24"/>
          <w:lang w:val="cy-GB"/>
        </w:rPr>
        <w:t>Kendal</w:t>
      </w:r>
      <w:proofErr w:type="spellEnd"/>
      <w:r w:rsidRPr="482E22C1">
        <w:rPr>
          <w:rFonts w:ascii="Times New Roman" w:eastAsia="Times New Roman" w:hAnsi="Times New Roman" w:cs="Times New Roman"/>
          <w:color w:val="212121"/>
          <w:sz w:val="24"/>
          <w:szCs w:val="24"/>
          <w:lang w:val="cy-GB"/>
        </w:rPr>
        <w:t xml:space="preserve">, P &amp; </w:t>
      </w:r>
      <w:proofErr w:type="spellStart"/>
      <w:r w:rsidRPr="482E22C1">
        <w:rPr>
          <w:rFonts w:ascii="Times New Roman" w:eastAsia="Times New Roman" w:hAnsi="Times New Roman" w:cs="Times New Roman"/>
          <w:color w:val="212121"/>
          <w:sz w:val="24"/>
          <w:szCs w:val="24"/>
          <w:lang w:val="cy-GB"/>
        </w:rPr>
        <w:t>Comer</w:t>
      </w:r>
      <w:proofErr w:type="spellEnd"/>
      <w:r w:rsidRPr="482E22C1">
        <w:rPr>
          <w:rFonts w:ascii="Times New Roman" w:eastAsia="Times New Roman" w:hAnsi="Times New Roman" w:cs="Times New Roman"/>
          <w:color w:val="212121"/>
          <w:sz w:val="24"/>
          <w:szCs w:val="24"/>
          <w:lang w:val="cy-GB"/>
        </w:rPr>
        <w:t>, J (2010) '</w:t>
      </w:r>
      <w:proofErr w:type="spellStart"/>
      <w:r w:rsidRPr="482E22C1">
        <w:rPr>
          <w:rFonts w:ascii="Times New Roman" w:eastAsia="Times New Roman" w:hAnsi="Times New Roman" w:cs="Times New Roman"/>
          <w:color w:val="212121"/>
          <w:sz w:val="24"/>
          <w:szCs w:val="24"/>
          <w:lang w:val="cy-GB"/>
        </w:rPr>
        <w:t>Childhood</w:t>
      </w:r>
      <w:proofErr w:type="spellEnd"/>
      <w:r w:rsidRPr="482E22C1">
        <w:rPr>
          <w:rFonts w:ascii="Times New Roman" w:eastAsia="Times New Roman" w:hAnsi="Times New Roman" w:cs="Times New Roman"/>
          <w:color w:val="212121"/>
          <w:sz w:val="24"/>
          <w:szCs w:val="24"/>
          <w:lang w:val="cy-GB"/>
        </w:rPr>
        <w:t xml:space="preserve"> </w:t>
      </w:r>
      <w:proofErr w:type="spellStart"/>
      <w:r w:rsidRPr="482E22C1">
        <w:rPr>
          <w:rFonts w:ascii="Times New Roman" w:eastAsia="Times New Roman" w:hAnsi="Times New Roman" w:cs="Times New Roman"/>
          <w:color w:val="212121"/>
          <w:sz w:val="24"/>
          <w:szCs w:val="24"/>
          <w:lang w:val="cy-GB"/>
        </w:rPr>
        <w:t>disorders</w:t>
      </w:r>
      <w:proofErr w:type="spellEnd"/>
      <w:r w:rsidRPr="482E22C1">
        <w:rPr>
          <w:rFonts w:ascii="Times New Roman" w:eastAsia="Times New Roman" w:hAnsi="Times New Roman" w:cs="Times New Roman"/>
          <w:color w:val="212121"/>
          <w:sz w:val="24"/>
          <w:szCs w:val="24"/>
          <w:lang w:val="cy-GB"/>
        </w:rPr>
        <w:t xml:space="preserve">' 2nd </w:t>
      </w:r>
      <w:proofErr w:type="spellStart"/>
      <w:r w:rsidRPr="482E22C1">
        <w:rPr>
          <w:rFonts w:ascii="Times New Roman" w:eastAsia="Times New Roman" w:hAnsi="Times New Roman" w:cs="Times New Roman"/>
          <w:color w:val="212121"/>
          <w:sz w:val="24"/>
          <w:szCs w:val="24"/>
          <w:lang w:val="cy-GB"/>
        </w:rPr>
        <w:t>edt</w:t>
      </w:r>
      <w:proofErr w:type="spellEnd"/>
      <w:r w:rsidRPr="482E22C1">
        <w:rPr>
          <w:rFonts w:ascii="Times New Roman" w:eastAsia="Times New Roman" w:hAnsi="Times New Roman" w:cs="Times New Roman"/>
          <w:color w:val="212121"/>
          <w:sz w:val="24"/>
          <w:szCs w:val="24"/>
          <w:lang w:val="cy-GB"/>
        </w:rPr>
        <w:t xml:space="preserve">. New York: </w:t>
      </w:r>
      <w:proofErr w:type="spellStart"/>
      <w:r w:rsidRPr="482E22C1">
        <w:rPr>
          <w:rFonts w:ascii="Times New Roman" w:eastAsia="Times New Roman" w:hAnsi="Times New Roman" w:cs="Times New Roman"/>
          <w:color w:val="212121"/>
          <w:sz w:val="24"/>
          <w:szCs w:val="24"/>
          <w:lang w:val="cy-GB"/>
        </w:rPr>
        <w:t>Psychology</w:t>
      </w:r>
      <w:proofErr w:type="spellEnd"/>
      <w:r w:rsidRPr="482E22C1">
        <w:rPr>
          <w:rFonts w:ascii="Times New Roman" w:eastAsia="Times New Roman" w:hAnsi="Times New Roman" w:cs="Times New Roman"/>
          <w:color w:val="212121"/>
          <w:sz w:val="24"/>
          <w:szCs w:val="24"/>
          <w:lang w:val="cy-GB"/>
        </w:rPr>
        <w:t xml:space="preserve"> </w:t>
      </w:r>
      <w:proofErr w:type="spellStart"/>
      <w:r w:rsidRPr="482E22C1">
        <w:rPr>
          <w:rFonts w:ascii="Times New Roman" w:eastAsia="Times New Roman" w:hAnsi="Times New Roman" w:cs="Times New Roman"/>
          <w:color w:val="212121"/>
          <w:sz w:val="24"/>
          <w:szCs w:val="24"/>
          <w:lang w:val="cy-GB"/>
        </w:rPr>
        <w:t>Press</w:t>
      </w:r>
      <w:proofErr w:type="spellEnd"/>
      <w:r w:rsidRPr="482E22C1">
        <w:rPr>
          <w:rFonts w:ascii="Times New Roman" w:eastAsia="Times New Roman" w:hAnsi="Times New Roman" w:cs="Times New Roman"/>
          <w:color w:val="212121"/>
          <w:sz w:val="24"/>
          <w:szCs w:val="24"/>
          <w:lang w:val="cy-GB"/>
        </w:rPr>
        <w:t xml:space="preserve"> </w:t>
      </w:r>
    </w:p>
    <w:p w14:paraId="60ADD8C0" w14:textId="77777777" w:rsidR="00DB39A5" w:rsidRDefault="00A134FB" w:rsidP="00DB39A5">
      <w:pPr>
        <w:spacing w:after="0" w:line="360" w:lineRule="auto"/>
        <w:jc w:val="both"/>
        <w:rPr>
          <w:rFonts w:ascii="Times New Roman" w:eastAsia="Times New Roman" w:hAnsi="Times New Roman" w:cs="Times New Roman"/>
          <w:sz w:val="24"/>
          <w:szCs w:val="24"/>
          <w:lang w:val="cy-GB"/>
        </w:rPr>
      </w:pPr>
      <w:proofErr w:type="spellStart"/>
      <w:r>
        <w:rPr>
          <w:rFonts w:ascii="Times New Roman" w:eastAsia="Times New Roman" w:hAnsi="Times New Roman" w:cs="Times New Roman"/>
          <w:color w:val="212121"/>
          <w:sz w:val="24"/>
          <w:szCs w:val="24"/>
          <w:lang w:val="cy-GB"/>
        </w:rPr>
        <w:t>Kozulin</w:t>
      </w:r>
      <w:proofErr w:type="spellEnd"/>
      <w:r>
        <w:rPr>
          <w:rFonts w:ascii="Times New Roman" w:eastAsia="Times New Roman" w:hAnsi="Times New Roman" w:cs="Times New Roman"/>
          <w:color w:val="212121"/>
          <w:sz w:val="24"/>
          <w:szCs w:val="24"/>
          <w:lang w:val="cy-GB"/>
        </w:rPr>
        <w:t xml:space="preserve">, A, </w:t>
      </w:r>
      <w:proofErr w:type="spellStart"/>
      <w:r>
        <w:rPr>
          <w:rFonts w:ascii="Times New Roman" w:eastAsia="Times New Roman" w:hAnsi="Times New Roman" w:cs="Times New Roman"/>
          <w:color w:val="212121"/>
          <w:sz w:val="24"/>
          <w:szCs w:val="24"/>
          <w:lang w:val="cy-GB"/>
        </w:rPr>
        <w:t>Gindis,B</w:t>
      </w:r>
      <w:proofErr w:type="spellEnd"/>
      <w:r>
        <w:rPr>
          <w:rFonts w:ascii="Times New Roman" w:eastAsia="Times New Roman" w:hAnsi="Times New Roman" w:cs="Times New Roman"/>
          <w:color w:val="212121"/>
          <w:sz w:val="24"/>
          <w:szCs w:val="24"/>
          <w:lang w:val="cy-GB"/>
        </w:rPr>
        <w:t xml:space="preserve">, </w:t>
      </w:r>
      <w:proofErr w:type="spellStart"/>
      <w:r>
        <w:rPr>
          <w:rFonts w:ascii="Times New Roman" w:eastAsia="Times New Roman" w:hAnsi="Times New Roman" w:cs="Times New Roman"/>
          <w:color w:val="212121"/>
          <w:sz w:val="24"/>
          <w:szCs w:val="24"/>
          <w:lang w:val="cy-GB"/>
        </w:rPr>
        <w:t>Ageyer</w:t>
      </w:r>
      <w:proofErr w:type="spellEnd"/>
      <w:r>
        <w:rPr>
          <w:rFonts w:ascii="Times New Roman" w:eastAsia="Times New Roman" w:hAnsi="Times New Roman" w:cs="Times New Roman"/>
          <w:color w:val="212121"/>
          <w:sz w:val="24"/>
          <w:szCs w:val="24"/>
          <w:lang w:val="cy-GB"/>
        </w:rPr>
        <w:t xml:space="preserve">, V &amp; </w:t>
      </w:r>
      <w:proofErr w:type="spellStart"/>
      <w:r>
        <w:rPr>
          <w:rFonts w:ascii="Times New Roman" w:eastAsia="Times New Roman" w:hAnsi="Times New Roman" w:cs="Times New Roman"/>
          <w:color w:val="212121"/>
          <w:sz w:val="24"/>
          <w:szCs w:val="24"/>
          <w:lang w:val="cy-GB"/>
        </w:rPr>
        <w:t>Miller,S</w:t>
      </w:r>
      <w:proofErr w:type="spellEnd"/>
      <w:r>
        <w:rPr>
          <w:rFonts w:ascii="Times New Roman" w:eastAsia="Times New Roman" w:hAnsi="Times New Roman" w:cs="Times New Roman"/>
          <w:color w:val="212121"/>
          <w:sz w:val="24"/>
          <w:szCs w:val="24"/>
          <w:lang w:val="cy-GB"/>
        </w:rPr>
        <w:t xml:space="preserve"> (2007) ‘</w:t>
      </w:r>
      <w:proofErr w:type="spellStart"/>
      <w:r>
        <w:rPr>
          <w:rFonts w:ascii="Times New Roman" w:eastAsia="Times New Roman" w:hAnsi="Times New Roman" w:cs="Times New Roman"/>
          <w:color w:val="212121"/>
          <w:sz w:val="24"/>
          <w:szCs w:val="24"/>
          <w:lang w:val="cy-GB"/>
        </w:rPr>
        <w:t>Vygotsky’s</w:t>
      </w:r>
      <w:proofErr w:type="spellEnd"/>
      <w:r>
        <w:rPr>
          <w:rFonts w:ascii="Times New Roman" w:eastAsia="Times New Roman" w:hAnsi="Times New Roman" w:cs="Times New Roman"/>
          <w:color w:val="212121"/>
          <w:sz w:val="24"/>
          <w:szCs w:val="24"/>
          <w:lang w:val="cy-GB"/>
        </w:rPr>
        <w:t xml:space="preserve"> </w:t>
      </w:r>
      <w:proofErr w:type="spellStart"/>
      <w:r>
        <w:rPr>
          <w:rFonts w:ascii="Times New Roman" w:eastAsia="Times New Roman" w:hAnsi="Times New Roman" w:cs="Times New Roman"/>
          <w:color w:val="212121"/>
          <w:sz w:val="24"/>
          <w:szCs w:val="24"/>
          <w:lang w:val="cy-GB"/>
        </w:rPr>
        <w:t>Educational</w:t>
      </w:r>
      <w:proofErr w:type="spellEnd"/>
      <w:r>
        <w:rPr>
          <w:rFonts w:ascii="Times New Roman" w:eastAsia="Times New Roman" w:hAnsi="Times New Roman" w:cs="Times New Roman"/>
          <w:color w:val="212121"/>
          <w:sz w:val="24"/>
          <w:szCs w:val="24"/>
          <w:lang w:val="cy-GB"/>
        </w:rPr>
        <w:t xml:space="preserve"> </w:t>
      </w:r>
      <w:proofErr w:type="spellStart"/>
      <w:r>
        <w:rPr>
          <w:rFonts w:ascii="Times New Roman" w:eastAsia="Times New Roman" w:hAnsi="Times New Roman" w:cs="Times New Roman"/>
          <w:color w:val="212121"/>
          <w:sz w:val="24"/>
          <w:szCs w:val="24"/>
          <w:lang w:val="cy-GB"/>
        </w:rPr>
        <w:t>Theory</w:t>
      </w:r>
      <w:proofErr w:type="spellEnd"/>
      <w:r>
        <w:rPr>
          <w:rFonts w:ascii="Times New Roman" w:eastAsia="Times New Roman" w:hAnsi="Times New Roman" w:cs="Times New Roman"/>
          <w:color w:val="212121"/>
          <w:sz w:val="24"/>
          <w:szCs w:val="24"/>
          <w:lang w:val="cy-GB"/>
        </w:rPr>
        <w:t xml:space="preserve"> </w:t>
      </w:r>
      <w:proofErr w:type="spellStart"/>
      <w:r>
        <w:rPr>
          <w:rFonts w:ascii="Times New Roman" w:eastAsia="Times New Roman" w:hAnsi="Times New Roman" w:cs="Times New Roman"/>
          <w:color w:val="212121"/>
          <w:sz w:val="24"/>
          <w:szCs w:val="24"/>
          <w:lang w:val="cy-GB"/>
        </w:rPr>
        <w:t>in</w:t>
      </w:r>
      <w:proofErr w:type="spellEnd"/>
      <w:r>
        <w:rPr>
          <w:rFonts w:ascii="Times New Roman" w:eastAsia="Times New Roman" w:hAnsi="Times New Roman" w:cs="Times New Roman"/>
          <w:color w:val="212121"/>
          <w:sz w:val="24"/>
          <w:szCs w:val="24"/>
          <w:lang w:val="cy-GB"/>
        </w:rPr>
        <w:t xml:space="preserve"> </w:t>
      </w:r>
      <w:proofErr w:type="spellStart"/>
      <w:r>
        <w:rPr>
          <w:rFonts w:ascii="Times New Roman" w:eastAsia="Times New Roman" w:hAnsi="Times New Roman" w:cs="Times New Roman"/>
          <w:color w:val="212121"/>
          <w:sz w:val="24"/>
          <w:szCs w:val="24"/>
          <w:lang w:val="cy-GB"/>
        </w:rPr>
        <w:t>Cultural</w:t>
      </w:r>
      <w:proofErr w:type="spellEnd"/>
      <w:r>
        <w:rPr>
          <w:rFonts w:ascii="Times New Roman" w:eastAsia="Times New Roman" w:hAnsi="Times New Roman" w:cs="Times New Roman"/>
          <w:color w:val="212121"/>
          <w:sz w:val="24"/>
          <w:szCs w:val="24"/>
          <w:lang w:val="cy-GB"/>
        </w:rPr>
        <w:t xml:space="preserve"> </w:t>
      </w:r>
      <w:proofErr w:type="spellStart"/>
      <w:r>
        <w:rPr>
          <w:rFonts w:ascii="Times New Roman" w:eastAsia="Times New Roman" w:hAnsi="Times New Roman" w:cs="Times New Roman"/>
          <w:color w:val="212121"/>
          <w:sz w:val="24"/>
          <w:szCs w:val="24"/>
          <w:lang w:val="cy-GB"/>
        </w:rPr>
        <w:t>Context</w:t>
      </w:r>
      <w:proofErr w:type="spellEnd"/>
      <w:r>
        <w:rPr>
          <w:rFonts w:ascii="Times New Roman" w:eastAsia="Times New Roman" w:hAnsi="Times New Roman" w:cs="Times New Roman"/>
          <w:color w:val="212121"/>
          <w:sz w:val="24"/>
          <w:szCs w:val="24"/>
          <w:lang w:val="cy-GB"/>
        </w:rPr>
        <w:t xml:space="preserve">’. </w:t>
      </w:r>
      <w:proofErr w:type="spellStart"/>
      <w:r>
        <w:rPr>
          <w:rFonts w:ascii="Times New Roman" w:eastAsia="Times New Roman" w:hAnsi="Times New Roman" w:cs="Times New Roman"/>
          <w:color w:val="212121"/>
          <w:sz w:val="24"/>
          <w:szCs w:val="24"/>
          <w:lang w:val="cy-GB"/>
        </w:rPr>
        <w:t>Cambridge</w:t>
      </w:r>
      <w:proofErr w:type="spellEnd"/>
      <w:r>
        <w:rPr>
          <w:rFonts w:ascii="Times New Roman" w:eastAsia="Times New Roman" w:hAnsi="Times New Roman" w:cs="Times New Roman"/>
          <w:color w:val="212121"/>
          <w:sz w:val="24"/>
          <w:szCs w:val="24"/>
          <w:lang w:val="cy-GB"/>
        </w:rPr>
        <w:t xml:space="preserve">: </w:t>
      </w:r>
      <w:proofErr w:type="spellStart"/>
      <w:r>
        <w:rPr>
          <w:rFonts w:ascii="Times New Roman" w:eastAsia="Times New Roman" w:hAnsi="Times New Roman" w:cs="Times New Roman"/>
          <w:color w:val="212121"/>
          <w:sz w:val="24"/>
          <w:szCs w:val="24"/>
          <w:lang w:val="cy-GB"/>
        </w:rPr>
        <w:t>Cambridge</w:t>
      </w:r>
      <w:proofErr w:type="spellEnd"/>
      <w:r>
        <w:rPr>
          <w:rFonts w:ascii="Times New Roman" w:eastAsia="Times New Roman" w:hAnsi="Times New Roman" w:cs="Times New Roman"/>
          <w:color w:val="212121"/>
          <w:sz w:val="24"/>
          <w:szCs w:val="24"/>
          <w:lang w:val="cy-GB"/>
        </w:rPr>
        <w:t xml:space="preserve"> </w:t>
      </w:r>
      <w:proofErr w:type="spellStart"/>
      <w:r>
        <w:rPr>
          <w:rFonts w:ascii="Times New Roman" w:eastAsia="Times New Roman" w:hAnsi="Times New Roman" w:cs="Times New Roman"/>
          <w:color w:val="212121"/>
          <w:sz w:val="24"/>
          <w:szCs w:val="24"/>
          <w:lang w:val="cy-GB"/>
        </w:rPr>
        <w:t>University</w:t>
      </w:r>
      <w:proofErr w:type="spellEnd"/>
      <w:r>
        <w:rPr>
          <w:rFonts w:ascii="Times New Roman" w:eastAsia="Times New Roman" w:hAnsi="Times New Roman" w:cs="Times New Roman"/>
          <w:color w:val="212121"/>
          <w:sz w:val="24"/>
          <w:szCs w:val="24"/>
          <w:lang w:val="cy-GB"/>
        </w:rPr>
        <w:t xml:space="preserve"> </w:t>
      </w:r>
      <w:proofErr w:type="spellStart"/>
      <w:r>
        <w:rPr>
          <w:rFonts w:ascii="Times New Roman" w:eastAsia="Times New Roman" w:hAnsi="Times New Roman" w:cs="Times New Roman"/>
          <w:color w:val="212121"/>
          <w:sz w:val="24"/>
          <w:szCs w:val="24"/>
          <w:lang w:val="cy-GB"/>
        </w:rPr>
        <w:t>Press</w:t>
      </w:r>
      <w:proofErr w:type="spellEnd"/>
      <w:r>
        <w:rPr>
          <w:rFonts w:ascii="Times New Roman" w:eastAsia="Times New Roman" w:hAnsi="Times New Roman" w:cs="Times New Roman"/>
          <w:color w:val="212121"/>
          <w:sz w:val="24"/>
          <w:szCs w:val="24"/>
          <w:lang w:val="cy-GB"/>
        </w:rPr>
        <w:t xml:space="preserve">. </w:t>
      </w:r>
    </w:p>
    <w:p w14:paraId="1F71BE38" w14:textId="08613929" w:rsidR="482E22C1" w:rsidRDefault="00DB39A5" w:rsidP="00DB39A5">
      <w:pPr>
        <w:spacing w:after="0" w:line="360" w:lineRule="auto"/>
        <w:jc w:val="both"/>
        <w:rPr>
          <w:rFonts w:ascii="Times New Roman" w:eastAsia="Times New Roman" w:hAnsi="Times New Roman" w:cs="Times New Roman"/>
          <w:sz w:val="24"/>
          <w:szCs w:val="24"/>
          <w:lang w:val="cy-GB"/>
        </w:rPr>
      </w:pPr>
      <w:proofErr w:type="spellStart"/>
      <w:r>
        <w:rPr>
          <w:rFonts w:ascii="Times New Roman" w:eastAsia="Times New Roman" w:hAnsi="Times New Roman" w:cs="Times New Roman"/>
          <w:sz w:val="24"/>
          <w:szCs w:val="24"/>
          <w:lang w:val="cy-GB"/>
        </w:rPr>
        <w:t>M</w:t>
      </w:r>
      <w:r w:rsidR="482E22C1" w:rsidRPr="482E22C1">
        <w:rPr>
          <w:rFonts w:ascii="Times New Roman" w:eastAsia="Times New Roman" w:hAnsi="Times New Roman" w:cs="Times New Roman"/>
          <w:sz w:val="24"/>
          <w:szCs w:val="24"/>
          <w:lang w:val="cy-GB"/>
        </w:rPr>
        <w:t>edicine</w:t>
      </w:r>
      <w:proofErr w:type="spellEnd"/>
      <w:r w:rsidR="482E22C1" w:rsidRPr="482E22C1">
        <w:rPr>
          <w:rFonts w:ascii="Times New Roman" w:eastAsia="Times New Roman" w:hAnsi="Times New Roman" w:cs="Times New Roman"/>
          <w:sz w:val="24"/>
          <w:szCs w:val="24"/>
          <w:lang w:val="cy-GB"/>
        </w:rPr>
        <w:t xml:space="preserve"> net (2009) ar gael : </w:t>
      </w:r>
    </w:p>
    <w:p w14:paraId="65EE4F78" w14:textId="0847DA8F" w:rsidR="009536FF" w:rsidRDefault="005C42D9" w:rsidP="00DB39A5">
      <w:pPr>
        <w:spacing w:after="0" w:line="360" w:lineRule="auto"/>
        <w:jc w:val="both"/>
        <w:rPr>
          <w:rFonts w:ascii="Times New Roman" w:eastAsia="Times New Roman" w:hAnsi="Times New Roman" w:cs="Times New Roman"/>
          <w:sz w:val="24"/>
          <w:szCs w:val="24"/>
          <w:lang w:val="cy-GB"/>
        </w:rPr>
      </w:pPr>
      <w:hyperlink r:id="rId5" w:anchor="introduction_to_pervasive_developmental_disorders">
        <w:r w:rsidR="482E22C1" w:rsidRPr="482E22C1">
          <w:rPr>
            <w:rStyle w:val="Hyperlink"/>
            <w:rFonts w:ascii="Times New Roman" w:eastAsia="Times New Roman" w:hAnsi="Times New Roman" w:cs="Times New Roman"/>
            <w:sz w:val="24"/>
            <w:szCs w:val="24"/>
            <w:lang w:val="cy-GB"/>
          </w:rPr>
          <w:t>https://www.medicinenet.com/pervasive_development_disorders/article.htm#introduction_to_pervasive_developmental_disorders</w:t>
        </w:r>
      </w:hyperlink>
      <w:r w:rsidR="482E22C1" w:rsidRPr="482E22C1">
        <w:rPr>
          <w:rFonts w:ascii="Times New Roman" w:eastAsia="Times New Roman" w:hAnsi="Times New Roman" w:cs="Times New Roman"/>
          <w:sz w:val="24"/>
          <w:szCs w:val="24"/>
          <w:lang w:val="cy-GB"/>
        </w:rPr>
        <w:t xml:space="preserve"> Mynediad ar 05 Ionawr </w:t>
      </w:r>
      <w:r w:rsidR="00AE4D91">
        <w:rPr>
          <w:rFonts w:ascii="Times New Roman" w:eastAsia="Times New Roman" w:hAnsi="Times New Roman" w:cs="Times New Roman"/>
          <w:sz w:val="24"/>
          <w:szCs w:val="24"/>
          <w:lang w:val="cy-GB"/>
        </w:rPr>
        <w:t>2018</w:t>
      </w:r>
    </w:p>
    <w:p w14:paraId="18F08580" w14:textId="77777777" w:rsidR="00C55381" w:rsidRPr="009536FF" w:rsidRDefault="00C55381" w:rsidP="00DB39A5">
      <w:pPr>
        <w:spacing w:after="0" w:line="360" w:lineRule="auto"/>
        <w:jc w:val="both"/>
        <w:rPr>
          <w:rFonts w:ascii="Times New Roman" w:eastAsia="Times New Roman" w:hAnsi="Times New Roman" w:cs="Times New Roman"/>
          <w:sz w:val="24"/>
          <w:szCs w:val="24"/>
          <w:lang w:val="cy-GB"/>
        </w:rPr>
      </w:pPr>
      <w:proofErr w:type="spellStart"/>
      <w:r>
        <w:rPr>
          <w:rFonts w:ascii="Times New Roman" w:eastAsia="Times New Roman" w:hAnsi="Times New Roman" w:cs="Times New Roman"/>
          <w:sz w:val="24"/>
          <w:szCs w:val="24"/>
          <w:lang w:val="cy-GB"/>
        </w:rPr>
        <w:t>Mendaglio</w:t>
      </w:r>
      <w:proofErr w:type="spellEnd"/>
      <w:r>
        <w:rPr>
          <w:rFonts w:ascii="Times New Roman" w:eastAsia="Times New Roman" w:hAnsi="Times New Roman" w:cs="Times New Roman"/>
          <w:sz w:val="24"/>
          <w:szCs w:val="24"/>
          <w:lang w:val="cy-GB"/>
        </w:rPr>
        <w:t xml:space="preserve">, S &amp; </w:t>
      </w:r>
      <w:proofErr w:type="spellStart"/>
      <w:r>
        <w:rPr>
          <w:rFonts w:ascii="Times New Roman" w:eastAsia="Times New Roman" w:hAnsi="Times New Roman" w:cs="Times New Roman"/>
          <w:sz w:val="24"/>
          <w:szCs w:val="24"/>
          <w:lang w:val="cy-GB"/>
        </w:rPr>
        <w:t>Tillier</w:t>
      </w:r>
      <w:proofErr w:type="spellEnd"/>
      <w:r>
        <w:rPr>
          <w:rFonts w:ascii="Times New Roman" w:eastAsia="Times New Roman" w:hAnsi="Times New Roman" w:cs="Times New Roman"/>
          <w:sz w:val="24"/>
          <w:szCs w:val="24"/>
          <w:lang w:val="cy-GB"/>
        </w:rPr>
        <w:t xml:space="preserve"> (2006) ‘</w:t>
      </w:r>
      <w:proofErr w:type="spellStart"/>
      <w:r>
        <w:rPr>
          <w:rFonts w:ascii="Times New Roman" w:eastAsia="Times New Roman" w:hAnsi="Times New Roman" w:cs="Times New Roman"/>
          <w:sz w:val="24"/>
          <w:szCs w:val="24"/>
          <w:lang w:val="cy-GB"/>
        </w:rPr>
        <w:t>Dabrowski’s</w:t>
      </w:r>
      <w:proofErr w:type="spellEnd"/>
      <w:r>
        <w:rPr>
          <w:rFonts w:ascii="Times New Roman" w:eastAsia="Times New Roman" w:hAnsi="Times New Roman" w:cs="Times New Roman"/>
          <w:sz w:val="24"/>
          <w:szCs w:val="24"/>
          <w:lang w:val="cy-GB"/>
        </w:rPr>
        <w:t xml:space="preserve"> </w:t>
      </w:r>
      <w:proofErr w:type="spellStart"/>
      <w:r>
        <w:rPr>
          <w:rFonts w:ascii="Times New Roman" w:eastAsia="Times New Roman" w:hAnsi="Times New Roman" w:cs="Times New Roman"/>
          <w:sz w:val="24"/>
          <w:szCs w:val="24"/>
          <w:lang w:val="cy-GB"/>
        </w:rPr>
        <w:t>Theory</w:t>
      </w:r>
      <w:proofErr w:type="spellEnd"/>
      <w:r>
        <w:rPr>
          <w:rFonts w:ascii="Times New Roman" w:eastAsia="Times New Roman" w:hAnsi="Times New Roman" w:cs="Times New Roman"/>
          <w:sz w:val="24"/>
          <w:szCs w:val="24"/>
          <w:lang w:val="cy-GB"/>
        </w:rPr>
        <w:t xml:space="preserve"> of </w:t>
      </w:r>
      <w:proofErr w:type="spellStart"/>
      <w:r>
        <w:rPr>
          <w:rFonts w:ascii="Times New Roman" w:eastAsia="Times New Roman" w:hAnsi="Times New Roman" w:cs="Times New Roman"/>
          <w:sz w:val="24"/>
          <w:szCs w:val="24"/>
          <w:lang w:val="cy-GB"/>
        </w:rPr>
        <w:t>Positive</w:t>
      </w:r>
      <w:proofErr w:type="spellEnd"/>
      <w:r>
        <w:rPr>
          <w:rFonts w:ascii="Times New Roman" w:eastAsia="Times New Roman" w:hAnsi="Times New Roman" w:cs="Times New Roman"/>
          <w:sz w:val="24"/>
          <w:szCs w:val="24"/>
          <w:lang w:val="cy-GB"/>
        </w:rPr>
        <w:t xml:space="preserve"> </w:t>
      </w:r>
      <w:proofErr w:type="spellStart"/>
      <w:r>
        <w:rPr>
          <w:rFonts w:ascii="Times New Roman" w:eastAsia="Times New Roman" w:hAnsi="Times New Roman" w:cs="Times New Roman"/>
          <w:sz w:val="24"/>
          <w:szCs w:val="24"/>
          <w:lang w:val="cy-GB"/>
        </w:rPr>
        <w:t>Disintegration</w:t>
      </w:r>
      <w:proofErr w:type="spellEnd"/>
      <w:r>
        <w:rPr>
          <w:rFonts w:ascii="Times New Roman" w:eastAsia="Times New Roman" w:hAnsi="Times New Roman" w:cs="Times New Roman"/>
          <w:sz w:val="24"/>
          <w:szCs w:val="24"/>
          <w:lang w:val="cy-GB"/>
        </w:rPr>
        <w:t xml:space="preserve"> </w:t>
      </w:r>
      <w:proofErr w:type="spellStart"/>
      <w:r>
        <w:rPr>
          <w:rFonts w:ascii="Times New Roman" w:eastAsia="Times New Roman" w:hAnsi="Times New Roman" w:cs="Times New Roman"/>
          <w:sz w:val="24"/>
          <w:szCs w:val="24"/>
          <w:lang w:val="cy-GB"/>
        </w:rPr>
        <w:t>and</w:t>
      </w:r>
      <w:proofErr w:type="spellEnd"/>
      <w:r>
        <w:rPr>
          <w:rFonts w:ascii="Times New Roman" w:eastAsia="Times New Roman" w:hAnsi="Times New Roman" w:cs="Times New Roman"/>
          <w:sz w:val="24"/>
          <w:szCs w:val="24"/>
          <w:lang w:val="cy-GB"/>
        </w:rPr>
        <w:t xml:space="preserve"> </w:t>
      </w:r>
      <w:proofErr w:type="spellStart"/>
      <w:r>
        <w:rPr>
          <w:rFonts w:ascii="Times New Roman" w:eastAsia="Times New Roman" w:hAnsi="Times New Roman" w:cs="Times New Roman"/>
          <w:sz w:val="24"/>
          <w:szCs w:val="24"/>
          <w:lang w:val="cy-GB"/>
        </w:rPr>
        <w:t>Gifetedness</w:t>
      </w:r>
      <w:proofErr w:type="spellEnd"/>
      <w:r>
        <w:rPr>
          <w:rFonts w:ascii="Times New Roman" w:eastAsia="Times New Roman" w:hAnsi="Times New Roman" w:cs="Times New Roman"/>
          <w:sz w:val="24"/>
          <w:szCs w:val="24"/>
          <w:lang w:val="cy-GB"/>
        </w:rPr>
        <w:t xml:space="preserve">: </w:t>
      </w:r>
      <w:proofErr w:type="spellStart"/>
      <w:r>
        <w:rPr>
          <w:rFonts w:ascii="Times New Roman" w:eastAsia="Times New Roman" w:hAnsi="Times New Roman" w:cs="Times New Roman"/>
          <w:sz w:val="24"/>
          <w:szCs w:val="24"/>
          <w:lang w:val="cy-GB"/>
        </w:rPr>
        <w:t>Overexcitability</w:t>
      </w:r>
      <w:proofErr w:type="spellEnd"/>
      <w:r>
        <w:rPr>
          <w:rFonts w:ascii="Times New Roman" w:eastAsia="Times New Roman" w:hAnsi="Times New Roman" w:cs="Times New Roman"/>
          <w:sz w:val="24"/>
          <w:szCs w:val="24"/>
          <w:lang w:val="cy-GB"/>
        </w:rPr>
        <w:t xml:space="preserve"> Research </w:t>
      </w:r>
      <w:proofErr w:type="spellStart"/>
      <w:r>
        <w:rPr>
          <w:rFonts w:ascii="Times New Roman" w:eastAsia="Times New Roman" w:hAnsi="Times New Roman" w:cs="Times New Roman"/>
          <w:sz w:val="24"/>
          <w:szCs w:val="24"/>
          <w:lang w:val="cy-GB"/>
        </w:rPr>
        <w:t>Findings</w:t>
      </w:r>
      <w:proofErr w:type="spellEnd"/>
      <w:r>
        <w:rPr>
          <w:rFonts w:ascii="Times New Roman" w:eastAsia="Times New Roman" w:hAnsi="Times New Roman" w:cs="Times New Roman"/>
          <w:sz w:val="24"/>
          <w:szCs w:val="24"/>
          <w:lang w:val="cy-GB"/>
        </w:rPr>
        <w:t xml:space="preserve">, </w:t>
      </w:r>
      <w:proofErr w:type="spellStart"/>
      <w:r>
        <w:rPr>
          <w:rFonts w:ascii="Times New Roman" w:eastAsia="Times New Roman" w:hAnsi="Times New Roman" w:cs="Times New Roman"/>
          <w:sz w:val="24"/>
          <w:szCs w:val="24"/>
          <w:lang w:val="cy-GB"/>
        </w:rPr>
        <w:t>Journal</w:t>
      </w:r>
      <w:proofErr w:type="spellEnd"/>
      <w:r>
        <w:rPr>
          <w:rFonts w:ascii="Times New Roman" w:eastAsia="Times New Roman" w:hAnsi="Times New Roman" w:cs="Times New Roman"/>
          <w:sz w:val="24"/>
          <w:szCs w:val="24"/>
          <w:lang w:val="cy-GB"/>
        </w:rPr>
        <w:t xml:space="preserve"> </w:t>
      </w:r>
      <w:proofErr w:type="spellStart"/>
      <w:r>
        <w:rPr>
          <w:rFonts w:ascii="Times New Roman" w:eastAsia="Times New Roman" w:hAnsi="Times New Roman" w:cs="Times New Roman"/>
          <w:sz w:val="24"/>
          <w:szCs w:val="24"/>
          <w:lang w:val="cy-GB"/>
        </w:rPr>
        <w:t>for</w:t>
      </w:r>
      <w:proofErr w:type="spellEnd"/>
      <w:r>
        <w:rPr>
          <w:rFonts w:ascii="Times New Roman" w:eastAsia="Times New Roman" w:hAnsi="Times New Roman" w:cs="Times New Roman"/>
          <w:sz w:val="24"/>
          <w:szCs w:val="24"/>
          <w:lang w:val="cy-GB"/>
        </w:rPr>
        <w:t xml:space="preserve"> the </w:t>
      </w:r>
      <w:proofErr w:type="spellStart"/>
      <w:r>
        <w:rPr>
          <w:rFonts w:ascii="Times New Roman" w:eastAsia="Times New Roman" w:hAnsi="Times New Roman" w:cs="Times New Roman"/>
          <w:sz w:val="24"/>
          <w:szCs w:val="24"/>
          <w:lang w:val="cy-GB"/>
        </w:rPr>
        <w:t>Education</w:t>
      </w:r>
      <w:proofErr w:type="spellEnd"/>
      <w:r>
        <w:rPr>
          <w:rFonts w:ascii="Times New Roman" w:eastAsia="Times New Roman" w:hAnsi="Times New Roman" w:cs="Times New Roman"/>
          <w:sz w:val="24"/>
          <w:szCs w:val="24"/>
          <w:lang w:val="cy-GB"/>
        </w:rPr>
        <w:t xml:space="preserve"> of the </w:t>
      </w:r>
      <w:proofErr w:type="spellStart"/>
      <w:r>
        <w:rPr>
          <w:rFonts w:ascii="Times New Roman" w:eastAsia="Times New Roman" w:hAnsi="Times New Roman" w:cs="Times New Roman"/>
          <w:sz w:val="24"/>
          <w:szCs w:val="24"/>
          <w:lang w:val="cy-GB"/>
        </w:rPr>
        <w:t>Gifted</w:t>
      </w:r>
      <w:proofErr w:type="spellEnd"/>
      <w:r>
        <w:rPr>
          <w:rFonts w:ascii="Times New Roman" w:eastAsia="Times New Roman" w:hAnsi="Times New Roman" w:cs="Times New Roman"/>
          <w:sz w:val="24"/>
          <w:szCs w:val="24"/>
          <w:lang w:val="cy-GB"/>
        </w:rPr>
        <w:t>, Cyfrol 30, Rhifyn 1, tudalennau 68-88.</w:t>
      </w:r>
    </w:p>
    <w:p w14:paraId="5F6E5BB5" w14:textId="253B2FD5" w:rsidR="00BC3265" w:rsidRDefault="00BC3265" w:rsidP="00DB39A5">
      <w:pPr>
        <w:spacing w:after="0" w:line="360" w:lineRule="auto"/>
        <w:jc w:val="both"/>
        <w:rPr>
          <w:rFonts w:ascii="Times New Roman" w:eastAsia="Times New Roman" w:hAnsi="Times New Roman" w:cs="Times New Roman"/>
          <w:sz w:val="24"/>
          <w:szCs w:val="24"/>
          <w:lang w:val="cy-GB"/>
        </w:rPr>
      </w:pPr>
      <w:proofErr w:type="spellStart"/>
      <w:r>
        <w:rPr>
          <w:rFonts w:ascii="Times New Roman" w:eastAsia="Times New Roman" w:hAnsi="Times New Roman" w:cs="Times New Roman"/>
          <w:sz w:val="24"/>
          <w:szCs w:val="24"/>
          <w:lang w:val="cy-GB"/>
        </w:rPr>
        <w:t>Pfeiffer</w:t>
      </w:r>
      <w:proofErr w:type="spellEnd"/>
      <w:r>
        <w:rPr>
          <w:rFonts w:ascii="Times New Roman" w:eastAsia="Times New Roman" w:hAnsi="Times New Roman" w:cs="Times New Roman"/>
          <w:sz w:val="24"/>
          <w:szCs w:val="24"/>
          <w:lang w:val="cy-GB"/>
        </w:rPr>
        <w:t xml:space="preserve">, S, </w:t>
      </w:r>
      <w:proofErr w:type="spellStart"/>
      <w:r>
        <w:rPr>
          <w:rFonts w:ascii="Times New Roman" w:eastAsia="Times New Roman" w:hAnsi="Times New Roman" w:cs="Times New Roman"/>
          <w:sz w:val="24"/>
          <w:szCs w:val="24"/>
          <w:lang w:val="cy-GB"/>
        </w:rPr>
        <w:t>Edited</w:t>
      </w:r>
      <w:proofErr w:type="spellEnd"/>
      <w:r>
        <w:rPr>
          <w:rFonts w:ascii="Times New Roman" w:eastAsia="Times New Roman" w:hAnsi="Times New Roman" w:cs="Times New Roman"/>
          <w:sz w:val="24"/>
          <w:szCs w:val="24"/>
          <w:lang w:val="cy-GB"/>
        </w:rPr>
        <w:t xml:space="preserve"> by (2008) ‘</w:t>
      </w:r>
      <w:proofErr w:type="spellStart"/>
      <w:r>
        <w:rPr>
          <w:rFonts w:ascii="Times New Roman" w:eastAsia="Times New Roman" w:hAnsi="Times New Roman" w:cs="Times New Roman"/>
          <w:sz w:val="24"/>
          <w:szCs w:val="24"/>
          <w:lang w:val="cy-GB"/>
        </w:rPr>
        <w:t>Handbook</w:t>
      </w:r>
      <w:proofErr w:type="spellEnd"/>
      <w:r>
        <w:rPr>
          <w:rFonts w:ascii="Times New Roman" w:eastAsia="Times New Roman" w:hAnsi="Times New Roman" w:cs="Times New Roman"/>
          <w:sz w:val="24"/>
          <w:szCs w:val="24"/>
          <w:lang w:val="cy-GB"/>
        </w:rPr>
        <w:t xml:space="preserve"> of </w:t>
      </w:r>
      <w:proofErr w:type="spellStart"/>
      <w:r>
        <w:rPr>
          <w:rFonts w:ascii="Times New Roman" w:eastAsia="Times New Roman" w:hAnsi="Times New Roman" w:cs="Times New Roman"/>
          <w:sz w:val="24"/>
          <w:szCs w:val="24"/>
          <w:lang w:val="cy-GB"/>
        </w:rPr>
        <w:t>Giftedness</w:t>
      </w:r>
      <w:proofErr w:type="spellEnd"/>
      <w:r>
        <w:rPr>
          <w:rFonts w:ascii="Times New Roman" w:eastAsia="Times New Roman" w:hAnsi="Times New Roman" w:cs="Times New Roman"/>
          <w:sz w:val="24"/>
          <w:szCs w:val="24"/>
          <w:lang w:val="cy-GB"/>
        </w:rPr>
        <w:t xml:space="preserve"> </w:t>
      </w:r>
      <w:proofErr w:type="spellStart"/>
      <w:r>
        <w:rPr>
          <w:rFonts w:ascii="Times New Roman" w:eastAsia="Times New Roman" w:hAnsi="Times New Roman" w:cs="Times New Roman"/>
          <w:sz w:val="24"/>
          <w:szCs w:val="24"/>
          <w:lang w:val="cy-GB"/>
        </w:rPr>
        <w:t>in</w:t>
      </w:r>
      <w:proofErr w:type="spellEnd"/>
      <w:r>
        <w:rPr>
          <w:rFonts w:ascii="Times New Roman" w:eastAsia="Times New Roman" w:hAnsi="Times New Roman" w:cs="Times New Roman"/>
          <w:sz w:val="24"/>
          <w:szCs w:val="24"/>
          <w:lang w:val="cy-GB"/>
        </w:rPr>
        <w:t xml:space="preserve"> </w:t>
      </w:r>
      <w:proofErr w:type="spellStart"/>
      <w:r>
        <w:rPr>
          <w:rFonts w:ascii="Times New Roman" w:eastAsia="Times New Roman" w:hAnsi="Times New Roman" w:cs="Times New Roman"/>
          <w:sz w:val="24"/>
          <w:szCs w:val="24"/>
          <w:lang w:val="cy-GB"/>
        </w:rPr>
        <w:t>Children</w:t>
      </w:r>
      <w:proofErr w:type="spellEnd"/>
      <w:r>
        <w:rPr>
          <w:rFonts w:ascii="Times New Roman" w:eastAsia="Times New Roman" w:hAnsi="Times New Roman" w:cs="Times New Roman"/>
          <w:sz w:val="24"/>
          <w:szCs w:val="24"/>
          <w:lang w:val="cy-GB"/>
        </w:rPr>
        <w:t xml:space="preserve">’. New York: </w:t>
      </w:r>
      <w:proofErr w:type="spellStart"/>
      <w:r>
        <w:rPr>
          <w:rFonts w:ascii="Times New Roman" w:eastAsia="Times New Roman" w:hAnsi="Times New Roman" w:cs="Times New Roman"/>
          <w:sz w:val="24"/>
          <w:szCs w:val="24"/>
          <w:lang w:val="cy-GB"/>
        </w:rPr>
        <w:t>Springer</w:t>
      </w:r>
      <w:proofErr w:type="spellEnd"/>
      <w:r>
        <w:rPr>
          <w:rFonts w:ascii="Times New Roman" w:eastAsia="Times New Roman" w:hAnsi="Times New Roman" w:cs="Times New Roman"/>
          <w:sz w:val="24"/>
          <w:szCs w:val="24"/>
          <w:lang w:val="cy-GB"/>
        </w:rPr>
        <w:t>.</w:t>
      </w:r>
    </w:p>
    <w:p w14:paraId="338E4033" w14:textId="07EF374A" w:rsidR="009536FF" w:rsidRPr="009536FF" w:rsidRDefault="00AE4D91" w:rsidP="00DB39A5">
      <w:pPr>
        <w:spacing w:after="0" w:line="360" w:lineRule="auto"/>
        <w:jc w:val="both"/>
        <w:rPr>
          <w:rFonts w:ascii="Times New Roman" w:eastAsia="Times New Roman" w:hAnsi="Times New Roman" w:cs="Times New Roman"/>
          <w:sz w:val="24"/>
          <w:szCs w:val="24"/>
          <w:lang w:val="cy-GB"/>
        </w:rPr>
      </w:pPr>
      <w:proofErr w:type="spellStart"/>
      <w:r>
        <w:rPr>
          <w:rFonts w:ascii="Times New Roman" w:eastAsia="Times New Roman" w:hAnsi="Times New Roman" w:cs="Times New Roman"/>
          <w:sz w:val="24"/>
          <w:szCs w:val="24"/>
          <w:lang w:val="cy-GB"/>
        </w:rPr>
        <w:t>Very</w:t>
      </w:r>
      <w:proofErr w:type="spellEnd"/>
      <w:r>
        <w:rPr>
          <w:rFonts w:ascii="Times New Roman" w:eastAsia="Times New Roman" w:hAnsi="Times New Roman" w:cs="Times New Roman"/>
          <w:sz w:val="24"/>
          <w:szCs w:val="24"/>
          <w:lang w:val="cy-GB"/>
        </w:rPr>
        <w:t xml:space="preserve"> Well (2017) ar gael: </w:t>
      </w:r>
      <w:hyperlink r:id="rId6" w:history="1">
        <w:r w:rsidRPr="002D2B7B">
          <w:rPr>
            <w:rStyle w:val="Hyperlink"/>
            <w:rFonts w:ascii="Times New Roman" w:eastAsia="Times New Roman" w:hAnsi="Times New Roman" w:cs="Times New Roman"/>
            <w:sz w:val="24"/>
            <w:szCs w:val="24"/>
            <w:lang w:val="cy-GB"/>
          </w:rPr>
          <w:t>https://www.verywell.com/piagets-stages-of-cognitive-development-2795457</w:t>
        </w:r>
      </w:hyperlink>
      <w:r>
        <w:rPr>
          <w:rFonts w:ascii="Times New Roman" w:eastAsia="Times New Roman" w:hAnsi="Times New Roman" w:cs="Times New Roman"/>
          <w:sz w:val="24"/>
          <w:szCs w:val="24"/>
          <w:lang w:val="cy-GB"/>
        </w:rPr>
        <w:t xml:space="preserve"> Mynediad ar 06 Ionawr 2018</w:t>
      </w:r>
    </w:p>
    <w:p w14:paraId="3CC946F7" w14:textId="77777777" w:rsidR="009536FF" w:rsidRDefault="009536FF" w:rsidP="00DB39A5">
      <w:pPr>
        <w:spacing w:after="0" w:line="360" w:lineRule="auto"/>
        <w:jc w:val="both"/>
        <w:rPr>
          <w:rFonts w:ascii="Times New Roman" w:eastAsia="Times New Roman" w:hAnsi="Times New Roman" w:cs="Times New Roman"/>
          <w:sz w:val="24"/>
          <w:szCs w:val="24"/>
          <w:lang w:val="cy-GB"/>
        </w:rPr>
      </w:pPr>
    </w:p>
    <w:p w14:paraId="4200DD0E" w14:textId="77777777" w:rsidR="00DB39A5" w:rsidRPr="009536FF" w:rsidRDefault="00DB39A5" w:rsidP="00DB39A5">
      <w:pPr>
        <w:spacing w:after="0" w:line="360" w:lineRule="auto"/>
        <w:jc w:val="both"/>
        <w:rPr>
          <w:rFonts w:ascii="Times New Roman" w:eastAsia="Times New Roman" w:hAnsi="Times New Roman" w:cs="Times New Roman"/>
          <w:sz w:val="24"/>
          <w:szCs w:val="24"/>
          <w:lang w:val="cy-GB"/>
        </w:rPr>
      </w:pPr>
    </w:p>
    <w:sectPr w:rsidR="00DB39A5" w:rsidRPr="009536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9A2"/>
    <w:rsid w:val="000577E9"/>
    <w:rsid w:val="00071496"/>
    <w:rsid w:val="000960E9"/>
    <w:rsid w:val="000A14AF"/>
    <w:rsid w:val="00116C8A"/>
    <w:rsid w:val="001B2B08"/>
    <w:rsid w:val="001D1F91"/>
    <w:rsid w:val="002970A1"/>
    <w:rsid w:val="002B1CD0"/>
    <w:rsid w:val="002D2326"/>
    <w:rsid w:val="00443CB6"/>
    <w:rsid w:val="00453852"/>
    <w:rsid w:val="004D200B"/>
    <w:rsid w:val="00554F8F"/>
    <w:rsid w:val="005A3378"/>
    <w:rsid w:val="005C42D9"/>
    <w:rsid w:val="006E090A"/>
    <w:rsid w:val="006E2B89"/>
    <w:rsid w:val="00700384"/>
    <w:rsid w:val="00734BD4"/>
    <w:rsid w:val="0075609C"/>
    <w:rsid w:val="007E5128"/>
    <w:rsid w:val="0081056C"/>
    <w:rsid w:val="008311B9"/>
    <w:rsid w:val="008C6648"/>
    <w:rsid w:val="00924176"/>
    <w:rsid w:val="00941036"/>
    <w:rsid w:val="009536FF"/>
    <w:rsid w:val="009B1831"/>
    <w:rsid w:val="009B1B2E"/>
    <w:rsid w:val="009C21AC"/>
    <w:rsid w:val="00A134FB"/>
    <w:rsid w:val="00A679A2"/>
    <w:rsid w:val="00AD3089"/>
    <w:rsid w:val="00AE4D91"/>
    <w:rsid w:val="00B227B7"/>
    <w:rsid w:val="00BC010B"/>
    <w:rsid w:val="00BC3265"/>
    <w:rsid w:val="00C164FC"/>
    <w:rsid w:val="00C44507"/>
    <w:rsid w:val="00C55381"/>
    <w:rsid w:val="00C72EAC"/>
    <w:rsid w:val="00C76E2B"/>
    <w:rsid w:val="00C77D72"/>
    <w:rsid w:val="00C83170"/>
    <w:rsid w:val="00C84E01"/>
    <w:rsid w:val="00CB5CF9"/>
    <w:rsid w:val="00D21BE6"/>
    <w:rsid w:val="00DB39A5"/>
    <w:rsid w:val="00DC5C7C"/>
    <w:rsid w:val="00E013AB"/>
    <w:rsid w:val="00E536AF"/>
    <w:rsid w:val="00E931A4"/>
    <w:rsid w:val="00F15439"/>
    <w:rsid w:val="43674DB7"/>
    <w:rsid w:val="482E22C1"/>
    <w:rsid w:val="75AAC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2A83A"/>
  <w15:chartTrackingRefBased/>
  <w15:docId w15:val="{86FCE7E0-C11C-4FEF-9009-742759AFE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3170"/>
    <w:rPr>
      <w:strike w:val="0"/>
      <w:dstrike w:val="0"/>
      <w:color w:val="001BA0"/>
      <w:u w:val="none"/>
      <w:effect w:val="none"/>
    </w:rPr>
  </w:style>
  <w:style w:type="character" w:customStyle="1" w:styleId="bhide1">
    <w:name w:val="b_hide1"/>
    <w:basedOn w:val="DefaultParagraphFont"/>
    <w:rsid w:val="00C83170"/>
    <w:rPr>
      <w:vanish/>
      <w:webHidden w:val="0"/>
      <w:specVanish w:val="0"/>
    </w:rPr>
  </w:style>
  <w:style w:type="character" w:customStyle="1" w:styleId="UnresolvedMention1">
    <w:name w:val="Unresolved Mention1"/>
    <w:basedOn w:val="DefaultParagraphFont"/>
    <w:uiPriority w:val="99"/>
    <w:semiHidden/>
    <w:unhideWhenUsed/>
    <w:rsid w:val="00CB5CF9"/>
    <w:rPr>
      <w:color w:val="808080"/>
      <w:shd w:val="clear" w:color="auto" w:fill="E6E6E6"/>
    </w:rPr>
  </w:style>
  <w:style w:type="character" w:styleId="UnresolvedMention">
    <w:name w:val="Unresolved Mention"/>
    <w:basedOn w:val="DefaultParagraphFont"/>
    <w:uiPriority w:val="99"/>
    <w:semiHidden/>
    <w:unhideWhenUsed/>
    <w:rsid w:val="001D1F9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004101">
      <w:bodyDiv w:val="1"/>
      <w:marLeft w:val="0"/>
      <w:marRight w:val="0"/>
      <w:marTop w:val="0"/>
      <w:marBottom w:val="0"/>
      <w:divBdr>
        <w:top w:val="none" w:sz="0" w:space="0" w:color="auto"/>
        <w:left w:val="none" w:sz="0" w:space="0" w:color="auto"/>
        <w:bottom w:val="none" w:sz="0" w:space="0" w:color="auto"/>
        <w:right w:val="none" w:sz="0" w:space="0" w:color="auto"/>
      </w:divBdr>
      <w:divsChild>
        <w:div w:id="792480013">
          <w:marLeft w:val="0"/>
          <w:marRight w:val="0"/>
          <w:marTop w:val="0"/>
          <w:marBottom w:val="0"/>
          <w:divBdr>
            <w:top w:val="none" w:sz="0" w:space="0" w:color="auto"/>
            <w:left w:val="none" w:sz="0" w:space="0" w:color="auto"/>
            <w:bottom w:val="none" w:sz="0" w:space="0" w:color="auto"/>
            <w:right w:val="none" w:sz="0" w:space="0" w:color="auto"/>
          </w:divBdr>
          <w:divsChild>
            <w:div w:id="168100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084087">
      <w:bodyDiv w:val="1"/>
      <w:marLeft w:val="0"/>
      <w:marRight w:val="0"/>
      <w:marTop w:val="0"/>
      <w:marBottom w:val="0"/>
      <w:divBdr>
        <w:top w:val="none" w:sz="0" w:space="0" w:color="auto"/>
        <w:left w:val="none" w:sz="0" w:space="0" w:color="auto"/>
        <w:bottom w:val="none" w:sz="0" w:space="0" w:color="auto"/>
        <w:right w:val="none" w:sz="0" w:space="0" w:color="auto"/>
      </w:divBdr>
      <w:divsChild>
        <w:div w:id="1253927293">
          <w:marLeft w:val="0"/>
          <w:marRight w:val="0"/>
          <w:marTop w:val="0"/>
          <w:marBottom w:val="0"/>
          <w:divBdr>
            <w:top w:val="none" w:sz="0" w:space="0" w:color="auto"/>
            <w:left w:val="none" w:sz="0" w:space="0" w:color="auto"/>
            <w:bottom w:val="none" w:sz="0" w:space="0" w:color="auto"/>
            <w:right w:val="none" w:sz="0" w:space="0" w:color="auto"/>
          </w:divBdr>
          <w:divsChild>
            <w:div w:id="546531334">
              <w:marLeft w:val="0"/>
              <w:marRight w:val="0"/>
              <w:marTop w:val="0"/>
              <w:marBottom w:val="0"/>
              <w:divBdr>
                <w:top w:val="none" w:sz="0" w:space="0" w:color="auto"/>
                <w:left w:val="none" w:sz="0" w:space="0" w:color="auto"/>
                <w:bottom w:val="none" w:sz="0" w:space="0" w:color="auto"/>
                <w:right w:val="none" w:sz="0" w:space="0" w:color="auto"/>
              </w:divBdr>
              <w:divsChild>
                <w:div w:id="1089885774">
                  <w:marLeft w:val="0"/>
                  <w:marRight w:val="0"/>
                  <w:marTop w:val="0"/>
                  <w:marBottom w:val="0"/>
                  <w:divBdr>
                    <w:top w:val="none" w:sz="0" w:space="0" w:color="auto"/>
                    <w:left w:val="none" w:sz="0" w:space="0" w:color="auto"/>
                    <w:bottom w:val="none" w:sz="0" w:space="0" w:color="auto"/>
                    <w:right w:val="none" w:sz="0" w:space="0" w:color="auto"/>
                  </w:divBdr>
                  <w:divsChild>
                    <w:div w:id="455488794">
                      <w:marLeft w:val="0"/>
                      <w:marRight w:val="0"/>
                      <w:marTop w:val="0"/>
                      <w:marBottom w:val="0"/>
                      <w:divBdr>
                        <w:top w:val="none" w:sz="0" w:space="0" w:color="auto"/>
                        <w:left w:val="none" w:sz="0" w:space="0" w:color="auto"/>
                        <w:bottom w:val="none" w:sz="0" w:space="0" w:color="auto"/>
                        <w:right w:val="none" w:sz="0" w:space="0" w:color="auto"/>
                      </w:divBdr>
                      <w:divsChild>
                        <w:div w:id="506021989">
                          <w:marLeft w:val="0"/>
                          <w:marRight w:val="0"/>
                          <w:marTop w:val="0"/>
                          <w:marBottom w:val="0"/>
                          <w:divBdr>
                            <w:top w:val="none" w:sz="0" w:space="0" w:color="auto"/>
                            <w:left w:val="none" w:sz="0" w:space="0" w:color="auto"/>
                            <w:bottom w:val="none" w:sz="0" w:space="0" w:color="auto"/>
                            <w:right w:val="none" w:sz="0" w:space="0" w:color="auto"/>
                          </w:divBdr>
                        </w:div>
                        <w:div w:id="1097605109">
                          <w:marLeft w:val="0"/>
                          <w:marRight w:val="0"/>
                          <w:marTop w:val="0"/>
                          <w:marBottom w:val="0"/>
                          <w:divBdr>
                            <w:top w:val="none" w:sz="0" w:space="0" w:color="auto"/>
                            <w:left w:val="none" w:sz="0" w:space="0" w:color="auto"/>
                            <w:bottom w:val="none" w:sz="0" w:space="0" w:color="auto"/>
                            <w:right w:val="none" w:sz="0" w:space="0" w:color="auto"/>
                          </w:divBdr>
                          <w:divsChild>
                            <w:div w:id="143505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0381598">
      <w:bodyDiv w:val="1"/>
      <w:marLeft w:val="0"/>
      <w:marRight w:val="0"/>
      <w:marTop w:val="0"/>
      <w:marBottom w:val="0"/>
      <w:divBdr>
        <w:top w:val="none" w:sz="0" w:space="0" w:color="auto"/>
        <w:left w:val="none" w:sz="0" w:space="0" w:color="auto"/>
        <w:bottom w:val="none" w:sz="0" w:space="0" w:color="auto"/>
        <w:right w:val="none" w:sz="0" w:space="0" w:color="auto"/>
      </w:divBdr>
      <w:divsChild>
        <w:div w:id="628510988">
          <w:marLeft w:val="0"/>
          <w:marRight w:val="0"/>
          <w:marTop w:val="0"/>
          <w:marBottom w:val="0"/>
          <w:divBdr>
            <w:top w:val="none" w:sz="0" w:space="0" w:color="auto"/>
            <w:left w:val="none" w:sz="0" w:space="0" w:color="auto"/>
            <w:bottom w:val="none" w:sz="0" w:space="0" w:color="auto"/>
            <w:right w:val="none" w:sz="0" w:space="0" w:color="auto"/>
          </w:divBdr>
          <w:divsChild>
            <w:div w:id="482163880">
              <w:marLeft w:val="0"/>
              <w:marRight w:val="0"/>
              <w:marTop w:val="0"/>
              <w:marBottom w:val="0"/>
              <w:divBdr>
                <w:top w:val="none" w:sz="0" w:space="0" w:color="auto"/>
                <w:left w:val="none" w:sz="0" w:space="0" w:color="auto"/>
                <w:bottom w:val="none" w:sz="0" w:space="0" w:color="auto"/>
                <w:right w:val="none" w:sz="0" w:space="0" w:color="auto"/>
              </w:divBdr>
              <w:divsChild>
                <w:div w:id="958951052">
                  <w:marLeft w:val="0"/>
                  <w:marRight w:val="0"/>
                  <w:marTop w:val="0"/>
                  <w:marBottom w:val="0"/>
                  <w:divBdr>
                    <w:top w:val="none" w:sz="0" w:space="0" w:color="auto"/>
                    <w:left w:val="none" w:sz="0" w:space="0" w:color="auto"/>
                    <w:bottom w:val="none" w:sz="0" w:space="0" w:color="auto"/>
                    <w:right w:val="none" w:sz="0" w:space="0" w:color="auto"/>
                  </w:divBdr>
                  <w:divsChild>
                    <w:div w:id="303505522">
                      <w:marLeft w:val="0"/>
                      <w:marRight w:val="0"/>
                      <w:marTop w:val="0"/>
                      <w:marBottom w:val="0"/>
                      <w:divBdr>
                        <w:top w:val="none" w:sz="0" w:space="0" w:color="auto"/>
                        <w:left w:val="none" w:sz="0" w:space="0" w:color="auto"/>
                        <w:bottom w:val="none" w:sz="0" w:space="0" w:color="auto"/>
                        <w:right w:val="none" w:sz="0" w:space="0" w:color="auto"/>
                      </w:divBdr>
                      <w:divsChild>
                        <w:div w:id="678314656">
                          <w:marLeft w:val="0"/>
                          <w:marRight w:val="0"/>
                          <w:marTop w:val="0"/>
                          <w:marBottom w:val="0"/>
                          <w:divBdr>
                            <w:top w:val="none" w:sz="0" w:space="0" w:color="auto"/>
                            <w:left w:val="none" w:sz="0" w:space="0" w:color="auto"/>
                            <w:bottom w:val="none" w:sz="0" w:space="0" w:color="auto"/>
                            <w:right w:val="none" w:sz="0" w:space="0" w:color="auto"/>
                          </w:divBdr>
                        </w:div>
                        <w:div w:id="1063483555">
                          <w:marLeft w:val="0"/>
                          <w:marRight w:val="0"/>
                          <w:marTop w:val="0"/>
                          <w:marBottom w:val="0"/>
                          <w:divBdr>
                            <w:top w:val="none" w:sz="0" w:space="0" w:color="auto"/>
                            <w:left w:val="none" w:sz="0" w:space="0" w:color="auto"/>
                            <w:bottom w:val="none" w:sz="0" w:space="0" w:color="auto"/>
                            <w:right w:val="none" w:sz="0" w:space="0" w:color="auto"/>
                          </w:divBdr>
                          <w:divsChild>
                            <w:div w:id="51442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4477041">
      <w:bodyDiv w:val="1"/>
      <w:marLeft w:val="0"/>
      <w:marRight w:val="0"/>
      <w:marTop w:val="0"/>
      <w:marBottom w:val="0"/>
      <w:divBdr>
        <w:top w:val="none" w:sz="0" w:space="0" w:color="auto"/>
        <w:left w:val="none" w:sz="0" w:space="0" w:color="auto"/>
        <w:bottom w:val="none" w:sz="0" w:space="0" w:color="auto"/>
        <w:right w:val="none" w:sz="0" w:space="0" w:color="auto"/>
      </w:divBdr>
      <w:divsChild>
        <w:div w:id="782068722">
          <w:marLeft w:val="0"/>
          <w:marRight w:val="0"/>
          <w:marTop w:val="0"/>
          <w:marBottom w:val="0"/>
          <w:divBdr>
            <w:top w:val="none" w:sz="0" w:space="0" w:color="auto"/>
            <w:left w:val="none" w:sz="0" w:space="0" w:color="auto"/>
            <w:bottom w:val="none" w:sz="0" w:space="0" w:color="auto"/>
            <w:right w:val="none" w:sz="0" w:space="0" w:color="auto"/>
          </w:divBdr>
          <w:divsChild>
            <w:div w:id="1333873931">
              <w:marLeft w:val="0"/>
              <w:marRight w:val="0"/>
              <w:marTop w:val="0"/>
              <w:marBottom w:val="0"/>
              <w:divBdr>
                <w:top w:val="none" w:sz="0" w:space="0" w:color="auto"/>
                <w:left w:val="none" w:sz="0" w:space="0" w:color="auto"/>
                <w:bottom w:val="none" w:sz="0" w:space="0" w:color="auto"/>
                <w:right w:val="none" w:sz="0" w:space="0" w:color="auto"/>
              </w:divBdr>
              <w:divsChild>
                <w:div w:id="806900253">
                  <w:marLeft w:val="0"/>
                  <w:marRight w:val="0"/>
                  <w:marTop w:val="0"/>
                  <w:marBottom w:val="0"/>
                  <w:divBdr>
                    <w:top w:val="none" w:sz="0" w:space="0" w:color="auto"/>
                    <w:left w:val="none" w:sz="0" w:space="0" w:color="auto"/>
                    <w:bottom w:val="none" w:sz="0" w:space="0" w:color="auto"/>
                    <w:right w:val="none" w:sz="0" w:space="0" w:color="auto"/>
                  </w:divBdr>
                  <w:divsChild>
                    <w:div w:id="2144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743004">
      <w:bodyDiv w:val="1"/>
      <w:marLeft w:val="0"/>
      <w:marRight w:val="0"/>
      <w:marTop w:val="0"/>
      <w:marBottom w:val="0"/>
      <w:divBdr>
        <w:top w:val="none" w:sz="0" w:space="0" w:color="auto"/>
        <w:left w:val="none" w:sz="0" w:space="0" w:color="auto"/>
        <w:bottom w:val="none" w:sz="0" w:space="0" w:color="auto"/>
        <w:right w:val="none" w:sz="0" w:space="0" w:color="auto"/>
      </w:divBdr>
      <w:divsChild>
        <w:div w:id="2028099689">
          <w:marLeft w:val="0"/>
          <w:marRight w:val="0"/>
          <w:marTop w:val="0"/>
          <w:marBottom w:val="0"/>
          <w:divBdr>
            <w:top w:val="none" w:sz="0" w:space="0" w:color="auto"/>
            <w:left w:val="none" w:sz="0" w:space="0" w:color="auto"/>
            <w:bottom w:val="none" w:sz="0" w:space="0" w:color="auto"/>
            <w:right w:val="none" w:sz="0" w:space="0" w:color="auto"/>
          </w:divBdr>
          <w:divsChild>
            <w:div w:id="129054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erywell.com/piagets-stages-of-cognitive-development-2795457" TargetMode="External"/><Relationship Id="rId5" Type="http://schemas.openxmlformats.org/officeDocument/2006/relationships/hyperlink" Target="https://www.medicinenet.com/pervasive_development_disorders/article.htm" TargetMode="External"/><Relationship Id="rId4" Type="http://schemas.openxmlformats.org/officeDocument/2006/relationships/hyperlink" Target="https://www.healthychildren.org/English/health-issues/conditions/emotional-problems/Pages/Disruptive-Behavior-Disorder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8</Pages>
  <Words>2772</Words>
  <Characters>15807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Emyr Thomas</dc:creator>
  <cp:keywords/>
  <dc:description/>
  <cp:lastModifiedBy>Emyr Thomas</cp:lastModifiedBy>
  <cp:revision>19</cp:revision>
  <dcterms:created xsi:type="dcterms:W3CDTF">2018-01-07T17:02:00Z</dcterms:created>
  <dcterms:modified xsi:type="dcterms:W3CDTF">2018-01-13T11:26:00Z</dcterms:modified>
</cp:coreProperties>
</file>