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86AED" w14:textId="77777777" w:rsidR="00ED5A7D" w:rsidRPr="00A85BFE" w:rsidRDefault="00ED5A7D" w:rsidP="00ED5A7D">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45962B" wp14:editId="759EE16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F0AFD01" w14:textId="77777777" w:rsidR="00ED5A7D" w:rsidRPr="00A406E5" w:rsidRDefault="00ED5A7D" w:rsidP="00ED5A7D">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21"/>
      </w:tblGrid>
      <w:tr w:rsidR="00ED5A7D" w:rsidRPr="00A406E5" w14:paraId="037DEDD7" w14:textId="77777777" w:rsidTr="00611CA1">
        <w:tc>
          <w:tcPr>
            <w:tcW w:w="9214" w:type="dxa"/>
            <w:shd w:val="clear" w:color="auto" w:fill="C0C0C0"/>
          </w:tcPr>
          <w:p w14:paraId="639919C1" w14:textId="2F3C11E5" w:rsidR="00ED5A7D" w:rsidRPr="00A406E5" w:rsidRDefault="00ED5A7D" w:rsidP="00ED5A7D">
            <w:pPr>
              <w:pStyle w:val="4"/>
              <w:rPr>
                <w:rFonts w:ascii="Arial" w:hAnsi="Arial" w:cs="Arial"/>
                <w:b/>
              </w:rPr>
            </w:pPr>
            <w:bookmarkStart w:id="0" w:name="_Hlk107240568"/>
            <w:r>
              <w:rPr>
                <w:rFonts w:ascii="Arial" w:hAnsi="Arial" w:cs="Arial"/>
                <w:b/>
              </w:rPr>
              <w:t>LEVEL 7</w:t>
            </w:r>
            <w:r w:rsidRPr="00A406E5">
              <w:rPr>
                <w:rFonts w:ascii="Arial" w:hAnsi="Arial" w:cs="Arial"/>
                <w:b/>
              </w:rPr>
              <w:t xml:space="preserve"> ASSESSMENT SPECIFICATION</w:t>
            </w:r>
          </w:p>
        </w:tc>
      </w:tr>
    </w:tbl>
    <w:p w14:paraId="1119F3BA" w14:textId="77777777" w:rsidR="00ED5A7D" w:rsidRPr="00A406E5" w:rsidRDefault="00ED5A7D" w:rsidP="00ED5A7D">
      <w:pPr>
        <w:jc w:val="center"/>
        <w:rPr>
          <w:rFonts w:ascii="Arial" w:hAnsi="Arial" w:cs="Arial"/>
          <w:b/>
          <w:i/>
          <w:sz w:val="32"/>
        </w:rPr>
      </w:pPr>
    </w:p>
    <w:tbl>
      <w:tblPr>
        <w:tblW w:w="913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27"/>
        <w:gridCol w:w="3032"/>
        <w:gridCol w:w="2088"/>
        <w:gridCol w:w="2088"/>
      </w:tblGrid>
      <w:tr w:rsidR="00ED5A7D" w:rsidRPr="00A406E5" w14:paraId="1E34D100" w14:textId="77777777" w:rsidTr="00ED5A7D">
        <w:trPr>
          <w:trHeight w:val="494"/>
        </w:trPr>
        <w:tc>
          <w:tcPr>
            <w:tcW w:w="1927" w:type="dxa"/>
            <w:shd w:val="pct15" w:color="auto" w:fill="auto"/>
          </w:tcPr>
          <w:p w14:paraId="2BA7D6E7"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Student name:</w:t>
            </w:r>
          </w:p>
        </w:tc>
        <w:tc>
          <w:tcPr>
            <w:tcW w:w="3032" w:type="dxa"/>
          </w:tcPr>
          <w:p w14:paraId="60EC1576" w14:textId="6D68C380" w:rsidR="00ED5A7D" w:rsidRPr="00A406E5" w:rsidRDefault="00ED5A7D" w:rsidP="00ED5A7D">
            <w:pPr>
              <w:spacing w:before="120" w:after="120"/>
              <w:jc w:val="center"/>
              <w:rPr>
                <w:rFonts w:ascii="Arial" w:hAnsi="Arial" w:cs="Arial"/>
                <w:b/>
                <w:sz w:val="22"/>
              </w:rPr>
            </w:pPr>
            <w:r>
              <w:rPr>
                <w:rFonts w:ascii="Arial" w:hAnsi="Arial" w:cs="Arial" w:hint="eastAsia"/>
                <w:b/>
                <w:sz w:val="22"/>
              </w:rPr>
              <w:t>Chenyang</w:t>
            </w:r>
            <w:r>
              <w:rPr>
                <w:rFonts w:ascii="Arial" w:hAnsi="Arial" w:cs="Arial"/>
                <w:b/>
                <w:sz w:val="22"/>
              </w:rPr>
              <w:t xml:space="preserve"> Zhou</w:t>
            </w:r>
          </w:p>
        </w:tc>
        <w:tc>
          <w:tcPr>
            <w:tcW w:w="2088" w:type="dxa"/>
            <w:shd w:val="clear" w:color="auto" w:fill="D9D9D9"/>
          </w:tcPr>
          <w:p w14:paraId="5C003CE3"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Student ID number:</w:t>
            </w:r>
          </w:p>
        </w:tc>
        <w:tc>
          <w:tcPr>
            <w:tcW w:w="2088" w:type="dxa"/>
          </w:tcPr>
          <w:p w14:paraId="102CB552" w14:textId="35421D70" w:rsidR="00ED5A7D" w:rsidRPr="00A406E5" w:rsidRDefault="00ED5A7D" w:rsidP="00ED5A7D">
            <w:pPr>
              <w:spacing w:before="120" w:after="120"/>
              <w:jc w:val="center"/>
              <w:rPr>
                <w:rFonts w:ascii="Arial" w:hAnsi="Arial" w:cs="Arial"/>
                <w:b/>
                <w:sz w:val="22"/>
              </w:rPr>
            </w:pPr>
            <w:r>
              <w:rPr>
                <w:rFonts w:ascii="Arial" w:hAnsi="Arial" w:cs="Arial" w:hint="eastAsia"/>
                <w:b/>
                <w:sz w:val="22"/>
              </w:rPr>
              <w:t>2</w:t>
            </w:r>
            <w:r>
              <w:rPr>
                <w:rFonts w:ascii="Arial" w:hAnsi="Arial" w:cs="Arial"/>
                <w:b/>
                <w:sz w:val="22"/>
              </w:rPr>
              <w:t>114105</w:t>
            </w:r>
          </w:p>
        </w:tc>
      </w:tr>
      <w:tr w:rsidR="00ED5A7D" w:rsidRPr="00A406E5" w14:paraId="5C6C65B2" w14:textId="77777777" w:rsidTr="00ED5A7D">
        <w:trPr>
          <w:trHeight w:val="479"/>
        </w:trPr>
        <w:tc>
          <w:tcPr>
            <w:tcW w:w="1927" w:type="dxa"/>
            <w:shd w:val="pct15" w:color="auto" w:fill="auto"/>
          </w:tcPr>
          <w:p w14:paraId="6B42A80B" w14:textId="77777777" w:rsidR="00ED5A7D" w:rsidRPr="00A406E5" w:rsidRDefault="00ED5A7D" w:rsidP="00ED5A7D">
            <w:pPr>
              <w:spacing w:before="120" w:after="120"/>
              <w:jc w:val="center"/>
              <w:rPr>
                <w:rFonts w:ascii="Arial" w:hAnsi="Arial" w:cs="Arial"/>
                <w:b/>
                <w:sz w:val="22"/>
              </w:rPr>
            </w:pPr>
            <w:proofErr w:type="spellStart"/>
            <w:r w:rsidRPr="00A406E5">
              <w:rPr>
                <w:rFonts w:ascii="Arial" w:hAnsi="Arial" w:cs="Arial"/>
                <w:b/>
                <w:sz w:val="22"/>
              </w:rPr>
              <w:t>Programme</w:t>
            </w:r>
            <w:proofErr w:type="spellEnd"/>
            <w:r w:rsidRPr="00A406E5">
              <w:rPr>
                <w:rFonts w:ascii="Arial" w:hAnsi="Arial" w:cs="Arial"/>
                <w:b/>
                <w:sz w:val="22"/>
              </w:rPr>
              <w:t>:</w:t>
            </w:r>
          </w:p>
        </w:tc>
        <w:tc>
          <w:tcPr>
            <w:tcW w:w="7208" w:type="dxa"/>
            <w:gridSpan w:val="3"/>
          </w:tcPr>
          <w:p w14:paraId="77358CED" w14:textId="77777777" w:rsidR="00ED5A7D" w:rsidRPr="00A406E5" w:rsidRDefault="00ED5A7D" w:rsidP="00ED5A7D">
            <w:pPr>
              <w:spacing w:before="120" w:after="120"/>
              <w:jc w:val="center"/>
              <w:rPr>
                <w:rFonts w:ascii="Arial" w:hAnsi="Arial" w:cs="Arial"/>
                <w:b/>
                <w:sz w:val="22"/>
              </w:rPr>
            </w:pPr>
            <w:r w:rsidRPr="003C0B61">
              <w:rPr>
                <w:rFonts w:ascii="Arial" w:hAnsi="Arial" w:cs="Arial"/>
                <w:b/>
                <w:sz w:val="22"/>
              </w:rPr>
              <w:t>Professional Doctorate Art &amp; Design</w:t>
            </w:r>
          </w:p>
        </w:tc>
      </w:tr>
      <w:tr w:rsidR="00ED5A7D" w:rsidRPr="00A406E5" w14:paraId="26BB3D99" w14:textId="77777777" w:rsidTr="00ED5A7D">
        <w:trPr>
          <w:trHeight w:val="494"/>
        </w:trPr>
        <w:tc>
          <w:tcPr>
            <w:tcW w:w="1927" w:type="dxa"/>
            <w:shd w:val="pct15" w:color="auto" w:fill="auto"/>
          </w:tcPr>
          <w:p w14:paraId="45863268"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Module:</w:t>
            </w:r>
          </w:p>
        </w:tc>
        <w:tc>
          <w:tcPr>
            <w:tcW w:w="7208" w:type="dxa"/>
            <w:gridSpan w:val="3"/>
            <w:shd w:val="clear" w:color="auto" w:fill="auto"/>
          </w:tcPr>
          <w:p w14:paraId="4848AA54" w14:textId="77777777" w:rsidR="00ED5A7D" w:rsidRPr="00A406E5" w:rsidRDefault="00ED5A7D" w:rsidP="00ED5A7D">
            <w:pPr>
              <w:spacing w:before="120" w:after="120"/>
              <w:jc w:val="center"/>
              <w:rPr>
                <w:rFonts w:ascii="Arial" w:hAnsi="Arial" w:cs="Arial"/>
                <w:b/>
                <w:sz w:val="22"/>
              </w:rPr>
            </w:pPr>
            <w:r>
              <w:rPr>
                <w:rFonts w:ascii="Arial"/>
                <w:b/>
              </w:rPr>
              <w:t>Qualitative Research Methods within the Creative</w:t>
            </w:r>
            <w:r>
              <w:rPr>
                <w:rFonts w:ascii="Arial"/>
                <w:b/>
                <w:spacing w:val="-26"/>
              </w:rPr>
              <w:t xml:space="preserve"> </w:t>
            </w:r>
            <w:r>
              <w:rPr>
                <w:rFonts w:ascii="Arial"/>
                <w:b/>
              </w:rPr>
              <w:t>Industries</w:t>
            </w:r>
          </w:p>
        </w:tc>
      </w:tr>
      <w:tr w:rsidR="00ED5A7D" w:rsidRPr="00A406E5" w14:paraId="60B0051B" w14:textId="77777777" w:rsidTr="00ED5A7D">
        <w:trPr>
          <w:trHeight w:val="823"/>
        </w:trPr>
        <w:tc>
          <w:tcPr>
            <w:tcW w:w="1927" w:type="dxa"/>
            <w:shd w:val="pct15" w:color="auto" w:fill="auto"/>
          </w:tcPr>
          <w:p w14:paraId="7836CB54"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Module code:</w:t>
            </w:r>
          </w:p>
        </w:tc>
        <w:tc>
          <w:tcPr>
            <w:tcW w:w="3032" w:type="dxa"/>
          </w:tcPr>
          <w:p w14:paraId="692350EC" w14:textId="77777777" w:rsidR="00ED5A7D" w:rsidRPr="00ED5A7D" w:rsidRDefault="00ED5A7D" w:rsidP="00ED5A7D">
            <w:pPr>
              <w:spacing w:before="120" w:after="120"/>
              <w:jc w:val="center"/>
              <w:rPr>
                <w:rFonts w:ascii="Arial" w:hAnsi="Arial" w:cs="Arial"/>
                <w:b/>
                <w:sz w:val="30"/>
                <w:szCs w:val="30"/>
              </w:rPr>
            </w:pPr>
            <w:r w:rsidRPr="00ED5A7D">
              <w:rPr>
                <w:rFonts w:ascii="Arial"/>
                <w:b/>
                <w:spacing w:val="-3"/>
                <w:sz w:val="30"/>
                <w:szCs w:val="30"/>
              </w:rPr>
              <w:t>ADAD7016</w:t>
            </w:r>
          </w:p>
        </w:tc>
        <w:tc>
          <w:tcPr>
            <w:tcW w:w="2088" w:type="dxa"/>
            <w:shd w:val="clear" w:color="auto" w:fill="D9D9D9"/>
          </w:tcPr>
          <w:p w14:paraId="0AE44DDF" w14:textId="77777777" w:rsidR="00ED5A7D" w:rsidRPr="004D5E9B" w:rsidRDefault="00ED5A7D" w:rsidP="00ED5A7D">
            <w:pPr>
              <w:pStyle w:val="2"/>
              <w:jc w:val="center"/>
              <w:rPr>
                <w:rFonts w:ascii="Arial" w:hAnsi="Arial" w:cs="Arial"/>
                <w:sz w:val="22"/>
                <w:szCs w:val="22"/>
              </w:rPr>
            </w:pPr>
            <w:r w:rsidRPr="00A406E5">
              <w:rPr>
                <w:rFonts w:ascii="Arial" w:hAnsi="Arial" w:cs="Arial"/>
                <w:sz w:val="22"/>
                <w:szCs w:val="22"/>
              </w:rPr>
              <w:t>Contribution to Overall Module Assessment (%):</w:t>
            </w:r>
          </w:p>
        </w:tc>
        <w:tc>
          <w:tcPr>
            <w:tcW w:w="2088" w:type="dxa"/>
          </w:tcPr>
          <w:p w14:paraId="738C1935" w14:textId="77777777" w:rsidR="00ED5A7D" w:rsidRPr="00A406E5" w:rsidRDefault="00ED5A7D" w:rsidP="00ED5A7D">
            <w:pPr>
              <w:spacing w:before="120" w:after="120"/>
              <w:jc w:val="center"/>
              <w:rPr>
                <w:rFonts w:ascii="Arial" w:hAnsi="Arial" w:cs="Arial"/>
                <w:b/>
                <w:sz w:val="22"/>
              </w:rPr>
            </w:pPr>
            <w:r>
              <w:rPr>
                <w:rFonts w:ascii="Arial" w:hAnsi="Arial" w:cs="Arial"/>
                <w:b/>
                <w:sz w:val="22"/>
              </w:rPr>
              <w:t>100</w:t>
            </w:r>
          </w:p>
        </w:tc>
      </w:tr>
      <w:tr w:rsidR="00ED5A7D" w:rsidRPr="00A406E5" w14:paraId="2D05FE60" w14:textId="77777777" w:rsidTr="00ED5A7D">
        <w:trPr>
          <w:trHeight w:val="494"/>
        </w:trPr>
        <w:tc>
          <w:tcPr>
            <w:tcW w:w="1927" w:type="dxa"/>
            <w:shd w:val="pct15" w:color="auto" w:fill="auto"/>
          </w:tcPr>
          <w:p w14:paraId="5BC0CA94"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Lecturer:</w:t>
            </w:r>
          </w:p>
        </w:tc>
        <w:tc>
          <w:tcPr>
            <w:tcW w:w="3032" w:type="dxa"/>
          </w:tcPr>
          <w:p w14:paraId="0E286D94" w14:textId="2D9F0355" w:rsidR="00ED5A7D" w:rsidRPr="00A406E5" w:rsidRDefault="00ED5A7D" w:rsidP="00ED5A7D">
            <w:pPr>
              <w:spacing w:before="120" w:after="120"/>
              <w:jc w:val="center"/>
              <w:rPr>
                <w:rFonts w:ascii="Arial" w:hAnsi="Arial" w:cs="Arial"/>
                <w:b/>
                <w:sz w:val="22"/>
              </w:rPr>
            </w:pPr>
            <w:r>
              <w:rPr>
                <w:rFonts w:ascii="Arial" w:hAnsi="Arial" w:cs="Arial"/>
                <w:b/>
                <w:sz w:val="22"/>
              </w:rPr>
              <w:t>Rob Charters</w:t>
            </w:r>
          </w:p>
        </w:tc>
        <w:tc>
          <w:tcPr>
            <w:tcW w:w="2088" w:type="dxa"/>
            <w:shd w:val="clear" w:color="auto" w:fill="D9D9D9"/>
          </w:tcPr>
          <w:p w14:paraId="40008A20"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Internal Verifier:</w:t>
            </w:r>
          </w:p>
        </w:tc>
        <w:tc>
          <w:tcPr>
            <w:tcW w:w="2088" w:type="dxa"/>
          </w:tcPr>
          <w:p w14:paraId="6FBFD2C7" w14:textId="484F8F5F" w:rsidR="00ED5A7D" w:rsidRPr="00A406E5" w:rsidRDefault="00ED5A7D" w:rsidP="00ED5A7D">
            <w:pPr>
              <w:spacing w:before="120" w:after="120"/>
              <w:jc w:val="center"/>
              <w:rPr>
                <w:rFonts w:ascii="Arial" w:hAnsi="Arial" w:cs="Arial"/>
                <w:b/>
                <w:sz w:val="22"/>
              </w:rPr>
            </w:pPr>
            <w:r>
              <w:rPr>
                <w:rFonts w:ascii="Arial" w:hAnsi="Arial" w:cs="Arial"/>
                <w:b/>
                <w:sz w:val="22"/>
              </w:rPr>
              <w:t>Timi O’Neil</w:t>
            </w:r>
          </w:p>
        </w:tc>
      </w:tr>
      <w:tr w:rsidR="00ED5A7D" w:rsidRPr="00A406E5" w14:paraId="7C4F618E" w14:textId="77777777" w:rsidTr="00ED5A7D">
        <w:trPr>
          <w:trHeight w:val="763"/>
        </w:trPr>
        <w:tc>
          <w:tcPr>
            <w:tcW w:w="1927" w:type="dxa"/>
            <w:shd w:val="pct15" w:color="auto" w:fill="auto"/>
          </w:tcPr>
          <w:p w14:paraId="59FC79DF"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Assignment Title:</w:t>
            </w:r>
          </w:p>
        </w:tc>
        <w:tc>
          <w:tcPr>
            <w:tcW w:w="3032" w:type="dxa"/>
          </w:tcPr>
          <w:p w14:paraId="45DC476A" w14:textId="77777777" w:rsidR="00ED5A7D" w:rsidRPr="00A406E5" w:rsidRDefault="00ED5A7D" w:rsidP="00ED5A7D">
            <w:pPr>
              <w:spacing w:before="120" w:after="120"/>
              <w:jc w:val="center"/>
              <w:rPr>
                <w:rFonts w:ascii="Arial" w:hAnsi="Arial" w:cs="Arial"/>
                <w:b/>
                <w:sz w:val="22"/>
              </w:rPr>
            </w:pPr>
            <w:r>
              <w:rPr>
                <w:rFonts w:ascii="Arial" w:hAnsi="Arial" w:cs="Arial"/>
                <w:b/>
                <w:sz w:val="22"/>
              </w:rPr>
              <w:t>Research Proposal &amp; supporting evidence.</w:t>
            </w:r>
          </w:p>
        </w:tc>
        <w:tc>
          <w:tcPr>
            <w:tcW w:w="2088" w:type="dxa"/>
            <w:shd w:val="pct15" w:color="auto" w:fill="auto"/>
          </w:tcPr>
          <w:p w14:paraId="2EAC7A76" w14:textId="77777777" w:rsidR="00ED5A7D" w:rsidRPr="00A406E5" w:rsidRDefault="00ED5A7D" w:rsidP="00ED5A7D">
            <w:pPr>
              <w:spacing w:before="120" w:after="120"/>
              <w:jc w:val="center"/>
              <w:rPr>
                <w:rFonts w:ascii="Arial" w:hAnsi="Arial" w:cs="Arial"/>
                <w:b/>
                <w:sz w:val="22"/>
              </w:rPr>
            </w:pPr>
            <w:bookmarkStart w:id="1" w:name="OLE_LINK26"/>
            <w:r>
              <w:rPr>
                <w:rFonts w:ascii="Arial" w:hAnsi="Arial" w:cs="Arial"/>
                <w:b/>
                <w:sz w:val="22"/>
              </w:rPr>
              <w:t>Word count (or equivalent):</w:t>
            </w:r>
            <w:bookmarkEnd w:id="1"/>
          </w:p>
        </w:tc>
        <w:tc>
          <w:tcPr>
            <w:tcW w:w="2088" w:type="dxa"/>
          </w:tcPr>
          <w:p w14:paraId="29E2C940" w14:textId="77777777" w:rsidR="00ED5A7D" w:rsidRPr="00A406E5" w:rsidRDefault="00ED5A7D" w:rsidP="00ED5A7D">
            <w:pPr>
              <w:spacing w:before="120" w:after="120"/>
              <w:jc w:val="center"/>
              <w:rPr>
                <w:rFonts w:ascii="Arial" w:hAnsi="Arial" w:cs="Arial"/>
                <w:b/>
                <w:sz w:val="22"/>
              </w:rPr>
            </w:pPr>
            <w:r>
              <w:rPr>
                <w:rFonts w:ascii="Arial" w:hAnsi="Arial" w:cs="Arial"/>
                <w:b/>
                <w:sz w:val="22"/>
              </w:rPr>
              <w:t>7500 words</w:t>
            </w:r>
          </w:p>
        </w:tc>
      </w:tr>
      <w:tr w:rsidR="00ED5A7D" w:rsidRPr="00A406E5" w14:paraId="6AD38FEE" w14:textId="77777777" w:rsidTr="00ED5A7D">
        <w:trPr>
          <w:trHeight w:val="1033"/>
        </w:trPr>
        <w:tc>
          <w:tcPr>
            <w:tcW w:w="1927" w:type="dxa"/>
            <w:shd w:val="pct15" w:color="auto" w:fill="auto"/>
          </w:tcPr>
          <w:p w14:paraId="0C5E8577"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Submission deadline:</w:t>
            </w:r>
          </w:p>
        </w:tc>
        <w:tc>
          <w:tcPr>
            <w:tcW w:w="3032" w:type="dxa"/>
            <w:shd w:val="clear" w:color="auto" w:fill="auto"/>
          </w:tcPr>
          <w:p w14:paraId="2132E9E5" w14:textId="77777777" w:rsidR="00ED5A7D" w:rsidRPr="00A406E5" w:rsidRDefault="00ED5A7D" w:rsidP="00ED5A7D">
            <w:pPr>
              <w:spacing w:before="120" w:after="120"/>
              <w:jc w:val="center"/>
              <w:rPr>
                <w:rFonts w:ascii="Arial" w:hAnsi="Arial" w:cs="Arial"/>
                <w:b/>
                <w:sz w:val="22"/>
              </w:rPr>
            </w:pPr>
            <w:r>
              <w:rPr>
                <w:rFonts w:ascii="Arial" w:hAnsi="Arial" w:cs="Arial"/>
                <w:b/>
                <w:sz w:val="22"/>
              </w:rPr>
              <w:t>27</w:t>
            </w:r>
            <w:r w:rsidRPr="008D129C">
              <w:rPr>
                <w:rFonts w:ascii="Arial" w:hAnsi="Arial" w:cs="Arial"/>
                <w:b/>
                <w:sz w:val="22"/>
                <w:vertAlign w:val="superscript"/>
              </w:rPr>
              <w:t>th</w:t>
            </w:r>
            <w:r>
              <w:rPr>
                <w:rFonts w:ascii="Arial" w:hAnsi="Arial" w:cs="Arial"/>
                <w:b/>
                <w:sz w:val="22"/>
              </w:rPr>
              <w:t xml:space="preserve"> June 2022 at 10am UK TIME</w:t>
            </w:r>
          </w:p>
        </w:tc>
        <w:tc>
          <w:tcPr>
            <w:tcW w:w="2088" w:type="dxa"/>
            <w:shd w:val="pct15" w:color="auto" w:fill="auto"/>
          </w:tcPr>
          <w:p w14:paraId="3943AA7E" w14:textId="77777777" w:rsidR="00ED5A7D" w:rsidRPr="00A406E5" w:rsidRDefault="00ED5A7D" w:rsidP="00ED5A7D">
            <w:pPr>
              <w:spacing w:before="120" w:after="120"/>
              <w:jc w:val="center"/>
              <w:rPr>
                <w:rFonts w:ascii="Arial" w:hAnsi="Arial" w:cs="Arial"/>
                <w:b/>
                <w:sz w:val="22"/>
              </w:rPr>
            </w:pPr>
            <w:r w:rsidRPr="00A406E5">
              <w:rPr>
                <w:rFonts w:ascii="Arial" w:hAnsi="Arial" w:cs="Arial"/>
                <w:b/>
                <w:sz w:val="22"/>
              </w:rPr>
              <w:t>Return date of provisional marks &amp; written feedback:</w:t>
            </w:r>
          </w:p>
        </w:tc>
        <w:tc>
          <w:tcPr>
            <w:tcW w:w="2088" w:type="dxa"/>
          </w:tcPr>
          <w:p w14:paraId="73F0755E" w14:textId="77777777" w:rsidR="00ED5A7D" w:rsidRPr="00A406E5" w:rsidRDefault="00ED5A7D" w:rsidP="00ED5A7D">
            <w:pPr>
              <w:spacing w:before="120" w:after="120"/>
              <w:jc w:val="center"/>
              <w:rPr>
                <w:rFonts w:ascii="Arial" w:hAnsi="Arial" w:cs="Arial"/>
                <w:b/>
                <w:sz w:val="22"/>
              </w:rPr>
            </w:pPr>
            <w:r>
              <w:rPr>
                <w:rFonts w:ascii="Arial" w:hAnsi="Arial" w:cs="Arial"/>
                <w:b/>
                <w:sz w:val="22"/>
              </w:rPr>
              <w:t>15</w:t>
            </w:r>
            <w:r>
              <w:rPr>
                <w:rFonts w:ascii="Arial" w:hAnsi="Arial" w:cs="Arial"/>
                <w:b/>
                <w:sz w:val="22"/>
                <w:vertAlign w:val="superscript"/>
              </w:rPr>
              <w:t xml:space="preserve">th </w:t>
            </w:r>
            <w:r>
              <w:rPr>
                <w:rFonts w:ascii="Arial" w:hAnsi="Arial" w:cs="Arial"/>
                <w:b/>
                <w:sz w:val="22"/>
              </w:rPr>
              <w:t>July 2022 11.59pm</w:t>
            </w:r>
          </w:p>
        </w:tc>
      </w:tr>
      <w:bookmarkEnd w:id="0"/>
    </w:tbl>
    <w:p w14:paraId="0510D922" w14:textId="55F09821" w:rsidR="00ED5A7D" w:rsidRDefault="00ED5A7D"/>
    <w:p w14:paraId="0A090867" w14:textId="77777777" w:rsidR="00ED5A7D" w:rsidRDefault="00ED5A7D">
      <w:pPr>
        <w:widowControl/>
        <w:jc w:val="left"/>
      </w:pPr>
      <w:r>
        <w:br w:type="page"/>
      </w:r>
    </w:p>
    <w:p w14:paraId="5861747B" w14:textId="743D3E20" w:rsidR="00BF4D39" w:rsidRPr="00611CA1" w:rsidRDefault="00ED5A7D" w:rsidP="00ED5A7D">
      <w:pPr>
        <w:jc w:val="left"/>
        <w:rPr>
          <w:rFonts w:ascii="Times New Roman" w:hAnsi="Times New Roman" w:cs="Times New Roman"/>
          <w:b/>
          <w:bCs/>
          <w:sz w:val="32"/>
          <w:szCs w:val="32"/>
        </w:rPr>
      </w:pPr>
      <w:bookmarkStart w:id="2" w:name="OLE_LINK48"/>
      <w:r w:rsidRPr="00611CA1">
        <w:rPr>
          <w:rFonts w:ascii="Times New Roman" w:hAnsi="Times New Roman" w:cs="Times New Roman"/>
          <w:b/>
          <w:bCs/>
          <w:sz w:val="32"/>
          <w:szCs w:val="32"/>
        </w:rPr>
        <w:lastRenderedPageBreak/>
        <w:t>Ⅰ. Research findings supporting my conference paper</w:t>
      </w:r>
    </w:p>
    <w:bookmarkEnd w:id="2"/>
    <w:p w14:paraId="7677B87F" w14:textId="32A3F331" w:rsidR="00BF4D39" w:rsidRPr="00611CA1" w:rsidRDefault="00ED5A7D" w:rsidP="00BF4D39">
      <w:pPr>
        <w:pStyle w:val="a5"/>
        <w:numPr>
          <w:ilvl w:val="0"/>
          <w:numId w:val="1"/>
        </w:numPr>
        <w:ind w:firstLineChars="0"/>
        <w:jc w:val="left"/>
        <w:rPr>
          <w:rFonts w:ascii="Times New Roman" w:hAnsi="Times New Roman" w:cs="Times New Roman"/>
          <w:b/>
          <w:bCs/>
          <w:sz w:val="28"/>
          <w:szCs w:val="28"/>
        </w:rPr>
      </w:pPr>
      <w:r w:rsidRPr="00611CA1">
        <w:rPr>
          <w:rFonts w:ascii="Times New Roman" w:hAnsi="Times New Roman" w:cs="Times New Roman"/>
          <w:b/>
          <w:bCs/>
          <w:sz w:val="28"/>
          <w:szCs w:val="28"/>
        </w:rPr>
        <w:t>Background Introduction and research questions</w:t>
      </w:r>
    </w:p>
    <w:p w14:paraId="2B8D4905" w14:textId="3EA3C7EB" w:rsidR="00ED5A7D" w:rsidRPr="00611CA1" w:rsidRDefault="00ED5A7D" w:rsidP="00ED5A7D">
      <w:pPr>
        <w:jc w:val="left"/>
        <w:rPr>
          <w:rFonts w:ascii="Times New Roman" w:hAnsi="Times New Roman" w:cs="Times New Roman"/>
          <w:sz w:val="24"/>
          <w:szCs w:val="24"/>
        </w:rPr>
      </w:pPr>
      <w:r w:rsidRPr="00611CA1">
        <w:rPr>
          <w:rFonts w:ascii="Times New Roman" w:hAnsi="Times New Roman" w:cs="Times New Roman"/>
          <w:sz w:val="24"/>
          <w:szCs w:val="24"/>
        </w:rPr>
        <w:t xml:space="preserve">This study on ‘reading behaviour linked visual performance of picture books’ (originally </w:t>
      </w:r>
      <w:r w:rsidRPr="00611CA1">
        <w:rPr>
          <w:rFonts w:ascii="Times New Roman" w:hAnsi="Times New Roman" w:cs="Times New Roman"/>
          <w:kern w:val="0"/>
          <w:sz w:val="24"/>
          <w:szCs w:val="24"/>
          <w:lang w:val="en-ID"/>
        </w:rPr>
        <w:t xml:space="preserve">Visual Performances </w:t>
      </w:r>
      <w:r w:rsidRPr="00611CA1">
        <w:rPr>
          <w:rFonts w:ascii="Times New Roman" w:hAnsi="Times New Roman" w:cs="Times New Roman"/>
          <w:kern w:val="0"/>
          <w:sz w:val="24"/>
          <w:szCs w:val="24"/>
        </w:rPr>
        <w:t>Related to</w:t>
      </w:r>
      <w:r w:rsidRPr="00611CA1">
        <w:rPr>
          <w:rFonts w:ascii="Times New Roman" w:hAnsi="Times New Roman" w:cs="Times New Roman"/>
          <w:kern w:val="0"/>
          <w:sz w:val="24"/>
          <w:szCs w:val="24"/>
          <w:lang w:val="en-ID"/>
        </w:rPr>
        <w:t xml:space="preserve"> Reading Behaviours about Picture Books, updated after suggestions.</w:t>
      </w:r>
      <w:r w:rsidRPr="00611CA1">
        <w:rPr>
          <w:rFonts w:ascii="Times New Roman" w:hAnsi="Times New Roman" w:cs="Times New Roman"/>
          <w:sz w:val="24"/>
          <w:szCs w:val="24"/>
        </w:rPr>
        <w:t>) is based on the direction I've been investigating in picture book production and instruction. Illustration design is an integral aspect of the creation of picture books, and illustrations exist as a part of the picture books themselves. Certainly, there is a technical distinction between illustration design by itself and illustration design for picture books, but to what technical content does this distinction pertain? In reaction to this murky uncertainty, I initiated a series of investigations. In my reading of literature and life observations, I discovered several hints.</w:t>
      </w:r>
    </w:p>
    <w:p w14:paraId="2C3955B1" w14:textId="1C2A76A7" w:rsidR="00ED5A7D" w:rsidRPr="00611CA1" w:rsidRDefault="00ED5A7D" w:rsidP="00ED5A7D">
      <w:pPr>
        <w:jc w:val="left"/>
        <w:rPr>
          <w:rFonts w:ascii="Times New Roman" w:hAnsi="Times New Roman" w:cs="Times New Roman"/>
          <w:sz w:val="24"/>
          <w:szCs w:val="24"/>
        </w:rPr>
      </w:pPr>
      <w:r w:rsidRPr="00611CA1">
        <w:rPr>
          <w:rFonts w:ascii="Times New Roman" w:hAnsi="Times New Roman" w:cs="Times New Roman"/>
          <w:kern w:val="0"/>
          <w:sz w:val="24"/>
          <w:szCs w:val="24"/>
        </w:rPr>
        <w:t xml:space="preserve">In Tadashi Matsui’s book: My Picture Book Theory, he mentioned such an event: put some picture books next to babies, and they will be interested in picture books. In this case, children do not regard picture books as a kind of reading material, but as something similar to toys. Open the with a hand, and a picture will appear. Turn it over again, and another picture will appear. If the books are painted with things they know, such as cars or dogs, the children will have a stronger interest. While making “beep” and “woof” sounds, they will touch the books with their fingers, which will make them happy. </w:t>
      </w:r>
      <w:bookmarkStart w:id="3" w:name="OLE_LINK9"/>
      <w:r w:rsidRPr="00611CA1">
        <w:rPr>
          <w:rFonts w:ascii="Times New Roman" w:hAnsi="Times New Roman" w:cs="Times New Roman"/>
          <w:kern w:val="0"/>
          <w:sz w:val="24"/>
          <w:szCs w:val="24"/>
        </w:rPr>
        <w:t>(Matsui, 2017, p. 31)</w:t>
      </w:r>
      <w:bookmarkEnd w:id="3"/>
      <w:r w:rsidRPr="00611CA1">
        <w:rPr>
          <w:rFonts w:ascii="Times New Roman" w:hAnsi="Times New Roman" w:cs="Times New Roman"/>
          <w:sz w:val="24"/>
          <w:szCs w:val="24"/>
        </w:rPr>
        <w:t xml:space="preserve"> Even for babies who treat books as toys, this is the first dynamic by which people make a connection with the books.</w:t>
      </w:r>
    </w:p>
    <w:p w14:paraId="24169BD1" w14:textId="0ED6CC91" w:rsidR="00ED5A7D" w:rsidRPr="00611CA1" w:rsidRDefault="00ED5A7D" w:rsidP="00ED5A7D">
      <w:pPr>
        <w:jc w:val="left"/>
        <w:rPr>
          <w:rFonts w:ascii="Times New Roman" w:hAnsi="Times New Roman" w:cs="Times New Roman"/>
          <w:sz w:val="24"/>
          <w:szCs w:val="24"/>
        </w:rPr>
      </w:pPr>
      <w:r w:rsidRPr="00611CA1">
        <w:rPr>
          <w:rFonts w:ascii="Times New Roman" w:hAnsi="Times New Roman" w:cs="Times New Roman"/>
          <w:sz w:val="24"/>
          <w:szCs w:val="24"/>
        </w:rPr>
        <w:t xml:space="preserve">I do keep an eye out for areas such as grocery shelves and bookstores that exhibit picture books. Once I spotted an animal picture book with a rolling eye mechanism, and youngsters passing by would go through the book on the shelf, shake it to make the hedgehog's eyes in the book make noises and keep turning, and then they would giggle. Seeing this, I assumed that this picture book would be appealing to children. This book has bright </w:t>
      </w:r>
      <w:proofErr w:type="spellStart"/>
      <w:r w:rsidRPr="00611CA1">
        <w:rPr>
          <w:rFonts w:ascii="Times New Roman" w:hAnsi="Times New Roman" w:cs="Times New Roman"/>
          <w:sz w:val="24"/>
          <w:szCs w:val="24"/>
        </w:rPr>
        <w:t>colours</w:t>
      </w:r>
      <w:proofErr w:type="spellEnd"/>
      <w:r w:rsidRPr="00611CA1">
        <w:rPr>
          <w:rFonts w:ascii="Times New Roman" w:hAnsi="Times New Roman" w:cs="Times New Roman"/>
          <w:sz w:val="24"/>
          <w:szCs w:val="24"/>
        </w:rPr>
        <w:t xml:space="preserve"> and clear characterization, as well as some special little devices. Were these designs intentional by the creator in anticipation of what the reader would do when they got the book?</w:t>
      </w:r>
    </w:p>
    <w:p w14:paraId="576CAFC3" w14:textId="77777777" w:rsidR="00ED5A7D" w:rsidRPr="00611CA1" w:rsidRDefault="00ED5A7D" w:rsidP="00ED5A7D">
      <w:pPr>
        <w:jc w:val="left"/>
        <w:rPr>
          <w:rFonts w:ascii="Times New Roman" w:hAnsi="Times New Roman" w:cs="Times New Roman"/>
          <w:sz w:val="24"/>
          <w:szCs w:val="24"/>
        </w:rPr>
      </w:pPr>
      <w:r w:rsidRPr="00611CA1">
        <w:rPr>
          <w:rFonts w:ascii="Times New Roman" w:hAnsi="Times New Roman" w:cs="Times New Roman"/>
          <w:sz w:val="24"/>
          <w:szCs w:val="24"/>
        </w:rPr>
        <w:t>In response to these hints, I initially formulated the aim of the study, which was to investigate the relationship between reading behaviour and visual performance.</w:t>
      </w:r>
    </w:p>
    <w:p w14:paraId="7F9FA779" w14:textId="77777777" w:rsidR="00ED5A7D" w:rsidRPr="00611CA1" w:rsidRDefault="00ED5A7D" w:rsidP="00ED5A7D">
      <w:pPr>
        <w:jc w:val="left"/>
        <w:rPr>
          <w:rFonts w:ascii="Times New Roman" w:hAnsi="Times New Roman" w:cs="Times New Roman"/>
          <w:sz w:val="24"/>
          <w:szCs w:val="24"/>
        </w:rPr>
      </w:pPr>
      <w:r w:rsidRPr="00611CA1">
        <w:rPr>
          <w:rFonts w:ascii="Times New Roman" w:hAnsi="Times New Roman" w:cs="Times New Roman"/>
          <w:sz w:val="24"/>
          <w:szCs w:val="24"/>
        </w:rPr>
        <w:t xml:space="preserve">But if I were to write a thesis with this objective in mind, the conclusion would inevitably consist of </w:t>
      </w:r>
      <w:proofErr w:type="spellStart"/>
      <w:r w:rsidRPr="00611CA1">
        <w:rPr>
          <w:rFonts w:ascii="Times New Roman" w:hAnsi="Times New Roman" w:cs="Times New Roman"/>
          <w:sz w:val="24"/>
          <w:szCs w:val="24"/>
        </w:rPr>
        <w:t>generalised</w:t>
      </w:r>
      <w:proofErr w:type="spellEnd"/>
      <w:r w:rsidRPr="00611CA1">
        <w:rPr>
          <w:rFonts w:ascii="Times New Roman" w:hAnsi="Times New Roman" w:cs="Times New Roman"/>
          <w:sz w:val="24"/>
          <w:szCs w:val="24"/>
        </w:rPr>
        <w:t xml:space="preserve"> information, which I felt was a bit lacking. On this basis, I elaborated upon the study's practical consequences. How may the results of a study of reading behaviour provide direction for visual representation? If I could offer a few ways, this study would be rather comprehensive.</w:t>
      </w:r>
    </w:p>
    <w:p w14:paraId="617291B8" w14:textId="207F8277" w:rsidR="00ED5A7D" w:rsidRDefault="00ED5A7D" w:rsidP="00ED5A7D">
      <w:pPr>
        <w:jc w:val="left"/>
        <w:rPr>
          <w:rFonts w:ascii="Times New Roman" w:hAnsi="Times New Roman" w:cs="Times New Roman"/>
        </w:rPr>
      </w:pPr>
      <w:r w:rsidRPr="00611CA1">
        <w:rPr>
          <w:rFonts w:ascii="Times New Roman" w:hAnsi="Times New Roman" w:cs="Times New Roman"/>
          <w:sz w:val="24"/>
          <w:szCs w:val="24"/>
        </w:rPr>
        <w:t>Having established these elements, I carried out the research design.</w:t>
      </w:r>
    </w:p>
    <w:p w14:paraId="56BCCE9E" w14:textId="77777777" w:rsidR="00BF4D39" w:rsidRDefault="00BF4D39" w:rsidP="00ED5A7D">
      <w:pPr>
        <w:jc w:val="left"/>
        <w:rPr>
          <w:rFonts w:ascii="Times New Roman" w:hAnsi="Times New Roman" w:cs="Times New Roman"/>
        </w:rPr>
      </w:pPr>
    </w:p>
    <w:p w14:paraId="178FD29B" w14:textId="03A15776" w:rsidR="00BF4D39" w:rsidRPr="00611CA1" w:rsidRDefault="00995B25" w:rsidP="00BF4D39">
      <w:pPr>
        <w:pStyle w:val="a5"/>
        <w:numPr>
          <w:ilvl w:val="0"/>
          <w:numId w:val="1"/>
        </w:numPr>
        <w:ind w:firstLineChars="0"/>
        <w:jc w:val="left"/>
        <w:rPr>
          <w:rFonts w:ascii="Times New Roman" w:hAnsi="Times New Roman" w:cs="Times New Roman"/>
          <w:b/>
          <w:bCs/>
          <w:sz w:val="28"/>
          <w:szCs w:val="28"/>
        </w:rPr>
      </w:pPr>
      <w:bookmarkStart w:id="4" w:name="OLE_LINK27"/>
      <w:r w:rsidRPr="00611CA1">
        <w:rPr>
          <w:rFonts w:ascii="Times New Roman" w:hAnsi="Times New Roman" w:cs="Times New Roman"/>
          <w:b/>
          <w:bCs/>
          <w:sz w:val="28"/>
          <w:szCs w:val="28"/>
        </w:rPr>
        <w:t>Research findings</w:t>
      </w:r>
      <w:bookmarkEnd w:id="4"/>
    </w:p>
    <w:p w14:paraId="568C96AB" w14:textId="6183F545" w:rsidR="00BF4D39" w:rsidRPr="00611CA1" w:rsidRDefault="00995B25" w:rsidP="00BF4D39">
      <w:pPr>
        <w:pStyle w:val="a5"/>
        <w:numPr>
          <w:ilvl w:val="1"/>
          <w:numId w:val="1"/>
        </w:numPr>
        <w:ind w:firstLineChars="0"/>
        <w:jc w:val="left"/>
        <w:rPr>
          <w:rFonts w:ascii="Times New Roman" w:hAnsi="Times New Roman" w:cs="Times New Roman"/>
          <w:b/>
          <w:bCs/>
          <w:sz w:val="24"/>
          <w:szCs w:val="24"/>
        </w:rPr>
      </w:pPr>
      <w:r w:rsidRPr="00611CA1">
        <w:rPr>
          <w:rFonts w:ascii="Times New Roman" w:hAnsi="Times New Roman" w:cs="Times New Roman"/>
          <w:b/>
          <w:bCs/>
          <w:sz w:val="24"/>
          <w:szCs w:val="24"/>
        </w:rPr>
        <w:t>Evaluation of Interview Outcomes</w:t>
      </w:r>
    </w:p>
    <w:p w14:paraId="2799B97D"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The six interviewees delivered comprehensive comments accompanied by a variety of video and image resources. I have retrieved a number of messages from the corpus derived from the interviews.</w:t>
      </w:r>
    </w:p>
    <w:p w14:paraId="4F6DA5E9"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lastRenderedPageBreak/>
        <w:t xml:space="preserve">when parents and children read a picture book together, adults often act as background music or narration. When children hold picture books and ask their parents to read them aloud, their eyes are fixed on the picture books, their hands are turning the pages, and their ears are listening to the sound. The stories in the book go through their senses.  </w:t>
      </w:r>
    </w:p>
    <w:p w14:paraId="3C82A9A5"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There are also busy parents who provide children with new picture books with click reading technology. When children touch the picture books, the device will make a sound of reading aloud. A similar effect can be achieved.  </w:t>
      </w:r>
    </w:p>
    <w:p w14:paraId="7BB2FC26"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These are the scenarios I encountered most in the interview.</w:t>
      </w:r>
    </w:p>
    <w:p w14:paraId="1C803C83"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I will summarize my findings from the interviews. Firstly</w:t>
      </w:r>
      <w:r w:rsidRPr="00611CA1">
        <w:rPr>
          <w:rFonts w:ascii="Times New Roman" w:hAnsi="Times New Roman" w:cs="Times New Roman" w:hint="eastAsia"/>
          <w:sz w:val="24"/>
          <w:szCs w:val="24"/>
        </w:rPr>
        <w:t>,</w:t>
      </w:r>
      <w:r w:rsidRPr="00611CA1">
        <w:rPr>
          <w:rFonts w:ascii="Times New Roman" w:hAnsi="Times New Roman" w:cs="Times New Roman"/>
          <w:sz w:val="24"/>
          <w:szCs w:val="24"/>
        </w:rPr>
        <w:t xml:space="preserve"> y</w:t>
      </w:r>
      <w:r w:rsidRPr="00611CA1">
        <w:rPr>
          <w:rFonts w:ascii="Times New Roman" w:hAnsi="Times New Roman" w:cs="Times New Roman" w:hint="eastAsia"/>
          <w:sz w:val="24"/>
          <w:szCs w:val="24"/>
        </w:rPr>
        <w:t>ounger children prefer to be read to by their parents, and if they form a homeschooling habit, children will naturally want their parents to read to them. children over the age of five, as they become more literate and self-aware, will gradually prefer to read picture books on their own. However, all children, regardless of their age, enjoy the addition of sound when reading picture books.</w:t>
      </w:r>
    </w:p>
    <w:p w14:paraId="7E9E270E" w14:textId="3B274434"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In interviewee A1's notes, he talks about when he reads picture books to his daughter. This statement is more representative of the majority of the interviewees when they refer to reading picture books to their children.</w:t>
      </w:r>
    </w:p>
    <w:p w14:paraId="6C704326" w14:textId="77777777" w:rsidR="00BF4D39" w:rsidRPr="00611CA1" w:rsidRDefault="00BF4D39" w:rsidP="00BF4D39">
      <w:pPr>
        <w:jc w:val="left"/>
        <w:rPr>
          <w:rFonts w:ascii="Times New Roman" w:hAnsi="Times New Roman" w:cs="Times New Roman"/>
          <w:sz w:val="24"/>
          <w:szCs w:val="24"/>
        </w:rPr>
      </w:pPr>
    </w:p>
    <w:p w14:paraId="144D5081" w14:textId="77777777" w:rsidR="00995B25" w:rsidRPr="00611CA1" w:rsidRDefault="00995B25" w:rsidP="00BF4D39">
      <w:pPr>
        <w:jc w:val="left"/>
        <w:rPr>
          <w:rFonts w:ascii="Times New Roman" w:hAnsi="Times New Roman" w:cs="Times New Roman"/>
          <w:i/>
          <w:iCs/>
          <w:sz w:val="24"/>
          <w:szCs w:val="24"/>
        </w:rPr>
      </w:pPr>
      <w:r w:rsidRPr="00611CA1">
        <w:rPr>
          <w:rFonts w:ascii="Times New Roman" w:hAnsi="Times New Roman" w:cs="Times New Roman"/>
          <w:i/>
          <w:iCs/>
          <w:sz w:val="24"/>
          <w:szCs w:val="24"/>
        </w:rPr>
        <w:t xml:space="preserve">A1: “She would sit on my lap, take one of the books out of the pile and start flipping through it. Page by page she would point to objects or characters in the picture book, babbling and asking me to read the names, and when I was </w:t>
      </w:r>
      <w:proofErr w:type="gramStart"/>
      <w:r w:rsidRPr="00611CA1">
        <w:rPr>
          <w:rFonts w:ascii="Times New Roman" w:hAnsi="Times New Roman" w:cs="Times New Roman"/>
          <w:i/>
          <w:iCs/>
          <w:sz w:val="24"/>
          <w:szCs w:val="24"/>
        </w:rPr>
        <w:t>done</w:t>
      </w:r>
      <w:proofErr w:type="gramEnd"/>
      <w:r w:rsidRPr="00611CA1">
        <w:rPr>
          <w:rFonts w:ascii="Times New Roman" w:hAnsi="Times New Roman" w:cs="Times New Roman"/>
          <w:i/>
          <w:iCs/>
          <w:sz w:val="24"/>
          <w:szCs w:val="24"/>
        </w:rPr>
        <w:t xml:space="preserve"> she would turn to the next page.</w:t>
      </w:r>
    </w:p>
    <w:p w14:paraId="6DFAF8E4" w14:textId="29CCF4DA" w:rsidR="00995B25" w:rsidRPr="00611CA1" w:rsidRDefault="00995B25" w:rsidP="00BF4D39">
      <w:pPr>
        <w:jc w:val="left"/>
        <w:rPr>
          <w:rFonts w:ascii="Times New Roman" w:hAnsi="Times New Roman" w:cs="Times New Roman"/>
          <w:i/>
          <w:iCs/>
          <w:sz w:val="24"/>
          <w:szCs w:val="24"/>
        </w:rPr>
      </w:pPr>
      <w:r w:rsidRPr="00611CA1">
        <w:rPr>
          <w:rFonts w:ascii="Times New Roman" w:hAnsi="Times New Roman" w:cs="Times New Roman"/>
          <w:i/>
          <w:iCs/>
          <w:sz w:val="24"/>
          <w:szCs w:val="24"/>
        </w:rPr>
        <w:t>When I don't want to read, I turn on the point-and-read pen and give it to her. she clicks on the book and listens to the sound herself.”</w:t>
      </w:r>
    </w:p>
    <w:p w14:paraId="36DA2656" w14:textId="77777777" w:rsidR="00BF4D39" w:rsidRPr="00611CA1" w:rsidRDefault="00BF4D39" w:rsidP="00BF4D39">
      <w:pPr>
        <w:jc w:val="left"/>
        <w:rPr>
          <w:rFonts w:ascii="Times New Roman" w:hAnsi="Times New Roman" w:cs="Times New Roman"/>
          <w:sz w:val="24"/>
          <w:szCs w:val="24"/>
        </w:rPr>
      </w:pPr>
    </w:p>
    <w:p w14:paraId="502B4607" w14:textId="6DEEDA5C"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Next, children prefer brightly </w:t>
      </w:r>
      <w:proofErr w:type="spellStart"/>
      <w:r w:rsidRPr="00611CA1">
        <w:rPr>
          <w:rFonts w:ascii="Times New Roman" w:hAnsi="Times New Roman" w:cs="Times New Roman"/>
          <w:sz w:val="24"/>
          <w:szCs w:val="24"/>
        </w:rPr>
        <w:t>coloured</w:t>
      </w:r>
      <w:proofErr w:type="spellEnd"/>
      <w:r w:rsidRPr="00611CA1">
        <w:rPr>
          <w:rFonts w:ascii="Times New Roman" w:hAnsi="Times New Roman" w:cs="Times New Roman"/>
          <w:sz w:val="24"/>
          <w:szCs w:val="24"/>
        </w:rPr>
        <w:t xml:space="preserve"> picture books with strong characters and clear themes; parents may tend to choose children's stories about everyday life, but animal stories are seemed more popular with children. Interviewees A5 and A6 mentioned this point.</w:t>
      </w:r>
    </w:p>
    <w:p w14:paraId="7F3BF4F4" w14:textId="77777777" w:rsidR="00BF4D39" w:rsidRPr="00611CA1" w:rsidRDefault="00BF4D39" w:rsidP="00BF4D39">
      <w:pPr>
        <w:jc w:val="left"/>
        <w:rPr>
          <w:rFonts w:ascii="Times New Roman" w:hAnsi="Times New Roman" w:cs="Times New Roman"/>
          <w:sz w:val="24"/>
          <w:szCs w:val="24"/>
        </w:rPr>
      </w:pPr>
    </w:p>
    <w:p w14:paraId="272A567B" w14:textId="77777777" w:rsidR="00995B25" w:rsidRPr="00611CA1" w:rsidRDefault="00995B25" w:rsidP="00BF4D39">
      <w:pPr>
        <w:jc w:val="left"/>
        <w:rPr>
          <w:rFonts w:ascii="Times New Roman" w:hAnsi="Times New Roman" w:cs="Times New Roman"/>
          <w:i/>
          <w:iCs/>
          <w:sz w:val="24"/>
          <w:szCs w:val="24"/>
        </w:rPr>
      </w:pPr>
      <w:r w:rsidRPr="00611CA1">
        <w:rPr>
          <w:rFonts w:ascii="Times New Roman" w:hAnsi="Times New Roman" w:cs="Times New Roman"/>
          <w:i/>
          <w:iCs/>
          <w:sz w:val="24"/>
          <w:szCs w:val="24"/>
        </w:rPr>
        <w:t xml:space="preserve">A5: “She likes picture books with simple patterns, bright </w:t>
      </w:r>
      <w:proofErr w:type="spellStart"/>
      <w:r w:rsidRPr="00611CA1">
        <w:rPr>
          <w:rFonts w:ascii="Times New Roman" w:hAnsi="Times New Roman" w:cs="Times New Roman"/>
          <w:i/>
          <w:iCs/>
          <w:sz w:val="24"/>
          <w:szCs w:val="24"/>
        </w:rPr>
        <w:t>colours</w:t>
      </w:r>
      <w:proofErr w:type="spellEnd"/>
      <w:r w:rsidRPr="00611CA1">
        <w:rPr>
          <w:rFonts w:ascii="Times New Roman" w:hAnsi="Times New Roman" w:cs="Times New Roman"/>
          <w:i/>
          <w:iCs/>
          <w:sz w:val="24"/>
          <w:szCs w:val="24"/>
        </w:rPr>
        <w:t xml:space="preserve"> and clear themes. Prefer interactive content, such as finding specific objects, doing actions, singing songs, or having organs. One of her </w:t>
      </w:r>
      <w:proofErr w:type="spellStart"/>
      <w:r w:rsidRPr="00611CA1">
        <w:rPr>
          <w:rFonts w:ascii="Times New Roman" w:hAnsi="Times New Roman" w:cs="Times New Roman"/>
          <w:i/>
          <w:iCs/>
          <w:sz w:val="24"/>
          <w:szCs w:val="24"/>
        </w:rPr>
        <w:t>favourite</w:t>
      </w:r>
      <w:proofErr w:type="spellEnd"/>
      <w:r w:rsidRPr="00611CA1">
        <w:rPr>
          <w:rFonts w:ascii="Times New Roman" w:hAnsi="Times New Roman" w:cs="Times New Roman"/>
          <w:i/>
          <w:iCs/>
          <w:sz w:val="24"/>
          <w:szCs w:val="24"/>
        </w:rPr>
        <w:t xml:space="preserve"> books is 'Mix It Up' by Hervé </w:t>
      </w:r>
      <w:proofErr w:type="spellStart"/>
      <w:r w:rsidRPr="00611CA1">
        <w:rPr>
          <w:rFonts w:ascii="Times New Roman" w:hAnsi="Times New Roman" w:cs="Times New Roman"/>
          <w:i/>
          <w:iCs/>
          <w:sz w:val="24"/>
          <w:szCs w:val="24"/>
        </w:rPr>
        <w:t>Tullet</w:t>
      </w:r>
      <w:proofErr w:type="spellEnd"/>
      <w:r w:rsidRPr="00611CA1">
        <w:rPr>
          <w:rFonts w:ascii="Times New Roman" w:hAnsi="Times New Roman" w:cs="Times New Roman"/>
          <w:i/>
          <w:iCs/>
          <w:sz w:val="24"/>
          <w:szCs w:val="24"/>
        </w:rPr>
        <w:t xml:space="preserve">, which she can read many times on her own. She also liked 'The Little Goldfish Escaped' by Taro </w:t>
      </w:r>
      <w:proofErr w:type="spellStart"/>
      <w:r w:rsidRPr="00611CA1">
        <w:rPr>
          <w:rFonts w:ascii="Times New Roman" w:hAnsi="Times New Roman" w:cs="Times New Roman"/>
          <w:i/>
          <w:iCs/>
          <w:sz w:val="24"/>
          <w:szCs w:val="24"/>
        </w:rPr>
        <w:t>Gomi</w:t>
      </w:r>
      <w:proofErr w:type="spellEnd"/>
      <w:r w:rsidRPr="00611CA1">
        <w:rPr>
          <w:rFonts w:ascii="Times New Roman" w:hAnsi="Times New Roman" w:cs="Times New Roman"/>
          <w:i/>
          <w:iCs/>
          <w:sz w:val="24"/>
          <w:szCs w:val="24"/>
        </w:rPr>
        <w:t xml:space="preserve">. When She was </w:t>
      </w:r>
      <w:proofErr w:type="gramStart"/>
      <w:r w:rsidRPr="00611CA1">
        <w:rPr>
          <w:rFonts w:ascii="Times New Roman" w:hAnsi="Times New Roman" w:cs="Times New Roman"/>
          <w:i/>
          <w:iCs/>
          <w:sz w:val="24"/>
          <w:szCs w:val="24"/>
        </w:rPr>
        <w:t>younger</w:t>
      </w:r>
      <w:proofErr w:type="gramEnd"/>
      <w:r w:rsidRPr="00611CA1">
        <w:rPr>
          <w:rFonts w:ascii="Times New Roman" w:hAnsi="Times New Roman" w:cs="Times New Roman"/>
          <w:i/>
          <w:iCs/>
          <w:sz w:val="24"/>
          <w:szCs w:val="24"/>
        </w:rPr>
        <w:t xml:space="preserve"> she liked many of Sandra Boynton's books, such as Moo Ba La </w:t>
      </w:r>
      <w:proofErr w:type="spellStart"/>
      <w:r w:rsidRPr="00611CA1">
        <w:rPr>
          <w:rFonts w:ascii="Times New Roman" w:hAnsi="Times New Roman" w:cs="Times New Roman"/>
          <w:i/>
          <w:iCs/>
          <w:sz w:val="24"/>
          <w:szCs w:val="24"/>
        </w:rPr>
        <w:t>La</w:t>
      </w:r>
      <w:proofErr w:type="spellEnd"/>
      <w:r w:rsidRPr="00611CA1">
        <w:rPr>
          <w:rFonts w:ascii="Times New Roman" w:hAnsi="Times New Roman" w:cs="Times New Roman"/>
          <w:i/>
          <w:iCs/>
          <w:sz w:val="24"/>
          <w:szCs w:val="24"/>
        </w:rPr>
        <w:t xml:space="preserve"> </w:t>
      </w:r>
      <w:proofErr w:type="spellStart"/>
      <w:r w:rsidRPr="00611CA1">
        <w:rPr>
          <w:rFonts w:ascii="Times New Roman" w:hAnsi="Times New Roman" w:cs="Times New Roman"/>
          <w:i/>
          <w:iCs/>
          <w:sz w:val="24"/>
          <w:szCs w:val="24"/>
        </w:rPr>
        <w:t>La</w:t>
      </w:r>
      <w:proofErr w:type="spellEnd"/>
      <w:r w:rsidRPr="00611CA1">
        <w:rPr>
          <w:rFonts w:ascii="Times New Roman" w:hAnsi="Times New Roman" w:cs="Times New Roman"/>
          <w:i/>
          <w:iCs/>
          <w:sz w:val="24"/>
          <w:szCs w:val="24"/>
        </w:rPr>
        <w:t xml:space="preserve"> and Dinosaur Dance. “</w:t>
      </w:r>
    </w:p>
    <w:p w14:paraId="2D0C3731" w14:textId="13CB00EA" w:rsidR="00995B25" w:rsidRPr="00611CA1" w:rsidRDefault="00995B25" w:rsidP="00BF4D39">
      <w:pPr>
        <w:jc w:val="left"/>
        <w:rPr>
          <w:rFonts w:ascii="Times New Roman" w:hAnsi="Times New Roman" w:cs="Times New Roman"/>
          <w:i/>
          <w:iCs/>
          <w:sz w:val="24"/>
          <w:szCs w:val="24"/>
        </w:rPr>
      </w:pPr>
      <w:r w:rsidRPr="00611CA1">
        <w:rPr>
          <w:rFonts w:ascii="Times New Roman" w:hAnsi="Times New Roman" w:cs="Times New Roman"/>
          <w:i/>
          <w:iCs/>
          <w:sz w:val="24"/>
          <w:szCs w:val="24"/>
        </w:rPr>
        <w:t xml:space="preserve">A6: “My Children generally like themed picture books and are more interested in quirky </w:t>
      </w:r>
      <w:proofErr w:type="spellStart"/>
      <w:proofErr w:type="gramStart"/>
      <w:r w:rsidRPr="00611CA1">
        <w:rPr>
          <w:rFonts w:ascii="Times New Roman" w:hAnsi="Times New Roman" w:cs="Times New Roman"/>
          <w:i/>
          <w:iCs/>
          <w:sz w:val="24"/>
          <w:szCs w:val="24"/>
        </w:rPr>
        <w:t>pages.Their</w:t>
      </w:r>
      <w:proofErr w:type="spellEnd"/>
      <w:proofErr w:type="gramEnd"/>
      <w:r w:rsidRPr="00611CA1">
        <w:rPr>
          <w:rFonts w:ascii="Times New Roman" w:hAnsi="Times New Roman" w:cs="Times New Roman"/>
          <w:i/>
          <w:iCs/>
          <w:sz w:val="24"/>
          <w:szCs w:val="24"/>
        </w:rPr>
        <w:t xml:space="preserve"> </w:t>
      </w:r>
      <w:proofErr w:type="spellStart"/>
      <w:r w:rsidRPr="00611CA1">
        <w:rPr>
          <w:rFonts w:ascii="Times New Roman" w:hAnsi="Times New Roman" w:cs="Times New Roman"/>
          <w:i/>
          <w:iCs/>
          <w:sz w:val="24"/>
          <w:szCs w:val="24"/>
        </w:rPr>
        <w:t>favourite</w:t>
      </w:r>
      <w:proofErr w:type="spellEnd"/>
      <w:r w:rsidRPr="00611CA1">
        <w:rPr>
          <w:rFonts w:ascii="Times New Roman" w:hAnsi="Times New Roman" w:cs="Times New Roman"/>
          <w:i/>
          <w:iCs/>
          <w:sz w:val="24"/>
          <w:szCs w:val="24"/>
        </w:rPr>
        <w:t xml:space="preserve"> picture book at the moment is The Three Robbers”</w:t>
      </w:r>
    </w:p>
    <w:p w14:paraId="773A5490" w14:textId="77777777" w:rsidR="00BF4D39" w:rsidRPr="00611CA1" w:rsidRDefault="00BF4D39" w:rsidP="00BF4D39">
      <w:pPr>
        <w:jc w:val="left"/>
        <w:rPr>
          <w:rFonts w:ascii="Times New Roman" w:hAnsi="Times New Roman" w:cs="Times New Roman"/>
          <w:sz w:val="24"/>
          <w:szCs w:val="24"/>
        </w:rPr>
      </w:pPr>
    </w:p>
    <w:p w14:paraId="48AE2F0A"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hint="eastAsia"/>
          <w:sz w:val="24"/>
          <w:szCs w:val="24"/>
        </w:rPr>
        <w:t>T</w:t>
      </w:r>
      <w:r w:rsidRPr="00611CA1">
        <w:rPr>
          <w:rFonts w:ascii="Times New Roman" w:hAnsi="Times New Roman" w:cs="Times New Roman"/>
          <w:sz w:val="24"/>
          <w:szCs w:val="24"/>
        </w:rPr>
        <w:t xml:space="preserve">hird, </w:t>
      </w:r>
      <w:proofErr w:type="gramStart"/>
      <w:r w:rsidRPr="00611CA1">
        <w:rPr>
          <w:rFonts w:ascii="Times New Roman" w:hAnsi="Times New Roman" w:cs="Times New Roman" w:hint="eastAsia"/>
          <w:sz w:val="24"/>
          <w:szCs w:val="24"/>
        </w:rPr>
        <w:t>Both</w:t>
      </w:r>
      <w:proofErr w:type="gramEnd"/>
      <w:r w:rsidRPr="00611CA1">
        <w:rPr>
          <w:rFonts w:ascii="Times New Roman" w:hAnsi="Times New Roman" w:cs="Times New Roman" w:hint="eastAsia"/>
          <w:sz w:val="24"/>
          <w:szCs w:val="24"/>
        </w:rPr>
        <w:t xml:space="preserve"> boys and girls make descriptive statements about the pictures and characters in their </w:t>
      </w:r>
      <w:proofErr w:type="spellStart"/>
      <w:r w:rsidRPr="00611CA1">
        <w:rPr>
          <w:rFonts w:ascii="Times New Roman" w:hAnsi="Times New Roman" w:cs="Times New Roman" w:hint="eastAsia"/>
          <w:sz w:val="24"/>
          <w:szCs w:val="24"/>
        </w:rPr>
        <w:t>favourite</w:t>
      </w:r>
      <w:proofErr w:type="spellEnd"/>
      <w:r w:rsidRPr="00611CA1">
        <w:rPr>
          <w:rFonts w:ascii="Times New Roman" w:hAnsi="Times New Roman" w:cs="Times New Roman" w:hint="eastAsia"/>
          <w:sz w:val="24"/>
          <w:szCs w:val="24"/>
        </w:rPr>
        <w:t xml:space="preserve"> picture books; they read over and over again where their </w:t>
      </w:r>
      <w:proofErr w:type="spellStart"/>
      <w:r w:rsidRPr="00611CA1">
        <w:rPr>
          <w:rFonts w:ascii="Times New Roman" w:hAnsi="Times New Roman" w:cs="Times New Roman" w:hint="eastAsia"/>
          <w:sz w:val="24"/>
          <w:szCs w:val="24"/>
        </w:rPr>
        <w:t>favourite</w:t>
      </w:r>
      <w:proofErr w:type="spellEnd"/>
      <w:r w:rsidRPr="00611CA1">
        <w:rPr>
          <w:rFonts w:ascii="Times New Roman" w:hAnsi="Times New Roman" w:cs="Times New Roman" w:hint="eastAsia"/>
          <w:sz w:val="24"/>
          <w:szCs w:val="24"/>
        </w:rPr>
        <w:t xml:space="preserve"> characters appear, and some of the more imaginative children will make imaginative comments about the characters. Younger children are not good at expressing</w:t>
      </w:r>
      <w:r w:rsidRPr="00611CA1">
        <w:rPr>
          <w:rFonts w:ascii="Times New Roman" w:hAnsi="Times New Roman" w:cs="Times New Roman"/>
          <w:sz w:val="24"/>
          <w:szCs w:val="24"/>
        </w:rPr>
        <w:t xml:space="preserve"> themselves</w:t>
      </w:r>
      <w:r w:rsidRPr="00611CA1">
        <w:rPr>
          <w:rFonts w:ascii="Times New Roman" w:hAnsi="Times New Roman" w:cs="Times New Roman" w:hint="eastAsia"/>
          <w:sz w:val="24"/>
          <w:szCs w:val="24"/>
        </w:rPr>
        <w:t>, they will imitate images and actions that they find interesting.</w:t>
      </w:r>
    </w:p>
    <w:p w14:paraId="5D4F5D1C" w14:textId="4AD5F755"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This is a picture provided by interviewee A4, showing her </w:t>
      </w:r>
      <w:bookmarkStart w:id="5" w:name="OLE_LINK10"/>
      <w:r w:rsidRPr="00611CA1">
        <w:rPr>
          <w:rFonts w:ascii="Times New Roman" w:hAnsi="Times New Roman" w:cs="Times New Roman"/>
          <w:sz w:val="24"/>
          <w:szCs w:val="24"/>
        </w:rPr>
        <w:t>son imitating the funny actions of the characters in the picture book</w:t>
      </w:r>
      <w:bookmarkEnd w:id="5"/>
      <w:r w:rsidRPr="00611CA1">
        <w:rPr>
          <w:rFonts w:ascii="Times New Roman" w:hAnsi="Times New Roman" w:cs="Times New Roman"/>
          <w:sz w:val="24"/>
          <w:szCs w:val="24"/>
        </w:rPr>
        <w:t>. (Fig. 1)</w:t>
      </w:r>
    </w:p>
    <w:p w14:paraId="0D7E46C8" w14:textId="77777777" w:rsidR="00BF4D39" w:rsidRPr="00611CA1" w:rsidRDefault="00BF4D39" w:rsidP="00BF4D39">
      <w:pPr>
        <w:jc w:val="left"/>
        <w:rPr>
          <w:rFonts w:ascii="Times New Roman" w:hAnsi="Times New Roman" w:cs="Times New Roman"/>
          <w:sz w:val="24"/>
          <w:szCs w:val="24"/>
        </w:rPr>
      </w:pPr>
    </w:p>
    <w:p w14:paraId="48B3EA24" w14:textId="77777777" w:rsidR="00995B25" w:rsidRPr="00611CA1" w:rsidRDefault="00995B25" w:rsidP="00BF4D39">
      <w:pPr>
        <w:jc w:val="center"/>
        <w:rPr>
          <w:rFonts w:ascii="Times New Roman" w:hAnsi="Times New Roman" w:cs="Times New Roman"/>
          <w:sz w:val="24"/>
          <w:szCs w:val="24"/>
        </w:rPr>
      </w:pPr>
      <w:r w:rsidRPr="00611CA1">
        <w:rPr>
          <w:rFonts w:ascii="Times New Roman" w:hAnsi="Times New Roman" w:cs="Times New Roman"/>
          <w:noProof/>
          <w:sz w:val="24"/>
          <w:szCs w:val="24"/>
        </w:rPr>
        <w:lastRenderedPageBreak/>
        <w:drawing>
          <wp:inline distT="0" distB="0" distL="0" distR="0" wp14:anchorId="08E75D49" wp14:editId="2EF26DAC">
            <wp:extent cx="3955857" cy="1882199"/>
            <wp:effectExtent l="0" t="0" r="6985" b="381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63738" cy="1885949"/>
                    </a:xfrm>
                    <a:prstGeom prst="rect">
                      <a:avLst/>
                    </a:prstGeom>
                  </pic:spPr>
                </pic:pic>
              </a:graphicData>
            </a:graphic>
          </wp:inline>
        </w:drawing>
      </w:r>
    </w:p>
    <w:p w14:paraId="392A414B" w14:textId="0A9D2D0D" w:rsidR="00995B25" w:rsidRPr="00611CA1" w:rsidRDefault="00995B25" w:rsidP="00BF4D39">
      <w:pPr>
        <w:jc w:val="center"/>
        <w:rPr>
          <w:rFonts w:ascii="Times New Roman" w:hAnsi="Times New Roman" w:cs="Times New Roman"/>
          <w:sz w:val="24"/>
          <w:szCs w:val="24"/>
        </w:rPr>
      </w:pPr>
      <w:bookmarkStart w:id="6" w:name="OLE_LINK29"/>
      <w:r w:rsidRPr="00611CA1">
        <w:rPr>
          <w:rFonts w:ascii="Times New Roman" w:hAnsi="Times New Roman" w:cs="Times New Roman" w:hint="eastAsia"/>
          <w:sz w:val="24"/>
          <w:szCs w:val="24"/>
        </w:rPr>
        <w:t>F</w:t>
      </w:r>
      <w:r w:rsidRPr="00611CA1">
        <w:rPr>
          <w:rFonts w:ascii="Times New Roman" w:hAnsi="Times New Roman" w:cs="Times New Roman"/>
          <w:sz w:val="24"/>
          <w:szCs w:val="24"/>
        </w:rPr>
        <w:t xml:space="preserve">ig. 1 </w:t>
      </w:r>
      <w:r w:rsidRPr="00611CA1">
        <w:rPr>
          <w:rFonts w:ascii="Times New Roman" w:hAnsi="Times New Roman" w:cs="Times New Roman" w:hint="eastAsia"/>
          <w:sz w:val="24"/>
          <w:szCs w:val="24"/>
        </w:rPr>
        <w:t>Provided</w:t>
      </w:r>
      <w:r w:rsidRPr="00611CA1">
        <w:rPr>
          <w:rFonts w:ascii="Times New Roman" w:hAnsi="Times New Roman" w:cs="Times New Roman"/>
          <w:sz w:val="24"/>
          <w:szCs w:val="24"/>
        </w:rPr>
        <w:t xml:space="preserve"> by </w:t>
      </w:r>
      <w:r w:rsidRPr="00611CA1">
        <w:rPr>
          <w:rFonts w:ascii="Times New Roman" w:hAnsi="Times New Roman" w:cs="Times New Roman" w:hint="eastAsia"/>
          <w:sz w:val="24"/>
          <w:szCs w:val="24"/>
        </w:rPr>
        <w:t>Interview</w:t>
      </w:r>
      <w:r w:rsidRPr="00611CA1">
        <w:rPr>
          <w:rFonts w:ascii="Times New Roman" w:hAnsi="Times New Roman" w:cs="Times New Roman"/>
          <w:sz w:val="24"/>
          <w:szCs w:val="24"/>
        </w:rPr>
        <w:t>ee A4</w:t>
      </w:r>
    </w:p>
    <w:bookmarkEnd w:id="6"/>
    <w:p w14:paraId="2517A866" w14:textId="77777777" w:rsidR="00995B25" w:rsidRPr="00611CA1" w:rsidRDefault="00995B25" w:rsidP="00BF4D39">
      <w:pPr>
        <w:jc w:val="left"/>
        <w:rPr>
          <w:rFonts w:ascii="Times New Roman" w:hAnsi="Times New Roman" w:cs="Times New Roman"/>
          <w:sz w:val="24"/>
          <w:szCs w:val="24"/>
        </w:rPr>
      </w:pPr>
    </w:p>
    <w:p w14:paraId="0CE6A935" w14:textId="1783878F" w:rsidR="00995B25" w:rsidRPr="00611CA1" w:rsidRDefault="00995B25" w:rsidP="00BF4D39">
      <w:pPr>
        <w:jc w:val="left"/>
        <w:rPr>
          <w:rFonts w:ascii="Times New Roman" w:hAnsi="Times New Roman" w:cs="Times New Roman"/>
          <w:sz w:val="24"/>
          <w:szCs w:val="24"/>
        </w:rPr>
      </w:pPr>
      <w:bookmarkStart w:id="7" w:name="_Hlk107004198"/>
      <w:r w:rsidRPr="00611CA1">
        <w:rPr>
          <w:rFonts w:ascii="Times New Roman" w:hAnsi="Times New Roman" w:cs="Times New Roman"/>
          <w:sz w:val="24"/>
          <w:szCs w:val="24"/>
        </w:rPr>
        <w:t>Last but not least,</w:t>
      </w:r>
      <w:bookmarkEnd w:id="7"/>
      <w:r w:rsidRPr="00611CA1">
        <w:rPr>
          <w:rFonts w:ascii="Times New Roman" w:hAnsi="Times New Roman" w:cs="Times New Roman"/>
          <w:sz w:val="24"/>
          <w:szCs w:val="24"/>
        </w:rPr>
        <w:t xml:space="preserve"> I will mention an interesting finding from the interview. It will not only </w:t>
      </w:r>
      <w:proofErr w:type="gramStart"/>
      <w:r w:rsidRPr="00611CA1">
        <w:rPr>
          <w:rFonts w:ascii="Times New Roman" w:hAnsi="Times New Roman" w:cs="Times New Roman"/>
          <w:sz w:val="24"/>
          <w:szCs w:val="24"/>
        </w:rPr>
        <w:t>responds</w:t>
      </w:r>
      <w:proofErr w:type="gramEnd"/>
      <w:r w:rsidRPr="00611CA1">
        <w:rPr>
          <w:rFonts w:ascii="Times New Roman" w:hAnsi="Times New Roman" w:cs="Times New Roman"/>
          <w:sz w:val="24"/>
          <w:szCs w:val="24"/>
        </w:rPr>
        <w:t xml:space="preserve"> to the hypothesis put forward in the literature but also ties together the logic of my research from a certain perspective.</w:t>
      </w:r>
    </w:p>
    <w:p w14:paraId="07F61067"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In My Picture Book Theory, Tadashi Matsui proposes the idea that: children now watch television or other electronic screens. They are already using their parents' mobile phones and tablets to watch cartoons and other </w:t>
      </w:r>
      <w:proofErr w:type="spellStart"/>
      <w:r w:rsidRPr="00611CA1">
        <w:rPr>
          <w:rFonts w:ascii="Times New Roman" w:hAnsi="Times New Roman" w:cs="Times New Roman"/>
          <w:sz w:val="24"/>
          <w:szCs w:val="24"/>
        </w:rPr>
        <w:t>programmes</w:t>
      </w:r>
      <w:proofErr w:type="spellEnd"/>
      <w:r w:rsidRPr="00611CA1">
        <w:rPr>
          <w:rFonts w:ascii="Times New Roman" w:hAnsi="Times New Roman" w:cs="Times New Roman"/>
          <w:sz w:val="24"/>
          <w:szCs w:val="24"/>
        </w:rPr>
        <w:t xml:space="preserve"> at an early age, and their visual experience may be different from that of the past. (Matsui, 2017, p. 31)</w:t>
      </w:r>
    </w:p>
    <w:p w14:paraId="05DFF119" w14:textId="0342E3BF"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On this point, </w:t>
      </w:r>
      <w:bookmarkStart w:id="8" w:name="_Hlk107004157"/>
      <w:r w:rsidRPr="00611CA1">
        <w:rPr>
          <w:rFonts w:ascii="Times New Roman" w:hAnsi="Times New Roman" w:cs="Times New Roman"/>
          <w:sz w:val="24"/>
          <w:szCs w:val="24"/>
        </w:rPr>
        <w:t>there is literature and research to support the damage that electronic screens can harm a child‘s health.</w:t>
      </w:r>
      <w:bookmarkEnd w:id="8"/>
      <w:r w:rsidR="00A328D4" w:rsidRPr="00611CA1">
        <w:rPr>
          <w:rFonts w:ascii="Times New Roman" w:hAnsi="Times New Roman" w:cs="Times New Roman"/>
          <w:sz w:val="24"/>
          <w:szCs w:val="24"/>
        </w:rPr>
        <w:fldChar w:fldCharType="begin"/>
      </w:r>
      <w:r w:rsidR="00BF4D39" w:rsidRPr="00611CA1">
        <w:rPr>
          <w:rFonts w:ascii="Times New Roman" w:hAnsi="Times New Roman" w:cs="Times New Roman"/>
          <w:sz w:val="24"/>
          <w:szCs w:val="24"/>
        </w:rPr>
        <w:instrText xml:space="preserve"> ADDIN ZOTERO_ITEM CSL_CITATION {"citationID":"gMwNjw6w","properties":{"formattedCitation":"(Honma et al., 2022)","plainCitation":"(Honma et al., 2022)","noteIndex":0},"citationItems":[{"id":43,"uris":["http://zotero.org/users/9631949/items/4JEAR3RU"],"itemData":{"id":43,"type":"article-journal","abstract":"Abstract\n            Electronic devices have become an indispensable part of our daily lives, while their negative aspects have been reported. One disadvantage is that reading comprehension is reduced when reading from an electronic device; the cause of this deficit in performance is unclear. In this study, we investigated the cause for comprehension decline when reading on a smartphone by simultaneously measuring respiration and brain activity during reading in 34 healthy individuals. We found that, compared to reading on a paper medium, reading on a smartphone elicits fewer sighs, promotes brain overactivity in the prefrontal cortex, and results in reduced comprehension. Furthermore, reading on a smartphone affected sigh frequency but not normal breathing, suggesting that normal breathing and sigh generation are mediated by pathways differentially influenced by the visual environment. A path analysis suggests that the interactive relationship between sigh inhibition and overactivity in the prefrontal cortex causes comprehension decline. These findings provide new insight into the respiration-mediated mechanisms of cognitive function.","container-title":"Scientific Reports","DOI":"10.1038/s41598-022-05605-0","ISSN":"2045-2322","issue":"1","journalAbbreviation":"Sci Rep","language":"en","page":"1589","source":"DOI.org (Crossref)","title":"Reading on a smartphone affects sigh generation, brain activity, and comprehension","volume":"12","author":[{"family":"Honma","given":"Motoyasu"},{"family":"Masaoka","given":"Yuri"},{"family":"Iizuka","given":"Natsuko"},{"family":"Wada","given":"Sayaka"},{"family":"Kamimura","given":"Sawa"},{"family":"Yoshikawa","given":"Akira"},{"family":"Moriya","given":"Rika"},{"family":"Kamijo","given":"Shotaro"},{"family":"Izumizaki","given":"Masahiko"}],"issued":{"date-parts":[["2022",12]]}}}],"schema":"https://github.com/citation-style-language/schema/raw/master/csl-citation.json"} </w:instrText>
      </w:r>
      <w:r w:rsidR="00A328D4" w:rsidRPr="00611CA1">
        <w:rPr>
          <w:rFonts w:ascii="Times New Roman" w:hAnsi="Times New Roman" w:cs="Times New Roman"/>
          <w:sz w:val="24"/>
          <w:szCs w:val="24"/>
        </w:rPr>
        <w:fldChar w:fldCharType="separate"/>
      </w:r>
      <w:r w:rsidR="00DC2D9C" w:rsidRPr="00611CA1">
        <w:rPr>
          <w:rFonts w:ascii="Times New Roman" w:hAnsi="Times New Roman" w:cs="Times New Roman"/>
          <w:sz w:val="24"/>
          <w:szCs w:val="24"/>
        </w:rPr>
        <w:t>(Honma et al., 2022)</w:t>
      </w:r>
      <w:r w:rsidR="00A328D4" w:rsidRPr="00611CA1">
        <w:rPr>
          <w:rFonts w:ascii="Times New Roman" w:hAnsi="Times New Roman" w:cs="Times New Roman"/>
          <w:sz w:val="24"/>
          <w:szCs w:val="24"/>
        </w:rPr>
        <w:fldChar w:fldCharType="end"/>
      </w:r>
    </w:p>
    <w:p w14:paraId="7B310FF7" w14:textId="77777777" w:rsidR="00995B25" w:rsidRPr="00611CA1" w:rsidRDefault="00995B25" w:rsidP="00BF4D39">
      <w:pPr>
        <w:jc w:val="left"/>
        <w:rPr>
          <w:rFonts w:ascii="Times New Roman" w:hAnsi="Times New Roman" w:cs="Times New Roman"/>
          <w:sz w:val="24"/>
          <w:szCs w:val="24"/>
        </w:rPr>
      </w:pPr>
      <w:r w:rsidRPr="00611CA1">
        <w:rPr>
          <w:rFonts w:ascii="Times New Roman" w:hAnsi="Times New Roman" w:cs="Times New Roman"/>
          <w:sz w:val="24"/>
          <w:szCs w:val="24"/>
        </w:rPr>
        <w:t>In this regard, I believe that</w:t>
      </w:r>
      <w:bookmarkStart w:id="9" w:name="OLE_LINK46"/>
      <w:r w:rsidRPr="00611CA1">
        <w:rPr>
          <w:rFonts w:ascii="Times New Roman" w:hAnsi="Times New Roman" w:cs="Times New Roman"/>
          <w:sz w:val="24"/>
          <w:szCs w:val="24"/>
        </w:rPr>
        <w:t xml:space="preserve"> the situation of children in the early years of education is not very different from the past, at least in the Chinese context.</w:t>
      </w:r>
      <w:bookmarkEnd w:id="9"/>
      <w:r w:rsidRPr="00611CA1">
        <w:rPr>
          <w:rFonts w:ascii="Times New Roman" w:hAnsi="Times New Roman" w:cs="Times New Roman"/>
          <w:sz w:val="24"/>
          <w:szCs w:val="24"/>
        </w:rPr>
        <w:t xml:space="preserve"> </w:t>
      </w:r>
    </w:p>
    <w:p w14:paraId="5D3078DE" w14:textId="0E39D4A5" w:rsidR="00995B25" w:rsidRPr="00611CA1" w:rsidRDefault="00995B25" w:rsidP="00995B25">
      <w:pPr>
        <w:jc w:val="left"/>
        <w:rPr>
          <w:rFonts w:ascii="Times New Roman" w:hAnsi="Times New Roman" w:cs="Times New Roman"/>
          <w:sz w:val="24"/>
          <w:szCs w:val="24"/>
        </w:rPr>
      </w:pPr>
      <w:r w:rsidRPr="00611CA1">
        <w:rPr>
          <w:rFonts w:ascii="Times New Roman" w:hAnsi="Times New Roman" w:cs="Times New Roman"/>
          <w:sz w:val="24"/>
          <w:szCs w:val="24"/>
        </w:rPr>
        <w:t>While it cannot be ruled out that kids are exposed to new media material passively, Chinese parents tend to take their children's health extremely seriously and do not expose them to electronic displays and films too early. They also believe that electronic screens are a distraction for children. These concerns were also reflected in the interviews.</w:t>
      </w:r>
    </w:p>
    <w:p w14:paraId="5B9F650D" w14:textId="77777777" w:rsidR="00BF4D39" w:rsidRPr="00BF4D39" w:rsidRDefault="00BF4D39" w:rsidP="00995B25">
      <w:pPr>
        <w:jc w:val="left"/>
        <w:rPr>
          <w:rFonts w:ascii="Times New Roman" w:hAnsi="Times New Roman" w:cs="Times New Roman"/>
        </w:rPr>
      </w:pPr>
    </w:p>
    <w:p w14:paraId="3957242B" w14:textId="4FBEC89C" w:rsidR="00BF4D39" w:rsidRPr="00611CA1" w:rsidRDefault="00BF4D39" w:rsidP="00BF4D39">
      <w:pPr>
        <w:pStyle w:val="a5"/>
        <w:numPr>
          <w:ilvl w:val="1"/>
          <w:numId w:val="1"/>
        </w:numPr>
        <w:ind w:firstLineChars="0"/>
        <w:jc w:val="left"/>
        <w:rPr>
          <w:rFonts w:ascii="Times New Roman" w:hAnsi="Times New Roman" w:cs="Times New Roman"/>
          <w:b/>
          <w:bCs/>
          <w:sz w:val="24"/>
          <w:szCs w:val="24"/>
        </w:rPr>
      </w:pPr>
      <w:r w:rsidRPr="00611CA1">
        <w:rPr>
          <w:rFonts w:ascii="Times New Roman" w:hAnsi="Times New Roman" w:cs="Times New Roman"/>
          <w:b/>
          <w:bCs/>
          <w:sz w:val="24"/>
          <w:szCs w:val="24"/>
        </w:rPr>
        <w:t>Cohesive connections between the interview portion and the succeeding text</w:t>
      </w:r>
    </w:p>
    <w:p w14:paraId="7B8ADC30"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From the summaries of the above interviews, it appears that it is an interactive but rather rudimentary multi-sensory scene just for the phenomena of parent-child reading. It is similar to </w:t>
      </w:r>
      <w:proofErr w:type="gramStart"/>
      <w:r w:rsidRPr="00611CA1">
        <w:rPr>
          <w:rFonts w:ascii="Times New Roman" w:hAnsi="Times New Roman" w:cs="Times New Roman"/>
          <w:sz w:val="24"/>
          <w:szCs w:val="24"/>
        </w:rPr>
        <w:t>today‘</w:t>
      </w:r>
      <w:proofErr w:type="gramEnd"/>
      <w:r w:rsidRPr="00611CA1">
        <w:rPr>
          <w:rFonts w:ascii="Times New Roman" w:hAnsi="Times New Roman" w:cs="Times New Roman"/>
          <w:sz w:val="24"/>
          <w:szCs w:val="24"/>
        </w:rPr>
        <w:t>s multimedia environment in terms of the mood they produce, while they are different in the technology and presentation.</w:t>
      </w:r>
    </w:p>
    <w:p w14:paraId="192E1028"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I refer to this situation as a "film-like environment".</w:t>
      </w:r>
    </w:p>
    <w:p w14:paraId="172E859B"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In my research, my exploration of the visual performance of picture books is placed in this context. the state of parent-child reading creates a "film-like" performance for the reading experience of paper picture books.</w:t>
      </w:r>
    </w:p>
    <w:p w14:paraId="6EC85230"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Both are 'storytelling' techniques, and there are some similarities in the presentation of picture books and film and animation. </w:t>
      </w:r>
    </w:p>
    <w:p w14:paraId="3702729F" w14:textId="1BF54BC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There are some well-established techniques in film and television production, would these techniques and theories work well when applied to picture books?  it will be analyzed with cases.</w:t>
      </w:r>
    </w:p>
    <w:p w14:paraId="2C68DD92" w14:textId="4E09006E" w:rsidR="00BF4D39" w:rsidRPr="00611CA1" w:rsidRDefault="00BF4D39" w:rsidP="00BF4D39">
      <w:pPr>
        <w:jc w:val="left"/>
        <w:rPr>
          <w:rFonts w:ascii="Times New Roman" w:hAnsi="Times New Roman" w:cs="Times New Roman"/>
          <w:sz w:val="24"/>
          <w:szCs w:val="24"/>
        </w:rPr>
      </w:pPr>
    </w:p>
    <w:p w14:paraId="0AB876DF" w14:textId="28664502" w:rsidR="00BF4D39" w:rsidRPr="00611CA1" w:rsidRDefault="00BF4D39" w:rsidP="00BF4D39">
      <w:pPr>
        <w:pStyle w:val="a5"/>
        <w:numPr>
          <w:ilvl w:val="1"/>
          <w:numId w:val="1"/>
        </w:numPr>
        <w:ind w:firstLineChars="0"/>
        <w:jc w:val="left"/>
        <w:rPr>
          <w:rFonts w:ascii="Times New Roman" w:hAnsi="Times New Roman" w:cs="Times New Roman"/>
          <w:b/>
          <w:bCs/>
          <w:sz w:val="24"/>
          <w:szCs w:val="24"/>
        </w:rPr>
      </w:pPr>
      <w:r w:rsidRPr="00611CA1">
        <w:rPr>
          <w:rFonts w:ascii="Times New Roman" w:hAnsi="Times New Roman" w:cs="Times New Roman"/>
          <w:b/>
          <w:bCs/>
          <w:sz w:val="24"/>
          <w:szCs w:val="24"/>
        </w:rPr>
        <w:t xml:space="preserve">Case Studies and Strategic </w:t>
      </w:r>
      <w:proofErr w:type="spellStart"/>
      <w:r w:rsidRPr="00611CA1">
        <w:rPr>
          <w:rFonts w:ascii="Times New Roman" w:hAnsi="Times New Roman" w:cs="Times New Roman"/>
          <w:b/>
          <w:bCs/>
          <w:sz w:val="24"/>
          <w:szCs w:val="24"/>
        </w:rPr>
        <w:t>Organisation</w:t>
      </w:r>
      <w:proofErr w:type="spellEnd"/>
    </w:p>
    <w:p w14:paraId="428FF993" w14:textId="77777777" w:rsidR="00BF4D39" w:rsidRPr="00611CA1" w:rsidRDefault="00BF4D39" w:rsidP="00BF4D39">
      <w:pPr>
        <w:jc w:val="left"/>
        <w:rPr>
          <w:rFonts w:ascii="Times New Roman" w:hAnsi="Times New Roman" w:cs="Times New Roman"/>
          <w:b/>
          <w:bCs/>
          <w:sz w:val="24"/>
          <w:szCs w:val="24"/>
        </w:rPr>
      </w:pPr>
    </w:p>
    <w:p w14:paraId="772D3A3E" w14:textId="2821F0F8"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Using the 'film-like environment' described previously as the backdrop for this talk, I will then introduce several techniques for improving the visual depiction of picture books. I describe four ways. The examination of these four methods is supplemented by instances of their use.</w:t>
      </w:r>
    </w:p>
    <w:p w14:paraId="1D205B01"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The first is to use the concept of camera movement to change perspectives. </w:t>
      </w:r>
    </w:p>
    <w:p w14:paraId="7D500037" w14:textId="446D20F7" w:rsidR="00BF4D39" w:rsidRPr="00611CA1" w:rsidRDefault="00C00A68" w:rsidP="00BF4D39">
      <w:pPr>
        <w:jc w:val="left"/>
        <w:rPr>
          <w:rFonts w:ascii="Times New Roman" w:hAnsi="Times New Roman" w:cs="Times New Roman"/>
          <w:sz w:val="24"/>
          <w:szCs w:val="24"/>
        </w:rPr>
      </w:pPr>
      <w:r w:rsidRPr="00C00A68">
        <w:rPr>
          <w:rFonts w:ascii="Times New Roman" w:hAnsi="Times New Roman" w:cs="Times New Roman"/>
          <w:sz w:val="24"/>
          <w:szCs w:val="24"/>
        </w:rPr>
        <w:t>In the world of film and animation, there are such things as "camera movement" and "camera language." Different images can be captured by adjusting the focal length of the lens as well as the field of view of the camera. When reading picture books, turning the page is analogous to changing the lens used in film and animation. If the viewpoint of the screen shifts as the story develops, the reader will also feel a corresponding change in attitude and point of view as the story advances. The characters will be given considerable attention, particularly during the climactic portion of the story, when the perspective will undergo a significant shift in order to differentiate this section from others that take place during the course of the story's growth.</w:t>
      </w:r>
    </w:p>
    <w:p w14:paraId="0125296F"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In the picture book </w:t>
      </w:r>
      <w:r w:rsidRPr="00807F61">
        <w:rPr>
          <w:rFonts w:ascii="Times New Roman" w:hAnsi="Times New Roman" w:cs="Times New Roman"/>
          <w:i/>
          <w:iCs/>
          <w:sz w:val="24"/>
          <w:szCs w:val="24"/>
        </w:rPr>
        <w:t>Make Way for Ducklings</w:t>
      </w:r>
      <w:r w:rsidRPr="00611CA1">
        <w:rPr>
          <w:rFonts w:ascii="Times New Roman" w:hAnsi="Times New Roman" w:cs="Times New Roman"/>
          <w:sz w:val="24"/>
          <w:szCs w:val="24"/>
        </w:rPr>
        <w:t>, it is clear that the camera shifts from a large panorama to a close-up in these three pictures, giving the impression that "the world of animals and the world of humans are colliding" and that the reader's perspective is constantly shifting as he or she reads, keeping the experience fresh. The reader's point of view changes as the images are read, keeping the experience fresh at all times and leaving the reader feeling unfulfilled.</w:t>
      </w:r>
    </w:p>
    <w:p w14:paraId="09B326B9"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The second is the use of </w:t>
      </w:r>
      <w:proofErr w:type="spellStart"/>
      <w:r w:rsidRPr="00611CA1">
        <w:rPr>
          <w:rFonts w:ascii="Times New Roman" w:hAnsi="Times New Roman" w:cs="Times New Roman"/>
          <w:sz w:val="24"/>
          <w:szCs w:val="24"/>
        </w:rPr>
        <w:t>colour</w:t>
      </w:r>
      <w:proofErr w:type="spellEnd"/>
      <w:r w:rsidRPr="00611CA1">
        <w:rPr>
          <w:rFonts w:ascii="Times New Roman" w:hAnsi="Times New Roman" w:cs="Times New Roman"/>
          <w:sz w:val="24"/>
          <w:szCs w:val="24"/>
        </w:rPr>
        <w:t xml:space="preserve"> contrast to enhance impact.</w:t>
      </w:r>
    </w:p>
    <w:p w14:paraId="12AA2FBE" w14:textId="77777777" w:rsidR="00C00A68" w:rsidRDefault="00C00A68" w:rsidP="00BF4D39">
      <w:pPr>
        <w:jc w:val="left"/>
        <w:rPr>
          <w:rFonts w:ascii="Times New Roman" w:hAnsi="Times New Roman" w:cs="Times New Roman"/>
          <w:sz w:val="24"/>
          <w:szCs w:val="24"/>
        </w:rPr>
      </w:pPr>
      <w:r w:rsidRPr="00C00A68">
        <w:rPr>
          <w:rFonts w:ascii="Times New Roman" w:hAnsi="Times New Roman" w:cs="Times New Roman"/>
          <w:sz w:val="24"/>
          <w:szCs w:val="24"/>
        </w:rPr>
        <w:t xml:space="preserve">The continuous lens that is used in film and animation works often has an overall tone, such as the pink tone that is used in </w:t>
      </w:r>
      <w:r w:rsidRPr="00C00A68">
        <w:rPr>
          <w:rFonts w:ascii="Times New Roman" w:hAnsi="Times New Roman" w:cs="Times New Roman"/>
          <w:i/>
          <w:iCs/>
          <w:sz w:val="24"/>
          <w:szCs w:val="24"/>
        </w:rPr>
        <w:t>The Grand Budapest Hotel</w:t>
      </w:r>
      <w:r w:rsidRPr="00C00A68">
        <w:rPr>
          <w:rFonts w:ascii="Times New Roman" w:hAnsi="Times New Roman" w:cs="Times New Roman"/>
          <w:sz w:val="24"/>
          <w:szCs w:val="24"/>
        </w:rPr>
        <w:t xml:space="preserve">. This is done in order to connect the aesthetic that is shown across the entirety of the film. In picture books, the drawings almost always make use of a </w:t>
      </w:r>
      <w:proofErr w:type="spellStart"/>
      <w:r w:rsidRPr="00C00A68">
        <w:rPr>
          <w:rFonts w:ascii="Times New Roman" w:hAnsi="Times New Roman" w:cs="Times New Roman"/>
          <w:sz w:val="24"/>
          <w:szCs w:val="24"/>
        </w:rPr>
        <w:t>colour</w:t>
      </w:r>
      <w:proofErr w:type="spellEnd"/>
      <w:r w:rsidRPr="00C00A68">
        <w:rPr>
          <w:rFonts w:ascii="Times New Roman" w:hAnsi="Times New Roman" w:cs="Times New Roman"/>
          <w:sz w:val="24"/>
          <w:szCs w:val="24"/>
        </w:rPr>
        <w:t xml:space="preserve"> palette that is more aesthetically pleasing on the whole. This is done so that the </w:t>
      </w:r>
      <w:proofErr w:type="spellStart"/>
      <w:r w:rsidRPr="00C00A68">
        <w:rPr>
          <w:rFonts w:ascii="Times New Roman" w:hAnsi="Times New Roman" w:cs="Times New Roman"/>
          <w:sz w:val="24"/>
          <w:szCs w:val="24"/>
        </w:rPr>
        <w:t>colour</w:t>
      </w:r>
      <w:proofErr w:type="spellEnd"/>
      <w:r w:rsidRPr="00C00A68">
        <w:rPr>
          <w:rFonts w:ascii="Times New Roman" w:hAnsi="Times New Roman" w:cs="Times New Roman"/>
          <w:sz w:val="24"/>
          <w:szCs w:val="24"/>
        </w:rPr>
        <w:t xml:space="preserve"> scheme can have the same impact throughout the book.</w:t>
      </w:r>
    </w:p>
    <w:p w14:paraId="343341A3" w14:textId="2D9A4733"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For example, in Daihachi Ohta's </w:t>
      </w:r>
      <w:r w:rsidRPr="00807F61">
        <w:rPr>
          <w:rFonts w:ascii="Times New Roman" w:hAnsi="Times New Roman" w:cs="Times New Roman"/>
          <w:i/>
          <w:iCs/>
          <w:sz w:val="24"/>
          <w:szCs w:val="24"/>
        </w:rPr>
        <w:t>Umbrella</w:t>
      </w:r>
      <w:r w:rsidRPr="00611CA1">
        <w:rPr>
          <w:rFonts w:ascii="Times New Roman" w:hAnsi="Times New Roman" w:cs="Times New Roman"/>
          <w:sz w:val="24"/>
          <w:szCs w:val="24"/>
        </w:rPr>
        <w:t xml:space="preserve">, a wordless picture book, the picture is mainly in black and white, the only </w:t>
      </w:r>
      <w:proofErr w:type="spellStart"/>
      <w:r w:rsidRPr="00611CA1">
        <w:rPr>
          <w:rFonts w:ascii="Times New Roman" w:hAnsi="Times New Roman" w:cs="Times New Roman"/>
          <w:sz w:val="24"/>
          <w:szCs w:val="24"/>
        </w:rPr>
        <w:t>colour</w:t>
      </w:r>
      <w:proofErr w:type="spellEnd"/>
      <w:r w:rsidRPr="00611CA1">
        <w:rPr>
          <w:rFonts w:ascii="Times New Roman" w:hAnsi="Times New Roman" w:cs="Times New Roman"/>
          <w:sz w:val="24"/>
          <w:szCs w:val="24"/>
        </w:rPr>
        <w:t xml:space="preserve"> is the 'red umbrella' of the main character, the red </w:t>
      </w:r>
      <w:proofErr w:type="spellStart"/>
      <w:r w:rsidRPr="00611CA1">
        <w:rPr>
          <w:rFonts w:ascii="Times New Roman" w:hAnsi="Times New Roman" w:cs="Times New Roman"/>
          <w:sz w:val="24"/>
          <w:szCs w:val="24"/>
        </w:rPr>
        <w:t>colour</w:t>
      </w:r>
      <w:proofErr w:type="spellEnd"/>
      <w:r w:rsidRPr="00611CA1">
        <w:rPr>
          <w:rFonts w:ascii="Times New Roman" w:hAnsi="Times New Roman" w:cs="Times New Roman"/>
          <w:sz w:val="24"/>
          <w:szCs w:val="24"/>
        </w:rPr>
        <w:t xml:space="preserve"> here serves to guide the reader's eye:  when looking at the picture, the red </w:t>
      </w:r>
      <w:proofErr w:type="spellStart"/>
      <w:r w:rsidRPr="00611CA1">
        <w:rPr>
          <w:rFonts w:ascii="Times New Roman" w:hAnsi="Times New Roman" w:cs="Times New Roman"/>
          <w:sz w:val="24"/>
          <w:szCs w:val="24"/>
        </w:rPr>
        <w:t>colour</w:t>
      </w:r>
      <w:proofErr w:type="spellEnd"/>
      <w:r w:rsidRPr="00611CA1">
        <w:rPr>
          <w:rFonts w:ascii="Times New Roman" w:hAnsi="Times New Roman" w:cs="Times New Roman"/>
          <w:sz w:val="24"/>
          <w:szCs w:val="24"/>
        </w:rPr>
        <w:t xml:space="preserve"> draws attention to the focus of the picture, in order to guide the interpretation of the message and thus the understanding of the story. At the same time, the red </w:t>
      </w:r>
      <w:proofErr w:type="spellStart"/>
      <w:r w:rsidRPr="00611CA1">
        <w:rPr>
          <w:rFonts w:ascii="Times New Roman" w:hAnsi="Times New Roman" w:cs="Times New Roman"/>
          <w:sz w:val="24"/>
          <w:szCs w:val="24"/>
        </w:rPr>
        <w:t>colour</w:t>
      </w:r>
      <w:proofErr w:type="spellEnd"/>
      <w:r w:rsidRPr="00611CA1">
        <w:rPr>
          <w:rFonts w:ascii="Times New Roman" w:hAnsi="Times New Roman" w:cs="Times New Roman"/>
          <w:sz w:val="24"/>
          <w:szCs w:val="24"/>
        </w:rPr>
        <w:t xml:space="preserve"> provides warmth in the rainy scenes throughout the book, so that the black and white tone does not feel too dull.</w:t>
      </w:r>
    </w:p>
    <w:p w14:paraId="2D69CF73"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The third is the use of visual metaphors to advance the story.</w:t>
      </w:r>
    </w:p>
    <w:p w14:paraId="28585106" w14:textId="77777777" w:rsidR="00807F61" w:rsidRPr="00807F61" w:rsidRDefault="00807F61" w:rsidP="00807F61">
      <w:pPr>
        <w:jc w:val="left"/>
        <w:rPr>
          <w:rFonts w:ascii="Times New Roman" w:hAnsi="Times New Roman" w:cs="Times New Roman"/>
          <w:sz w:val="24"/>
          <w:szCs w:val="24"/>
        </w:rPr>
      </w:pPr>
      <w:r w:rsidRPr="00807F61">
        <w:rPr>
          <w:rFonts w:ascii="Times New Roman" w:hAnsi="Times New Roman" w:cs="Times New Roman"/>
          <w:sz w:val="24"/>
          <w:szCs w:val="24"/>
        </w:rPr>
        <w:t xml:space="preserve">"Easter eggs" are found frequently in works of film and animation; some of these "Easter eggs" are literal and symbolic elements, while others serve as the foil for a particular </w:t>
      </w:r>
      <w:proofErr w:type="spellStart"/>
      <w:r w:rsidRPr="00807F61">
        <w:rPr>
          <w:rFonts w:ascii="Times New Roman" w:hAnsi="Times New Roman" w:cs="Times New Roman"/>
          <w:sz w:val="24"/>
          <w:szCs w:val="24"/>
        </w:rPr>
        <w:t>colour</w:t>
      </w:r>
      <w:proofErr w:type="spellEnd"/>
      <w:r w:rsidRPr="00807F61">
        <w:rPr>
          <w:rFonts w:ascii="Times New Roman" w:hAnsi="Times New Roman" w:cs="Times New Roman"/>
          <w:sz w:val="24"/>
          <w:szCs w:val="24"/>
        </w:rPr>
        <w:t xml:space="preserve"> mood, etc. When taken by themselves, they may not have any particular value; yet, when compared to the text, due to the fact that they have their own cultural relevance, they have the ability to spark the audience's imagination. These are understandings that are not written down and are based on people's perceptions. Metaphors can be used to describe them.</w:t>
      </w:r>
    </w:p>
    <w:p w14:paraId="3ADE09FE" w14:textId="77777777" w:rsidR="00807F61" w:rsidRDefault="00807F61" w:rsidP="00807F61">
      <w:pPr>
        <w:jc w:val="left"/>
        <w:rPr>
          <w:rFonts w:ascii="Times New Roman" w:hAnsi="Times New Roman" w:cs="Times New Roman"/>
          <w:sz w:val="24"/>
          <w:szCs w:val="24"/>
        </w:rPr>
      </w:pPr>
      <w:r w:rsidRPr="00807F61">
        <w:rPr>
          <w:rFonts w:ascii="Times New Roman" w:hAnsi="Times New Roman" w:cs="Times New Roman"/>
          <w:sz w:val="24"/>
          <w:szCs w:val="24"/>
        </w:rPr>
        <w:t>In the process of designing picture books, we may also work along with the evolution of the story, make use of relevant visual metaphors with psychological indicators, improve the atmosphere of the image, and amplify the emotional responses of the reader.</w:t>
      </w:r>
    </w:p>
    <w:p w14:paraId="07F9781E" w14:textId="760D7241" w:rsidR="00BF4D39" w:rsidRPr="00611CA1" w:rsidRDefault="00807F61" w:rsidP="00807F61">
      <w:pPr>
        <w:jc w:val="left"/>
        <w:rPr>
          <w:rFonts w:ascii="Times New Roman" w:hAnsi="Times New Roman" w:cs="Times New Roman"/>
          <w:sz w:val="24"/>
          <w:szCs w:val="24"/>
        </w:rPr>
      </w:pPr>
      <w:r w:rsidRPr="00807F61">
        <w:rPr>
          <w:rFonts w:ascii="Times New Roman" w:hAnsi="Times New Roman" w:cs="Times New Roman"/>
          <w:sz w:val="24"/>
          <w:szCs w:val="24"/>
        </w:rPr>
        <w:t>Take</w:t>
      </w:r>
      <w:r>
        <w:rPr>
          <w:rFonts w:ascii="Times New Roman" w:hAnsi="Times New Roman" w:cs="Times New Roman"/>
          <w:sz w:val="24"/>
          <w:szCs w:val="24"/>
        </w:rPr>
        <w:t xml:space="preserve"> </w:t>
      </w:r>
      <w:r>
        <w:rPr>
          <w:rFonts w:ascii="Times New Roman" w:hAnsi="Times New Roman" w:cs="Times New Roman" w:hint="eastAsia"/>
          <w:sz w:val="24"/>
          <w:szCs w:val="24"/>
        </w:rPr>
        <w:t>it</w:t>
      </w:r>
      <w:r>
        <w:rPr>
          <w:rFonts w:ascii="Times New Roman" w:hAnsi="Times New Roman" w:cs="Times New Roman"/>
          <w:sz w:val="24"/>
          <w:szCs w:val="24"/>
        </w:rPr>
        <w:t xml:space="preserve"> </w:t>
      </w:r>
      <w:r w:rsidRPr="00807F61">
        <w:rPr>
          <w:rFonts w:ascii="Times New Roman" w:hAnsi="Times New Roman" w:cs="Times New Roman"/>
          <w:sz w:val="24"/>
          <w:szCs w:val="24"/>
        </w:rPr>
        <w:t>for instance:</w:t>
      </w:r>
      <w:r w:rsidR="00BF4D39" w:rsidRPr="00611CA1">
        <w:rPr>
          <w:rFonts w:ascii="Times New Roman" w:hAnsi="Times New Roman" w:cs="Times New Roman"/>
          <w:sz w:val="24"/>
          <w:szCs w:val="24"/>
        </w:rPr>
        <w:t xml:space="preserve"> in The Mammoth in the Fridge, a story about a mammoth found in a </w:t>
      </w:r>
      <w:r w:rsidR="00BF4D39" w:rsidRPr="00611CA1">
        <w:rPr>
          <w:rFonts w:ascii="Times New Roman" w:hAnsi="Times New Roman" w:cs="Times New Roman"/>
          <w:sz w:val="24"/>
          <w:szCs w:val="24"/>
        </w:rPr>
        <w:lastRenderedPageBreak/>
        <w:t xml:space="preserve">fridge, the main </w:t>
      </w:r>
      <w:proofErr w:type="spellStart"/>
      <w:r w:rsidR="00BF4D39" w:rsidRPr="00611CA1">
        <w:rPr>
          <w:rFonts w:ascii="Times New Roman" w:hAnsi="Times New Roman" w:cs="Times New Roman"/>
          <w:sz w:val="24"/>
          <w:szCs w:val="24"/>
        </w:rPr>
        <w:t>colour</w:t>
      </w:r>
      <w:proofErr w:type="spellEnd"/>
      <w:r w:rsidR="00BF4D39" w:rsidRPr="00611CA1">
        <w:rPr>
          <w:rFonts w:ascii="Times New Roman" w:hAnsi="Times New Roman" w:cs="Times New Roman"/>
          <w:sz w:val="24"/>
          <w:szCs w:val="24"/>
        </w:rPr>
        <w:t xml:space="preserve"> scheme is blue with yellow characters, but in the subplot where the mammoth breaks free from the fridge and the police escape from the room, the sudden appearance of a large red background contrasts with the original yellow characters to signal the climax of the conflict in the plot. The </w:t>
      </w:r>
      <w:proofErr w:type="spellStart"/>
      <w:r w:rsidR="00BF4D39" w:rsidRPr="00611CA1">
        <w:rPr>
          <w:rFonts w:ascii="Times New Roman" w:hAnsi="Times New Roman" w:cs="Times New Roman"/>
          <w:sz w:val="24"/>
          <w:szCs w:val="24"/>
        </w:rPr>
        <w:t>colour</w:t>
      </w:r>
      <w:proofErr w:type="spellEnd"/>
      <w:r w:rsidR="00BF4D39" w:rsidRPr="00611CA1">
        <w:rPr>
          <w:rFonts w:ascii="Times New Roman" w:hAnsi="Times New Roman" w:cs="Times New Roman"/>
          <w:sz w:val="24"/>
          <w:szCs w:val="24"/>
        </w:rPr>
        <w:t xml:space="preserve"> red itself is also used in </w:t>
      </w:r>
      <w:proofErr w:type="spellStart"/>
      <w:r w:rsidR="00BF4D39" w:rsidRPr="00611CA1">
        <w:rPr>
          <w:rFonts w:ascii="Times New Roman" w:hAnsi="Times New Roman" w:cs="Times New Roman"/>
          <w:sz w:val="24"/>
          <w:szCs w:val="24"/>
        </w:rPr>
        <w:t>colour</w:t>
      </w:r>
      <w:proofErr w:type="spellEnd"/>
      <w:r w:rsidR="00BF4D39" w:rsidRPr="00611CA1">
        <w:rPr>
          <w:rFonts w:ascii="Times New Roman" w:hAnsi="Times New Roman" w:cs="Times New Roman"/>
          <w:sz w:val="24"/>
          <w:szCs w:val="24"/>
        </w:rPr>
        <w:t xml:space="preserve"> psychology as a warning and a source of tension, and this </w:t>
      </w:r>
      <w:proofErr w:type="spellStart"/>
      <w:r w:rsidR="00BF4D39" w:rsidRPr="00611CA1">
        <w:rPr>
          <w:rFonts w:ascii="Times New Roman" w:hAnsi="Times New Roman" w:cs="Times New Roman"/>
          <w:sz w:val="24"/>
          <w:szCs w:val="24"/>
        </w:rPr>
        <w:t>colour</w:t>
      </w:r>
      <w:proofErr w:type="spellEnd"/>
      <w:r w:rsidR="00BF4D39" w:rsidRPr="00611CA1">
        <w:rPr>
          <w:rFonts w:ascii="Times New Roman" w:hAnsi="Times New Roman" w:cs="Times New Roman"/>
          <w:sz w:val="24"/>
          <w:szCs w:val="24"/>
        </w:rPr>
        <w:t xml:space="preserve"> metaphor pushes the story into an exciting conflict and steepens the reader's emotions.</w:t>
      </w:r>
    </w:p>
    <w:p w14:paraId="0881C5A8"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Finally, the use of space-time superposition increases the amount of picture information. </w:t>
      </w:r>
    </w:p>
    <w:p w14:paraId="292C53A6" w14:textId="77777777" w:rsidR="00807F61" w:rsidRPr="00807F61" w:rsidRDefault="00807F61" w:rsidP="00807F61">
      <w:pPr>
        <w:jc w:val="left"/>
        <w:rPr>
          <w:rFonts w:ascii="Times New Roman" w:hAnsi="Times New Roman" w:cs="Times New Roman"/>
          <w:sz w:val="24"/>
          <w:szCs w:val="24"/>
        </w:rPr>
      </w:pPr>
      <w:r w:rsidRPr="00807F61">
        <w:rPr>
          <w:rFonts w:ascii="Times New Roman" w:hAnsi="Times New Roman" w:cs="Times New Roman"/>
          <w:sz w:val="24"/>
          <w:szCs w:val="24"/>
        </w:rPr>
        <w:t>The term "montage" is used in the film and animation industries to refer to the method by which the camera shot is connected in accordance with live logic, the order of reasoning, the author's point of view tendency, and aesthetic requirements. The crude superimposition of the two shots from the original film is much inferior to the third meaning that can be generated by editing the two shots together, both in terms of the consequences and the emotional impact.</w:t>
      </w:r>
    </w:p>
    <w:p w14:paraId="10714324" w14:textId="2491CAD1" w:rsidR="00BF4D39" w:rsidRPr="00611CA1" w:rsidRDefault="00807F61" w:rsidP="00807F61">
      <w:pPr>
        <w:jc w:val="left"/>
        <w:rPr>
          <w:rFonts w:ascii="Times New Roman" w:hAnsi="Times New Roman" w:cs="Times New Roman"/>
          <w:sz w:val="24"/>
          <w:szCs w:val="24"/>
        </w:rPr>
      </w:pPr>
      <w:r w:rsidRPr="00807F61">
        <w:rPr>
          <w:rFonts w:ascii="Times New Roman" w:hAnsi="Times New Roman" w:cs="Times New Roman"/>
          <w:sz w:val="24"/>
          <w:szCs w:val="24"/>
        </w:rPr>
        <w:t>Like movies and cartoons, picture books are limited in terms of their running time (which is reflected in the limit of pages in Picture Books). How can a small number of pages contain a large amount of information that needs to be communicated? By combining or constructing multiple picture elements, the montage technique, which is employed in film and television, can be used as a reference to draw different periods and spaces in different sections of the image. This might give the impression that the image goes beyond the substance of the text.</w:t>
      </w:r>
    </w:p>
    <w:p w14:paraId="642972D9" w14:textId="77777777"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 xml:space="preserve">In </w:t>
      </w:r>
      <w:proofErr w:type="spellStart"/>
      <w:r w:rsidRPr="00611CA1">
        <w:rPr>
          <w:rFonts w:ascii="Times New Roman" w:hAnsi="Times New Roman" w:cs="Times New Roman"/>
          <w:sz w:val="24"/>
          <w:szCs w:val="24"/>
        </w:rPr>
        <w:t>Zonghui’s</w:t>
      </w:r>
      <w:proofErr w:type="spellEnd"/>
      <w:r w:rsidRPr="00611CA1">
        <w:rPr>
          <w:rFonts w:ascii="Times New Roman" w:hAnsi="Times New Roman" w:cs="Times New Roman"/>
          <w:sz w:val="24"/>
          <w:szCs w:val="24"/>
        </w:rPr>
        <w:t xml:space="preserve"> book </w:t>
      </w:r>
      <w:r w:rsidRPr="00807F61">
        <w:rPr>
          <w:rFonts w:ascii="Times New Roman" w:hAnsi="Times New Roman" w:cs="Times New Roman"/>
          <w:i/>
          <w:iCs/>
          <w:sz w:val="24"/>
          <w:szCs w:val="24"/>
        </w:rPr>
        <w:t xml:space="preserve">The Wedding of </w:t>
      </w:r>
      <w:proofErr w:type="gramStart"/>
      <w:r w:rsidRPr="00807F61">
        <w:rPr>
          <w:rFonts w:ascii="Times New Roman" w:hAnsi="Times New Roman" w:cs="Times New Roman"/>
          <w:i/>
          <w:iCs/>
          <w:sz w:val="24"/>
          <w:szCs w:val="24"/>
        </w:rPr>
        <w:t>A</w:t>
      </w:r>
      <w:proofErr w:type="gramEnd"/>
      <w:r w:rsidRPr="00807F61">
        <w:rPr>
          <w:rFonts w:ascii="Times New Roman" w:hAnsi="Times New Roman" w:cs="Times New Roman"/>
          <w:i/>
          <w:iCs/>
          <w:sz w:val="24"/>
          <w:szCs w:val="24"/>
        </w:rPr>
        <w:t xml:space="preserve"> Mouse’s Daughter</w:t>
      </w:r>
      <w:r w:rsidRPr="00611CA1">
        <w:rPr>
          <w:rFonts w:ascii="Times New Roman" w:hAnsi="Times New Roman" w:cs="Times New Roman"/>
          <w:sz w:val="24"/>
          <w:szCs w:val="24"/>
        </w:rPr>
        <w:t>, there are many large imaginative scenes that provide the reader with rich details and, more importantly, enhance the visual impact of the images, tightening the pace of the story and giving the reader a dizzying reading experience.</w:t>
      </w:r>
    </w:p>
    <w:p w14:paraId="4A62665C" w14:textId="39261836" w:rsidR="00BF4D39" w:rsidRPr="00611CA1" w:rsidRDefault="00BF4D39" w:rsidP="00BF4D39">
      <w:pPr>
        <w:jc w:val="left"/>
        <w:rPr>
          <w:rFonts w:ascii="Times New Roman" w:hAnsi="Times New Roman" w:cs="Times New Roman"/>
          <w:sz w:val="24"/>
          <w:szCs w:val="24"/>
        </w:rPr>
      </w:pPr>
      <w:r w:rsidRPr="00611CA1">
        <w:rPr>
          <w:rFonts w:ascii="Times New Roman" w:hAnsi="Times New Roman" w:cs="Times New Roman"/>
          <w:sz w:val="24"/>
          <w:szCs w:val="24"/>
        </w:rPr>
        <w:t>In the context of "picture books", illustrations are no longer a single independent work of art, but as an element of the book, they play a role in the whole book with the text, bringing people a better reading experience. Inspired by film and television, using the methods mentioned in the article to strengthen the performance effect of picture books and illustrations can enhance people's overall emotional experience of reading picture books, so as to achieve better communication effect.</w:t>
      </w:r>
    </w:p>
    <w:p w14:paraId="057B995A" w14:textId="2B8899A0" w:rsidR="00BF4D39" w:rsidRDefault="00BF4D39" w:rsidP="00BF4D39">
      <w:pPr>
        <w:jc w:val="left"/>
        <w:rPr>
          <w:rFonts w:ascii="Times New Roman" w:hAnsi="Times New Roman" w:cs="Times New Roman"/>
        </w:rPr>
      </w:pPr>
    </w:p>
    <w:p w14:paraId="327A655E" w14:textId="5FC67149" w:rsidR="00BF4D39" w:rsidRPr="00611CA1" w:rsidRDefault="00BF4D39" w:rsidP="00BF4D39">
      <w:pPr>
        <w:pStyle w:val="a5"/>
        <w:numPr>
          <w:ilvl w:val="0"/>
          <w:numId w:val="1"/>
        </w:numPr>
        <w:ind w:firstLineChars="0"/>
        <w:jc w:val="left"/>
        <w:rPr>
          <w:rFonts w:ascii="Times New Roman" w:hAnsi="Times New Roman" w:cs="Times New Roman"/>
          <w:b/>
          <w:bCs/>
          <w:kern w:val="0"/>
          <w:sz w:val="28"/>
          <w:szCs w:val="28"/>
        </w:rPr>
      </w:pPr>
      <w:r w:rsidRPr="00611CA1">
        <w:rPr>
          <w:rFonts w:ascii="Times New Roman" w:hAnsi="Times New Roman" w:cs="Times New Roman"/>
          <w:b/>
          <w:bCs/>
          <w:kern w:val="0"/>
          <w:sz w:val="28"/>
          <w:szCs w:val="28"/>
        </w:rPr>
        <w:t>discussion, conclusion and future research development</w:t>
      </w:r>
    </w:p>
    <w:p w14:paraId="02B9AC6E" w14:textId="5E34CFA5" w:rsidR="00E41702" w:rsidRPr="00611CA1" w:rsidRDefault="00D31308" w:rsidP="00E41702">
      <w:pPr>
        <w:pStyle w:val="a5"/>
        <w:numPr>
          <w:ilvl w:val="1"/>
          <w:numId w:val="1"/>
        </w:numPr>
        <w:ind w:firstLineChars="0"/>
        <w:rPr>
          <w:rFonts w:ascii="Times New Roman" w:hAnsi="Times New Roman" w:cs="Times New Roman"/>
          <w:b/>
          <w:bCs/>
          <w:kern w:val="0"/>
          <w:sz w:val="24"/>
          <w:szCs w:val="24"/>
        </w:rPr>
      </w:pPr>
      <w:r w:rsidRPr="00611CA1">
        <w:rPr>
          <w:rFonts w:ascii="Times New Roman" w:hAnsi="Times New Roman" w:cs="Times New Roman"/>
          <w:b/>
          <w:bCs/>
          <w:kern w:val="0"/>
          <w:sz w:val="24"/>
          <w:szCs w:val="24"/>
        </w:rPr>
        <w:t>Importance of the research</w:t>
      </w:r>
    </w:p>
    <w:p w14:paraId="2B06A8DF" w14:textId="680957D6" w:rsidR="00D31308" w:rsidRPr="00611CA1" w:rsidRDefault="00D31308" w:rsidP="00D31308">
      <w:pPr>
        <w:rPr>
          <w:rFonts w:ascii="Times New Roman" w:hAnsi="Times New Roman" w:cs="Times New Roman"/>
          <w:kern w:val="0"/>
          <w:sz w:val="24"/>
          <w:szCs w:val="24"/>
        </w:rPr>
      </w:pPr>
      <w:r w:rsidRPr="00611CA1">
        <w:rPr>
          <w:rFonts w:ascii="Times New Roman" w:hAnsi="Times New Roman" w:cs="Times New Roman"/>
          <w:kern w:val="0"/>
          <w:sz w:val="24"/>
          <w:szCs w:val="24"/>
        </w:rPr>
        <w:t xml:space="preserve">As a frontline educator, one of the most common issues I see while teaching courses on picture books is that students do not </w:t>
      </w:r>
      <w:proofErr w:type="spellStart"/>
      <w:r w:rsidRPr="00611CA1">
        <w:rPr>
          <w:rFonts w:ascii="Times New Roman" w:hAnsi="Times New Roman" w:cs="Times New Roman"/>
          <w:kern w:val="0"/>
          <w:sz w:val="24"/>
          <w:szCs w:val="24"/>
        </w:rPr>
        <w:t>organise</w:t>
      </w:r>
      <w:proofErr w:type="spellEnd"/>
      <w:r w:rsidRPr="00611CA1">
        <w:rPr>
          <w:rFonts w:ascii="Times New Roman" w:hAnsi="Times New Roman" w:cs="Times New Roman"/>
          <w:kern w:val="0"/>
          <w:sz w:val="24"/>
          <w:szCs w:val="24"/>
        </w:rPr>
        <w:t xml:space="preserve"> picture book images very well. As a teacher, I must possess a set of successful design methods in order to generate a clear and succinct teaching effect. The majority of students are majoring in digital media art or visual communication design, and the curriculum is structured so that they receive the picture book course in Year 3, after having completed film-and-animation-related courses such as storyboard design and scriptwriting. In the storyboard design course, there is some instruction</w:t>
      </w:r>
      <w:r w:rsidRPr="00611CA1">
        <w:rPr>
          <w:rFonts w:ascii="Times New Roman" w:hAnsi="Times New Roman" w:cs="Times New Roman"/>
          <w:sz w:val="24"/>
          <w:szCs w:val="24"/>
        </w:rPr>
        <w:t xml:space="preserve"> on </w:t>
      </w:r>
      <w:r w:rsidRPr="00611CA1">
        <w:rPr>
          <w:rFonts w:ascii="Times New Roman" w:hAnsi="Times New Roman" w:cs="Times New Roman"/>
          <w:kern w:val="0"/>
          <w:sz w:val="24"/>
          <w:szCs w:val="24"/>
        </w:rPr>
        <w:t xml:space="preserve">copying film and television images into illustrations, which is taught effectively. </w:t>
      </w:r>
      <w:bookmarkStart w:id="10" w:name="OLE_LINK14"/>
      <w:r w:rsidRPr="00611CA1">
        <w:rPr>
          <w:rFonts w:ascii="Times New Roman" w:hAnsi="Times New Roman" w:cs="Times New Roman"/>
          <w:kern w:val="0"/>
          <w:sz w:val="24"/>
          <w:szCs w:val="24"/>
        </w:rPr>
        <w:t xml:space="preserve">The integration of film and animation terminology into the instruction of illustrated books was actually inspired by the school curriculum and the training in copying images from the film and animation. </w:t>
      </w:r>
      <w:bookmarkEnd w:id="10"/>
      <w:r w:rsidRPr="00611CA1">
        <w:rPr>
          <w:rFonts w:ascii="Times New Roman" w:hAnsi="Times New Roman" w:cs="Times New Roman"/>
          <w:kern w:val="0"/>
          <w:sz w:val="24"/>
          <w:szCs w:val="24"/>
        </w:rPr>
        <w:t xml:space="preserve">As an example, </w:t>
      </w:r>
      <w:proofErr w:type="spellStart"/>
      <w:r w:rsidRPr="00611CA1">
        <w:rPr>
          <w:rFonts w:ascii="Times New Roman" w:hAnsi="Times New Roman" w:cs="Times New Roman"/>
          <w:kern w:val="0"/>
          <w:sz w:val="24"/>
          <w:szCs w:val="24"/>
        </w:rPr>
        <w:t>Xiaoyue</w:t>
      </w:r>
      <w:proofErr w:type="spellEnd"/>
      <w:r w:rsidRPr="00611CA1">
        <w:rPr>
          <w:rFonts w:ascii="Times New Roman" w:hAnsi="Times New Roman" w:cs="Times New Roman"/>
          <w:kern w:val="0"/>
          <w:sz w:val="24"/>
          <w:szCs w:val="24"/>
        </w:rPr>
        <w:t xml:space="preserve"> Wang's "</w:t>
      </w:r>
      <w:bookmarkStart w:id="11" w:name="OLE_LINK47"/>
      <w:r w:rsidRPr="00611CA1">
        <w:rPr>
          <w:rFonts w:ascii="Times New Roman" w:hAnsi="Times New Roman" w:cs="Times New Roman"/>
          <w:i/>
          <w:iCs/>
          <w:kern w:val="0"/>
          <w:sz w:val="24"/>
          <w:szCs w:val="24"/>
        </w:rPr>
        <w:t xml:space="preserve">Exploring picture book production from the language of cinema </w:t>
      </w:r>
      <w:r w:rsidRPr="00611CA1">
        <w:rPr>
          <w:rFonts w:ascii="Times New Roman" w:hAnsi="Times New Roman" w:cs="Times New Roman"/>
          <w:i/>
          <w:iCs/>
          <w:kern w:val="0"/>
          <w:sz w:val="24"/>
          <w:szCs w:val="24"/>
        </w:rPr>
        <w:lastRenderedPageBreak/>
        <w:t>images</w:t>
      </w:r>
      <w:bookmarkEnd w:id="11"/>
      <w:r w:rsidRPr="00611CA1">
        <w:rPr>
          <w:rFonts w:ascii="Times New Roman" w:hAnsi="Times New Roman" w:cs="Times New Roman"/>
          <w:kern w:val="0"/>
          <w:sz w:val="24"/>
          <w:szCs w:val="24"/>
        </w:rPr>
        <w:t xml:space="preserve">"(2016) attempts to </w:t>
      </w:r>
      <w:proofErr w:type="spellStart"/>
      <w:r w:rsidRPr="00611CA1">
        <w:rPr>
          <w:rFonts w:ascii="Times New Roman" w:hAnsi="Times New Roman" w:cs="Times New Roman"/>
          <w:kern w:val="0"/>
          <w:sz w:val="24"/>
          <w:szCs w:val="24"/>
        </w:rPr>
        <w:t>analyse</w:t>
      </w:r>
      <w:proofErr w:type="spellEnd"/>
      <w:r w:rsidRPr="00611CA1">
        <w:rPr>
          <w:rFonts w:ascii="Times New Roman" w:hAnsi="Times New Roman" w:cs="Times New Roman"/>
          <w:kern w:val="0"/>
          <w:sz w:val="24"/>
          <w:szCs w:val="24"/>
        </w:rPr>
        <w:t xml:space="preserve"> the relationship between the language of film and animation and the language of picture book creation in China. However, they typically primarily investigate the commonalities between graphic arts, with few studies investigating the relationship between reading and visual representation. This study investigates picture book illustration design tactics from a relatively innovative standpoint and offers a new linguistic logic and design route for picture book instruction.</w:t>
      </w:r>
    </w:p>
    <w:p w14:paraId="497B9844" w14:textId="77777777" w:rsidR="00E41702" w:rsidRPr="00611CA1" w:rsidRDefault="00E41702" w:rsidP="00D31308">
      <w:pPr>
        <w:rPr>
          <w:rFonts w:ascii="Times New Roman" w:hAnsi="Times New Roman" w:cs="Times New Roman"/>
          <w:kern w:val="0"/>
          <w:sz w:val="24"/>
          <w:szCs w:val="24"/>
        </w:rPr>
      </w:pPr>
    </w:p>
    <w:p w14:paraId="3541D70F" w14:textId="72DA970A" w:rsidR="00E41702" w:rsidRPr="00611CA1" w:rsidRDefault="00E41702" w:rsidP="00E41702">
      <w:pPr>
        <w:jc w:val="left"/>
        <w:rPr>
          <w:rFonts w:ascii="Times New Roman" w:hAnsi="Times New Roman" w:cs="Times New Roman" w:hint="eastAsia"/>
          <w:b/>
          <w:bCs/>
          <w:sz w:val="24"/>
          <w:szCs w:val="24"/>
        </w:rPr>
      </w:pPr>
      <w:r w:rsidRPr="00611CA1">
        <w:rPr>
          <w:rFonts w:ascii="Times New Roman" w:hAnsi="Times New Roman" w:cs="Times New Roman"/>
          <w:b/>
          <w:bCs/>
          <w:sz w:val="24"/>
          <w:szCs w:val="24"/>
        </w:rPr>
        <w:t>3.2 Deficiencies in the interviews</w:t>
      </w:r>
    </w:p>
    <w:p w14:paraId="3F0019D2" w14:textId="77777777" w:rsidR="00E41702" w:rsidRPr="00611CA1" w:rsidRDefault="00E41702" w:rsidP="00E41702">
      <w:pPr>
        <w:jc w:val="left"/>
        <w:rPr>
          <w:rFonts w:ascii="Times New Roman" w:hAnsi="Times New Roman" w:cs="Times New Roman"/>
          <w:sz w:val="24"/>
          <w:szCs w:val="24"/>
        </w:rPr>
      </w:pPr>
      <w:r w:rsidRPr="00611CA1">
        <w:rPr>
          <w:rFonts w:ascii="Times New Roman" w:hAnsi="Times New Roman" w:cs="Times New Roman"/>
          <w:sz w:val="24"/>
          <w:szCs w:val="24"/>
        </w:rPr>
        <w:t xml:space="preserve">This is the first time I have </w:t>
      </w:r>
      <w:proofErr w:type="spellStart"/>
      <w:r w:rsidRPr="00611CA1">
        <w:rPr>
          <w:rFonts w:ascii="Times New Roman" w:hAnsi="Times New Roman" w:cs="Times New Roman"/>
          <w:sz w:val="24"/>
          <w:szCs w:val="24"/>
        </w:rPr>
        <w:t>utilised</w:t>
      </w:r>
      <w:proofErr w:type="spellEnd"/>
      <w:r w:rsidRPr="00611CA1">
        <w:rPr>
          <w:rFonts w:ascii="Times New Roman" w:hAnsi="Times New Roman" w:cs="Times New Roman"/>
          <w:sz w:val="24"/>
          <w:szCs w:val="24"/>
        </w:rPr>
        <w:t xml:space="preserve"> interviewing techniques for academic research. It was a new experience for me. I gave significant consideration to the design of the interviews and carefully interacted with the participants, but it appeared that my substance was pretty coarse. I attempted to use coding approaches but had some trouble. Ultimately, I decided to extract important information from the photographs and videos provided by the interviewers as well as the text of the interviews to support my ideas. Although it may not appear sufficiently intellectual, it is at least an attempt.</w:t>
      </w:r>
    </w:p>
    <w:p w14:paraId="01EB596C" w14:textId="429AE8D5" w:rsidR="00E41702" w:rsidRPr="00611CA1" w:rsidRDefault="00E41702" w:rsidP="00E41702">
      <w:pPr>
        <w:jc w:val="left"/>
        <w:rPr>
          <w:rFonts w:ascii="Times New Roman" w:hAnsi="Times New Roman" w:cs="Times New Roman"/>
          <w:sz w:val="24"/>
          <w:szCs w:val="24"/>
        </w:rPr>
      </w:pPr>
      <w:r w:rsidRPr="00611CA1">
        <w:rPr>
          <w:rFonts w:ascii="Times New Roman" w:hAnsi="Times New Roman" w:cs="Times New Roman"/>
          <w:sz w:val="24"/>
          <w:szCs w:val="24"/>
        </w:rPr>
        <w:t xml:space="preserve">Can this investigation be conducted quantitatively? Using a large number of questionnaires directed at parents throughout their parenting years and then </w:t>
      </w:r>
      <w:proofErr w:type="spellStart"/>
      <w:r w:rsidRPr="00611CA1">
        <w:rPr>
          <w:rFonts w:ascii="Times New Roman" w:hAnsi="Times New Roman" w:cs="Times New Roman"/>
          <w:sz w:val="24"/>
          <w:szCs w:val="24"/>
        </w:rPr>
        <w:t>analysing</w:t>
      </w:r>
      <w:proofErr w:type="spellEnd"/>
      <w:r w:rsidRPr="00611CA1">
        <w:rPr>
          <w:rFonts w:ascii="Times New Roman" w:hAnsi="Times New Roman" w:cs="Times New Roman"/>
          <w:sz w:val="24"/>
          <w:szCs w:val="24"/>
        </w:rPr>
        <w:t xml:space="preserve"> the data with SPSS could provide insight into parental preferences for purchasing picture books, in my opinion, as part of a background survey. In a sense, this is also a form of user market research. This strategy may result in a more objective conclusion. In an effort to boost the study's credibility, I will </w:t>
      </w:r>
      <w:proofErr w:type="spellStart"/>
      <w:r w:rsidRPr="00611CA1">
        <w:rPr>
          <w:rFonts w:ascii="Times New Roman" w:hAnsi="Times New Roman" w:cs="Times New Roman"/>
          <w:sz w:val="24"/>
          <w:szCs w:val="24"/>
        </w:rPr>
        <w:t>endeavour</w:t>
      </w:r>
      <w:proofErr w:type="spellEnd"/>
      <w:r w:rsidRPr="00611CA1">
        <w:rPr>
          <w:rFonts w:ascii="Times New Roman" w:hAnsi="Times New Roman" w:cs="Times New Roman"/>
          <w:sz w:val="24"/>
          <w:szCs w:val="24"/>
        </w:rPr>
        <w:t xml:space="preserve"> to employ more robust data analysis approaches in future research.</w:t>
      </w:r>
    </w:p>
    <w:p w14:paraId="4BE2F88A" w14:textId="77777777" w:rsidR="00E41702" w:rsidRPr="00611CA1" w:rsidRDefault="00E41702" w:rsidP="00E41702">
      <w:pPr>
        <w:jc w:val="left"/>
        <w:rPr>
          <w:rFonts w:ascii="Times New Roman" w:hAnsi="Times New Roman" w:cs="Times New Roman"/>
          <w:sz w:val="24"/>
          <w:szCs w:val="24"/>
        </w:rPr>
      </w:pPr>
    </w:p>
    <w:p w14:paraId="1CBA1C06" w14:textId="21BBC770" w:rsidR="00E41702" w:rsidRPr="00AE7024" w:rsidRDefault="00E41702" w:rsidP="00E41702">
      <w:pPr>
        <w:pStyle w:val="a5"/>
        <w:numPr>
          <w:ilvl w:val="1"/>
          <w:numId w:val="1"/>
        </w:numPr>
        <w:ind w:firstLineChars="0"/>
        <w:jc w:val="left"/>
        <w:rPr>
          <w:rFonts w:ascii="Times New Roman" w:hAnsi="Times New Roman" w:cs="Times New Roman" w:hint="eastAsia"/>
          <w:b/>
          <w:bCs/>
          <w:sz w:val="24"/>
          <w:szCs w:val="24"/>
        </w:rPr>
      </w:pPr>
      <w:r w:rsidRPr="00611CA1">
        <w:rPr>
          <w:rFonts w:ascii="Times New Roman" w:hAnsi="Times New Roman" w:cs="Times New Roman"/>
          <w:b/>
          <w:bCs/>
          <w:sz w:val="24"/>
          <w:szCs w:val="24"/>
        </w:rPr>
        <w:t>Limitations of the results and expansion of future research</w:t>
      </w:r>
    </w:p>
    <w:p w14:paraId="651530CB" w14:textId="77777777" w:rsidR="00E41702" w:rsidRPr="00611CA1" w:rsidRDefault="00E41702" w:rsidP="00E41702">
      <w:pPr>
        <w:jc w:val="left"/>
        <w:rPr>
          <w:rFonts w:ascii="Times New Roman" w:hAnsi="Times New Roman" w:cs="Times New Roman"/>
          <w:sz w:val="24"/>
          <w:szCs w:val="24"/>
        </w:rPr>
      </w:pPr>
      <w:r w:rsidRPr="00611CA1">
        <w:rPr>
          <w:rFonts w:ascii="Times New Roman" w:hAnsi="Times New Roman" w:cs="Times New Roman"/>
          <w:sz w:val="24"/>
          <w:szCs w:val="24"/>
        </w:rPr>
        <w:t>Although there are classical analyses and past practice cases as the support of arguments, in the process of practice to feed the argument is slightly insufficient, the follow-up will be conscious of the design of comparative experiments in practice and accumulate the practical arguments that can confirm the theory.</w:t>
      </w:r>
    </w:p>
    <w:p w14:paraId="491FB097" w14:textId="68D1D8BA" w:rsidR="00BF4D39" w:rsidRPr="00611CA1" w:rsidRDefault="00E41702" w:rsidP="00E41702">
      <w:pPr>
        <w:jc w:val="left"/>
        <w:rPr>
          <w:rFonts w:ascii="Times New Roman" w:hAnsi="Times New Roman" w:cs="Times New Roman"/>
          <w:sz w:val="24"/>
          <w:szCs w:val="24"/>
        </w:rPr>
      </w:pPr>
      <w:r w:rsidRPr="00611CA1">
        <w:rPr>
          <w:rFonts w:ascii="Times New Roman" w:hAnsi="Times New Roman" w:cs="Times New Roman"/>
          <w:sz w:val="24"/>
          <w:szCs w:val="24"/>
        </w:rPr>
        <w:t>Will the usage of new media have an impact on the visual performance of paper books? Or will it provide paper books with a new reading experience? Some interviewees highlighted situations of paper books being combined with VR and AR technology. Is it beneficial in improving the reading experience, aside from certain marketing gimmicks? What type of assistance is available? This question may be explored in depth in the subsequent study.</w:t>
      </w:r>
    </w:p>
    <w:p w14:paraId="55743D2C" w14:textId="675BA683" w:rsidR="00E41702" w:rsidRDefault="00E41702" w:rsidP="00E41702">
      <w:pPr>
        <w:jc w:val="left"/>
        <w:rPr>
          <w:rFonts w:ascii="Times New Roman" w:hAnsi="Times New Roman" w:cs="Times New Roman"/>
          <w:szCs w:val="21"/>
        </w:rPr>
      </w:pPr>
    </w:p>
    <w:p w14:paraId="420FCE26" w14:textId="62985DDD" w:rsidR="00E41702" w:rsidRPr="00611CA1" w:rsidRDefault="00D77990" w:rsidP="00E41702">
      <w:pPr>
        <w:jc w:val="left"/>
        <w:rPr>
          <w:rFonts w:ascii="Times New Roman" w:hAnsi="Times New Roman" w:cs="Times New Roman"/>
          <w:b/>
          <w:bCs/>
          <w:sz w:val="32"/>
          <w:szCs w:val="32"/>
        </w:rPr>
      </w:pPr>
      <w:r w:rsidRPr="00611CA1">
        <w:rPr>
          <w:rFonts w:ascii="Times New Roman" w:hAnsi="Times New Roman" w:cs="Times New Roman" w:hint="eastAsia"/>
          <w:b/>
          <w:bCs/>
          <w:sz w:val="32"/>
          <w:szCs w:val="32"/>
        </w:rPr>
        <w:t>Ⅱ</w:t>
      </w:r>
      <w:r w:rsidRPr="00611CA1">
        <w:rPr>
          <w:rFonts w:ascii="Times New Roman" w:hAnsi="Times New Roman" w:cs="Times New Roman"/>
          <w:b/>
          <w:bCs/>
          <w:sz w:val="32"/>
          <w:szCs w:val="32"/>
        </w:rPr>
        <w:t xml:space="preserve">. </w:t>
      </w:r>
      <w:r w:rsidRPr="00611CA1">
        <w:rPr>
          <w:rFonts w:ascii="Times New Roman" w:hAnsi="Times New Roman" w:cs="Times New Roman" w:hint="eastAsia"/>
          <w:b/>
          <w:bCs/>
          <w:sz w:val="32"/>
          <w:szCs w:val="32"/>
        </w:rPr>
        <w:t>Methodologies</w:t>
      </w:r>
      <w:r w:rsidRPr="00611CA1">
        <w:rPr>
          <w:rFonts w:ascii="Times New Roman" w:hAnsi="Times New Roman" w:cs="Times New Roman"/>
          <w:b/>
          <w:bCs/>
          <w:sz w:val="32"/>
          <w:szCs w:val="32"/>
        </w:rPr>
        <w:t xml:space="preserve"> analysis</w:t>
      </w:r>
    </w:p>
    <w:p w14:paraId="459A0DE0" w14:textId="77777777" w:rsidR="00221BC1" w:rsidRPr="00611CA1" w:rsidRDefault="00221BC1" w:rsidP="00221BC1">
      <w:pPr>
        <w:jc w:val="left"/>
        <w:rPr>
          <w:rFonts w:ascii="Times New Roman" w:hAnsi="Times New Roman" w:cs="Times New Roman"/>
          <w:b/>
          <w:bCs/>
          <w:sz w:val="28"/>
          <w:szCs w:val="28"/>
        </w:rPr>
      </w:pPr>
      <w:r w:rsidRPr="00611CA1">
        <w:rPr>
          <w:rFonts w:ascii="Times New Roman" w:hAnsi="Times New Roman" w:cs="Times New Roman"/>
          <w:b/>
          <w:bCs/>
          <w:sz w:val="28"/>
          <w:szCs w:val="28"/>
        </w:rPr>
        <w:t>1. Regarding the comprehension of the philosophical position of research methodology</w:t>
      </w:r>
    </w:p>
    <w:p w14:paraId="42131993" w14:textId="77777777" w:rsidR="00221BC1" w:rsidRPr="00611CA1" w:rsidRDefault="00221BC1" w:rsidP="00221BC1">
      <w:pPr>
        <w:jc w:val="left"/>
        <w:rPr>
          <w:rFonts w:ascii="Times New Roman" w:hAnsi="Times New Roman" w:cs="Times New Roman"/>
          <w:sz w:val="24"/>
          <w:szCs w:val="24"/>
        </w:rPr>
      </w:pPr>
      <w:r w:rsidRPr="00611CA1">
        <w:rPr>
          <w:rFonts w:ascii="Times New Roman" w:hAnsi="Times New Roman" w:cs="Times New Roman"/>
          <w:sz w:val="24"/>
          <w:szCs w:val="24"/>
        </w:rPr>
        <w:t xml:space="preserve">A comprehensive approach to research is called a methodology. It describes how research is carried out and defines the techniques that are </w:t>
      </w:r>
      <w:proofErr w:type="spellStart"/>
      <w:r w:rsidRPr="00611CA1">
        <w:rPr>
          <w:rFonts w:ascii="Times New Roman" w:hAnsi="Times New Roman" w:cs="Times New Roman"/>
          <w:sz w:val="24"/>
          <w:szCs w:val="24"/>
        </w:rPr>
        <w:t>utilised</w:t>
      </w:r>
      <w:proofErr w:type="spellEnd"/>
      <w:r w:rsidRPr="00611CA1">
        <w:rPr>
          <w:rFonts w:ascii="Times New Roman" w:hAnsi="Times New Roman" w:cs="Times New Roman"/>
          <w:sz w:val="24"/>
          <w:szCs w:val="24"/>
        </w:rPr>
        <w:t xml:space="preserve"> throughout the research process.</w:t>
      </w:r>
    </w:p>
    <w:p w14:paraId="71C8F604" w14:textId="71FE8DA3" w:rsidR="00221BC1" w:rsidRPr="00611CA1" w:rsidRDefault="00221BC1" w:rsidP="00221BC1">
      <w:pPr>
        <w:jc w:val="left"/>
        <w:rPr>
          <w:rFonts w:ascii="Times New Roman" w:hAnsi="Times New Roman" w:cs="Times New Roman"/>
          <w:sz w:val="24"/>
          <w:szCs w:val="24"/>
        </w:rPr>
      </w:pPr>
      <w:r w:rsidRPr="00611CA1">
        <w:rPr>
          <w:rFonts w:ascii="Times New Roman" w:hAnsi="Times New Roman" w:cs="Times New Roman"/>
          <w:sz w:val="24"/>
          <w:szCs w:val="24"/>
        </w:rPr>
        <w:t xml:space="preserve">The technique of social research incorporates both positivism and non-positivism in its approach. Quantitative and qualitative research methodologies are both included in the field of social research methodology. According to positivism, the only trustworthy means for </w:t>
      </w:r>
      <w:r w:rsidRPr="00611CA1">
        <w:rPr>
          <w:rFonts w:ascii="Times New Roman" w:hAnsi="Times New Roman" w:cs="Times New Roman"/>
          <w:sz w:val="24"/>
          <w:szCs w:val="24"/>
        </w:rPr>
        <w:lastRenderedPageBreak/>
        <w:t xml:space="preserve">people to get knowledge is through the </w:t>
      </w:r>
      <w:r w:rsidR="00AE7024">
        <w:rPr>
          <w:rFonts w:ascii="Times New Roman" w:hAnsi="Times New Roman" w:cs="Times New Roman"/>
          <w:sz w:val="24"/>
          <w:szCs w:val="24"/>
        </w:rPr>
        <w:t>practice</w:t>
      </w:r>
      <w:r w:rsidRPr="00611CA1">
        <w:rPr>
          <w:rFonts w:ascii="Times New Roman" w:hAnsi="Times New Roman" w:cs="Times New Roman"/>
          <w:sz w:val="24"/>
          <w:szCs w:val="24"/>
        </w:rPr>
        <w:t xml:space="preserve"> of empirical research. Durkheim</w:t>
      </w:r>
      <w:r w:rsidRPr="00611CA1">
        <w:rPr>
          <w:rFonts w:ascii="Times New Roman" w:hAnsi="Times New Roman" w:cs="Times New Roman"/>
          <w:sz w:val="24"/>
          <w:szCs w:val="24"/>
        </w:rPr>
        <w:t>（</w:t>
      </w:r>
      <w:r w:rsidRPr="00611CA1">
        <w:rPr>
          <w:rFonts w:ascii="Times New Roman" w:hAnsi="Times New Roman" w:cs="Times New Roman"/>
          <w:sz w:val="24"/>
          <w:szCs w:val="24"/>
        </w:rPr>
        <w:t>1999</w:t>
      </w:r>
      <w:r w:rsidR="00147580" w:rsidRPr="00611CA1">
        <w:rPr>
          <w:rFonts w:ascii="Times New Roman" w:hAnsi="Times New Roman" w:cs="Times New Roman"/>
          <w:sz w:val="24"/>
          <w:szCs w:val="24"/>
        </w:rPr>
        <w:t xml:space="preserve">, </w:t>
      </w:r>
      <w:r w:rsidRPr="00611CA1">
        <w:rPr>
          <w:rFonts w:ascii="Times New Roman" w:hAnsi="Times New Roman" w:cs="Times New Roman"/>
          <w:sz w:val="24"/>
          <w:szCs w:val="24"/>
        </w:rPr>
        <w:t>quoted in Qiu, 2008, pp.21-22</w:t>
      </w:r>
      <w:r w:rsidRPr="00611CA1">
        <w:rPr>
          <w:rFonts w:ascii="Times New Roman" w:hAnsi="Times New Roman" w:cs="Times New Roman"/>
          <w:sz w:val="24"/>
          <w:szCs w:val="24"/>
        </w:rPr>
        <w:t>）</w:t>
      </w:r>
      <w:r w:rsidRPr="00611CA1">
        <w:rPr>
          <w:rFonts w:ascii="Times New Roman" w:hAnsi="Times New Roman" w:cs="Times New Roman"/>
          <w:sz w:val="24"/>
          <w:szCs w:val="24"/>
        </w:rPr>
        <w:t>: "The study of social science focuses not on specific people or specific events, but rather on overarching patterns and trends in society. These phenomena are objective truths that have arisen as a result of a variety of social processes, and they are governed by a specific set of social laws." Non-positivism asserts, in contrast to positivism, that individuals are endowed with free will and that socio-historical events are one-of-a-kind, non-repetitive, and, as a result, devoid of laws. Because of this, it is impossible to make accurate predictions regarding the behaviour of humans.</w:t>
      </w:r>
    </w:p>
    <w:p w14:paraId="0A55CA45" w14:textId="4F332264" w:rsidR="00D77990" w:rsidRPr="00611CA1" w:rsidRDefault="00221BC1" w:rsidP="00221BC1">
      <w:pPr>
        <w:jc w:val="left"/>
        <w:rPr>
          <w:rFonts w:ascii="Times New Roman" w:hAnsi="Times New Roman" w:cs="Times New Roman"/>
          <w:sz w:val="24"/>
          <w:szCs w:val="24"/>
        </w:rPr>
      </w:pPr>
      <w:r w:rsidRPr="00611CA1">
        <w:rPr>
          <w:rFonts w:ascii="Times New Roman" w:hAnsi="Times New Roman" w:cs="Times New Roman"/>
          <w:sz w:val="24"/>
          <w:szCs w:val="24"/>
        </w:rPr>
        <w:t>Because of the way these two methodological oppositions are structured, the research methodologies that are connected with them take quite distinct approaches. Quantitative research, for instance, is regarded to be related to positivism, whereas qualitative research is seen to be associated with non-positivism.</w:t>
      </w:r>
    </w:p>
    <w:p w14:paraId="00BB1312" w14:textId="77777777" w:rsidR="00147580" w:rsidRPr="00611CA1" w:rsidRDefault="00147580" w:rsidP="00147580">
      <w:pPr>
        <w:jc w:val="left"/>
        <w:rPr>
          <w:rFonts w:ascii="Times New Roman" w:hAnsi="Times New Roman" w:cs="Times New Roman"/>
          <w:sz w:val="24"/>
          <w:szCs w:val="24"/>
        </w:rPr>
      </w:pPr>
      <w:r w:rsidRPr="00611CA1">
        <w:rPr>
          <w:rFonts w:ascii="Times New Roman" w:hAnsi="Times New Roman" w:cs="Times New Roman"/>
          <w:sz w:val="24"/>
          <w:szCs w:val="24"/>
        </w:rPr>
        <w:t xml:space="preserve">And an increasing number of academics who use research methodologies are coming to the </w:t>
      </w:r>
      <w:proofErr w:type="spellStart"/>
      <w:r w:rsidRPr="00611CA1">
        <w:rPr>
          <w:rFonts w:ascii="Times New Roman" w:hAnsi="Times New Roman" w:cs="Times New Roman"/>
          <w:sz w:val="24"/>
          <w:szCs w:val="24"/>
        </w:rPr>
        <w:t>realisation</w:t>
      </w:r>
      <w:proofErr w:type="spellEnd"/>
      <w:r w:rsidRPr="00611CA1">
        <w:rPr>
          <w:rFonts w:ascii="Times New Roman" w:hAnsi="Times New Roman" w:cs="Times New Roman"/>
          <w:sz w:val="24"/>
          <w:szCs w:val="24"/>
        </w:rPr>
        <w:t xml:space="preserve"> that the world is not a dichotomy, and that there is more than one approach to attain the outcomes that are being debated. In addition, the combination of quantitative and qualitative research methods is becoming increasingly popular in current social research.</w:t>
      </w:r>
    </w:p>
    <w:p w14:paraId="77BB2513" w14:textId="4234201E" w:rsidR="00147580" w:rsidRPr="00611CA1" w:rsidRDefault="00147580" w:rsidP="00147580">
      <w:pPr>
        <w:jc w:val="left"/>
        <w:rPr>
          <w:rFonts w:ascii="Times New Roman" w:hAnsi="Times New Roman" w:cs="Times New Roman"/>
          <w:sz w:val="24"/>
          <w:szCs w:val="24"/>
        </w:rPr>
      </w:pPr>
      <w:r w:rsidRPr="00611CA1">
        <w:rPr>
          <w:rFonts w:ascii="Times New Roman" w:hAnsi="Times New Roman" w:cs="Times New Roman"/>
          <w:sz w:val="24"/>
          <w:szCs w:val="24"/>
        </w:rPr>
        <w:t>The methodologies of qualitative research are the primary focus of this course. The findings of the research that were discussed in the section that came before this one, which present a study that looks at the behaviour of a group of people and tries to suggest strategies, are an excellent match for the qualitative research methodologies. As a result, the latter text searches for research methodologies within the context of qualitative research and associates them.</w:t>
      </w:r>
    </w:p>
    <w:p w14:paraId="64C0E40E" w14:textId="77777777" w:rsidR="00745DF7" w:rsidRDefault="00745DF7" w:rsidP="00147580">
      <w:pPr>
        <w:jc w:val="left"/>
        <w:rPr>
          <w:rFonts w:ascii="Times New Roman" w:hAnsi="Times New Roman" w:cs="Times New Roman"/>
          <w:szCs w:val="21"/>
        </w:rPr>
      </w:pPr>
    </w:p>
    <w:p w14:paraId="4B143872" w14:textId="40CD1D7B" w:rsidR="00745DF7" w:rsidRPr="007B340F" w:rsidRDefault="00745DF7" w:rsidP="00745DF7">
      <w:pPr>
        <w:jc w:val="left"/>
        <w:rPr>
          <w:rFonts w:ascii="Times New Roman" w:hAnsi="Times New Roman" w:cs="Times New Roman"/>
          <w:b/>
          <w:bCs/>
          <w:sz w:val="28"/>
          <w:szCs w:val="28"/>
        </w:rPr>
      </w:pPr>
      <w:bookmarkStart w:id="12" w:name="_Hlk107246243"/>
      <w:r w:rsidRPr="00611CA1">
        <w:rPr>
          <w:rFonts w:ascii="Times New Roman" w:hAnsi="Times New Roman" w:cs="Times New Roman"/>
          <w:b/>
          <w:bCs/>
          <w:sz w:val="28"/>
          <w:szCs w:val="28"/>
        </w:rPr>
        <w:t>2. Research methodologies from the following three aspects of qualitative analysis: grounded theory, case studies, and ethnography</w:t>
      </w:r>
      <w:bookmarkEnd w:id="12"/>
    </w:p>
    <w:p w14:paraId="1CA85ECA" w14:textId="61207922" w:rsidR="00745DF7" w:rsidRPr="00611CA1" w:rsidRDefault="00745DF7" w:rsidP="00745DF7">
      <w:pPr>
        <w:jc w:val="left"/>
        <w:rPr>
          <w:rFonts w:ascii="Times New Roman" w:hAnsi="Times New Roman" w:cs="Times New Roman"/>
          <w:sz w:val="24"/>
          <w:szCs w:val="24"/>
        </w:rPr>
      </w:pPr>
      <w:bookmarkStart w:id="13" w:name="_Hlk107246214"/>
      <w:r w:rsidRPr="00611CA1">
        <w:rPr>
          <w:rFonts w:ascii="Times New Roman" w:hAnsi="Times New Roman" w:cs="Times New Roman"/>
          <w:sz w:val="24"/>
          <w:szCs w:val="24"/>
        </w:rPr>
        <w:t xml:space="preserve">The process of grounded theory entails methodically gathering and examining evidence pertaining to a phenomenon, as well as deriving, constructing, and testing hypotheses based on the collected data. It provides a set of methods and steps for induction and theory construction from primary sources, allowing researchers to develop concepts and construct theories through the use of systematic analytical methods of </w:t>
      </w:r>
      <w:proofErr w:type="spellStart"/>
      <w:r w:rsidRPr="00611CA1">
        <w:rPr>
          <w:rFonts w:ascii="Times New Roman" w:hAnsi="Times New Roman" w:cs="Times New Roman"/>
          <w:sz w:val="24"/>
          <w:szCs w:val="24"/>
        </w:rPr>
        <w:t>analysing</w:t>
      </w:r>
      <w:proofErr w:type="spellEnd"/>
      <w:r w:rsidRPr="00611CA1">
        <w:rPr>
          <w:rFonts w:ascii="Times New Roman" w:hAnsi="Times New Roman" w:cs="Times New Roman"/>
          <w:sz w:val="24"/>
          <w:szCs w:val="24"/>
        </w:rPr>
        <w:t xml:space="preserve"> and </w:t>
      </w:r>
      <w:proofErr w:type="spellStart"/>
      <w:r w:rsidRPr="00611CA1">
        <w:rPr>
          <w:rFonts w:ascii="Times New Roman" w:hAnsi="Times New Roman" w:cs="Times New Roman"/>
          <w:sz w:val="24"/>
          <w:szCs w:val="24"/>
        </w:rPr>
        <w:t>generalising</w:t>
      </w:r>
      <w:proofErr w:type="spellEnd"/>
      <w:r w:rsidRPr="00611CA1">
        <w:rPr>
          <w:rFonts w:ascii="Times New Roman" w:hAnsi="Times New Roman" w:cs="Times New Roman"/>
          <w:sz w:val="24"/>
          <w:szCs w:val="24"/>
        </w:rPr>
        <w:t xml:space="preserve"> empirical data. This closely links empirical research and theory construction. theories.</w:t>
      </w:r>
    </w:p>
    <w:p w14:paraId="4156AD80" w14:textId="6259479B" w:rsidR="00147580" w:rsidRDefault="00745DF7" w:rsidP="00745DF7">
      <w:pPr>
        <w:jc w:val="left"/>
        <w:rPr>
          <w:rFonts w:ascii="Times New Roman" w:hAnsi="Times New Roman" w:cs="Times New Roman"/>
          <w:szCs w:val="21"/>
        </w:rPr>
      </w:pPr>
      <w:r w:rsidRPr="00611CA1">
        <w:rPr>
          <w:rFonts w:ascii="Times New Roman" w:hAnsi="Times New Roman" w:cs="Times New Roman"/>
          <w:sz w:val="24"/>
          <w:szCs w:val="24"/>
        </w:rPr>
        <w:t xml:space="preserve">The </w:t>
      </w:r>
      <w:proofErr w:type="spellStart"/>
      <w:r w:rsidRPr="00611CA1">
        <w:rPr>
          <w:rFonts w:ascii="Times New Roman" w:hAnsi="Times New Roman" w:cs="Times New Roman"/>
          <w:sz w:val="24"/>
          <w:szCs w:val="24"/>
        </w:rPr>
        <w:t>utilisation</w:t>
      </w:r>
      <w:proofErr w:type="spellEnd"/>
      <w:r w:rsidRPr="00611CA1">
        <w:rPr>
          <w:rFonts w:ascii="Times New Roman" w:hAnsi="Times New Roman" w:cs="Times New Roman"/>
          <w:sz w:val="24"/>
          <w:szCs w:val="24"/>
        </w:rPr>
        <w:t xml:space="preserve"> of rooted theory serves the objective of putting traditional theories to the test and revising them, as well as discovering novel middle-level theories that are situated between the 'grand theory' and the' small working hypothesis.' A search of CNKI literature reveals that rooting theory is currently being used more widely in the fields of education, management, sociology, journalism, and communication. It is more applicable to the field of the humanities and social sciences, and in the past decade, there has been an explosion of research using rooting theory in China.</w:t>
      </w:r>
      <w:bookmarkEnd w:id="13"/>
      <w:r w:rsidR="00B212A7" w:rsidRPr="00611CA1">
        <w:rPr>
          <w:rFonts w:ascii="Times New Roman" w:hAnsi="Times New Roman" w:cs="Times New Roman"/>
          <w:sz w:val="24"/>
          <w:szCs w:val="24"/>
        </w:rPr>
        <w:t xml:space="preserve"> (Fig.2)</w:t>
      </w:r>
    </w:p>
    <w:p w14:paraId="363C5C11" w14:textId="59BDD051" w:rsidR="00745DF7" w:rsidRDefault="00745DF7" w:rsidP="00745DF7">
      <w:pPr>
        <w:jc w:val="center"/>
        <w:rPr>
          <w:rFonts w:ascii="Times New Roman" w:hAnsi="Times New Roman" w:cs="Times New Roman"/>
          <w:szCs w:val="21"/>
        </w:rPr>
      </w:pPr>
      <w:r>
        <w:rPr>
          <w:noProof/>
        </w:rPr>
        <w:lastRenderedPageBreak/>
        <w:drawing>
          <wp:inline distT="0" distB="0" distL="0" distR="0" wp14:anchorId="7647C454" wp14:editId="4E7D0089">
            <wp:extent cx="4678325" cy="1976995"/>
            <wp:effectExtent l="0" t="0" r="8255" b="444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86159" cy="1980305"/>
                    </a:xfrm>
                    <a:prstGeom prst="rect">
                      <a:avLst/>
                    </a:prstGeom>
                  </pic:spPr>
                </pic:pic>
              </a:graphicData>
            </a:graphic>
          </wp:inline>
        </w:drawing>
      </w:r>
    </w:p>
    <w:p w14:paraId="223CB76A" w14:textId="1424F0F5" w:rsidR="00745DF7" w:rsidRDefault="00745DF7" w:rsidP="00745DF7">
      <w:pPr>
        <w:jc w:val="center"/>
        <w:rPr>
          <w:rFonts w:ascii="Times New Roman" w:hAnsi="Times New Roman" w:cs="Times New Roman"/>
        </w:rPr>
      </w:pPr>
      <w:bookmarkStart w:id="14" w:name="OLE_LINK31"/>
      <w:r w:rsidRPr="00BF4D39">
        <w:rPr>
          <w:rFonts w:ascii="Times New Roman" w:hAnsi="Times New Roman" w:cs="Times New Roman" w:hint="eastAsia"/>
        </w:rPr>
        <w:t>F</w:t>
      </w:r>
      <w:r w:rsidRPr="00BF4D39">
        <w:rPr>
          <w:rFonts w:ascii="Times New Roman" w:hAnsi="Times New Roman" w:cs="Times New Roman"/>
        </w:rPr>
        <w:t>ig.</w:t>
      </w:r>
      <w:r>
        <w:rPr>
          <w:rFonts w:ascii="Times New Roman" w:hAnsi="Times New Roman" w:cs="Times New Roman"/>
        </w:rPr>
        <w:t>2</w:t>
      </w:r>
      <w:r w:rsidRPr="00BF4D39">
        <w:rPr>
          <w:rFonts w:ascii="Times New Roman" w:hAnsi="Times New Roman" w:cs="Times New Roman"/>
        </w:rPr>
        <w:t xml:space="preserve"> </w:t>
      </w:r>
      <w:r w:rsidRPr="00745DF7">
        <w:rPr>
          <w:rFonts w:ascii="Times New Roman" w:hAnsi="Times New Roman" w:cs="Times New Roman"/>
        </w:rPr>
        <w:t>CNKI-generated pie chart of disciplinary directions for research using grounded theory</w:t>
      </w:r>
    </w:p>
    <w:bookmarkEnd w:id="14"/>
    <w:p w14:paraId="429E649A" w14:textId="77777777" w:rsidR="00611CA1" w:rsidRDefault="00611CA1" w:rsidP="00745DF7">
      <w:pPr>
        <w:rPr>
          <w:rFonts w:ascii="Times New Roman" w:hAnsi="Times New Roman" w:cs="Times New Roman"/>
        </w:rPr>
      </w:pPr>
    </w:p>
    <w:p w14:paraId="342D1467" w14:textId="23D82BEB" w:rsidR="00F35207" w:rsidRPr="007B340F" w:rsidRDefault="00F35207" w:rsidP="00745DF7">
      <w:pPr>
        <w:rPr>
          <w:rFonts w:ascii="Times New Roman" w:hAnsi="Times New Roman" w:cs="Times New Roman" w:hint="eastAsia"/>
          <w:sz w:val="24"/>
          <w:szCs w:val="24"/>
        </w:rPr>
      </w:pPr>
      <w:r w:rsidRPr="007B340F">
        <w:rPr>
          <w:rFonts w:ascii="Times New Roman" w:hAnsi="Times New Roman" w:cs="Times New Roman"/>
          <w:sz w:val="24"/>
          <w:szCs w:val="24"/>
        </w:rPr>
        <w:t xml:space="preserve">The researchers begin the study, typically without theoretical presuppositions, by beginning with actual observations, recording empirical </w:t>
      </w:r>
      <w:proofErr w:type="spellStart"/>
      <w:r w:rsidRPr="007B340F">
        <w:rPr>
          <w:rFonts w:ascii="Times New Roman" w:hAnsi="Times New Roman" w:cs="Times New Roman"/>
          <w:sz w:val="24"/>
          <w:szCs w:val="24"/>
        </w:rPr>
        <w:t>generalisations</w:t>
      </w:r>
      <w:proofErr w:type="spellEnd"/>
      <w:r w:rsidRPr="007B340F">
        <w:rPr>
          <w:rFonts w:ascii="Times New Roman" w:hAnsi="Times New Roman" w:cs="Times New Roman"/>
          <w:sz w:val="24"/>
          <w:szCs w:val="24"/>
        </w:rPr>
        <w:t xml:space="preserve"> from primary sources, and constructing a systematic theory. It is frequently combined with in-depth interviews, which demand extensive and comprehensive interview data and place a greater emphasis on the quality than the quantity of interviews. </w:t>
      </w:r>
      <w:r w:rsidR="00745DF7" w:rsidRPr="007B340F">
        <w:rPr>
          <w:rFonts w:ascii="Times New Roman" w:hAnsi="Times New Roman" w:cs="Times New Roman"/>
          <w:sz w:val="24"/>
          <w:szCs w:val="24"/>
        </w:rPr>
        <w:t>(Chen, 1999, p. 58)</w:t>
      </w:r>
    </w:p>
    <w:p w14:paraId="61ED8B2A" w14:textId="4DA5289A" w:rsidR="00745DF7" w:rsidRPr="007B340F" w:rsidRDefault="00F35207" w:rsidP="00745DF7">
      <w:pPr>
        <w:jc w:val="left"/>
        <w:rPr>
          <w:rFonts w:ascii="Times New Roman" w:hAnsi="Times New Roman" w:cs="Times New Roman"/>
          <w:sz w:val="24"/>
          <w:szCs w:val="24"/>
        </w:rPr>
      </w:pPr>
      <w:r w:rsidRPr="007B340F">
        <w:rPr>
          <w:rFonts w:ascii="Times New Roman" w:hAnsi="Times New Roman" w:cs="Times New Roman"/>
          <w:sz w:val="24"/>
          <w:szCs w:val="24"/>
        </w:rPr>
        <w:t>The case study is a research strategy which focuses on understanding the dynamics present within single settings. Case studies typically combine data collection methods such as archives, interviews, questionnaires, and observations. The evidence may be qualitative, quantitative, or both. Finally, case studies can be used to accomplish various aims: to provide description</w:t>
      </w:r>
      <w:r w:rsidR="000C4F75" w:rsidRPr="007B340F">
        <w:rPr>
          <w:rFonts w:ascii="Times New Roman" w:hAnsi="Times New Roman" w:cs="Times New Roman"/>
          <w:sz w:val="24"/>
          <w:szCs w:val="24"/>
        </w:rPr>
        <w:t>s</w:t>
      </w:r>
      <w:r w:rsidRPr="007B340F">
        <w:rPr>
          <w:rFonts w:ascii="Times New Roman" w:hAnsi="Times New Roman" w:cs="Times New Roman"/>
          <w:sz w:val="24"/>
          <w:szCs w:val="24"/>
        </w:rPr>
        <w:t xml:space="preserve">, test theory, or generate theory. </w:t>
      </w:r>
      <w:proofErr w:type="gramStart"/>
      <w:r w:rsidRPr="007B340F">
        <w:rPr>
          <w:rFonts w:ascii="Times New Roman" w:hAnsi="Times New Roman" w:cs="Times New Roman"/>
          <w:sz w:val="24"/>
          <w:szCs w:val="24"/>
        </w:rPr>
        <w:t>( Eisenhardt</w:t>
      </w:r>
      <w:proofErr w:type="gramEnd"/>
      <w:r w:rsidRPr="007B340F">
        <w:rPr>
          <w:rFonts w:ascii="Times New Roman" w:hAnsi="Times New Roman" w:cs="Times New Roman"/>
          <w:sz w:val="24"/>
          <w:szCs w:val="24"/>
        </w:rPr>
        <w:t xml:space="preserve">, 1989, </w:t>
      </w:r>
      <w:r w:rsidR="00641F0A" w:rsidRPr="007B340F">
        <w:rPr>
          <w:rFonts w:ascii="Times New Roman" w:hAnsi="Times New Roman" w:cs="Times New Roman"/>
          <w:sz w:val="24"/>
          <w:szCs w:val="24"/>
        </w:rPr>
        <w:t>pp. 534-535</w:t>
      </w:r>
      <w:r w:rsidRPr="007B340F">
        <w:rPr>
          <w:rFonts w:ascii="Times New Roman" w:hAnsi="Times New Roman" w:cs="Times New Roman"/>
          <w:sz w:val="24"/>
          <w:szCs w:val="24"/>
        </w:rPr>
        <w:t>)</w:t>
      </w:r>
      <w:r w:rsidR="00641F0A" w:rsidRPr="007B340F">
        <w:rPr>
          <w:rFonts w:ascii="Times New Roman" w:hAnsi="Times New Roman" w:cs="Times New Roman"/>
          <w:sz w:val="24"/>
          <w:szCs w:val="24"/>
        </w:rPr>
        <w:t xml:space="preserve"> </w:t>
      </w:r>
      <w:bookmarkStart w:id="15" w:name="_Hlk107248331"/>
      <w:r w:rsidRPr="007B340F">
        <w:rPr>
          <w:rFonts w:ascii="Times New Roman" w:hAnsi="Times New Roman" w:cs="Times New Roman"/>
          <w:sz w:val="24"/>
          <w:szCs w:val="24"/>
        </w:rPr>
        <w:t>Case studies are one of the most used qualitative research methods. Case studies rely heavily on "storytelling," both for "telling a good story</w:t>
      </w:r>
      <w:proofErr w:type="gramStart"/>
      <w:r w:rsidRPr="007B340F">
        <w:rPr>
          <w:rFonts w:ascii="Times New Roman" w:hAnsi="Times New Roman" w:cs="Times New Roman"/>
          <w:sz w:val="24"/>
          <w:szCs w:val="24"/>
        </w:rPr>
        <w:t>" and</w:t>
      </w:r>
      <w:proofErr w:type="gramEnd"/>
      <w:r w:rsidRPr="007B340F">
        <w:rPr>
          <w:rFonts w:ascii="Times New Roman" w:hAnsi="Times New Roman" w:cs="Times New Roman"/>
          <w:sz w:val="24"/>
          <w:szCs w:val="24"/>
        </w:rPr>
        <w:t xml:space="preserve"> for rigorously </w:t>
      </w:r>
      <w:proofErr w:type="spellStart"/>
      <w:r w:rsidRPr="007B340F">
        <w:rPr>
          <w:rFonts w:ascii="Times New Roman" w:hAnsi="Times New Roman" w:cs="Times New Roman"/>
          <w:sz w:val="24"/>
          <w:szCs w:val="24"/>
        </w:rPr>
        <w:t>conceptualising</w:t>
      </w:r>
      <w:proofErr w:type="spellEnd"/>
      <w:r w:rsidRPr="007B340F">
        <w:rPr>
          <w:rFonts w:ascii="Times New Roman" w:hAnsi="Times New Roman" w:cs="Times New Roman"/>
          <w:sz w:val="24"/>
          <w:szCs w:val="24"/>
        </w:rPr>
        <w:t xml:space="preserve"> occurrences in order to distil general theories. A 'good story' should possess three characteristics: interesting phenomena, informative data, and a high degree of relevance to the study subject; interesting phenomena should be counterintuitive and incredibly distinctive. (Mao, 2020</w:t>
      </w:r>
      <w:r w:rsidR="00641F0A" w:rsidRPr="007B340F">
        <w:rPr>
          <w:rFonts w:ascii="Times New Roman" w:hAnsi="Times New Roman" w:cs="Times New Roman"/>
          <w:sz w:val="24"/>
          <w:szCs w:val="24"/>
        </w:rPr>
        <w:t>, p. 223</w:t>
      </w:r>
      <w:r w:rsidRPr="007B340F">
        <w:rPr>
          <w:rFonts w:ascii="Times New Roman" w:hAnsi="Times New Roman" w:cs="Times New Roman"/>
          <w:sz w:val="24"/>
          <w:szCs w:val="24"/>
        </w:rPr>
        <w:t xml:space="preserve">) Case studies </w:t>
      </w:r>
      <w:proofErr w:type="spellStart"/>
      <w:r w:rsidRPr="007B340F">
        <w:rPr>
          <w:rFonts w:ascii="Times New Roman" w:hAnsi="Times New Roman" w:cs="Times New Roman"/>
          <w:sz w:val="24"/>
          <w:szCs w:val="24"/>
        </w:rPr>
        <w:t>emphasise</w:t>
      </w:r>
      <w:proofErr w:type="spellEnd"/>
      <w:r w:rsidRPr="007B340F">
        <w:rPr>
          <w:rFonts w:ascii="Times New Roman" w:hAnsi="Times New Roman" w:cs="Times New Roman"/>
          <w:sz w:val="24"/>
          <w:szCs w:val="24"/>
        </w:rPr>
        <w:t xml:space="preserve"> the relationship between the case and general knowledge - to find explanatory knowledge on the causality of elements, to provide understanding knowledge on specific phenomena or </w:t>
      </w:r>
      <w:proofErr w:type="spellStart"/>
      <w:r w:rsidRPr="007B340F">
        <w:rPr>
          <w:rFonts w:ascii="Times New Roman" w:hAnsi="Times New Roman" w:cs="Times New Roman"/>
          <w:sz w:val="24"/>
          <w:szCs w:val="24"/>
        </w:rPr>
        <w:t>behavioural</w:t>
      </w:r>
      <w:proofErr w:type="spellEnd"/>
      <w:r w:rsidRPr="007B340F">
        <w:rPr>
          <w:rFonts w:ascii="Times New Roman" w:hAnsi="Times New Roman" w:cs="Times New Roman"/>
          <w:sz w:val="24"/>
          <w:szCs w:val="24"/>
        </w:rPr>
        <w:t xml:space="preserve"> characteristics, and to find and correct value-based knowledge via reflective activities. (</w:t>
      </w:r>
      <w:r w:rsidR="00584654" w:rsidRPr="007B340F">
        <w:rPr>
          <w:rFonts w:ascii="Times New Roman" w:hAnsi="Times New Roman" w:cs="Times New Roman"/>
          <w:sz w:val="24"/>
          <w:szCs w:val="24"/>
        </w:rPr>
        <w:t>2018, cited in Huang and Wang, 2022, p. 40</w:t>
      </w:r>
      <w:r w:rsidRPr="007B340F">
        <w:rPr>
          <w:rFonts w:ascii="Times New Roman" w:hAnsi="Times New Roman" w:cs="Times New Roman"/>
          <w:sz w:val="24"/>
          <w:szCs w:val="24"/>
        </w:rPr>
        <w:t>) Due to their manageable size, case studies are a viable research tool for small and medium-sized investigations. Based on the findings of the CNKI data analysis, the case study method is most prevalent in the domains of education and finance.</w:t>
      </w:r>
      <w:bookmarkEnd w:id="15"/>
      <w:r w:rsidR="00B212A7" w:rsidRPr="007B340F">
        <w:rPr>
          <w:rFonts w:ascii="Times New Roman" w:hAnsi="Times New Roman" w:cs="Times New Roman"/>
          <w:sz w:val="24"/>
          <w:szCs w:val="24"/>
        </w:rPr>
        <w:t xml:space="preserve"> (Fig. 3)</w:t>
      </w:r>
    </w:p>
    <w:p w14:paraId="32BEF5DD" w14:textId="7FCF34CC" w:rsidR="00584654" w:rsidRDefault="00584654" w:rsidP="00584654">
      <w:pPr>
        <w:jc w:val="center"/>
        <w:rPr>
          <w:rFonts w:ascii="Times New Roman" w:hAnsi="Times New Roman" w:cs="Times New Roman"/>
          <w:szCs w:val="21"/>
        </w:rPr>
      </w:pPr>
      <w:r>
        <w:rPr>
          <w:noProof/>
        </w:rPr>
        <w:lastRenderedPageBreak/>
        <w:drawing>
          <wp:inline distT="0" distB="0" distL="0" distR="0" wp14:anchorId="7B471B1A" wp14:editId="71E7A4C3">
            <wp:extent cx="5274310" cy="2236470"/>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236470"/>
                    </a:xfrm>
                    <a:prstGeom prst="rect">
                      <a:avLst/>
                    </a:prstGeom>
                  </pic:spPr>
                </pic:pic>
              </a:graphicData>
            </a:graphic>
          </wp:inline>
        </w:drawing>
      </w:r>
    </w:p>
    <w:p w14:paraId="0FAFB831" w14:textId="7BCD0B6C" w:rsidR="00584654" w:rsidRDefault="00584654" w:rsidP="00584654">
      <w:pPr>
        <w:jc w:val="center"/>
        <w:rPr>
          <w:rFonts w:ascii="Times New Roman" w:hAnsi="Times New Roman" w:cs="Times New Roman"/>
        </w:rPr>
      </w:pPr>
      <w:bookmarkStart w:id="16" w:name="OLE_LINK32"/>
      <w:r w:rsidRPr="00BF4D39">
        <w:rPr>
          <w:rFonts w:ascii="Times New Roman" w:hAnsi="Times New Roman" w:cs="Times New Roman" w:hint="eastAsia"/>
        </w:rPr>
        <w:t>F</w:t>
      </w:r>
      <w:r w:rsidRPr="00BF4D39">
        <w:rPr>
          <w:rFonts w:ascii="Times New Roman" w:hAnsi="Times New Roman" w:cs="Times New Roman"/>
        </w:rPr>
        <w:t>ig.</w:t>
      </w:r>
      <w:r>
        <w:rPr>
          <w:rFonts w:ascii="Times New Roman" w:hAnsi="Times New Roman" w:cs="Times New Roman"/>
        </w:rPr>
        <w:t>3</w:t>
      </w:r>
      <w:r w:rsidRPr="00BF4D39">
        <w:rPr>
          <w:rFonts w:ascii="Times New Roman" w:hAnsi="Times New Roman" w:cs="Times New Roman"/>
        </w:rPr>
        <w:t xml:space="preserve"> </w:t>
      </w:r>
      <w:r w:rsidRPr="00745DF7">
        <w:rPr>
          <w:rFonts w:ascii="Times New Roman" w:hAnsi="Times New Roman" w:cs="Times New Roman"/>
        </w:rPr>
        <w:t xml:space="preserve">CNKI-generated pie chart of disciplinary directions for research using </w:t>
      </w:r>
      <w:r>
        <w:rPr>
          <w:rFonts w:ascii="Times New Roman" w:hAnsi="Times New Roman" w:cs="Times New Roman"/>
        </w:rPr>
        <w:t>case study</w:t>
      </w:r>
      <w:bookmarkEnd w:id="16"/>
    </w:p>
    <w:p w14:paraId="043C18F0" w14:textId="1095557B" w:rsidR="00584654" w:rsidRDefault="00584654" w:rsidP="00584654">
      <w:pPr>
        <w:rPr>
          <w:rFonts w:ascii="Times New Roman" w:hAnsi="Times New Roman" w:cs="Times New Roman"/>
        </w:rPr>
      </w:pPr>
    </w:p>
    <w:p w14:paraId="44199A62" w14:textId="77777777" w:rsidR="00584654" w:rsidRPr="007B340F" w:rsidRDefault="00584654" w:rsidP="00584654">
      <w:pPr>
        <w:rPr>
          <w:rFonts w:ascii="Times New Roman" w:hAnsi="Times New Roman" w:cs="Times New Roman"/>
          <w:sz w:val="24"/>
          <w:szCs w:val="24"/>
        </w:rPr>
      </w:pPr>
      <w:r w:rsidRPr="007B340F">
        <w:rPr>
          <w:rFonts w:ascii="Times New Roman" w:hAnsi="Times New Roman" w:cs="Times New Roman"/>
          <w:sz w:val="24"/>
          <w:szCs w:val="24"/>
        </w:rPr>
        <w:t>Derived from the anthropological tradition, ethnography is concerned with how human groups and their cultures are formed and sustained, and how culture guides the collective behaviour of groups. In contrast to case studies, which focus on a case-by-case perspective, ethnography is culture-</w:t>
      </w:r>
      <w:proofErr w:type="spellStart"/>
      <w:r w:rsidRPr="007B340F">
        <w:rPr>
          <w:rFonts w:ascii="Times New Roman" w:hAnsi="Times New Roman" w:cs="Times New Roman"/>
          <w:sz w:val="24"/>
          <w:szCs w:val="24"/>
        </w:rPr>
        <w:t>centred</w:t>
      </w:r>
      <w:proofErr w:type="spellEnd"/>
      <w:r w:rsidRPr="007B340F">
        <w:rPr>
          <w:rFonts w:ascii="Times New Roman" w:hAnsi="Times New Roman" w:cs="Times New Roman"/>
          <w:sz w:val="24"/>
          <w:szCs w:val="24"/>
        </w:rPr>
        <w:t xml:space="preserve">, examining issues from a cultural perspective and explaining them through a cultural lens. It is more concerned with group behaviour in a cultural context, studying the social interactions, </w:t>
      </w:r>
      <w:proofErr w:type="spellStart"/>
      <w:r w:rsidRPr="007B340F">
        <w:rPr>
          <w:rFonts w:ascii="Times New Roman" w:hAnsi="Times New Roman" w:cs="Times New Roman"/>
          <w:sz w:val="24"/>
          <w:szCs w:val="24"/>
        </w:rPr>
        <w:t>behaviours</w:t>
      </w:r>
      <w:proofErr w:type="spellEnd"/>
      <w:r w:rsidRPr="007B340F">
        <w:rPr>
          <w:rFonts w:ascii="Times New Roman" w:hAnsi="Times New Roman" w:cs="Times New Roman"/>
          <w:sz w:val="24"/>
          <w:szCs w:val="24"/>
        </w:rPr>
        <w:t xml:space="preserve"> and perceptions of groups. Interviews and observation methods are commonly used.</w:t>
      </w:r>
    </w:p>
    <w:p w14:paraId="3D67417F" w14:textId="0D431513" w:rsidR="00D53A47" w:rsidRPr="007B340F" w:rsidRDefault="00584654" w:rsidP="00584654">
      <w:pPr>
        <w:rPr>
          <w:rFonts w:ascii="Times New Roman" w:hAnsi="Times New Roman" w:cs="Times New Roman"/>
          <w:sz w:val="24"/>
          <w:szCs w:val="24"/>
        </w:rPr>
      </w:pPr>
      <w:r w:rsidRPr="007B340F">
        <w:rPr>
          <w:rFonts w:ascii="Times New Roman" w:hAnsi="Times New Roman" w:cs="Times New Roman"/>
          <w:sz w:val="24"/>
          <w:szCs w:val="24"/>
        </w:rPr>
        <w:t>As the media has evolved, so have ethnographic research methods. Methods that can be referred to are wired ethnography, autoethnography, etc. When the researcher is unable to reach the research site, or to do background research on the target users before the researcher actually enters the site, online ethnography can be used to observe online communities and platforms, collect samples of the target group, gather and collate relevant and useful information, and form insights; while auto-ethnography is a method that allows the researcher to fully immerse himself in the research situation and build empathy for the target group through personal experience It requires the researcher to use 'evocative' storytelling to reveal the vulnerability, emotions, body and spirit of the self in order to produce evocative stories that create a present-day effect and compensate for the lack of personal ethical and moral concerns in ethnographic research. (</w:t>
      </w:r>
      <w:r w:rsidR="00D53A47" w:rsidRPr="007B340F">
        <w:rPr>
          <w:rFonts w:ascii="Times New Roman" w:hAnsi="Times New Roman" w:cs="Times New Roman"/>
          <w:sz w:val="24"/>
          <w:szCs w:val="24"/>
        </w:rPr>
        <w:t>1999, cited in Cai and Ding, 2022, p.62</w:t>
      </w:r>
      <w:r w:rsidRPr="007B340F">
        <w:rPr>
          <w:rFonts w:ascii="Times New Roman" w:hAnsi="Times New Roman" w:cs="Times New Roman"/>
          <w:sz w:val="24"/>
          <w:szCs w:val="24"/>
        </w:rPr>
        <w:t>)</w:t>
      </w:r>
    </w:p>
    <w:p w14:paraId="0E8831C0" w14:textId="63090196" w:rsidR="00D53A47" w:rsidRPr="007B340F" w:rsidRDefault="00B212A7" w:rsidP="00D53A47">
      <w:pPr>
        <w:rPr>
          <w:rFonts w:ascii="Times New Roman" w:hAnsi="Times New Roman" w:cs="Times New Roman"/>
          <w:sz w:val="24"/>
          <w:szCs w:val="24"/>
        </w:rPr>
      </w:pPr>
      <w:r w:rsidRPr="007B340F">
        <w:rPr>
          <w:rFonts w:ascii="Times New Roman" w:hAnsi="Times New Roman" w:cs="Times New Roman"/>
          <w:sz w:val="24"/>
          <w:szCs w:val="24"/>
        </w:rPr>
        <w:t xml:space="preserve">The majority of the articles that use these procedures are concerned with practical research, and all three of these approaches give references to different research models that are used in the social sciences. These methodologies and common research methods can be used to </w:t>
      </w:r>
      <w:proofErr w:type="spellStart"/>
      <w:r w:rsidRPr="007B340F">
        <w:rPr>
          <w:rFonts w:ascii="Times New Roman" w:hAnsi="Times New Roman" w:cs="Times New Roman"/>
          <w:sz w:val="24"/>
          <w:szCs w:val="24"/>
        </w:rPr>
        <w:t>contextualise</w:t>
      </w:r>
      <w:proofErr w:type="spellEnd"/>
      <w:r w:rsidRPr="007B340F">
        <w:rPr>
          <w:rFonts w:ascii="Times New Roman" w:hAnsi="Times New Roman" w:cs="Times New Roman"/>
          <w:sz w:val="24"/>
          <w:szCs w:val="24"/>
        </w:rPr>
        <w:t xml:space="preserve"> and </w:t>
      </w:r>
      <w:proofErr w:type="spellStart"/>
      <w:r w:rsidRPr="007B340F">
        <w:rPr>
          <w:rFonts w:ascii="Times New Roman" w:hAnsi="Times New Roman" w:cs="Times New Roman"/>
          <w:sz w:val="24"/>
          <w:szCs w:val="24"/>
        </w:rPr>
        <w:t>analyse</w:t>
      </w:r>
      <w:proofErr w:type="spellEnd"/>
      <w:r w:rsidRPr="007B340F">
        <w:rPr>
          <w:rFonts w:ascii="Times New Roman" w:hAnsi="Times New Roman" w:cs="Times New Roman"/>
          <w:sz w:val="24"/>
          <w:szCs w:val="24"/>
        </w:rPr>
        <w:t xml:space="preserve"> user needs when exploring specific design strategies, and to return research findings to theory. Art is now increasingly considered to be a cross-disciplinary field, with many artistic phenomena being permeated by social behaviour. (Fig.4)</w:t>
      </w:r>
    </w:p>
    <w:p w14:paraId="3626F205" w14:textId="1D74FA9B" w:rsidR="00B212A7" w:rsidRDefault="00B212A7" w:rsidP="00B212A7">
      <w:pPr>
        <w:jc w:val="center"/>
        <w:rPr>
          <w:rFonts w:ascii="Times New Roman" w:hAnsi="Times New Roman" w:cs="Times New Roman"/>
          <w:szCs w:val="21"/>
        </w:rPr>
      </w:pPr>
      <w:r>
        <w:rPr>
          <w:noProof/>
        </w:rPr>
        <w:lastRenderedPageBreak/>
        <w:drawing>
          <wp:inline distT="0" distB="0" distL="0" distR="0" wp14:anchorId="0652F007" wp14:editId="36CEECB9">
            <wp:extent cx="5274310" cy="2195195"/>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195195"/>
                    </a:xfrm>
                    <a:prstGeom prst="rect">
                      <a:avLst/>
                    </a:prstGeom>
                  </pic:spPr>
                </pic:pic>
              </a:graphicData>
            </a:graphic>
          </wp:inline>
        </w:drawing>
      </w:r>
    </w:p>
    <w:p w14:paraId="7706D540" w14:textId="77777777" w:rsidR="00B212A7" w:rsidRDefault="00B212A7" w:rsidP="00B212A7">
      <w:pPr>
        <w:jc w:val="center"/>
        <w:rPr>
          <w:rFonts w:ascii="Times New Roman" w:hAnsi="Times New Roman" w:cs="Times New Roman"/>
        </w:rPr>
      </w:pPr>
      <w:bookmarkStart w:id="17" w:name="OLE_LINK34"/>
      <w:r w:rsidRPr="00BF4D39">
        <w:rPr>
          <w:rFonts w:ascii="Times New Roman" w:hAnsi="Times New Roman" w:cs="Times New Roman" w:hint="eastAsia"/>
        </w:rPr>
        <w:t>F</w:t>
      </w:r>
      <w:r w:rsidRPr="00BF4D39">
        <w:rPr>
          <w:rFonts w:ascii="Times New Roman" w:hAnsi="Times New Roman" w:cs="Times New Roman"/>
        </w:rPr>
        <w:t>ig.</w:t>
      </w:r>
      <w:r>
        <w:rPr>
          <w:rFonts w:ascii="Times New Roman" w:hAnsi="Times New Roman" w:cs="Times New Roman"/>
        </w:rPr>
        <w:t>4</w:t>
      </w:r>
      <w:r w:rsidRPr="00BF4D39">
        <w:rPr>
          <w:rFonts w:ascii="Times New Roman" w:hAnsi="Times New Roman" w:cs="Times New Roman"/>
        </w:rPr>
        <w:t xml:space="preserve"> </w:t>
      </w:r>
      <w:r w:rsidRPr="00745DF7">
        <w:rPr>
          <w:rFonts w:ascii="Times New Roman" w:hAnsi="Times New Roman" w:cs="Times New Roman"/>
        </w:rPr>
        <w:t xml:space="preserve">CNKI-generated pie chart of disciplinary directions for research using </w:t>
      </w:r>
      <w:r>
        <w:rPr>
          <w:rFonts w:ascii="Times New Roman" w:hAnsi="Times New Roman" w:cs="Times New Roman"/>
        </w:rPr>
        <w:t>ethnography</w:t>
      </w:r>
    </w:p>
    <w:bookmarkEnd w:id="17"/>
    <w:p w14:paraId="2BBEDE5B" w14:textId="77777777" w:rsidR="00B212A7" w:rsidRPr="00B212A7" w:rsidRDefault="00B212A7" w:rsidP="00D53A47">
      <w:pPr>
        <w:rPr>
          <w:rFonts w:ascii="Times New Roman" w:hAnsi="Times New Roman" w:cs="Times New Roman"/>
          <w:szCs w:val="21"/>
        </w:rPr>
      </w:pPr>
    </w:p>
    <w:p w14:paraId="723176CC" w14:textId="4476824A" w:rsidR="00B212A7" w:rsidRPr="007B340F" w:rsidRDefault="00B212A7" w:rsidP="00B212A7">
      <w:pPr>
        <w:rPr>
          <w:rFonts w:ascii="Times New Roman" w:hAnsi="Times New Roman" w:cs="Times New Roman"/>
          <w:b/>
          <w:bCs/>
          <w:sz w:val="28"/>
          <w:szCs w:val="28"/>
        </w:rPr>
      </w:pPr>
      <w:r w:rsidRPr="007B340F">
        <w:rPr>
          <w:rFonts w:ascii="Times New Roman" w:hAnsi="Times New Roman" w:cs="Times New Roman"/>
          <w:b/>
          <w:bCs/>
          <w:sz w:val="28"/>
          <w:szCs w:val="28"/>
        </w:rPr>
        <w:t>3. Methodologies and research design</w:t>
      </w:r>
    </w:p>
    <w:p w14:paraId="3BE5D660" w14:textId="0065E6DB" w:rsidR="00B212A7" w:rsidRPr="007B340F" w:rsidRDefault="00B212A7" w:rsidP="00B212A7">
      <w:pPr>
        <w:rPr>
          <w:rFonts w:ascii="Times New Roman" w:hAnsi="Times New Roman" w:cs="Times New Roman"/>
          <w:sz w:val="24"/>
          <w:szCs w:val="24"/>
        </w:rPr>
      </w:pPr>
      <w:r w:rsidRPr="007B340F">
        <w:rPr>
          <w:rFonts w:ascii="Times New Roman" w:hAnsi="Times New Roman" w:cs="Times New Roman"/>
          <w:sz w:val="24"/>
          <w:szCs w:val="24"/>
        </w:rPr>
        <w:t>The research design is shown in the diagram below. (Fig.5)</w:t>
      </w:r>
    </w:p>
    <w:p w14:paraId="28DABCEE" w14:textId="4F08020A" w:rsidR="00B212A7" w:rsidRDefault="00B212A7" w:rsidP="00B212A7">
      <w:pPr>
        <w:jc w:val="center"/>
        <w:rPr>
          <w:rFonts w:ascii="Times New Roman" w:hAnsi="Times New Roman" w:cs="Times New Roman"/>
          <w:szCs w:val="21"/>
        </w:rPr>
      </w:pPr>
      <w:r w:rsidRPr="00933C24">
        <w:rPr>
          <w:noProof/>
        </w:rPr>
        <w:lastRenderedPageBreak/>
        <w:drawing>
          <wp:inline distT="0" distB="0" distL="0" distR="0" wp14:anchorId="4BB831B9" wp14:editId="74586D3B">
            <wp:extent cx="4638977" cy="6854025"/>
            <wp:effectExtent l="0" t="0" r="0" b="444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44964" cy="6862871"/>
                    </a:xfrm>
                    <a:prstGeom prst="rect">
                      <a:avLst/>
                    </a:prstGeom>
                    <a:noFill/>
                    <a:ln>
                      <a:noFill/>
                    </a:ln>
                  </pic:spPr>
                </pic:pic>
              </a:graphicData>
            </a:graphic>
          </wp:inline>
        </w:drawing>
      </w:r>
    </w:p>
    <w:p w14:paraId="78EE7349" w14:textId="68E97E91" w:rsidR="00B212A7" w:rsidRDefault="00B212A7" w:rsidP="00B212A7">
      <w:pPr>
        <w:jc w:val="center"/>
        <w:rPr>
          <w:rFonts w:ascii="Times New Roman" w:hAnsi="Times New Roman" w:cs="Times New Roman"/>
        </w:rPr>
      </w:pPr>
      <w:r w:rsidRPr="00BF4D39">
        <w:rPr>
          <w:rFonts w:ascii="Times New Roman" w:hAnsi="Times New Roman" w:cs="Times New Roman" w:hint="eastAsia"/>
        </w:rPr>
        <w:t>F</w:t>
      </w:r>
      <w:r w:rsidRPr="00BF4D39">
        <w:rPr>
          <w:rFonts w:ascii="Times New Roman" w:hAnsi="Times New Roman" w:cs="Times New Roman"/>
        </w:rPr>
        <w:t>ig.</w:t>
      </w:r>
      <w:r>
        <w:rPr>
          <w:rFonts w:ascii="Times New Roman" w:hAnsi="Times New Roman" w:cs="Times New Roman"/>
        </w:rPr>
        <w:t>5</w:t>
      </w:r>
      <w:r w:rsidRPr="00BF4D39">
        <w:rPr>
          <w:rFonts w:ascii="Times New Roman" w:hAnsi="Times New Roman" w:cs="Times New Roman"/>
        </w:rPr>
        <w:t xml:space="preserve"> </w:t>
      </w:r>
      <w:r w:rsidRPr="00745DF7">
        <w:rPr>
          <w:rFonts w:ascii="Times New Roman" w:hAnsi="Times New Roman" w:cs="Times New Roman"/>
        </w:rPr>
        <w:t xml:space="preserve">CNKI-generated pie chart of disciplinary directions for research using </w:t>
      </w:r>
      <w:r>
        <w:rPr>
          <w:rFonts w:ascii="Times New Roman" w:hAnsi="Times New Roman" w:cs="Times New Roman"/>
        </w:rPr>
        <w:t>ethnography</w:t>
      </w:r>
    </w:p>
    <w:p w14:paraId="01430BAF" w14:textId="60561774" w:rsidR="00B212A7" w:rsidRDefault="00B212A7" w:rsidP="00B212A7">
      <w:pPr>
        <w:rPr>
          <w:rFonts w:ascii="Times New Roman" w:hAnsi="Times New Roman" w:cs="Times New Roman"/>
          <w:szCs w:val="21"/>
        </w:rPr>
      </w:pPr>
    </w:p>
    <w:p w14:paraId="61CEAA50" w14:textId="4B35AEE5" w:rsidR="00B212A7" w:rsidRPr="007B340F" w:rsidRDefault="00C85FAD" w:rsidP="00B212A7">
      <w:pPr>
        <w:rPr>
          <w:rFonts w:ascii="Times New Roman" w:hAnsi="Times New Roman" w:cs="Times New Roman"/>
          <w:sz w:val="24"/>
          <w:szCs w:val="24"/>
        </w:rPr>
      </w:pPr>
      <w:r w:rsidRPr="007B340F">
        <w:rPr>
          <w:rFonts w:ascii="Times New Roman" w:hAnsi="Times New Roman" w:cs="Times New Roman"/>
          <w:sz w:val="24"/>
          <w:szCs w:val="24"/>
        </w:rPr>
        <w:t xml:space="preserve">For the double-sided study question, I developed a distinct research methodology. As my research question required an understanding of the factual context of the reading behaviour of parent-child co-read picture books, followed by strategy construction and analysis based on this understanding of the context, I decided to refer to the research paths of a few social science research papers, such as </w:t>
      </w:r>
      <w:proofErr w:type="spellStart"/>
      <w:r w:rsidRPr="007B340F">
        <w:rPr>
          <w:rFonts w:ascii="Times New Roman" w:hAnsi="Times New Roman" w:cs="Times New Roman"/>
          <w:sz w:val="24"/>
          <w:szCs w:val="24"/>
        </w:rPr>
        <w:t>Xiaoyuan</w:t>
      </w:r>
      <w:proofErr w:type="spellEnd"/>
      <w:r w:rsidRPr="007B340F">
        <w:rPr>
          <w:rFonts w:ascii="Times New Roman" w:hAnsi="Times New Roman" w:cs="Times New Roman"/>
          <w:sz w:val="24"/>
          <w:szCs w:val="24"/>
        </w:rPr>
        <w:t xml:space="preserve"> Xu's "</w:t>
      </w:r>
      <w:bookmarkStart w:id="18" w:name="OLE_LINK43"/>
      <w:r w:rsidRPr="007B340F">
        <w:rPr>
          <w:rFonts w:ascii="Times New Roman" w:hAnsi="Times New Roman" w:cs="Times New Roman"/>
          <w:sz w:val="24"/>
          <w:szCs w:val="24"/>
        </w:rPr>
        <w:t>Mediated Cats: The Communication Cohesion and Barriers of  Groups of Cat-Loving Fans</w:t>
      </w:r>
      <w:bookmarkEnd w:id="18"/>
      <w:r w:rsidRPr="007B340F">
        <w:rPr>
          <w:rFonts w:ascii="Times New Roman" w:hAnsi="Times New Roman" w:cs="Times New Roman"/>
          <w:sz w:val="24"/>
          <w:szCs w:val="24"/>
        </w:rPr>
        <w:t xml:space="preserve">"(2019) This master's thesis </w:t>
      </w:r>
      <w:proofErr w:type="spellStart"/>
      <w:r w:rsidRPr="007B340F">
        <w:rPr>
          <w:rFonts w:ascii="Times New Roman" w:hAnsi="Times New Roman" w:cs="Times New Roman"/>
          <w:sz w:val="24"/>
          <w:szCs w:val="24"/>
        </w:rPr>
        <w:t>analysed</w:t>
      </w:r>
      <w:proofErr w:type="spellEnd"/>
      <w:r w:rsidRPr="007B340F">
        <w:rPr>
          <w:rFonts w:ascii="Times New Roman" w:hAnsi="Times New Roman" w:cs="Times New Roman"/>
          <w:sz w:val="24"/>
          <w:szCs w:val="24"/>
        </w:rPr>
        <w:t xml:space="preserve"> cat-owning behaviour and the popular cat-sucking phenomenon using participant observation, in-depth </w:t>
      </w:r>
      <w:r w:rsidRPr="007B340F">
        <w:rPr>
          <w:rFonts w:ascii="Times New Roman" w:hAnsi="Times New Roman" w:cs="Times New Roman"/>
          <w:sz w:val="24"/>
          <w:szCs w:val="24"/>
        </w:rPr>
        <w:lastRenderedPageBreak/>
        <w:t>interviews, and roots theory, and built a theory of ‘Virtual Intimate Relationship’. It is a thesis that is worth studying and at the same time very interesting. Due to the modest volume of my research and the fact that I was unfamiliar with research methods and their application and did not fully comprehend the coding procedures, I ultimately opted to forsake the complete roots theory approach and simplify it in terms of sampling and analysis.</w:t>
      </w:r>
    </w:p>
    <w:p w14:paraId="50F61C06" w14:textId="77777777"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Firstly, I use interviews to explore the relationship between the act of reading and the visual representation of picture books in the context of parent-child reading. Secondly, I use image analysis to construct strategies for enhancing the visual representation of picture book illustrations.</w:t>
      </w:r>
    </w:p>
    <w:p w14:paraId="0C9DDFE2" w14:textId="77777777"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 xml:space="preserve">As I am currently studying abroad and do not have access to suitable interviewees offline, I used online ethnography as a research strategy to collect interview information from online interviews. Online interviews are flexible and easy to conduct. I wanted to understand some of the contexts in which parents read picture books with their children, and I wanted to obtain information from them that would be useful for the study. With these considerations in </w:t>
      </w:r>
      <w:proofErr w:type="gramStart"/>
      <w:r w:rsidRPr="007B340F">
        <w:rPr>
          <w:rFonts w:ascii="Times New Roman" w:hAnsi="Times New Roman" w:cs="Times New Roman"/>
          <w:sz w:val="24"/>
          <w:szCs w:val="24"/>
        </w:rPr>
        <w:t>mind</w:t>
      </w:r>
      <w:proofErr w:type="gramEnd"/>
      <w:r w:rsidRPr="007B340F">
        <w:rPr>
          <w:rFonts w:ascii="Times New Roman" w:hAnsi="Times New Roman" w:cs="Times New Roman"/>
          <w:sz w:val="24"/>
          <w:szCs w:val="24"/>
        </w:rPr>
        <w:t xml:space="preserve"> I have designed and implemented my interview section. This will be detailed in the interview design section.</w:t>
      </w:r>
    </w:p>
    <w:p w14:paraId="1FA2A271" w14:textId="77777777"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 xml:space="preserve">I personally believe that creativity is free, and that a certain genre of art is in a sense uninteresting if it can be reductive. But there is an undeniable code for success, and is there anything worth </w:t>
      </w:r>
      <w:proofErr w:type="spellStart"/>
      <w:r w:rsidRPr="007B340F">
        <w:rPr>
          <w:rFonts w:ascii="Times New Roman" w:hAnsi="Times New Roman" w:cs="Times New Roman"/>
          <w:sz w:val="24"/>
          <w:szCs w:val="24"/>
        </w:rPr>
        <w:t>analysing</w:t>
      </w:r>
      <w:proofErr w:type="spellEnd"/>
      <w:r w:rsidRPr="007B340F">
        <w:rPr>
          <w:rFonts w:ascii="Times New Roman" w:hAnsi="Times New Roman" w:cs="Times New Roman"/>
          <w:sz w:val="24"/>
          <w:szCs w:val="24"/>
        </w:rPr>
        <w:t xml:space="preserve"> about those works that everyone loves and are acclaimed for? I think there must be similarities to be found in them. Traditional picture book teaching also uses the appreciation of classic works as an important part of introducing students to the art of picture books.</w:t>
      </w:r>
    </w:p>
    <w:p w14:paraId="3D3E8B83" w14:textId="77777777"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 xml:space="preserve">During a conference discussion at the 2022 China Original Illustrated Picture Book Online Forum in May this year, guest </w:t>
      </w:r>
      <w:proofErr w:type="spellStart"/>
      <w:r w:rsidRPr="007B340F">
        <w:rPr>
          <w:rFonts w:ascii="Times New Roman" w:hAnsi="Times New Roman" w:cs="Times New Roman"/>
          <w:sz w:val="24"/>
          <w:szCs w:val="24"/>
        </w:rPr>
        <w:t>Qiushi</w:t>
      </w:r>
      <w:proofErr w:type="spellEnd"/>
      <w:r w:rsidRPr="007B340F">
        <w:rPr>
          <w:rFonts w:ascii="Times New Roman" w:hAnsi="Times New Roman" w:cs="Times New Roman"/>
          <w:sz w:val="24"/>
          <w:szCs w:val="24"/>
        </w:rPr>
        <w:t xml:space="preserve"> mentioned that parent-child picture books are often read by the parents and watched by the child, with the parents stimulating the child with words and the child experiencing them visually. From the information I gathered during the interviews, it seems that parents and children reading picture books together is still predominant in the early stages of children's education. This is different from what I had envisaged when I first approached the research direction, but it also provides some new perspectives on value - the environment of parent-child picture book reading is full of sound, visuals and communication, a film-like environment. It may be possible to </w:t>
      </w:r>
      <w:proofErr w:type="spellStart"/>
      <w:r w:rsidRPr="007B340F">
        <w:rPr>
          <w:rFonts w:ascii="Times New Roman" w:hAnsi="Times New Roman" w:cs="Times New Roman"/>
          <w:sz w:val="24"/>
          <w:szCs w:val="24"/>
        </w:rPr>
        <w:t>analyse</w:t>
      </w:r>
      <w:proofErr w:type="spellEnd"/>
      <w:r w:rsidRPr="007B340F">
        <w:rPr>
          <w:rFonts w:ascii="Times New Roman" w:hAnsi="Times New Roman" w:cs="Times New Roman"/>
          <w:sz w:val="24"/>
          <w:szCs w:val="24"/>
        </w:rPr>
        <w:t xml:space="preserve"> the images in picture books from some film and television approaches. </w:t>
      </w:r>
      <w:proofErr w:type="gramStart"/>
      <w:r w:rsidRPr="007B340F">
        <w:rPr>
          <w:rFonts w:ascii="Times New Roman" w:hAnsi="Times New Roman" w:cs="Times New Roman"/>
          <w:sz w:val="24"/>
          <w:szCs w:val="24"/>
        </w:rPr>
        <w:t>So</w:t>
      </w:r>
      <w:proofErr w:type="gramEnd"/>
      <w:r w:rsidRPr="007B340F">
        <w:rPr>
          <w:rFonts w:ascii="Times New Roman" w:hAnsi="Times New Roman" w:cs="Times New Roman"/>
          <w:sz w:val="24"/>
          <w:szCs w:val="24"/>
        </w:rPr>
        <w:t xml:space="preserve"> in the second half of the study, in response to the findings of the interview, I used some film and television terminology to explain the graphic design of some of the picture book masterpieces, and thus constructed some suggested design strategies for picture book images. This is followed by an exploratory validation of my findings with some examples of teaching practice.</w:t>
      </w:r>
    </w:p>
    <w:p w14:paraId="65836EE4" w14:textId="05771292"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The above is the design part of my research.</w:t>
      </w:r>
    </w:p>
    <w:p w14:paraId="44102DE0" w14:textId="77777777" w:rsidR="00C85FAD" w:rsidRDefault="00C85FAD" w:rsidP="00C85FAD">
      <w:pPr>
        <w:rPr>
          <w:rFonts w:ascii="Times New Roman" w:hAnsi="Times New Roman" w:cs="Times New Roman"/>
          <w:szCs w:val="21"/>
        </w:rPr>
      </w:pPr>
    </w:p>
    <w:p w14:paraId="59FCAD19" w14:textId="31EC5D3B" w:rsidR="00E779EE" w:rsidRPr="007B340F" w:rsidRDefault="00C85FAD" w:rsidP="007B340F">
      <w:pPr>
        <w:pStyle w:val="a5"/>
        <w:numPr>
          <w:ilvl w:val="0"/>
          <w:numId w:val="1"/>
        </w:numPr>
        <w:ind w:firstLineChars="0"/>
        <w:rPr>
          <w:rFonts w:ascii="Times New Roman" w:hAnsi="Times New Roman" w:cs="Times New Roman"/>
          <w:b/>
          <w:bCs/>
          <w:sz w:val="28"/>
          <w:szCs w:val="28"/>
        </w:rPr>
      </w:pPr>
      <w:r w:rsidRPr="007B340F">
        <w:rPr>
          <w:rFonts w:ascii="Times New Roman" w:hAnsi="Times New Roman" w:cs="Times New Roman"/>
          <w:b/>
          <w:bCs/>
          <w:sz w:val="28"/>
          <w:szCs w:val="28"/>
        </w:rPr>
        <w:t>Interview design</w:t>
      </w:r>
    </w:p>
    <w:p w14:paraId="6492CACA" w14:textId="0BC6BA8D" w:rsidR="00C85FAD" w:rsidRPr="007B340F" w:rsidRDefault="00C85FAD" w:rsidP="00C85FAD">
      <w:pPr>
        <w:rPr>
          <w:rFonts w:ascii="Times New Roman" w:hAnsi="Times New Roman" w:cs="Times New Roman"/>
          <w:sz w:val="24"/>
          <w:szCs w:val="24"/>
        </w:rPr>
      </w:pPr>
      <w:r w:rsidRPr="007B340F">
        <w:rPr>
          <w:rFonts w:ascii="Times New Roman" w:hAnsi="Times New Roman" w:cs="Times New Roman"/>
          <w:sz w:val="24"/>
          <w:szCs w:val="24"/>
        </w:rPr>
        <w:t xml:space="preserve">In </w:t>
      </w:r>
      <w:r w:rsidR="00930B85" w:rsidRPr="007B340F">
        <w:rPr>
          <w:rFonts w:ascii="Times New Roman" w:hAnsi="Times New Roman" w:cs="Times New Roman"/>
          <w:sz w:val="24"/>
          <w:szCs w:val="24"/>
        </w:rPr>
        <w:t>Steinar Kvale</w:t>
      </w:r>
      <w:r w:rsidRPr="007B340F">
        <w:rPr>
          <w:rFonts w:ascii="Times New Roman" w:hAnsi="Times New Roman" w:cs="Times New Roman"/>
          <w:sz w:val="24"/>
          <w:szCs w:val="24"/>
        </w:rPr>
        <w:t>'s book</w:t>
      </w:r>
      <w:r w:rsidRPr="007B340F">
        <w:rPr>
          <w:rFonts w:ascii="Times New Roman" w:hAnsi="Times New Roman" w:cs="Times New Roman"/>
          <w:i/>
          <w:iCs/>
          <w:sz w:val="24"/>
          <w:szCs w:val="24"/>
        </w:rPr>
        <w:t xml:space="preserve"> Interviews: Learning the Craft of Qualitative Research </w:t>
      </w:r>
      <w:r w:rsidR="00930B85" w:rsidRPr="007B340F">
        <w:rPr>
          <w:rFonts w:ascii="Times New Roman" w:hAnsi="Times New Roman" w:cs="Times New Roman"/>
          <w:i/>
          <w:iCs/>
          <w:sz w:val="24"/>
          <w:szCs w:val="24"/>
        </w:rPr>
        <w:t>Interview</w:t>
      </w:r>
      <w:r w:rsidR="00930B85" w:rsidRPr="007B340F">
        <w:rPr>
          <w:rFonts w:ascii="Times New Roman" w:hAnsi="Times New Roman" w:cs="Times New Roman"/>
          <w:sz w:val="24"/>
          <w:szCs w:val="24"/>
        </w:rPr>
        <w:t xml:space="preserve"> (2008)</w:t>
      </w:r>
      <w:r w:rsidRPr="007B340F">
        <w:rPr>
          <w:rFonts w:ascii="Times New Roman" w:hAnsi="Times New Roman" w:cs="Times New Roman"/>
          <w:sz w:val="24"/>
          <w:szCs w:val="24"/>
        </w:rPr>
        <w:t>, the seven steps of a research interview are mentioned: (</w:t>
      </w:r>
      <w:proofErr w:type="spellStart"/>
      <w:r w:rsidRPr="007B340F">
        <w:rPr>
          <w:rFonts w:ascii="Times New Roman" w:hAnsi="Times New Roman" w:cs="Times New Roman"/>
          <w:sz w:val="24"/>
          <w:szCs w:val="24"/>
        </w:rPr>
        <w:t>i</w:t>
      </w:r>
      <w:proofErr w:type="spellEnd"/>
      <w:r w:rsidRPr="007B340F">
        <w:rPr>
          <w:rFonts w:ascii="Times New Roman" w:hAnsi="Times New Roman" w:cs="Times New Roman"/>
          <w:sz w:val="24"/>
          <w:szCs w:val="24"/>
        </w:rPr>
        <w:t xml:space="preserve">) identifying the research topic; (ii) designing; (iii) interviewing; (iv) transcribing; (v) </w:t>
      </w:r>
      <w:proofErr w:type="spellStart"/>
      <w:r w:rsidRPr="007B340F">
        <w:rPr>
          <w:rFonts w:ascii="Times New Roman" w:hAnsi="Times New Roman" w:cs="Times New Roman"/>
          <w:sz w:val="24"/>
          <w:szCs w:val="24"/>
        </w:rPr>
        <w:t>analysing</w:t>
      </w:r>
      <w:proofErr w:type="spellEnd"/>
      <w:r w:rsidRPr="007B340F">
        <w:rPr>
          <w:rFonts w:ascii="Times New Roman" w:hAnsi="Times New Roman" w:cs="Times New Roman"/>
          <w:sz w:val="24"/>
          <w:szCs w:val="24"/>
        </w:rPr>
        <w:t xml:space="preserve">; (vi) validating; and (vii) reporting. The interview plays a role in my research as a source of primary information and for </w:t>
      </w:r>
      <w:r w:rsidRPr="007B340F">
        <w:rPr>
          <w:rFonts w:ascii="Times New Roman" w:hAnsi="Times New Roman" w:cs="Times New Roman"/>
          <w:sz w:val="24"/>
          <w:szCs w:val="24"/>
        </w:rPr>
        <w:lastRenderedPageBreak/>
        <w:t>conducting a contextual portrait of the research, and I have conducted my interviews with reference to this step.</w:t>
      </w:r>
    </w:p>
    <w:p w14:paraId="1F119BDC" w14:textId="77777777"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I chose Chinese parents as the major interviewees in order to eliminate sample differences due to their completely different cultural backgrounds. This was done when selecting the interviewees to participate in the study. Because the use of picture books in the process of early childhood education is still in an early stage of popularity in China, I decided to conduct the interviews with young parents who had a university degree or higher and who were using picture books as their primary tool in the early childhood education process. This allowed me to ensure that the details of the interviews were both clear and informative. I had a conversation with them about the value of using picture books in the education of children who are younger than 10 years old. In addition, for the aim of this comparative research, I conducted interviews with two moms now residing in the United Kingdom and the United States. The picture book resources in the United Kingdom and the United States are significantly more extensive than those in China, and I was able to pick up some useful pointers from their interviews.</w:t>
      </w:r>
    </w:p>
    <w:p w14:paraId="61EF77EE" w14:textId="37955CA4" w:rsidR="00930B85"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Brief information about the interviewees is given in the table below. (Fig.6)</w:t>
      </w:r>
    </w:p>
    <w:p w14:paraId="780FD24C" w14:textId="6FD9D5F4" w:rsidR="002A4088" w:rsidRDefault="002A4088" w:rsidP="002A4088">
      <w:pPr>
        <w:jc w:val="center"/>
        <w:rPr>
          <w:rFonts w:ascii="Times New Roman" w:hAnsi="Times New Roman" w:cs="Times New Roman"/>
          <w:szCs w:val="21"/>
        </w:rPr>
      </w:pPr>
      <w:r>
        <w:rPr>
          <w:noProof/>
        </w:rPr>
        <w:drawing>
          <wp:inline distT="0" distB="0" distL="0" distR="0" wp14:anchorId="783D77AF" wp14:editId="6925603E">
            <wp:extent cx="5274310" cy="2795905"/>
            <wp:effectExtent l="0" t="0" r="254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795905"/>
                    </a:xfrm>
                    <a:prstGeom prst="rect">
                      <a:avLst/>
                    </a:prstGeom>
                  </pic:spPr>
                </pic:pic>
              </a:graphicData>
            </a:graphic>
          </wp:inline>
        </w:drawing>
      </w:r>
    </w:p>
    <w:p w14:paraId="12F1D5E6" w14:textId="238F92F0" w:rsidR="002A4088" w:rsidRDefault="002A4088" w:rsidP="002A4088">
      <w:pPr>
        <w:jc w:val="center"/>
        <w:rPr>
          <w:rFonts w:ascii="Times New Roman" w:hAnsi="Times New Roman" w:cs="Times New Roman"/>
          <w:szCs w:val="21"/>
        </w:rPr>
      </w:pPr>
      <w:r>
        <w:rPr>
          <w:rFonts w:ascii="Times New Roman" w:hAnsi="Times New Roman" w:cs="Times New Roman" w:hint="eastAsia"/>
          <w:szCs w:val="21"/>
        </w:rPr>
        <w:t>F</w:t>
      </w:r>
      <w:r>
        <w:rPr>
          <w:rFonts w:ascii="Times New Roman" w:hAnsi="Times New Roman" w:cs="Times New Roman"/>
          <w:szCs w:val="21"/>
        </w:rPr>
        <w:t>ig.6 Basic Data of Participants</w:t>
      </w:r>
    </w:p>
    <w:p w14:paraId="5604D8DA" w14:textId="130010F8" w:rsidR="002A4088" w:rsidRDefault="002A4088" w:rsidP="002A4088">
      <w:pPr>
        <w:rPr>
          <w:rFonts w:ascii="Times New Roman" w:hAnsi="Times New Roman" w:cs="Times New Roman"/>
          <w:szCs w:val="21"/>
        </w:rPr>
      </w:pPr>
    </w:p>
    <w:p w14:paraId="0497B18B" w14:textId="0F782173"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I asked them the following questions during our brief interview. These questions captured my imagination in the context of parent-child picture book reading. I questioned them about their actions and observations of their child while he or she was reading the picture book.</w:t>
      </w:r>
    </w:p>
    <w:p w14:paraId="3D19F00B" w14:textId="77777777" w:rsidR="002A4088" w:rsidRPr="007B340F" w:rsidRDefault="002A4088" w:rsidP="002A4088">
      <w:pPr>
        <w:rPr>
          <w:rFonts w:ascii="Times New Roman" w:hAnsi="Times New Roman" w:cs="Times New Roman"/>
          <w:sz w:val="24"/>
          <w:szCs w:val="24"/>
        </w:rPr>
      </w:pPr>
    </w:p>
    <w:p w14:paraId="271AB3CF" w14:textId="77777777"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1. Do you read picture books to children? Please describe the specific scenario.</w:t>
      </w:r>
    </w:p>
    <w:p w14:paraId="4670E690" w14:textId="77777777"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2. Do children like to hear you read picture books? Or do they prefer to read it themselves?</w:t>
      </w:r>
    </w:p>
    <w:p w14:paraId="7449FE66" w14:textId="77777777"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3. What kind of picture books does your child like? What kind of illustrations do they love?</w:t>
      </w:r>
    </w:p>
    <w:p w14:paraId="55B171F6" w14:textId="77777777"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 xml:space="preserve">4. How do children react to their </w:t>
      </w:r>
      <w:proofErr w:type="spellStart"/>
      <w:r w:rsidRPr="007B340F">
        <w:rPr>
          <w:rFonts w:ascii="Times New Roman" w:hAnsi="Times New Roman" w:cs="Times New Roman"/>
          <w:sz w:val="24"/>
          <w:szCs w:val="24"/>
        </w:rPr>
        <w:t>favourite</w:t>
      </w:r>
      <w:proofErr w:type="spellEnd"/>
      <w:r w:rsidRPr="007B340F">
        <w:rPr>
          <w:rFonts w:ascii="Times New Roman" w:hAnsi="Times New Roman" w:cs="Times New Roman"/>
          <w:sz w:val="24"/>
          <w:szCs w:val="24"/>
        </w:rPr>
        <w:t xml:space="preserve"> picture books?</w:t>
      </w:r>
    </w:p>
    <w:p w14:paraId="0EA7EB6F" w14:textId="73B40671" w:rsidR="002A4088" w:rsidRPr="007B340F" w:rsidRDefault="002A4088" w:rsidP="002A4088">
      <w:pPr>
        <w:rPr>
          <w:rFonts w:ascii="Times New Roman" w:hAnsi="Times New Roman" w:cs="Times New Roman"/>
          <w:sz w:val="24"/>
          <w:szCs w:val="24"/>
        </w:rPr>
      </w:pPr>
      <w:r w:rsidRPr="007B340F">
        <w:rPr>
          <w:rFonts w:ascii="Times New Roman" w:hAnsi="Times New Roman" w:cs="Times New Roman"/>
          <w:sz w:val="24"/>
          <w:szCs w:val="24"/>
        </w:rPr>
        <w:t>5. Are there some other ways of early learning apart from picture books?</w:t>
      </w:r>
    </w:p>
    <w:p w14:paraId="5C68189B" w14:textId="2084E061" w:rsidR="002A4088" w:rsidRPr="007B340F" w:rsidRDefault="002A4088" w:rsidP="002A4088">
      <w:pPr>
        <w:rPr>
          <w:rFonts w:ascii="Times New Roman" w:hAnsi="Times New Roman" w:cs="Times New Roman"/>
          <w:sz w:val="24"/>
          <w:szCs w:val="24"/>
        </w:rPr>
      </w:pPr>
    </w:p>
    <w:p w14:paraId="24A0BC8F" w14:textId="447E8382" w:rsidR="002A4088" w:rsidRPr="007B340F" w:rsidRDefault="00E779EE" w:rsidP="002A4088">
      <w:pPr>
        <w:rPr>
          <w:rFonts w:ascii="Times New Roman" w:hAnsi="Times New Roman" w:cs="Times New Roman"/>
          <w:sz w:val="24"/>
          <w:szCs w:val="24"/>
        </w:rPr>
      </w:pPr>
      <w:r w:rsidRPr="007B340F">
        <w:rPr>
          <w:rFonts w:ascii="Times New Roman" w:hAnsi="Times New Roman" w:cs="Times New Roman"/>
          <w:sz w:val="24"/>
          <w:szCs w:val="24"/>
        </w:rPr>
        <w:t xml:space="preserve">These questions assume some of the contextual background of this study and set the stage for the content analysis of the interviews that follows. As the results from the content analysis of </w:t>
      </w:r>
      <w:r w:rsidRPr="007B340F">
        <w:rPr>
          <w:rFonts w:ascii="Times New Roman" w:hAnsi="Times New Roman" w:cs="Times New Roman"/>
          <w:sz w:val="24"/>
          <w:szCs w:val="24"/>
        </w:rPr>
        <w:lastRenderedPageBreak/>
        <w:t>the interviews were also considered to address my research questions, I have described this section in the previous section.</w:t>
      </w:r>
    </w:p>
    <w:p w14:paraId="4487E21A" w14:textId="2BF9CB0D" w:rsidR="00E779EE" w:rsidRDefault="00E779EE" w:rsidP="002A4088">
      <w:pPr>
        <w:rPr>
          <w:rFonts w:ascii="Times New Roman" w:hAnsi="Times New Roman" w:cs="Times New Roman"/>
          <w:szCs w:val="21"/>
        </w:rPr>
      </w:pPr>
    </w:p>
    <w:p w14:paraId="44FFCE79" w14:textId="79F0E94F" w:rsidR="00E779EE" w:rsidRPr="007B340F" w:rsidRDefault="00E779EE" w:rsidP="00E779EE">
      <w:pPr>
        <w:pStyle w:val="a5"/>
        <w:numPr>
          <w:ilvl w:val="0"/>
          <w:numId w:val="1"/>
        </w:numPr>
        <w:ind w:firstLineChars="0"/>
        <w:rPr>
          <w:rFonts w:ascii="Times New Roman" w:hAnsi="Times New Roman" w:cs="Times New Roman"/>
          <w:b/>
          <w:bCs/>
          <w:sz w:val="28"/>
          <w:szCs w:val="28"/>
        </w:rPr>
      </w:pPr>
      <w:r w:rsidRPr="007B340F">
        <w:rPr>
          <w:rFonts w:ascii="Times New Roman" w:hAnsi="Times New Roman" w:cs="Times New Roman"/>
          <w:b/>
          <w:bCs/>
          <w:sz w:val="28"/>
          <w:szCs w:val="28"/>
        </w:rPr>
        <w:t>Ethical issues</w:t>
      </w:r>
    </w:p>
    <w:p w14:paraId="66176CE2" w14:textId="1E0321A5" w:rsidR="005B7DE3" w:rsidRPr="005B7DE3" w:rsidRDefault="005B7DE3" w:rsidP="005B7DE3">
      <w:pPr>
        <w:rPr>
          <w:rFonts w:ascii="Times New Roman" w:hAnsi="Times New Roman" w:cs="Times New Roman"/>
          <w:sz w:val="24"/>
          <w:szCs w:val="24"/>
        </w:rPr>
      </w:pPr>
      <w:r w:rsidRPr="005B7DE3">
        <w:rPr>
          <w:rFonts w:ascii="Times New Roman" w:hAnsi="Times New Roman" w:cs="Times New Roman"/>
          <w:sz w:val="24"/>
          <w:szCs w:val="24"/>
        </w:rPr>
        <w:t xml:space="preserve">Throughout the course of this investigation, online interviews were carried out by </w:t>
      </w:r>
      <w:proofErr w:type="spellStart"/>
      <w:r w:rsidRPr="005B7DE3">
        <w:rPr>
          <w:rFonts w:ascii="Times New Roman" w:hAnsi="Times New Roman" w:cs="Times New Roman"/>
          <w:sz w:val="24"/>
          <w:szCs w:val="24"/>
        </w:rPr>
        <w:t>utilising</w:t>
      </w:r>
      <w:proofErr w:type="spellEnd"/>
      <w:r w:rsidRPr="005B7DE3">
        <w:rPr>
          <w:rFonts w:ascii="Times New Roman" w:hAnsi="Times New Roman" w:cs="Times New Roman"/>
          <w:sz w:val="24"/>
          <w:szCs w:val="24"/>
        </w:rPr>
        <w:t xml:space="preserve"> </w:t>
      </w:r>
      <w:proofErr w:type="spellStart"/>
      <w:r w:rsidRPr="005B7DE3">
        <w:rPr>
          <w:rFonts w:ascii="Times New Roman" w:hAnsi="Times New Roman" w:cs="Times New Roman"/>
          <w:sz w:val="24"/>
          <w:szCs w:val="24"/>
        </w:rPr>
        <w:t>Wechat</w:t>
      </w:r>
      <w:proofErr w:type="spellEnd"/>
      <w:r w:rsidRPr="005B7DE3">
        <w:rPr>
          <w:rFonts w:ascii="Times New Roman" w:hAnsi="Times New Roman" w:cs="Times New Roman"/>
          <w:sz w:val="24"/>
          <w:szCs w:val="24"/>
        </w:rPr>
        <w:t xml:space="preserve"> as the primary platform. In addition to those in my immediate family and circle of friends, I also talked to a few people who were passionate about picture books and whom I had known from earlier </w:t>
      </w:r>
      <w:r>
        <w:rPr>
          <w:rFonts w:ascii="Times New Roman" w:hAnsi="Times New Roman" w:cs="Times New Roman" w:hint="eastAsia"/>
          <w:sz w:val="24"/>
          <w:szCs w:val="24"/>
        </w:rPr>
        <w:t>picture</w:t>
      </w:r>
      <w:r>
        <w:rPr>
          <w:rFonts w:ascii="Times New Roman" w:hAnsi="Times New Roman" w:cs="Times New Roman"/>
          <w:sz w:val="24"/>
          <w:szCs w:val="24"/>
        </w:rPr>
        <w:t xml:space="preserve"> </w:t>
      </w:r>
      <w:r>
        <w:rPr>
          <w:rFonts w:ascii="Times New Roman" w:hAnsi="Times New Roman" w:cs="Times New Roman" w:hint="eastAsia"/>
          <w:sz w:val="24"/>
          <w:szCs w:val="24"/>
        </w:rPr>
        <w:t>book</w:t>
      </w:r>
      <w:r>
        <w:rPr>
          <w:rFonts w:ascii="Times New Roman" w:hAnsi="Times New Roman" w:cs="Times New Roman"/>
          <w:sz w:val="24"/>
          <w:szCs w:val="24"/>
        </w:rPr>
        <w:t xml:space="preserve"> </w:t>
      </w:r>
      <w:r>
        <w:rPr>
          <w:rFonts w:ascii="Times New Roman" w:hAnsi="Times New Roman" w:cs="Times New Roman" w:hint="eastAsia"/>
          <w:sz w:val="24"/>
          <w:szCs w:val="24"/>
        </w:rPr>
        <w:t>courses</w:t>
      </w:r>
      <w:r w:rsidRPr="005B7DE3">
        <w:rPr>
          <w:rFonts w:ascii="Times New Roman" w:hAnsi="Times New Roman" w:cs="Times New Roman"/>
          <w:sz w:val="24"/>
          <w:szCs w:val="24"/>
        </w:rPr>
        <w:t>. Because the familiar interviewees were selected, there were fewer opportunities for incorrect interpretations and invalid responses to the interview questions brought about by a lack of familiarity with picture books. These issues could have been avoided had the interviewees been more knowledgeable about the subject matter. As a consequence of this, the information that was gleaned from the interviews was able to make a contribution to the investigation that was being carried out.</w:t>
      </w:r>
    </w:p>
    <w:p w14:paraId="15D73620" w14:textId="5E68069C" w:rsidR="004061A4" w:rsidRDefault="005B7DE3" w:rsidP="005B7DE3">
      <w:pPr>
        <w:rPr>
          <w:rFonts w:ascii="Times New Roman" w:hAnsi="Times New Roman" w:cs="Times New Roman"/>
          <w:sz w:val="24"/>
          <w:szCs w:val="24"/>
        </w:rPr>
      </w:pPr>
      <w:r w:rsidRPr="005B7DE3">
        <w:rPr>
          <w:rFonts w:ascii="Times New Roman" w:hAnsi="Times New Roman" w:cs="Times New Roman"/>
          <w:sz w:val="24"/>
          <w:szCs w:val="24"/>
        </w:rPr>
        <w:t xml:space="preserve">I made sure to get their permission before moving forward with the interviews, and I made sure to let them know in writing that the information they supplied would only be used for academic study, and that the identities of the interviewees would be kept confidential in order to safeguard the interviewees' privacy. I did this because I wanted to ensure that their privacy would be protected. Not only did the people who were interviewed respond to the questions that were asked based on the outline of the interview, but they also elaborated on their thoughts regarding the </w:t>
      </w:r>
      <w:proofErr w:type="spellStart"/>
      <w:r w:rsidRPr="005B7DE3">
        <w:rPr>
          <w:rFonts w:ascii="Times New Roman" w:hAnsi="Times New Roman" w:cs="Times New Roman"/>
          <w:sz w:val="24"/>
          <w:szCs w:val="24"/>
        </w:rPr>
        <w:t>utilisation</w:t>
      </w:r>
      <w:proofErr w:type="spellEnd"/>
      <w:r w:rsidRPr="005B7DE3">
        <w:rPr>
          <w:rFonts w:ascii="Times New Roman" w:hAnsi="Times New Roman" w:cs="Times New Roman"/>
          <w:sz w:val="24"/>
          <w:szCs w:val="24"/>
        </w:rPr>
        <w:t xml:space="preserve"> of picture books during early childhood education as well as their own personal opinions of picture books. This was done in addition to answering the questions that were asked based on the outline of the interview. They also provided students with other types of information, such as films and photos, in order to educate kids in a more visual manner about the reality of the process of reading picture books with one another together. Without permission, these items could also be </w:t>
      </w:r>
      <w:proofErr w:type="spellStart"/>
      <w:r w:rsidRPr="005B7DE3">
        <w:rPr>
          <w:rFonts w:ascii="Times New Roman" w:hAnsi="Times New Roman" w:cs="Times New Roman"/>
          <w:sz w:val="24"/>
          <w:szCs w:val="24"/>
        </w:rPr>
        <w:t>utilised</w:t>
      </w:r>
      <w:proofErr w:type="spellEnd"/>
      <w:r w:rsidRPr="005B7DE3">
        <w:rPr>
          <w:rFonts w:ascii="Times New Roman" w:hAnsi="Times New Roman" w:cs="Times New Roman"/>
          <w:sz w:val="24"/>
          <w:szCs w:val="24"/>
        </w:rPr>
        <w:t xml:space="preserve"> in scholarly publications such as papers and other types of publishing.</w:t>
      </w:r>
    </w:p>
    <w:p w14:paraId="57D27685" w14:textId="77777777" w:rsidR="005B7DE3" w:rsidRPr="007B340F" w:rsidRDefault="005B7DE3" w:rsidP="005B7DE3">
      <w:pPr>
        <w:rPr>
          <w:rFonts w:ascii="Times New Roman" w:hAnsi="Times New Roman" w:cs="Times New Roman"/>
          <w:sz w:val="24"/>
          <w:szCs w:val="24"/>
        </w:rPr>
      </w:pPr>
    </w:p>
    <w:p w14:paraId="07C321F7" w14:textId="2E23A725" w:rsidR="00E779EE" w:rsidRPr="007B340F" w:rsidRDefault="004061A4" w:rsidP="004061A4">
      <w:pPr>
        <w:pStyle w:val="a5"/>
        <w:numPr>
          <w:ilvl w:val="0"/>
          <w:numId w:val="1"/>
        </w:numPr>
        <w:ind w:firstLineChars="0"/>
        <w:rPr>
          <w:rFonts w:ascii="Times New Roman" w:hAnsi="Times New Roman" w:cs="Times New Roman"/>
          <w:b/>
          <w:bCs/>
          <w:sz w:val="28"/>
          <w:szCs w:val="28"/>
        </w:rPr>
      </w:pPr>
      <w:r w:rsidRPr="007B340F">
        <w:rPr>
          <w:rFonts w:ascii="Times New Roman" w:hAnsi="Times New Roman" w:cs="Times New Roman"/>
          <w:b/>
          <w:bCs/>
          <w:sz w:val="28"/>
          <w:szCs w:val="28"/>
        </w:rPr>
        <w:t>Conclusion</w:t>
      </w:r>
    </w:p>
    <w:p w14:paraId="4B6445B3" w14:textId="018F6082" w:rsidR="004061A4" w:rsidRPr="007B340F" w:rsidRDefault="004061A4" w:rsidP="004061A4">
      <w:pPr>
        <w:rPr>
          <w:rFonts w:ascii="Times New Roman" w:hAnsi="Times New Roman" w:cs="Times New Roman"/>
          <w:sz w:val="24"/>
          <w:szCs w:val="24"/>
        </w:rPr>
      </w:pPr>
      <w:r w:rsidRPr="007B340F">
        <w:rPr>
          <w:rFonts w:ascii="Times New Roman" w:hAnsi="Times New Roman" w:cs="Times New Roman"/>
          <w:sz w:val="24"/>
          <w:szCs w:val="24"/>
        </w:rPr>
        <w:t xml:space="preserve">To advance this study, both for the purpose of curriculum </w:t>
      </w:r>
      <w:proofErr w:type="spellStart"/>
      <w:r w:rsidRPr="007B340F">
        <w:rPr>
          <w:rFonts w:ascii="Times New Roman" w:hAnsi="Times New Roman" w:cs="Times New Roman"/>
          <w:sz w:val="24"/>
          <w:szCs w:val="24"/>
        </w:rPr>
        <w:t>practise</w:t>
      </w:r>
      <w:proofErr w:type="spellEnd"/>
      <w:r w:rsidRPr="007B340F">
        <w:rPr>
          <w:rFonts w:ascii="Times New Roman" w:hAnsi="Times New Roman" w:cs="Times New Roman"/>
          <w:sz w:val="24"/>
          <w:szCs w:val="24"/>
        </w:rPr>
        <w:t xml:space="preserve"> and to train qualitative research thinking, the qualitative research strategy was chosen. At the same time, the qualitative strategy achieved a better exploration of the relationship between parent-child reading behaviour and the visual representation of picture books. The concentrated interviews resulted in the collection of a number of genuine instances of reading behaviour, which served as valuable supplementary information for the investigation.</w:t>
      </w:r>
    </w:p>
    <w:p w14:paraId="7475FCF1" w14:textId="6D759FB6" w:rsidR="00DC2D9C" w:rsidRPr="007B340F" w:rsidRDefault="00DC2D9C" w:rsidP="004061A4">
      <w:pPr>
        <w:rPr>
          <w:rFonts w:ascii="Times New Roman" w:hAnsi="Times New Roman" w:cs="Times New Roman"/>
          <w:sz w:val="24"/>
          <w:szCs w:val="24"/>
        </w:rPr>
      </w:pPr>
    </w:p>
    <w:p w14:paraId="25CEA4BF" w14:textId="20202199" w:rsidR="003712D6" w:rsidRPr="007B340F" w:rsidRDefault="003712D6" w:rsidP="003712D6">
      <w:pPr>
        <w:pStyle w:val="a6"/>
        <w:rPr>
          <w:b/>
          <w:bCs/>
          <w:sz w:val="28"/>
          <w:szCs w:val="28"/>
        </w:rPr>
      </w:pPr>
      <w:r w:rsidRPr="007B340F">
        <w:rPr>
          <w:rFonts w:hint="eastAsia"/>
          <w:b/>
          <w:bCs/>
          <w:sz w:val="28"/>
          <w:szCs w:val="28"/>
        </w:rPr>
        <w:t>R</w:t>
      </w:r>
      <w:r w:rsidRPr="007B340F">
        <w:rPr>
          <w:b/>
          <w:bCs/>
          <w:sz w:val="28"/>
          <w:szCs w:val="28"/>
        </w:rPr>
        <w:t>eferences:</w:t>
      </w:r>
    </w:p>
    <w:p w14:paraId="69736B6C" w14:textId="5C9595C6"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hint="eastAsia"/>
          <w:kern w:val="0"/>
          <w:sz w:val="24"/>
          <w:szCs w:val="24"/>
        </w:rPr>
        <w:t>[</w:t>
      </w:r>
      <w:r w:rsidRPr="007B340F">
        <w:rPr>
          <w:rFonts w:ascii="Times New Roman" w:hAnsi="Times New Roman" w:cs="Times New Roman"/>
          <w:kern w:val="0"/>
          <w:sz w:val="24"/>
          <w:szCs w:val="24"/>
        </w:rPr>
        <w:t xml:space="preserve">1] </w:t>
      </w:r>
      <w:proofErr w:type="spellStart"/>
      <w:proofErr w:type="gramStart"/>
      <w:r w:rsidRPr="007B340F">
        <w:rPr>
          <w:rFonts w:ascii="Times New Roman" w:hAnsi="Times New Roman" w:cs="Times New Roman"/>
          <w:kern w:val="0"/>
          <w:sz w:val="24"/>
          <w:szCs w:val="24"/>
        </w:rPr>
        <w:t>Matsui,T</w:t>
      </w:r>
      <w:proofErr w:type="spellEnd"/>
      <w:r w:rsidRPr="007B340F">
        <w:rPr>
          <w:rFonts w:ascii="Times New Roman" w:hAnsi="Times New Roman" w:cs="Times New Roman"/>
          <w:kern w:val="0"/>
          <w:sz w:val="24"/>
          <w:szCs w:val="24"/>
        </w:rPr>
        <w:t>.</w:t>
      </w:r>
      <w:proofErr w:type="gramEnd"/>
      <w:r w:rsidRPr="007B340F">
        <w:rPr>
          <w:rFonts w:ascii="Times New Roman" w:hAnsi="Times New Roman" w:cs="Times New Roman"/>
          <w:kern w:val="0"/>
          <w:sz w:val="24"/>
          <w:szCs w:val="24"/>
        </w:rPr>
        <w:t xml:space="preserve">, 2017. </w:t>
      </w:r>
      <w:r w:rsidRPr="00807F61">
        <w:rPr>
          <w:rFonts w:ascii="Times New Roman" w:hAnsi="Times New Roman" w:cs="Times New Roman"/>
          <w:i/>
          <w:iCs/>
          <w:kern w:val="0"/>
          <w:sz w:val="24"/>
          <w:szCs w:val="24"/>
        </w:rPr>
        <w:t>My Picture Book Theory</w:t>
      </w:r>
      <w:r w:rsidRPr="007B340F">
        <w:rPr>
          <w:rFonts w:ascii="Times New Roman" w:hAnsi="Times New Roman" w:cs="Times New Roman"/>
          <w:kern w:val="0"/>
          <w:sz w:val="24"/>
          <w:szCs w:val="24"/>
        </w:rPr>
        <w:t>, Xinjiang: Xinjiang Juvenile Publishing House.</w:t>
      </w:r>
    </w:p>
    <w:p w14:paraId="2EBEC892" w14:textId="0974D656" w:rsidR="003712D6" w:rsidRPr="007B340F" w:rsidRDefault="003712D6" w:rsidP="003712D6">
      <w:pPr>
        <w:pStyle w:val="a6"/>
        <w:rPr>
          <w:rFonts w:ascii="Times New Roman" w:hAnsi="Times New Roman" w:cs="Times New Roman"/>
          <w:kern w:val="0"/>
          <w:sz w:val="24"/>
          <w:szCs w:val="24"/>
        </w:rPr>
      </w:pPr>
      <w:r w:rsidRPr="007B340F">
        <w:rPr>
          <w:sz w:val="24"/>
          <w:szCs w:val="24"/>
        </w:rPr>
        <w:t xml:space="preserve">[2] </w:t>
      </w:r>
      <w:r w:rsidR="00DC2D9C" w:rsidRPr="007B340F">
        <w:rPr>
          <w:sz w:val="24"/>
          <w:szCs w:val="24"/>
        </w:rPr>
        <w:fldChar w:fldCharType="begin"/>
      </w:r>
      <w:r w:rsidRPr="007B340F">
        <w:rPr>
          <w:sz w:val="24"/>
          <w:szCs w:val="24"/>
        </w:rPr>
        <w:instrText xml:space="preserve"> ADDIN ZOTERO_BIBL {"uncited":[["http://zotero.org/users/9631949/items/XAUP2H36"],["http://zotero.org/users/9631949/items/HWRSSKK6"],["http://zotero.org/users/9631949/items/4W2FKQ4R"],["http://zotero.org/users/9631949/items/AG8SH2AG"],["http://zotero.org/users/9631949/items/9UPGWNHX"],["http://zotero.org/users/9631949/items/H7VK9M3N"]],"omitted":[],"custom":[[["http://zotero.org/users/9631949/items/H7VK9M3N"],"Matsui,T., 2017. My Picture Book Theory, Xinjiang: Xinjiang Juvenile Publishing House."],[["http://zotero.org/users/9631949/items/AG8SH2AG"],"Xu, X. (2019)\nMediated Cats: The Communication Cohesion and Barriers of\\uc0\\u160{} Groups of Cat-Loving Fans. Master thesis. Wuhan University."],[["http://zotero.org/users/9631949/items/4W2FKQ4R"],"Chen,X. (1999). Concepts and procedures of Grounded theory. Educational Research and Experiment.p.58."],[["http://zotero.org/users/9631949/items/HWRSSKK6"],"Mao, J , (2020). Conducting Rigorous Qualitative Research by Using a Structured Data Analysis Method\\uc0\\u65306{} Review of the Forum on Case-based and Qualitative Research in Business Administration in China\\uc0\\u65288{}2019\\uc0\\u65289{}\n. Management World 36, pp. 221\\uc0\\u8211{}227. DOI: https://doi.org/10.19744/j.cnki.11-1235/f.2020.0043"],[["http://zotero.org/users/9631949/items/XAUP2H36"],"Huang, Y and Wang, M. (2022). Methodology in Generation: A Decade of Review of Qualitative Research Methods (2011-2021). Study &amp; Exploration. p.37\\uc0\\u8211{}48."]]} CSL_BIBLIOGRAPHY </w:instrText>
      </w:r>
      <w:r w:rsidR="00DC2D9C" w:rsidRPr="007B340F">
        <w:rPr>
          <w:sz w:val="24"/>
          <w:szCs w:val="24"/>
        </w:rPr>
        <w:fldChar w:fldCharType="separate"/>
      </w:r>
      <w:bookmarkStart w:id="19" w:name="_Hlk107253990"/>
      <w:r w:rsidRPr="007B340F">
        <w:rPr>
          <w:rFonts w:ascii="Times New Roman" w:hAnsi="Times New Roman" w:cs="Times New Roman"/>
          <w:kern w:val="0"/>
          <w:sz w:val="24"/>
          <w:szCs w:val="24"/>
        </w:rPr>
        <w:t xml:space="preserve">Honma, M., Masaoka, Y., Iizuka, N., Wada, S., Kamimura, S., Yoshikawa, A., Moriya, R., Kamijo, S., Izumizaki, M., 2022. </w:t>
      </w:r>
      <w:r w:rsidRPr="00807F61">
        <w:rPr>
          <w:rFonts w:ascii="Times New Roman" w:hAnsi="Times New Roman" w:cs="Times New Roman"/>
          <w:i/>
          <w:iCs/>
          <w:kern w:val="0"/>
          <w:sz w:val="24"/>
          <w:szCs w:val="24"/>
        </w:rPr>
        <w:t>Reading on a smartphone affects sigh generation, brain activity, and comprehension.</w:t>
      </w:r>
      <w:r w:rsidRPr="007B340F">
        <w:rPr>
          <w:rFonts w:ascii="Times New Roman" w:hAnsi="Times New Roman" w:cs="Times New Roman"/>
          <w:kern w:val="0"/>
          <w:sz w:val="24"/>
          <w:szCs w:val="24"/>
        </w:rPr>
        <w:t xml:space="preserve"> Sci. Rep. 12, 1589. https://doi.org/10.1038/s41598-</w:t>
      </w:r>
      <w:r w:rsidRPr="007B340F">
        <w:rPr>
          <w:rFonts w:ascii="Times New Roman" w:hAnsi="Times New Roman" w:cs="Times New Roman"/>
          <w:kern w:val="0"/>
          <w:sz w:val="24"/>
          <w:szCs w:val="24"/>
        </w:rPr>
        <w:lastRenderedPageBreak/>
        <w:t>022-05605-0</w:t>
      </w:r>
      <w:bookmarkEnd w:id="19"/>
    </w:p>
    <w:p w14:paraId="6821437B" w14:textId="70A40706"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kern w:val="0"/>
          <w:sz w:val="24"/>
          <w:szCs w:val="24"/>
        </w:rPr>
        <w:t xml:space="preserve">[3] Kvale Steinar, 2009. </w:t>
      </w:r>
      <w:r w:rsidR="00807F61" w:rsidRPr="00807F61">
        <w:rPr>
          <w:rFonts w:ascii="Times New Roman" w:hAnsi="Times New Roman" w:cs="Times New Roman"/>
          <w:i/>
          <w:iCs/>
          <w:kern w:val="0"/>
          <w:sz w:val="24"/>
          <w:szCs w:val="24"/>
        </w:rPr>
        <w:t>Interviews</w:t>
      </w:r>
      <w:r w:rsidRPr="00807F61">
        <w:rPr>
          <w:rFonts w:ascii="Times New Roman" w:hAnsi="Times New Roman" w:cs="Times New Roman"/>
          <w:i/>
          <w:iCs/>
          <w:kern w:val="0"/>
          <w:sz w:val="24"/>
          <w:szCs w:val="24"/>
        </w:rPr>
        <w:t>: learning the craft of qualitative research interviewing</w:t>
      </w:r>
      <w:r w:rsidRPr="007B340F">
        <w:rPr>
          <w:rFonts w:ascii="Times New Roman" w:hAnsi="Times New Roman" w:cs="Times New Roman"/>
          <w:kern w:val="0"/>
          <w:sz w:val="24"/>
          <w:szCs w:val="24"/>
        </w:rPr>
        <w:t>, 2nd [rev.] ed. ed. Sage, London, [etc.</w:t>
      </w:r>
    </w:p>
    <w:p w14:paraId="6BAAFC58" w14:textId="1EE79B92"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kern w:val="0"/>
          <w:sz w:val="24"/>
          <w:szCs w:val="24"/>
        </w:rPr>
        <w:t>[4] Mao, J , (2020). Conducting Rigorous Qualitative Research by Using a Structured Data Analysis Method</w:t>
      </w:r>
      <w:r w:rsidR="00FE391F">
        <w:rPr>
          <w:rFonts w:ascii="Times New Roman" w:hAnsi="Times New Roman" w:cs="Times New Roman" w:hint="eastAsia"/>
          <w:kern w:val="0"/>
          <w:sz w:val="24"/>
          <w:szCs w:val="24"/>
        </w:rPr>
        <w:t>：</w:t>
      </w:r>
      <w:r w:rsidR="00FE391F">
        <w:rPr>
          <w:rFonts w:ascii="Times New Roman" w:hAnsi="Times New Roman" w:cs="Times New Roman" w:hint="eastAsia"/>
          <w:kern w:val="0"/>
          <w:sz w:val="24"/>
          <w:szCs w:val="24"/>
        </w:rPr>
        <w:t xml:space="preserve"> </w:t>
      </w:r>
      <w:r w:rsidRPr="007B340F">
        <w:rPr>
          <w:rFonts w:ascii="Times New Roman" w:hAnsi="Times New Roman" w:cs="Times New Roman"/>
          <w:kern w:val="0"/>
          <w:sz w:val="24"/>
          <w:szCs w:val="24"/>
        </w:rPr>
        <w:t>Review of the Forum on Case-based and Qualitative Research in Business Administration in China</w:t>
      </w:r>
      <w:r w:rsidRPr="007B340F">
        <w:rPr>
          <w:rFonts w:ascii="Times New Roman" w:hAnsi="Times New Roman" w:cs="Times New Roman"/>
          <w:kern w:val="0"/>
          <w:sz w:val="24"/>
          <w:szCs w:val="24"/>
        </w:rPr>
        <w:t>（</w:t>
      </w:r>
      <w:r w:rsidRPr="007B340F">
        <w:rPr>
          <w:rFonts w:ascii="Times New Roman" w:hAnsi="Times New Roman" w:cs="Times New Roman"/>
          <w:kern w:val="0"/>
          <w:sz w:val="24"/>
          <w:szCs w:val="24"/>
        </w:rPr>
        <w:t>2019</w:t>
      </w:r>
      <w:r w:rsidRPr="007B340F">
        <w:rPr>
          <w:rFonts w:ascii="Times New Roman" w:hAnsi="Times New Roman" w:cs="Times New Roman"/>
          <w:kern w:val="0"/>
          <w:sz w:val="24"/>
          <w:szCs w:val="24"/>
        </w:rPr>
        <w:t>）</w:t>
      </w:r>
      <w:r w:rsidRPr="007B340F">
        <w:rPr>
          <w:rFonts w:ascii="Times New Roman" w:hAnsi="Times New Roman" w:cs="Times New Roman"/>
          <w:kern w:val="0"/>
          <w:sz w:val="24"/>
          <w:szCs w:val="24"/>
        </w:rPr>
        <w:t xml:space="preserve">. </w:t>
      </w:r>
      <w:r w:rsidRPr="00FE391F">
        <w:rPr>
          <w:rFonts w:ascii="Times New Roman" w:hAnsi="Times New Roman" w:cs="Times New Roman"/>
          <w:i/>
          <w:iCs/>
          <w:kern w:val="0"/>
          <w:sz w:val="24"/>
          <w:szCs w:val="24"/>
        </w:rPr>
        <w:t>Management World 36</w:t>
      </w:r>
      <w:r w:rsidRPr="007B340F">
        <w:rPr>
          <w:rFonts w:ascii="Times New Roman" w:hAnsi="Times New Roman" w:cs="Times New Roman"/>
          <w:kern w:val="0"/>
          <w:sz w:val="24"/>
          <w:szCs w:val="24"/>
        </w:rPr>
        <w:t>, pp. 221–227. DOI: https://doi.org/10.19744/j.cnki.11-1235/f.2020.0043</w:t>
      </w:r>
    </w:p>
    <w:p w14:paraId="199FAD0A" w14:textId="1BED2402"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kern w:val="0"/>
          <w:sz w:val="24"/>
          <w:szCs w:val="24"/>
        </w:rPr>
        <w:t xml:space="preserve">[5] </w:t>
      </w:r>
      <w:bookmarkStart w:id="20" w:name="OLE_LINK45"/>
      <w:r w:rsidRPr="007B340F">
        <w:rPr>
          <w:rFonts w:ascii="Times New Roman" w:hAnsi="Times New Roman" w:cs="Times New Roman"/>
          <w:kern w:val="0"/>
          <w:sz w:val="24"/>
          <w:szCs w:val="24"/>
        </w:rPr>
        <w:t>Xu, X. (2019)</w:t>
      </w:r>
      <w:r w:rsidRPr="00FE391F">
        <w:rPr>
          <w:rFonts w:ascii="Times New Roman" w:hAnsi="Times New Roman" w:cs="Times New Roman"/>
          <w:i/>
          <w:iCs/>
          <w:kern w:val="0"/>
          <w:sz w:val="24"/>
          <w:szCs w:val="24"/>
        </w:rPr>
        <w:t>Mediated Cats: The Communication Cohesion and Barriers of  Groups of Cat-Loving Fans</w:t>
      </w:r>
      <w:r w:rsidRPr="007B340F">
        <w:rPr>
          <w:rFonts w:ascii="Times New Roman" w:hAnsi="Times New Roman" w:cs="Times New Roman"/>
          <w:kern w:val="0"/>
          <w:sz w:val="24"/>
          <w:szCs w:val="24"/>
        </w:rPr>
        <w:t>. Master thesis</w:t>
      </w:r>
      <w:bookmarkStart w:id="21" w:name="OLE_LINK44"/>
      <w:r w:rsidRPr="007B340F">
        <w:rPr>
          <w:rFonts w:ascii="Times New Roman" w:hAnsi="Times New Roman" w:cs="Times New Roman"/>
          <w:kern w:val="0"/>
          <w:sz w:val="24"/>
          <w:szCs w:val="24"/>
        </w:rPr>
        <w:t>. Wuhan University.</w:t>
      </w:r>
      <w:bookmarkEnd w:id="20"/>
      <w:bookmarkEnd w:id="21"/>
    </w:p>
    <w:p w14:paraId="1DBE0FDB" w14:textId="1DEA054C"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kern w:val="0"/>
          <w:sz w:val="24"/>
          <w:szCs w:val="24"/>
        </w:rPr>
        <w:t xml:space="preserve">[6] Chen,X. (1999). Concepts and procedures of Grounded theory. </w:t>
      </w:r>
      <w:r w:rsidRPr="00FE391F">
        <w:rPr>
          <w:rFonts w:ascii="Times New Roman" w:hAnsi="Times New Roman" w:cs="Times New Roman"/>
          <w:i/>
          <w:iCs/>
          <w:kern w:val="0"/>
          <w:sz w:val="24"/>
          <w:szCs w:val="24"/>
        </w:rPr>
        <w:t>Educational Research and Experiment</w:t>
      </w:r>
      <w:r w:rsidRPr="007B340F">
        <w:rPr>
          <w:rFonts w:ascii="Times New Roman" w:hAnsi="Times New Roman" w:cs="Times New Roman"/>
          <w:kern w:val="0"/>
          <w:sz w:val="24"/>
          <w:szCs w:val="24"/>
        </w:rPr>
        <w:t>.p.58.</w:t>
      </w:r>
    </w:p>
    <w:p w14:paraId="1F731961" w14:textId="420978E5" w:rsidR="003712D6" w:rsidRPr="007B340F" w:rsidRDefault="003712D6" w:rsidP="003712D6">
      <w:pPr>
        <w:pStyle w:val="a6"/>
        <w:rPr>
          <w:rFonts w:ascii="Times New Roman" w:hAnsi="Times New Roman" w:cs="Times New Roman"/>
          <w:kern w:val="0"/>
          <w:sz w:val="24"/>
          <w:szCs w:val="24"/>
        </w:rPr>
      </w:pPr>
      <w:r w:rsidRPr="007B340F">
        <w:rPr>
          <w:rFonts w:ascii="Times New Roman" w:hAnsi="Times New Roman" w:cs="Times New Roman"/>
          <w:kern w:val="0"/>
          <w:sz w:val="24"/>
          <w:szCs w:val="24"/>
        </w:rPr>
        <w:t xml:space="preserve">[7] Huang, Y and Wang, M. (2022). Methodology in Generation: A Decade of Review of Qualitative Research Methods (2011-2021). </w:t>
      </w:r>
      <w:r w:rsidRPr="00FE391F">
        <w:rPr>
          <w:rFonts w:ascii="Times New Roman" w:hAnsi="Times New Roman" w:cs="Times New Roman"/>
          <w:i/>
          <w:iCs/>
          <w:kern w:val="0"/>
          <w:sz w:val="24"/>
          <w:szCs w:val="24"/>
        </w:rPr>
        <w:t>Study &amp; Exploration</w:t>
      </w:r>
      <w:r w:rsidRPr="007B340F">
        <w:rPr>
          <w:rFonts w:ascii="Times New Roman" w:hAnsi="Times New Roman" w:cs="Times New Roman"/>
          <w:kern w:val="0"/>
          <w:sz w:val="24"/>
          <w:szCs w:val="24"/>
        </w:rPr>
        <w:t>. p.37–48.</w:t>
      </w:r>
    </w:p>
    <w:p w14:paraId="547CFFBA" w14:textId="680CC891" w:rsidR="00DC2D9C" w:rsidRPr="007B340F" w:rsidRDefault="00DC2D9C" w:rsidP="004061A4">
      <w:pPr>
        <w:rPr>
          <w:rFonts w:ascii="Times New Roman" w:hAnsi="Times New Roman" w:cs="Times New Roman"/>
          <w:sz w:val="24"/>
          <w:szCs w:val="24"/>
        </w:rPr>
      </w:pPr>
      <w:r w:rsidRPr="007B340F">
        <w:rPr>
          <w:rFonts w:ascii="Times New Roman" w:hAnsi="Times New Roman" w:cs="Times New Roman"/>
          <w:sz w:val="24"/>
          <w:szCs w:val="24"/>
        </w:rPr>
        <w:fldChar w:fldCharType="end"/>
      </w:r>
      <w:r w:rsidR="003712D6" w:rsidRPr="007B340F">
        <w:rPr>
          <w:rFonts w:ascii="Times New Roman" w:hAnsi="Times New Roman" w:cs="Times New Roman"/>
          <w:sz w:val="24"/>
          <w:szCs w:val="24"/>
        </w:rPr>
        <w:t xml:space="preserve">[8] Qiu, L. (2008) </w:t>
      </w:r>
      <w:r w:rsidR="003712D6" w:rsidRPr="00FE391F">
        <w:rPr>
          <w:rFonts w:ascii="Times New Roman" w:hAnsi="Times New Roman" w:cs="Times New Roman"/>
          <w:i/>
          <w:iCs/>
          <w:sz w:val="24"/>
          <w:szCs w:val="24"/>
        </w:rPr>
        <w:t xml:space="preserve">Society </w:t>
      </w:r>
      <w:r w:rsidR="00FE391F" w:rsidRPr="00FE391F">
        <w:rPr>
          <w:rFonts w:ascii="Times New Roman" w:hAnsi="Times New Roman" w:cs="Times New Roman"/>
          <w:i/>
          <w:iCs/>
          <w:sz w:val="24"/>
          <w:szCs w:val="24"/>
        </w:rPr>
        <w:t>Research</w:t>
      </w:r>
      <w:r w:rsidR="003712D6" w:rsidRPr="00FE391F">
        <w:rPr>
          <w:rFonts w:ascii="Times New Roman" w:hAnsi="Times New Roman" w:cs="Times New Roman"/>
          <w:i/>
          <w:iCs/>
          <w:sz w:val="24"/>
          <w:szCs w:val="24"/>
        </w:rPr>
        <w:t xml:space="preserve"> </w:t>
      </w:r>
      <w:r w:rsidR="00FE391F" w:rsidRPr="00FE391F">
        <w:rPr>
          <w:rFonts w:ascii="Times New Roman" w:hAnsi="Times New Roman" w:cs="Times New Roman"/>
          <w:i/>
          <w:iCs/>
          <w:sz w:val="24"/>
          <w:szCs w:val="24"/>
        </w:rPr>
        <w:t>Methods</w:t>
      </w:r>
      <w:r w:rsidR="00FE391F" w:rsidRPr="007B340F">
        <w:rPr>
          <w:rFonts w:ascii="Times New Roman" w:hAnsi="Times New Roman" w:cs="Times New Roman"/>
          <w:sz w:val="24"/>
          <w:szCs w:val="24"/>
        </w:rPr>
        <w:t>. Chongqing</w:t>
      </w:r>
      <w:r w:rsidR="00F10E28" w:rsidRPr="007B340F">
        <w:rPr>
          <w:rFonts w:ascii="Times New Roman" w:hAnsi="Times New Roman" w:cs="Times New Roman"/>
          <w:sz w:val="24"/>
          <w:szCs w:val="24"/>
        </w:rPr>
        <w:t>: Chongqing University Press.</w:t>
      </w:r>
    </w:p>
    <w:p w14:paraId="500BAF5F" w14:textId="76D07807" w:rsidR="00F10E28" w:rsidRPr="007B340F" w:rsidRDefault="00F10E28" w:rsidP="004061A4">
      <w:pPr>
        <w:rPr>
          <w:rFonts w:ascii="Times New Roman" w:hAnsi="Times New Roman" w:cs="Times New Roman"/>
          <w:sz w:val="24"/>
          <w:szCs w:val="24"/>
        </w:rPr>
      </w:pPr>
      <w:r w:rsidRPr="007B340F">
        <w:rPr>
          <w:rFonts w:ascii="Times New Roman" w:hAnsi="Times New Roman" w:cs="Times New Roman"/>
          <w:sz w:val="24"/>
          <w:szCs w:val="24"/>
        </w:rPr>
        <w:t xml:space="preserve">[9] </w:t>
      </w:r>
      <w:bookmarkStart w:id="22" w:name="_Hlk107253929"/>
      <w:r w:rsidRPr="007B340F">
        <w:rPr>
          <w:rFonts w:ascii="Times New Roman" w:hAnsi="Times New Roman" w:cs="Times New Roman"/>
          <w:sz w:val="24"/>
          <w:szCs w:val="24"/>
        </w:rPr>
        <w:t xml:space="preserve">Wang, </w:t>
      </w:r>
      <w:r w:rsidRPr="007B340F">
        <w:rPr>
          <w:rFonts w:ascii="Times New Roman" w:hAnsi="Times New Roman" w:cs="Times New Roman" w:hint="eastAsia"/>
          <w:sz w:val="24"/>
          <w:szCs w:val="24"/>
        </w:rPr>
        <w:t>X.</w:t>
      </w:r>
      <w:r w:rsidRPr="007B340F">
        <w:rPr>
          <w:rFonts w:ascii="Times New Roman" w:hAnsi="Times New Roman" w:cs="Times New Roman"/>
          <w:sz w:val="24"/>
          <w:szCs w:val="24"/>
        </w:rPr>
        <w:t xml:space="preserve"> </w:t>
      </w:r>
      <w:r w:rsidRPr="007B340F">
        <w:rPr>
          <w:rFonts w:ascii="Times New Roman" w:hAnsi="Times New Roman" w:cs="Times New Roman"/>
          <w:kern w:val="0"/>
          <w:sz w:val="24"/>
          <w:szCs w:val="24"/>
        </w:rPr>
        <w:t>(2016)</w:t>
      </w:r>
      <w:r w:rsidR="000D413D" w:rsidRPr="007B340F">
        <w:rPr>
          <w:rFonts w:ascii="Times New Roman" w:hAnsi="Times New Roman" w:cs="Times New Roman"/>
          <w:i/>
          <w:iCs/>
          <w:kern w:val="0"/>
          <w:sz w:val="24"/>
          <w:szCs w:val="24"/>
        </w:rPr>
        <w:t xml:space="preserve"> Exploring picture book production from the language of cinema images</w:t>
      </w:r>
      <w:r w:rsidRPr="007B340F">
        <w:rPr>
          <w:rFonts w:ascii="Times New Roman" w:hAnsi="Times New Roman" w:cs="Times New Roman"/>
          <w:kern w:val="0"/>
          <w:sz w:val="24"/>
          <w:szCs w:val="24"/>
        </w:rPr>
        <w:t xml:space="preserve">. Master thesis. </w:t>
      </w:r>
      <w:r w:rsidR="00C34BD4" w:rsidRPr="007B340F">
        <w:rPr>
          <w:rFonts w:ascii="Times New Roman" w:hAnsi="Times New Roman" w:cs="Times New Roman"/>
          <w:kern w:val="0"/>
          <w:sz w:val="24"/>
          <w:szCs w:val="24"/>
        </w:rPr>
        <w:t>Nanjing University of the Arts</w:t>
      </w:r>
      <w:r w:rsidRPr="007B340F">
        <w:rPr>
          <w:rFonts w:ascii="Times New Roman" w:hAnsi="Times New Roman" w:cs="Times New Roman"/>
          <w:kern w:val="0"/>
          <w:sz w:val="24"/>
          <w:szCs w:val="24"/>
        </w:rPr>
        <w:t>.</w:t>
      </w:r>
      <w:bookmarkEnd w:id="22"/>
    </w:p>
    <w:sectPr w:rsidR="00F10E28" w:rsidRPr="007B340F" w:rsidSect="00611CA1">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46289" w14:textId="77777777" w:rsidR="000E6E11" w:rsidRDefault="000E6E11" w:rsidP="00AE7024">
      <w:r>
        <w:separator/>
      </w:r>
    </w:p>
  </w:endnote>
  <w:endnote w:type="continuationSeparator" w:id="0">
    <w:p w14:paraId="70DC70DC" w14:textId="77777777" w:rsidR="000E6E11" w:rsidRDefault="000E6E11" w:rsidP="00AE70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DD6DC4" w14:textId="77777777" w:rsidR="000E6E11" w:rsidRDefault="000E6E11" w:rsidP="00AE7024">
      <w:r>
        <w:separator/>
      </w:r>
    </w:p>
  </w:footnote>
  <w:footnote w:type="continuationSeparator" w:id="0">
    <w:p w14:paraId="2F1A200B" w14:textId="77777777" w:rsidR="000E6E11" w:rsidRDefault="000E6E11" w:rsidP="00AE70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C0243"/>
    <w:multiLevelType w:val="multilevel"/>
    <w:tmpl w:val="AD40043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645745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mirrorMargins/>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A7D"/>
    <w:rsid w:val="000C4F75"/>
    <w:rsid w:val="000D413D"/>
    <w:rsid w:val="000E6E11"/>
    <w:rsid w:val="00147580"/>
    <w:rsid w:val="00221BC1"/>
    <w:rsid w:val="002A4088"/>
    <w:rsid w:val="003712D6"/>
    <w:rsid w:val="004061A4"/>
    <w:rsid w:val="00584654"/>
    <w:rsid w:val="005B7DE3"/>
    <w:rsid w:val="005E5FEA"/>
    <w:rsid w:val="00611CA1"/>
    <w:rsid w:val="00641F0A"/>
    <w:rsid w:val="00745DF7"/>
    <w:rsid w:val="00762F6A"/>
    <w:rsid w:val="007B340F"/>
    <w:rsid w:val="00807F61"/>
    <w:rsid w:val="00930B85"/>
    <w:rsid w:val="00995B25"/>
    <w:rsid w:val="00A328D4"/>
    <w:rsid w:val="00AE7024"/>
    <w:rsid w:val="00B212A7"/>
    <w:rsid w:val="00BF4D39"/>
    <w:rsid w:val="00C00A68"/>
    <w:rsid w:val="00C34BD4"/>
    <w:rsid w:val="00C85FAD"/>
    <w:rsid w:val="00D31308"/>
    <w:rsid w:val="00D53A47"/>
    <w:rsid w:val="00D77990"/>
    <w:rsid w:val="00DC2D9C"/>
    <w:rsid w:val="00E41702"/>
    <w:rsid w:val="00E779EE"/>
    <w:rsid w:val="00ED5A7D"/>
    <w:rsid w:val="00F10E28"/>
    <w:rsid w:val="00F35207"/>
    <w:rsid w:val="00FE39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600041"/>
  <w15:chartTrackingRefBased/>
  <w15:docId w15:val="{EA91FF90-6CF2-453E-8146-A04845613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2">
    <w:name w:val="heading 2"/>
    <w:basedOn w:val="a"/>
    <w:next w:val="a"/>
    <w:link w:val="20"/>
    <w:qFormat/>
    <w:rsid w:val="00ED5A7D"/>
    <w:pPr>
      <w:keepNext/>
      <w:widowControl/>
      <w:outlineLvl w:val="1"/>
    </w:pPr>
    <w:rPr>
      <w:rFonts w:ascii="Times New Roman" w:eastAsia="宋体" w:hAnsi="Times New Roman" w:cs="Times New Roman"/>
      <w:b/>
      <w:kern w:val="0"/>
      <w:sz w:val="24"/>
      <w:szCs w:val="20"/>
      <w:lang w:val="en-GB" w:eastAsia="en-GB"/>
    </w:rPr>
  </w:style>
  <w:style w:type="paragraph" w:styleId="4">
    <w:name w:val="heading 4"/>
    <w:basedOn w:val="a"/>
    <w:next w:val="a"/>
    <w:link w:val="40"/>
    <w:qFormat/>
    <w:rsid w:val="00ED5A7D"/>
    <w:pPr>
      <w:keepNext/>
      <w:widowControl/>
      <w:spacing w:before="120" w:after="120"/>
      <w:jc w:val="center"/>
      <w:outlineLvl w:val="3"/>
    </w:pPr>
    <w:rPr>
      <w:rFonts w:ascii="Times New Roman" w:eastAsia="宋体" w:hAnsi="Times New Roman" w:cs="Times New Roman"/>
      <w:kern w:val="0"/>
      <w:sz w:val="40"/>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rsid w:val="00ED5A7D"/>
    <w:rPr>
      <w:rFonts w:ascii="Times New Roman" w:eastAsia="宋体" w:hAnsi="Times New Roman" w:cs="Times New Roman"/>
      <w:b/>
      <w:kern w:val="0"/>
      <w:sz w:val="24"/>
      <w:szCs w:val="20"/>
      <w:lang w:val="en-GB" w:eastAsia="en-GB"/>
    </w:rPr>
  </w:style>
  <w:style w:type="character" w:customStyle="1" w:styleId="40">
    <w:name w:val="标题 4 字符"/>
    <w:basedOn w:val="a0"/>
    <w:link w:val="4"/>
    <w:rsid w:val="00ED5A7D"/>
    <w:rPr>
      <w:rFonts w:ascii="Times New Roman" w:eastAsia="宋体" w:hAnsi="Times New Roman" w:cs="Times New Roman"/>
      <w:kern w:val="0"/>
      <w:sz w:val="40"/>
      <w:szCs w:val="20"/>
      <w:lang w:val="en-GB" w:eastAsia="en-GB"/>
    </w:rPr>
  </w:style>
  <w:style w:type="paragraph" w:styleId="a3">
    <w:name w:val="header"/>
    <w:basedOn w:val="a"/>
    <w:link w:val="a4"/>
    <w:rsid w:val="00ED5A7D"/>
    <w:pPr>
      <w:widowControl/>
      <w:tabs>
        <w:tab w:val="center" w:pos="4153"/>
        <w:tab w:val="right" w:pos="8306"/>
      </w:tabs>
      <w:jc w:val="left"/>
    </w:pPr>
    <w:rPr>
      <w:rFonts w:ascii="Times New Roman" w:eastAsia="宋体" w:hAnsi="Times New Roman" w:cs="Times New Roman"/>
      <w:kern w:val="0"/>
      <w:sz w:val="20"/>
      <w:szCs w:val="20"/>
      <w:lang w:val="en-GB" w:eastAsia="en-GB"/>
    </w:rPr>
  </w:style>
  <w:style w:type="character" w:customStyle="1" w:styleId="a4">
    <w:name w:val="页眉 字符"/>
    <w:basedOn w:val="a0"/>
    <w:link w:val="a3"/>
    <w:rsid w:val="00ED5A7D"/>
    <w:rPr>
      <w:rFonts w:ascii="Times New Roman" w:eastAsia="宋体" w:hAnsi="Times New Roman" w:cs="Times New Roman"/>
      <w:kern w:val="0"/>
      <w:sz w:val="20"/>
      <w:szCs w:val="20"/>
      <w:lang w:val="en-GB" w:eastAsia="en-GB"/>
    </w:rPr>
  </w:style>
  <w:style w:type="paragraph" w:styleId="a5">
    <w:name w:val="List Paragraph"/>
    <w:basedOn w:val="a"/>
    <w:uiPriority w:val="34"/>
    <w:qFormat/>
    <w:rsid w:val="00ED5A7D"/>
    <w:pPr>
      <w:ind w:firstLineChars="200" w:firstLine="420"/>
    </w:pPr>
  </w:style>
  <w:style w:type="paragraph" w:styleId="a6">
    <w:name w:val="Bibliography"/>
    <w:basedOn w:val="a"/>
    <w:next w:val="a"/>
    <w:uiPriority w:val="37"/>
    <w:unhideWhenUsed/>
    <w:rsid w:val="00DC2D9C"/>
    <w:pPr>
      <w:ind w:left="720" w:hanging="720"/>
    </w:pPr>
  </w:style>
  <w:style w:type="paragraph" w:styleId="a7">
    <w:name w:val="footer"/>
    <w:basedOn w:val="a"/>
    <w:link w:val="a8"/>
    <w:uiPriority w:val="99"/>
    <w:unhideWhenUsed/>
    <w:rsid w:val="00AE7024"/>
    <w:pPr>
      <w:tabs>
        <w:tab w:val="center" w:pos="4153"/>
        <w:tab w:val="right" w:pos="8306"/>
      </w:tabs>
      <w:snapToGrid w:val="0"/>
      <w:jc w:val="left"/>
    </w:pPr>
    <w:rPr>
      <w:sz w:val="18"/>
      <w:szCs w:val="18"/>
    </w:rPr>
  </w:style>
  <w:style w:type="character" w:customStyle="1" w:styleId="a8">
    <w:name w:val="页脚 字符"/>
    <w:basedOn w:val="a0"/>
    <w:link w:val="a7"/>
    <w:uiPriority w:val="99"/>
    <w:rsid w:val="00AE702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5346575">
      <w:bodyDiv w:val="1"/>
      <w:marLeft w:val="0"/>
      <w:marRight w:val="0"/>
      <w:marTop w:val="0"/>
      <w:marBottom w:val="0"/>
      <w:divBdr>
        <w:top w:val="none" w:sz="0" w:space="0" w:color="auto"/>
        <w:left w:val="none" w:sz="0" w:space="0" w:color="auto"/>
        <w:bottom w:val="none" w:sz="0" w:space="0" w:color="auto"/>
        <w:right w:val="none" w:sz="0" w:space="0" w:color="auto"/>
      </w:divBdr>
    </w:div>
    <w:div w:id="1241021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emf"/><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16</Pages>
  <Words>6137</Words>
  <Characters>34982</Characters>
  <Application>Microsoft Office Word</Application>
  <DocSecurity>0</DocSecurity>
  <Lines>291</Lines>
  <Paragraphs>82</Paragraphs>
  <ScaleCrop>false</ScaleCrop>
  <Company/>
  <LinksUpToDate>false</LinksUpToDate>
  <CharactersWithSpaces>41037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zhou chenyang</dc:creator>
  <cp:keywords/>
  <dc:description/>
  <cp:lastModifiedBy>zhou chenyang</cp:lastModifiedBy>
  <cp:revision>7</cp:revision>
  <dcterms:created xsi:type="dcterms:W3CDTF">2022-06-27T15:41:00Z</dcterms:created>
  <dcterms:modified xsi:type="dcterms:W3CDTF">2022-06-27T21:38:00Z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zotero-version="6.0.9"&gt;&lt;session id="mv40JSRD"/&gt;&lt;style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value="true"/&gt;&lt;/prefs&gt;&lt;/data&gt;</vt:lpwstr>
  </property>
</Properties>
</file>