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8661" w:type="dxa"/>
        <w:tblInd w:w="5" w:type="dxa"/>
        <w:tblCellMar>
          <w:top w:w="11" w:type="dxa"/>
          <w:right w:w="115" w:type="dxa"/>
        </w:tblCellMar>
        <w:tblLook w:val="04A0" w:firstRow="1" w:lastRow="0" w:firstColumn="1" w:lastColumn="0" w:noHBand="0" w:noVBand="1"/>
      </w:tblPr>
      <w:tblGrid>
        <w:gridCol w:w="1839"/>
        <w:gridCol w:w="2989"/>
        <w:gridCol w:w="720"/>
        <w:gridCol w:w="3113"/>
      </w:tblGrid>
      <w:tr w:rsidR="00DC30AF" w14:paraId="73C382EC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8676F5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48E5C0A" w14:textId="2C370B0A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LCBB5015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646DA699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D9D39E9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47276B03" w14:textId="77777777" w:rsidTr="004677DD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828B6D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Title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12B9974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Principles of Marketing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60AAF492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1975616E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7506A178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4138D1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Date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372D84E4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03/07/2024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684FE5EF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C34EA1F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080BD9CF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6D5C40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Level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078CD34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5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65652871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4CD6E42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2117F9AB" w14:textId="77777777" w:rsidTr="004677DD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AF892E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Credits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E2E7F47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20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8D5B145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8FE5BE4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55B50DC7" w14:textId="77777777" w:rsidTr="004677DD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D1E5AC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264B514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None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C837F95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BC23D43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121D07D8" w14:textId="77777777" w:rsidTr="004677DD">
        <w:trPr>
          <w:trHeight w:val="295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DE6E5A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DBS Check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93C2B1D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 xml:space="preserve">May be </w:t>
            </w:r>
            <w:proofErr w:type="gramStart"/>
            <w:r>
              <w:rPr>
                <w:b/>
              </w:rPr>
              <w:t xml:space="preserve">required  </w:t>
            </w:r>
            <w:r>
              <w:rPr>
                <w:rFonts w:ascii="MS Gothic" w:eastAsia="MS Gothic" w:hAnsi="MS Gothic" w:cs="MS Gothic"/>
              </w:rPr>
              <w:t>☐</w:t>
            </w:r>
            <w:proofErr w:type="gramEnd"/>
            <w:r>
              <w:rPr>
                <w:b/>
              </w:rPr>
              <w:t xml:space="preserve"> 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44EEF20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 </w:t>
            </w: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3384E35" w14:textId="77777777" w:rsidR="00DC30AF" w:rsidRDefault="00DC30AF" w:rsidP="004677DD">
            <w:pPr>
              <w:tabs>
                <w:tab w:val="center" w:pos="2161"/>
              </w:tabs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Not </w:t>
            </w:r>
            <w:proofErr w:type="gramStart"/>
            <w:r>
              <w:rPr>
                <w:b/>
              </w:rPr>
              <w:t xml:space="preserve">required  </w:t>
            </w:r>
            <w:r>
              <w:rPr>
                <w:rFonts w:ascii="MS Gothic" w:eastAsia="MS Gothic" w:hAnsi="MS Gothic" w:cs="MS Gothic"/>
              </w:rPr>
              <w:t>☒</w:t>
            </w:r>
            <w:proofErr w:type="gramEnd"/>
            <w:r>
              <w:rPr>
                <w:b/>
              </w:rPr>
              <w:t xml:space="preserve">   </w:t>
            </w:r>
            <w:r>
              <w:rPr>
                <w:b/>
              </w:rPr>
              <w:tab/>
              <w:t xml:space="preserve"> </w:t>
            </w:r>
          </w:p>
        </w:tc>
      </w:tr>
    </w:tbl>
    <w:p w14:paraId="7EC2B2F8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p w14:paraId="0E58DB91" w14:textId="77777777" w:rsidR="00DC30AF" w:rsidRDefault="00DC30AF" w:rsidP="00DC30AF">
      <w:pPr>
        <w:spacing w:after="9" w:line="259" w:lineRule="auto"/>
        <w:ind w:left="-29" w:right="-26" w:firstLine="0"/>
        <w:jc w:val="left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30A260AC" wp14:editId="60637FB9">
                <wp:extent cx="6235954" cy="9144"/>
                <wp:effectExtent l="0" t="0" r="0" b="0"/>
                <wp:docPr id="408411" name="Group 4084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35954" cy="9144"/>
                          <a:chOff x="0" y="0"/>
                          <a:chExt cx="6235954" cy="9144"/>
                        </a:xfrm>
                      </wpg:grpSpPr>
                      <wps:wsp>
                        <wps:cNvPr id="458082" name="Shape 458082"/>
                        <wps:cNvSpPr/>
                        <wps:spPr>
                          <a:xfrm>
                            <a:off x="0" y="0"/>
                            <a:ext cx="623595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35954" h="9144">
                                <a:moveTo>
                                  <a:pt x="0" y="0"/>
                                </a:moveTo>
                                <a:lnTo>
                                  <a:pt x="6235954" y="0"/>
                                </a:lnTo>
                                <a:lnTo>
                                  <a:pt x="623595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8C725C7" id="Group 408411" o:spid="_x0000_s1026" style="width:491pt;height:.7pt;mso-position-horizontal-relative:char;mso-position-vertical-relative:line" coordsize="62359,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">
                <v:shape id="Shape 458082" o:spid="_x0000_s1027" style="position:absolute;width:62359;height:91;visibility:visible;mso-wrap-style:square;v-text-anchor:top" coordsize="623595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" path="m,l6235954,r,9144l,9144,,e" fillcolor="black" stroked="f" strokeweight="0">
                  <v:stroke miterlimit="83231f" joinstyle="miter"/>
                  <v:path arrowok="t" textboxrect="0,0,6235954,9144"/>
                </v:shape>
                <w10:anchorlock/>
              </v:group>
            </w:pict>
          </mc:Fallback>
        </mc:AlternateContent>
      </w:r>
    </w:p>
    <w:p w14:paraId="01EC0CBE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57B177F0" w14:textId="77777777" w:rsidR="00DC30AF" w:rsidRDefault="00DC30AF" w:rsidP="00DC30AF">
      <w:pPr>
        <w:pStyle w:val="Heading3"/>
        <w:spacing w:after="122"/>
        <w:ind w:left="10" w:right="171"/>
      </w:pPr>
      <w:r>
        <w:t xml:space="preserve">AIM(S) </w:t>
      </w:r>
    </w:p>
    <w:p w14:paraId="4E5324C1" w14:textId="77777777" w:rsidR="00DC30AF" w:rsidRDefault="00DC30AF" w:rsidP="00DC30AF">
      <w:pPr>
        <w:ind w:left="720" w:hanging="360"/>
      </w:pPr>
      <w:r>
        <w:rPr>
          <w:rFonts w:ascii="Segoe UI Symbol" w:eastAsia="Segoe UI Symbol" w:hAnsi="Segoe UI Symbol" w:cs="Segoe UI Symbol"/>
        </w:rPr>
        <w:t>•</w:t>
      </w:r>
      <w:r>
        <w:t xml:space="preserve"> To provide the student with knowledge and critical understanding of current marketing strategies and trends confronting contemporary organisations. </w:t>
      </w:r>
    </w:p>
    <w:p w14:paraId="66B5E68A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6B5A2195" w14:textId="77777777" w:rsidR="00DC30AF" w:rsidRDefault="00DC30AF" w:rsidP="00DC30AF">
      <w:pPr>
        <w:pStyle w:val="Heading3"/>
        <w:ind w:left="10" w:right="171"/>
      </w:pPr>
      <w:r>
        <w:t xml:space="preserve">LEARNING OUTCOMES </w:t>
      </w:r>
    </w:p>
    <w:p w14:paraId="7BC74F14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2831BF82" w14:textId="77777777" w:rsidR="00DC30AF" w:rsidRDefault="00DC30AF" w:rsidP="00DC30AF">
      <w:pPr>
        <w:ind w:left="10" w:right="417"/>
      </w:pPr>
      <w:r>
        <w:t xml:space="preserve">Upon the successful completion of this module, the student should be able to: </w:t>
      </w:r>
    </w:p>
    <w:p w14:paraId="178CA0D7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p w14:paraId="09031DF1" w14:textId="77777777" w:rsidR="00DC30AF" w:rsidRDefault="00DC30AF" w:rsidP="00DC30AF">
      <w:pPr>
        <w:numPr>
          <w:ilvl w:val="0"/>
          <w:numId w:val="1"/>
        </w:numPr>
        <w:ind w:hanging="360"/>
      </w:pPr>
      <w:r>
        <w:t xml:space="preserve">demonstrate an understanding of the evolution of marketing, the role of marketing and its impact in society and recent developments in marketing </w:t>
      </w:r>
      <w:proofErr w:type="gramStart"/>
      <w:r>
        <w:t>practice;</w:t>
      </w:r>
      <w:proofErr w:type="gramEnd"/>
      <w:r>
        <w:t xml:space="preserve"> </w:t>
      </w:r>
    </w:p>
    <w:p w14:paraId="57A0651D" w14:textId="77777777" w:rsidR="00DC30AF" w:rsidRDefault="00DC30AF" w:rsidP="00DC30AF">
      <w:pPr>
        <w:numPr>
          <w:ilvl w:val="0"/>
          <w:numId w:val="1"/>
        </w:numPr>
        <w:ind w:hanging="360"/>
      </w:pPr>
      <w:r>
        <w:t xml:space="preserve">apply the fundamental theories, principles, and concepts of marketing </w:t>
      </w:r>
      <w:proofErr w:type="gramStart"/>
      <w:r>
        <w:t>strategies;</w:t>
      </w:r>
      <w:proofErr w:type="gramEnd"/>
      <w:r>
        <w:t xml:space="preserve"> </w:t>
      </w:r>
    </w:p>
    <w:p w14:paraId="3F53FD13" w14:textId="77777777" w:rsidR="00DC30AF" w:rsidRDefault="00DC30AF" w:rsidP="00DC30AF">
      <w:pPr>
        <w:numPr>
          <w:ilvl w:val="0"/>
          <w:numId w:val="1"/>
        </w:numPr>
        <w:ind w:hanging="360"/>
      </w:pPr>
      <w:r>
        <w:t xml:space="preserve">determine current segmentation, targeting, positioning, and marketing mix strategies of a company. </w:t>
      </w:r>
    </w:p>
    <w:p w14:paraId="14209F31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p w14:paraId="4287D3BF" w14:textId="77777777" w:rsidR="00DC30AF" w:rsidRDefault="00DC30AF" w:rsidP="00DC30AF">
      <w:pPr>
        <w:pStyle w:val="Heading3"/>
        <w:ind w:left="10" w:right="171"/>
      </w:pPr>
      <w:r>
        <w:t xml:space="preserve">INDICATIVE CONTENT </w:t>
      </w:r>
    </w:p>
    <w:p w14:paraId="6FD32205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Stages in the marketing process. </w:t>
      </w:r>
    </w:p>
    <w:p w14:paraId="11CD1FA4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Current and future trends in marketing. </w:t>
      </w:r>
    </w:p>
    <w:p w14:paraId="054399F1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Situational analysis models. </w:t>
      </w:r>
    </w:p>
    <w:p w14:paraId="0D757158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Understanding consumer insight. </w:t>
      </w:r>
    </w:p>
    <w:p w14:paraId="6D89F8AF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Segmentation, targeting and positioning. </w:t>
      </w:r>
    </w:p>
    <w:p w14:paraId="611648DC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Marketing mix strategies (4ps). </w:t>
      </w:r>
    </w:p>
    <w:p w14:paraId="2EF6005B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Services marketing and the extended marketing mix. </w:t>
      </w:r>
    </w:p>
    <w:p w14:paraId="2E787422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Brand equity and branding strategies. </w:t>
      </w:r>
    </w:p>
    <w:p w14:paraId="5E0C045B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Marketing research. </w:t>
      </w:r>
    </w:p>
    <w:p w14:paraId="0E100641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Stakeholder analysis. </w:t>
      </w:r>
    </w:p>
    <w:p w14:paraId="17CCB45F" w14:textId="77777777" w:rsidR="00DC30AF" w:rsidRDefault="00DC30AF" w:rsidP="00DC30AF">
      <w:pPr>
        <w:numPr>
          <w:ilvl w:val="0"/>
          <w:numId w:val="2"/>
        </w:numPr>
        <w:ind w:right="417" w:hanging="360"/>
      </w:pPr>
      <w:r>
        <w:t xml:space="preserve">Ethical marketing and the marketing mix elements. </w:t>
      </w:r>
    </w:p>
    <w:p w14:paraId="3D6935E6" w14:textId="77777777" w:rsidR="00DC30AF" w:rsidRDefault="00DC30AF" w:rsidP="00DC30AF">
      <w:pPr>
        <w:ind w:left="720" w:right="417" w:firstLine="0"/>
      </w:pPr>
    </w:p>
    <w:p w14:paraId="6F058A42" w14:textId="77777777" w:rsidR="00DC30AF" w:rsidRDefault="00DC30AF" w:rsidP="00DC30AF">
      <w:pPr>
        <w:ind w:left="720" w:right="417" w:firstLine="0"/>
      </w:pPr>
    </w:p>
    <w:p w14:paraId="0FBA2CFF" w14:textId="77777777" w:rsidR="00DC30AF" w:rsidRDefault="00DC30AF" w:rsidP="00DC30AF">
      <w:pPr>
        <w:ind w:left="720" w:right="417" w:firstLine="0"/>
      </w:pPr>
    </w:p>
    <w:p w14:paraId="2C730702" w14:textId="77777777" w:rsidR="00DC30AF" w:rsidRDefault="00DC30AF" w:rsidP="00DC30AF">
      <w:pPr>
        <w:ind w:left="720" w:right="417" w:firstLine="0"/>
      </w:pPr>
    </w:p>
    <w:p w14:paraId="6C53ED01" w14:textId="77777777" w:rsidR="00DC30AF" w:rsidRDefault="00DC30AF" w:rsidP="00DC30AF">
      <w:pPr>
        <w:ind w:left="720" w:right="417" w:firstLine="0"/>
      </w:pPr>
    </w:p>
    <w:p w14:paraId="2330624D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p w14:paraId="1237E9E2" w14:textId="77777777" w:rsidR="00DC30AF" w:rsidRDefault="00DC30AF" w:rsidP="00DC30AF">
      <w:pPr>
        <w:pStyle w:val="Heading4"/>
        <w:ind w:left="10" w:right="171"/>
      </w:pPr>
      <w:r>
        <w:lastRenderedPageBreak/>
        <w:t xml:space="preserve">Study Time Allocation </w:t>
      </w:r>
    </w:p>
    <w:p w14:paraId="061448A4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53335E45" w14:textId="77777777" w:rsidR="00DC30AF" w:rsidRDefault="00DC30AF" w:rsidP="00DC30AF">
      <w:pPr>
        <w:ind w:left="10" w:right="417"/>
      </w:pPr>
      <w:r>
        <w:t xml:space="preserve">The study time for the module is divided as follows: </w:t>
      </w:r>
    </w:p>
    <w:p w14:paraId="74B45AB9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tbl>
      <w:tblPr>
        <w:tblStyle w:val="TableGrid"/>
        <w:tblW w:w="7516" w:type="dxa"/>
        <w:tblInd w:w="113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0"/>
        <w:gridCol w:w="1702"/>
        <w:gridCol w:w="1844"/>
      </w:tblGrid>
      <w:tr w:rsidR="00DC30AF" w14:paraId="47D7EBD0" w14:textId="77777777" w:rsidTr="004677DD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096D5C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B52987" w14:textId="77777777" w:rsidR="00DC30AF" w:rsidRDefault="00DC30AF" w:rsidP="004677DD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070858" w14:textId="77777777" w:rsidR="00DC30AF" w:rsidRDefault="00DC30AF" w:rsidP="004677DD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DC30AF" w14:paraId="2107B42D" w14:textId="77777777" w:rsidTr="004677DD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7E6E38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Scheduled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572426" w14:textId="77777777" w:rsidR="00DC30AF" w:rsidRDefault="00DC30AF" w:rsidP="004677DD">
            <w:pPr>
              <w:spacing w:after="0" w:line="259" w:lineRule="auto"/>
              <w:ind w:left="6" w:firstLine="0"/>
              <w:jc w:val="center"/>
            </w:pPr>
            <w:r>
              <w:t xml:space="preserve">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129C6B" w14:textId="77777777" w:rsidR="00DC30AF" w:rsidRDefault="00DC30AF" w:rsidP="004677DD">
            <w:pPr>
              <w:spacing w:after="0" w:line="259" w:lineRule="auto"/>
              <w:ind w:left="6" w:firstLine="0"/>
              <w:jc w:val="center"/>
            </w:pPr>
            <w:r>
              <w:t xml:space="preserve">25% </w:t>
            </w:r>
          </w:p>
        </w:tc>
      </w:tr>
      <w:tr w:rsidR="00DC30AF" w14:paraId="591BFFFC" w14:textId="77777777" w:rsidTr="004677DD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7ED34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Independent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73A8FA" w14:textId="77777777" w:rsidR="00DC30AF" w:rsidRDefault="00DC30AF" w:rsidP="004677DD">
            <w:pPr>
              <w:spacing w:after="0" w:line="259" w:lineRule="auto"/>
              <w:ind w:left="7" w:firstLine="0"/>
              <w:jc w:val="center"/>
            </w:pPr>
            <w:r>
              <w:t xml:space="preserve">150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26446D" w14:textId="77777777" w:rsidR="00DC30AF" w:rsidRDefault="00DC30AF" w:rsidP="004677DD">
            <w:pPr>
              <w:spacing w:after="0" w:line="259" w:lineRule="auto"/>
              <w:ind w:left="6" w:firstLine="0"/>
              <w:jc w:val="center"/>
            </w:pPr>
            <w:r>
              <w:t xml:space="preserve">75% </w:t>
            </w:r>
          </w:p>
        </w:tc>
      </w:tr>
      <w:tr w:rsidR="00DC30AF" w14:paraId="1BFB94BA" w14:textId="77777777" w:rsidTr="004677DD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384017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Placement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FF6827" w14:textId="77777777" w:rsidR="00DC30AF" w:rsidRDefault="00DC30AF" w:rsidP="004677DD">
            <w:pPr>
              <w:spacing w:after="0" w:line="259" w:lineRule="auto"/>
              <w:ind w:left="8" w:firstLine="0"/>
              <w:jc w:val="center"/>
            </w:pPr>
            <w:r>
              <w:t xml:space="preserve">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4B8A0A" w14:textId="77777777" w:rsidR="00DC30AF" w:rsidRDefault="00DC30AF" w:rsidP="004677DD">
            <w:pPr>
              <w:spacing w:after="0" w:line="259" w:lineRule="auto"/>
              <w:ind w:left="9" w:firstLine="0"/>
              <w:jc w:val="center"/>
            </w:pPr>
            <w:r>
              <w:t xml:space="preserve">0% </w:t>
            </w:r>
          </w:p>
        </w:tc>
      </w:tr>
      <w:tr w:rsidR="00DC30AF" w14:paraId="64AD4ED5" w14:textId="77777777" w:rsidTr="004677DD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85570C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693909" w14:textId="77777777" w:rsidR="00DC30AF" w:rsidRDefault="00DC30AF" w:rsidP="004677DD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BDC14C" w14:textId="77777777" w:rsidR="00DC30AF" w:rsidRDefault="00DC30AF" w:rsidP="004677DD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766CF588" w14:textId="0818A274" w:rsidR="00DC30AF" w:rsidRDefault="00DC30AF" w:rsidP="00DC30AF">
      <w:pPr>
        <w:spacing w:after="0" w:line="259" w:lineRule="auto"/>
        <w:ind w:left="0" w:firstLine="0"/>
        <w:jc w:val="left"/>
      </w:pPr>
    </w:p>
    <w:p w14:paraId="4D1462C2" w14:textId="77777777" w:rsidR="00DC30AF" w:rsidRDefault="00DC30AF" w:rsidP="00DC30AF">
      <w:pPr>
        <w:pStyle w:val="Heading3"/>
        <w:ind w:left="10" w:right="171"/>
      </w:pPr>
      <w:r>
        <w:t xml:space="preserve">ASSESSMENT </w:t>
      </w:r>
    </w:p>
    <w:p w14:paraId="221D8C2A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6296D902" w14:textId="77777777" w:rsidR="00DC30AF" w:rsidRDefault="00DC30AF" w:rsidP="00DC30AF">
      <w:pPr>
        <w:pStyle w:val="Heading4"/>
        <w:ind w:left="10" w:right="171"/>
      </w:pPr>
      <w:r>
        <w:t xml:space="preserve">Assessment Component 1 </w:t>
      </w:r>
    </w:p>
    <w:p w14:paraId="501012F1" w14:textId="77777777" w:rsidR="00DC30AF" w:rsidRDefault="00DC30AF" w:rsidP="00DC30AF">
      <w:pPr>
        <w:pStyle w:val="Heading5"/>
        <w:spacing w:after="0" w:line="259" w:lineRule="auto"/>
        <w:ind w:left="10"/>
      </w:pPr>
      <w:r>
        <w:rPr>
          <w:rFonts w:eastAsia="Arial" w:cs="Arial"/>
          <w:i/>
        </w:rPr>
        <w:t xml:space="preserve">(Tick one) </w:t>
      </w:r>
    </w:p>
    <w:p w14:paraId="13B39300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tbl>
      <w:tblPr>
        <w:tblStyle w:val="TableGrid"/>
        <w:tblW w:w="8795" w:type="dxa"/>
        <w:tblInd w:w="7" w:type="dxa"/>
        <w:tblCellMar>
          <w:bottom w:w="9" w:type="dxa"/>
          <w:right w:w="115" w:type="dxa"/>
        </w:tblCellMar>
        <w:tblLook w:val="04A0" w:firstRow="1" w:lastRow="0" w:firstColumn="1" w:lastColumn="0" w:noHBand="0" w:noVBand="1"/>
      </w:tblPr>
      <w:tblGrid>
        <w:gridCol w:w="3118"/>
        <w:gridCol w:w="139"/>
        <w:gridCol w:w="2876"/>
        <w:gridCol w:w="540"/>
        <w:gridCol w:w="562"/>
        <w:gridCol w:w="1560"/>
      </w:tblGrid>
      <w:tr w:rsidR="00DC30AF" w14:paraId="567C4F4F" w14:textId="77777777" w:rsidTr="004677DD">
        <w:trPr>
          <w:trHeight w:val="550"/>
        </w:trPr>
        <w:tc>
          <w:tcPr>
            <w:tcW w:w="3118" w:type="dxa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6B1B2C9B" w14:textId="77777777" w:rsidR="00DC30AF" w:rsidRDefault="00DC30AF" w:rsidP="004677DD">
            <w:pPr>
              <w:tabs>
                <w:tab w:val="center" w:pos="1350"/>
              </w:tabs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Written exam </w:t>
            </w:r>
          </w:p>
          <w:p w14:paraId="0C8B2CB3" w14:textId="77777777" w:rsidR="00DC30AF" w:rsidRDefault="00DC30AF" w:rsidP="004677DD">
            <w:pPr>
              <w:spacing w:after="0" w:line="259" w:lineRule="auto"/>
              <w:ind w:left="-7" w:firstLine="0"/>
              <w:jc w:val="left"/>
            </w:pPr>
            <w:r>
              <w:rPr>
                <w:b/>
              </w:rPr>
              <w:t xml:space="preserve">  </w:t>
            </w:r>
          </w:p>
        </w:tc>
        <w:tc>
          <w:tcPr>
            <w:tcW w:w="3015" w:type="dxa"/>
            <w:gridSpan w:val="2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523E8234" w14:textId="77777777" w:rsidR="00DC30AF" w:rsidRDefault="00DC30AF" w:rsidP="004677DD">
            <w:pPr>
              <w:tabs>
                <w:tab w:val="center" w:pos="1177"/>
              </w:tabs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Coursework </w:t>
            </w:r>
          </w:p>
        </w:tc>
        <w:tc>
          <w:tcPr>
            <w:tcW w:w="540" w:type="dxa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4315E10D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</w:p>
        </w:tc>
        <w:tc>
          <w:tcPr>
            <w:tcW w:w="2122" w:type="dxa"/>
            <w:gridSpan w:val="2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39679999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Practical </w:t>
            </w:r>
          </w:p>
        </w:tc>
      </w:tr>
      <w:tr w:rsidR="00DC30AF" w14:paraId="12338F77" w14:textId="77777777" w:rsidTr="004677DD">
        <w:trPr>
          <w:trHeight w:val="271"/>
        </w:trPr>
        <w:tc>
          <w:tcPr>
            <w:tcW w:w="3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79FB6389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Mode of assessment </w:t>
            </w:r>
          </w:p>
        </w:tc>
        <w:tc>
          <w:tcPr>
            <w:tcW w:w="13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C2676CE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2AA89660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209DBD0A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6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5E69EC24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095142C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t xml:space="preserve">Weighting </w:t>
            </w:r>
          </w:p>
        </w:tc>
      </w:tr>
      <w:tr w:rsidR="00DC30AF" w14:paraId="62761BD3" w14:textId="77777777" w:rsidTr="004677DD">
        <w:trPr>
          <w:trHeight w:val="276"/>
        </w:trPr>
        <w:tc>
          <w:tcPr>
            <w:tcW w:w="3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5F13738A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Individual Report  </w:t>
            </w:r>
          </w:p>
        </w:tc>
        <w:tc>
          <w:tcPr>
            <w:tcW w:w="13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8444E87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F8538E8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1000 words 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74E4E808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6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CA66D40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7B9EAEB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t xml:space="preserve">25% </w:t>
            </w:r>
          </w:p>
        </w:tc>
      </w:tr>
      <w:tr w:rsidR="00DC30AF" w14:paraId="716E69B0" w14:textId="77777777" w:rsidTr="004677DD">
        <w:trPr>
          <w:trHeight w:val="1575"/>
        </w:trPr>
        <w:tc>
          <w:tcPr>
            <w:tcW w:w="3118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6816616A" w14:textId="77777777" w:rsidR="00DC30AF" w:rsidRDefault="00DC30AF" w:rsidP="004677DD">
            <w:pPr>
              <w:spacing w:after="0" w:line="259" w:lineRule="auto"/>
              <w:ind w:left="-7" w:firstLine="0"/>
              <w:jc w:val="left"/>
            </w:pPr>
            <w:r>
              <w:rPr>
                <w:b/>
              </w:rPr>
              <w:t xml:space="preserve"> </w:t>
            </w:r>
          </w:p>
          <w:p w14:paraId="3DA411B3" w14:textId="77777777" w:rsidR="00DC30AF" w:rsidRDefault="00DC30AF" w:rsidP="004677DD">
            <w:pPr>
              <w:spacing w:after="0" w:line="259" w:lineRule="auto"/>
              <w:ind w:left="-7" w:firstLine="0"/>
              <w:jc w:val="left"/>
            </w:pPr>
            <w:r>
              <w:rPr>
                <w:b/>
              </w:rPr>
              <w:t xml:space="preserve">Assessment Component 2 </w:t>
            </w:r>
          </w:p>
          <w:p w14:paraId="5A47D2F9" w14:textId="77777777" w:rsidR="00DC30AF" w:rsidRDefault="00DC30AF" w:rsidP="004677DD">
            <w:pPr>
              <w:spacing w:after="0" w:line="259" w:lineRule="auto"/>
              <w:ind w:left="-7" w:firstLine="0"/>
              <w:jc w:val="left"/>
            </w:pPr>
            <w:r>
              <w:rPr>
                <w:b/>
                <w:i/>
              </w:rPr>
              <w:t xml:space="preserve">(Tick one) </w:t>
            </w:r>
          </w:p>
          <w:p w14:paraId="10757739" w14:textId="77777777" w:rsidR="00DC30AF" w:rsidRDefault="00DC30AF" w:rsidP="004677DD">
            <w:pPr>
              <w:spacing w:after="6" w:line="259" w:lineRule="auto"/>
              <w:ind w:left="-7" w:firstLine="0"/>
              <w:jc w:val="left"/>
            </w:pPr>
            <w:r>
              <w:rPr>
                <w:b/>
              </w:rPr>
              <w:t xml:space="preserve"> </w:t>
            </w:r>
          </w:p>
          <w:p w14:paraId="056B743E" w14:textId="77777777" w:rsidR="00DC30AF" w:rsidRDefault="00DC30AF" w:rsidP="004677DD">
            <w:pPr>
              <w:tabs>
                <w:tab w:val="center" w:pos="1350"/>
              </w:tabs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Written exam </w:t>
            </w:r>
          </w:p>
          <w:p w14:paraId="06571A49" w14:textId="77777777" w:rsidR="00DC30AF" w:rsidRDefault="00DC30AF" w:rsidP="004677DD">
            <w:pPr>
              <w:spacing w:after="0" w:line="259" w:lineRule="auto"/>
              <w:ind w:left="-7" w:firstLine="0"/>
              <w:jc w:val="left"/>
            </w:pPr>
            <w:r>
              <w:rPr>
                <w:b/>
              </w:rPr>
              <w:t xml:space="preserve">  </w:t>
            </w:r>
          </w:p>
        </w:tc>
        <w:tc>
          <w:tcPr>
            <w:tcW w:w="3015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569818FE" w14:textId="77777777" w:rsidR="00DC30AF" w:rsidRDefault="00DC30AF" w:rsidP="004677DD">
            <w:pPr>
              <w:tabs>
                <w:tab w:val="center" w:pos="1177"/>
              </w:tabs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Coursework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2403A423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</w:p>
        </w:tc>
        <w:tc>
          <w:tcPr>
            <w:tcW w:w="2122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3ABCA0B7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Practical </w:t>
            </w:r>
          </w:p>
        </w:tc>
      </w:tr>
      <w:tr w:rsidR="00DC30AF" w14:paraId="7EB98893" w14:textId="77777777" w:rsidTr="004677DD">
        <w:trPr>
          <w:trHeight w:val="274"/>
        </w:trPr>
        <w:tc>
          <w:tcPr>
            <w:tcW w:w="3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3D983A4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Mode of assessment </w:t>
            </w:r>
          </w:p>
        </w:tc>
        <w:tc>
          <w:tcPr>
            <w:tcW w:w="13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A9C0A69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0F484433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626D1B23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6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EB6F9EA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C9E4493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t xml:space="preserve">Weighting </w:t>
            </w:r>
          </w:p>
        </w:tc>
      </w:tr>
      <w:tr w:rsidR="00DC30AF" w14:paraId="4C44A865" w14:textId="77777777" w:rsidTr="004677DD">
        <w:trPr>
          <w:trHeight w:val="274"/>
        </w:trPr>
        <w:tc>
          <w:tcPr>
            <w:tcW w:w="311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2EB9730E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Group Report </w:t>
            </w:r>
          </w:p>
        </w:tc>
        <w:tc>
          <w:tcPr>
            <w:tcW w:w="139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B7F991C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0921836B" w14:textId="77777777" w:rsidR="00DC30AF" w:rsidRDefault="00DC30AF" w:rsidP="004677DD">
            <w:pPr>
              <w:spacing w:after="0" w:line="259" w:lineRule="auto"/>
              <w:ind w:left="110" w:firstLine="0"/>
              <w:jc w:val="left"/>
            </w:pPr>
            <w:r>
              <w:t xml:space="preserve"> 3000 words  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65BB54D8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6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5EB2CC6A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C58F892" w14:textId="77777777" w:rsidR="00DC30AF" w:rsidRDefault="00DC30AF" w:rsidP="004677DD">
            <w:pPr>
              <w:spacing w:after="0" w:line="259" w:lineRule="auto"/>
              <w:ind w:left="108" w:firstLine="0"/>
              <w:jc w:val="left"/>
            </w:pPr>
            <w:r>
              <w:t xml:space="preserve">75% </w:t>
            </w:r>
          </w:p>
        </w:tc>
      </w:tr>
    </w:tbl>
    <w:p w14:paraId="00FCFCBE" w14:textId="77777777" w:rsidR="00DC30AF" w:rsidRDefault="00DC30AF" w:rsidP="00DC30AF">
      <w:pPr>
        <w:spacing w:after="232" w:line="259" w:lineRule="auto"/>
        <w:ind w:left="0" w:firstLine="0"/>
        <w:jc w:val="left"/>
      </w:pPr>
      <w:r>
        <w:rPr>
          <w:b/>
        </w:rPr>
        <w:t xml:space="preserve">  </w:t>
      </w:r>
    </w:p>
    <w:p w14:paraId="0478B488" w14:textId="77777777" w:rsidR="00DC30AF" w:rsidRDefault="00DC30AF" w:rsidP="00DC30AF">
      <w:pPr>
        <w:pStyle w:val="Heading4"/>
        <w:ind w:left="10" w:right="171"/>
      </w:pPr>
      <w:r>
        <w:t xml:space="preserve">Assessment Summary </w:t>
      </w:r>
    </w:p>
    <w:tbl>
      <w:tblPr>
        <w:tblStyle w:val="TableGrid"/>
        <w:tblW w:w="5103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62"/>
        <w:gridCol w:w="1841"/>
      </w:tblGrid>
      <w:tr w:rsidR="00DC30AF" w14:paraId="21194980" w14:textId="77777777" w:rsidTr="004677DD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B27F07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C008AA" w14:textId="77777777" w:rsidR="00DC30AF" w:rsidRDefault="00DC30AF" w:rsidP="004677DD">
            <w:pPr>
              <w:spacing w:after="0" w:line="259" w:lineRule="auto"/>
              <w:ind w:left="12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DC30AF" w14:paraId="58454025" w14:textId="77777777" w:rsidTr="004677DD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25664D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Written exam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D277A8" w14:textId="77777777" w:rsidR="00DC30AF" w:rsidRDefault="00DC30AF" w:rsidP="004677DD">
            <w:pPr>
              <w:spacing w:after="0" w:line="259" w:lineRule="auto"/>
              <w:ind w:left="11" w:firstLine="0"/>
              <w:jc w:val="center"/>
            </w:pPr>
            <w:r>
              <w:t xml:space="preserve">0% </w:t>
            </w:r>
          </w:p>
        </w:tc>
      </w:tr>
      <w:tr w:rsidR="00DC30AF" w14:paraId="1DEF8872" w14:textId="77777777" w:rsidTr="004677DD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BABCA8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Coursework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E4647A" w14:textId="77777777" w:rsidR="00DC30AF" w:rsidRDefault="00DC30AF" w:rsidP="004677DD">
            <w:pPr>
              <w:spacing w:after="0" w:line="259" w:lineRule="auto"/>
              <w:ind w:left="11" w:firstLine="0"/>
              <w:jc w:val="center"/>
            </w:pPr>
            <w:r>
              <w:t xml:space="preserve">100% </w:t>
            </w:r>
          </w:p>
        </w:tc>
      </w:tr>
      <w:tr w:rsidR="00DC30AF" w14:paraId="74B203DF" w14:textId="77777777" w:rsidTr="004677DD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523504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Practical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C88563" w14:textId="77777777" w:rsidR="00DC30AF" w:rsidRDefault="00DC30AF" w:rsidP="004677DD">
            <w:pPr>
              <w:spacing w:after="0" w:line="259" w:lineRule="auto"/>
              <w:ind w:left="11" w:firstLine="0"/>
              <w:jc w:val="center"/>
            </w:pPr>
            <w:r>
              <w:t xml:space="preserve">0% </w:t>
            </w:r>
          </w:p>
        </w:tc>
      </w:tr>
      <w:tr w:rsidR="00DC30AF" w14:paraId="074DE7E3" w14:textId="77777777" w:rsidTr="004677DD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4B8B34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283A36" w14:textId="77777777" w:rsidR="00DC30AF" w:rsidRDefault="00DC30AF" w:rsidP="004677DD">
            <w:pPr>
              <w:spacing w:after="0" w:line="259" w:lineRule="auto"/>
              <w:ind w:left="11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52C5A0C4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p w14:paraId="02B56CFA" w14:textId="77777777" w:rsidR="00DC30AF" w:rsidRDefault="00DC30AF" w:rsidP="00DC30AF">
      <w:pPr>
        <w:spacing w:after="0" w:line="259" w:lineRule="auto"/>
        <w:ind w:left="0" w:firstLine="0"/>
        <w:jc w:val="left"/>
      </w:pPr>
      <w:r>
        <w:t xml:space="preserve"> </w:t>
      </w:r>
    </w:p>
    <w:p w14:paraId="5332E850" w14:textId="77777777" w:rsidR="00DC30AF" w:rsidRDefault="00DC30AF" w:rsidP="00DC30AF">
      <w:pPr>
        <w:spacing w:after="0" w:line="259" w:lineRule="auto"/>
        <w:ind w:left="0" w:firstLine="0"/>
        <w:jc w:val="left"/>
      </w:pPr>
    </w:p>
    <w:p w14:paraId="25E576D0" w14:textId="77777777" w:rsidR="00DC30AF" w:rsidRDefault="00DC30AF" w:rsidP="00DC30AF">
      <w:pPr>
        <w:spacing w:after="0" w:line="259" w:lineRule="auto"/>
        <w:ind w:left="0" w:firstLine="0"/>
        <w:jc w:val="left"/>
      </w:pPr>
    </w:p>
    <w:p w14:paraId="32CCDE5F" w14:textId="77777777" w:rsidR="00DC30AF" w:rsidRDefault="00DC30AF" w:rsidP="00DC30AF">
      <w:pPr>
        <w:spacing w:after="0" w:line="259" w:lineRule="auto"/>
        <w:ind w:left="0" w:firstLine="0"/>
        <w:jc w:val="left"/>
      </w:pPr>
    </w:p>
    <w:p w14:paraId="3CBF2856" w14:textId="77777777" w:rsidR="00DC30AF" w:rsidRDefault="00DC30AF" w:rsidP="00DC30AF">
      <w:pPr>
        <w:spacing w:after="0" w:line="259" w:lineRule="auto"/>
        <w:ind w:left="0" w:firstLine="0"/>
        <w:jc w:val="left"/>
      </w:pPr>
    </w:p>
    <w:p w14:paraId="6DC02333" w14:textId="77777777" w:rsidR="00DC30AF" w:rsidRDefault="00DC30AF" w:rsidP="00DC30AF">
      <w:pPr>
        <w:spacing w:after="0" w:line="259" w:lineRule="auto"/>
        <w:ind w:left="0" w:firstLine="0"/>
        <w:jc w:val="left"/>
      </w:pPr>
    </w:p>
    <w:p w14:paraId="20DBD2E9" w14:textId="77777777" w:rsidR="00DC30AF" w:rsidRDefault="00DC30AF" w:rsidP="00DC30AF">
      <w:pPr>
        <w:spacing w:after="0" w:line="259" w:lineRule="auto"/>
        <w:ind w:left="0" w:firstLine="0"/>
        <w:jc w:val="left"/>
      </w:pPr>
    </w:p>
    <w:p w14:paraId="05226A45" w14:textId="77777777" w:rsidR="00DC30AF" w:rsidRDefault="00DC30AF" w:rsidP="00DC30AF">
      <w:pPr>
        <w:pStyle w:val="Heading3"/>
        <w:ind w:left="10" w:right="171"/>
      </w:pPr>
      <w:r>
        <w:lastRenderedPageBreak/>
        <w:t xml:space="preserve">INDICATIVE READING LIST </w:t>
      </w:r>
    </w:p>
    <w:p w14:paraId="14539C6F" w14:textId="77777777" w:rsidR="00DC30AF" w:rsidRDefault="00DC30AF" w:rsidP="00DC30AF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tbl>
      <w:tblPr>
        <w:tblStyle w:val="TableGrid"/>
        <w:tblW w:w="8775" w:type="dxa"/>
        <w:tblInd w:w="13" w:type="dxa"/>
        <w:tblCellMar>
          <w:top w:w="15" w:type="dxa"/>
          <w:left w:w="104" w:type="dxa"/>
          <w:right w:w="57" w:type="dxa"/>
        </w:tblCellMar>
        <w:tblLook w:val="04A0" w:firstRow="1" w:lastRow="0" w:firstColumn="1" w:lastColumn="0" w:noHBand="0" w:noVBand="1"/>
      </w:tblPr>
      <w:tblGrid>
        <w:gridCol w:w="1693"/>
        <w:gridCol w:w="5611"/>
        <w:gridCol w:w="1471"/>
      </w:tblGrid>
      <w:tr w:rsidR="00DC30AF" w14:paraId="640D34CD" w14:textId="77777777" w:rsidTr="004677DD">
        <w:trPr>
          <w:trHeight w:val="27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66A4FDBE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Module Code</w:t>
            </w:r>
            <w:r>
              <w:t xml:space="preserve">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2A75227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rPr>
                <w:b/>
              </w:rPr>
              <w:t xml:space="preserve">LCBB5015 </w:t>
            </w:r>
          </w:p>
        </w:tc>
        <w:tc>
          <w:tcPr>
            <w:tcW w:w="1471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48078885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116CE03C" w14:textId="77777777" w:rsidTr="004677DD">
        <w:trPr>
          <w:trHeight w:val="274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69AF782F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Module Title</w:t>
            </w:r>
            <w:r>
              <w:t xml:space="preserve">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0BA28981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rPr>
                <w:b/>
              </w:rPr>
              <w:t>Principles of Marketing</w:t>
            </w:r>
            <w:r>
              <w:t xml:space="preserve"> </w:t>
            </w:r>
          </w:p>
        </w:tc>
        <w:tc>
          <w:tcPr>
            <w:tcW w:w="1471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581D8F3" w14:textId="77777777" w:rsidR="00DC30AF" w:rsidRDefault="00DC30AF" w:rsidP="004677DD">
            <w:pPr>
              <w:spacing w:after="160" w:line="259" w:lineRule="auto"/>
              <w:ind w:left="0" w:firstLine="0"/>
              <w:jc w:val="left"/>
            </w:pPr>
          </w:p>
        </w:tc>
      </w:tr>
      <w:tr w:rsidR="00DC30AF" w14:paraId="7AABC53F" w14:textId="77777777" w:rsidTr="004677DD">
        <w:trPr>
          <w:trHeight w:val="269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18E31E50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Classification</w:t>
            </w:r>
            <w:r>
              <w:t xml:space="preserve">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5C0EA599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rPr>
                <w:b/>
              </w:rPr>
              <w:t>Reading List entry</w:t>
            </w:r>
            <w:r>
              <w:t xml:space="preserve">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38F3C3D0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rPr>
                <w:b/>
              </w:rPr>
              <w:t>Electronic*</w:t>
            </w:r>
            <w:r>
              <w:t xml:space="preserve"> </w:t>
            </w:r>
          </w:p>
        </w:tc>
      </w:tr>
      <w:tr w:rsidR="00DC30AF" w14:paraId="55C73169" w14:textId="77777777" w:rsidTr="004677DD">
        <w:trPr>
          <w:trHeight w:val="783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BAF50E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157D49A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Kotler, P., Armstrong, G. and </w:t>
            </w:r>
            <w:proofErr w:type="spellStart"/>
            <w:r>
              <w:t>Opresnik</w:t>
            </w:r>
            <w:proofErr w:type="spellEnd"/>
            <w:r>
              <w:t xml:space="preserve">, M.O. (2018). </w:t>
            </w:r>
          </w:p>
          <w:p w14:paraId="018412D5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rPr>
                <w:i/>
              </w:rPr>
              <w:t>Principles of marketing</w:t>
            </w:r>
            <w:r>
              <w:t>. 17</w:t>
            </w:r>
            <w:r>
              <w:rPr>
                <w:vertAlign w:val="superscript"/>
              </w:rPr>
              <w:t>th</w:t>
            </w:r>
            <w:r>
              <w:t xml:space="preserve"> ed, global edition. Harlow: </w:t>
            </w:r>
          </w:p>
          <w:p w14:paraId="42D324A9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Pearson.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9323279" w14:textId="77777777" w:rsidR="00DC30AF" w:rsidRDefault="00DC30AF" w:rsidP="004677DD">
            <w:pPr>
              <w:spacing w:after="0" w:line="259" w:lineRule="auto"/>
              <w:ind w:left="0" w:right="4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C30AF" w14:paraId="590E455C" w14:textId="77777777" w:rsidTr="004677DD">
        <w:trPr>
          <w:trHeight w:val="78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5BF60BC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9EEF31A" w14:textId="77777777" w:rsidR="00DC30AF" w:rsidRDefault="00DC30AF" w:rsidP="004677DD">
            <w:pPr>
              <w:spacing w:after="29" w:line="231" w:lineRule="auto"/>
              <w:ind w:left="4" w:firstLine="0"/>
              <w:jc w:val="left"/>
            </w:pPr>
            <w:r>
              <w:t xml:space="preserve">Blythe, J. (2013). </w:t>
            </w:r>
            <w:r>
              <w:rPr>
                <w:i/>
              </w:rPr>
              <w:t>Principles and practice of marketing</w:t>
            </w:r>
            <w:r>
              <w:t>. 3</w:t>
            </w:r>
            <w:r>
              <w:rPr>
                <w:vertAlign w:val="superscript"/>
              </w:rPr>
              <w:t>rd</w:t>
            </w:r>
            <w:r>
              <w:t xml:space="preserve"> ed. California: SAGE. </w:t>
            </w:r>
          </w:p>
          <w:p w14:paraId="4EF0E803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B01A471" w14:textId="77777777" w:rsidR="00DC30AF" w:rsidRDefault="00DC30AF" w:rsidP="004677DD">
            <w:pPr>
              <w:spacing w:after="0" w:line="259" w:lineRule="auto"/>
              <w:ind w:left="0" w:right="4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C30AF" w14:paraId="69A5B6F9" w14:textId="77777777" w:rsidTr="004677DD">
        <w:trPr>
          <w:trHeight w:val="526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387D11C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Essential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C6DEE38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Baines, P., Fill C., &amp; Page, K. (2014). </w:t>
            </w:r>
            <w:r>
              <w:rPr>
                <w:i/>
              </w:rPr>
              <w:t>Marketing</w:t>
            </w:r>
            <w:r>
              <w:t>. 3</w:t>
            </w:r>
            <w:r>
              <w:rPr>
                <w:vertAlign w:val="superscript"/>
              </w:rPr>
              <w:t>rd</w:t>
            </w:r>
            <w:r>
              <w:t xml:space="preserve"> ed. UK: Oxford University Pess.   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058CC64" w14:textId="77777777" w:rsidR="00DC30AF" w:rsidRDefault="00DC30AF" w:rsidP="004677DD">
            <w:pPr>
              <w:spacing w:after="0" w:line="259" w:lineRule="auto"/>
              <w:ind w:left="0" w:right="4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C30AF" w14:paraId="48951E4E" w14:textId="77777777" w:rsidTr="004677DD">
        <w:trPr>
          <w:trHeight w:val="312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5695377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Further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4B3B867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MarketLine (Firm). Total Pages Collection; Database.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DB5F56C" w14:textId="77777777" w:rsidR="00DC30AF" w:rsidRDefault="00DC30AF" w:rsidP="004677DD">
            <w:pPr>
              <w:spacing w:after="0" w:line="259" w:lineRule="auto"/>
              <w:ind w:left="0" w:right="4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C30AF" w14:paraId="1121A4B5" w14:textId="77777777" w:rsidTr="004677DD">
        <w:trPr>
          <w:trHeight w:val="778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BB869BC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Further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CBD0B25" w14:textId="77777777" w:rsidR="00DC30AF" w:rsidRDefault="00DC30AF" w:rsidP="004677DD">
            <w:pPr>
              <w:spacing w:after="18" w:line="235" w:lineRule="auto"/>
              <w:ind w:left="4" w:firstLine="0"/>
              <w:jc w:val="left"/>
            </w:pPr>
            <w:r>
              <w:t xml:space="preserve">Hooley, G.J. &amp; </w:t>
            </w:r>
            <w:proofErr w:type="spellStart"/>
            <w:r>
              <w:t>Nicoulaud</w:t>
            </w:r>
            <w:proofErr w:type="spellEnd"/>
            <w:r>
              <w:t xml:space="preserve">, J.M. (2020). </w:t>
            </w:r>
            <w:r>
              <w:rPr>
                <w:i/>
              </w:rPr>
              <w:t>Marketing Strategy and Competitive Positioning.</w:t>
            </w:r>
            <w:r>
              <w:t xml:space="preserve"> 7</w:t>
            </w:r>
            <w:r>
              <w:rPr>
                <w:vertAlign w:val="superscript"/>
              </w:rPr>
              <w:t>th</w:t>
            </w:r>
            <w:r>
              <w:t xml:space="preserve"> ed. UK: </w:t>
            </w:r>
          </w:p>
          <w:p w14:paraId="4B61469C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Pearson Financial Times/Prentice Hall.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DDEA30A" w14:textId="77777777" w:rsidR="00DC30AF" w:rsidRDefault="00DC30AF" w:rsidP="004677DD">
            <w:pPr>
              <w:spacing w:after="0" w:line="259" w:lineRule="auto"/>
              <w:ind w:left="0" w:right="4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DC30AF" w14:paraId="2D40F922" w14:textId="77777777" w:rsidTr="004677DD">
        <w:trPr>
          <w:trHeight w:val="780"/>
        </w:trPr>
        <w:tc>
          <w:tcPr>
            <w:tcW w:w="1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2B860C9" w14:textId="77777777" w:rsidR="00DC30AF" w:rsidRDefault="00DC30AF" w:rsidP="004677DD">
            <w:pPr>
              <w:spacing w:after="0" w:line="259" w:lineRule="auto"/>
              <w:ind w:left="0" w:firstLine="0"/>
              <w:jc w:val="left"/>
            </w:pPr>
            <w:r>
              <w:t xml:space="preserve">Further </w:t>
            </w:r>
          </w:p>
        </w:tc>
        <w:tc>
          <w:tcPr>
            <w:tcW w:w="56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65DF3B" w14:textId="77777777" w:rsidR="00DC30AF" w:rsidRDefault="00DC30AF" w:rsidP="004677DD">
            <w:pPr>
              <w:spacing w:after="3" w:line="238" w:lineRule="auto"/>
              <w:ind w:left="4" w:firstLine="0"/>
              <w:jc w:val="left"/>
            </w:pPr>
            <w:r>
              <w:t xml:space="preserve">Sood, Tulika, Hershey. (2017). </w:t>
            </w:r>
            <w:r>
              <w:rPr>
                <w:i/>
              </w:rPr>
              <w:t xml:space="preserve">Strategic Marketing Management and Tactics in the Service Industry. </w:t>
            </w:r>
          </w:p>
          <w:p w14:paraId="0D31969B" w14:textId="77777777" w:rsidR="00DC30AF" w:rsidRDefault="00DC30AF" w:rsidP="004677DD">
            <w:pPr>
              <w:spacing w:after="0" w:line="259" w:lineRule="auto"/>
              <w:ind w:left="4" w:firstLine="0"/>
              <w:jc w:val="left"/>
            </w:pPr>
            <w:r>
              <w:t xml:space="preserve">Pennsylvania: IGI Global. </w:t>
            </w:r>
          </w:p>
        </w:tc>
        <w:tc>
          <w:tcPr>
            <w:tcW w:w="14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26B6651" w14:textId="77777777" w:rsidR="00DC30AF" w:rsidRDefault="00DC30AF" w:rsidP="004677DD">
            <w:pPr>
              <w:spacing w:after="0" w:line="259" w:lineRule="auto"/>
              <w:ind w:left="0" w:right="4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</w:tbl>
    <w:p w14:paraId="0DC98FFA" w14:textId="77777777" w:rsidR="00DA01DE" w:rsidRDefault="00DA01DE"/>
    <w:sectPr w:rsidR="00DA0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3AE5793"/>
    <w:multiLevelType w:val="hybridMultilevel"/>
    <w:tmpl w:val="C142A182"/>
    <w:lvl w:ilvl="0" w:tplc="684E140A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2712623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970FB7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7B2CAE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A2A79B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E60E24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76D8B19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170CC4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ADEFEF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BE8695F"/>
    <w:multiLevelType w:val="hybridMultilevel"/>
    <w:tmpl w:val="7E60C67A"/>
    <w:lvl w:ilvl="0" w:tplc="B5F27C10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5DE085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200AA7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57CAF4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9F27C8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2DC878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F5987D5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6066EC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F365B2E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231126">
    <w:abstractNumId w:val="0"/>
  </w:num>
  <w:num w:numId="2" w16cid:durableId="9757161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val="bestFit" w:percent="2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0AF"/>
    <w:rsid w:val="0016080E"/>
    <w:rsid w:val="00AC05CE"/>
    <w:rsid w:val="00BF551C"/>
    <w:rsid w:val="00D0652B"/>
    <w:rsid w:val="00DA01DE"/>
    <w:rsid w:val="00DC30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B292A"/>
  <w15:chartTrackingRefBased/>
  <w15:docId w15:val="{F0F206B9-4DE5-41A8-8316-B22ABC0EB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30AF"/>
    <w:pPr>
      <w:spacing w:after="13" w:line="247" w:lineRule="auto"/>
      <w:ind w:left="128" w:hanging="10"/>
      <w:jc w:val="both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30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30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30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C30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C30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30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30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30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30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0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30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DC30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DC30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rsid w:val="00DC30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30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30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30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30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30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30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30AF"/>
    <w:pPr>
      <w:numPr>
        <w:ilvl w:val="1"/>
      </w:numPr>
      <w:ind w:left="128" w:hanging="1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30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30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30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30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30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30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30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30AF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DC30AF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416</Words>
  <Characters>2374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Tushara Balendran</cp:lastModifiedBy>
  <cp:revision>2</cp:revision>
  <dcterms:created xsi:type="dcterms:W3CDTF">2024-10-19T07:43:00Z</dcterms:created>
  <dcterms:modified xsi:type="dcterms:W3CDTF">2024-10-19T07:43:00Z</dcterms:modified>
</cp:coreProperties>
</file>