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AAE43" w14:textId="71E5B6B8" w:rsidR="00AF2797" w:rsidRDefault="0048488F">
      <w:pPr>
        <w:pStyle w:val="BodyText"/>
        <w:kinsoku w:val="0"/>
        <w:overflowPunct w:val="0"/>
        <w:spacing w:before="80"/>
        <w:ind w:right="324"/>
        <w:jc w:val="right"/>
        <w:rPr>
          <w:b/>
          <w:bCs/>
          <w:spacing w:val="-4"/>
          <w:sz w:val="24"/>
          <w:szCs w:val="24"/>
        </w:rPr>
      </w:pPr>
      <w:r>
        <w:rPr>
          <w:noProof/>
        </w:rPr>
        <mc:AlternateContent>
          <mc:Choice Requires="wps">
            <w:drawing>
              <wp:anchor distT="0" distB="0" distL="114300" distR="114300" simplePos="0" relativeHeight="251658240" behindDoc="0" locked="0" layoutInCell="0" allowOverlap="1" wp14:anchorId="2FC164F3" wp14:editId="42A5E8ED">
                <wp:simplePos x="0" y="0"/>
                <wp:positionH relativeFrom="page">
                  <wp:posOffset>982980</wp:posOffset>
                </wp:positionH>
                <wp:positionV relativeFrom="paragraph">
                  <wp:posOffset>50800</wp:posOffset>
                </wp:positionV>
                <wp:extent cx="2247900" cy="749300"/>
                <wp:effectExtent l="0" t="0" r="0" b="0"/>
                <wp:wrapNone/>
                <wp:docPr id="42475384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900" cy="749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8F5C58" w14:textId="40D695F5" w:rsidR="00AF2797" w:rsidRDefault="0048488F">
                            <w:pPr>
                              <w:widowControl/>
                              <w:autoSpaceDE/>
                              <w:autoSpaceDN/>
                              <w:adjustRightInd/>
                              <w:spacing w:line="118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2969EF8" wp14:editId="60914A27">
                                  <wp:extent cx="2247900" cy="7524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p w14:paraId="61D68923" w14:textId="77777777" w:rsidR="00AF2797" w:rsidRDefault="00AF2797">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164F3" id="Rectangle 4" o:spid="_x0000_s1026" style="position:absolute;left:0;text-align:left;margin-left:77.4pt;margin-top:4pt;width:177pt;height:5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" o:allowincell="f" filled="f" stroked="f">
                <v:textbox inset="0,0,0,0">
                  <w:txbxContent>
                    <w:p w14:paraId="478F5C58" w14:textId="40D695F5" w:rsidR="00AF2797" w:rsidRDefault="0048488F">
                      <w:pPr>
                        <w:widowControl/>
                        <w:autoSpaceDE/>
                        <w:autoSpaceDN/>
                        <w:adjustRightInd/>
                        <w:spacing w:line="118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2969EF8" wp14:editId="60914A27">
                            <wp:extent cx="2247900" cy="7524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p w14:paraId="61D68923" w14:textId="77777777" w:rsidR="00AF2797" w:rsidRDefault="00AF2797">
                      <w:pPr>
                        <w:rPr>
                          <w:rFonts w:ascii="Times New Roman" w:hAnsi="Times New Roman" w:cs="Times New Roman"/>
                          <w:sz w:val="24"/>
                          <w:szCs w:val="24"/>
                        </w:rPr>
                      </w:pPr>
                    </w:p>
                  </w:txbxContent>
                </v:textbox>
                <w10:wrap anchorx="page"/>
              </v:rect>
            </w:pict>
          </mc:Fallback>
        </mc:AlternateContent>
      </w:r>
      <w:r w:rsidR="00AF2797">
        <w:rPr>
          <w:b/>
          <w:bCs/>
          <w:sz w:val="24"/>
          <w:szCs w:val="24"/>
        </w:rPr>
        <w:t>APPENDIX</w:t>
      </w:r>
      <w:r w:rsidR="00AF2797">
        <w:rPr>
          <w:b/>
          <w:bCs/>
          <w:spacing w:val="-4"/>
          <w:sz w:val="24"/>
          <w:szCs w:val="24"/>
        </w:rPr>
        <w:t xml:space="preserve"> GA28</w:t>
      </w:r>
    </w:p>
    <w:p w14:paraId="07AC0F05" w14:textId="77777777" w:rsidR="00AF2797" w:rsidRDefault="00AF2797">
      <w:pPr>
        <w:pStyle w:val="BodyText"/>
        <w:kinsoku w:val="0"/>
        <w:overflowPunct w:val="0"/>
        <w:rPr>
          <w:b/>
          <w:bCs/>
          <w:sz w:val="20"/>
          <w:szCs w:val="20"/>
        </w:rPr>
      </w:pPr>
    </w:p>
    <w:p w14:paraId="6EC8DBA6" w14:textId="77777777" w:rsidR="00AF2797" w:rsidRDefault="00AF2797">
      <w:pPr>
        <w:pStyle w:val="BodyText"/>
        <w:kinsoku w:val="0"/>
        <w:overflowPunct w:val="0"/>
        <w:rPr>
          <w:b/>
          <w:bCs/>
          <w:sz w:val="20"/>
          <w:szCs w:val="20"/>
        </w:rPr>
      </w:pPr>
    </w:p>
    <w:p w14:paraId="2A9F6F49" w14:textId="77777777" w:rsidR="00AF2797" w:rsidRDefault="00AF2797">
      <w:pPr>
        <w:pStyle w:val="BodyText"/>
        <w:kinsoku w:val="0"/>
        <w:overflowPunct w:val="0"/>
        <w:rPr>
          <w:b/>
          <w:bCs/>
          <w:sz w:val="20"/>
          <w:szCs w:val="20"/>
        </w:rPr>
      </w:pPr>
    </w:p>
    <w:p w14:paraId="417D0049" w14:textId="77777777" w:rsidR="00AF2797" w:rsidRDefault="00AF2797">
      <w:pPr>
        <w:pStyle w:val="BodyText"/>
        <w:kinsoku w:val="0"/>
        <w:overflowPunct w:val="0"/>
        <w:rPr>
          <w:b/>
          <w:bCs/>
          <w:sz w:val="20"/>
          <w:szCs w:val="20"/>
        </w:rPr>
      </w:pPr>
    </w:p>
    <w:p w14:paraId="7380D645" w14:textId="77777777" w:rsidR="00AF2797" w:rsidRDefault="00AF2797">
      <w:pPr>
        <w:pStyle w:val="BodyText"/>
        <w:kinsoku w:val="0"/>
        <w:overflowPunct w:val="0"/>
        <w:spacing w:before="3"/>
        <w:rPr>
          <w:b/>
          <w:bCs/>
          <w:sz w:val="16"/>
          <w:szCs w:val="16"/>
        </w:rPr>
      </w:pPr>
    </w:p>
    <w:p w14:paraId="30A90888" w14:textId="77777777" w:rsidR="00AF2797" w:rsidRDefault="00AF2797">
      <w:pPr>
        <w:pStyle w:val="Heading1"/>
        <w:kinsoku w:val="0"/>
        <w:overflowPunct w:val="0"/>
        <w:spacing w:before="92"/>
        <w:ind w:left="1992"/>
        <w:rPr>
          <w:spacing w:val="-2"/>
        </w:rPr>
      </w:pPr>
      <w:bookmarkStart w:id="0" w:name="MODERATION_OF_MARKED_ASSESSMENT"/>
      <w:bookmarkEnd w:id="0"/>
      <w:r>
        <w:t>MODERATION</w:t>
      </w:r>
      <w:r>
        <w:rPr>
          <w:spacing w:val="-6"/>
        </w:rPr>
        <w:t xml:space="preserve"> </w:t>
      </w:r>
      <w:r>
        <w:t>OF</w:t>
      </w:r>
      <w:r>
        <w:rPr>
          <w:spacing w:val="-5"/>
        </w:rPr>
        <w:t xml:space="preserve"> </w:t>
      </w:r>
      <w:r>
        <w:t>MARKED</w:t>
      </w:r>
      <w:r>
        <w:rPr>
          <w:spacing w:val="-3"/>
        </w:rPr>
        <w:t xml:space="preserve"> </w:t>
      </w:r>
      <w:r>
        <w:rPr>
          <w:spacing w:val="-2"/>
        </w:rPr>
        <w:t>ASSESSMENT</w:t>
      </w:r>
    </w:p>
    <w:p w14:paraId="5FB91FCC" w14:textId="77777777" w:rsidR="00AF2797" w:rsidRDefault="00AF2797">
      <w:pPr>
        <w:pStyle w:val="BodyText"/>
        <w:kinsoku w:val="0"/>
        <w:overflowPunct w:val="0"/>
        <w:ind w:left="160"/>
      </w:pPr>
      <w:r>
        <w:t>This</w:t>
      </w:r>
      <w:r>
        <w:rPr>
          <w:spacing w:val="-1"/>
        </w:rPr>
        <w:t xml:space="preserve"> </w:t>
      </w:r>
      <w:r>
        <w:t>form</w:t>
      </w:r>
      <w:r>
        <w:rPr>
          <w:spacing w:val="-3"/>
        </w:rPr>
        <w:t xml:space="preserve"> </w:t>
      </w:r>
      <w:r>
        <w:t>is</w:t>
      </w:r>
      <w:r>
        <w:rPr>
          <w:spacing w:val="-1"/>
        </w:rPr>
        <w:t xml:space="preserve"> </w:t>
      </w:r>
      <w:r>
        <w:t>used</w:t>
      </w:r>
      <w:r>
        <w:rPr>
          <w:spacing w:val="-4"/>
        </w:rPr>
        <w:t xml:space="preserve"> </w:t>
      </w:r>
      <w:r>
        <w:t>to</w:t>
      </w:r>
      <w:r>
        <w:rPr>
          <w:spacing w:val="-4"/>
        </w:rPr>
        <w:t xml:space="preserve"> </w:t>
      </w:r>
      <w:r>
        <w:t>ensure</w:t>
      </w:r>
      <w:r>
        <w:rPr>
          <w:spacing w:val="-4"/>
        </w:rPr>
        <w:t xml:space="preserve"> </w:t>
      </w:r>
      <w:r>
        <w:t>that</w:t>
      </w:r>
      <w:r>
        <w:rPr>
          <w:spacing w:val="-2"/>
        </w:rPr>
        <w:t xml:space="preserve"> </w:t>
      </w:r>
      <w:r>
        <w:t>marked</w:t>
      </w:r>
      <w:r>
        <w:rPr>
          <w:spacing w:val="-4"/>
        </w:rPr>
        <w:t xml:space="preserve"> </w:t>
      </w:r>
      <w:r>
        <w:t>assessments</w:t>
      </w:r>
      <w:r>
        <w:rPr>
          <w:spacing w:val="-4"/>
        </w:rPr>
        <w:t xml:space="preserve"> </w:t>
      </w:r>
      <w:r>
        <w:t>have</w:t>
      </w:r>
      <w:r>
        <w:rPr>
          <w:spacing w:val="-4"/>
        </w:rPr>
        <w:t xml:space="preserve"> </w:t>
      </w:r>
      <w:r>
        <w:t>been</w:t>
      </w:r>
      <w:r>
        <w:rPr>
          <w:spacing w:val="-4"/>
        </w:rPr>
        <w:t xml:space="preserve"> </w:t>
      </w:r>
      <w:r>
        <w:t>through</w:t>
      </w:r>
      <w:r>
        <w:rPr>
          <w:spacing w:val="-2"/>
        </w:rPr>
        <w:t xml:space="preserve"> </w:t>
      </w:r>
      <w:r>
        <w:t>an</w:t>
      </w:r>
      <w:r>
        <w:rPr>
          <w:spacing w:val="-2"/>
        </w:rPr>
        <w:t xml:space="preserve"> </w:t>
      </w:r>
      <w:r>
        <w:t>internal</w:t>
      </w:r>
      <w:r>
        <w:rPr>
          <w:spacing w:val="-2"/>
        </w:rPr>
        <w:t xml:space="preserve"> </w:t>
      </w:r>
      <w:r>
        <w:t>and</w:t>
      </w:r>
      <w:r>
        <w:rPr>
          <w:spacing w:val="-4"/>
        </w:rPr>
        <w:t xml:space="preserve"> </w:t>
      </w:r>
      <w:r>
        <w:t>external review process. This form should be completed for each assessment for a particular module.</w:t>
      </w:r>
    </w:p>
    <w:p w14:paraId="5C05BF82" w14:textId="77777777" w:rsidR="00AF2797" w:rsidRDefault="00AF2797">
      <w:pPr>
        <w:pStyle w:val="BodyText"/>
        <w:kinsoku w:val="0"/>
        <w:overflowPunct w:val="0"/>
      </w:pPr>
    </w:p>
    <w:tbl>
      <w:tblPr>
        <w:tblW w:w="0" w:type="auto"/>
        <w:tblInd w:w="170" w:type="dxa"/>
        <w:tblLayout w:type="fixed"/>
        <w:tblCellMar>
          <w:left w:w="0" w:type="dxa"/>
          <w:right w:w="0" w:type="dxa"/>
        </w:tblCellMar>
        <w:tblLook w:val="0000" w:firstRow="0" w:lastRow="0" w:firstColumn="0" w:lastColumn="0" w:noHBand="0" w:noVBand="0"/>
      </w:tblPr>
      <w:tblGrid>
        <w:gridCol w:w="2011"/>
        <w:gridCol w:w="2153"/>
        <w:gridCol w:w="523"/>
        <w:gridCol w:w="1884"/>
        <w:gridCol w:w="982"/>
        <w:gridCol w:w="1798"/>
      </w:tblGrid>
      <w:tr w:rsidR="00AF2797" w14:paraId="6315D4A1" w14:textId="77777777" w:rsidTr="00994E7E">
        <w:trPr>
          <w:trHeight w:val="599"/>
        </w:trPr>
        <w:tc>
          <w:tcPr>
            <w:tcW w:w="201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6390B55E" w14:textId="77777777" w:rsidR="00AF2797" w:rsidRDefault="00AF2797">
            <w:pPr>
              <w:pStyle w:val="TableParagraph"/>
              <w:kinsoku w:val="0"/>
              <w:overflowPunct w:val="0"/>
              <w:spacing w:line="229" w:lineRule="exact"/>
              <w:ind w:left="107"/>
              <w:rPr>
                <w:rFonts w:ascii="Arial" w:hAnsi="Arial" w:cs="Arial"/>
                <w:spacing w:val="-4"/>
                <w:sz w:val="16"/>
                <w:szCs w:val="16"/>
              </w:rPr>
            </w:pPr>
            <w:r>
              <w:rPr>
                <w:rFonts w:ascii="Arial" w:hAnsi="Arial" w:cs="Arial"/>
                <w:b/>
                <w:bCs/>
                <w:sz w:val="20"/>
                <w:szCs w:val="20"/>
              </w:rPr>
              <w:t>PARTNER</w:t>
            </w:r>
            <w:r>
              <w:rPr>
                <w:rFonts w:ascii="Arial" w:hAnsi="Arial" w:cs="Arial"/>
                <w:b/>
                <w:bCs/>
                <w:spacing w:val="-11"/>
                <w:sz w:val="20"/>
                <w:szCs w:val="20"/>
              </w:rPr>
              <w:t xml:space="preserve"> </w:t>
            </w:r>
            <w:r>
              <w:rPr>
                <w:rFonts w:ascii="Arial" w:hAnsi="Arial" w:cs="Arial"/>
                <w:spacing w:val="-4"/>
                <w:sz w:val="16"/>
                <w:szCs w:val="16"/>
              </w:rPr>
              <w:t>(and</w:t>
            </w:r>
          </w:p>
          <w:p w14:paraId="418ABA81" w14:textId="77777777" w:rsidR="00AF2797" w:rsidRDefault="00AF2797">
            <w:pPr>
              <w:pStyle w:val="TableParagraph"/>
              <w:kinsoku w:val="0"/>
              <w:overflowPunct w:val="0"/>
              <w:spacing w:line="180" w:lineRule="atLeast"/>
              <w:ind w:left="107" w:right="121"/>
              <w:rPr>
                <w:rFonts w:ascii="Arial" w:hAnsi="Arial" w:cs="Arial"/>
                <w:b/>
                <w:bCs/>
                <w:spacing w:val="-2"/>
                <w:sz w:val="16"/>
                <w:szCs w:val="16"/>
              </w:rPr>
            </w:pPr>
            <w:r>
              <w:rPr>
                <w:rFonts w:ascii="Arial" w:hAnsi="Arial" w:cs="Arial"/>
                <w:sz w:val="16"/>
                <w:szCs w:val="16"/>
              </w:rPr>
              <w:t>taught</w:t>
            </w:r>
            <w:r>
              <w:rPr>
                <w:rFonts w:ascii="Arial" w:hAnsi="Arial" w:cs="Arial"/>
                <w:spacing w:val="-12"/>
                <w:sz w:val="16"/>
                <w:szCs w:val="16"/>
              </w:rPr>
              <w:t xml:space="preserve"> </w:t>
            </w:r>
            <w:r>
              <w:rPr>
                <w:rFonts w:ascii="Arial" w:hAnsi="Arial" w:cs="Arial"/>
                <w:sz w:val="16"/>
                <w:szCs w:val="16"/>
              </w:rPr>
              <w:t>location</w:t>
            </w:r>
            <w:r>
              <w:rPr>
                <w:rFonts w:ascii="Arial" w:hAnsi="Arial" w:cs="Arial"/>
                <w:spacing w:val="-11"/>
                <w:sz w:val="16"/>
                <w:szCs w:val="16"/>
              </w:rPr>
              <w:t xml:space="preserve"> </w:t>
            </w:r>
            <w:r>
              <w:rPr>
                <w:rFonts w:ascii="Arial" w:hAnsi="Arial" w:cs="Arial"/>
                <w:sz w:val="16"/>
                <w:szCs w:val="16"/>
              </w:rPr>
              <w:t xml:space="preserve">if </w:t>
            </w:r>
            <w:r>
              <w:rPr>
                <w:rFonts w:ascii="Arial" w:hAnsi="Arial" w:cs="Arial"/>
                <w:spacing w:val="-2"/>
                <w:sz w:val="16"/>
                <w:szCs w:val="16"/>
              </w:rPr>
              <w:t>relevant)</w:t>
            </w:r>
            <w:r>
              <w:rPr>
                <w:rFonts w:ascii="Arial" w:hAnsi="Arial" w:cs="Arial"/>
                <w:b/>
                <w:bCs/>
                <w:spacing w:val="-2"/>
                <w:sz w:val="16"/>
                <w:szCs w:val="16"/>
              </w:rPr>
              <w:t>:</w:t>
            </w:r>
          </w:p>
        </w:tc>
        <w:tc>
          <w:tcPr>
            <w:tcW w:w="7340" w:type="dxa"/>
            <w:gridSpan w:val="5"/>
            <w:tcBorders>
              <w:top w:val="single" w:sz="4" w:space="0" w:color="000000"/>
              <w:left w:val="single" w:sz="4" w:space="0" w:color="000000"/>
              <w:bottom w:val="single" w:sz="4" w:space="0" w:color="000000"/>
              <w:right w:val="single" w:sz="4" w:space="0" w:color="000000"/>
            </w:tcBorders>
          </w:tcPr>
          <w:p w14:paraId="0221BB29" w14:textId="77777777" w:rsidR="00AF2797" w:rsidRDefault="00AF2797">
            <w:pPr>
              <w:pStyle w:val="TableParagraph"/>
              <w:kinsoku w:val="0"/>
              <w:overflowPunct w:val="0"/>
              <w:spacing w:line="229" w:lineRule="exact"/>
              <w:ind w:left="107"/>
              <w:rPr>
                <w:rFonts w:ascii="Arial" w:hAnsi="Arial" w:cs="Arial"/>
                <w:spacing w:val="-2"/>
                <w:sz w:val="20"/>
                <w:szCs w:val="20"/>
              </w:rPr>
            </w:pPr>
            <w:r>
              <w:rPr>
                <w:rFonts w:ascii="Arial" w:hAnsi="Arial" w:cs="Arial"/>
                <w:spacing w:val="-2"/>
                <w:sz w:val="20"/>
                <w:szCs w:val="20"/>
              </w:rPr>
              <w:t>LONDON</w:t>
            </w:r>
          </w:p>
        </w:tc>
      </w:tr>
      <w:tr w:rsidR="00AF2797" w14:paraId="1F593101" w14:textId="77777777" w:rsidTr="00994E7E">
        <w:trPr>
          <w:trHeight w:val="457"/>
        </w:trPr>
        <w:tc>
          <w:tcPr>
            <w:tcW w:w="201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78B224B" w14:textId="77777777" w:rsidR="00AF2797" w:rsidRDefault="00AF2797">
            <w:pPr>
              <w:pStyle w:val="TableParagraph"/>
              <w:kinsoku w:val="0"/>
              <w:overflowPunct w:val="0"/>
              <w:spacing w:line="228" w:lineRule="exact"/>
              <w:ind w:left="107" w:right="121"/>
              <w:rPr>
                <w:rFonts w:ascii="Arial" w:hAnsi="Arial" w:cs="Arial"/>
                <w:b/>
                <w:bCs/>
                <w:sz w:val="20"/>
                <w:szCs w:val="20"/>
              </w:rPr>
            </w:pPr>
            <w:r>
              <w:rPr>
                <w:rFonts w:ascii="Arial" w:hAnsi="Arial" w:cs="Arial"/>
                <w:b/>
                <w:bCs/>
                <w:spacing w:val="-2"/>
                <w:sz w:val="20"/>
                <w:szCs w:val="20"/>
              </w:rPr>
              <w:t xml:space="preserve">EXTERNAL </w:t>
            </w:r>
            <w:r>
              <w:rPr>
                <w:rFonts w:ascii="Arial" w:hAnsi="Arial" w:cs="Arial"/>
                <w:b/>
                <w:bCs/>
                <w:sz w:val="20"/>
                <w:szCs w:val="20"/>
              </w:rPr>
              <w:t>EXAMINER</w:t>
            </w:r>
            <w:r>
              <w:rPr>
                <w:rFonts w:ascii="Arial" w:hAnsi="Arial" w:cs="Arial"/>
                <w:b/>
                <w:bCs/>
                <w:spacing w:val="-14"/>
                <w:sz w:val="20"/>
                <w:szCs w:val="20"/>
              </w:rPr>
              <w:t xml:space="preserve"> </w:t>
            </w:r>
            <w:r>
              <w:rPr>
                <w:rFonts w:ascii="Arial" w:hAnsi="Arial" w:cs="Arial"/>
                <w:b/>
                <w:bCs/>
                <w:sz w:val="20"/>
                <w:szCs w:val="20"/>
              </w:rPr>
              <w:t>NAME:</w:t>
            </w:r>
          </w:p>
        </w:tc>
        <w:tc>
          <w:tcPr>
            <w:tcW w:w="7340" w:type="dxa"/>
            <w:gridSpan w:val="5"/>
            <w:tcBorders>
              <w:top w:val="single" w:sz="4" w:space="0" w:color="000000"/>
              <w:left w:val="single" w:sz="4" w:space="0" w:color="000000"/>
              <w:bottom w:val="single" w:sz="4" w:space="0" w:color="000000"/>
              <w:right w:val="single" w:sz="4" w:space="0" w:color="000000"/>
            </w:tcBorders>
          </w:tcPr>
          <w:p w14:paraId="0FAF871E" w14:textId="77777777" w:rsidR="00B133E6" w:rsidRDefault="00B133E6" w:rsidP="00B133E6">
            <w:pPr>
              <w:rPr>
                <w:rFonts w:ascii="Calibri" w:hAnsi="Calibri" w:cs="Calibri"/>
                <w:sz w:val="28"/>
                <w:szCs w:val="28"/>
                <w:lang w:val="pt-PT"/>
              </w:rPr>
            </w:pPr>
            <w:r>
              <w:rPr>
                <w:rFonts w:ascii="Calibri" w:hAnsi="Calibri" w:cs="Calibri"/>
                <w:sz w:val="28"/>
                <w:szCs w:val="28"/>
              </w:rPr>
              <w:t>Angela Bonehill</w:t>
            </w:r>
          </w:p>
          <w:p w14:paraId="5BDF44A4" w14:textId="77777777" w:rsidR="00AF2797" w:rsidRDefault="00AF2797">
            <w:pPr>
              <w:pStyle w:val="TableParagraph"/>
              <w:kinsoku w:val="0"/>
              <w:overflowPunct w:val="0"/>
              <w:rPr>
                <w:rFonts w:ascii="Times New Roman" w:hAnsi="Times New Roman" w:cs="Times New Roman"/>
                <w:sz w:val="20"/>
                <w:szCs w:val="20"/>
              </w:rPr>
            </w:pPr>
          </w:p>
        </w:tc>
      </w:tr>
      <w:tr w:rsidR="00AF2797" w14:paraId="5238A4DD" w14:textId="77777777" w:rsidTr="00994E7E">
        <w:trPr>
          <w:trHeight w:val="460"/>
        </w:trPr>
        <w:tc>
          <w:tcPr>
            <w:tcW w:w="201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3BB9BCA5" w14:textId="77777777" w:rsidR="00AF2797" w:rsidRDefault="00AF2797">
            <w:pPr>
              <w:pStyle w:val="TableParagraph"/>
              <w:kinsoku w:val="0"/>
              <w:overflowPunct w:val="0"/>
              <w:spacing w:line="230" w:lineRule="exact"/>
              <w:ind w:left="107" w:right="515"/>
              <w:rPr>
                <w:rFonts w:ascii="Arial" w:hAnsi="Arial" w:cs="Arial"/>
                <w:b/>
                <w:bCs/>
                <w:sz w:val="20"/>
                <w:szCs w:val="20"/>
              </w:rPr>
            </w:pPr>
            <w:r>
              <w:rPr>
                <w:rFonts w:ascii="Arial" w:hAnsi="Arial" w:cs="Arial"/>
                <w:b/>
                <w:bCs/>
                <w:spacing w:val="-2"/>
                <w:sz w:val="20"/>
                <w:szCs w:val="20"/>
              </w:rPr>
              <w:t xml:space="preserve">ASSESSMENT </w:t>
            </w:r>
            <w:proofErr w:type="gramStart"/>
            <w:r>
              <w:rPr>
                <w:rFonts w:ascii="Arial" w:hAnsi="Arial" w:cs="Arial"/>
                <w:b/>
                <w:bCs/>
                <w:sz w:val="20"/>
                <w:szCs w:val="20"/>
              </w:rPr>
              <w:t>AUTHOR :</w:t>
            </w:r>
            <w:proofErr w:type="gramEnd"/>
          </w:p>
        </w:tc>
        <w:tc>
          <w:tcPr>
            <w:tcW w:w="7340" w:type="dxa"/>
            <w:gridSpan w:val="5"/>
            <w:tcBorders>
              <w:top w:val="single" w:sz="4" w:space="0" w:color="000000"/>
              <w:left w:val="single" w:sz="4" w:space="0" w:color="000000"/>
              <w:bottom w:val="single" w:sz="4" w:space="0" w:color="000000"/>
              <w:right w:val="single" w:sz="4" w:space="0" w:color="000000"/>
            </w:tcBorders>
          </w:tcPr>
          <w:p w14:paraId="5F86D224" w14:textId="77777777" w:rsidR="00AF2797" w:rsidRPr="001F2A4C" w:rsidRDefault="00FF533C" w:rsidP="00834D74">
            <w:pPr>
              <w:widowControl/>
              <w:autoSpaceDE/>
              <w:autoSpaceDN/>
              <w:adjustRightInd/>
              <w:rPr>
                <w:rFonts w:asciiTheme="minorHAnsi" w:hAnsiTheme="minorHAnsi" w:cs="Calibri"/>
                <w:b/>
                <w:bCs/>
                <w:spacing w:val="-2"/>
                <w:sz w:val="24"/>
                <w:szCs w:val="24"/>
              </w:rPr>
            </w:pPr>
            <w:r>
              <w:rPr>
                <w:rFonts w:ascii="Calibri" w:hAnsi="Calibri" w:cs="Aptos"/>
                <w:b/>
                <w:bCs/>
                <w:spacing w:val="-2"/>
                <w:sz w:val="24"/>
                <w:szCs w:val="24"/>
              </w:rPr>
              <w:t>Shaila Hussain</w:t>
            </w:r>
          </w:p>
        </w:tc>
      </w:tr>
      <w:tr w:rsidR="00AF2797" w14:paraId="48215BD2" w14:textId="77777777" w:rsidTr="00994E7E">
        <w:trPr>
          <w:trHeight w:val="460"/>
        </w:trPr>
        <w:tc>
          <w:tcPr>
            <w:tcW w:w="201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6219A0CD" w14:textId="77777777" w:rsidR="00AF2797" w:rsidRDefault="00AF2797">
            <w:pPr>
              <w:pStyle w:val="TableParagraph"/>
              <w:kinsoku w:val="0"/>
              <w:overflowPunct w:val="0"/>
              <w:spacing w:line="229" w:lineRule="exact"/>
              <w:ind w:left="107"/>
              <w:rPr>
                <w:rFonts w:ascii="Arial" w:hAnsi="Arial" w:cs="Arial"/>
                <w:b/>
                <w:bCs/>
                <w:spacing w:val="-2"/>
                <w:sz w:val="20"/>
                <w:szCs w:val="20"/>
              </w:rPr>
            </w:pPr>
            <w:r>
              <w:rPr>
                <w:rFonts w:ascii="Arial" w:hAnsi="Arial" w:cs="Arial"/>
                <w:b/>
                <w:bCs/>
                <w:sz w:val="20"/>
                <w:szCs w:val="20"/>
              </w:rPr>
              <w:t>MODULE</w:t>
            </w:r>
            <w:r>
              <w:rPr>
                <w:rFonts w:ascii="Arial" w:hAnsi="Arial" w:cs="Arial"/>
                <w:b/>
                <w:bCs/>
                <w:spacing w:val="-11"/>
                <w:sz w:val="20"/>
                <w:szCs w:val="20"/>
              </w:rPr>
              <w:t xml:space="preserve"> </w:t>
            </w:r>
            <w:r>
              <w:rPr>
                <w:rFonts w:ascii="Arial" w:hAnsi="Arial" w:cs="Arial"/>
                <w:b/>
                <w:bCs/>
                <w:spacing w:val="-2"/>
                <w:sz w:val="20"/>
                <w:szCs w:val="20"/>
              </w:rPr>
              <w:t>TITLE:</w:t>
            </w:r>
          </w:p>
        </w:tc>
        <w:tc>
          <w:tcPr>
            <w:tcW w:w="7340" w:type="dxa"/>
            <w:gridSpan w:val="5"/>
            <w:tcBorders>
              <w:top w:val="single" w:sz="4" w:space="0" w:color="000000"/>
              <w:left w:val="single" w:sz="4" w:space="0" w:color="000000"/>
              <w:bottom w:val="single" w:sz="4" w:space="0" w:color="000000"/>
              <w:right w:val="single" w:sz="4" w:space="0" w:color="000000"/>
            </w:tcBorders>
          </w:tcPr>
          <w:p w14:paraId="0C3AD59B" w14:textId="77777777" w:rsidR="00AF2797" w:rsidRPr="001F2A4C" w:rsidRDefault="00FF533C" w:rsidP="00BE7D61">
            <w:pPr>
              <w:widowControl/>
              <w:autoSpaceDE/>
              <w:autoSpaceDN/>
              <w:adjustRightInd/>
              <w:rPr>
                <w:rFonts w:asciiTheme="minorHAnsi" w:hAnsiTheme="minorHAnsi" w:cs="Aptos"/>
                <w:b/>
                <w:bCs/>
                <w:spacing w:val="-2"/>
                <w:sz w:val="24"/>
                <w:szCs w:val="24"/>
              </w:rPr>
            </w:pPr>
            <w:r>
              <w:rPr>
                <w:rFonts w:asciiTheme="minorHAnsi" w:hAnsiTheme="minorHAnsi" w:cs="Aptos"/>
                <w:b/>
                <w:bCs/>
                <w:spacing w:val="-2"/>
                <w:sz w:val="24"/>
                <w:szCs w:val="24"/>
              </w:rPr>
              <w:t xml:space="preserve">Introduction to Physiology </w:t>
            </w:r>
          </w:p>
        </w:tc>
      </w:tr>
      <w:tr w:rsidR="00AF2797" w14:paraId="652CFACE" w14:textId="77777777" w:rsidTr="00994E7E">
        <w:trPr>
          <w:trHeight w:val="460"/>
        </w:trPr>
        <w:tc>
          <w:tcPr>
            <w:tcW w:w="201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42CC7030" w14:textId="77777777" w:rsidR="00AF2797" w:rsidRDefault="00AF2797">
            <w:pPr>
              <w:pStyle w:val="TableParagraph"/>
              <w:kinsoku w:val="0"/>
              <w:overflowPunct w:val="0"/>
              <w:spacing w:line="229" w:lineRule="exact"/>
              <w:ind w:left="107"/>
              <w:rPr>
                <w:rFonts w:ascii="Arial" w:hAnsi="Arial" w:cs="Arial"/>
                <w:b/>
                <w:bCs/>
                <w:spacing w:val="-4"/>
                <w:sz w:val="20"/>
                <w:szCs w:val="20"/>
              </w:rPr>
            </w:pPr>
            <w:r>
              <w:rPr>
                <w:rFonts w:ascii="Arial" w:hAnsi="Arial" w:cs="Arial"/>
                <w:b/>
                <w:bCs/>
                <w:sz w:val="20"/>
                <w:szCs w:val="20"/>
              </w:rPr>
              <w:t>MODULE</w:t>
            </w:r>
            <w:r>
              <w:rPr>
                <w:rFonts w:ascii="Arial" w:hAnsi="Arial" w:cs="Arial"/>
                <w:b/>
                <w:bCs/>
                <w:spacing w:val="-11"/>
                <w:sz w:val="20"/>
                <w:szCs w:val="20"/>
              </w:rPr>
              <w:t xml:space="preserve"> </w:t>
            </w:r>
            <w:r>
              <w:rPr>
                <w:rFonts w:ascii="Arial" w:hAnsi="Arial" w:cs="Arial"/>
                <w:b/>
                <w:bCs/>
                <w:spacing w:val="-4"/>
                <w:sz w:val="20"/>
                <w:szCs w:val="20"/>
              </w:rPr>
              <w:t>CODE:</w:t>
            </w:r>
          </w:p>
        </w:tc>
        <w:tc>
          <w:tcPr>
            <w:tcW w:w="2676" w:type="dxa"/>
            <w:gridSpan w:val="2"/>
            <w:tcBorders>
              <w:top w:val="single" w:sz="4" w:space="0" w:color="000000"/>
              <w:left w:val="single" w:sz="4" w:space="0" w:color="000000"/>
              <w:bottom w:val="single" w:sz="4" w:space="0" w:color="000000"/>
              <w:right w:val="single" w:sz="4" w:space="0" w:color="000000"/>
            </w:tcBorders>
          </w:tcPr>
          <w:p w14:paraId="37F8C6AB" w14:textId="77777777" w:rsidR="00AF2797" w:rsidRDefault="00785363" w:rsidP="00073BA6">
            <w:pPr>
              <w:pStyle w:val="TableParagraph"/>
              <w:kinsoku w:val="0"/>
              <w:overflowPunct w:val="0"/>
              <w:spacing w:line="229" w:lineRule="exact"/>
              <w:rPr>
                <w:rFonts w:ascii="Arial" w:hAnsi="Arial" w:cs="Arial"/>
                <w:b/>
                <w:bCs/>
                <w:spacing w:val="-2"/>
                <w:sz w:val="20"/>
                <w:szCs w:val="20"/>
              </w:rPr>
            </w:pPr>
            <w:r w:rsidRPr="00785363">
              <w:rPr>
                <w:rFonts w:ascii="Arial" w:hAnsi="Arial" w:cs="Arial"/>
                <w:b/>
                <w:bCs/>
                <w:spacing w:val="-2"/>
                <w:sz w:val="20"/>
                <w:szCs w:val="20"/>
              </w:rPr>
              <w:t>BMHP5023</w:t>
            </w:r>
          </w:p>
        </w:tc>
        <w:tc>
          <w:tcPr>
            <w:tcW w:w="2866" w:type="dxa"/>
            <w:gridSpan w:val="2"/>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DEA50CE" w14:textId="77777777" w:rsidR="00AF2797" w:rsidRDefault="00AF2797">
            <w:pPr>
              <w:pStyle w:val="TableParagraph"/>
              <w:kinsoku w:val="0"/>
              <w:overflowPunct w:val="0"/>
              <w:spacing w:line="229" w:lineRule="exact"/>
              <w:ind w:left="107"/>
              <w:rPr>
                <w:rFonts w:ascii="Arial" w:hAnsi="Arial" w:cs="Arial"/>
                <w:b/>
                <w:bCs/>
                <w:spacing w:val="-2"/>
                <w:sz w:val="20"/>
                <w:szCs w:val="20"/>
              </w:rPr>
            </w:pPr>
            <w:r>
              <w:rPr>
                <w:rFonts w:ascii="Arial" w:hAnsi="Arial" w:cs="Arial"/>
                <w:b/>
                <w:bCs/>
                <w:sz w:val="20"/>
                <w:szCs w:val="20"/>
              </w:rPr>
              <w:t>MODULE</w:t>
            </w:r>
            <w:r>
              <w:rPr>
                <w:rFonts w:ascii="Arial" w:hAnsi="Arial" w:cs="Arial"/>
                <w:b/>
                <w:bCs/>
                <w:spacing w:val="-11"/>
                <w:sz w:val="20"/>
                <w:szCs w:val="20"/>
              </w:rPr>
              <w:t xml:space="preserve"> </w:t>
            </w:r>
            <w:r>
              <w:rPr>
                <w:rFonts w:ascii="Arial" w:hAnsi="Arial" w:cs="Arial"/>
                <w:b/>
                <w:bCs/>
                <w:spacing w:val="-2"/>
                <w:sz w:val="20"/>
                <w:szCs w:val="20"/>
              </w:rPr>
              <w:t>LEVEL:</w:t>
            </w:r>
          </w:p>
        </w:tc>
        <w:tc>
          <w:tcPr>
            <w:tcW w:w="1798" w:type="dxa"/>
            <w:tcBorders>
              <w:top w:val="single" w:sz="4" w:space="0" w:color="000000"/>
              <w:left w:val="single" w:sz="4" w:space="0" w:color="000000"/>
              <w:bottom w:val="single" w:sz="4" w:space="0" w:color="000000"/>
              <w:right w:val="single" w:sz="4" w:space="0" w:color="000000"/>
            </w:tcBorders>
          </w:tcPr>
          <w:p w14:paraId="012AE201" w14:textId="77777777" w:rsidR="00AF2797" w:rsidRDefault="00895A7B" w:rsidP="00895A7B">
            <w:pPr>
              <w:pStyle w:val="TableParagraph"/>
              <w:kinsoku w:val="0"/>
              <w:overflowPunct w:val="0"/>
              <w:spacing w:line="229" w:lineRule="exact"/>
              <w:rPr>
                <w:rFonts w:ascii="Arial" w:hAnsi="Arial" w:cs="Arial"/>
                <w:w w:val="99"/>
                <w:sz w:val="20"/>
                <w:szCs w:val="20"/>
              </w:rPr>
            </w:pPr>
            <w:r>
              <w:rPr>
                <w:rFonts w:ascii="Arial" w:hAnsi="Arial" w:cs="Arial"/>
                <w:w w:val="99"/>
                <w:sz w:val="20"/>
                <w:szCs w:val="20"/>
              </w:rPr>
              <w:t>5</w:t>
            </w:r>
          </w:p>
        </w:tc>
      </w:tr>
      <w:tr w:rsidR="00AF2797" w14:paraId="6A2F5593" w14:textId="77777777" w:rsidTr="00994E7E">
        <w:trPr>
          <w:trHeight w:val="414"/>
        </w:trPr>
        <w:tc>
          <w:tcPr>
            <w:tcW w:w="201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99EA4C1" w14:textId="77777777" w:rsidR="00AF2797" w:rsidRDefault="00AF2797">
            <w:pPr>
              <w:pStyle w:val="TableParagraph"/>
              <w:kinsoku w:val="0"/>
              <w:overflowPunct w:val="0"/>
              <w:spacing w:line="229" w:lineRule="exact"/>
              <w:ind w:left="107"/>
              <w:rPr>
                <w:rFonts w:ascii="Arial" w:hAnsi="Arial" w:cs="Arial"/>
                <w:b/>
                <w:bCs/>
                <w:spacing w:val="-5"/>
                <w:sz w:val="20"/>
                <w:szCs w:val="20"/>
              </w:rPr>
            </w:pPr>
            <w:r>
              <w:rPr>
                <w:rFonts w:ascii="Arial" w:hAnsi="Arial" w:cs="Arial"/>
                <w:b/>
                <w:bCs/>
                <w:sz w:val="20"/>
                <w:szCs w:val="20"/>
              </w:rPr>
              <w:t>COMPONENT</w:t>
            </w:r>
            <w:r>
              <w:rPr>
                <w:rFonts w:ascii="Arial" w:hAnsi="Arial" w:cs="Arial"/>
                <w:b/>
                <w:bCs/>
                <w:spacing w:val="-12"/>
                <w:sz w:val="20"/>
                <w:szCs w:val="20"/>
              </w:rPr>
              <w:t xml:space="preserve"> </w:t>
            </w:r>
            <w:r>
              <w:rPr>
                <w:rFonts w:ascii="Arial" w:hAnsi="Arial" w:cs="Arial"/>
                <w:b/>
                <w:bCs/>
                <w:spacing w:val="-5"/>
                <w:sz w:val="20"/>
                <w:szCs w:val="20"/>
              </w:rPr>
              <w:t>NO.</w:t>
            </w:r>
          </w:p>
          <w:p w14:paraId="26233EFB" w14:textId="77777777" w:rsidR="00AF2797" w:rsidRDefault="00AF2797">
            <w:pPr>
              <w:pStyle w:val="TableParagraph"/>
              <w:kinsoku w:val="0"/>
              <w:overflowPunct w:val="0"/>
              <w:spacing w:before="2" w:line="163" w:lineRule="exact"/>
              <w:ind w:left="107"/>
              <w:rPr>
                <w:rFonts w:ascii="Arial" w:hAnsi="Arial" w:cs="Arial"/>
                <w:spacing w:val="-5"/>
                <w:sz w:val="16"/>
                <w:szCs w:val="16"/>
              </w:rPr>
            </w:pPr>
            <w:r>
              <w:rPr>
                <w:rFonts w:ascii="Arial" w:hAnsi="Arial" w:cs="Arial"/>
                <w:sz w:val="16"/>
                <w:szCs w:val="16"/>
              </w:rPr>
              <w:t>(e.g.</w:t>
            </w:r>
            <w:r>
              <w:rPr>
                <w:rFonts w:ascii="Arial" w:hAnsi="Arial" w:cs="Arial"/>
                <w:spacing w:val="-1"/>
                <w:sz w:val="16"/>
                <w:szCs w:val="16"/>
              </w:rPr>
              <w:t xml:space="preserve"> </w:t>
            </w:r>
            <w:r>
              <w:rPr>
                <w:rFonts w:ascii="Arial" w:hAnsi="Arial" w:cs="Arial"/>
                <w:sz w:val="16"/>
                <w:szCs w:val="16"/>
              </w:rPr>
              <w:t>1</w:t>
            </w:r>
            <w:r>
              <w:rPr>
                <w:rFonts w:ascii="Arial" w:hAnsi="Arial" w:cs="Arial"/>
                <w:spacing w:val="-2"/>
                <w:sz w:val="16"/>
                <w:szCs w:val="16"/>
              </w:rPr>
              <w:t xml:space="preserve"> </w:t>
            </w:r>
            <w:r>
              <w:rPr>
                <w:rFonts w:ascii="Arial" w:hAnsi="Arial" w:cs="Arial"/>
                <w:sz w:val="16"/>
                <w:szCs w:val="16"/>
              </w:rPr>
              <w:t xml:space="preserve">of </w:t>
            </w:r>
            <w:r>
              <w:rPr>
                <w:rFonts w:ascii="Arial" w:hAnsi="Arial" w:cs="Arial"/>
                <w:spacing w:val="-5"/>
                <w:sz w:val="16"/>
                <w:szCs w:val="16"/>
              </w:rPr>
              <w:t>2):</w:t>
            </w:r>
          </w:p>
        </w:tc>
        <w:tc>
          <w:tcPr>
            <w:tcW w:w="2676" w:type="dxa"/>
            <w:gridSpan w:val="2"/>
            <w:tcBorders>
              <w:top w:val="single" w:sz="4" w:space="0" w:color="000000"/>
              <w:left w:val="single" w:sz="4" w:space="0" w:color="000000"/>
              <w:bottom w:val="single" w:sz="4" w:space="0" w:color="000000"/>
              <w:right w:val="single" w:sz="4" w:space="0" w:color="000000"/>
            </w:tcBorders>
          </w:tcPr>
          <w:p w14:paraId="3133E5DF" w14:textId="77777777" w:rsidR="00AF2797" w:rsidRDefault="00037C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1</w:t>
            </w:r>
          </w:p>
        </w:tc>
        <w:tc>
          <w:tcPr>
            <w:tcW w:w="2866" w:type="dxa"/>
            <w:gridSpan w:val="2"/>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2F0668D1" w14:textId="77777777" w:rsidR="00AF2797" w:rsidRDefault="00AF2797">
            <w:pPr>
              <w:pStyle w:val="TableParagraph"/>
              <w:kinsoku w:val="0"/>
              <w:overflowPunct w:val="0"/>
              <w:spacing w:line="229" w:lineRule="exact"/>
              <w:ind w:left="107"/>
              <w:rPr>
                <w:rFonts w:ascii="Arial" w:hAnsi="Arial" w:cs="Arial"/>
                <w:b/>
                <w:bCs/>
                <w:spacing w:val="-2"/>
                <w:sz w:val="20"/>
                <w:szCs w:val="20"/>
              </w:rPr>
            </w:pPr>
            <w:r>
              <w:rPr>
                <w:rFonts w:ascii="Arial" w:hAnsi="Arial" w:cs="Arial"/>
                <w:b/>
                <w:bCs/>
                <w:sz w:val="20"/>
                <w:szCs w:val="20"/>
              </w:rPr>
              <w:t>COMPONENT</w:t>
            </w:r>
            <w:r>
              <w:rPr>
                <w:rFonts w:ascii="Arial" w:hAnsi="Arial" w:cs="Arial"/>
                <w:b/>
                <w:bCs/>
                <w:spacing w:val="-10"/>
                <w:sz w:val="20"/>
                <w:szCs w:val="20"/>
              </w:rPr>
              <w:t xml:space="preserve"> </w:t>
            </w:r>
            <w:r>
              <w:rPr>
                <w:rFonts w:ascii="Arial" w:hAnsi="Arial" w:cs="Arial"/>
                <w:b/>
                <w:bCs/>
                <w:spacing w:val="-2"/>
                <w:sz w:val="20"/>
                <w:szCs w:val="20"/>
              </w:rPr>
              <w:t>WEIGHTING</w:t>
            </w:r>
          </w:p>
          <w:p w14:paraId="23EFD45F" w14:textId="77777777" w:rsidR="00AF2797" w:rsidRDefault="00AF2797">
            <w:pPr>
              <w:pStyle w:val="TableParagraph"/>
              <w:kinsoku w:val="0"/>
              <w:overflowPunct w:val="0"/>
              <w:spacing w:before="2" w:line="163" w:lineRule="exact"/>
              <w:ind w:left="107"/>
              <w:rPr>
                <w:rFonts w:ascii="Arial" w:hAnsi="Arial" w:cs="Arial"/>
                <w:spacing w:val="-2"/>
                <w:sz w:val="16"/>
                <w:szCs w:val="16"/>
              </w:rPr>
            </w:pPr>
            <w:r>
              <w:rPr>
                <w:rFonts w:ascii="Arial" w:hAnsi="Arial" w:cs="Arial"/>
                <w:sz w:val="16"/>
                <w:szCs w:val="16"/>
              </w:rPr>
              <w:t>(e.g.</w:t>
            </w:r>
            <w:r>
              <w:rPr>
                <w:rFonts w:ascii="Arial" w:hAnsi="Arial" w:cs="Arial"/>
                <w:spacing w:val="-1"/>
                <w:sz w:val="16"/>
                <w:szCs w:val="16"/>
              </w:rPr>
              <w:t xml:space="preserve"> </w:t>
            </w:r>
            <w:r>
              <w:rPr>
                <w:rFonts w:ascii="Arial" w:hAnsi="Arial" w:cs="Arial"/>
                <w:sz w:val="16"/>
                <w:szCs w:val="16"/>
              </w:rPr>
              <w:t>50%</w:t>
            </w:r>
            <w:r>
              <w:rPr>
                <w:rFonts w:ascii="Arial" w:hAnsi="Arial" w:cs="Arial"/>
                <w:spacing w:val="-1"/>
                <w:sz w:val="16"/>
                <w:szCs w:val="16"/>
              </w:rPr>
              <w:t xml:space="preserve"> </w:t>
            </w:r>
            <w:r>
              <w:rPr>
                <w:rFonts w:ascii="Arial" w:hAnsi="Arial" w:cs="Arial"/>
                <w:sz w:val="16"/>
                <w:szCs w:val="16"/>
              </w:rPr>
              <w:t>of</w:t>
            </w:r>
            <w:r>
              <w:rPr>
                <w:rFonts w:ascii="Arial" w:hAnsi="Arial" w:cs="Arial"/>
                <w:spacing w:val="-3"/>
                <w:sz w:val="16"/>
                <w:szCs w:val="16"/>
              </w:rPr>
              <w:t xml:space="preserve"> </w:t>
            </w:r>
            <w:r>
              <w:rPr>
                <w:rFonts w:ascii="Arial" w:hAnsi="Arial" w:cs="Arial"/>
                <w:sz w:val="16"/>
                <w:szCs w:val="16"/>
              </w:rPr>
              <w:t>the</w:t>
            </w:r>
            <w:r>
              <w:rPr>
                <w:rFonts w:ascii="Arial" w:hAnsi="Arial" w:cs="Arial"/>
                <w:spacing w:val="-4"/>
                <w:sz w:val="16"/>
                <w:szCs w:val="16"/>
              </w:rPr>
              <w:t xml:space="preserve"> </w:t>
            </w:r>
            <w:r>
              <w:rPr>
                <w:rFonts w:ascii="Arial" w:hAnsi="Arial" w:cs="Arial"/>
                <w:spacing w:val="-2"/>
                <w:sz w:val="16"/>
                <w:szCs w:val="16"/>
              </w:rPr>
              <w:t>module):</w:t>
            </w:r>
          </w:p>
        </w:tc>
        <w:tc>
          <w:tcPr>
            <w:tcW w:w="1798" w:type="dxa"/>
            <w:tcBorders>
              <w:top w:val="single" w:sz="4" w:space="0" w:color="000000"/>
              <w:left w:val="single" w:sz="4" w:space="0" w:color="000000"/>
              <w:bottom w:val="single" w:sz="4" w:space="0" w:color="000000"/>
              <w:right w:val="single" w:sz="4" w:space="0" w:color="000000"/>
            </w:tcBorders>
          </w:tcPr>
          <w:p w14:paraId="42B30E10" w14:textId="77777777" w:rsidR="00AF2797" w:rsidRDefault="00895A7B" w:rsidP="00895A7B">
            <w:pPr>
              <w:pStyle w:val="TableParagraph"/>
              <w:kinsoku w:val="0"/>
              <w:overflowPunct w:val="0"/>
              <w:spacing w:line="229" w:lineRule="exact"/>
              <w:rPr>
                <w:rFonts w:ascii="Arial" w:hAnsi="Arial" w:cs="Arial"/>
                <w:spacing w:val="-4"/>
                <w:sz w:val="20"/>
                <w:szCs w:val="20"/>
              </w:rPr>
            </w:pPr>
            <w:r>
              <w:rPr>
                <w:rFonts w:ascii="Arial" w:hAnsi="Arial" w:cs="Arial"/>
                <w:spacing w:val="-4"/>
                <w:sz w:val="20"/>
                <w:szCs w:val="20"/>
              </w:rPr>
              <w:t>50</w:t>
            </w:r>
            <w:r w:rsidR="00AF2797">
              <w:rPr>
                <w:rFonts w:ascii="Arial" w:hAnsi="Arial" w:cs="Arial"/>
                <w:spacing w:val="-4"/>
                <w:sz w:val="20"/>
                <w:szCs w:val="20"/>
              </w:rPr>
              <w:t>%</w:t>
            </w:r>
          </w:p>
        </w:tc>
      </w:tr>
      <w:tr w:rsidR="00AF2797" w14:paraId="4D5D0FA9" w14:textId="77777777" w:rsidTr="00994E7E">
        <w:trPr>
          <w:trHeight w:val="458"/>
        </w:trPr>
        <w:tc>
          <w:tcPr>
            <w:tcW w:w="201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34F2D978" w14:textId="77777777" w:rsidR="00AF2797" w:rsidRDefault="00AF2797">
            <w:pPr>
              <w:pStyle w:val="TableParagraph"/>
              <w:kinsoku w:val="0"/>
              <w:overflowPunct w:val="0"/>
              <w:spacing w:line="228" w:lineRule="exact"/>
              <w:ind w:left="107" w:right="515"/>
              <w:rPr>
                <w:rFonts w:ascii="Arial" w:hAnsi="Arial" w:cs="Arial"/>
                <w:b/>
                <w:bCs/>
                <w:spacing w:val="-2"/>
                <w:sz w:val="20"/>
                <w:szCs w:val="20"/>
              </w:rPr>
            </w:pPr>
            <w:r>
              <w:rPr>
                <w:rFonts w:ascii="Arial" w:hAnsi="Arial" w:cs="Arial"/>
                <w:b/>
                <w:bCs/>
                <w:spacing w:val="-2"/>
                <w:sz w:val="20"/>
                <w:szCs w:val="20"/>
              </w:rPr>
              <w:t>ASSESSMENT PERIOD</w:t>
            </w:r>
          </w:p>
        </w:tc>
        <w:tc>
          <w:tcPr>
            <w:tcW w:w="7340" w:type="dxa"/>
            <w:gridSpan w:val="5"/>
            <w:tcBorders>
              <w:top w:val="single" w:sz="4" w:space="0" w:color="000000"/>
              <w:left w:val="single" w:sz="4" w:space="0" w:color="000000"/>
              <w:bottom w:val="single" w:sz="4" w:space="0" w:color="000000"/>
              <w:right w:val="single" w:sz="4" w:space="0" w:color="000000"/>
            </w:tcBorders>
          </w:tcPr>
          <w:p w14:paraId="638DAE1A" w14:textId="77777777" w:rsidR="00AF2797" w:rsidRPr="00037CCC" w:rsidRDefault="00FF533C" w:rsidP="008972E4">
            <w:pPr>
              <w:pStyle w:val="TableParagraph"/>
              <w:kinsoku w:val="0"/>
              <w:overflowPunct w:val="0"/>
              <w:spacing w:line="229" w:lineRule="exact"/>
              <w:ind w:left="2908" w:right="2904"/>
              <w:rPr>
                <w:rFonts w:ascii="Arial" w:hAnsi="Arial" w:cs="Arial"/>
                <w:b/>
                <w:bCs/>
                <w:spacing w:val="-4"/>
                <w:sz w:val="20"/>
                <w:szCs w:val="20"/>
              </w:rPr>
            </w:pPr>
            <w:r>
              <w:rPr>
                <w:rFonts w:ascii="Arial" w:hAnsi="Arial" w:cs="Arial"/>
                <w:b/>
                <w:bCs/>
                <w:sz w:val="20"/>
                <w:szCs w:val="20"/>
              </w:rPr>
              <w:t>OCTOBER</w:t>
            </w:r>
            <w:r w:rsidR="008972E4" w:rsidRPr="00037CCC">
              <w:rPr>
                <w:rFonts w:ascii="Arial" w:hAnsi="Arial" w:cs="Arial"/>
                <w:b/>
                <w:bCs/>
                <w:sz w:val="20"/>
                <w:szCs w:val="20"/>
              </w:rPr>
              <w:t xml:space="preserve"> </w:t>
            </w:r>
            <w:r w:rsidR="00834D74" w:rsidRPr="00037CCC">
              <w:rPr>
                <w:rFonts w:ascii="Arial" w:hAnsi="Arial" w:cs="Arial"/>
                <w:b/>
                <w:bCs/>
                <w:sz w:val="20"/>
                <w:szCs w:val="20"/>
              </w:rPr>
              <w:t>2</w:t>
            </w:r>
            <w:r w:rsidR="00037CCC" w:rsidRPr="00037CCC">
              <w:rPr>
                <w:rFonts w:ascii="Arial" w:hAnsi="Arial" w:cs="Arial"/>
                <w:b/>
                <w:bCs/>
                <w:sz w:val="20"/>
                <w:szCs w:val="20"/>
              </w:rPr>
              <w:t>5</w:t>
            </w:r>
          </w:p>
        </w:tc>
      </w:tr>
      <w:tr w:rsidR="00AF2797" w14:paraId="0DC6A4A8" w14:textId="77777777" w:rsidTr="00994E7E">
        <w:trPr>
          <w:trHeight w:val="558"/>
        </w:trPr>
        <w:tc>
          <w:tcPr>
            <w:tcW w:w="201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62E95AC" w14:textId="77777777" w:rsidR="00AF2797" w:rsidRDefault="00AF2797">
            <w:pPr>
              <w:pStyle w:val="TableParagraph"/>
              <w:kinsoku w:val="0"/>
              <w:overflowPunct w:val="0"/>
              <w:spacing w:before="50"/>
              <w:ind w:left="107"/>
              <w:rPr>
                <w:rFonts w:ascii="Arial" w:hAnsi="Arial" w:cs="Arial"/>
                <w:b/>
                <w:bCs/>
                <w:spacing w:val="-2"/>
                <w:sz w:val="20"/>
                <w:szCs w:val="20"/>
              </w:rPr>
            </w:pPr>
            <w:r>
              <w:rPr>
                <w:rFonts w:ascii="Arial" w:hAnsi="Arial" w:cs="Arial"/>
                <w:b/>
                <w:bCs/>
                <w:sz w:val="20"/>
                <w:szCs w:val="20"/>
              </w:rPr>
              <w:t xml:space="preserve">TYPE OF </w:t>
            </w:r>
            <w:r>
              <w:rPr>
                <w:rFonts w:ascii="Arial" w:hAnsi="Arial" w:cs="Arial"/>
                <w:b/>
                <w:bCs/>
                <w:spacing w:val="-2"/>
                <w:sz w:val="20"/>
                <w:szCs w:val="20"/>
              </w:rPr>
              <w:t>ASSESSMENT:</w:t>
            </w:r>
          </w:p>
        </w:tc>
        <w:tc>
          <w:tcPr>
            <w:tcW w:w="2153" w:type="dxa"/>
            <w:tcBorders>
              <w:top w:val="single" w:sz="4" w:space="0" w:color="000000"/>
              <w:left w:val="single" w:sz="4" w:space="0" w:color="000000"/>
              <w:bottom w:val="single" w:sz="4" w:space="0" w:color="000000"/>
              <w:right w:val="single" w:sz="4" w:space="0" w:color="000000"/>
            </w:tcBorders>
          </w:tcPr>
          <w:p w14:paraId="4430A1B4" w14:textId="77777777" w:rsidR="00AF2797" w:rsidRDefault="00AF2797">
            <w:pPr>
              <w:pStyle w:val="TableParagraph"/>
              <w:kinsoku w:val="0"/>
              <w:overflowPunct w:val="0"/>
              <w:spacing w:before="152"/>
              <w:ind w:left="107"/>
              <w:rPr>
                <w:rFonts w:ascii="Arial" w:eastAsia="MS Gothic" w:hAnsi="Arial" w:cs="Arial"/>
                <w:spacing w:val="-2"/>
                <w:sz w:val="20"/>
                <w:szCs w:val="20"/>
              </w:rPr>
            </w:pPr>
            <w:r>
              <w:rPr>
                <w:rFonts w:ascii="MS Gothic" w:eastAsia="MS Gothic" w:hAnsi="Times New Roman" w:cs="MS Gothic" w:hint="eastAsia"/>
                <w:spacing w:val="-2"/>
                <w:sz w:val="20"/>
                <w:szCs w:val="20"/>
              </w:rPr>
              <w:t>☒</w:t>
            </w:r>
            <w:r>
              <w:rPr>
                <w:rFonts w:ascii="MS Gothic" w:eastAsia="MS Gothic" w:hAnsi="Times New Roman" w:cs="MS Gothic"/>
                <w:spacing w:val="-45"/>
                <w:sz w:val="20"/>
                <w:szCs w:val="20"/>
              </w:rPr>
              <w:t xml:space="preserve"> </w:t>
            </w:r>
            <w:r>
              <w:rPr>
                <w:rFonts w:ascii="Arial" w:eastAsia="MS Gothic" w:hAnsi="Arial" w:cs="Arial"/>
                <w:spacing w:val="-2"/>
                <w:sz w:val="20"/>
                <w:szCs w:val="20"/>
              </w:rPr>
              <w:t>Coursework</w:t>
            </w:r>
          </w:p>
        </w:tc>
        <w:tc>
          <w:tcPr>
            <w:tcW w:w="2407" w:type="dxa"/>
            <w:gridSpan w:val="2"/>
            <w:tcBorders>
              <w:top w:val="single" w:sz="4" w:space="0" w:color="000000"/>
              <w:left w:val="single" w:sz="4" w:space="0" w:color="000000"/>
              <w:bottom w:val="single" w:sz="4" w:space="0" w:color="000000"/>
              <w:right w:val="single" w:sz="4" w:space="0" w:color="000000"/>
            </w:tcBorders>
          </w:tcPr>
          <w:p w14:paraId="18B85567" w14:textId="77777777" w:rsidR="00AF2797" w:rsidRDefault="00AF2797">
            <w:pPr>
              <w:pStyle w:val="TableParagraph"/>
              <w:numPr>
                <w:ilvl w:val="0"/>
                <w:numId w:val="7"/>
              </w:numPr>
              <w:tabs>
                <w:tab w:val="left" w:pos="361"/>
              </w:tabs>
              <w:kinsoku w:val="0"/>
              <w:overflowPunct w:val="0"/>
              <w:spacing w:before="152"/>
              <w:ind w:left="361" w:hanging="254"/>
              <w:rPr>
                <w:rFonts w:ascii="Arial" w:hAnsi="Arial" w:cs="Arial"/>
                <w:spacing w:val="-2"/>
                <w:sz w:val="20"/>
                <w:szCs w:val="20"/>
              </w:rPr>
            </w:pPr>
            <w:r>
              <w:rPr>
                <w:rFonts w:ascii="Arial" w:hAnsi="Arial" w:cs="Arial"/>
                <w:spacing w:val="-2"/>
                <w:sz w:val="20"/>
                <w:szCs w:val="20"/>
              </w:rPr>
              <w:t>Examination</w:t>
            </w:r>
          </w:p>
        </w:tc>
        <w:tc>
          <w:tcPr>
            <w:tcW w:w="2780" w:type="dxa"/>
            <w:gridSpan w:val="2"/>
            <w:tcBorders>
              <w:top w:val="single" w:sz="4" w:space="0" w:color="000000"/>
              <w:left w:val="single" w:sz="4" w:space="0" w:color="000000"/>
              <w:bottom w:val="single" w:sz="4" w:space="0" w:color="000000"/>
              <w:right w:val="single" w:sz="4" w:space="0" w:color="000000"/>
            </w:tcBorders>
          </w:tcPr>
          <w:p w14:paraId="72B1102E" w14:textId="77777777" w:rsidR="00AF2797" w:rsidRDefault="00AF2797">
            <w:pPr>
              <w:pStyle w:val="TableParagraph"/>
              <w:numPr>
                <w:ilvl w:val="0"/>
                <w:numId w:val="6"/>
              </w:numPr>
              <w:tabs>
                <w:tab w:val="left" w:pos="361"/>
              </w:tabs>
              <w:kinsoku w:val="0"/>
              <w:overflowPunct w:val="0"/>
              <w:spacing w:before="152"/>
              <w:ind w:left="361" w:hanging="254"/>
              <w:rPr>
                <w:rFonts w:ascii="Arial" w:hAnsi="Arial" w:cs="Arial"/>
                <w:spacing w:val="-2"/>
                <w:sz w:val="20"/>
                <w:szCs w:val="20"/>
              </w:rPr>
            </w:pPr>
            <w:r>
              <w:rPr>
                <w:rFonts w:ascii="Arial" w:hAnsi="Arial" w:cs="Arial"/>
                <w:spacing w:val="-2"/>
                <w:sz w:val="20"/>
                <w:szCs w:val="20"/>
              </w:rPr>
              <w:t>Practical</w:t>
            </w:r>
          </w:p>
        </w:tc>
      </w:tr>
      <w:tr w:rsidR="00AF2797" w14:paraId="0D8D72D0" w14:textId="77777777" w:rsidTr="00994E7E">
        <w:trPr>
          <w:trHeight w:val="457"/>
        </w:trPr>
        <w:tc>
          <w:tcPr>
            <w:tcW w:w="201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18A782BF" w14:textId="77777777" w:rsidR="00AF2797" w:rsidRDefault="00AF2797">
            <w:pPr>
              <w:pStyle w:val="TableParagraph"/>
              <w:kinsoku w:val="0"/>
              <w:overflowPunct w:val="0"/>
              <w:spacing w:line="228" w:lineRule="exact"/>
              <w:ind w:left="107" w:right="410"/>
              <w:rPr>
                <w:rFonts w:ascii="Arial" w:hAnsi="Arial" w:cs="Arial"/>
                <w:b/>
                <w:bCs/>
                <w:spacing w:val="-2"/>
                <w:sz w:val="20"/>
                <w:szCs w:val="20"/>
              </w:rPr>
            </w:pPr>
            <w:r>
              <w:rPr>
                <w:rFonts w:ascii="Arial" w:hAnsi="Arial" w:cs="Arial"/>
                <w:b/>
                <w:bCs/>
                <w:sz w:val="20"/>
                <w:szCs w:val="20"/>
              </w:rPr>
              <w:t>LANGUAGE</w:t>
            </w:r>
            <w:r>
              <w:rPr>
                <w:rFonts w:ascii="Arial" w:hAnsi="Arial" w:cs="Arial"/>
                <w:b/>
                <w:bCs/>
                <w:spacing w:val="-14"/>
                <w:sz w:val="20"/>
                <w:szCs w:val="20"/>
              </w:rPr>
              <w:t xml:space="preserve"> </w:t>
            </w:r>
            <w:r>
              <w:rPr>
                <w:rFonts w:ascii="Arial" w:hAnsi="Arial" w:cs="Arial"/>
                <w:b/>
                <w:bCs/>
                <w:sz w:val="20"/>
                <w:szCs w:val="20"/>
              </w:rPr>
              <w:t xml:space="preserve">OF </w:t>
            </w:r>
            <w:r>
              <w:rPr>
                <w:rFonts w:ascii="Arial" w:hAnsi="Arial" w:cs="Arial"/>
                <w:b/>
                <w:bCs/>
                <w:spacing w:val="-2"/>
                <w:sz w:val="20"/>
                <w:szCs w:val="20"/>
              </w:rPr>
              <w:t>ASSESSMENT:</w:t>
            </w:r>
          </w:p>
        </w:tc>
        <w:tc>
          <w:tcPr>
            <w:tcW w:w="2676" w:type="dxa"/>
            <w:gridSpan w:val="2"/>
            <w:tcBorders>
              <w:top w:val="single" w:sz="4" w:space="0" w:color="000000"/>
              <w:left w:val="single" w:sz="4" w:space="0" w:color="000000"/>
              <w:bottom w:val="single" w:sz="4" w:space="0" w:color="000000"/>
              <w:right w:val="single" w:sz="4" w:space="0" w:color="000000"/>
            </w:tcBorders>
          </w:tcPr>
          <w:p w14:paraId="6D4F9853" w14:textId="77777777" w:rsidR="00AF2797" w:rsidRDefault="00AF2797">
            <w:pPr>
              <w:pStyle w:val="TableParagraph"/>
              <w:kinsoku w:val="0"/>
              <w:overflowPunct w:val="0"/>
              <w:spacing w:line="229" w:lineRule="exact"/>
              <w:ind w:left="107"/>
              <w:rPr>
                <w:rFonts w:ascii="Arial" w:hAnsi="Arial" w:cs="Arial"/>
                <w:spacing w:val="-2"/>
                <w:sz w:val="20"/>
                <w:szCs w:val="20"/>
              </w:rPr>
            </w:pPr>
            <w:r>
              <w:rPr>
                <w:rFonts w:ascii="Arial" w:hAnsi="Arial" w:cs="Arial"/>
                <w:spacing w:val="-2"/>
                <w:sz w:val="20"/>
                <w:szCs w:val="20"/>
              </w:rPr>
              <w:t>ENGLISH</w:t>
            </w:r>
          </w:p>
        </w:tc>
        <w:tc>
          <w:tcPr>
            <w:tcW w:w="2866" w:type="dxa"/>
            <w:gridSpan w:val="2"/>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2193982C" w14:textId="77777777" w:rsidR="00AF2797" w:rsidRDefault="00AF2797">
            <w:pPr>
              <w:pStyle w:val="TableParagraph"/>
              <w:kinsoku w:val="0"/>
              <w:overflowPunct w:val="0"/>
              <w:spacing w:line="229" w:lineRule="exact"/>
              <w:ind w:left="107"/>
              <w:rPr>
                <w:rFonts w:ascii="Arial" w:hAnsi="Arial" w:cs="Arial"/>
                <w:b/>
                <w:bCs/>
                <w:spacing w:val="-2"/>
                <w:sz w:val="20"/>
                <w:szCs w:val="20"/>
              </w:rPr>
            </w:pPr>
            <w:r>
              <w:rPr>
                <w:rFonts w:ascii="Arial" w:hAnsi="Arial" w:cs="Arial"/>
                <w:b/>
                <w:bCs/>
                <w:sz w:val="20"/>
                <w:szCs w:val="20"/>
              </w:rPr>
              <w:t>TRANSLATION</w:t>
            </w:r>
            <w:r>
              <w:rPr>
                <w:rFonts w:ascii="Arial" w:hAnsi="Arial" w:cs="Arial"/>
                <w:b/>
                <w:bCs/>
                <w:spacing w:val="-14"/>
                <w:sz w:val="20"/>
                <w:szCs w:val="20"/>
              </w:rPr>
              <w:t xml:space="preserve"> </w:t>
            </w:r>
            <w:r>
              <w:rPr>
                <w:rFonts w:ascii="Arial" w:hAnsi="Arial" w:cs="Arial"/>
                <w:b/>
                <w:bCs/>
                <w:spacing w:val="-2"/>
                <w:sz w:val="20"/>
                <w:szCs w:val="20"/>
              </w:rPr>
              <w:t>PROVIDED:</w:t>
            </w:r>
          </w:p>
        </w:tc>
        <w:tc>
          <w:tcPr>
            <w:tcW w:w="1798" w:type="dxa"/>
            <w:tcBorders>
              <w:top w:val="single" w:sz="4" w:space="0" w:color="000000"/>
              <w:left w:val="single" w:sz="4" w:space="0" w:color="000000"/>
              <w:bottom w:val="single" w:sz="4" w:space="0" w:color="000000"/>
              <w:right w:val="single" w:sz="4" w:space="0" w:color="000000"/>
            </w:tcBorders>
          </w:tcPr>
          <w:p w14:paraId="364198BE" w14:textId="77777777" w:rsidR="00AF2797" w:rsidRDefault="00AF2797">
            <w:pPr>
              <w:pStyle w:val="TableParagraph"/>
              <w:numPr>
                <w:ilvl w:val="0"/>
                <w:numId w:val="5"/>
              </w:numPr>
              <w:tabs>
                <w:tab w:val="left" w:pos="361"/>
              </w:tabs>
              <w:kinsoku w:val="0"/>
              <w:overflowPunct w:val="0"/>
              <w:spacing w:before="1"/>
              <w:ind w:left="361" w:hanging="254"/>
              <w:rPr>
                <w:rFonts w:ascii="Arial" w:eastAsia="MS Gothic" w:hAnsi="Arial" w:cs="Arial"/>
                <w:spacing w:val="-5"/>
                <w:sz w:val="20"/>
                <w:szCs w:val="20"/>
              </w:rPr>
            </w:pPr>
            <w:r>
              <w:rPr>
                <w:rFonts w:ascii="Arial" w:hAnsi="Arial" w:cs="Arial"/>
                <w:sz w:val="20"/>
                <w:szCs w:val="20"/>
              </w:rPr>
              <w:t>Yes</w:t>
            </w:r>
            <w:r>
              <w:rPr>
                <w:rFonts w:ascii="Arial" w:hAnsi="Arial" w:cs="Arial"/>
                <w:spacing w:val="-3"/>
                <w:sz w:val="20"/>
                <w:szCs w:val="20"/>
              </w:rPr>
              <w:t xml:space="preserve"> </w:t>
            </w:r>
            <w:r>
              <w:rPr>
                <w:rFonts w:ascii="Arial" w:hAnsi="Arial" w:cs="Arial"/>
                <w:sz w:val="20"/>
                <w:szCs w:val="20"/>
              </w:rPr>
              <w:t>|</w:t>
            </w:r>
            <w:r>
              <w:rPr>
                <w:rFonts w:ascii="Arial" w:hAnsi="Arial" w:cs="Arial"/>
                <w:spacing w:val="-4"/>
                <w:sz w:val="20"/>
                <w:szCs w:val="20"/>
              </w:rPr>
              <w:t xml:space="preserve"> </w:t>
            </w:r>
            <w:r>
              <w:rPr>
                <w:rFonts w:ascii="MS Gothic" w:eastAsia="MS Gothic" w:hAnsi="Arial" w:cs="MS Gothic" w:hint="eastAsia"/>
                <w:sz w:val="20"/>
                <w:szCs w:val="20"/>
              </w:rPr>
              <w:t>☒</w:t>
            </w:r>
            <w:r>
              <w:rPr>
                <w:rFonts w:ascii="MS Gothic" w:eastAsia="MS Gothic" w:hAnsi="Arial" w:cs="MS Gothic"/>
                <w:spacing w:val="-43"/>
                <w:sz w:val="20"/>
                <w:szCs w:val="20"/>
              </w:rPr>
              <w:t xml:space="preserve"> </w:t>
            </w:r>
            <w:r>
              <w:rPr>
                <w:rFonts w:ascii="Arial" w:eastAsia="MS Gothic" w:hAnsi="Arial" w:cs="Arial"/>
                <w:spacing w:val="-5"/>
                <w:sz w:val="20"/>
                <w:szCs w:val="20"/>
              </w:rPr>
              <w:t>No</w:t>
            </w:r>
          </w:p>
        </w:tc>
      </w:tr>
      <w:tr w:rsidR="00AF2797" w14:paraId="5BE408D4" w14:textId="77777777" w:rsidTr="00994E7E">
        <w:trPr>
          <w:trHeight w:val="690"/>
        </w:trPr>
        <w:tc>
          <w:tcPr>
            <w:tcW w:w="201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67A5B79" w14:textId="77777777" w:rsidR="00AF2797" w:rsidRDefault="00AF2797">
            <w:pPr>
              <w:pStyle w:val="TableParagraph"/>
              <w:kinsoku w:val="0"/>
              <w:overflowPunct w:val="0"/>
              <w:spacing w:line="230" w:lineRule="exact"/>
              <w:ind w:left="107" w:right="188"/>
              <w:rPr>
                <w:rFonts w:ascii="Arial" w:hAnsi="Arial" w:cs="Arial"/>
                <w:b/>
                <w:bCs/>
                <w:spacing w:val="-2"/>
                <w:sz w:val="20"/>
                <w:szCs w:val="20"/>
              </w:rPr>
            </w:pPr>
            <w:r>
              <w:rPr>
                <w:rFonts w:ascii="Arial" w:hAnsi="Arial" w:cs="Arial"/>
                <w:b/>
                <w:bCs/>
                <w:sz w:val="20"/>
                <w:szCs w:val="20"/>
              </w:rPr>
              <w:t>TURNITIN</w:t>
            </w:r>
            <w:r>
              <w:rPr>
                <w:rFonts w:ascii="Arial" w:hAnsi="Arial" w:cs="Arial"/>
                <w:b/>
                <w:bCs/>
                <w:spacing w:val="-14"/>
                <w:sz w:val="20"/>
                <w:szCs w:val="20"/>
              </w:rPr>
              <w:t xml:space="preserve"> </w:t>
            </w:r>
            <w:r>
              <w:rPr>
                <w:rFonts w:ascii="Arial" w:hAnsi="Arial" w:cs="Arial"/>
                <w:b/>
                <w:bCs/>
                <w:sz w:val="20"/>
                <w:szCs w:val="20"/>
              </w:rPr>
              <w:t xml:space="preserve">CHECK FOR UNFAIR </w:t>
            </w:r>
            <w:r>
              <w:rPr>
                <w:rFonts w:ascii="Arial" w:hAnsi="Arial" w:cs="Arial"/>
                <w:b/>
                <w:bCs/>
                <w:spacing w:val="-2"/>
                <w:sz w:val="20"/>
                <w:szCs w:val="20"/>
              </w:rPr>
              <w:t>PRACTICE:</w:t>
            </w:r>
          </w:p>
        </w:tc>
        <w:tc>
          <w:tcPr>
            <w:tcW w:w="7340" w:type="dxa"/>
            <w:gridSpan w:val="5"/>
            <w:tcBorders>
              <w:top w:val="single" w:sz="4" w:space="0" w:color="000000"/>
              <w:left w:val="single" w:sz="4" w:space="0" w:color="000000"/>
              <w:bottom w:val="single" w:sz="4" w:space="0" w:color="000000"/>
              <w:right w:val="single" w:sz="4" w:space="0" w:color="000000"/>
            </w:tcBorders>
          </w:tcPr>
          <w:p w14:paraId="1F13F67E" w14:textId="77777777" w:rsidR="00AF2797" w:rsidRDefault="00AF2797">
            <w:pPr>
              <w:pStyle w:val="TableParagraph"/>
              <w:kinsoku w:val="0"/>
              <w:overflowPunct w:val="0"/>
              <w:spacing w:before="3"/>
              <w:ind w:left="107"/>
              <w:rPr>
                <w:rFonts w:ascii="Arial" w:eastAsia="MS Gothic" w:hAnsi="Arial" w:cs="Arial"/>
                <w:spacing w:val="-5"/>
                <w:sz w:val="20"/>
                <w:szCs w:val="20"/>
              </w:rPr>
            </w:pPr>
            <w:r>
              <w:rPr>
                <w:rFonts w:ascii="MS Gothic" w:eastAsia="MS Gothic" w:hAnsi="Times New Roman" w:cs="MS Gothic" w:hint="eastAsia"/>
                <w:sz w:val="20"/>
                <w:szCs w:val="20"/>
              </w:rPr>
              <w:t>☒</w:t>
            </w:r>
            <w:r>
              <w:rPr>
                <w:rFonts w:ascii="MS Gothic" w:eastAsia="MS Gothic" w:hAnsi="Times New Roman" w:cs="MS Gothic"/>
                <w:spacing w:val="-45"/>
                <w:sz w:val="20"/>
                <w:szCs w:val="20"/>
              </w:rPr>
              <w:t xml:space="preserve"> </w:t>
            </w:r>
            <w:r>
              <w:rPr>
                <w:rFonts w:ascii="Arial" w:eastAsia="MS Gothic" w:hAnsi="Arial" w:cs="Arial"/>
                <w:sz w:val="20"/>
                <w:szCs w:val="20"/>
              </w:rPr>
              <w:t>Yes</w:t>
            </w:r>
            <w:r>
              <w:rPr>
                <w:rFonts w:ascii="Arial" w:eastAsia="MS Gothic" w:hAnsi="Arial" w:cs="Arial"/>
                <w:spacing w:val="-5"/>
                <w:sz w:val="20"/>
                <w:szCs w:val="20"/>
              </w:rPr>
              <w:t xml:space="preserve"> </w:t>
            </w:r>
            <w:r>
              <w:rPr>
                <w:rFonts w:ascii="Arial" w:eastAsia="MS Gothic" w:hAnsi="Arial" w:cs="Arial"/>
                <w:sz w:val="20"/>
                <w:szCs w:val="20"/>
              </w:rPr>
              <w:t>|</w:t>
            </w:r>
            <w:r>
              <w:rPr>
                <w:rFonts w:ascii="Arial" w:eastAsia="MS Gothic" w:hAnsi="Arial" w:cs="Arial"/>
                <w:spacing w:val="-4"/>
                <w:sz w:val="20"/>
                <w:szCs w:val="20"/>
              </w:rPr>
              <w:t xml:space="preserve"> </w:t>
            </w:r>
            <w:r>
              <w:rPr>
                <w:rFonts w:ascii="MS Gothic" w:eastAsia="MS Gothic" w:hAnsi="Arial" w:cs="MS Gothic" w:hint="eastAsia"/>
                <w:sz w:val="20"/>
                <w:szCs w:val="20"/>
              </w:rPr>
              <w:t>☐</w:t>
            </w:r>
            <w:r>
              <w:rPr>
                <w:rFonts w:ascii="MS Gothic" w:eastAsia="MS Gothic" w:hAnsi="Arial" w:cs="MS Gothic"/>
                <w:spacing w:val="-43"/>
                <w:sz w:val="20"/>
                <w:szCs w:val="20"/>
              </w:rPr>
              <w:t xml:space="preserve"> </w:t>
            </w:r>
            <w:r>
              <w:rPr>
                <w:rFonts w:ascii="Arial" w:eastAsia="MS Gothic" w:hAnsi="Arial" w:cs="Arial"/>
                <w:spacing w:val="-5"/>
                <w:sz w:val="20"/>
                <w:szCs w:val="20"/>
              </w:rPr>
              <w:t>No</w:t>
            </w:r>
          </w:p>
        </w:tc>
      </w:tr>
    </w:tbl>
    <w:p w14:paraId="56338AAD" w14:textId="77777777" w:rsidR="00AF2797" w:rsidRDefault="00AF2797">
      <w:pPr>
        <w:pStyle w:val="BodyText"/>
        <w:kinsoku w:val="0"/>
        <w:overflowPunct w:val="0"/>
        <w:spacing w:before="7"/>
      </w:pPr>
    </w:p>
    <w:tbl>
      <w:tblPr>
        <w:tblW w:w="0" w:type="auto"/>
        <w:tblInd w:w="170" w:type="dxa"/>
        <w:tblLayout w:type="fixed"/>
        <w:tblCellMar>
          <w:left w:w="0" w:type="dxa"/>
          <w:right w:w="0" w:type="dxa"/>
        </w:tblCellMar>
        <w:tblLook w:val="0000" w:firstRow="0" w:lastRow="0" w:firstColumn="0" w:lastColumn="0" w:noHBand="0" w:noVBand="0"/>
      </w:tblPr>
      <w:tblGrid>
        <w:gridCol w:w="3115"/>
        <w:gridCol w:w="3117"/>
        <w:gridCol w:w="3117"/>
      </w:tblGrid>
      <w:tr w:rsidR="00AF2797" w14:paraId="6B45363F" w14:textId="77777777" w:rsidTr="00994E7E">
        <w:trPr>
          <w:trHeight w:val="230"/>
        </w:trPr>
        <w:tc>
          <w:tcPr>
            <w:tcW w:w="9349" w:type="dxa"/>
            <w:gridSpan w:val="3"/>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125BEAA3" w14:textId="77777777" w:rsidR="00AF2797" w:rsidRDefault="00AF2797">
            <w:pPr>
              <w:pStyle w:val="TableParagraph"/>
              <w:kinsoku w:val="0"/>
              <w:overflowPunct w:val="0"/>
              <w:spacing w:line="210" w:lineRule="exact"/>
              <w:ind w:left="107"/>
              <w:rPr>
                <w:rFonts w:ascii="Arial" w:hAnsi="Arial" w:cs="Arial"/>
                <w:b/>
                <w:bCs/>
                <w:spacing w:val="-4"/>
                <w:sz w:val="20"/>
                <w:szCs w:val="20"/>
              </w:rPr>
            </w:pPr>
            <w:r>
              <w:rPr>
                <w:rFonts w:ascii="Arial" w:hAnsi="Arial" w:cs="Arial"/>
                <w:b/>
                <w:bCs/>
                <w:sz w:val="20"/>
                <w:szCs w:val="20"/>
              </w:rPr>
              <w:t>Agreed</w:t>
            </w:r>
            <w:r>
              <w:rPr>
                <w:rFonts w:ascii="Arial" w:hAnsi="Arial" w:cs="Arial"/>
                <w:b/>
                <w:bCs/>
                <w:spacing w:val="-8"/>
                <w:sz w:val="20"/>
                <w:szCs w:val="20"/>
              </w:rPr>
              <w:t xml:space="preserve"> </w:t>
            </w:r>
            <w:r>
              <w:rPr>
                <w:rFonts w:ascii="Arial" w:hAnsi="Arial" w:cs="Arial"/>
                <w:b/>
                <w:bCs/>
                <w:sz w:val="20"/>
                <w:szCs w:val="20"/>
              </w:rPr>
              <w:t>Marking</w:t>
            </w:r>
            <w:r>
              <w:rPr>
                <w:rFonts w:ascii="Arial" w:hAnsi="Arial" w:cs="Arial"/>
                <w:b/>
                <w:bCs/>
                <w:spacing w:val="-8"/>
                <w:sz w:val="20"/>
                <w:szCs w:val="20"/>
              </w:rPr>
              <w:t xml:space="preserve"> </w:t>
            </w:r>
            <w:r>
              <w:rPr>
                <w:rFonts w:ascii="Arial" w:hAnsi="Arial" w:cs="Arial"/>
                <w:b/>
                <w:bCs/>
                <w:sz w:val="20"/>
                <w:szCs w:val="20"/>
              </w:rPr>
              <w:t>Process</w:t>
            </w:r>
            <w:r>
              <w:rPr>
                <w:rFonts w:ascii="Arial" w:hAnsi="Arial" w:cs="Arial"/>
                <w:b/>
                <w:bCs/>
                <w:spacing w:val="-8"/>
                <w:sz w:val="20"/>
                <w:szCs w:val="20"/>
              </w:rPr>
              <w:t xml:space="preserve"> </w:t>
            </w:r>
            <w:r>
              <w:rPr>
                <w:rFonts w:ascii="Arial" w:hAnsi="Arial" w:cs="Arial"/>
                <w:b/>
                <w:bCs/>
                <w:sz w:val="20"/>
                <w:szCs w:val="20"/>
              </w:rPr>
              <w:t>(According</w:t>
            </w:r>
            <w:r>
              <w:rPr>
                <w:rFonts w:ascii="Arial" w:hAnsi="Arial" w:cs="Arial"/>
                <w:b/>
                <w:bCs/>
                <w:spacing w:val="-9"/>
                <w:sz w:val="20"/>
                <w:szCs w:val="20"/>
              </w:rPr>
              <w:t xml:space="preserve"> </w:t>
            </w:r>
            <w:r>
              <w:rPr>
                <w:rFonts w:ascii="Arial" w:hAnsi="Arial" w:cs="Arial"/>
                <w:b/>
                <w:bCs/>
                <w:sz w:val="20"/>
                <w:szCs w:val="20"/>
              </w:rPr>
              <w:t>to</w:t>
            </w:r>
            <w:r>
              <w:rPr>
                <w:rFonts w:ascii="Arial" w:hAnsi="Arial" w:cs="Arial"/>
                <w:b/>
                <w:bCs/>
                <w:spacing w:val="-9"/>
                <w:sz w:val="20"/>
                <w:szCs w:val="20"/>
              </w:rPr>
              <w:t xml:space="preserve"> </w:t>
            </w:r>
            <w:r>
              <w:rPr>
                <w:rFonts w:ascii="Arial" w:hAnsi="Arial" w:cs="Arial"/>
                <w:b/>
                <w:bCs/>
                <w:spacing w:val="-4"/>
                <w:sz w:val="20"/>
                <w:szCs w:val="20"/>
              </w:rPr>
              <w:t>GA15)</w:t>
            </w:r>
          </w:p>
        </w:tc>
      </w:tr>
      <w:tr w:rsidR="00AF2797" w14:paraId="7B9CD566" w14:textId="77777777">
        <w:trPr>
          <w:trHeight w:val="265"/>
        </w:trPr>
        <w:tc>
          <w:tcPr>
            <w:tcW w:w="3115" w:type="dxa"/>
            <w:tcBorders>
              <w:top w:val="single" w:sz="4" w:space="0" w:color="000000"/>
              <w:left w:val="single" w:sz="4" w:space="0" w:color="000000"/>
              <w:bottom w:val="single" w:sz="4" w:space="0" w:color="000000"/>
              <w:right w:val="single" w:sz="4" w:space="0" w:color="000000"/>
            </w:tcBorders>
          </w:tcPr>
          <w:p w14:paraId="593EF038" w14:textId="77777777" w:rsidR="00AF2797" w:rsidRDefault="00AF2797">
            <w:pPr>
              <w:pStyle w:val="TableParagraph"/>
              <w:numPr>
                <w:ilvl w:val="0"/>
                <w:numId w:val="4"/>
              </w:numPr>
              <w:tabs>
                <w:tab w:val="left" w:pos="334"/>
              </w:tabs>
              <w:kinsoku w:val="0"/>
              <w:overflowPunct w:val="0"/>
              <w:spacing w:line="246" w:lineRule="exact"/>
              <w:ind w:left="334" w:hanging="227"/>
              <w:rPr>
                <w:rFonts w:ascii="Arial" w:hAnsi="Arial" w:cs="Arial"/>
                <w:spacing w:val="-2"/>
                <w:sz w:val="20"/>
                <w:szCs w:val="20"/>
              </w:rPr>
            </w:pPr>
            <w:r>
              <w:rPr>
                <w:rFonts w:ascii="Arial" w:hAnsi="Arial" w:cs="Arial"/>
                <w:sz w:val="20"/>
                <w:szCs w:val="20"/>
              </w:rPr>
              <w:t>Internal</w:t>
            </w:r>
            <w:r>
              <w:rPr>
                <w:rFonts w:ascii="Arial" w:hAnsi="Arial" w:cs="Arial"/>
                <w:spacing w:val="-12"/>
                <w:sz w:val="20"/>
                <w:szCs w:val="20"/>
              </w:rPr>
              <w:t xml:space="preserve"> </w:t>
            </w:r>
            <w:r>
              <w:rPr>
                <w:rFonts w:ascii="Arial" w:hAnsi="Arial" w:cs="Arial"/>
                <w:spacing w:val="-2"/>
                <w:sz w:val="20"/>
                <w:szCs w:val="20"/>
              </w:rPr>
              <w:t>Moderation</w:t>
            </w:r>
          </w:p>
        </w:tc>
        <w:tc>
          <w:tcPr>
            <w:tcW w:w="3117" w:type="dxa"/>
            <w:tcBorders>
              <w:top w:val="single" w:sz="4" w:space="0" w:color="000000"/>
              <w:left w:val="single" w:sz="4" w:space="0" w:color="000000"/>
              <w:bottom w:val="single" w:sz="4" w:space="0" w:color="000000"/>
              <w:right w:val="single" w:sz="4" w:space="0" w:color="000000"/>
            </w:tcBorders>
          </w:tcPr>
          <w:p w14:paraId="5E926C62" w14:textId="77777777" w:rsidR="00AF2797" w:rsidRDefault="00AF2797">
            <w:pPr>
              <w:pStyle w:val="TableParagraph"/>
              <w:numPr>
                <w:ilvl w:val="0"/>
                <w:numId w:val="3"/>
              </w:numPr>
              <w:tabs>
                <w:tab w:val="left" w:pos="335"/>
              </w:tabs>
              <w:kinsoku w:val="0"/>
              <w:overflowPunct w:val="0"/>
              <w:spacing w:line="246" w:lineRule="exact"/>
              <w:ind w:left="335" w:hanging="227"/>
              <w:rPr>
                <w:rFonts w:ascii="Arial" w:hAnsi="Arial" w:cs="Arial"/>
                <w:spacing w:val="-2"/>
                <w:sz w:val="20"/>
                <w:szCs w:val="20"/>
              </w:rPr>
            </w:pPr>
            <w:r>
              <w:rPr>
                <w:rFonts w:ascii="Arial" w:hAnsi="Arial" w:cs="Arial"/>
                <w:sz w:val="20"/>
                <w:szCs w:val="20"/>
              </w:rPr>
              <w:t>Second</w:t>
            </w:r>
            <w:r>
              <w:rPr>
                <w:rFonts w:ascii="Arial" w:hAnsi="Arial" w:cs="Arial"/>
                <w:spacing w:val="-8"/>
                <w:sz w:val="20"/>
                <w:szCs w:val="20"/>
              </w:rPr>
              <w:t xml:space="preserve"> </w:t>
            </w:r>
            <w:r>
              <w:rPr>
                <w:rFonts w:ascii="Arial" w:hAnsi="Arial" w:cs="Arial"/>
                <w:spacing w:val="-2"/>
                <w:sz w:val="20"/>
                <w:szCs w:val="20"/>
              </w:rPr>
              <w:t>marking</w:t>
            </w:r>
          </w:p>
        </w:tc>
        <w:tc>
          <w:tcPr>
            <w:tcW w:w="3117" w:type="dxa"/>
            <w:tcBorders>
              <w:top w:val="single" w:sz="4" w:space="0" w:color="000000"/>
              <w:left w:val="single" w:sz="4" w:space="0" w:color="000000"/>
              <w:bottom w:val="single" w:sz="4" w:space="0" w:color="000000"/>
              <w:right w:val="single" w:sz="4" w:space="0" w:color="000000"/>
            </w:tcBorders>
          </w:tcPr>
          <w:p w14:paraId="3254D5DA" w14:textId="77777777" w:rsidR="00AF2797" w:rsidRDefault="00AF2797">
            <w:pPr>
              <w:pStyle w:val="TableParagraph"/>
              <w:numPr>
                <w:ilvl w:val="0"/>
                <w:numId w:val="2"/>
              </w:numPr>
              <w:tabs>
                <w:tab w:val="left" w:pos="335"/>
              </w:tabs>
              <w:kinsoku w:val="0"/>
              <w:overflowPunct w:val="0"/>
              <w:spacing w:line="246" w:lineRule="exact"/>
              <w:ind w:left="335" w:hanging="227"/>
              <w:rPr>
                <w:rFonts w:ascii="Arial" w:hAnsi="Arial" w:cs="Arial"/>
                <w:spacing w:val="-2"/>
                <w:sz w:val="20"/>
                <w:szCs w:val="20"/>
              </w:rPr>
            </w:pPr>
            <w:r>
              <w:rPr>
                <w:rFonts w:ascii="Arial" w:hAnsi="Arial" w:cs="Arial"/>
                <w:sz w:val="20"/>
                <w:szCs w:val="20"/>
              </w:rPr>
              <w:t>Blind</w:t>
            </w:r>
            <w:r>
              <w:rPr>
                <w:rFonts w:ascii="Arial" w:hAnsi="Arial" w:cs="Arial"/>
                <w:spacing w:val="-6"/>
                <w:sz w:val="20"/>
                <w:szCs w:val="20"/>
              </w:rPr>
              <w:t xml:space="preserve"> </w:t>
            </w:r>
            <w:r>
              <w:rPr>
                <w:rFonts w:ascii="Arial" w:hAnsi="Arial" w:cs="Arial"/>
                <w:sz w:val="20"/>
                <w:szCs w:val="20"/>
              </w:rPr>
              <w:t>double</w:t>
            </w:r>
            <w:r>
              <w:rPr>
                <w:rFonts w:ascii="Arial" w:hAnsi="Arial" w:cs="Arial"/>
                <w:spacing w:val="-8"/>
                <w:sz w:val="20"/>
                <w:szCs w:val="20"/>
              </w:rPr>
              <w:t xml:space="preserve"> </w:t>
            </w:r>
            <w:r>
              <w:rPr>
                <w:rFonts w:ascii="Arial" w:hAnsi="Arial" w:cs="Arial"/>
                <w:spacing w:val="-2"/>
                <w:sz w:val="20"/>
                <w:szCs w:val="20"/>
              </w:rPr>
              <w:t>marking</w:t>
            </w:r>
          </w:p>
        </w:tc>
      </w:tr>
    </w:tbl>
    <w:p w14:paraId="4AB395A7" w14:textId="77777777" w:rsidR="00AF2797" w:rsidRDefault="00AF2797">
      <w:pPr>
        <w:pStyle w:val="BodyText"/>
        <w:kinsoku w:val="0"/>
        <w:overflowPunct w:val="0"/>
        <w:spacing w:before="1"/>
        <w:rPr>
          <w:sz w:val="20"/>
          <w:szCs w:val="20"/>
        </w:rPr>
      </w:pPr>
    </w:p>
    <w:p w14:paraId="6680FB36" w14:textId="77777777" w:rsidR="00AF2797" w:rsidRDefault="00AF2797">
      <w:pPr>
        <w:pStyle w:val="Heading2"/>
        <w:kinsoku w:val="0"/>
        <w:overflowPunct w:val="0"/>
        <w:rPr>
          <w:color w:val="000000"/>
          <w:spacing w:val="-2"/>
        </w:rPr>
      </w:pPr>
      <w:r>
        <w:t>Please</w:t>
      </w:r>
      <w:r>
        <w:rPr>
          <w:spacing w:val="-7"/>
        </w:rPr>
        <w:t xml:space="preserve"> </w:t>
      </w:r>
      <w:r>
        <w:t>see</w:t>
      </w:r>
      <w:r>
        <w:rPr>
          <w:spacing w:val="-7"/>
        </w:rPr>
        <w:t xml:space="preserve"> </w:t>
      </w:r>
      <w:hyperlink r:id="rId9" w:history="1">
        <w:r>
          <w:rPr>
            <w:color w:val="0000FF"/>
            <w:u w:val="single"/>
          </w:rPr>
          <w:t>AQH</w:t>
        </w:r>
        <w:r>
          <w:rPr>
            <w:color w:val="0000FF"/>
            <w:spacing w:val="-5"/>
            <w:u w:val="single"/>
          </w:rPr>
          <w:t xml:space="preserve"> </w:t>
        </w:r>
        <w:r>
          <w:rPr>
            <w:color w:val="0000FF"/>
            <w:u w:val="single"/>
          </w:rPr>
          <w:t>7.8(4)</w:t>
        </w:r>
      </w:hyperlink>
      <w:r>
        <w:rPr>
          <w:color w:val="0000FF"/>
          <w:spacing w:val="-2"/>
        </w:rPr>
        <w:t xml:space="preserve"> </w:t>
      </w:r>
      <w:r>
        <w:rPr>
          <w:color w:val="000000"/>
        </w:rPr>
        <w:t>for</w:t>
      </w:r>
      <w:r>
        <w:rPr>
          <w:color w:val="000000"/>
          <w:spacing w:val="-4"/>
        </w:rPr>
        <w:t xml:space="preserve"> </w:t>
      </w:r>
      <w:r>
        <w:rPr>
          <w:color w:val="000000"/>
        </w:rPr>
        <w:t>Moderation</w:t>
      </w:r>
      <w:r>
        <w:rPr>
          <w:color w:val="000000"/>
          <w:spacing w:val="-5"/>
        </w:rPr>
        <w:t xml:space="preserve"> </w:t>
      </w:r>
      <w:r>
        <w:rPr>
          <w:color w:val="000000"/>
        </w:rPr>
        <w:t>Regulations</w:t>
      </w:r>
      <w:r>
        <w:rPr>
          <w:color w:val="000000"/>
          <w:spacing w:val="-5"/>
        </w:rPr>
        <w:t xml:space="preserve"> </w:t>
      </w:r>
      <w:r>
        <w:rPr>
          <w:color w:val="000000"/>
        </w:rPr>
        <w:t>and</w:t>
      </w:r>
      <w:r>
        <w:rPr>
          <w:color w:val="000000"/>
          <w:spacing w:val="-4"/>
        </w:rPr>
        <w:t xml:space="preserve"> </w:t>
      </w:r>
      <w:r>
        <w:rPr>
          <w:color w:val="000000"/>
          <w:spacing w:val="-2"/>
        </w:rPr>
        <w:t>Process</w:t>
      </w:r>
    </w:p>
    <w:p w14:paraId="7D3234C2" w14:textId="77777777" w:rsidR="00AF2797" w:rsidRDefault="00AF2797">
      <w:pPr>
        <w:pStyle w:val="BodyText"/>
        <w:kinsoku w:val="0"/>
        <w:overflowPunct w:val="0"/>
        <w:spacing w:before="10"/>
        <w:rPr>
          <w:b/>
          <w:bCs/>
          <w:sz w:val="13"/>
          <w:szCs w:val="13"/>
        </w:rPr>
      </w:pPr>
    </w:p>
    <w:p w14:paraId="0A1EF722" w14:textId="77777777" w:rsidR="00AF2797" w:rsidRDefault="00AF2797">
      <w:pPr>
        <w:pStyle w:val="BodyText"/>
        <w:kinsoku w:val="0"/>
        <w:overflowPunct w:val="0"/>
        <w:spacing w:before="94"/>
        <w:ind w:left="160"/>
        <w:rPr>
          <w:b/>
          <w:bCs/>
          <w:spacing w:val="-2"/>
        </w:rPr>
      </w:pPr>
      <w:r>
        <w:rPr>
          <w:b/>
          <w:bCs/>
        </w:rPr>
        <w:t>Students</w:t>
      </w:r>
      <w:r>
        <w:rPr>
          <w:b/>
          <w:bCs/>
          <w:spacing w:val="-8"/>
        </w:rPr>
        <w:t xml:space="preserve"> </w:t>
      </w:r>
      <w:r>
        <w:rPr>
          <w:b/>
          <w:bCs/>
        </w:rPr>
        <w:t>listed</w:t>
      </w:r>
      <w:r>
        <w:rPr>
          <w:b/>
          <w:bCs/>
          <w:spacing w:val="-3"/>
        </w:rPr>
        <w:t xml:space="preserve"> </w:t>
      </w:r>
      <w:r>
        <w:rPr>
          <w:b/>
          <w:bCs/>
        </w:rPr>
        <w:t>below</w:t>
      </w:r>
      <w:r>
        <w:rPr>
          <w:b/>
          <w:bCs/>
          <w:spacing w:val="-4"/>
        </w:rPr>
        <w:t xml:space="preserve"> </w:t>
      </w:r>
      <w:r>
        <w:rPr>
          <w:b/>
          <w:bCs/>
        </w:rPr>
        <w:t>must</w:t>
      </w:r>
      <w:r>
        <w:rPr>
          <w:b/>
          <w:bCs/>
          <w:spacing w:val="-4"/>
        </w:rPr>
        <w:t xml:space="preserve"> </w:t>
      </w:r>
      <w:r>
        <w:rPr>
          <w:b/>
          <w:bCs/>
        </w:rPr>
        <w:t>be</w:t>
      </w:r>
      <w:r>
        <w:rPr>
          <w:b/>
          <w:bCs/>
          <w:spacing w:val="-4"/>
        </w:rPr>
        <w:t xml:space="preserve"> </w:t>
      </w:r>
      <w:r>
        <w:rPr>
          <w:b/>
          <w:bCs/>
        </w:rPr>
        <w:t>registered</w:t>
      </w:r>
      <w:r>
        <w:rPr>
          <w:b/>
          <w:bCs/>
          <w:spacing w:val="-3"/>
        </w:rPr>
        <w:t xml:space="preserve"> </w:t>
      </w:r>
      <w:r>
        <w:rPr>
          <w:b/>
          <w:bCs/>
        </w:rPr>
        <w:t>on</w:t>
      </w:r>
      <w:r>
        <w:rPr>
          <w:b/>
          <w:bCs/>
          <w:spacing w:val="-8"/>
        </w:rPr>
        <w:t xml:space="preserve"> </w:t>
      </w:r>
      <w:r>
        <w:rPr>
          <w:b/>
          <w:bCs/>
        </w:rPr>
        <w:t>a</w:t>
      </w:r>
      <w:r>
        <w:rPr>
          <w:b/>
          <w:bCs/>
          <w:spacing w:val="-3"/>
        </w:rPr>
        <w:t xml:space="preserve"> </w:t>
      </w:r>
      <w:r>
        <w:rPr>
          <w:b/>
          <w:bCs/>
        </w:rPr>
        <w:t>UWTSD</w:t>
      </w:r>
      <w:r>
        <w:rPr>
          <w:b/>
          <w:bCs/>
          <w:spacing w:val="-3"/>
        </w:rPr>
        <w:t xml:space="preserve"> </w:t>
      </w:r>
      <w:r>
        <w:rPr>
          <w:b/>
          <w:bCs/>
          <w:spacing w:val="-2"/>
        </w:rPr>
        <w:t>award.</w:t>
      </w:r>
    </w:p>
    <w:tbl>
      <w:tblPr>
        <w:tblW w:w="0" w:type="auto"/>
        <w:tblInd w:w="170" w:type="dxa"/>
        <w:tblLayout w:type="fixed"/>
        <w:tblCellMar>
          <w:left w:w="0" w:type="dxa"/>
          <w:right w:w="0" w:type="dxa"/>
        </w:tblCellMar>
        <w:tblLook w:val="0000" w:firstRow="0" w:lastRow="0" w:firstColumn="0" w:lastColumn="0" w:noHBand="0" w:noVBand="0"/>
      </w:tblPr>
      <w:tblGrid>
        <w:gridCol w:w="2122"/>
        <w:gridCol w:w="994"/>
        <w:gridCol w:w="756"/>
        <w:gridCol w:w="1087"/>
        <w:gridCol w:w="1085"/>
        <w:gridCol w:w="3307"/>
      </w:tblGrid>
      <w:tr w:rsidR="00AF2797" w14:paraId="2BBE0CB5" w14:textId="77777777" w:rsidTr="00994E7E">
        <w:trPr>
          <w:trHeight w:val="506"/>
        </w:trPr>
        <w:tc>
          <w:tcPr>
            <w:tcW w:w="9351" w:type="dxa"/>
            <w:gridSpan w:val="6"/>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60FB822E" w14:textId="77777777" w:rsidR="00AF2797" w:rsidRDefault="00AF2797">
            <w:pPr>
              <w:pStyle w:val="TableParagraph"/>
              <w:kinsoku w:val="0"/>
              <w:overflowPunct w:val="0"/>
              <w:ind w:left="107"/>
              <w:rPr>
                <w:rFonts w:ascii="Arial" w:hAnsi="Arial" w:cs="Arial"/>
                <w:b/>
                <w:bCs/>
                <w:spacing w:val="-2"/>
                <w:sz w:val="22"/>
                <w:szCs w:val="22"/>
              </w:rPr>
            </w:pPr>
            <w:r>
              <w:rPr>
                <w:rFonts w:ascii="Arial" w:hAnsi="Arial" w:cs="Arial"/>
                <w:b/>
                <w:bCs/>
                <w:sz w:val="22"/>
                <w:szCs w:val="22"/>
              </w:rPr>
              <w:t>FOR</w:t>
            </w:r>
            <w:r>
              <w:rPr>
                <w:rFonts w:ascii="Arial" w:hAnsi="Arial" w:cs="Arial"/>
                <w:b/>
                <w:bCs/>
                <w:spacing w:val="-5"/>
                <w:sz w:val="22"/>
                <w:szCs w:val="22"/>
              </w:rPr>
              <w:t xml:space="preserve"> </w:t>
            </w:r>
            <w:r>
              <w:rPr>
                <w:rFonts w:ascii="Arial" w:hAnsi="Arial" w:cs="Arial"/>
                <w:b/>
                <w:bCs/>
                <w:sz w:val="22"/>
                <w:szCs w:val="22"/>
              </w:rPr>
              <w:t>COMPLETION</w:t>
            </w:r>
            <w:r>
              <w:rPr>
                <w:rFonts w:ascii="Arial" w:hAnsi="Arial" w:cs="Arial"/>
                <w:b/>
                <w:bCs/>
                <w:spacing w:val="-4"/>
                <w:sz w:val="22"/>
                <w:szCs w:val="22"/>
              </w:rPr>
              <w:t xml:space="preserve"> </w:t>
            </w:r>
            <w:r>
              <w:rPr>
                <w:rFonts w:ascii="Arial" w:hAnsi="Arial" w:cs="Arial"/>
                <w:b/>
                <w:bCs/>
                <w:sz w:val="22"/>
                <w:szCs w:val="22"/>
              </w:rPr>
              <w:t>BY</w:t>
            </w:r>
            <w:r>
              <w:rPr>
                <w:rFonts w:ascii="Arial" w:hAnsi="Arial" w:cs="Arial"/>
                <w:b/>
                <w:bCs/>
                <w:spacing w:val="-9"/>
                <w:sz w:val="22"/>
                <w:szCs w:val="22"/>
              </w:rPr>
              <w:t xml:space="preserve"> </w:t>
            </w:r>
            <w:r>
              <w:rPr>
                <w:rFonts w:ascii="Arial" w:hAnsi="Arial" w:cs="Arial"/>
                <w:b/>
                <w:bCs/>
                <w:sz w:val="22"/>
                <w:szCs w:val="22"/>
              </w:rPr>
              <w:t>INTERNAL</w:t>
            </w:r>
            <w:r>
              <w:rPr>
                <w:rFonts w:ascii="Arial" w:hAnsi="Arial" w:cs="Arial"/>
                <w:b/>
                <w:bCs/>
                <w:spacing w:val="-6"/>
                <w:sz w:val="22"/>
                <w:szCs w:val="22"/>
              </w:rPr>
              <w:t xml:space="preserve"> </w:t>
            </w:r>
            <w:r>
              <w:rPr>
                <w:rFonts w:ascii="Arial" w:hAnsi="Arial" w:cs="Arial"/>
                <w:b/>
                <w:bCs/>
                <w:sz w:val="22"/>
                <w:szCs w:val="22"/>
              </w:rPr>
              <w:t>MODERATOR</w:t>
            </w:r>
            <w:r>
              <w:rPr>
                <w:rFonts w:ascii="Arial" w:hAnsi="Arial" w:cs="Arial"/>
                <w:b/>
                <w:bCs/>
                <w:spacing w:val="-6"/>
                <w:sz w:val="22"/>
                <w:szCs w:val="22"/>
              </w:rPr>
              <w:t xml:space="preserve"> </w:t>
            </w:r>
            <w:r>
              <w:rPr>
                <w:rFonts w:ascii="Arial" w:hAnsi="Arial" w:cs="Arial"/>
                <w:b/>
                <w:bCs/>
                <w:sz w:val="22"/>
                <w:szCs w:val="22"/>
              </w:rPr>
              <w:t>OR</w:t>
            </w:r>
            <w:r>
              <w:rPr>
                <w:rFonts w:ascii="Arial" w:hAnsi="Arial" w:cs="Arial"/>
                <w:b/>
                <w:bCs/>
                <w:spacing w:val="-4"/>
                <w:sz w:val="22"/>
                <w:szCs w:val="22"/>
              </w:rPr>
              <w:t xml:space="preserve"> </w:t>
            </w:r>
            <w:r>
              <w:rPr>
                <w:rFonts w:ascii="Arial" w:hAnsi="Arial" w:cs="Arial"/>
                <w:b/>
                <w:bCs/>
                <w:sz w:val="22"/>
                <w:szCs w:val="22"/>
              </w:rPr>
              <w:t>SECOND</w:t>
            </w:r>
            <w:r>
              <w:rPr>
                <w:rFonts w:ascii="Arial" w:hAnsi="Arial" w:cs="Arial"/>
                <w:b/>
                <w:bCs/>
                <w:spacing w:val="-7"/>
                <w:sz w:val="22"/>
                <w:szCs w:val="22"/>
              </w:rPr>
              <w:t xml:space="preserve"> </w:t>
            </w:r>
            <w:r>
              <w:rPr>
                <w:rFonts w:ascii="Arial" w:hAnsi="Arial" w:cs="Arial"/>
                <w:b/>
                <w:bCs/>
                <w:spacing w:val="-2"/>
                <w:sz w:val="22"/>
                <w:szCs w:val="22"/>
              </w:rPr>
              <w:t>MARKER</w:t>
            </w:r>
          </w:p>
        </w:tc>
      </w:tr>
      <w:tr w:rsidR="00AF2797" w14:paraId="4142D0C9" w14:textId="77777777" w:rsidTr="00994E7E">
        <w:trPr>
          <w:trHeight w:val="1103"/>
        </w:trPr>
        <w:tc>
          <w:tcPr>
            <w:tcW w:w="2122"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34FA481B" w14:textId="77777777" w:rsidR="00AF2797" w:rsidRDefault="00AF2797">
            <w:pPr>
              <w:pStyle w:val="TableParagraph"/>
              <w:kinsoku w:val="0"/>
              <w:overflowPunct w:val="0"/>
              <w:ind w:left="107" w:right="298"/>
              <w:rPr>
                <w:rFonts w:ascii="Arial" w:hAnsi="Arial" w:cs="Arial"/>
                <w:b/>
                <w:bCs/>
                <w:sz w:val="16"/>
                <w:szCs w:val="16"/>
              </w:rPr>
            </w:pPr>
            <w:r>
              <w:rPr>
                <w:rFonts w:ascii="Arial" w:hAnsi="Arial" w:cs="Arial"/>
                <w:b/>
                <w:bCs/>
                <w:sz w:val="20"/>
                <w:szCs w:val="20"/>
              </w:rPr>
              <w:t>Universal</w:t>
            </w:r>
            <w:r>
              <w:rPr>
                <w:rFonts w:ascii="Arial" w:hAnsi="Arial" w:cs="Arial"/>
                <w:b/>
                <w:bCs/>
                <w:spacing w:val="-14"/>
                <w:sz w:val="20"/>
                <w:szCs w:val="20"/>
              </w:rPr>
              <w:t xml:space="preserve"> </w:t>
            </w:r>
            <w:r>
              <w:rPr>
                <w:rFonts w:ascii="Arial" w:hAnsi="Arial" w:cs="Arial"/>
                <w:b/>
                <w:bCs/>
                <w:sz w:val="20"/>
                <w:szCs w:val="20"/>
              </w:rPr>
              <w:t>Student Number (ID</w:t>
            </w:r>
            <w:r>
              <w:rPr>
                <w:rFonts w:ascii="Arial" w:hAnsi="Arial" w:cs="Arial"/>
                <w:b/>
                <w:bCs/>
                <w:sz w:val="16"/>
                <w:szCs w:val="16"/>
              </w:rPr>
              <w:t>)</w:t>
            </w:r>
          </w:p>
        </w:tc>
        <w:tc>
          <w:tcPr>
            <w:tcW w:w="994"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0AD112C" w14:textId="77777777" w:rsidR="00AF2797" w:rsidRDefault="00AF2797">
            <w:pPr>
              <w:pStyle w:val="TableParagraph"/>
              <w:kinsoku w:val="0"/>
              <w:overflowPunct w:val="0"/>
              <w:spacing w:before="1"/>
              <w:ind w:left="107" w:right="121"/>
              <w:rPr>
                <w:rFonts w:ascii="Arial" w:hAnsi="Arial" w:cs="Arial"/>
                <w:b/>
                <w:bCs/>
                <w:spacing w:val="-2"/>
                <w:sz w:val="16"/>
                <w:szCs w:val="16"/>
              </w:rPr>
            </w:pPr>
            <w:r>
              <w:rPr>
                <w:rFonts w:ascii="Arial" w:hAnsi="Arial" w:cs="Arial"/>
                <w:b/>
                <w:bCs/>
                <w:sz w:val="16"/>
                <w:szCs w:val="16"/>
              </w:rPr>
              <w:t>1</w:t>
            </w:r>
            <w:r>
              <w:rPr>
                <w:rFonts w:ascii="Arial" w:hAnsi="Arial" w:cs="Arial"/>
                <w:b/>
                <w:bCs/>
                <w:sz w:val="16"/>
                <w:szCs w:val="16"/>
                <w:vertAlign w:val="superscript"/>
              </w:rPr>
              <w:t>st</w:t>
            </w:r>
            <w:r>
              <w:rPr>
                <w:rFonts w:ascii="Arial" w:hAnsi="Arial" w:cs="Arial"/>
                <w:b/>
                <w:bCs/>
                <w:spacing w:val="-12"/>
                <w:sz w:val="16"/>
                <w:szCs w:val="16"/>
              </w:rPr>
              <w:t xml:space="preserve"> </w:t>
            </w:r>
            <w:r>
              <w:rPr>
                <w:rFonts w:ascii="Arial" w:hAnsi="Arial" w:cs="Arial"/>
                <w:b/>
                <w:bCs/>
                <w:sz w:val="16"/>
                <w:szCs w:val="16"/>
              </w:rPr>
              <w:t xml:space="preserve">Marker </w:t>
            </w:r>
            <w:r>
              <w:rPr>
                <w:rFonts w:ascii="Arial" w:hAnsi="Arial" w:cs="Arial"/>
                <w:b/>
                <w:bCs/>
                <w:spacing w:val="-2"/>
                <w:sz w:val="16"/>
                <w:szCs w:val="16"/>
              </w:rPr>
              <w:t>(Mark)</w:t>
            </w:r>
          </w:p>
        </w:tc>
        <w:tc>
          <w:tcPr>
            <w:tcW w:w="756"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A7884E7" w14:textId="77777777" w:rsidR="00AF2797" w:rsidRDefault="00AF2797">
            <w:pPr>
              <w:pStyle w:val="TableParagraph"/>
              <w:kinsoku w:val="0"/>
              <w:overflowPunct w:val="0"/>
              <w:spacing w:before="1"/>
              <w:ind w:left="106" w:right="125"/>
              <w:rPr>
                <w:rFonts w:ascii="Arial" w:hAnsi="Arial" w:cs="Arial"/>
                <w:b/>
                <w:bCs/>
                <w:spacing w:val="-2"/>
                <w:sz w:val="16"/>
                <w:szCs w:val="16"/>
              </w:rPr>
            </w:pPr>
            <w:r>
              <w:rPr>
                <w:rFonts w:ascii="Arial" w:hAnsi="Arial" w:cs="Arial"/>
                <w:b/>
                <w:bCs/>
                <w:spacing w:val="-2"/>
                <w:sz w:val="16"/>
                <w:szCs w:val="16"/>
              </w:rPr>
              <w:t xml:space="preserve">Moder </w:t>
            </w:r>
            <w:proofErr w:type="spellStart"/>
            <w:r>
              <w:rPr>
                <w:rFonts w:ascii="Arial" w:hAnsi="Arial" w:cs="Arial"/>
                <w:b/>
                <w:bCs/>
                <w:spacing w:val="-4"/>
                <w:sz w:val="16"/>
                <w:szCs w:val="16"/>
              </w:rPr>
              <w:t>ator</w:t>
            </w:r>
            <w:proofErr w:type="spellEnd"/>
            <w:r>
              <w:rPr>
                <w:rFonts w:ascii="Arial" w:hAnsi="Arial" w:cs="Arial"/>
                <w:b/>
                <w:bCs/>
                <w:spacing w:val="-4"/>
                <w:sz w:val="16"/>
                <w:szCs w:val="16"/>
              </w:rPr>
              <w:t xml:space="preserve"> </w:t>
            </w:r>
            <w:r>
              <w:rPr>
                <w:rFonts w:ascii="Arial" w:hAnsi="Arial" w:cs="Arial"/>
                <w:b/>
                <w:bCs/>
                <w:spacing w:val="-2"/>
                <w:sz w:val="16"/>
                <w:szCs w:val="16"/>
              </w:rPr>
              <w:t xml:space="preserve">(Agree </w:t>
            </w:r>
            <w:r>
              <w:rPr>
                <w:rFonts w:ascii="Arial" w:hAnsi="Arial" w:cs="Arial"/>
                <w:b/>
                <w:bCs/>
                <w:spacing w:val="-6"/>
                <w:sz w:val="16"/>
                <w:szCs w:val="16"/>
              </w:rPr>
              <w:t>or</w:t>
            </w:r>
            <w:r>
              <w:rPr>
                <w:rFonts w:ascii="Arial" w:hAnsi="Arial" w:cs="Arial"/>
                <w:b/>
                <w:bCs/>
                <w:spacing w:val="-2"/>
                <w:sz w:val="16"/>
                <w:szCs w:val="16"/>
              </w:rPr>
              <w:t xml:space="preserve"> </w:t>
            </w:r>
            <w:proofErr w:type="spellStart"/>
            <w:r>
              <w:rPr>
                <w:rFonts w:ascii="Arial" w:hAnsi="Arial" w:cs="Arial"/>
                <w:b/>
                <w:bCs/>
                <w:spacing w:val="-2"/>
                <w:sz w:val="16"/>
                <w:szCs w:val="16"/>
              </w:rPr>
              <w:t>Disagr</w:t>
            </w:r>
            <w:proofErr w:type="spellEnd"/>
          </w:p>
          <w:p w14:paraId="4C8F4312" w14:textId="77777777" w:rsidR="00AF2797" w:rsidRDefault="00AF2797">
            <w:pPr>
              <w:pStyle w:val="TableParagraph"/>
              <w:kinsoku w:val="0"/>
              <w:overflowPunct w:val="0"/>
              <w:spacing w:line="163" w:lineRule="exact"/>
              <w:ind w:left="106"/>
              <w:rPr>
                <w:rFonts w:ascii="Arial" w:hAnsi="Arial" w:cs="Arial"/>
                <w:b/>
                <w:bCs/>
                <w:spacing w:val="-5"/>
                <w:sz w:val="16"/>
                <w:szCs w:val="16"/>
              </w:rPr>
            </w:pPr>
            <w:r>
              <w:rPr>
                <w:rFonts w:ascii="Arial" w:hAnsi="Arial" w:cs="Arial"/>
                <w:b/>
                <w:bCs/>
                <w:spacing w:val="-5"/>
                <w:sz w:val="16"/>
                <w:szCs w:val="16"/>
              </w:rPr>
              <w:t>ee)</w:t>
            </w:r>
          </w:p>
        </w:tc>
        <w:tc>
          <w:tcPr>
            <w:tcW w:w="1087"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2F0CF4E0" w14:textId="77777777" w:rsidR="00AF2797" w:rsidRDefault="00AF2797">
            <w:pPr>
              <w:pStyle w:val="TableParagraph"/>
              <w:kinsoku w:val="0"/>
              <w:overflowPunct w:val="0"/>
              <w:spacing w:before="1"/>
              <w:ind w:left="106" w:right="182"/>
              <w:rPr>
                <w:rFonts w:ascii="Arial" w:hAnsi="Arial" w:cs="Arial"/>
                <w:b/>
                <w:bCs/>
                <w:spacing w:val="-2"/>
                <w:sz w:val="16"/>
                <w:szCs w:val="16"/>
              </w:rPr>
            </w:pPr>
            <w:r>
              <w:rPr>
                <w:rFonts w:ascii="Arial" w:hAnsi="Arial" w:cs="Arial"/>
                <w:b/>
                <w:bCs/>
                <w:sz w:val="16"/>
                <w:szCs w:val="16"/>
              </w:rPr>
              <w:t>2</w:t>
            </w:r>
            <w:r>
              <w:rPr>
                <w:rFonts w:ascii="Arial" w:hAnsi="Arial" w:cs="Arial"/>
                <w:b/>
                <w:bCs/>
                <w:sz w:val="16"/>
                <w:szCs w:val="16"/>
                <w:vertAlign w:val="superscript"/>
              </w:rPr>
              <w:t>nd</w:t>
            </w:r>
            <w:r>
              <w:rPr>
                <w:rFonts w:ascii="Arial" w:hAnsi="Arial" w:cs="Arial"/>
                <w:b/>
                <w:bCs/>
                <w:spacing w:val="-12"/>
                <w:sz w:val="16"/>
                <w:szCs w:val="16"/>
              </w:rPr>
              <w:t xml:space="preserve"> </w:t>
            </w:r>
            <w:r>
              <w:rPr>
                <w:rFonts w:ascii="Arial" w:hAnsi="Arial" w:cs="Arial"/>
                <w:b/>
                <w:bCs/>
                <w:sz w:val="16"/>
                <w:szCs w:val="16"/>
              </w:rPr>
              <w:t xml:space="preserve">Marker </w:t>
            </w:r>
            <w:r>
              <w:rPr>
                <w:rFonts w:ascii="Arial" w:hAnsi="Arial" w:cs="Arial"/>
                <w:b/>
                <w:bCs/>
                <w:spacing w:val="-2"/>
                <w:sz w:val="16"/>
                <w:szCs w:val="16"/>
              </w:rPr>
              <w:t>(Mark)</w:t>
            </w:r>
          </w:p>
        </w:tc>
        <w:tc>
          <w:tcPr>
            <w:tcW w:w="1085"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1F1B03C1" w14:textId="77777777" w:rsidR="00AF2797" w:rsidRDefault="00AF2797">
            <w:pPr>
              <w:pStyle w:val="TableParagraph"/>
              <w:kinsoku w:val="0"/>
              <w:overflowPunct w:val="0"/>
              <w:spacing w:before="1"/>
              <w:ind w:left="107" w:right="141"/>
              <w:rPr>
                <w:rFonts w:ascii="Arial" w:hAnsi="Arial" w:cs="Arial"/>
                <w:b/>
                <w:bCs/>
                <w:spacing w:val="-2"/>
                <w:sz w:val="16"/>
                <w:szCs w:val="16"/>
              </w:rPr>
            </w:pPr>
            <w:r>
              <w:rPr>
                <w:rFonts w:ascii="Arial" w:hAnsi="Arial" w:cs="Arial"/>
                <w:b/>
                <w:bCs/>
                <w:sz w:val="16"/>
                <w:szCs w:val="16"/>
              </w:rPr>
              <w:t>3rd</w:t>
            </w:r>
            <w:r>
              <w:rPr>
                <w:rFonts w:ascii="Arial" w:hAnsi="Arial" w:cs="Arial"/>
                <w:b/>
                <w:bCs/>
                <w:spacing w:val="-12"/>
                <w:sz w:val="16"/>
                <w:szCs w:val="16"/>
              </w:rPr>
              <w:t xml:space="preserve"> </w:t>
            </w:r>
            <w:r>
              <w:rPr>
                <w:rFonts w:ascii="Arial" w:hAnsi="Arial" w:cs="Arial"/>
                <w:b/>
                <w:bCs/>
                <w:sz w:val="16"/>
                <w:szCs w:val="16"/>
              </w:rPr>
              <w:t xml:space="preserve">Marker </w:t>
            </w:r>
            <w:r>
              <w:rPr>
                <w:rFonts w:ascii="Arial" w:hAnsi="Arial" w:cs="Arial"/>
                <w:b/>
                <w:bCs/>
                <w:spacing w:val="-2"/>
                <w:sz w:val="16"/>
                <w:szCs w:val="16"/>
              </w:rPr>
              <w:t>(Mark)</w:t>
            </w:r>
          </w:p>
        </w:tc>
        <w:tc>
          <w:tcPr>
            <w:tcW w:w="3307"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6A6BB670" w14:textId="77777777" w:rsidR="00AF2797" w:rsidRDefault="00AF2797">
            <w:pPr>
              <w:pStyle w:val="TableParagraph"/>
              <w:kinsoku w:val="0"/>
              <w:overflowPunct w:val="0"/>
              <w:spacing w:before="1"/>
              <w:ind w:left="106"/>
              <w:rPr>
                <w:rFonts w:ascii="Arial" w:hAnsi="Arial" w:cs="Arial"/>
                <w:b/>
                <w:bCs/>
                <w:spacing w:val="-4"/>
                <w:sz w:val="16"/>
                <w:szCs w:val="16"/>
              </w:rPr>
            </w:pPr>
            <w:r>
              <w:rPr>
                <w:rFonts w:ascii="Arial" w:hAnsi="Arial" w:cs="Arial"/>
                <w:b/>
                <w:bCs/>
                <w:sz w:val="16"/>
                <w:szCs w:val="16"/>
              </w:rPr>
              <w:t>Agreed</w:t>
            </w:r>
            <w:r>
              <w:rPr>
                <w:rFonts w:ascii="Arial" w:hAnsi="Arial" w:cs="Arial"/>
                <w:b/>
                <w:bCs/>
                <w:spacing w:val="-3"/>
                <w:sz w:val="16"/>
                <w:szCs w:val="16"/>
              </w:rPr>
              <w:t xml:space="preserve"> </w:t>
            </w:r>
            <w:r>
              <w:rPr>
                <w:rFonts w:ascii="Arial" w:hAnsi="Arial" w:cs="Arial"/>
                <w:b/>
                <w:bCs/>
                <w:spacing w:val="-4"/>
                <w:sz w:val="16"/>
                <w:szCs w:val="16"/>
              </w:rPr>
              <w:t>Mark</w:t>
            </w:r>
          </w:p>
        </w:tc>
      </w:tr>
      <w:tr w:rsidR="001247A0" w:rsidRPr="00B86BC6" w14:paraId="4D63D1C2" w14:textId="77777777" w:rsidTr="00B7622C">
        <w:trPr>
          <w:trHeight w:val="594"/>
        </w:trPr>
        <w:tc>
          <w:tcPr>
            <w:tcW w:w="2122" w:type="dxa"/>
            <w:tcBorders>
              <w:top w:val="single" w:sz="4" w:space="0" w:color="000000"/>
              <w:left w:val="single" w:sz="4" w:space="0" w:color="000000"/>
              <w:bottom w:val="single" w:sz="4" w:space="0" w:color="000000"/>
              <w:right w:val="single" w:sz="4" w:space="0" w:color="000000"/>
            </w:tcBorders>
          </w:tcPr>
          <w:p w14:paraId="3B5090A7" w14:textId="77497FCB" w:rsidR="00885048" w:rsidRPr="00B133E6" w:rsidRDefault="00885048" w:rsidP="00B7622C">
            <w:pPr>
              <w:widowControl/>
              <w:shd w:val="clear" w:color="auto" w:fill="FFFFFF"/>
              <w:autoSpaceDE/>
              <w:autoSpaceDN/>
              <w:adjustRightInd/>
              <w:spacing w:after="100" w:afterAutospacing="1"/>
              <w:outlineLvl w:val="1"/>
              <w:rPr>
                <w:rFonts w:ascii="Calibri" w:hAnsi="Calibri" w:cs="Aptos"/>
                <w:b/>
                <w:bCs/>
                <w:color w:val="FF0000"/>
                <w:lang w:val="pt-PT"/>
              </w:rPr>
            </w:pPr>
            <w:r w:rsidRPr="00B133E6">
              <w:rPr>
                <w:rFonts w:ascii="Calibri" w:hAnsi="Calibri" w:cs="Aptos"/>
                <w:b/>
                <w:bCs/>
                <w:color w:val="FF0000"/>
                <w:lang w:val="pt-PT"/>
              </w:rPr>
              <w:t xml:space="preserve"> </w:t>
            </w:r>
            <w:r w:rsidR="00FF533C" w:rsidRPr="00B133E6">
              <w:rPr>
                <w:rFonts w:ascii="Calibri" w:hAnsi="Calibri" w:cs="Aptos"/>
                <w:b/>
                <w:bCs/>
                <w:color w:val="FF0000"/>
                <w:lang w:val="pt-PT"/>
              </w:rPr>
              <w:t>2313472</w:t>
            </w:r>
            <w:r w:rsidR="0048488F">
              <w:rPr>
                <w:rFonts w:ascii="Calibri" w:hAnsi="Calibri" w:cs="Aptos"/>
                <w:b/>
                <w:bCs/>
                <w:color w:val="FF0000"/>
                <w:lang w:val="pt-PT"/>
              </w:rPr>
              <w:t xml:space="preserve"> -G1</w:t>
            </w:r>
          </w:p>
          <w:p w14:paraId="1CCA2425" w14:textId="77777777" w:rsidR="00FF533C" w:rsidRPr="00FF533C" w:rsidRDefault="00FF533C" w:rsidP="00B7622C">
            <w:pPr>
              <w:widowControl/>
              <w:shd w:val="clear" w:color="auto" w:fill="FFFFFF"/>
              <w:autoSpaceDE/>
              <w:autoSpaceDN/>
              <w:adjustRightInd/>
              <w:spacing w:after="100" w:afterAutospacing="1"/>
              <w:outlineLvl w:val="1"/>
              <w:rPr>
                <w:rFonts w:asciiTheme="minorHAnsi" w:hAnsiTheme="minorHAnsi" w:cs="Aptos"/>
                <w:b/>
                <w:bCs/>
                <w:sz w:val="20"/>
                <w:szCs w:val="20"/>
                <w:lang w:val="pt-PT"/>
              </w:rPr>
            </w:pPr>
            <w:r w:rsidRPr="00FF533C">
              <w:rPr>
                <w:rFonts w:ascii="Calibri" w:hAnsi="Calibri" w:cs="Aptos"/>
                <w:b/>
                <w:bCs/>
                <w:sz w:val="20"/>
                <w:szCs w:val="20"/>
                <w:lang w:val="pt-PT"/>
              </w:rPr>
              <w:t>FRANCA, SILVIA CARINA TAVARES TEIXERIA</w:t>
            </w:r>
          </w:p>
        </w:tc>
        <w:tc>
          <w:tcPr>
            <w:tcW w:w="994" w:type="dxa"/>
            <w:tcBorders>
              <w:top w:val="single" w:sz="4" w:space="0" w:color="000000"/>
              <w:left w:val="single" w:sz="4" w:space="0" w:color="000000"/>
              <w:bottom w:val="single" w:sz="4" w:space="0" w:color="000000"/>
              <w:right w:val="single" w:sz="4" w:space="0" w:color="000000"/>
            </w:tcBorders>
          </w:tcPr>
          <w:p w14:paraId="11D9723E" w14:textId="77777777" w:rsidR="001247A0" w:rsidRPr="00FF533C" w:rsidRDefault="001247A0" w:rsidP="00FF533C">
            <w:pPr>
              <w:pStyle w:val="TableParagraph"/>
              <w:kinsoku w:val="0"/>
              <w:overflowPunct w:val="0"/>
              <w:spacing w:before="1"/>
              <w:jc w:val="center"/>
              <w:rPr>
                <w:rFonts w:asciiTheme="minorHAnsi" w:hAnsiTheme="minorHAnsi" w:cs="Aptos"/>
                <w:b/>
                <w:bCs/>
                <w:spacing w:val="-5"/>
                <w:sz w:val="22"/>
                <w:szCs w:val="22"/>
                <w:lang w:val="pt-PT"/>
              </w:rPr>
            </w:pPr>
          </w:p>
          <w:p w14:paraId="5E005CFC" w14:textId="77777777" w:rsidR="00885048" w:rsidRPr="00FF533C" w:rsidRDefault="00FF533C" w:rsidP="00FF533C">
            <w:pPr>
              <w:pStyle w:val="TableParagraph"/>
              <w:kinsoku w:val="0"/>
              <w:overflowPunct w:val="0"/>
              <w:spacing w:before="1"/>
              <w:jc w:val="center"/>
              <w:rPr>
                <w:rFonts w:asciiTheme="minorHAnsi" w:hAnsiTheme="minorHAnsi" w:cs="Aptos"/>
                <w:b/>
                <w:bCs/>
                <w:spacing w:val="-5"/>
                <w:sz w:val="22"/>
                <w:szCs w:val="22"/>
                <w:lang w:val="pt-PT"/>
              </w:rPr>
            </w:pPr>
            <w:r>
              <w:rPr>
                <w:rFonts w:asciiTheme="minorHAnsi" w:hAnsiTheme="minorHAnsi" w:cs="Aptos"/>
                <w:b/>
                <w:bCs/>
                <w:spacing w:val="-5"/>
                <w:sz w:val="22"/>
                <w:szCs w:val="22"/>
                <w:lang w:val="pt-PT"/>
              </w:rPr>
              <w:t>50</w:t>
            </w:r>
          </w:p>
        </w:tc>
        <w:tc>
          <w:tcPr>
            <w:tcW w:w="756" w:type="dxa"/>
            <w:tcBorders>
              <w:top w:val="single" w:sz="4" w:space="0" w:color="000000"/>
              <w:left w:val="single" w:sz="4" w:space="0" w:color="000000"/>
              <w:bottom w:val="single" w:sz="4" w:space="0" w:color="000000"/>
              <w:right w:val="single" w:sz="4" w:space="0" w:color="000000"/>
            </w:tcBorders>
          </w:tcPr>
          <w:p w14:paraId="451B92EA" w14:textId="77777777" w:rsidR="001247A0" w:rsidRDefault="001247A0">
            <w:pPr>
              <w:pStyle w:val="TableParagraph"/>
              <w:kinsoku w:val="0"/>
              <w:overflowPunct w:val="0"/>
              <w:rPr>
                <w:rFonts w:asciiTheme="minorHAnsi" w:hAnsiTheme="minorHAnsi" w:cs="Aptos"/>
                <w:b/>
                <w:bCs/>
                <w:sz w:val="22"/>
                <w:szCs w:val="22"/>
                <w:lang w:val="pt-PT"/>
              </w:rPr>
            </w:pPr>
          </w:p>
          <w:p w14:paraId="4EFC0CAF" w14:textId="5BD0AB01" w:rsidR="00B86BC6" w:rsidRPr="00FF533C" w:rsidRDefault="00B86BC6">
            <w:pPr>
              <w:pStyle w:val="TableParagraph"/>
              <w:kinsoku w:val="0"/>
              <w:overflowPunct w:val="0"/>
              <w:rPr>
                <w:rFonts w:asciiTheme="minorHAnsi" w:hAnsiTheme="minorHAnsi" w:cs="Aptos"/>
                <w:b/>
                <w:bCs/>
                <w:sz w:val="22"/>
                <w:szCs w:val="22"/>
                <w:lang w:val="pt-PT"/>
              </w:rPr>
            </w:pPr>
            <w:r>
              <w:rPr>
                <w:rFonts w:asciiTheme="minorHAnsi" w:hAnsiTheme="minorHAnsi" w:cs="Aptos"/>
                <w:b/>
                <w:bCs/>
                <w:sz w:val="22"/>
                <w:szCs w:val="22"/>
                <w:lang w:val="pt-PT"/>
              </w:rPr>
              <w:t xml:space="preserve">Agree </w:t>
            </w:r>
          </w:p>
        </w:tc>
        <w:tc>
          <w:tcPr>
            <w:tcW w:w="1087" w:type="dxa"/>
            <w:tcBorders>
              <w:top w:val="single" w:sz="4" w:space="0" w:color="000000"/>
              <w:left w:val="single" w:sz="4" w:space="0" w:color="000000"/>
              <w:bottom w:val="single" w:sz="4" w:space="0" w:color="000000"/>
              <w:right w:val="single" w:sz="4" w:space="0" w:color="000000"/>
            </w:tcBorders>
          </w:tcPr>
          <w:p w14:paraId="367F66F2" w14:textId="77777777" w:rsidR="001247A0" w:rsidRPr="00FF533C" w:rsidRDefault="001247A0">
            <w:pPr>
              <w:pStyle w:val="TableParagraph"/>
              <w:kinsoku w:val="0"/>
              <w:overflowPunct w:val="0"/>
              <w:rPr>
                <w:rFonts w:asciiTheme="minorHAnsi" w:hAnsiTheme="minorHAnsi" w:cs="Aptos"/>
                <w:b/>
                <w:bCs/>
                <w:sz w:val="22"/>
                <w:szCs w:val="22"/>
                <w:lang w:val="pt-PT"/>
              </w:rPr>
            </w:pPr>
          </w:p>
        </w:tc>
        <w:tc>
          <w:tcPr>
            <w:tcW w:w="1085" w:type="dxa"/>
            <w:tcBorders>
              <w:top w:val="single" w:sz="4" w:space="0" w:color="000000"/>
              <w:left w:val="single" w:sz="4" w:space="0" w:color="000000"/>
              <w:bottom w:val="single" w:sz="4" w:space="0" w:color="000000"/>
              <w:right w:val="single" w:sz="4" w:space="0" w:color="000000"/>
            </w:tcBorders>
          </w:tcPr>
          <w:p w14:paraId="509D35CB" w14:textId="77777777" w:rsidR="001247A0" w:rsidRPr="00FF533C" w:rsidRDefault="001247A0">
            <w:pPr>
              <w:pStyle w:val="TableParagraph"/>
              <w:kinsoku w:val="0"/>
              <w:overflowPunct w:val="0"/>
              <w:rPr>
                <w:rFonts w:asciiTheme="minorHAnsi" w:hAnsiTheme="minorHAnsi" w:cs="Aptos"/>
                <w:b/>
                <w:bCs/>
                <w:sz w:val="22"/>
                <w:szCs w:val="22"/>
                <w:lang w:val="pt-PT"/>
              </w:rPr>
            </w:pPr>
          </w:p>
        </w:tc>
        <w:tc>
          <w:tcPr>
            <w:tcW w:w="3307" w:type="dxa"/>
            <w:tcBorders>
              <w:top w:val="single" w:sz="4" w:space="0" w:color="000000"/>
              <w:left w:val="single" w:sz="4" w:space="0" w:color="000000"/>
              <w:bottom w:val="single" w:sz="4" w:space="0" w:color="000000"/>
              <w:right w:val="single" w:sz="4" w:space="0" w:color="000000"/>
            </w:tcBorders>
          </w:tcPr>
          <w:p w14:paraId="3A258B75" w14:textId="60B581FF" w:rsidR="001247A0" w:rsidRPr="0048488F" w:rsidRDefault="00B86BC6">
            <w:pPr>
              <w:pStyle w:val="TableParagraph"/>
              <w:kinsoku w:val="0"/>
              <w:overflowPunct w:val="0"/>
              <w:rPr>
                <w:rFonts w:ascii="Arial" w:hAnsi="Arial" w:cs="Arial"/>
                <w:sz w:val="21"/>
                <w:szCs w:val="21"/>
              </w:rPr>
            </w:pPr>
            <w:r w:rsidRPr="00B86BC6">
              <w:rPr>
                <w:rFonts w:ascii="Arial" w:hAnsi="Arial" w:cs="Arial"/>
                <w:color w:val="000000"/>
                <w:sz w:val="21"/>
                <w:szCs w:val="21"/>
              </w:rPr>
              <w:t>The submission</w:t>
            </w:r>
            <w:r w:rsidRPr="00B86BC6">
              <w:rPr>
                <w:rStyle w:val="apple-converted-space"/>
                <w:rFonts w:ascii="Arial" w:hAnsi="Arial" w:cs="Arial"/>
                <w:color w:val="000000"/>
                <w:sz w:val="21"/>
                <w:szCs w:val="21"/>
              </w:rPr>
              <w:t> </w:t>
            </w:r>
            <w:r w:rsidRPr="00B86BC6">
              <w:rPr>
                <w:rStyle w:val="Strong"/>
                <w:rFonts w:ascii="Arial" w:hAnsi="Arial" w:cs="Arial"/>
                <w:b w:val="0"/>
                <w:bCs w:val="0"/>
                <w:color w:val="000000"/>
                <w:sz w:val="21"/>
                <w:szCs w:val="21"/>
              </w:rPr>
              <w:t>meets all core requirements of the assessment brief</w:t>
            </w:r>
            <w:r w:rsidRPr="00B86BC6">
              <w:rPr>
                <w:rStyle w:val="apple-converted-space"/>
                <w:rFonts w:ascii="Arial" w:hAnsi="Arial" w:cs="Arial"/>
                <w:color w:val="000000"/>
                <w:sz w:val="21"/>
                <w:szCs w:val="21"/>
              </w:rPr>
              <w:t> </w:t>
            </w:r>
            <w:r w:rsidRPr="00B86BC6">
              <w:rPr>
                <w:rFonts w:ascii="Arial" w:hAnsi="Arial" w:cs="Arial"/>
                <w:color w:val="000000"/>
                <w:sz w:val="21"/>
                <w:szCs w:val="21"/>
              </w:rPr>
              <w:t>and demonstrates a</w:t>
            </w:r>
            <w:r w:rsidRPr="00B86BC6">
              <w:rPr>
                <w:rStyle w:val="apple-converted-space"/>
                <w:rFonts w:ascii="Arial" w:hAnsi="Arial" w:cs="Arial"/>
                <w:color w:val="000000"/>
                <w:sz w:val="21"/>
                <w:szCs w:val="21"/>
              </w:rPr>
              <w:t> </w:t>
            </w:r>
            <w:r w:rsidRPr="00B86BC6">
              <w:rPr>
                <w:rStyle w:val="Strong"/>
                <w:rFonts w:ascii="Arial" w:hAnsi="Arial" w:cs="Arial"/>
                <w:b w:val="0"/>
                <w:bCs w:val="0"/>
                <w:color w:val="000000"/>
                <w:sz w:val="21"/>
                <w:szCs w:val="21"/>
              </w:rPr>
              <w:t>sound Level 5 understanding</w:t>
            </w:r>
            <w:r w:rsidRPr="00B86BC6">
              <w:rPr>
                <w:rStyle w:val="Strong"/>
                <w:rFonts w:ascii="Arial" w:hAnsi="Arial" w:cs="Arial"/>
                <w:color w:val="000000"/>
                <w:sz w:val="21"/>
                <w:szCs w:val="21"/>
              </w:rPr>
              <w:t xml:space="preserve"> </w:t>
            </w:r>
            <w:r w:rsidRPr="00B86BC6">
              <w:rPr>
                <w:rFonts w:ascii="Arial" w:hAnsi="Arial" w:cs="Arial"/>
                <w:color w:val="000000"/>
                <w:sz w:val="21"/>
                <w:szCs w:val="21"/>
              </w:rPr>
              <w:t>of physiology applied to health and social care practice. Strengths lie in clarity, structure, and accurate explanation of key concepts. However, the work remains</w:t>
            </w:r>
            <w:r w:rsidRPr="00B86BC6">
              <w:rPr>
                <w:rStyle w:val="apple-converted-space"/>
                <w:rFonts w:ascii="Arial" w:hAnsi="Arial" w:cs="Arial"/>
                <w:color w:val="000000"/>
                <w:sz w:val="21"/>
                <w:szCs w:val="21"/>
              </w:rPr>
              <w:t> </w:t>
            </w:r>
            <w:r w:rsidRPr="00B86BC6">
              <w:rPr>
                <w:rStyle w:val="Strong"/>
                <w:rFonts w:ascii="Arial" w:hAnsi="Arial" w:cs="Arial"/>
                <w:b w:val="0"/>
                <w:bCs w:val="0"/>
                <w:color w:val="000000"/>
                <w:sz w:val="21"/>
                <w:szCs w:val="21"/>
              </w:rPr>
              <w:t>predominantly descriptive</w:t>
            </w:r>
            <w:r w:rsidRPr="00B86BC6">
              <w:rPr>
                <w:rFonts w:ascii="Arial" w:hAnsi="Arial" w:cs="Arial"/>
                <w:color w:val="000000"/>
                <w:sz w:val="21"/>
                <w:szCs w:val="21"/>
              </w:rPr>
              <w:t xml:space="preserve">, with limited critical depth, synthesis of literature, or evaluative insight. </w:t>
            </w:r>
            <w:r w:rsidRPr="00B86BC6">
              <w:rPr>
                <w:rFonts w:ascii="Arial" w:hAnsi="Arial" w:cs="Arial"/>
                <w:color w:val="000000"/>
                <w:sz w:val="21"/>
                <w:szCs w:val="21"/>
              </w:rPr>
              <w:lastRenderedPageBreak/>
              <w:t>As such, the work appropriately sits at</w:t>
            </w:r>
            <w:r w:rsidRPr="00B86BC6">
              <w:rPr>
                <w:rStyle w:val="apple-converted-space"/>
                <w:rFonts w:ascii="Arial" w:hAnsi="Arial" w:cs="Arial"/>
                <w:color w:val="000000"/>
                <w:sz w:val="21"/>
                <w:szCs w:val="21"/>
              </w:rPr>
              <w:t> </w:t>
            </w:r>
            <w:r w:rsidRPr="00B86BC6">
              <w:rPr>
                <w:rStyle w:val="Strong"/>
                <w:rFonts w:ascii="Arial" w:hAnsi="Arial" w:cs="Arial"/>
                <w:color w:val="000000"/>
                <w:sz w:val="21"/>
                <w:szCs w:val="21"/>
              </w:rPr>
              <w:t>50%</w:t>
            </w:r>
            <w:r w:rsidRPr="00B86BC6">
              <w:rPr>
                <w:rFonts w:ascii="Arial" w:hAnsi="Arial" w:cs="Arial"/>
                <w:color w:val="000000"/>
                <w:sz w:val="21"/>
                <w:szCs w:val="21"/>
              </w:rPr>
              <w:t>, reflecting a</w:t>
            </w:r>
            <w:r w:rsidRPr="00B86BC6">
              <w:rPr>
                <w:rStyle w:val="apple-converted-space"/>
                <w:rFonts w:ascii="Arial" w:hAnsi="Arial" w:cs="Arial"/>
                <w:color w:val="000000"/>
                <w:sz w:val="21"/>
                <w:szCs w:val="21"/>
              </w:rPr>
              <w:t> </w:t>
            </w:r>
            <w:r w:rsidRPr="00B86BC6">
              <w:rPr>
                <w:rStyle w:val="Strong"/>
                <w:rFonts w:ascii="Arial" w:hAnsi="Arial" w:cs="Arial"/>
                <w:b w:val="0"/>
                <w:bCs w:val="0"/>
                <w:color w:val="000000"/>
                <w:sz w:val="21"/>
                <w:szCs w:val="21"/>
              </w:rPr>
              <w:t>Good (2.2) pass</w:t>
            </w:r>
          </w:p>
        </w:tc>
      </w:tr>
    </w:tbl>
    <w:p w14:paraId="0972D98B" w14:textId="77777777" w:rsidR="00AF2797" w:rsidRPr="0048488F" w:rsidRDefault="00AF2797">
      <w:pPr>
        <w:rPr>
          <w:rFonts w:asciiTheme="minorHAnsi" w:hAnsiTheme="minorHAnsi" w:cs="Aptos"/>
          <w:b/>
          <w:bCs/>
          <w:spacing w:val="-2"/>
        </w:rPr>
        <w:sectPr w:rsidR="00AF2797" w:rsidRPr="0048488F" w:rsidSect="00B52F96">
          <w:type w:val="continuous"/>
          <w:pgSz w:w="12240" w:h="15840"/>
          <w:pgMar w:top="820" w:right="1220" w:bottom="741" w:left="1280" w:header="720" w:footer="720" w:gutter="0"/>
          <w:cols w:space="720"/>
          <w:noEndnote/>
        </w:sectPr>
      </w:pPr>
    </w:p>
    <w:tbl>
      <w:tblPr>
        <w:tblW w:w="0" w:type="auto"/>
        <w:tblInd w:w="170" w:type="dxa"/>
        <w:tblLayout w:type="fixed"/>
        <w:tblCellMar>
          <w:left w:w="0" w:type="dxa"/>
          <w:right w:w="0" w:type="dxa"/>
        </w:tblCellMar>
        <w:tblLook w:val="0000" w:firstRow="0" w:lastRow="0" w:firstColumn="0" w:lastColumn="0" w:noHBand="0" w:noVBand="0"/>
      </w:tblPr>
      <w:tblGrid>
        <w:gridCol w:w="2122"/>
        <w:gridCol w:w="756"/>
        <w:gridCol w:w="1087"/>
        <w:gridCol w:w="1085"/>
        <w:gridCol w:w="3307"/>
      </w:tblGrid>
      <w:tr w:rsidR="00895A7B" w:rsidRPr="0043709F" w14:paraId="6BE179C2" w14:textId="77777777" w:rsidTr="003344EB">
        <w:trPr>
          <w:trHeight w:val="761"/>
        </w:trPr>
        <w:tc>
          <w:tcPr>
            <w:tcW w:w="2122" w:type="dxa"/>
            <w:tcBorders>
              <w:top w:val="single" w:sz="4" w:space="0" w:color="000000"/>
              <w:left w:val="single" w:sz="4" w:space="0" w:color="000000"/>
              <w:bottom w:val="single" w:sz="4" w:space="0" w:color="000000"/>
              <w:right w:val="single" w:sz="4" w:space="0" w:color="000000"/>
            </w:tcBorders>
          </w:tcPr>
          <w:p w14:paraId="161069B6" w14:textId="1D2B2244" w:rsidR="00895A7B" w:rsidRPr="0048488F" w:rsidRDefault="00FF533C" w:rsidP="00B7622C">
            <w:pPr>
              <w:widowControl/>
              <w:shd w:val="clear" w:color="auto" w:fill="FFFFFF"/>
              <w:autoSpaceDE/>
              <w:autoSpaceDN/>
              <w:adjustRightInd/>
              <w:spacing w:after="100" w:afterAutospacing="1"/>
              <w:outlineLvl w:val="1"/>
              <w:rPr>
                <w:rFonts w:ascii="Calibri" w:hAnsi="Calibri" w:cs="Aptos"/>
                <w:b/>
                <w:bCs/>
                <w:color w:val="FF0000"/>
                <w:sz w:val="20"/>
                <w:szCs w:val="20"/>
                <w:lang w:val="it-IT"/>
              </w:rPr>
            </w:pPr>
            <w:r w:rsidRPr="0048488F">
              <w:rPr>
                <w:rFonts w:ascii="Calibri" w:hAnsi="Calibri" w:cs="Aptos"/>
                <w:b/>
                <w:bCs/>
                <w:color w:val="FF0000"/>
                <w:sz w:val="20"/>
                <w:szCs w:val="20"/>
                <w:lang w:val="it-IT"/>
              </w:rPr>
              <w:lastRenderedPageBreak/>
              <w:t>2331156</w:t>
            </w:r>
            <w:r w:rsidR="0048488F" w:rsidRPr="0048488F">
              <w:rPr>
                <w:rFonts w:ascii="Calibri" w:hAnsi="Calibri" w:cs="Aptos"/>
                <w:b/>
                <w:bCs/>
                <w:color w:val="FF0000"/>
                <w:sz w:val="20"/>
                <w:szCs w:val="20"/>
                <w:lang w:val="it-IT"/>
              </w:rPr>
              <w:t xml:space="preserve"> -</w:t>
            </w:r>
            <w:r w:rsidR="0048488F">
              <w:rPr>
                <w:rFonts w:ascii="Calibri" w:hAnsi="Calibri" w:cs="Aptos"/>
                <w:b/>
                <w:bCs/>
                <w:color w:val="FF0000"/>
                <w:sz w:val="20"/>
                <w:szCs w:val="20"/>
                <w:lang w:val="it-IT"/>
              </w:rPr>
              <w:t>G1</w:t>
            </w:r>
          </w:p>
          <w:p w14:paraId="0EB43826" w14:textId="77777777" w:rsidR="00FF533C" w:rsidRPr="0048488F" w:rsidRDefault="00FF533C" w:rsidP="00B7622C">
            <w:pPr>
              <w:widowControl/>
              <w:shd w:val="clear" w:color="auto" w:fill="FFFFFF"/>
              <w:autoSpaceDE/>
              <w:autoSpaceDN/>
              <w:adjustRightInd/>
              <w:spacing w:after="100" w:afterAutospacing="1"/>
              <w:outlineLvl w:val="1"/>
              <w:rPr>
                <w:rFonts w:ascii="Calibri" w:hAnsi="Calibri" w:cs="Aptos"/>
                <w:b/>
                <w:bCs/>
                <w:sz w:val="20"/>
                <w:szCs w:val="20"/>
                <w:lang w:val="it-IT"/>
              </w:rPr>
            </w:pPr>
            <w:r w:rsidRPr="0048488F">
              <w:rPr>
                <w:rFonts w:ascii="Calibri" w:hAnsi="Calibri" w:cs="Aptos"/>
                <w:b/>
                <w:bCs/>
                <w:sz w:val="20"/>
                <w:szCs w:val="20"/>
                <w:lang w:val="it-IT"/>
              </w:rPr>
              <w:t>LEGRE GNAHORE BADI CHARLOTTE</w:t>
            </w:r>
          </w:p>
        </w:tc>
        <w:tc>
          <w:tcPr>
            <w:tcW w:w="756" w:type="dxa"/>
            <w:tcBorders>
              <w:top w:val="single" w:sz="4" w:space="0" w:color="000000"/>
              <w:left w:val="single" w:sz="4" w:space="0" w:color="000000"/>
              <w:bottom w:val="single" w:sz="4" w:space="0" w:color="000000"/>
              <w:right w:val="single" w:sz="4" w:space="0" w:color="000000"/>
            </w:tcBorders>
          </w:tcPr>
          <w:p w14:paraId="32DAB2CB" w14:textId="77777777" w:rsidR="00895A7B" w:rsidRPr="0048488F" w:rsidRDefault="00895A7B" w:rsidP="00FF533C">
            <w:pPr>
              <w:jc w:val="center"/>
              <w:rPr>
                <w:rFonts w:asciiTheme="minorHAnsi" w:hAnsiTheme="minorHAnsi" w:cs="Aptos"/>
                <w:b/>
                <w:bCs/>
                <w:sz w:val="20"/>
                <w:szCs w:val="20"/>
                <w:lang w:val="it-IT"/>
              </w:rPr>
            </w:pPr>
          </w:p>
          <w:p w14:paraId="0B09D6F0" w14:textId="77777777" w:rsidR="00FF533C" w:rsidRPr="00FF1AA5" w:rsidRDefault="00FF533C" w:rsidP="00FF533C">
            <w:pPr>
              <w:jc w:val="center"/>
              <w:rPr>
                <w:rFonts w:asciiTheme="minorHAnsi" w:hAnsiTheme="minorHAnsi" w:cs="Aptos"/>
                <w:b/>
                <w:bCs/>
                <w:sz w:val="20"/>
                <w:szCs w:val="20"/>
                <w:lang w:val="pt-PT"/>
              </w:rPr>
            </w:pPr>
            <w:r>
              <w:rPr>
                <w:rFonts w:asciiTheme="minorHAnsi" w:hAnsiTheme="minorHAnsi" w:cs="Aptos"/>
                <w:b/>
                <w:bCs/>
                <w:sz w:val="20"/>
                <w:szCs w:val="20"/>
                <w:lang w:val="pt-PT"/>
              </w:rPr>
              <w:t>36</w:t>
            </w:r>
          </w:p>
        </w:tc>
        <w:tc>
          <w:tcPr>
            <w:tcW w:w="1087" w:type="dxa"/>
            <w:tcBorders>
              <w:top w:val="single" w:sz="4" w:space="0" w:color="000000"/>
              <w:left w:val="single" w:sz="4" w:space="0" w:color="000000"/>
              <w:bottom w:val="single" w:sz="4" w:space="0" w:color="000000"/>
              <w:right w:val="single" w:sz="4" w:space="0" w:color="000000"/>
            </w:tcBorders>
          </w:tcPr>
          <w:p w14:paraId="138769B7" w14:textId="0F79274E" w:rsidR="00895A7B" w:rsidRPr="003946C0" w:rsidRDefault="003946C0">
            <w:pPr>
              <w:pStyle w:val="TableParagraph"/>
              <w:kinsoku w:val="0"/>
              <w:overflowPunct w:val="0"/>
              <w:rPr>
                <w:rFonts w:asciiTheme="minorHAnsi" w:hAnsiTheme="minorHAnsi" w:cs="Calibri"/>
                <w:b/>
                <w:bCs/>
                <w:sz w:val="20"/>
                <w:szCs w:val="20"/>
                <w:lang w:val="pt-PT"/>
              </w:rPr>
            </w:pPr>
            <w:r w:rsidRPr="003946C0">
              <w:rPr>
                <w:rFonts w:asciiTheme="minorHAnsi" w:hAnsiTheme="minorHAnsi" w:cs="Calibri"/>
                <w:b/>
                <w:bCs/>
                <w:sz w:val="20"/>
                <w:szCs w:val="20"/>
                <w:lang w:val="pt-PT"/>
              </w:rPr>
              <w:t xml:space="preserve">Agree </w:t>
            </w:r>
          </w:p>
        </w:tc>
        <w:tc>
          <w:tcPr>
            <w:tcW w:w="1085" w:type="dxa"/>
            <w:tcBorders>
              <w:top w:val="single" w:sz="4" w:space="0" w:color="000000"/>
              <w:left w:val="single" w:sz="4" w:space="0" w:color="000000"/>
              <w:bottom w:val="single" w:sz="4" w:space="0" w:color="000000"/>
              <w:right w:val="single" w:sz="4" w:space="0" w:color="000000"/>
            </w:tcBorders>
          </w:tcPr>
          <w:p w14:paraId="4CEF519E" w14:textId="77777777" w:rsidR="00895A7B" w:rsidRPr="0043709F" w:rsidRDefault="00895A7B">
            <w:pPr>
              <w:pStyle w:val="TableParagraph"/>
              <w:kinsoku w:val="0"/>
              <w:overflowPunct w:val="0"/>
              <w:rPr>
                <w:rFonts w:asciiTheme="minorHAnsi" w:hAnsiTheme="minorHAnsi" w:cs="Calibri"/>
                <w:sz w:val="20"/>
                <w:szCs w:val="20"/>
                <w:lang w:val="pt-PT"/>
              </w:rPr>
            </w:pPr>
          </w:p>
        </w:tc>
        <w:tc>
          <w:tcPr>
            <w:tcW w:w="3307" w:type="dxa"/>
            <w:tcBorders>
              <w:top w:val="single" w:sz="4" w:space="0" w:color="000000"/>
              <w:left w:val="single" w:sz="4" w:space="0" w:color="000000"/>
              <w:bottom w:val="single" w:sz="4" w:space="0" w:color="000000"/>
              <w:right w:val="single" w:sz="4" w:space="0" w:color="000000"/>
            </w:tcBorders>
          </w:tcPr>
          <w:p w14:paraId="141B06D3" w14:textId="68B86A3C" w:rsidR="00895A7B" w:rsidRPr="0048488F" w:rsidRDefault="003946C0">
            <w:pPr>
              <w:pStyle w:val="TableParagraph"/>
              <w:kinsoku w:val="0"/>
              <w:overflowPunct w:val="0"/>
              <w:rPr>
                <w:rFonts w:asciiTheme="minorHAnsi" w:hAnsiTheme="minorHAnsi" w:cs="Calibri"/>
                <w:sz w:val="20"/>
                <w:szCs w:val="20"/>
              </w:rPr>
            </w:pPr>
            <w:r w:rsidRPr="0048488F">
              <w:rPr>
                <w:rFonts w:ascii="Calibri" w:hAnsi="Calibri" w:cs="Calibri"/>
                <w:sz w:val="20"/>
                <w:szCs w:val="20"/>
              </w:rPr>
              <w:t>The mark of 36% is appropriate. The opening section of the work shows notable textual similarity on Turnitin, indicating over-reliance on source material and limited paraphrasing. The submission shows a lack of consistency in focus, with the case study centred on asthma, while later sections introduce diabetes management, which is not required by the selected case study. This content mismatch indicates limited engagement with the assessment brief and weak task focus, particularly at Level 5 where alignment and relevance are expected. The inclusion of unrelated material detracts from coherence and contributes to the lower mark awarded.</w:t>
            </w:r>
          </w:p>
        </w:tc>
      </w:tr>
      <w:tr w:rsidR="00895A7B" w:rsidRPr="0043709F" w14:paraId="79ADA484" w14:textId="77777777" w:rsidTr="003344EB">
        <w:trPr>
          <w:trHeight w:val="761"/>
        </w:trPr>
        <w:tc>
          <w:tcPr>
            <w:tcW w:w="2122" w:type="dxa"/>
            <w:tcBorders>
              <w:top w:val="single" w:sz="4" w:space="0" w:color="000000"/>
              <w:left w:val="single" w:sz="4" w:space="0" w:color="000000"/>
              <w:bottom w:val="single" w:sz="4" w:space="0" w:color="000000"/>
              <w:right w:val="single" w:sz="4" w:space="0" w:color="000000"/>
            </w:tcBorders>
          </w:tcPr>
          <w:p w14:paraId="4408EEA7" w14:textId="3E900738" w:rsidR="00895A7B" w:rsidRPr="00FF533C" w:rsidRDefault="00FF533C" w:rsidP="00B7622C">
            <w:pPr>
              <w:widowControl/>
              <w:shd w:val="clear" w:color="auto" w:fill="FFFFFF"/>
              <w:autoSpaceDE/>
              <w:autoSpaceDN/>
              <w:adjustRightInd/>
              <w:spacing w:after="100" w:afterAutospacing="1"/>
              <w:outlineLvl w:val="1"/>
              <w:rPr>
                <w:rFonts w:ascii="Calibri" w:hAnsi="Calibri" w:cs="Aptos"/>
                <w:b/>
                <w:bCs/>
                <w:color w:val="FF0000"/>
                <w:sz w:val="20"/>
                <w:szCs w:val="20"/>
                <w:lang w:val="pt-PT"/>
              </w:rPr>
            </w:pPr>
            <w:r w:rsidRPr="00FF533C">
              <w:rPr>
                <w:rFonts w:ascii="Calibri" w:hAnsi="Calibri" w:cs="Aptos"/>
                <w:b/>
                <w:bCs/>
                <w:color w:val="FF0000"/>
                <w:sz w:val="20"/>
                <w:szCs w:val="20"/>
                <w:lang w:val="pt-PT"/>
              </w:rPr>
              <w:t>2409452</w:t>
            </w:r>
            <w:r w:rsidR="0048488F">
              <w:rPr>
                <w:rFonts w:ascii="Calibri" w:hAnsi="Calibri" w:cs="Aptos"/>
                <w:b/>
                <w:bCs/>
                <w:color w:val="FF0000"/>
                <w:sz w:val="20"/>
                <w:szCs w:val="20"/>
                <w:lang w:val="pt-PT"/>
              </w:rPr>
              <w:t xml:space="preserve"> -G1</w:t>
            </w:r>
          </w:p>
          <w:p w14:paraId="25B85B28" w14:textId="77777777" w:rsidR="00FF533C" w:rsidRPr="005014D8" w:rsidRDefault="00FF533C" w:rsidP="00B7622C">
            <w:pPr>
              <w:widowControl/>
              <w:shd w:val="clear" w:color="auto" w:fill="FFFFFF"/>
              <w:autoSpaceDE/>
              <w:autoSpaceDN/>
              <w:adjustRightInd/>
              <w:spacing w:after="100" w:afterAutospacing="1"/>
              <w:outlineLvl w:val="1"/>
              <w:rPr>
                <w:rFonts w:ascii="Calibri" w:hAnsi="Calibri" w:cs="Aptos"/>
                <w:b/>
                <w:bCs/>
                <w:sz w:val="20"/>
                <w:szCs w:val="20"/>
                <w:lang w:val="pt-PT"/>
              </w:rPr>
            </w:pPr>
            <w:r w:rsidRPr="00FF533C">
              <w:rPr>
                <w:rFonts w:ascii="Calibri" w:hAnsi="Calibri" w:cs="Aptos"/>
                <w:b/>
                <w:bCs/>
                <w:sz w:val="20"/>
                <w:szCs w:val="20"/>
                <w:lang w:val="pt-PT"/>
              </w:rPr>
              <w:t>EDOBOR</w:t>
            </w:r>
            <w:r>
              <w:rPr>
                <w:rFonts w:ascii="Calibri" w:hAnsi="Calibri" w:cs="Aptos"/>
                <w:b/>
                <w:bCs/>
                <w:sz w:val="20"/>
                <w:szCs w:val="20"/>
                <w:lang w:val="pt-PT"/>
              </w:rPr>
              <w:t xml:space="preserve"> </w:t>
            </w:r>
            <w:r w:rsidRPr="00FF533C">
              <w:rPr>
                <w:rFonts w:ascii="Calibri" w:hAnsi="Calibri" w:cs="Aptos"/>
                <w:b/>
                <w:bCs/>
                <w:sz w:val="20"/>
                <w:szCs w:val="20"/>
                <w:lang w:val="pt-PT"/>
              </w:rPr>
              <w:t>NOSAKHARE LUCKY</w:t>
            </w:r>
          </w:p>
        </w:tc>
        <w:tc>
          <w:tcPr>
            <w:tcW w:w="756" w:type="dxa"/>
            <w:tcBorders>
              <w:top w:val="single" w:sz="4" w:space="0" w:color="000000"/>
              <w:left w:val="single" w:sz="4" w:space="0" w:color="000000"/>
              <w:bottom w:val="single" w:sz="4" w:space="0" w:color="000000"/>
              <w:right w:val="single" w:sz="4" w:space="0" w:color="000000"/>
            </w:tcBorders>
          </w:tcPr>
          <w:p w14:paraId="2C8DC2E2" w14:textId="77777777" w:rsidR="00895A7B" w:rsidRDefault="00895A7B" w:rsidP="00FF533C">
            <w:pPr>
              <w:jc w:val="center"/>
              <w:rPr>
                <w:rFonts w:asciiTheme="minorHAnsi" w:hAnsiTheme="minorHAnsi" w:cs="Aptos"/>
                <w:b/>
                <w:bCs/>
                <w:sz w:val="20"/>
                <w:szCs w:val="20"/>
                <w:lang w:val="pt-PT"/>
              </w:rPr>
            </w:pPr>
          </w:p>
          <w:p w14:paraId="557A182A" w14:textId="77777777" w:rsidR="00FF533C" w:rsidRPr="00FF1AA5" w:rsidRDefault="00FF533C" w:rsidP="00FF533C">
            <w:pPr>
              <w:jc w:val="center"/>
              <w:rPr>
                <w:rFonts w:asciiTheme="minorHAnsi" w:hAnsiTheme="minorHAnsi" w:cs="Aptos"/>
                <w:b/>
                <w:bCs/>
                <w:sz w:val="20"/>
                <w:szCs w:val="20"/>
                <w:lang w:val="pt-PT"/>
              </w:rPr>
            </w:pPr>
            <w:r>
              <w:rPr>
                <w:rFonts w:asciiTheme="minorHAnsi" w:hAnsiTheme="minorHAnsi" w:cs="Aptos"/>
                <w:b/>
                <w:bCs/>
                <w:sz w:val="20"/>
                <w:szCs w:val="20"/>
                <w:lang w:val="pt-PT"/>
              </w:rPr>
              <w:t>28</w:t>
            </w:r>
          </w:p>
        </w:tc>
        <w:tc>
          <w:tcPr>
            <w:tcW w:w="1087" w:type="dxa"/>
            <w:tcBorders>
              <w:top w:val="single" w:sz="4" w:space="0" w:color="000000"/>
              <w:left w:val="single" w:sz="4" w:space="0" w:color="000000"/>
              <w:bottom w:val="single" w:sz="4" w:space="0" w:color="000000"/>
              <w:right w:val="single" w:sz="4" w:space="0" w:color="000000"/>
            </w:tcBorders>
          </w:tcPr>
          <w:p w14:paraId="47FDE8B6" w14:textId="6437160D" w:rsidR="00895A7B" w:rsidRPr="00FF1AA5" w:rsidRDefault="003946C0">
            <w:pPr>
              <w:pStyle w:val="TableParagraph"/>
              <w:kinsoku w:val="0"/>
              <w:overflowPunct w:val="0"/>
              <w:rPr>
                <w:rFonts w:asciiTheme="minorHAnsi" w:hAnsiTheme="minorHAnsi" w:cs="Calibri"/>
                <w:sz w:val="20"/>
                <w:szCs w:val="20"/>
                <w:lang w:val="pt-PT"/>
              </w:rPr>
            </w:pPr>
            <w:r w:rsidRPr="003946C0">
              <w:rPr>
                <w:rFonts w:ascii="Calibri" w:hAnsi="Calibri" w:cs="Calibri"/>
                <w:b/>
                <w:bCs/>
                <w:sz w:val="20"/>
                <w:szCs w:val="20"/>
                <w:lang w:val="pt-PT"/>
              </w:rPr>
              <w:t>Agree</w:t>
            </w:r>
          </w:p>
        </w:tc>
        <w:tc>
          <w:tcPr>
            <w:tcW w:w="1085" w:type="dxa"/>
            <w:tcBorders>
              <w:top w:val="single" w:sz="4" w:space="0" w:color="000000"/>
              <w:left w:val="single" w:sz="4" w:space="0" w:color="000000"/>
              <w:bottom w:val="single" w:sz="4" w:space="0" w:color="000000"/>
              <w:right w:val="single" w:sz="4" w:space="0" w:color="000000"/>
            </w:tcBorders>
          </w:tcPr>
          <w:p w14:paraId="72D565B5" w14:textId="77777777" w:rsidR="00895A7B" w:rsidRPr="0043709F" w:rsidRDefault="00895A7B">
            <w:pPr>
              <w:pStyle w:val="TableParagraph"/>
              <w:kinsoku w:val="0"/>
              <w:overflowPunct w:val="0"/>
              <w:rPr>
                <w:rFonts w:asciiTheme="minorHAnsi" w:hAnsiTheme="minorHAnsi" w:cs="Calibri"/>
                <w:sz w:val="20"/>
                <w:szCs w:val="20"/>
                <w:lang w:val="pt-PT"/>
              </w:rPr>
            </w:pPr>
          </w:p>
        </w:tc>
        <w:tc>
          <w:tcPr>
            <w:tcW w:w="3307" w:type="dxa"/>
            <w:tcBorders>
              <w:top w:val="single" w:sz="4" w:space="0" w:color="000000"/>
              <w:left w:val="single" w:sz="4" w:space="0" w:color="000000"/>
              <w:bottom w:val="single" w:sz="4" w:space="0" w:color="000000"/>
              <w:right w:val="single" w:sz="4" w:space="0" w:color="000000"/>
            </w:tcBorders>
          </w:tcPr>
          <w:p w14:paraId="7FABB78D" w14:textId="1869135A" w:rsidR="00895A7B" w:rsidRPr="0048488F" w:rsidRDefault="003946C0">
            <w:pPr>
              <w:pStyle w:val="TableParagraph"/>
              <w:kinsoku w:val="0"/>
              <w:overflowPunct w:val="0"/>
              <w:rPr>
                <w:rFonts w:asciiTheme="minorHAnsi" w:hAnsiTheme="minorHAnsi" w:cs="Calibri"/>
                <w:sz w:val="20"/>
                <w:szCs w:val="20"/>
              </w:rPr>
            </w:pPr>
            <w:r w:rsidRPr="0048488F">
              <w:rPr>
                <w:rFonts w:ascii="Calibri" w:hAnsi="Calibri" w:cs="Calibri"/>
                <w:sz w:val="20"/>
                <w:szCs w:val="20"/>
              </w:rPr>
              <w:t>The mark of 28% is appropriate. The submission is largely descriptive, presenting lists of definitions, symptoms, tests, and lifestyle advice without developing a coherent argument or critical discussion. There is no clear line of reasoning, comparison of evidence, or justification of why particular approaches are effective, appropriate, or preferable. At Level 5, students are expected to move beyond description and demonstrate analysis, synthesis, and reasoned judgement. The absence of an articulated argument, limited use of academic evidence, and lack of evaluative commentary place this work within the 0–29% (fail) band for this criterion.</w:t>
            </w:r>
          </w:p>
        </w:tc>
      </w:tr>
      <w:tr w:rsidR="00895A7B" w:rsidRPr="0043709F" w14:paraId="12707C39" w14:textId="77777777" w:rsidTr="003344EB">
        <w:trPr>
          <w:trHeight w:val="761"/>
        </w:trPr>
        <w:tc>
          <w:tcPr>
            <w:tcW w:w="2122" w:type="dxa"/>
            <w:tcBorders>
              <w:top w:val="single" w:sz="4" w:space="0" w:color="000000"/>
              <w:left w:val="single" w:sz="4" w:space="0" w:color="000000"/>
              <w:bottom w:val="single" w:sz="4" w:space="0" w:color="000000"/>
              <w:right w:val="single" w:sz="4" w:space="0" w:color="000000"/>
            </w:tcBorders>
          </w:tcPr>
          <w:p w14:paraId="158D4561" w14:textId="6B63080C" w:rsidR="00895A7B" w:rsidRPr="00FF533C" w:rsidRDefault="00FF533C" w:rsidP="00B7622C">
            <w:pPr>
              <w:widowControl/>
              <w:shd w:val="clear" w:color="auto" w:fill="FFFFFF"/>
              <w:autoSpaceDE/>
              <w:autoSpaceDN/>
              <w:adjustRightInd/>
              <w:spacing w:after="100" w:afterAutospacing="1"/>
              <w:outlineLvl w:val="1"/>
              <w:rPr>
                <w:rFonts w:ascii="Calibri" w:hAnsi="Calibri" w:cs="Aptos"/>
                <w:b/>
                <w:bCs/>
                <w:color w:val="FF0000"/>
                <w:sz w:val="20"/>
                <w:szCs w:val="20"/>
                <w:lang w:val="pt-PT"/>
              </w:rPr>
            </w:pPr>
            <w:r w:rsidRPr="00FF533C">
              <w:rPr>
                <w:rFonts w:ascii="Calibri" w:hAnsi="Calibri" w:cs="Aptos"/>
                <w:b/>
                <w:bCs/>
                <w:color w:val="FF0000"/>
                <w:sz w:val="20"/>
                <w:szCs w:val="20"/>
                <w:lang w:val="pt-PT"/>
              </w:rPr>
              <w:t>2413615</w:t>
            </w:r>
            <w:r w:rsidR="0048488F">
              <w:rPr>
                <w:rFonts w:ascii="Calibri" w:hAnsi="Calibri" w:cs="Aptos"/>
                <w:b/>
                <w:bCs/>
                <w:color w:val="FF0000"/>
                <w:sz w:val="20"/>
                <w:szCs w:val="20"/>
                <w:lang w:val="pt-PT"/>
              </w:rPr>
              <w:t xml:space="preserve"> -G1</w:t>
            </w:r>
          </w:p>
          <w:p w14:paraId="67AB6397" w14:textId="77777777" w:rsidR="00FF533C" w:rsidRPr="005014D8" w:rsidRDefault="00FF533C" w:rsidP="00B7622C">
            <w:pPr>
              <w:widowControl/>
              <w:shd w:val="clear" w:color="auto" w:fill="FFFFFF"/>
              <w:autoSpaceDE/>
              <w:autoSpaceDN/>
              <w:adjustRightInd/>
              <w:spacing w:after="100" w:afterAutospacing="1"/>
              <w:outlineLvl w:val="1"/>
              <w:rPr>
                <w:rFonts w:ascii="Calibri" w:hAnsi="Calibri" w:cs="Aptos"/>
                <w:b/>
                <w:bCs/>
                <w:sz w:val="20"/>
                <w:szCs w:val="20"/>
                <w:lang w:val="pt-PT"/>
              </w:rPr>
            </w:pPr>
            <w:r w:rsidRPr="00FF533C">
              <w:rPr>
                <w:rFonts w:ascii="Calibri" w:hAnsi="Calibri" w:cs="Aptos"/>
                <w:b/>
                <w:bCs/>
                <w:sz w:val="20"/>
                <w:szCs w:val="20"/>
                <w:lang w:val="pt-PT"/>
              </w:rPr>
              <w:t>AINA</w:t>
            </w:r>
            <w:r>
              <w:rPr>
                <w:rFonts w:ascii="Calibri" w:hAnsi="Calibri" w:cs="Aptos"/>
                <w:b/>
                <w:bCs/>
                <w:sz w:val="20"/>
                <w:szCs w:val="20"/>
                <w:lang w:val="pt-PT"/>
              </w:rPr>
              <w:t xml:space="preserve">, </w:t>
            </w:r>
            <w:r w:rsidRPr="00FF533C">
              <w:rPr>
                <w:rFonts w:ascii="Calibri" w:hAnsi="Calibri" w:cs="Aptos"/>
                <w:b/>
                <w:bCs/>
                <w:sz w:val="20"/>
                <w:szCs w:val="20"/>
                <w:lang w:val="pt-PT"/>
              </w:rPr>
              <w:t>TEMITOPE KUBURAT</w:t>
            </w:r>
          </w:p>
        </w:tc>
        <w:tc>
          <w:tcPr>
            <w:tcW w:w="756" w:type="dxa"/>
            <w:tcBorders>
              <w:top w:val="single" w:sz="4" w:space="0" w:color="000000"/>
              <w:left w:val="single" w:sz="4" w:space="0" w:color="000000"/>
              <w:bottom w:val="single" w:sz="4" w:space="0" w:color="000000"/>
              <w:right w:val="single" w:sz="4" w:space="0" w:color="000000"/>
            </w:tcBorders>
          </w:tcPr>
          <w:p w14:paraId="35189164" w14:textId="77777777" w:rsidR="00895A7B" w:rsidRDefault="00895A7B" w:rsidP="00FF533C">
            <w:pPr>
              <w:jc w:val="center"/>
              <w:rPr>
                <w:rFonts w:asciiTheme="minorHAnsi" w:hAnsiTheme="minorHAnsi" w:cs="Aptos"/>
                <w:b/>
                <w:bCs/>
                <w:sz w:val="20"/>
                <w:szCs w:val="20"/>
                <w:lang w:val="pt-PT"/>
              </w:rPr>
            </w:pPr>
          </w:p>
          <w:p w14:paraId="0A8E74A2" w14:textId="77777777" w:rsidR="00FF533C" w:rsidRPr="00FF1AA5" w:rsidRDefault="00FF533C" w:rsidP="00FF533C">
            <w:pPr>
              <w:jc w:val="center"/>
              <w:rPr>
                <w:rFonts w:asciiTheme="minorHAnsi" w:hAnsiTheme="minorHAnsi" w:cs="Aptos"/>
                <w:b/>
                <w:bCs/>
                <w:sz w:val="20"/>
                <w:szCs w:val="20"/>
                <w:lang w:val="pt-PT"/>
              </w:rPr>
            </w:pPr>
            <w:r>
              <w:rPr>
                <w:rFonts w:asciiTheme="minorHAnsi" w:hAnsiTheme="minorHAnsi" w:cs="Aptos"/>
                <w:b/>
                <w:bCs/>
                <w:sz w:val="20"/>
                <w:szCs w:val="20"/>
                <w:lang w:val="pt-PT"/>
              </w:rPr>
              <w:t>46</w:t>
            </w:r>
          </w:p>
        </w:tc>
        <w:tc>
          <w:tcPr>
            <w:tcW w:w="1087" w:type="dxa"/>
            <w:tcBorders>
              <w:top w:val="single" w:sz="4" w:space="0" w:color="000000"/>
              <w:left w:val="single" w:sz="4" w:space="0" w:color="000000"/>
              <w:bottom w:val="single" w:sz="4" w:space="0" w:color="000000"/>
              <w:right w:val="single" w:sz="4" w:space="0" w:color="000000"/>
            </w:tcBorders>
          </w:tcPr>
          <w:p w14:paraId="161D3363" w14:textId="7DE4F504" w:rsidR="00895A7B" w:rsidRPr="001018CD" w:rsidRDefault="001018CD">
            <w:pPr>
              <w:pStyle w:val="TableParagraph"/>
              <w:kinsoku w:val="0"/>
              <w:overflowPunct w:val="0"/>
              <w:rPr>
                <w:rFonts w:asciiTheme="minorHAnsi" w:hAnsiTheme="minorHAnsi" w:cs="Calibri"/>
                <w:b/>
                <w:bCs/>
                <w:sz w:val="20"/>
                <w:szCs w:val="20"/>
                <w:lang w:val="pt-PT"/>
              </w:rPr>
            </w:pPr>
            <w:r w:rsidRPr="001018CD">
              <w:rPr>
                <w:rFonts w:asciiTheme="minorHAnsi" w:hAnsiTheme="minorHAnsi" w:cs="Calibri"/>
                <w:b/>
                <w:bCs/>
                <w:sz w:val="20"/>
                <w:szCs w:val="20"/>
                <w:lang w:val="pt-PT"/>
              </w:rPr>
              <w:t xml:space="preserve">Agree </w:t>
            </w:r>
          </w:p>
        </w:tc>
        <w:tc>
          <w:tcPr>
            <w:tcW w:w="1085" w:type="dxa"/>
            <w:tcBorders>
              <w:top w:val="single" w:sz="4" w:space="0" w:color="000000"/>
              <w:left w:val="single" w:sz="4" w:space="0" w:color="000000"/>
              <w:bottom w:val="single" w:sz="4" w:space="0" w:color="000000"/>
              <w:right w:val="single" w:sz="4" w:space="0" w:color="000000"/>
            </w:tcBorders>
          </w:tcPr>
          <w:p w14:paraId="794909D8" w14:textId="77777777" w:rsidR="00895A7B" w:rsidRPr="0043709F" w:rsidRDefault="00895A7B">
            <w:pPr>
              <w:pStyle w:val="TableParagraph"/>
              <w:kinsoku w:val="0"/>
              <w:overflowPunct w:val="0"/>
              <w:rPr>
                <w:rFonts w:asciiTheme="minorHAnsi" w:hAnsiTheme="minorHAnsi" w:cs="Calibri"/>
                <w:sz w:val="20"/>
                <w:szCs w:val="20"/>
                <w:lang w:val="pt-PT"/>
              </w:rPr>
            </w:pPr>
          </w:p>
        </w:tc>
        <w:tc>
          <w:tcPr>
            <w:tcW w:w="3307" w:type="dxa"/>
            <w:tcBorders>
              <w:top w:val="single" w:sz="4" w:space="0" w:color="000000"/>
              <w:left w:val="single" w:sz="4" w:space="0" w:color="000000"/>
              <w:bottom w:val="single" w:sz="4" w:space="0" w:color="000000"/>
              <w:right w:val="single" w:sz="4" w:space="0" w:color="000000"/>
            </w:tcBorders>
          </w:tcPr>
          <w:p w14:paraId="2B215B1B" w14:textId="77777777" w:rsidR="003946C0" w:rsidRPr="0048488F" w:rsidRDefault="003946C0" w:rsidP="003946C0">
            <w:pPr>
              <w:pStyle w:val="TableParagraph"/>
              <w:kinsoku w:val="0"/>
              <w:overflowPunct w:val="0"/>
              <w:rPr>
                <w:rFonts w:ascii="Calibri" w:hAnsi="Calibri" w:cs="Calibri"/>
                <w:sz w:val="20"/>
                <w:szCs w:val="20"/>
              </w:rPr>
            </w:pPr>
            <w:r w:rsidRPr="0048488F">
              <w:rPr>
                <w:rFonts w:ascii="Calibri" w:hAnsi="Calibri" w:cs="Calibri"/>
                <w:sz w:val="20"/>
                <w:szCs w:val="20"/>
              </w:rPr>
              <w:t>The mark of 46% is appropriate. The submission demonstrates a basic but adequate understanding of asthma and core physiological processes, with generally accurate descriptions of respiratory structure, mechanical respiration, gas exchange, and lifestyle management. The work follows the assessment brief and is clearly structured.</w:t>
            </w:r>
          </w:p>
          <w:p w14:paraId="39B0E883" w14:textId="76D81DDF" w:rsidR="003946C0" w:rsidRPr="0048488F" w:rsidRDefault="003946C0" w:rsidP="003946C0">
            <w:pPr>
              <w:pStyle w:val="TableParagraph"/>
              <w:kinsoku w:val="0"/>
              <w:overflowPunct w:val="0"/>
              <w:rPr>
                <w:rFonts w:ascii="Calibri" w:hAnsi="Calibri" w:cs="Calibri"/>
                <w:sz w:val="20"/>
                <w:szCs w:val="20"/>
              </w:rPr>
            </w:pPr>
            <w:r w:rsidRPr="0048488F">
              <w:rPr>
                <w:rFonts w:ascii="Calibri" w:hAnsi="Calibri" w:cs="Calibri"/>
                <w:sz w:val="20"/>
                <w:szCs w:val="20"/>
              </w:rPr>
              <w:t xml:space="preserve">However, performance remains largely descriptive, with limited critical analysis, synthesis of literature, or development of a sustained argument. Engagement with sources is functional rather than analytical, and links between theory, physiology, and practice are not consistently evaluated in depth. Referencing is mostly correct but shows minor inconsistencies with Harvard Cite Them Right conventions (e.g., no use of italics for webpage titles. </w:t>
            </w:r>
          </w:p>
          <w:p w14:paraId="020B9C1B" w14:textId="52D4AAED" w:rsidR="00895A7B" w:rsidRPr="0048488F" w:rsidRDefault="003946C0" w:rsidP="003946C0">
            <w:pPr>
              <w:pStyle w:val="TableParagraph"/>
              <w:kinsoku w:val="0"/>
              <w:overflowPunct w:val="0"/>
              <w:rPr>
                <w:rFonts w:asciiTheme="minorHAnsi" w:hAnsiTheme="minorHAnsi" w:cs="Calibri"/>
                <w:sz w:val="20"/>
                <w:szCs w:val="20"/>
              </w:rPr>
            </w:pPr>
            <w:r w:rsidRPr="0048488F">
              <w:rPr>
                <w:rFonts w:ascii="Calibri" w:hAnsi="Calibri" w:cs="Calibri"/>
                <w:sz w:val="20"/>
                <w:szCs w:val="20"/>
              </w:rPr>
              <w:lastRenderedPageBreak/>
              <w:t>Overall, the work meets the minimum expectations for a Level 5 pass, but the absence of critical depth, evaluative commentary, and originality appropriately limits the mark to the mid-pass range (46%).</w:t>
            </w:r>
          </w:p>
        </w:tc>
      </w:tr>
      <w:tr w:rsidR="00895A7B" w:rsidRPr="0043709F" w14:paraId="192BA9E9" w14:textId="77777777" w:rsidTr="003344EB">
        <w:trPr>
          <w:trHeight w:val="761"/>
        </w:trPr>
        <w:tc>
          <w:tcPr>
            <w:tcW w:w="2122" w:type="dxa"/>
            <w:tcBorders>
              <w:top w:val="single" w:sz="4" w:space="0" w:color="000000"/>
              <w:left w:val="single" w:sz="4" w:space="0" w:color="000000"/>
              <w:bottom w:val="single" w:sz="4" w:space="0" w:color="000000"/>
              <w:right w:val="single" w:sz="4" w:space="0" w:color="000000"/>
            </w:tcBorders>
          </w:tcPr>
          <w:p w14:paraId="005A43F8" w14:textId="5B064C6B" w:rsidR="00885048" w:rsidRPr="00FF533C" w:rsidRDefault="00FF533C" w:rsidP="00B7622C">
            <w:pPr>
              <w:widowControl/>
              <w:shd w:val="clear" w:color="auto" w:fill="FFFFFF"/>
              <w:autoSpaceDE/>
              <w:autoSpaceDN/>
              <w:adjustRightInd/>
              <w:spacing w:after="100" w:afterAutospacing="1"/>
              <w:outlineLvl w:val="1"/>
              <w:rPr>
                <w:rFonts w:ascii="Calibri" w:hAnsi="Calibri" w:cs="Aptos"/>
                <w:b/>
                <w:bCs/>
                <w:color w:val="FF0000"/>
                <w:sz w:val="20"/>
                <w:szCs w:val="20"/>
                <w:lang w:val="pt-PT"/>
              </w:rPr>
            </w:pPr>
            <w:r w:rsidRPr="00FF533C">
              <w:rPr>
                <w:rFonts w:ascii="Calibri" w:hAnsi="Calibri" w:cs="Aptos"/>
                <w:b/>
                <w:bCs/>
                <w:color w:val="FF0000"/>
                <w:sz w:val="20"/>
                <w:szCs w:val="20"/>
                <w:lang w:val="pt-PT"/>
              </w:rPr>
              <w:lastRenderedPageBreak/>
              <w:t>2311889</w:t>
            </w:r>
            <w:r w:rsidR="0048488F">
              <w:rPr>
                <w:rFonts w:ascii="Calibri" w:hAnsi="Calibri" w:cs="Aptos"/>
                <w:b/>
                <w:bCs/>
                <w:color w:val="FF0000"/>
                <w:sz w:val="20"/>
                <w:szCs w:val="20"/>
                <w:lang w:val="pt-PT"/>
              </w:rPr>
              <w:t xml:space="preserve"> -G2</w:t>
            </w:r>
          </w:p>
          <w:p w14:paraId="21EE407C" w14:textId="77777777" w:rsidR="00FF533C" w:rsidRPr="005014D8" w:rsidRDefault="00FF533C" w:rsidP="00B7622C">
            <w:pPr>
              <w:widowControl/>
              <w:shd w:val="clear" w:color="auto" w:fill="FFFFFF"/>
              <w:autoSpaceDE/>
              <w:autoSpaceDN/>
              <w:adjustRightInd/>
              <w:spacing w:after="100" w:afterAutospacing="1"/>
              <w:outlineLvl w:val="1"/>
              <w:rPr>
                <w:rFonts w:ascii="Calibri" w:hAnsi="Calibri" w:cs="Aptos"/>
                <w:b/>
                <w:bCs/>
                <w:sz w:val="20"/>
                <w:szCs w:val="20"/>
                <w:lang w:val="pt-PT"/>
              </w:rPr>
            </w:pPr>
            <w:r w:rsidRPr="00FF533C">
              <w:rPr>
                <w:rFonts w:ascii="Calibri" w:hAnsi="Calibri" w:cs="Aptos"/>
                <w:b/>
                <w:bCs/>
                <w:sz w:val="20"/>
                <w:szCs w:val="20"/>
                <w:lang w:val="pt-PT"/>
              </w:rPr>
              <w:t>ARAPU</w:t>
            </w:r>
            <w:r>
              <w:rPr>
                <w:rFonts w:ascii="Calibri" w:hAnsi="Calibri" w:cs="Aptos"/>
                <w:b/>
                <w:bCs/>
                <w:sz w:val="20"/>
                <w:szCs w:val="20"/>
                <w:lang w:val="pt-PT"/>
              </w:rPr>
              <w:t xml:space="preserve">, </w:t>
            </w:r>
            <w:r w:rsidRPr="00FF533C">
              <w:rPr>
                <w:rFonts w:ascii="Calibri" w:hAnsi="Calibri" w:cs="Aptos"/>
                <w:b/>
                <w:bCs/>
                <w:sz w:val="20"/>
                <w:szCs w:val="20"/>
                <w:lang w:val="pt-PT"/>
              </w:rPr>
              <w:t>GABRIELA</w:t>
            </w:r>
          </w:p>
        </w:tc>
        <w:tc>
          <w:tcPr>
            <w:tcW w:w="756" w:type="dxa"/>
            <w:tcBorders>
              <w:top w:val="single" w:sz="4" w:space="0" w:color="000000"/>
              <w:left w:val="single" w:sz="4" w:space="0" w:color="000000"/>
              <w:bottom w:val="single" w:sz="4" w:space="0" w:color="000000"/>
              <w:right w:val="single" w:sz="4" w:space="0" w:color="000000"/>
            </w:tcBorders>
          </w:tcPr>
          <w:p w14:paraId="4C2CA226" w14:textId="77777777" w:rsidR="00FF533C" w:rsidRDefault="00FF533C" w:rsidP="00FF533C">
            <w:pPr>
              <w:jc w:val="center"/>
              <w:rPr>
                <w:rFonts w:asciiTheme="minorHAnsi" w:hAnsiTheme="minorHAnsi" w:cs="Aptos"/>
                <w:b/>
                <w:bCs/>
                <w:sz w:val="20"/>
                <w:szCs w:val="20"/>
                <w:lang w:val="pt-PT"/>
              </w:rPr>
            </w:pPr>
          </w:p>
          <w:p w14:paraId="67557082" w14:textId="77777777" w:rsidR="00885048" w:rsidRPr="00FF1AA5" w:rsidRDefault="00FF533C" w:rsidP="00FF533C">
            <w:pPr>
              <w:jc w:val="center"/>
              <w:rPr>
                <w:rFonts w:asciiTheme="minorHAnsi" w:hAnsiTheme="minorHAnsi" w:cs="Aptos"/>
                <w:b/>
                <w:bCs/>
                <w:sz w:val="20"/>
                <w:szCs w:val="20"/>
                <w:lang w:val="pt-PT"/>
              </w:rPr>
            </w:pPr>
            <w:r>
              <w:rPr>
                <w:rFonts w:asciiTheme="minorHAnsi" w:hAnsiTheme="minorHAnsi" w:cs="Aptos"/>
                <w:b/>
                <w:bCs/>
                <w:sz w:val="20"/>
                <w:szCs w:val="20"/>
                <w:lang w:val="pt-PT"/>
              </w:rPr>
              <w:t>57</w:t>
            </w:r>
          </w:p>
        </w:tc>
        <w:tc>
          <w:tcPr>
            <w:tcW w:w="1087" w:type="dxa"/>
            <w:tcBorders>
              <w:top w:val="single" w:sz="4" w:space="0" w:color="000000"/>
              <w:left w:val="single" w:sz="4" w:space="0" w:color="000000"/>
              <w:bottom w:val="single" w:sz="4" w:space="0" w:color="000000"/>
              <w:right w:val="single" w:sz="4" w:space="0" w:color="000000"/>
            </w:tcBorders>
          </w:tcPr>
          <w:p w14:paraId="53CA09DC" w14:textId="3C4292EF" w:rsidR="00895A7B" w:rsidRPr="003946C0" w:rsidRDefault="003946C0">
            <w:pPr>
              <w:pStyle w:val="TableParagraph"/>
              <w:kinsoku w:val="0"/>
              <w:overflowPunct w:val="0"/>
              <w:rPr>
                <w:rFonts w:asciiTheme="minorHAnsi" w:hAnsiTheme="minorHAnsi" w:cs="Calibri"/>
                <w:b/>
                <w:bCs/>
                <w:sz w:val="20"/>
                <w:szCs w:val="20"/>
                <w:lang w:val="pt-PT"/>
              </w:rPr>
            </w:pPr>
            <w:r w:rsidRPr="003946C0">
              <w:rPr>
                <w:rFonts w:asciiTheme="minorHAnsi" w:hAnsiTheme="minorHAnsi" w:cs="Calibri"/>
                <w:b/>
                <w:bCs/>
                <w:sz w:val="20"/>
                <w:szCs w:val="20"/>
                <w:lang w:val="pt-PT"/>
              </w:rPr>
              <w:t>Agree</w:t>
            </w:r>
          </w:p>
        </w:tc>
        <w:tc>
          <w:tcPr>
            <w:tcW w:w="1085" w:type="dxa"/>
            <w:tcBorders>
              <w:top w:val="single" w:sz="4" w:space="0" w:color="000000"/>
              <w:left w:val="single" w:sz="4" w:space="0" w:color="000000"/>
              <w:bottom w:val="single" w:sz="4" w:space="0" w:color="000000"/>
              <w:right w:val="single" w:sz="4" w:space="0" w:color="000000"/>
            </w:tcBorders>
          </w:tcPr>
          <w:p w14:paraId="08E92693" w14:textId="77777777" w:rsidR="00895A7B" w:rsidRPr="0043709F" w:rsidRDefault="00895A7B">
            <w:pPr>
              <w:pStyle w:val="TableParagraph"/>
              <w:kinsoku w:val="0"/>
              <w:overflowPunct w:val="0"/>
              <w:rPr>
                <w:rFonts w:asciiTheme="minorHAnsi" w:hAnsiTheme="minorHAnsi" w:cs="Calibri"/>
                <w:sz w:val="20"/>
                <w:szCs w:val="20"/>
                <w:lang w:val="pt-PT"/>
              </w:rPr>
            </w:pPr>
          </w:p>
        </w:tc>
        <w:tc>
          <w:tcPr>
            <w:tcW w:w="3307" w:type="dxa"/>
            <w:tcBorders>
              <w:top w:val="single" w:sz="4" w:space="0" w:color="000000"/>
              <w:left w:val="single" w:sz="4" w:space="0" w:color="000000"/>
              <w:bottom w:val="single" w:sz="4" w:space="0" w:color="000000"/>
              <w:right w:val="single" w:sz="4" w:space="0" w:color="000000"/>
            </w:tcBorders>
          </w:tcPr>
          <w:p w14:paraId="2BC6F177" w14:textId="77777777" w:rsidR="00132769" w:rsidRPr="0048488F" w:rsidRDefault="00132769" w:rsidP="00132769">
            <w:pPr>
              <w:pStyle w:val="TableParagraph"/>
              <w:kinsoku w:val="0"/>
              <w:overflowPunct w:val="0"/>
              <w:rPr>
                <w:rFonts w:ascii="Calibri" w:hAnsi="Calibri" w:cs="Calibri"/>
                <w:sz w:val="20"/>
                <w:szCs w:val="20"/>
              </w:rPr>
            </w:pPr>
            <w:r w:rsidRPr="0048488F">
              <w:rPr>
                <w:rFonts w:ascii="Calibri" w:hAnsi="Calibri" w:cs="Calibri"/>
                <w:sz w:val="20"/>
                <w:szCs w:val="20"/>
              </w:rPr>
              <w:t>The mark of 57% is appropriate. The submission demonstrates a good Level 5 understanding of Type 2 diabetes, with accurate explanation of blood glucose regulation, cellular metabolism, and lifestyle management. The work is well structured and addresses the assessment brief, with relevant use of sources.</w:t>
            </w:r>
          </w:p>
          <w:p w14:paraId="73798D39" w14:textId="01B88DAB" w:rsidR="00895A7B" w:rsidRPr="0048488F" w:rsidRDefault="00132769" w:rsidP="00132769">
            <w:pPr>
              <w:pStyle w:val="TableParagraph"/>
              <w:kinsoku w:val="0"/>
              <w:overflowPunct w:val="0"/>
              <w:rPr>
                <w:rFonts w:asciiTheme="minorHAnsi" w:hAnsiTheme="minorHAnsi" w:cs="Calibri"/>
                <w:sz w:val="20"/>
                <w:szCs w:val="20"/>
              </w:rPr>
            </w:pPr>
            <w:r w:rsidRPr="0048488F">
              <w:rPr>
                <w:rFonts w:ascii="Calibri" w:hAnsi="Calibri" w:cs="Calibri"/>
                <w:sz w:val="20"/>
                <w:szCs w:val="20"/>
              </w:rPr>
              <w:t xml:space="preserve">However, parts of the discussion remain descriptive, with limited critical analysis and underdeveloped argumentation. Referencing is generally adequate but would benefit from closer alignment with Harvard Cite Them Right (e.g., accessed date is needed for </w:t>
            </w:r>
            <w:proofErr w:type="gramStart"/>
            <w:r w:rsidRPr="0048488F">
              <w:rPr>
                <w:rFonts w:ascii="Calibri" w:hAnsi="Calibri" w:cs="Calibri"/>
                <w:sz w:val="20"/>
                <w:szCs w:val="20"/>
              </w:rPr>
              <w:t xml:space="preserve">online  </w:t>
            </w:r>
            <w:proofErr w:type="spellStart"/>
            <w:r w:rsidRPr="0048488F">
              <w:rPr>
                <w:rFonts w:ascii="Calibri" w:hAnsi="Calibri" w:cs="Calibri"/>
                <w:sz w:val="20"/>
                <w:szCs w:val="20"/>
              </w:rPr>
              <w:t>sourses</w:t>
            </w:r>
            <w:proofErr w:type="spellEnd"/>
            <w:proofErr w:type="gramEnd"/>
            <w:r w:rsidRPr="0048488F">
              <w:rPr>
                <w:rFonts w:ascii="Calibri" w:hAnsi="Calibri" w:cs="Calibri"/>
                <w:sz w:val="20"/>
                <w:szCs w:val="20"/>
              </w:rPr>
              <w:t>). Overall, this represents a competent Good (2.2) pass, but lacks the critical depth required for a higher band.</w:t>
            </w:r>
          </w:p>
        </w:tc>
      </w:tr>
      <w:tr w:rsidR="00FF533C" w:rsidRPr="0043709F" w14:paraId="7CF3161C" w14:textId="77777777" w:rsidTr="003344EB">
        <w:trPr>
          <w:trHeight w:val="761"/>
        </w:trPr>
        <w:tc>
          <w:tcPr>
            <w:tcW w:w="2122" w:type="dxa"/>
            <w:tcBorders>
              <w:top w:val="single" w:sz="4" w:space="0" w:color="000000"/>
              <w:left w:val="single" w:sz="4" w:space="0" w:color="000000"/>
              <w:bottom w:val="single" w:sz="4" w:space="0" w:color="000000"/>
              <w:right w:val="single" w:sz="4" w:space="0" w:color="000000"/>
            </w:tcBorders>
          </w:tcPr>
          <w:p w14:paraId="3B222031" w14:textId="159F3A2B" w:rsidR="00FF533C" w:rsidRPr="00FF533C" w:rsidRDefault="00FF533C" w:rsidP="00B7622C">
            <w:pPr>
              <w:widowControl/>
              <w:shd w:val="clear" w:color="auto" w:fill="FFFFFF"/>
              <w:autoSpaceDE/>
              <w:autoSpaceDN/>
              <w:adjustRightInd/>
              <w:spacing w:after="100" w:afterAutospacing="1"/>
              <w:outlineLvl w:val="1"/>
              <w:rPr>
                <w:rFonts w:ascii="Calibri" w:hAnsi="Calibri" w:cs="Aptos"/>
                <w:b/>
                <w:bCs/>
                <w:color w:val="FF0000"/>
                <w:sz w:val="20"/>
                <w:szCs w:val="20"/>
                <w:lang w:val="pt-PT"/>
              </w:rPr>
            </w:pPr>
            <w:r w:rsidRPr="00FF533C">
              <w:rPr>
                <w:rFonts w:ascii="Calibri" w:hAnsi="Calibri" w:cs="Aptos"/>
                <w:b/>
                <w:bCs/>
                <w:color w:val="FF0000"/>
                <w:sz w:val="20"/>
                <w:szCs w:val="20"/>
                <w:lang w:val="pt-PT"/>
              </w:rPr>
              <w:t>2332315</w:t>
            </w:r>
            <w:r w:rsidR="0048488F">
              <w:rPr>
                <w:rFonts w:ascii="Calibri" w:hAnsi="Calibri" w:cs="Aptos"/>
                <w:b/>
                <w:bCs/>
                <w:color w:val="FF0000"/>
                <w:sz w:val="20"/>
                <w:szCs w:val="20"/>
                <w:lang w:val="pt-PT"/>
              </w:rPr>
              <w:t xml:space="preserve"> – G2</w:t>
            </w:r>
          </w:p>
          <w:p w14:paraId="2739DBC2" w14:textId="77777777" w:rsidR="00FF533C" w:rsidRPr="005014D8" w:rsidRDefault="00FF533C" w:rsidP="00B7622C">
            <w:pPr>
              <w:widowControl/>
              <w:shd w:val="clear" w:color="auto" w:fill="FFFFFF"/>
              <w:autoSpaceDE/>
              <w:autoSpaceDN/>
              <w:adjustRightInd/>
              <w:spacing w:after="100" w:afterAutospacing="1"/>
              <w:outlineLvl w:val="1"/>
              <w:rPr>
                <w:rFonts w:ascii="Calibri" w:hAnsi="Calibri" w:cs="Aptos"/>
                <w:b/>
                <w:bCs/>
                <w:sz w:val="20"/>
                <w:szCs w:val="20"/>
                <w:lang w:val="pt-PT"/>
              </w:rPr>
            </w:pPr>
            <w:r w:rsidRPr="00FF533C">
              <w:rPr>
                <w:rFonts w:ascii="Calibri" w:hAnsi="Calibri" w:cs="Aptos"/>
                <w:b/>
                <w:bCs/>
                <w:sz w:val="20"/>
                <w:szCs w:val="20"/>
                <w:lang w:val="pt-PT"/>
              </w:rPr>
              <w:t>NCUBE</w:t>
            </w:r>
            <w:r>
              <w:rPr>
                <w:rFonts w:ascii="Calibri" w:hAnsi="Calibri" w:cs="Aptos"/>
                <w:b/>
                <w:bCs/>
                <w:sz w:val="20"/>
                <w:szCs w:val="20"/>
                <w:lang w:val="pt-PT"/>
              </w:rPr>
              <w:t xml:space="preserve">, </w:t>
            </w:r>
            <w:r w:rsidRPr="00FF533C">
              <w:rPr>
                <w:rFonts w:ascii="Calibri" w:hAnsi="Calibri" w:cs="Aptos"/>
                <w:b/>
                <w:bCs/>
                <w:sz w:val="20"/>
                <w:szCs w:val="20"/>
                <w:lang w:val="pt-PT"/>
              </w:rPr>
              <w:t>NOMPUMELELO</w:t>
            </w:r>
          </w:p>
        </w:tc>
        <w:tc>
          <w:tcPr>
            <w:tcW w:w="756" w:type="dxa"/>
            <w:tcBorders>
              <w:top w:val="single" w:sz="4" w:space="0" w:color="000000"/>
              <w:left w:val="single" w:sz="4" w:space="0" w:color="000000"/>
              <w:bottom w:val="single" w:sz="4" w:space="0" w:color="000000"/>
              <w:right w:val="single" w:sz="4" w:space="0" w:color="000000"/>
            </w:tcBorders>
          </w:tcPr>
          <w:p w14:paraId="71B060CA" w14:textId="77777777" w:rsidR="00FF533C" w:rsidRDefault="00FF533C" w:rsidP="00FF533C">
            <w:pPr>
              <w:jc w:val="center"/>
              <w:rPr>
                <w:rFonts w:asciiTheme="minorHAnsi" w:hAnsiTheme="minorHAnsi" w:cs="Aptos"/>
                <w:b/>
                <w:bCs/>
                <w:sz w:val="20"/>
                <w:szCs w:val="20"/>
                <w:lang w:val="pt-PT"/>
              </w:rPr>
            </w:pPr>
          </w:p>
          <w:p w14:paraId="167E11E2" w14:textId="77777777" w:rsidR="00FF533C" w:rsidRPr="00FF1AA5" w:rsidRDefault="00FF533C" w:rsidP="00FF533C">
            <w:pPr>
              <w:jc w:val="center"/>
              <w:rPr>
                <w:rFonts w:asciiTheme="minorHAnsi" w:hAnsiTheme="minorHAnsi" w:cs="Aptos"/>
                <w:b/>
                <w:bCs/>
                <w:sz w:val="20"/>
                <w:szCs w:val="20"/>
                <w:lang w:val="pt-PT"/>
              </w:rPr>
            </w:pPr>
            <w:r>
              <w:rPr>
                <w:rFonts w:asciiTheme="minorHAnsi" w:hAnsiTheme="minorHAnsi" w:cs="Aptos"/>
                <w:b/>
                <w:bCs/>
                <w:sz w:val="20"/>
                <w:szCs w:val="20"/>
                <w:lang w:val="pt-PT"/>
              </w:rPr>
              <w:t>53</w:t>
            </w:r>
          </w:p>
        </w:tc>
        <w:tc>
          <w:tcPr>
            <w:tcW w:w="1087" w:type="dxa"/>
            <w:tcBorders>
              <w:top w:val="single" w:sz="4" w:space="0" w:color="000000"/>
              <w:left w:val="single" w:sz="4" w:space="0" w:color="000000"/>
              <w:bottom w:val="single" w:sz="4" w:space="0" w:color="000000"/>
              <w:right w:val="single" w:sz="4" w:space="0" w:color="000000"/>
            </w:tcBorders>
          </w:tcPr>
          <w:p w14:paraId="7D80BF2C" w14:textId="21ECF49E" w:rsidR="00FF533C" w:rsidRPr="00132769" w:rsidRDefault="00132769">
            <w:pPr>
              <w:pStyle w:val="TableParagraph"/>
              <w:kinsoku w:val="0"/>
              <w:overflowPunct w:val="0"/>
              <w:rPr>
                <w:rFonts w:asciiTheme="minorHAnsi" w:hAnsiTheme="minorHAnsi" w:cs="Calibri"/>
                <w:b/>
                <w:bCs/>
                <w:sz w:val="20"/>
                <w:szCs w:val="20"/>
                <w:lang w:val="pt-PT"/>
              </w:rPr>
            </w:pPr>
            <w:r w:rsidRPr="00132769">
              <w:rPr>
                <w:rFonts w:asciiTheme="minorHAnsi" w:hAnsiTheme="minorHAnsi" w:cs="Calibri"/>
                <w:b/>
                <w:bCs/>
                <w:sz w:val="20"/>
                <w:szCs w:val="20"/>
                <w:lang w:val="pt-PT"/>
              </w:rPr>
              <w:t>Agree</w:t>
            </w:r>
          </w:p>
        </w:tc>
        <w:tc>
          <w:tcPr>
            <w:tcW w:w="1085" w:type="dxa"/>
            <w:tcBorders>
              <w:top w:val="single" w:sz="4" w:space="0" w:color="000000"/>
              <w:left w:val="single" w:sz="4" w:space="0" w:color="000000"/>
              <w:bottom w:val="single" w:sz="4" w:space="0" w:color="000000"/>
              <w:right w:val="single" w:sz="4" w:space="0" w:color="000000"/>
            </w:tcBorders>
          </w:tcPr>
          <w:p w14:paraId="4F330467" w14:textId="77777777" w:rsidR="00FF533C" w:rsidRPr="0043709F" w:rsidRDefault="00FF533C">
            <w:pPr>
              <w:pStyle w:val="TableParagraph"/>
              <w:kinsoku w:val="0"/>
              <w:overflowPunct w:val="0"/>
              <w:rPr>
                <w:rFonts w:asciiTheme="minorHAnsi" w:hAnsiTheme="minorHAnsi" w:cs="Calibri"/>
                <w:sz w:val="20"/>
                <w:szCs w:val="20"/>
                <w:lang w:val="pt-PT"/>
              </w:rPr>
            </w:pPr>
          </w:p>
        </w:tc>
        <w:tc>
          <w:tcPr>
            <w:tcW w:w="3307" w:type="dxa"/>
            <w:tcBorders>
              <w:top w:val="single" w:sz="4" w:space="0" w:color="000000"/>
              <w:left w:val="single" w:sz="4" w:space="0" w:color="000000"/>
              <w:bottom w:val="single" w:sz="4" w:space="0" w:color="000000"/>
              <w:right w:val="single" w:sz="4" w:space="0" w:color="000000"/>
            </w:tcBorders>
          </w:tcPr>
          <w:p w14:paraId="1FE9D249" w14:textId="77777777" w:rsidR="00132769" w:rsidRPr="0048488F" w:rsidRDefault="00132769" w:rsidP="00132769">
            <w:pPr>
              <w:pStyle w:val="TableParagraph"/>
              <w:kinsoku w:val="0"/>
              <w:overflowPunct w:val="0"/>
              <w:rPr>
                <w:rFonts w:ascii="Calibri" w:hAnsi="Calibri" w:cs="Calibri"/>
                <w:sz w:val="20"/>
                <w:szCs w:val="20"/>
              </w:rPr>
            </w:pPr>
            <w:r w:rsidRPr="0048488F">
              <w:rPr>
                <w:rFonts w:ascii="Calibri" w:hAnsi="Calibri" w:cs="Calibri"/>
                <w:sz w:val="20"/>
                <w:szCs w:val="20"/>
              </w:rPr>
              <w:t>The mark of 53% is appropriate. The submission demonstrates a sound Level 5 understanding of Type 2 diabetes and addresses the main elements of the assessment brief, with generally accurate explanation of blood sugar regulation, energy use, monitoring, and lifestyle management.</w:t>
            </w:r>
          </w:p>
          <w:p w14:paraId="68350512" w14:textId="77777777" w:rsidR="00132769" w:rsidRPr="0048488F" w:rsidRDefault="00132769" w:rsidP="00132769">
            <w:pPr>
              <w:pStyle w:val="TableParagraph"/>
              <w:kinsoku w:val="0"/>
              <w:overflowPunct w:val="0"/>
              <w:rPr>
                <w:rFonts w:ascii="Calibri" w:hAnsi="Calibri" w:cs="Calibri"/>
                <w:sz w:val="20"/>
                <w:szCs w:val="20"/>
              </w:rPr>
            </w:pPr>
            <w:r w:rsidRPr="0048488F">
              <w:rPr>
                <w:rFonts w:ascii="Calibri" w:hAnsi="Calibri" w:cs="Calibri"/>
                <w:sz w:val="20"/>
                <w:szCs w:val="20"/>
              </w:rPr>
              <w:t>However, academic conventions are applied inconsistently. Some sections lack in-text citations, and where sources are cited (e.g. Cleveland Clinic), publication years are missing or unclear, weakening academic rigour. There are also inconsistencies between in-text citations and the reference list, and closer alignment with Harvard Cite Them Right is required.</w:t>
            </w:r>
          </w:p>
          <w:p w14:paraId="733CC233" w14:textId="5510797A" w:rsidR="00FF533C" w:rsidRPr="0048488F" w:rsidRDefault="00132769" w:rsidP="00132769">
            <w:pPr>
              <w:pStyle w:val="TableParagraph"/>
              <w:kinsoku w:val="0"/>
              <w:overflowPunct w:val="0"/>
              <w:rPr>
                <w:rFonts w:asciiTheme="minorHAnsi" w:hAnsiTheme="minorHAnsi" w:cs="Calibri"/>
                <w:sz w:val="20"/>
                <w:szCs w:val="20"/>
              </w:rPr>
            </w:pPr>
            <w:r w:rsidRPr="0048488F">
              <w:rPr>
                <w:rFonts w:ascii="Calibri" w:hAnsi="Calibri" w:cs="Calibri"/>
                <w:sz w:val="20"/>
                <w:szCs w:val="20"/>
              </w:rPr>
              <w:t>While the work is coherent and relevant, it remains largely descriptive with limited critical development. These issues appropriately limit the work to a low Good / high Pass range, and the awarded mark of 53% is fair and justified.</w:t>
            </w:r>
          </w:p>
        </w:tc>
      </w:tr>
      <w:tr w:rsidR="001247A0" w:rsidRPr="0043709F" w14:paraId="023E454F" w14:textId="77777777" w:rsidTr="003344EB">
        <w:trPr>
          <w:trHeight w:val="761"/>
        </w:trPr>
        <w:tc>
          <w:tcPr>
            <w:tcW w:w="2122" w:type="dxa"/>
            <w:tcBorders>
              <w:top w:val="single" w:sz="4" w:space="0" w:color="000000"/>
              <w:left w:val="single" w:sz="4" w:space="0" w:color="000000"/>
              <w:bottom w:val="single" w:sz="4" w:space="0" w:color="000000"/>
              <w:right w:val="single" w:sz="4" w:space="0" w:color="000000"/>
            </w:tcBorders>
          </w:tcPr>
          <w:p w14:paraId="14A42C7B" w14:textId="7AB4AFBC" w:rsidR="00885048" w:rsidRPr="00FF533C" w:rsidRDefault="00FF533C" w:rsidP="00B7622C">
            <w:pPr>
              <w:widowControl/>
              <w:shd w:val="clear" w:color="auto" w:fill="FFFFFF"/>
              <w:autoSpaceDE/>
              <w:autoSpaceDN/>
              <w:adjustRightInd/>
              <w:spacing w:after="100" w:afterAutospacing="1"/>
              <w:outlineLvl w:val="1"/>
              <w:rPr>
                <w:rFonts w:ascii="Calibri" w:hAnsi="Calibri" w:cs="Aptos"/>
                <w:b/>
                <w:bCs/>
                <w:color w:val="FF0000"/>
                <w:sz w:val="20"/>
                <w:szCs w:val="20"/>
                <w:lang w:val="pt-PT"/>
              </w:rPr>
            </w:pPr>
            <w:r w:rsidRPr="00FF533C">
              <w:rPr>
                <w:rFonts w:ascii="Calibri" w:hAnsi="Calibri" w:cs="Aptos"/>
                <w:b/>
                <w:bCs/>
                <w:color w:val="FF0000"/>
                <w:sz w:val="20"/>
                <w:szCs w:val="20"/>
                <w:lang w:val="pt-PT"/>
              </w:rPr>
              <w:t>2413161</w:t>
            </w:r>
            <w:r w:rsidR="0048488F">
              <w:rPr>
                <w:rFonts w:ascii="Calibri" w:hAnsi="Calibri" w:cs="Aptos"/>
                <w:b/>
                <w:bCs/>
                <w:color w:val="FF0000"/>
                <w:sz w:val="20"/>
                <w:szCs w:val="20"/>
                <w:lang w:val="pt-PT"/>
              </w:rPr>
              <w:t xml:space="preserve"> -G2</w:t>
            </w:r>
          </w:p>
          <w:p w14:paraId="794B2B58" w14:textId="77777777" w:rsidR="00FF533C" w:rsidRPr="005014D8" w:rsidRDefault="00FF533C" w:rsidP="00B7622C">
            <w:pPr>
              <w:widowControl/>
              <w:shd w:val="clear" w:color="auto" w:fill="FFFFFF"/>
              <w:autoSpaceDE/>
              <w:autoSpaceDN/>
              <w:adjustRightInd/>
              <w:spacing w:after="100" w:afterAutospacing="1"/>
              <w:outlineLvl w:val="1"/>
              <w:rPr>
                <w:rFonts w:ascii="Calibri" w:hAnsi="Calibri" w:cs="Aptos"/>
                <w:b/>
                <w:bCs/>
                <w:sz w:val="20"/>
                <w:szCs w:val="20"/>
                <w:lang w:val="pt-PT"/>
              </w:rPr>
            </w:pPr>
            <w:r w:rsidRPr="00FF533C">
              <w:rPr>
                <w:rFonts w:ascii="Calibri" w:hAnsi="Calibri" w:cs="Aptos"/>
                <w:b/>
                <w:bCs/>
                <w:sz w:val="20"/>
                <w:szCs w:val="20"/>
                <w:lang w:val="pt-PT"/>
              </w:rPr>
              <w:t>RUSI</w:t>
            </w:r>
            <w:r>
              <w:rPr>
                <w:rFonts w:ascii="Calibri" w:hAnsi="Calibri" w:cs="Aptos"/>
                <w:b/>
                <w:bCs/>
                <w:sz w:val="20"/>
                <w:szCs w:val="20"/>
                <w:lang w:val="pt-PT"/>
              </w:rPr>
              <w:t xml:space="preserve">, </w:t>
            </w:r>
            <w:r w:rsidRPr="00FF533C">
              <w:rPr>
                <w:rFonts w:ascii="Calibri" w:hAnsi="Calibri" w:cs="Aptos"/>
                <w:b/>
                <w:bCs/>
                <w:sz w:val="20"/>
                <w:szCs w:val="20"/>
                <w:lang w:val="pt-PT"/>
              </w:rPr>
              <w:t>BUSRA AKTER</w:t>
            </w:r>
          </w:p>
        </w:tc>
        <w:tc>
          <w:tcPr>
            <w:tcW w:w="756" w:type="dxa"/>
            <w:tcBorders>
              <w:top w:val="single" w:sz="4" w:space="0" w:color="000000"/>
              <w:left w:val="single" w:sz="4" w:space="0" w:color="000000"/>
              <w:bottom w:val="single" w:sz="4" w:space="0" w:color="000000"/>
              <w:right w:val="single" w:sz="4" w:space="0" w:color="000000"/>
            </w:tcBorders>
          </w:tcPr>
          <w:p w14:paraId="53CAC5CE" w14:textId="77777777" w:rsidR="00FF533C" w:rsidRPr="001018CD" w:rsidRDefault="00FF533C" w:rsidP="00073BA6">
            <w:pPr>
              <w:rPr>
                <w:rFonts w:asciiTheme="minorHAnsi" w:hAnsiTheme="minorHAnsi" w:cs="Aptos"/>
                <w:b/>
                <w:bCs/>
                <w:sz w:val="20"/>
                <w:szCs w:val="20"/>
                <w:lang w:val="pt-PT"/>
              </w:rPr>
            </w:pPr>
            <w:r w:rsidRPr="001018CD">
              <w:rPr>
                <w:rFonts w:asciiTheme="minorHAnsi" w:hAnsiTheme="minorHAnsi" w:cs="Aptos"/>
                <w:b/>
                <w:bCs/>
                <w:sz w:val="20"/>
                <w:szCs w:val="20"/>
                <w:lang w:val="pt-PT"/>
              </w:rPr>
              <w:t xml:space="preserve"> </w:t>
            </w:r>
          </w:p>
          <w:p w14:paraId="25134CD3" w14:textId="77777777" w:rsidR="00885048" w:rsidRPr="001018CD" w:rsidRDefault="00FF533C" w:rsidP="00073BA6">
            <w:pPr>
              <w:rPr>
                <w:rFonts w:asciiTheme="minorHAnsi" w:hAnsiTheme="minorHAnsi" w:cs="Aptos"/>
                <w:b/>
                <w:bCs/>
                <w:sz w:val="20"/>
                <w:szCs w:val="20"/>
                <w:lang w:val="pt-PT"/>
              </w:rPr>
            </w:pPr>
            <w:r w:rsidRPr="001018CD">
              <w:rPr>
                <w:rFonts w:asciiTheme="minorHAnsi" w:hAnsiTheme="minorHAnsi" w:cs="Aptos"/>
                <w:b/>
                <w:bCs/>
                <w:sz w:val="20"/>
                <w:szCs w:val="20"/>
                <w:lang w:val="pt-PT"/>
              </w:rPr>
              <w:t xml:space="preserve">      65</w:t>
            </w:r>
          </w:p>
        </w:tc>
        <w:tc>
          <w:tcPr>
            <w:tcW w:w="1087" w:type="dxa"/>
            <w:tcBorders>
              <w:top w:val="single" w:sz="4" w:space="0" w:color="000000"/>
              <w:left w:val="single" w:sz="4" w:space="0" w:color="000000"/>
              <w:bottom w:val="single" w:sz="4" w:space="0" w:color="000000"/>
              <w:right w:val="single" w:sz="4" w:space="0" w:color="000000"/>
            </w:tcBorders>
          </w:tcPr>
          <w:p w14:paraId="7076FE16" w14:textId="2CD49A4B" w:rsidR="001247A0" w:rsidRPr="001018CD" w:rsidRDefault="001018CD">
            <w:pPr>
              <w:pStyle w:val="TableParagraph"/>
              <w:kinsoku w:val="0"/>
              <w:overflowPunct w:val="0"/>
              <w:rPr>
                <w:rFonts w:asciiTheme="minorHAnsi" w:hAnsiTheme="minorHAnsi" w:cs="Calibri"/>
                <w:b/>
                <w:bCs/>
                <w:sz w:val="20"/>
                <w:szCs w:val="20"/>
                <w:lang w:val="pt-PT"/>
              </w:rPr>
            </w:pPr>
            <w:r w:rsidRPr="001018CD">
              <w:rPr>
                <w:rFonts w:asciiTheme="minorHAnsi" w:hAnsiTheme="minorHAnsi" w:cs="Calibri"/>
                <w:b/>
                <w:bCs/>
                <w:sz w:val="20"/>
                <w:szCs w:val="20"/>
                <w:lang w:val="pt-PT"/>
              </w:rPr>
              <w:t xml:space="preserve">Agree </w:t>
            </w:r>
          </w:p>
        </w:tc>
        <w:tc>
          <w:tcPr>
            <w:tcW w:w="1085" w:type="dxa"/>
            <w:tcBorders>
              <w:top w:val="single" w:sz="4" w:space="0" w:color="000000"/>
              <w:left w:val="single" w:sz="4" w:space="0" w:color="000000"/>
              <w:bottom w:val="single" w:sz="4" w:space="0" w:color="000000"/>
              <w:right w:val="single" w:sz="4" w:space="0" w:color="000000"/>
            </w:tcBorders>
          </w:tcPr>
          <w:p w14:paraId="1FFE7E1E" w14:textId="77777777" w:rsidR="001247A0" w:rsidRPr="0043709F" w:rsidRDefault="001247A0">
            <w:pPr>
              <w:pStyle w:val="TableParagraph"/>
              <w:kinsoku w:val="0"/>
              <w:overflowPunct w:val="0"/>
              <w:rPr>
                <w:rFonts w:asciiTheme="minorHAnsi" w:hAnsiTheme="minorHAnsi" w:cs="Calibri"/>
                <w:sz w:val="20"/>
                <w:szCs w:val="20"/>
                <w:lang w:val="pt-PT"/>
              </w:rPr>
            </w:pPr>
          </w:p>
        </w:tc>
        <w:tc>
          <w:tcPr>
            <w:tcW w:w="3307" w:type="dxa"/>
            <w:tcBorders>
              <w:top w:val="single" w:sz="4" w:space="0" w:color="000000"/>
              <w:left w:val="single" w:sz="4" w:space="0" w:color="000000"/>
              <w:bottom w:val="single" w:sz="4" w:space="0" w:color="000000"/>
              <w:right w:val="single" w:sz="4" w:space="0" w:color="000000"/>
            </w:tcBorders>
          </w:tcPr>
          <w:p w14:paraId="7AFAD4C9" w14:textId="77777777" w:rsidR="00452D3B" w:rsidRPr="0048488F" w:rsidRDefault="00452D3B" w:rsidP="00452D3B">
            <w:pPr>
              <w:pStyle w:val="TableParagraph"/>
              <w:kinsoku w:val="0"/>
              <w:overflowPunct w:val="0"/>
              <w:rPr>
                <w:rFonts w:ascii="Calibri" w:hAnsi="Calibri" w:cs="Calibri"/>
                <w:sz w:val="20"/>
                <w:szCs w:val="20"/>
              </w:rPr>
            </w:pPr>
            <w:r w:rsidRPr="0048488F">
              <w:rPr>
                <w:rFonts w:ascii="Calibri" w:hAnsi="Calibri" w:cs="Calibri"/>
                <w:sz w:val="20"/>
                <w:szCs w:val="20"/>
              </w:rPr>
              <w:t xml:space="preserve">The mark of 65% is appropriate and confirmed. The submission demonstrates a very good Level 5 understanding of Type 2 diabetes, with clear and accurate explanation of glucose homeostasis, cellular </w:t>
            </w:r>
            <w:r w:rsidRPr="0048488F">
              <w:rPr>
                <w:rFonts w:ascii="Calibri" w:hAnsi="Calibri" w:cs="Calibri"/>
                <w:sz w:val="20"/>
                <w:szCs w:val="20"/>
              </w:rPr>
              <w:lastRenderedPageBreak/>
              <w:t>metabolism, and evidence-based lifestyle interventions. There is strong engagement with relevant academic literature and effective application to professional practice, with developing analytical depth.</w:t>
            </w:r>
          </w:p>
          <w:p w14:paraId="03C22BEB" w14:textId="7B6A1128" w:rsidR="00452D3B" w:rsidRPr="0048488F" w:rsidRDefault="00452D3B" w:rsidP="00452D3B">
            <w:pPr>
              <w:pStyle w:val="TableParagraph"/>
              <w:kinsoku w:val="0"/>
              <w:overflowPunct w:val="0"/>
              <w:rPr>
                <w:rFonts w:ascii="Calibri" w:hAnsi="Calibri" w:cs="Calibri"/>
                <w:sz w:val="20"/>
                <w:szCs w:val="20"/>
              </w:rPr>
            </w:pPr>
            <w:r w:rsidRPr="0048488F">
              <w:rPr>
                <w:rFonts w:ascii="Calibri" w:hAnsi="Calibri" w:cs="Calibri"/>
                <w:sz w:val="20"/>
                <w:szCs w:val="20"/>
              </w:rPr>
              <w:t xml:space="preserve">However, progression into a higher band is limited by minor academic convention and presentation issues, including inconsistent use of some sources, occasional reliance on generic material, and non-compliance with the required </w:t>
            </w:r>
            <w:proofErr w:type="gramStart"/>
            <w:r w:rsidRPr="0048488F">
              <w:rPr>
                <w:rFonts w:ascii="Calibri" w:hAnsi="Calibri" w:cs="Calibri"/>
                <w:sz w:val="20"/>
                <w:szCs w:val="20"/>
              </w:rPr>
              <w:t>1.5 line</w:t>
            </w:r>
            <w:proofErr w:type="gramEnd"/>
            <w:r w:rsidRPr="0048488F">
              <w:rPr>
                <w:rFonts w:ascii="Calibri" w:hAnsi="Calibri" w:cs="Calibri"/>
                <w:sz w:val="20"/>
                <w:szCs w:val="20"/>
              </w:rPr>
              <w:t xml:space="preserve"> spacing, as the work was submitted in single spacing. </w:t>
            </w:r>
          </w:p>
          <w:p w14:paraId="0138FC93" w14:textId="4B1B8FD7" w:rsidR="001247A0" w:rsidRPr="0048488F" w:rsidRDefault="00452D3B" w:rsidP="00452D3B">
            <w:pPr>
              <w:pStyle w:val="TableParagraph"/>
              <w:kinsoku w:val="0"/>
              <w:overflowPunct w:val="0"/>
              <w:rPr>
                <w:rFonts w:asciiTheme="minorHAnsi" w:hAnsiTheme="minorHAnsi" w:cs="Calibri"/>
                <w:sz w:val="20"/>
                <w:szCs w:val="20"/>
              </w:rPr>
            </w:pPr>
            <w:r w:rsidRPr="0048488F">
              <w:rPr>
                <w:rFonts w:ascii="Calibri" w:hAnsi="Calibri" w:cs="Calibri"/>
                <w:sz w:val="20"/>
                <w:szCs w:val="20"/>
              </w:rPr>
              <w:t>Overall, this represents a Very Good (2.1) Level 5 performance, and the awarded mark of 65% is fair and justified.</w:t>
            </w:r>
          </w:p>
        </w:tc>
      </w:tr>
    </w:tbl>
    <w:p w14:paraId="29F59A21" w14:textId="77777777" w:rsidR="00AF2797" w:rsidRDefault="00AF2797">
      <w:pPr>
        <w:pStyle w:val="BodyText"/>
        <w:kinsoku w:val="0"/>
        <w:overflowPunct w:val="0"/>
        <w:spacing w:before="21"/>
        <w:ind w:left="160" w:right="164"/>
        <w:rPr>
          <w:sz w:val="20"/>
          <w:szCs w:val="20"/>
        </w:rPr>
      </w:pPr>
      <w:r>
        <w:rPr>
          <w:sz w:val="20"/>
          <w:szCs w:val="20"/>
        </w:rPr>
        <w:lastRenderedPageBreak/>
        <w:t>If</w:t>
      </w:r>
      <w:r>
        <w:rPr>
          <w:spacing w:val="-4"/>
          <w:sz w:val="20"/>
          <w:szCs w:val="20"/>
        </w:rPr>
        <w:t xml:space="preserve"> </w:t>
      </w:r>
      <w:r>
        <w:rPr>
          <w:sz w:val="20"/>
          <w:szCs w:val="20"/>
        </w:rPr>
        <w:t>agreement</w:t>
      </w:r>
      <w:r>
        <w:rPr>
          <w:spacing w:val="-4"/>
          <w:sz w:val="20"/>
          <w:szCs w:val="20"/>
        </w:rPr>
        <w:t xml:space="preserve"> </w:t>
      </w:r>
      <w:r>
        <w:rPr>
          <w:sz w:val="20"/>
          <w:szCs w:val="20"/>
        </w:rPr>
        <w:t>has</w:t>
      </w:r>
      <w:r>
        <w:rPr>
          <w:spacing w:val="-3"/>
          <w:sz w:val="20"/>
          <w:szCs w:val="20"/>
        </w:rPr>
        <w:t xml:space="preserve"> </w:t>
      </w:r>
      <w:r>
        <w:rPr>
          <w:sz w:val="20"/>
          <w:szCs w:val="20"/>
        </w:rPr>
        <w:t>not</w:t>
      </w:r>
      <w:r>
        <w:rPr>
          <w:spacing w:val="-2"/>
          <w:sz w:val="20"/>
          <w:szCs w:val="20"/>
        </w:rPr>
        <w:t xml:space="preserve"> </w:t>
      </w:r>
      <w:r>
        <w:rPr>
          <w:sz w:val="20"/>
          <w:szCs w:val="20"/>
        </w:rPr>
        <w:t>been</w:t>
      </w:r>
      <w:r>
        <w:rPr>
          <w:spacing w:val="-2"/>
          <w:sz w:val="20"/>
          <w:szCs w:val="20"/>
        </w:rPr>
        <w:t xml:space="preserve"> </w:t>
      </w:r>
      <w:r>
        <w:rPr>
          <w:sz w:val="20"/>
          <w:szCs w:val="20"/>
        </w:rPr>
        <w:t>reached,</w:t>
      </w:r>
      <w:r>
        <w:rPr>
          <w:spacing w:val="-2"/>
          <w:sz w:val="20"/>
          <w:szCs w:val="20"/>
        </w:rPr>
        <w:t xml:space="preserve"> </w:t>
      </w:r>
      <w:r>
        <w:rPr>
          <w:sz w:val="20"/>
          <w:szCs w:val="20"/>
        </w:rPr>
        <w:t>this needs</w:t>
      </w:r>
      <w:r>
        <w:rPr>
          <w:spacing w:val="-3"/>
          <w:sz w:val="20"/>
          <w:szCs w:val="20"/>
        </w:rPr>
        <w:t xml:space="preserve"> </w:t>
      </w:r>
      <w:r>
        <w:rPr>
          <w:sz w:val="20"/>
          <w:szCs w:val="20"/>
        </w:rPr>
        <w:t>to</w:t>
      </w:r>
      <w:r>
        <w:rPr>
          <w:spacing w:val="-2"/>
          <w:sz w:val="20"/>
          <w:szCs w:val="20"/>
        </w:rPr>
        <w:t xml:space="preserve"> </w:t>
      </w:r>
      <w:r>
        <w:rPr>
          <w:sz w:val="20"/>
          <w:szCs w:val="20"/>
        </w:rPr>
        <w:t>be</w:t>
      </w:r>
      <w:r>
        <w:rPr>
          <w:spacing w:val="-4"/>
          <w:sz w:val="20"/>
          <w:szCs w:val="20"/>
        </w:rPr>
        <w:t xml:space="preserve"> </w:t>
      </w:r>
      <w:r>
        <w:rPr>
          <w:sz w:val="20"/>
          <w:szCs w:val="20"/>
        </w:rPr>
        <w:t>raised</w:t>
      </w:r>
      <w:r>
        <w:rPr>
          <w:spacing w:val="-2"/>
          <w:sz w:val="20"/>
          <w:szCs w:val="20"/>
        </w:rPr>
        <w:t xml:space="preserve"> </w:t>
      </w:r>
      <w:r>
        <w:rPr>
          <w:sz w:val="20"/>
          <w:szCs w:val="20"/>
        </w:rPr>
        <w:t>with</w:t>
      </w:r>
      <w:r>
        <w:rPr>
          <w:spacing w:val="-4"/>
          <w:sz w:val="20"/>
          <w:szCs w:val="20"/>
        </w:rPr>
        <w:t xml:space="preserve"> </w:t>
      </w:r>
      <w:r>
        <w:rPr>
          <w:sz w:val="20"/>
          <w:szCs w:val="20"/>
        </w:rPr>
        <w:t>the</w:t>
      </w:r>
      <w:r>
        <w:rPr>
          <w:spacing w:val="-4"/>
          <w:sz w:val="20"/>
          <w:szCs w:val="20"/>
        </w:rPr>
        <w:t xml:space="preserve"> </w:t>
      </w:r>
      <w:r>
        <w:rPr>
          <w:sz w:val="20"/>
          <w:szCs w:val="20"/>
        </w:rPr>
        <w:t>Programme</w:t>
      </w:r>
      <w:r>
        <w:rPr>
          <w:spacing w:val="-2"/>
          <w:sz w:val="20"/>
          <w:szCs w:val="20"/>
        </w:rPr>
        <w:t xml:space="preserve"> </w:t>
      </w:r>
      <w:r>
        <w:rPr>
          <w:sz w:val="20"/>
          <w:szCs w:val="20"/>
        </w:rPr>
        <w:t>Manager,</w:t>
      </w:r>
      <w:r>
        <w:rPr>
          <w:spacing w:val="-2"/>
          <w:sz w:val="20"/>
          <w:szCs w:val="20"/>
        </w:rPr>
        <w:t xml:space="preserve"> </w:t>
      </w:r>
      <w:r>
        <w:rPr>
          <w:sz w:val="20"/>
          <w:szCs w:val="20"/>
        </w:rPr>
        <w:t>as</w:t>
      </w:r>
      <w:r>
        <w:rPr>
          <w:spacing w:val="-3"/>
          <w:sz w:val="20"/>
          <w:szCs w:val="20"/>
        </w:rPr>
        <w:t xml:space="preserve"> </w:t>
      </w:r>
      <w:r>
        <w:rPr>
          <w:sz w:val="20"/>
          <w:szCs w:val="20"/>
        </w:rPr>
        <w:t>a</w:t>
      </w:r>
      <w:r>
        <w:rPr>
          <w:spacing w:val="-4"/>
          <w:sz w:val="20"/>
          <w:szCs w:val="20"/>
        </w:rPr>
        <w:t xml:space="preserve"> </w:t>
      </w:r>
      <w:r>
        <w:rPr>
          <w:sz w:val="20"/>
          <w:szCs w:val="20"/>
        </w:rPr>
        <w:t>third marker is required.</w:t>
      </w:r>
    </w:p>
    <w:p w14:paraId="4E26AC54" w14:textId="77777777" w:rsidR="00AF2797" w:rsidRDefault="00AF2797">
      <w:pPr>
        <w:pStyle w:val="BodyText"/>
        <w:kinsoku w:val="0"/>
        <w:overflowPunct w:val="0"/>
        <w:spacing w:before="10"/>
        <w:rPr>
          <w:sz w:val="19"/>
          <w:szCs w:val="19"/>
        </w:rPr>
      </w:pPr>
    </w:p>
    <w:p w14:paraId="3CADF6E2" w14:textId="77777777" w:rsidR="00AF2797" w:rsidRDefault="00AF2797">
      <w:pPr>
        <w:pStyle w:val="BodyText"/>
        <w:kinsoku w:val="0"/>
        <w:overflowPunct w:val="0"/>
        <w:spacing w:after="2"/>
        <w:ind w:left="160" w:right="182"/>
        <w:rPr>
          <w:spacing w:val="-2"/>
          <w:sz w:val="20"/>
          <w:szCs w:val="20"/>
        </w:rPr>
      </w:pPr>
      <w:r>
        <w:rPr>
          <w:sz w:val="20"/>
          <w:szCs w:val="20"/>
        </w:rPr>
        <w:t>If agreement has been reached, please explain how agreement has been reached and if there are changes</w:t>
      </w:r>
      <w:r>
        <w:rPr>
          <w:spacing w:val="-2"/>
          <w:sz w:val="20"/>
          <w:szCs w:val="20"/>
        </w:rPr>
        <w:t xml:space="preserve"> </w:t>
      </w:r>
      <w:r>
        <w:rPr>
          <w:sz w:val="20"/>
          <w:szCs w:val="20"/>
        </w:rPr>
        <w:t>to</w:t>
      </w:r>
      <w:r>
        <w:rPr>
          <w:spacing w:val="-3"/>
          <w:sz w:val="20"/>
          <w:szCs w:val="20"/>
        </w:rPr>
        <w:t xml:space="preserve"> </w:t>
      </w:r>
      <w:r>
        <w:rPr>
          <w:sz w:val="20"/>
          <w:szCs w:val="20"/>
        </w:rPr>
        <w:t>any</w:t>
      </w:r>
      <w:r>
        <w:rPr>
          <w:spacing w:val="-2"/>
          <w:sz w:val="20"/>
          <w:szCs w:val="20"/>
        </w:rPr>
        <w:t xml:space="preserve"> </w:t>
      </w:r>
      <w:r>
        <w:rPr>
          <w:sz w:val="20"/>
          <w:szCs w:val="20"/>
        </w:rPr>
        <w:t>marks.</w:t>
      </w:r>
      <w:r>
        <w:rPr>
          <w:spacing w:val="-3"/>
          <w:sz w:val="20"/>
          <w:szCs w:val="20"/>
        </w:rPr>
        <w:t xml:space="preserve"> </w:t>
      </w:r>
      <w:r>
        <w:rPr>
          <w:sz w:val="20"/>
          <w:szCs w:val="20"/>
        </w:rPr>
        <w:t>If</w:t>
      </w:r>
      <w:r>
        <w:rPr>
          <w:spacing w:val="-3"/>
          <w:sz w:val="20"/>
          <w:szCs w:val="20"/>
        </w:rPr>
        <w:t xml:space="preserve"> </w:t>
      </w:r>
      <w:r>
        <w:rPr>
          <w:sz w:val="20"/>
          <w:szCs w:val="20"/>
        </w:rPr>
        <w:t>changes have</w:t>
      </w:r>
      <w:r>
        <w:rPr>
          <w:spacing w:val="-3"/>
          <w:sz w:val="20"/>
          <w:szCs w:val="20"/>
        </w:rPr>
        <w:t xml:space="preserve"> </w:t>
      </w:r>
      <w:r>
        <w:rPr>
          <w:sz w:val="20"/>
          <w:szCs w:val="20"/>
        </w:rPr>
        <w:t>been</w:t>
      </w:r>
      <w:r>
        <w:rPr>
          <w:spacing w:val="-1"/>
          <w:sz w:val="20"/>
          <w:szCs w:val="20"/>
        </w:rPr>
        <w:t xml:space="preserve"> </w:t>
      </w:r>
      <w:r>
        <w:rPr>
          <w:sz w:val="20"/>
          <w:szCs w:val="20"/>
        </w:rPr>
        <w:t>made,</w:t>
      </w:r>
      <w:r>
        <w:rPr>
          <w:spacing w:val="-1"/>
          <w:sz w:val="20"/>
          <w:szCs w:val="20"/>
        </w:rPr>
        <w:t xml:space="preserve"> </w:t>
      </w:r>
      <w:r>
        <w:rPr>
          <w:sz w:val="20"/>
          <w:szCs w:val="20"/>
        </w:rPr>
        <w:t>all</w:t>
      </w:r>
      <w:r>
        <w:rPr>
          <w:spacing w:val="-2"/>
          <w:sz w:val="20"/>
          <w:szCs w:val="20"/>
        </w:rPr>
        <w:t xml:space="preserve"> </w:t>
      </w:r>
      <w:r>
        <w:rPr>
          <w:sz w:val="20"/>
          <w:szCs w:val="20"/>
        </w:rPr>
        <w:t>students</w:t>
      </w:r>
      <w:r>
        <w:rPr>
          <w:spacing w:val="-2"/>
          <w:sz w:val="20"/>
          <w:szCs w:val="20"/>
        </w:rPr>
        <w:t xml:space="preserve"> </w:t>
      </w:r>
      <w:r>
        <w:rPr>
          <w:sz w:val="20"/>
          <w:szCs w:val="20"/>
        </w:rPr>
        <w:t>on</w:t>
      </w:r>
      <w:r>
        <w:rPr>
          <w:spacing w:val="-3"/>
          <w:sz w:val="20"/>
          <w:szCs w:val="20"/>
        </w:rPr>
        <w:t xml:space="preserve"> </w:t>
      </w:r>
      <w:r>
        <w:rPr>
          <w:sz w:val="20"/>
          <w:szCs w:val="20"/>
        </w:rPr>
        <w:t>the</w:t>
      </w:r>
      <w:r>
        <w:rPr>
          <w:spacing w:val="-1"/>
          <w:sz w:val="20"/>
          <w:szCs w:val="20"/>
        </w:rPr>
        <w:t xml:space="preserve"> </w:t>
      </w:r>
      <w:r>
        <w:rPr>
          <w:sz w:val="20"/>
          <w:szCs w:val="20"/>
        </w:rPr>
        <w:t>module</w:t>
      </w:r>
      <w:r>
        <w:rPr>
          <w:spacing w:val="-3"/>
          <w:sz w:val="20"/>
          <w:szCs w:val="20"/>
        </w:rPr>
        <w:t xml:space="preserve"> </w:t>
      </w:r>
      <w:r>
        <w:rPr>
          <w:sz w:val="20"/>
          <w:szCs w:val="20"/>
        </w:rPr>
        <w:t>must</w:t>
      </w:r>
      <w:r>
        <w:rPr>
          <w:spacing w:val="-3"/>
          <w:sz w:val="20"/>
          <w:szCs w:val="20"/>
        </w:rPr>
        <w:t xml:space="preserve"> </w:t>
      </w:r>
      <w:r>
        <w:rPr>
          <w:sz w:val="20"/>
          <w:szCs w:val="20"/>
        </w:rPr>
        <w:t>be</w:t>
      </w:r>
      <w:r>
        <w:rPr>
          <w:spacing w:val="-1"/>
          <w:sz w:val="20"/>
          <w:szCs w:val="20"/>
        </w:rPr>
        <w:t xml:space="preserve"> </w:t>
      </w:r>
      <w:r>
        <w:rPr>
          <w:sz w:val="20"/>
          <w:szCs w:val="20"/>
        </w:rPr>
        <w:t>listed</w:t>
      </w:r>
      <w:r>
        <w:rPr>
          <w:spacing w:val="-3"/>
          <w:sz w:val="20"/>
          <w:szCs w:val="20"/>
        </w:rPr>
        <w:t xml:space="preserve"> </w:t>
      </w:r>
      <w:r>
        <w:rPr>
          <w:sz w:val="20"/>
          <w:szCs w:val="20"/>
        </w:rPr>
        <w:t>in</w:t>
      </w:r>
      <w:r>
        <w:rPr>
          <w:spacing w:val="-3"/>
          <w:sz w:val="20"/>
          <w:szCs w:val="20"/>
        </w:rPr>
        <w:t xml:space="preserve"> </w:t>
      </w:r>
      <w:r>
        <w:rPr>
          <w:sz w:val="20"/>
          <w:szCs w:val="20"/>
        </w:rPr>
        <w:t>the</w:t>
      </w:r>
      <w:r>
        <w:rPr>
          <w:spacing w:val="-3"/>
          <w:sz w:val="20"/>
          <w:szCs w:val="20"/>
        </w:rPr>
        <w:t xml:space="preserve"> </w:t>
      </w:r>
      <w:r>
        <w:rPr>
          <w:sz w:val="20"/>
          <w:szCs w:val="20"/>
        </w:rPr>
        <w:t xml:space="preserve">table </w:t>
      </w:r>
      <w:r>
        <w:rPr>
          <w:spacing w:val="-2"/>
          <w:sz w:val="20"/>
          <w:szCs w:val="20"/>
        </w:rPr>
        <w:t>above.</w:t>
      </w:r>
    </w:p>
    <w:tbl>
      <w:tblPr>
        <w:tblW w:w="0" w:type="auto"/>
        <w:tblInd w:w="170" w:type="dxa"/>
        <w:tblLayout w:type="fixed"/>
        <w:tblCellMar>
          <w:left w:w="0" w:type="dxa"/>
          <w:right w:w="0" w:type="dxa"/>
        </w:tblCellMar>
        <w:tblLook w:val="0000" w:firstRow="0" w:lastRow="0" w:firstColumn="0" w:lastColumn="0" w:noHBand="0" w:noVBand="0"/>
      </w:tblPr>
      <w:tblGrid>
        <w:gridCol w:w="391"/>
        <w:gridCol w:w="3290"/>
        <w:gridCol w:w="566"/>
        <w:gridCol w:w="566"/>
        <w:gridCol w:w="4536"/>
      </w:tblGrid>
      <w:tr w:rsidR="00AF2797" w14:paraId="4A373D70" w14:textId="77777777" w:rsidTr="00994E7E">
        <w:trPr>
          <w:trHeight w:val="251"/>
        </w:trPr>
        <w:tc>
          <w:tcPr>
            <w:tcW w:w="3681" w:type="dxa"/>
            <w:gridSpan w:val="2"/>
            <w:vMerge w:val="restart"/>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8E50E98" w14:textId="77777777" w:rsidR="00AF2797" w:rsidRDefault="00AF2797">
            <w:pPr>
              <w:pStyle w:val="TableParagraph"/>
              <w:kinsoku w:val="0"/>
              <w:overflowPunct w:val="0"/>
              <w:spacing w:line="213" w:lineRule="auto"/>
              <w:ind w:left="213"/>
              <w:rPr>
                <w:rFonts w:ascii="Arial" w:hAnsi="Arial" w:cs="Arial"/>
                <w:spacing w:val="-2"/>
                <w:sz w:val="20"/>
                <w:szCs w:val="20"/>
              </w:rPr>
            </w:pPr>
            <w:r>
              <w:rPr>
                <w:rFonts w:ascii="Arial" w:hAnsi="Arial" w:cs="Arial"/>
                <w:b/>
                <w:bCs/>
                <w:sz w:val="20"/>
                <w:szCs w:val="20"/>
              </w:rPr>
              <w:t>INTERNAL</w:t>
            </w:r>
            <w:r>
              <w:rPr>
                <w:rFonts w:ascii="Arial" w:hAnsi="Arial" w:cs="Arial"/>
                <w:b/>
                <w:bCs/>
                <w:spacing w:val="-13"/>
                <w:sz w:val="20"/>
                <w:szCs w:val="20"/>
              </w:rPr>
              <w:t xml:space="preserve"> </w:t>
            </w:r>
            <w:r>
              <w:rPr>
                <w:rFonts w:ascii="Arial" w:hAnsi="Arial" w:cs="Arial"/>
                <w:b/>
                <w:bCs/>
                <w:sz w:val="20"/>
                <w:szCs w:val="20"/>
              </w:rPr>
              <w:t>MODERATOR</w:t>
            </w:r>
            <w:r>
              <w:rPr>
                <w:rFonts w:ascii="Arial" w:hAnsi="Arial" w:cs="Arial"/>
                <w:b/>
                <w:bCs/>
                <w:spacing w:val="-14"/>
                <w:sz w:val="20"/>
                <w:szCs w:val="20"/>
              </w:rPr>
              <w:t xml:space="preserve"> </w:t>
            </w:r>
            <w:r>
              <w:rPr>
                <w:rFonts w:ascii="Arial" w:hAnsi="Arial" w:cs="Arial"/>
                <w:sz w:val="20"/>
                <w:szCs w:val="20"/>
              </w:rPr>
              <w:t>(or</w:t>
            </w:r>
            <w:r>
              <w:rPr>
                <w:rFonts w:ascii="Arial" w:hAnsi="Arial" w:cs="Arial"/>
                <w:spacing w:val="-14"/>
                <w:sz w:val="20"/>
                <w:szCs w:val="20"/>
              </w:rPr>
              <w:t xml:space="preserve"> </w:t>
            </w:r>
            <w:r>
              <w:rPr>
                <w:rFonts w:ascii="Arial" w:hAnsi="Arial" w:cs="Arial"/>
                <w:sz w:val="20"/>
                <w:szCs w:val="20"/>
              </w:rPr>
              <w:t xml:space="preserve">second </w:t>
            </w:r>
            <w:r>
              <w:rPr>
                <w:rFonts w:ascii="Arial" w:hAnsi="Arial" w:cs="Arial"/>
                <w:spacing w:val="-2"/>
                <w:sz w:val="20"/>
                <w:szCs w:val="20"/>
              </w:rPr>
              <w:t>marker)</w:t>
            </w:r>
          </w:p>
        </w:tc>
        <w:tc>
          <w:tcPr>
            <w:tcW w:w="1132" w:type="dxa"/>
            <w:gridSpan w:val="2"/>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66DDCE7" w14:textId="77777777" w:rsidR="00AF2797" w:rsidRDefault="00AF2797">
            <w:pPr>
              <w:pStyle w:val="TableParagraph"/>
              <w:kinsoku w:val="0"/>
              <w:overflowPunct w:val="0"/>
              <w:spacing w:line="232" w:lineRule="exact"/>
              <w:ind w:left="108"/>
              <w:rPr>
                <w:rFonts w:ascii="Wingdings" w:hAnsi="Wingdings" w:cs="Wingdings" w:hint="eastAsia"/>
                <w:i/>
                <w:iCs/>
                <w:spacing w:val="-10"/>
                <w:sz w:val="23"/>
                <w:szCs w:val="23"/>
              </w:rPr>
            </w:pPr>
            <w:r>
              <w:rPr>
                <w:i/>
                <w:iCs/>
                <w:sz w:val="22"/>
                <w:szCs w:val="22"/>
              </w:rPr>
              <w:t>Please</w:t>
            </w:r>
            <w:r>
              <w:rPr>
                <w:i/>
                <w:iCs/>
                <w:spacing w:val="-6"/>
                <w:sz w:val="22"/>
                <w:szCs w:val="22"/>
              </w:rPr>
              <w:t xml:space="preserve"> </w:t>
            </w:r>
            <w:r>
              <w:rPr>
                <w:rFonts w:ascii="Wingdings" w:hAnsi="Wingdings" w:cs="Wingdings"/>
                <w:i/>
                <w:iCs/>
                <w:spacing w:val="-10"/>
                <w:sz w:val="23"/>
                <w:szCs w:val="23"/>
              </w:rPr>
              <w:t>ü</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3FC02AD0" w14:textId="77777777" w:rsidR="00AF2797" w:rsidRDefault="00AF2797">
            <w:pPr>
              <w:pStyle w:val="TableParagraph"/>
              <w:kinsoku w:val="0"/>
              <w:overflowPunct w:val="0"/>
              <w:ind w:left="109"/>
              <w:rPr>
                <w:b/>
                <w:bCs/>
                <w:spacing w:val="-2"/>
                <w:sz w:val="22"/>
                <w:szCs w:val="22"/>
              </w:rPr>
            </w:pPr>
            <w:r>
              <w:rPr>
                <w:b/>
                <w:bCs/>
                <w:spacing w:val="-2"/>
                <w:sz w:val="22"/>
                <w:szCs w:val="22"/>
              </w:rPr>
              <w:t>Comments</w:t>
            </w:r>
          </w:p>
        </w:tc>
      </w:tr>
      <w:tr w:rsidR="00AF2797" w14:paraId="3CD9F0CE" w14:textId="77777777" w:rsidTr="00994E7E">
        <w:trPr>
          <w:trHeight w:val="181"/>
        </w:trPr>
        <w:tc>
          <w:tcPr>
            <w:tcW w:w="3681" w:type="dxa"/>
            <w:gridSpan w:val="2"/>
            <w:vMerge/>
            <w:tcBorders>
              <w:top w:val="nil"/>
              <w:left w:val="single" w:sz="4" w:space="0" w:color="000000"/>
              <w:bottom w:val="single" w:sz="4" w:space="0" w:color="000000"/>
              <w:right w:val="single" w:sz="4" w:space="0" w:color="000000"/>
            </w:tcBorders>
          </w:tcPr>
          <w:p w14:paraId="443CBD4A" w14:textId="77777777" w:rsidR="00AF2797" w:rsidRDefault="00AF2797">
            <w:pPr>
              <w:pStyle w:val="BodyText"/>
              <w:kinsoku w:val="0"/>
              <w:overflowPunct w:val="0"/>
              <w:spacing w:after="2"/>
              <w:ind w:left="160" w:right="182"/>
              <w:rPr>
                <w:spacing w:val="-2"/>
                <w:sz w:val="2"/>
                <w:szCs w:val="2"/>
              </w:rPr>
            </w:pPr>
          </w:p>
        </w:tc>
        <w:tc>
          <w:tcPr>
            <w:tcW w:w="566"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6936A449" w14:textId="77777777" w:rsidR="00AF2797" w:rsidRDefault="00AF2797">
            <w:pPr>
              <w:pStyle w:val="TableParagraph"/>
              <w:kinsoku w:val="0"/>
              <w:overflowPunct w:val="0"/>
              <w:spacing w:line="162" w:lineRule="exact"/>
              <w:ind w:left="151"/>
              <w:rPr>
                <w:rFonts w:ascii="Arial" w:hAnsi="Arial" w:cs="Arial"/>
                <w:b/>
                <w:bCs/>
                <w:spacing w:val="-5"/>
                <w:sz w:val="16"/>
                <w:szCs w:val="16"/>
              </w:rPr>
            </w:pPr>
            <w:r>
              <w:rPr>
                <w:rFonts w:ascii="Arial" w:hAnsi="Arial" w:cs="Arial"/>
                <w:b/>
                <w:bCs/>
                <w:spacing w:val="-5"/>
                <w:sz w:val="16"/>
                <w:szCs w:val="16"/>
              </w:rPr>
              <w:t>YES</w:t>
            </w:r>
          </w:p>
        </w:tc>
        <w:tc>
          <w:tcPr>
            <w:tcW w:w="566"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0496DA4" w14:textId="77777777" w:rsidR="00AF2797" w:rsidRDefault="00AF2797">
            <w:pPr>
              <w:pStyle w:val="TableParagraph"/>
              <w:kinsoku w:val="0"/>
              <w:overflowPunct w:val="0"/>
              <w:spacing w:line="162" w:lineRule="exact"/>
              <w:ind w:left="190"/>
              <w:rPr>
                <w:rFonts w:ascii="Arial" w:hAnsi="Arial" w:cs="Arial"/>
                <w:b/>
                <w:bCs/>
                <w:spacing w:val="-5"/>
                <w:sz w:val="16"/>
                <w:szCs w:val="16"/>
              </w:rPr>
            </w:pPr>
            <w:r>
              <w:rPr>
                <w:rFonts w:ascii="Arial" w:hAnsi="Arial" w:cs="Arial"/>
                <w:b/>
                <w:bCs/>
                <w:spacing w:val="-5"/>
                <w:sz w:val="16"/>
                <w:szCs w:val="16"/>
              </w:rPr>
              <w:t>NO</w:t>
            </w:r>
          </w:p>
        </w:tc>
        <w:tc>
          <w:tcPr>
            <w:tcW w:w="4536" w:type="dxa"/>
            <w:vMerge/>
            <w:tcBorders>
              <w:top w:val="nil"/>
              <w:left w:val="single" w:sz="4" w:space="0" w:color="000000"/>
              <w:bottom w:val="single" w:sz="4" w:space="0" w:color="000000"/>
              <w:right w:val="single" w:sz="4" w:space="0" w:color="000000"/>
            </w:tcBorders>
          </w:tcPr>
          <w:p w14:paraId="4C0026B6" w14:textId="77777777" w:rsidR="00AF2797" w:rsidRDefault="00AF2797">
            <w:pPr>
              <w:pStyle w:val="BodyText"/>
              <w:kinsoku w:val="0"/>
              <w:overflowPunct w:val="0"/>
              <w:spacing w:after="2"/>
              <w:ind w:left="160" w:right="182"/>
              <w:rPr>
                <w:spacing w:val="-2"/>
                <w:sz w:val="2"/>
                <w:szCs w:val="2"/>
              </w:rPr>
            </w:pPr>
          </w:p>
        </w:tc>
      </w:tr>
      <w:tr w:rsidR="00AF2797" w14:paraId="7412F8A7" w14:textId="77777777">
        <w:trPr>
          <w:trHeight w:val="498"/>
        </w:trPr>
        <w:tc>
          <w:tcPr>
            <w:tcW w:w="391" w:type="dxa"/>
            <w:tcBorders>
              <w:top w:val="single" w:sz="4" w:space="0" w:color="000000"/>
              <w:left w:val="single" w:sz="4" w:space="0" w:color="000000"/>
              <w:bottom w:val="single" w:sz="4" w:space="0" w:color="000000"/>
              <w:right w:val="single" w:sz="4" w:space="0" w:color="000000"/>
            </w:tcBorders>
          </w:tcPr>
          <w:p w14:paraId="0FF7DCC4"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1</w:t>
            </w:r>
          </w:p>
        </w:tc>
        <w:tc>
          <w:tcPr>
            <w:tcW w:w="3290" w:type="dxa"/>
            <w:tcBorders>
              <w:top w:val="single" w:sz="4" w:space="0" w:color="000000"/>
              <w:left w:val="single" w:sz="4" w:space="0" w:color="000000"/>
              <w:bottom w:val="single" w:sz="4" w:space="0" w:color="000000"/>
              <w:right w:val="single" w:sz="4" w:space="0" w:color="000000"/>
            </w:tcBorders>
          </w:tcPr>
          <w:p w14:paraId="32DCFB15" w14:textId="77777777" w:rsidR="00AF2797" w:rsidRDefault="00AF2797">
            <w:pPr>
              <w:pStyle w:val="TableParagraph"/>
              <w:kinsoku w:val="0"/>
              <w:overflowPunct w:val="0"/>
              <w:spacing w:line="244" w:lineRule="exact"/>
              <w:ind w:left="108"/>
              <w:rPr>
                <w:spacing w:val="-4"/>
                <w:sz w:val="22"/>
                <w:szCs w:val="22"/>
              </w:rPr>
            </w:pPr>
            <w:r>
              <w:rPr>
                <w:sz w:val="22"/>
                <w:szCs w:val="22"/>
              </w:rPr>
              <w:t>Has</w:t>
            </w:r>
            <w:r>
              <w:rPr>
                <w:spacing w:val="-3"/>
                <w:sz w:val="22"/>
                <w:szCs w:val="22"/>
              </w:rPr>
              <w:t xml:space="preserve"> </w:t>
            </w:r>
            <w:r>
              <w:rPr>
                <w:sz w:val="22"/>
                <w:szCs w:val="22"/>
              </w:rPr>
              <w:t>agreement</w:t>
            </w:r>
            <w:r>
              <w:rPr>
                <w:spacing w:val="-2"/>
                <w:sz w:val="22"/>
                <w:szCs w:val="22"/>
              </w:rPr>
              <w:t xml:space="preserve"> </w:t>
            </w:r>
            <w:r>
              <w:rPr>
                <w:sz w:val="22"/>
                <w:szCs w:val="22"/>
              </w:rPr>
              <w:t>on</w:t>
            </w:r>
            <w:r>
              <w:rPr>
                <w:spacing w:val="-3"/>
                <w:sz w:val="22"/>
                <w:szCs w:val="22"/>
              </w:rPr>
              <w:t xml:space="preserve"> </w:t>
            </w:r>
            <w:r>
              <w:rPr>
                <w:sz w:val="22"/>
                <w:szCs w:val="22"/>
              </w:rPr>
              <w:t>the</w:t>
            </w:r>
            <w:r>
              <w:rPr>
                <w:spacing w:val="-5"/>
                <w:sz w:val="22"/>
                <w:szCs w:val="22"/>
              </w:rPr>
              <w:t xml:space="preserve"> </w:t>
            </w:r>
            <w:r>
              <w:rPr>
                <w:sz w:val="22"/>
                <w:szCs w:val="22"/>
              </w:rPr>
              <w:t>marks</w:t>
            </w:r>
            <w:r>
              <w:rPr>
                <w:spacing w:val="-4"/>
                <w:sz w:val="22"/>
                <w:szCs w:val="22"/>
              </w:rPr>
              <w:t xml:space="preserve"> been</w:t>
            </w:r>
          </w:p>
          <w:p w14:paraId="62993117" w14:textId="77777777" w:rsidR="00AF2797" w:rsidRDefault="00AF2797">
            <w:pPr>
              <w:pStyle w:val="TableParagraph"/>
              <w:kinsoku w:val="0"/>
              <w:overflowPunct w:val="0"/>
              <w:spacing w:line="235" w:lineRule="exact"/>
              <w:ind w:left="108"/>
              <w:rPr>
                <w:spacing w:val="-2"/>
                <w:sz w:val="22"/>
                <w:szCs w:val="22"/>
              </w:rPr>
            </w:pPr>
            <w:r>
              <w:rPr>
                <w:spacing w:val="-2"/>
                <w:sz w:val="22"/>
                <w:szCs w:val="22"/>
              </w:rPr>
              <w:t>reached?</w:t>
            </w:r>
          </w:p>
        </w:tc>
        <w:tc>
          <w:tcPr>
            <w:tcW w:w="566" w:type="dxa"/>
            <w:tcBorders>
              <w:top w:val="single" w:sz="4" w:space="0" w:color="000000"/>
              <w:left w:val="single" w:sz="4" w:space="0" w:color="000000"/>
              <w:bottom w:val="single" w:sz="4" w:space="0" w:color="000000"/>
              <w:right w:val="single" w:sz="4" w:space="0" w:color="000000"/>
            </w:tcBorders>
          </w:tcPr>
          <w:p w14:paraId="29FD1EBE" w14:textId="6123B293" w:rsidR="00AF2797" w:rsidRDefault="00AD602D">
            <w:pPr>
              <w:pStyle w:val="TableParagraph"/>
              <w:kinsoku w:val="0"/>
              <w:overflowPunct w:val="0"/>
              <w:rPr>
                <w:rFonts w:ascii="Times New Roman" w:hAnsi="Times New Roman" w:cs="Times New Roman"/>
                <w:sz w:val="20"/>
                <w:szCs w:val="20"/>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6E911B43"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4FCFDB0A" w14:textId="7100EBF0" w:rsidR="00AF2797" w:rsidRPr="00452D3B" w:rsidRDefault="00452D3B">
            <w:pPr>
              <w:pStyle w:val="TableParagraph"/>
              <w:kinsoku w:val="0"/>
              <w:overflowPunct w:val="0"/>
              <w:rPr>
                <w:rFonts w:ascii="Arial" w:hAnsi="Arial" w:cs="Arial"/>
                <w:sz w:val="18"/>
                <w:szCs w:val="18"/>
              </w:rPr>
            </w:pPr>
            <w:r w:rsidRPr="00452D3B">
              <w:rPr>
                <w:rFonts w:ascii="Arial" w:hAnsi="Arial" w:cs="Arial"/>
                <w:sz w:val="18"/>
                <w:szCs w:val="18"/>
              </w:rPr>
              <w:t>Agreement has been reached between the assessor and internal moderator. The marks awarded are appropriate and aligned with Level 5 assessment criteria. No changes to marks were required.</w:t>
            </w:r>
          </w:p>
        </w:tc>
      </w:tr>
      <w:tr w:rsidR="00AF2797" w14:paraId="163AE79E" w14:textId="77777777">
        <w:trPr>
          <w:trHeight w:val="498"/>
        </w:trPr>
        <w:tc>
          <w:tcPr>
            <w:tcW w:w="391" w:type="dxa"/>
            <w:tcBorders>
              <w:top w:val="single" w:sz="4" w:space="0" w:color="000000"/>
              <w:left w:val="single" w:sz="4" w:space="0" w:color="000000"/>
              <w:bottom w:val="single" w:sz="4" w:space="0" w:color="000000"/>
              <w:right w:val="single" w:sz="4" w:space="0" w:color="000000"/>
            </w:tcBorders>
          </w:tcPr>
          <w:p w14:paraId="16DA1FB3"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2</w:t>
            </w:r>
          </w:p>
        </w:tc>
        <w:tc>
          <w:tcPr>
            <w:tcW w:w="3290" w:type="dxa"/>
            <w:tcBorders>
              <w:top w:val="single" w:sz="4" w:space="0" w:color="000000"/>
              <w:left w:val="single" w:sz="4" w:space="0" w:color="000000"/>
              <w:bottom w:val="single" w:sz="4" w:space="0" w:color="000000"/>
              <w:right w:val="single" w:sz="4" w:space="0" w:color="000000"/>
            </w:tcBorders>
          </w:tcPr>
          <w:p w14:paraId="48FEC143" w14:textId="77777777" w:rsidR="00AF2797" w:rsidRDefault="00AF2797">
            <w:pPr>
              <w:pStyle w:val="TableParagraph"/>
              <w:kinsoku w:val="0"/>
              <w:overflowPunct w:val="0"/>
              <w:spacing w:line="244" w:lineRule="exact"/>
              <w:ind w:left="108"/>
              <w:rPr>
                <w:spacing w:val="-2"/>
                <w:sz w:val="22"/>
                <w:szCs w:val="22"/>
              </w:rPr>
            </w:pPr>
            <w:r>
              <w:rPr>
                <w:sz w:val="22"/>
                <w:szCs w:val="22"/>
              </w:rPr>
              <w:t>Does</w:t>
            </w:r>
            <w:r>
              <w:rPr>
                <w:spacing w:val="-3"/>
                <w:sz w:val="22"/>
                <w:szCs w:val="22"/>
              </w:rPr>
              <w:t xml:space="preserve"> </w:t>
            </w:r>
            <w:r>
              <w:rPr>
                <w:sz w:val="22"/>
                <w:szCs w:val="22"/>
              </w:rPr>
              <w:t>feedback</w:t>
            </w:r>
            <w:r>
              <w:rPr>
                <w:spacing w:val="-5"/>
                <w:sz w:val="22"/>
                <w:szCs w:val="22"/>
              </w:rPr>
              <w:t xml:space="preserve"> </w:t>
            </w:r>
            <w:r>
              <w:rPr>
                <w:sz w:val="22"/>
                <w:szCs w:val="22"/>
              </w:rPr>
              <w:t>identify</w:t>
            </w:r>
            <w:r>
              <w:rPr>
                <w:spacing w:val="-4"/>
                <w:sz w:val="22"/>
                <w:szCs w:val="22"/>
              </w:rPr>
              <w:t xml:space="preserve"> </w:t>
            </w:r>
            <w:r>
              <w:rPr>
                <w:spacing w:val="-2"/>
                <w:sz w:val="22"/>
                <w:szCs w:val="22"/>
              </w:rPr>
              <w:t>opportunities</w:t>
            </w:r>
          </w:p>
          <w:p w14:paraId="7048F9C2" w14:textId="77777777" w:rsidR="00AF2797" w:rsidRDefault="00AF2797">
            <w:pPr>
              <w:pStyle w:val="TableParagraph"/>
              <w:kinsoku w:val="0"/>
              <w:overflowPunct w:val="0"/>
              <w:spacing w:line="235" w:lineRule="exact"/>
              <w:ind w:left="108"/>
              <w:rPr>
                <w:spacing w:val="-2"/>
                <w:sz w:val="22"/>
                <w:szCs w:val="22"/>
              </w:rPr>
            </w:pPr>
            <w:r>
              <w:rPr>
                <w:sz w:val="22"/>
                <w:szCs w:val="22"/>
              </w:rPr>
              <w:t>for</w:t>
            </w:r>
            <w:r>
              <w:rPr>
                <w:spacing w:val="-3"/>
                <w:sz w:val="22"/>
                <w:szCs w:val="22"/>
              </w:rPr>
              <w:t xml:space="preserve"> </w:t>
            </w:r>
            <w:r>
              <w:rPr>
                <w:sz w:val="22"/>
                <w:szCs w:val="22"/>
              </w:rPr>
              <w:t>improved</w:t>
            </w:r>
            <w:r>
              <w:rPr>
                <w:spacing w:val="-2"/>
                <w:sz w:val="22"/>
                <w:szCs w:val="22"/>
              </w:rPr>
              <w:t xml:space="preserve"> performance?</w:t>
            </w:r>
          </w:p>
        </w:tc>
        <w:tc>
          <w:tcPr>
            <w:tcW w:w="566" w:type="dxa"/>
            <w:tcBorders>
              <w:top w:val="single" w:sz="4" w:space="0" w:color="000000"/>
              <w:left w:val="single" w:sz="4" w:space="0" w:color="000000"/>
              <w:bottom w:val="single" w:sz="4" w:space="0" w:color="000000"/>
              <w:right w:val="single" w:sz="4" w:space="0" w:color="000000"/>
            </w:tcBorders>
          </w:tcPr>
          <w:p w14:paraId="3AA28030" w14:textId="3186A5EB" w:rsidR="00AF2797" w:rsidRDefault="00AD602D">
            <w:pPr>
              <w:pStyle w:val="TableParagraph"/>
              <w:kinsoku w:val="0"/>
              <w:overflowPunct w:val="0"/>
              <w:rPr>
                <w:rFonts w:ascii="Times New Roman" w:hAnsi="Times New Roman" w:cs="Times New Roman"/>
                <w:sz w:val="20"/>
                <w:szCs w:val="20"/>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071C7CE5"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6AF00D4B" w14:textId="4C459C40" w:rsidR="00AF2797" w:rsidRPr="00452D3B" w:rsidRDefault="00452D3B">
            <w:pPr>
              <w:pStyle w:val="TableParagraph"/>
              <w:kinsoku w:val="0"/>
              <w:overflowPunct w:val="0"/>
              <w:rPr>
                <w:rFonts w:ascii="Arial" w:hAnsi="Arial" w:cs="Arial"/>
                <w:sz w:val="18"/>
                <w:szCs w:val="18"/>
              </w:rPr>
            </w:pPr>
            <w:r w:rsidRPr="00452D3B">
              <w:rPr>
                <w:rFonts w:ascii="Arial" w:hAnsi="Arial" w:cs="Arial"/>
                <w:sz w:val="18"/>
                <w:szCs w:val="18"/>
              </w:rPr>
              <w:t>Within each rubric, feedback clearly identifies areas for development, including deeper critical analysis, stronger argument development, improved integration of academic sources, and closer adherence to academic conventions.</w:t>
            </w:r>
          </w:p>
        </w:tc>
      </w:tr>
      <w:tr w:rsidR="00AF2797" w14:paraId="03EB2DCE" w14:textId="77777777">
        <w:trPr>
          <w:trHeight w:val="515"/>
        </w:trPr>
        <w:tc>
          <w:tcPr>
            <w:tcW w:w="391" w:type="dxa"/>
            <w:tcBorders>
              <w:top w:val="single" w:sz="4" w:space="0" w:color="000000"/>
              <w:left w:val="single" w:sz="4" w:space="0" w:color="000000"/>
              <w:bottom w:val="single" w:sz="4" w:space="0" w:color="000000"/>
              <w:right w:val="single" w:sz="4" w:space="0" w:color="000000"/>
            </w:tcBorders>
          </w:tcPr>
          <w:p w14:paraId="6CD44521"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3</w:t>
            </w:r>
          </w:p>
        </w:tc>
        <w:tc>
          <w:tcPr>
            <w:tcW w:w="3290" w:type="dxa"/>
            <w:tcBorders>
              <w:top w:val="single" w:sz="4" w:space="0" w:color="000000"/>
              <w:left w:val="single" w:sz="4" w:space="0" w:color="000000"/>
              <w:bottom w:val="single" w:sz="4" w:space="0" w:color="000000"/>
              <w:right w:val="single" w:sz="4" w:space="0" w:color="000000"/>
            </w:tcBorders>
          </w:tcPr>
          <w:p w14:paraId="266CEDB0" w14:textId="77777777" w:rsidR="00AF2797" w:rsidRDefault="00AF2797">
            <w:pPr>
              <w:pStyle w:val="TableParagraph"/>
              <w:kinsoku w:val="0"/>
              <w:overflowPunct w:val="0"/>
              <w:ind w:left="108"/>
              <w:rPr>
                <w:spacing w:val="-2"/>
                <w:sz w:val="22"/>
                <w:szCs w:val="22"/>
              </w:rPr>
            </w:pPr>
            <w:r>
              <w:rPr>
                <w:sz w:val="22"/>
                <w:szCs w:val="22"/>
              </w:rPr>
              <w:t>Is</w:t>
            </w:r>
            <w:r>
              <w:rPr>
                <w:spacing w:val="-3"/>
                <w:sz w:val="22"/>
                <w:szCs w:val="22"/>
              </w:rPr>
              <w:t xml:space="preserve"> </w:t>
            </w:r>
            <w:r>
              <w:rPr>
                <w:sz w:val="22"/>
                <w:szCs w:val="22"/>
              </w:rPr>
              <w:t>feedback</w:t>
            </w:r>
            <w:r>
              <w:rPr>
                <w:spacing w:val="-5"/>
                <w:sz w:val="22"/>
                <w:szCs w:val="22"/>
              </w:rPr>
              <w:t xml:space="preserve"> </w:t>
            </w:r>
            <w:r>
              <w:rPr>
                <w:spacing w:val="-2"/>
                <w:sz w:val="22"/>
                <w:szCs w:val="22"/>
              </w:rPr>
              <w:t>constructive?</w:t>
            </w:r>
          </w:p>
        </w:tc>
        <w:tc>
          <w:tcPr>
            <w:tcW w:w="566" w:type="dxa"/>
            <w:tcBorders>
              <w:top w:val="single" w:sz="4" w:space="0" w:color="000000"/>
              <w:left w:val="single" w:sz="4" w:space="0" w:color="000000"/>
              <w:bottom w:val="single" w:sz="4" w:space="0" w:color="000000"/>
              <w:right w:val="single" w:sz="4" w:space="0" w:color="000000"/>
            </w:tcBorders>
          </w:tcPr>
          <w:p w14:paraId="3BE74597" w14:textId="1597ED28" w:rsidR="00AF2797" w:rsidRDefault="00AD602D">
            <w:pPr>
              <w:pStyle w:val="TableParagraph"/>
              <w:kinsoku w:val="0"/>
              <w:overflowPunct w:val="0"/>
              <w:rPr>
                <w:rFonts w:ascii="Times New Roman" w:hAnsi="Times New Roman" w:cs="Times New Roman"/>
                <w:sz w:val="20"/>
                <w:szCs w:val="20"/>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326584BA"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7BA1A95C" w14:textId="25327553" w:rsidR="00AF2797" w:rsidRPr="00C31F08" w:rsidRDefault="00C31F08">
            <w:pPr>
              <w:pStyle w:val="TableParagraph"/>
              <w:kinsoku w:val="0"/>
              <w:overflowPunct w:val="0"/>
              <w:rPr>
                <w:rFonts w:ascii="Arial" w:hAnsi="Arial" w:cs="Arial"/>
                <w:sz w:val="18"/>
                <w:szCs w:val="18"/>
              </w:rPr>
            </w:pPr>
            <w:r w:rsidRPr="00C31F08">
              <w:rPr>
                <w:rFonts w:ascii="Arial" w:hAnsi="Arial" w:cs="Arial"/>
                <w:sz w:val="18"/>
                <w:szCs w:val="18"/>
              </w:rPr>
              <w:t xml:space="preserve">Overall, feedback is constructive, balanced, and supportive, highlighting strengths and providing guidance for improvement. However, in some instances the feedback could be more explicitly targeted, for example by clearly specifying required actions such as adherence to </w:t>
            </w:r>
            <w:proofErr w:type="gramStart"/>
            <w:r w:rsidRPr="00C31F08">
              <w:rPr>
                <w:rFonts w:ascii="Arial" w:hAnsi="Arial" w:cs="Arial"/>
                <w:sz w:val="18"/>
                <w:szCs w:val="18"/>
              </w:rPr>
              <w:t>1.5 line</w:t>
            </w:r>
            <w:proofErr w:type="gramEnd"/>
            <w:r w:rsidRPr="00C31F08">
              <w:rPr>
                <w:rFonts w:ascii="Arial" w:hAnsi="Arial" w:cs="Arial"/>
                <w:sz w:val="18"/>
                <w:szCs w:val="18"/>
              </w:rPr>
              <w:t xml:space="preserve"> spacing (e.g. Busra) or by identifying specific referencing issues, such as missing access dates for online sources when commenting on Harvard Cite Them Right alignment (e.g. Gabriela). Strengthening this level of specificity would further enhance clarity and student development.</w:t>
            </w:r>
          </w:p>
        </w:tc>
      </w:tr>
      <w:tr w:rsidR="00AF2797" w14:paraId="75F1F260" w14:textId="77777777">
        <w:trPr>
          <w:trHeight w:val="1009"/>
        </w:trPr>
        <w:tc>
          <w:tcPr>
            <w:tcW w:w="391" w:type="dxa"/>
            <w:tcBorders>
              <w:top w:val="single" w:sz="4" w:space="0" w:color="000000"/>
              <w:left w:val="single" w:sz="4" w:space="0" w:color="000000"/>
              <w:bottom w:val="single" w:sz="4" w:space="0" w:color="000000"/>
              <w:right w:val="single" w:sz="4" w:space="0" w:color="000000"/>
            </w:tcBorders>
          </w:tcPr>
          <w:p w14:paraId="7048E338"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4</w:t>
            </w:r>
          </w:p>
        </w:tc>
        <w:tc>
          <w:tcPr>
            <w:tcW w:w="3290" w:type="dxa"/>
            <w:tcBorders>
              <w:top w:val="single" w:sz="4" w:space="0" w:color="000000"/>
              <w:left w:val="single" w:sz="4" w:space="0" w:color="000000"/>
              <w:bottom w:val="single" w:sz="4" w:space="0" w:color="000000"/>
              <w:right w:val="single" w:sz="4" w:space="0" w:color="000000"/>
            </w:tcBorders>
          </w:tcPr>
          <w:p w14:paraId="3741BBB4" w14:textId="77777777" w:rsidR="00AF2797" w:rsidRDefault="00AF2797">
            <w:pPr>
              <w:pStyle w:val="TableParagraph"/>
              <w:kinsoku w:val="0"/>
              <w:overflowPunct w:val="0"/>
              <w:spacing w:line="242" w:lineRule="auto"/>
              <w:ind w:left="108" w:right="724"/>
              <w:rPr>
                <w:sz w:val="22"/>
                <w:szCs w:val="22"/>
              </w:rPr>
            </w:pPr>
            <w:r>
              <w:rPr>
                <w:sz w:val="22"/>
                <w:szCs w:val="22"/>
              </w:rPr>
              <w:t>Is</w:t>
            </w:r>
            <w:r>
              <w:rPr>
                <w:spacing w:val="-9"/>
                <w:sz w:val="22"/>
                <w:szCs w:val="22"/>
              </w:rPr>
              <w:t xml:space="preserve"> </w:t>
            </w:r>
            <w:r>
              <w:rPr>
                <w:sz w:val="22"/>
                <w:szCs w:val="22"/>
              </w:rPr>
              <w:t>the</w:t>
            </w:r>
            <w:r>
              <w:rPr>
                <w:spacing w:val="-9"/>
                <w:sz w:val="22"/>
                <w:szCs w:val="22"/>
              </w:rPr>
              <w:t xml:space="preserve"> </w:t>
            </w:r>
            <w:r>
              <w:rPr>
                <w:sz w:val="22"/>
                <w:szCs w:val="22"/>
              </w:rPr>
              <w:t>feedback</w:t>
            </w:r>
            <w:r>
              <w:rPr>
                <w:spacing w:val="-9"/>
                <w:sz w:val="22"/>
                <w:szCs w:val="22"/>
              </w:rPr>
              <w:t xml:space="preserve"> </w:t>
            </w:r>
            <w:r>
              <w:rPr>
                <w:sz w:val="22"/>
                <w:szCs w:val="22"/>
              </w:rPr>
              <w:t>linked</w:t>
            </w:r>
            <w:r>
              <w:rPr>
                <w:spacing w:val="-9"/>
                <w:sz w:val="22"/>
                <w:szCs w:val="22"/>
              </w:rPr>
              <w:t xml:space="preserve"> </w:t>
            </w:r>
            <w:r>
              <w:rPr>
                <w:sz w:val="22"/>
                <w:szCs w:val="22"/>
              </w:rPr>
              <w:t>to</w:t>
            </w:r>
            <w:r>
              <w:rPr>
                <w:spacing w:val="-9"/>
                <w:sz w:val="22"/>
                <w:szCs w:val="22"/>
              </w:rPr>
              <w:t xml:space="preserve"> </w:t>
            </w:r>
            <w:r>
              <w:rPr>
                <w:sz w:val="22"/>
                <w:szCs w:val="22"/>
              </w:rPr>
              <w:t>the appropriate category/</w:t>
            </w:r>
          </w:p>
          <w:p w14:paraId="6FCAB27E" w14:textId="77777777" w:rsidR="00AF2797" w:rsidRDefault="00AF2797">
            <w:pPr>
              <w:pStyle w:val="TableParagraph"/>
              <w:kinsoku w:val="0"/>
              <w:overflowPunct w:val="0"/>
              <w:spacing w:line="252" w:lineRule="exact"/>
              <w:ind w:left="108" w:right="724"/>
              <w:rPr>
                <w:spacing w:val="-2"/>
                <w:sz w:val="22"/>
                <w:szCs w:val="22"/>
              </w:rPr>
            </w:pPr>
            <w:r>
              <w:rPr>
                <w:sz w:val="22"/>
                <w:szCs w:val="22"/>
              </w:rPr>
              <w:t xml:space="preserve">classification of the </w:t>
            </w:r>
            <w:r>
              <w:rPr>
                <w:spacing w:val="-2"/>
                <w:sz w:val="22"/>
                <w:szCs w:val="22"/>
              </w:rPr>
              <w:t>assessment</w:t>
            </w:r>
            <w:r>
              <w:rPr>
                <w:spacing w:val="-6"/>
                <w:sz w:val="22"/>
                <w:szCs w:val="22"/>
              </w:rPr>
              <w:t xml:space="preserve"> </w:t>
            </w:r>
            <w:r>
              <w:rPr>
                <w:spacing w:val="-2"/>
                <w:sz w:val="22"/>
                <w:szCs w:val="22"/>
              </w:rPr>
              <w:t>criteria?</w:t>
            </w:r>
          </w:p>
        </w:tc>
        <w:tc>
          <w:tcPr>
            <w:tcW w:w="566" w:type="dxa"/>
            <w:tcBorders>
              <w:top w:val="single" w:sz="4" w:space="0" w:color="000000"/>
              <w:left w:val="single" w:sz="4" w:space="0" w:color="000000"/>
              <w:bottom w:val="single" w:sz="4" w:space="0" w:color="000000"/>
              <w:right w:val="single" w:sz="4" w:space="0" w:color="000000"/>
            </w:tcBorders>
          </w:tcPr>
          <w:p w14:paraId="4E2E7E43" w14:textId="54AE6207" w:rsidR="00AF2797" w:rsidRDefault="00AD602D">
            <w:pPr>
              <w:pStyle w:val="TableParagraph"/>
              <w:kinsoku w:val="0"/>
              <w:overflowPunct w:val="0"/>
              <w:rPr>
                <w:rFonts w:ascii="Times New Roman" w:hAnsi="Times New Roman" w:cs="Times New Roman"/>
                <w:sz w:val="20"/>
                <w:szCs w:val="20"/>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68AEBF28"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12E8542D" w14:textId="2FB85360" w:rsidR="00AF2797" w:rsidRPr="00AD602D" w:rsidRDefault="00AD602D">
            <w:pPr>
              <w:pStyle w:val="TableParagraph"/>
              <w:kinsoku w:val="0"/>
              <w:overflowPunct w:val="0"/>
              <w:rPr>
                <w:rFonts w:ascii="Arial" w:hAnsi="Arial" w:cs="Arial"/>
                <w:sz w:val="18"/>
                <w:szCs w:val="18"/>
              </w:rPr>
            </w:pPr>
            <w:r w:rsidRPr="00AD602D">
              <w:rPr>
                <w:rFonts w:ascii="Arial" w:hAnsi="Arial" w:cs="Arial"/>
                <w:sz w:val="18"/>
                <w:szCs w:val="18"/>
              </w:rPr>
              <w:t>Feedback is explicitly linked to the relevant assessment criteria, including engagement with literature, knowledge and understanding, cognitive and intellectual skills, and transferable/professional skills.</w:t>
            </w:r>
          </w:p>
        </w:tc>
      </w:tr>
      <w:tr w:rsidR="00AF2797" w14:paraId="69546240" w14:textId="77777777">
        <w:trPr>
          <w:trHeight w:val="492"/>
        </w:trPr>
        <w:tc>
          <w:tcPr>
            <w:tcW w:w="391" w:type="dxa"/>
            <w:tcBorders>
              <w:top w:val="single" w:sz="4" w:space="0" w:color="000000"/>
              <w:left w:val="single" w:sz="4" w:space="0" w:color="000000"/>
              <w:bottom w:val="single" w:sz="4" w:space="0" w:color="000000"/>
              <w:right w:val="single" w:sz="4" w:space="0" w:color="000000"/>
            </w:tcBorders>
          </w:tcPr>
          <w:p w14:paraId="5DEC3746" w14:textId="77777777" w:rsidR="00AF2797" w:rsidRDefault="00AF2797">
            <w:pPr>
              <w:pStyle w:val="TableParagraph"/>
              <w:kinsoku w:val="0"/>
              <w:overflowPunct w:val="0"/>
              <w:spacing w:line="225" w:lineRule="exact"/>
              <w:ind w:left="107"/>
              <w:rPr>
                <w:rFonts w:ascii="Arial" w:hAnsi="Arial" w:cs="Arial"/>
                <w:w w:val="99"/>
                <w:sz w:val="20"/>
                <w:szCs w:val="20"/>
              </w:rPr>
            </w:pPr>
            <w:r>
              <w:rPr>
                <w:rFonts w:ascii="Arial" w:hAnsi="Arial" w:cs="Arial"/>
                <w:w w:val="99"/>
                <w:sz w:val="20"/>
                <w:szCs w:val="20"/>
              </w:rPr>
              <w:t>5</w:t>
            </w:r>
          </w:p>
        </w:tc>
        <w:tc>
          <w:tcPr>
            <w:tcW w:w="3290" w:type="dxa"/>
            <w:tcBorders>
              <w:top w:val="single" w:sz="4" w:space="0" w:color="000000"/>
              <w:left w:val="single" w:sz="4" w:space="0" w:color="000000"/>
              <w:bottom w:val="single" w:sz="4" w:space="0" w:color="000000"/>
              <w:right w:val="single" w:sz="4" w:space="0" w:color="000000"/>
            </w:tcBorders>
          </w:tcPr>
          <w:p w14:paraId="4A114F92" w14:textId="77777777" w:rsidR="00AF2797" w:rsidRDefault="00AF2797">
            <w:pPr>
              <w:pStyle w:val="TableParagraph"/>
              <w:kinsoku w:val="0"/>
              <w:overflowPunct w:val="0"/>
              <w:spacing w:line="238" w:lineRule="exact"/>
              <w:ind w:left="108"/>
              <w:rPr>
                <w:spacing w:val="-5"/>
                <w:sz w:val="22"/>
                <w:szCs w:val="22"/>
              </w:rPr>
            </w:pPr>
            <w:r>
              <w:rPr>
                <w:sz w:val="22"/>
                <w:szCs w:val="22"/>
              </w:rPr>
              <w:t>Is</w:t>
            </w:r>
            <w:r>
              <w:rPr>
                <w:spacing w:val="-5"/>
                <w:sz w:val="22"/>
                <w:szCs w:val="22"/>
              </w:rPr>
              <w:t xml:space="preserve"> </w:t>
            </w:r>
            <w:r>
              <w:rPr>
                <w:sz w:val="22"/>
                <w:szCs w:val="22"/>
              </w:rPr>
              <w:t>the</w:t>
            </w:r>
            <w:r>
              <w:rPr>
                <w:spacing w:val="-3"/>
                <w:sz w:val="22"/>
                <w:szCs w:val="22"/>
              </w:rPr>
              <w:t xml:space="preserve"> </w:t>
            </w:r>
            <w:r>
              <w:rPr>
                <w:sz w:val="22"/>
                <w:szCs w:val="22"/>
              </w:rPr>
              <w:t>feedback</w:t>
            </w:r>
            <w:r>
              <w:rPr>
                <w:spacing w:val="-5"/>
                <w:sz w:val="22"/>
                <w:szCs w:val="22"/>
              </w:rPr>
              <w:t xml:space="preserve"> </w:t>
            </w:r>
            <w:r>
              <w:rPr>
                <w:sz w:val="22"/>
                <w:szCs w:val="22"/>
              </w:rPr>
              <w:t>consistent</w:t>
            </w:r>
            <w:r>
              <w:rPr>
                <w:spacing w:val="-3"/>
                <w:sz w:val="22"/>
                <w:szCs w:val="22"/>
              </w:rPr>
              <w:t xml:space="preserve"> </w:t>
            </w:r>
            <w:r>
              <w:rPr>
                <w:sz w:val="22"/>
                <w:szCs w:val="22"/>
              </w:rPr>
              <w:t>across</w:t>
            </w:r>
            <w:r>
              <w:rPr>
                <w:spacing w:val="-2"/>
                <w:sz w:val="22"/>
                <w:szCs w:val="22"/>
              </w:rPr>
              <w:t xml:space="preserve"> </w:t>
            </w:r>
            <w:r>
              <w:rPr>
                <w:spacing w:val="-5"/>
                <w:sz w:val="22"/>
                <w:szCs w:val="22"/>
              </w:rPr>
              <w:t>the</w:t>
            </w:r>
          </w:p>
          <w:p w14:paraId="15267766" w14:textId="77777777" w:rsidR="00AF2797" w:rsidRDefault="00AF2797">
            <w:pPr>
              <w:pStyle w:val="TableParagraph"/>
              <w:kinsoku w:val="0"/>
              <w:overflowPunct w:val="0"/>
              <w:spacing w:line="235" w:lineRule="exact"/>
              <w:ind w:left="108"/>
              <w:rPr>
                <w:spacing w:val="-2"/>
                <w:sz w:val="22"/>
                <w:szCs w:val="22"/>
              </w:rPr>
            </w:pPr>
            <w:r>
              <w:rPr>
                <w:spacing w:val="-2"/>
                <w:sz w:val="22"/>
                <w:szCs w:val="22"/>
              </w:rPr>
              <w:t>sample?</w:t>
            </w:r>
          </w:p>
        </w:tc>
        <w:tc>
          <w:tcPr>
            <w:tcW w:w="566" w:type="dxa"/>
            <w:tcBorders>
              <w:top w:val="single" w:sz="4" w:space="0" w:color="000000"/>
              <w:left w:val="single" w:sz="4" w:space="0" w:color="000000"/>
              <w:bottom w:val="single" w:sz="4" w:space="0" w:color="000000"/>
              <w:right w:val="single" w:sz="4" w:space="0" w:color="000000"/>
            </w:tcBorders>
          </w:tcPr>
          <w:p w14:paraId="7FBF31FB" w14:textId="48FD3A59" w:rsidR="00AF2797" w:rsidRDefault="00AD602D">
            <w:pPr>
              <w:pStyle w:val="TableParagraph"/>
              <w:kinsoku w:val="0"/>
              <w:overflowPunct w:val="0"/>
              <w:rPr>
                <w:rFonts w:ascii="Times New Roman" w:hAnsi="Times New Roman" w:cs="Times New Roman"/>
                <w:sz w:val="20"/>
                <w:szCs w:val="20"/>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64ED77A5" w14:textId="77777777" w:rsidR="00AF2797" w:rsidRPr="00AD602D" w:rsidRDefault="00AF2797">
            <w:pPr>
              <w:pStyle w:val="TableParagraph"/>
              <w:kinsoku w:val="0"/>
              <w:overflowPunct w:val="0"/>
              <w:rPr>
                <w:rFonts w:ascii="Arial" w:hAnsi="Arial" w:cs="Arial"/>
                <w:sz w:val="18"/>
                <w:szCs w:val="18"/>
              </w:rPr>
            </w:pPr>
          </w:p>
        </w:tc>
        <w:tc>
          <w:tcPr>
            <w:tcW w:w="4536" w:type="dxa"/>
            <w:tcBorders>
              <w:top w:val="single" w:sz="4" w:space="0" w:color="000000"/>
              <w:left w:val="single" w:sz="4" w:space="0" w:color="000000"/>
              <w:bottom w:val="single" w:sz="4" w:space="0" w:color="000000"/>
              <w:right w:val="single" w:sz="4" w:space="0" w:color="000000"/>
            </w:tcBorders>
          </w:tcPr>
          <w:p w14:paraId="0513F2C0" w14:textId="456EF2C7" w:rsidR="00AF2797" w:rsidRPr="00AD602D" w:rsidRDefault="00AD602D">
            <w:pPr>
              <w:pStyle w:val="TableParagraph"/>
              <w:kinsoku w:val="0"/>
              <w:overflowPunct w:val="0"/>
              <w:rPr>
                <w:rFonts w:ascii="Arial" w:hAnsi="Arial" w:cs="Arial"/>
                <w:sz w:val="18"/>
                <w:szCs w:val="18"/>
              </w:rPr>
            </w:pPr>
            <w:r w:rsidRPr="00AD602D">
              <w:rPr>
                <w:rFonts w:ascii="Arial" w:hAnsi="Arial" w:cs="Arial"/>
                <w:sz w:val="18"/>
                <w:szCs w:val="18"/>
              </w:rPr>
              <w:t>Feedback is consistent across the moderated sample, with similar issues (e.g. descriptive writing, referencing accuracy, presentation requirements) addressed in a comparable manner.</w:t>
            </w:r>
          </w:p>
        </w:tc>
      </w:tr>
      <w:tr w:rsidR="00AF2797" w14:paraId="1FAF6F2A" w14:textId="77777777">
        <w:trPr>
          <w:trHeight w:val="748"/>
        </w:trPr>
        <w:tc>
          <w:tcPr>
            <w:tcW w:w="391" w:type="dxa"/>
            <w:tcBorders>
              <w:top w:val="single" w:sz="4" w:space="0" w:color="000000"/>
              <w:left w:val="single" w:sz="4" w:space="0" w:color="000000"/>
              <w:bottom w:val="single" w:sz="4" w:space="0" w:color="000000"/>
              <w:right w:val="single" w:sz="4" w:space="0" w:color="000000"/>
            </w:tcBorders>
          </w:tcPr>
          <w:p w14:paraId="654A1B6C"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6</w:t>
            </w:r>
          </w:p>
        </w:tc>
        <w:tc>
          <w:tcPr>
            <w:tcW w:w="3290" w:type="dxa"/>
            <w:tcBorders>
              <w:top w:val="single" w:sz="4" w:space="0" w:color="000000"/>
              <w:left w:val="single" w:sz="4" w:space="0" w:color="000000"/>
              <w:bottom w:val="single" w:sz="4" w:space="0" w:color="000000"/>
              <w:right w:val="single" w:sz="4" w:space="0" w:color="000000"/>
            </w:tcBorders>
          </w:tcPr>
          <w:p w14:paraId="670AE6D5" w14:textId="77777777" w:rsidR="00AF2797" w:rsidRDefault="00AF2797">
            <w:pPr>
              <w:pStyle w:val="TableParagraph"/>
              <w:kinsoku w:val="0"/>
              <w:overflowPunct w:val="0"/>
              <w:spacing w:line="244" w:lineRule="exact"/>
              <w:ind w:left="108"/>
              <w:rPr>
                <w:spacing w:val="-5"/>
                <w:sz w:val="22"/>
                <w:szCs w:val="22"/>
              </w:rPr>
            </w:pPr>
            <w:r>
              <w:rPr>
                <w:sz w:val="22"/>
                <w:szCs w:val="22"/>
              </w:rPr>
              <w:t>Is</w:t>
            </w:r>
            <w:r>
              <w:rPr>
                <w:spacing w:val="-10"/>
                <w:sz w:val="22"/>
                <w:szCs w:val="22"/>
              </w:rPr>
              <w:t xml:space="preserve"> </w:t>
            </w:r>
            <w:r>
              <w:rPr>
                <w:sz w:val="22"/>
                <w:szCs w:val="22"/>
              </w:rPr>
              <w:t>there</w:t>
            </w:r>
            <w:r>
              <w:rPr>
                <w:spacing w:val="-8"/>
                <w:sz w:val="22"/>
                <w:szCs w:val="22"/>
              </w:rPr>
              <w:t xml:space="preserve"> </w:t>
            </w:r>
            <w:r>
              <w:rPr>
                <w:sz w:val="22"/>
                <w:szCs w:val="22"/>
              </w:rPr>
              <w:t>mention</w:t>
            </w:r>
            <w:r>
              <w:rPr>
                <w:spacing w:val="-9"/>
                <w:sz w:val="22"/>
                <w:szCs w:val="22"/>
              </w:rPr>
              <w:t xml:space="preserve"> </w:t>
            </w:r>
            <w:r>
              <w:rPr>
                <w:sz w:val="22"/>
                <w:szCs w:val="22"/>
              </w:rPr>
              <w:t>of</w:t>
            </w:r>
            <w:r>
              <w:rPr>
                <w:spacing w:val="-8"/>
                <w:sz w:val="22"/>
                <w:szCs w:val="22"/>
              </w:rPr>
              <w:t xml:space="preserve"> </w:t>
            </w:r>
            <w:r>
              <w:rPr>
                <w:sz w:val="22"/>
                <w:szCs w:val="22"/>
              </w:rPr>
              <w:t>improvement</w:t>
            </w:r>
            <w:r>
              <w:rPr>
                <w:spacing w:val="-5"/>
                <w:sz w:val="22"/>
                <w:szCs w:val="22"/>
              </w:rPr>
              <w:t xml:space="preserve"> to</w:t>
            </w:r>
          </w:p>
          <w:p w14:paraId="28466919" w14:textId="77777777" w:rsidR="00AF2797" w:rsidRDefault="00AF2797">
            <w:pPr>
              <w:pStyle w:val="TableParagraph"/>
              <w:kinsoku w:val="0"/>
              <w:overflowPunct w:val="0"/>
              <w:spacing w:line="250" w:lineRule="exact"/>
              <w:ind w:left="108"/>
              <w:rPr>
                <w:sz w:val="22"/>
                <w:szCs w:val="22"/>
              </w:rPr>
            </w:pPr>
            <w:r>
              <w:rPr>
                <w:sz w:val="22"/>
                <w:szCs w:val="22"/>
              </w:rPr>
              <w:t>referencing</w:t>
            </w:r>
            <w:r>
              <w:rPr>
                <w:spacing w:val="-8"/>
                <w:sz w:val="22"/>
                <w:szCs w:val="22"/>
              </w:rPr>
              <w:t xml:space="preserve"> </w:t>
            </w:r>
            <w:r>
              <w:rPr>
                <w:sz w:val="22"/>
                <w:szCs w:val="22"/>
              </w:rPr>
              <w:t>and</w:t>
            </w:r>
            <w:r>
              <w:rPr>
                <w:spacing w:val="-8"/>
                <w:sz w:val="22"/>
                <w:szCs w:val="22"/>
              </w:rPr>
              <w:t xml:space="preserve"> </w:t>
            </w:r>
            <w:r>
              <w:rPr>
                <w:sz w:val="22"/>
                <w:szCs w:val="22"/>
              </w:rPr>
              <w:t>consideration</w:t>
            </w:r>
            <w:r>
              <w:rPr>
                <w:spacing w:val="-12"/>
                <w:sz w:val="22"/>
                <w:szCs w:val="22"/>
              </w:rPr>
              <w:t xml:space="preserve"> </w:t>
            </w:r>
            <w:r>
              <w:rPr>
                <w:sz w:val="22"/>
                <w:szCs w:val="22"/>
              </w:rPr>
              <w:t>of</w:t>
            </w:r>
            <w:r>
              <w:rPr>
                <w:spacing w:val="-8"/>
                <w:sz w:val="22"/>
                <w:szCs w:val="22"/>
              </w:rPr>
              <w:t xml:space="preserve"> </w:t>
            </w:r>
            <w:r>
              <w:rPr>
                <w:sz w:val="22"/>
                <w:szCs w:val="22"/>
              </w:rPr>
              <w:t>unfair practice, where relevant?</w:t>
            </w:r>
          </w:p>
        </w:tc>
        <w:tc>
          <w:tcPr>
            <w:tcW w:w="566" w:type="dxa"/>
            <w:tcBorders>
              <w:top w:val="single" w:sz="4" w:space="0" w:color="000000"/>
              <w:left w:val="single" w:sz="4" w:space="0" w:color="000000"/>
              <w:bottom w:val="single" w:sz="4" w:space="0" w:color="000000"/>
              <w:right w:val="single" w:sz="4" w:space="0" w:color="000000"/>
            </w:tcBorders>
          </w:tcPr>
          <w:p w14:paraId="303AB741" w14:textId="47033E3F" w:rsidR="00AF2797" w:rsidRDefault="00AD602D">
            <w:pPr>
              <w:pStyle w:val="TableParagraph"/>
              <w:kinsoku w:val="0"/>
              <w:overflowPunct w:val="0"/>
              <w:rPr>
                <w:rFonts w:ascii="Times New Roman" w:hAnsi="Times New Roman" w:cs="Times New Roman"/>
                <w:sz w:val="20"/>
                <w:szCs w:val="20"/>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579503EA"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0AC416E8" w14:textId="4003E88F" w:rsidR="00AF2797" w:rsidRPr="00AD602D" w:rsidRDefault="00AD602D">
            <w:pPr>
              <w:pStyle w:val="TableParagraph"/>
              <w:kinsoku w:val="0"/>
              <w:overflowPunct w:val="0"/>
              <w:rPr>
                <w:rFonts w:ascii="Arial" w:hAnsi="Arial" w:cs="Arial"/>
                <w:sz w:val="18"/>
                <w:szCs w:val="18"/>
              </w:rPr>
            </w:pPr>
            <w:r w:rsidRPr="00AD602D">
              <w:rPr>
                <w:rFonts w:ascii="Arial" w:hAnsi="Arial" w:cs="Arial"/>
                <w:sz w:val="18"/>
                <w:szCs w:val="18"/>
              </w:rPr>
              <w:t>Feedback highlights the need for improved Harvard Cite Them Right referencing, including accurate in-text citations and full publication details. Where relevant, Turnitin similarity and over-reliance on source wording are noted</w:t>
            </w:r>
            <w:r>
              <w:rPr>
                <w:rFonts w:ascii="Arial" w:hAnsi="Arial" w:cs="Arial"/>
                <w:sz w:val="18"/>
                <w:szCs w:val="18"/>
              </w:rPr>
              <w:t xml:space="preserve">. </w:t>
            </w:r>
          </w:p>
        </w:tc>
      </w:tr>
      <w:tr w:rsidR="00AF2797" w14:paraId="4A4B1A99" w14:textId="77777777">
        <w:trPr>
          <w:trHeight w:val="952"/>
        </w:trPr>
        <w:tc>
          <w:tcPr>
            <w:tcW w:w="391" w:type="dxa"/>
            <w:tcBorders>
              <w:top w:val="single" w:sz="4" w:space="0" w:color="000000"/>
              <w:left w:val="single" w:sz="4" w:space="0" w:color="000000"/>
              <w:bottom w:val="single" w:sz="4" w:space="0" w:color="000000"/>
              <w:right w:val="single" w:sz="4" w:space="0" w:color="000000"/>
            </w:tcBorders>
          </w:tcPr>
          <w:p w14:paraId="28487088"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lastRenderedPageBreak/>
              <w:t>7</w:t>
            </w:r>
          </w:p>
        </w:tc>
        <w:tc>
          <w:tcPr>
            <w:tcW w:w="8958" w:type="dxa"/>
            <w:gridSpan w:val="4"/>
            <w:tcBorders>
              <w:top w:val="single" w:sz="4" w:space="0" w:color="000000"/>
              <w:left w:val="single" w:sz="4" w:space="0" w:color="000000"/>
              <w:bottom w:val="single" w:sz="4" w:space="0" w:color="000000"/>
              <w:right w:val="single" w:sz="4" w:space="0" w:color="000000"/>
            </w:tcBorders>
          </w:tcPr>
          <w:p w14:paraId="7E11D5D0" w14:textId="77777777" w:rsidR="00AF2797" w:rsidRDefault="00AF2797">
            <w:pPr>
              <w:pStyle w:val="TableParagraph"/>
              <w:kinsoku w:val="0"/>
              <w:overflowPunct w:val="0"/>
              <w:spacing w:line="245" w:lineRule="exact"/>
              <w:ind w:left="208"/>
              <w:rPr>
                <w:b/>
                <w:bCs/>
                <w:spacing w:val="-2"/>
                <w:sz w:val="22"/>
                <w:szCs w:val="22"/>
              </w:rPr>
            </w:pPr>
            <w:r>
              <w:rPr>
                <w:b/>
                <w:bCs/>
                <w:sz w:val="22"/>
                <w:szCs w:val="22"/>
              </w:rPr>
              <w:t>Actions</w:t>
            </w:r>
            <w:r>
              <w:rPr>
                <w:b/>
                <w:bCs/>
                <w:spacing w:val="-4"/>
                <w:sz w:val="22"/>
                <w:szCs w:val="22"/>
              </w:rPr>
              <w:t xml:space="preserve"> </w:t>
            </w:r>
            <w:r>
              <w:rPr>
                <w:b/>
                <w:bCs/>
                <w:sz w:val="22"/>
                <w:szCs w:val="22"/>
              </w:rPr>
              <w:t>to</w:t>
            </w:r>
            <w:r>
              <w:rPr>
                <w:b/>
                <w:bCs/>
                <w:spacing w:val="-5"/>
                <w:sz w:val="22"/>
                <w:szCs w:val="22"/>
              </w:rPr>
              <w:t xml:space="preserve"> </w:t>
            </w:r>
            <w:r>
              <w:rPr>
                <w:b/>
                <w:bCs/>
                <w:spacing w:val="-2"/>
                <w:sz w:val="22"/>
                <w:szCs w:val="22"/>
              </w:rPr>
              <w:t>complete</w:t>
            </w:r>
          </w:p>
          <w:p w14:paraId="5297241C" w14:textId="77777777" w:rsidR="008445EC" w:rsidRDefault="00AD602D" w:rsidP="008445EC">
            <w:pPr>
              <w:pStyle w:val="TableParagraph"/>
              <w:kinsoku w:val="0"/>
              <w:overflowPunct w:val="0"/>
              <w:spacing w:before="5"/>
              <w:rPr>
                <w:rFonts w:ascii="Arial" w:hAnsi="Arial" w:cs="Arial"/>
                <w:color w:val="000000"/>
                <w:sz w:val="20"/>
                <w:szCs w:val="20"/>
              </w:rPr>
            </w:pPr>
            <w:r w:rsidRPr="00AD602D">
              <w:rPr>
                <w:rFonts w:ascii="Arial" w:hAnsi="Arial" w:cs="Arial"/>
                <w:color w:val="000000"/>
                <w:sz w:val="20"/>
                <w:szCs w:val="20"/>
              </w:rPr>
              <w:t>No further action required. Marks and feedback are confirmed as appropriate</w:t>
            </w:r>
            <w:r w:rsidR="008445EC">
              <w:rPr>
                <w:rFonts w:ascii="Arial" w:hAnsi="Arial" w:cs="Arial"/>
                <w:color w:val="000000"/>
                <w:sz w:val="20"/>
                <w:szCs w:val="20"/>
              </w:rPr>
              <w:t xml:space="preserve">. </w:t>
            </w:r>
          </w:p>
          <w:p w14:paraId="75FB71D6" w14:textId="2AC4950F" w:rsidR="00AF2797" w:rsidRDefault="00AF2797" w:rsidP="008445EC">
            <w:pPr>
              <w:pStyle w:val="TableParagraph"/>
              <w:kinsoku w:val="0"/>
              <w:overflowPunct w:val="0"/>
              <w:spacing w:before="5"/>
              <w:rPr>
                <w:rFonts w:ascii="Arial" w:hAnsi="Arial" w:cs="Arial"/>
                <w:i/>
                <w:iCs/>
                <w:color w:val="A6A6A6"/>
                <w:spacing w:val="-4"/>
                <w:sz w:val="18"/>
                <w:szCs w:val="18"/>
              </w:rPr>
            </w:pPr>
            <w:r>
              <w:rPr>
                <w:rFonts w:ascii="Arial" w:hAnsi="Arial" w:cs="Arial"/>
                <w:i/>
                <w:iCs/>
                <w:color w:val="A6A6A6"/>
                <w:sz w:val="18"/>
                <w:szCs w:val="18"/>
              </w:rPr>
              <w:t>This</w:t>
            </w:r>
            <w:r>
              <w:rPr>
                <w:rFonts w:ascii="Arial" w:hAnsi="Arial" w:cs="Arial"/>
                <w:i/>
                <w:iCs/>
                <w:color w:val="A6A6A6"/>
                <w:spacing w:val="-4"/>
                <w:sz w:val="18"/>
                <w:szCs w:val="18"/>
              </w:rPr>
              <w:t xml:space="preserve"> </w:t>
            </w:r>
            <w:r>
              <w:rPr>
                <w:rFonts w:ascii="Arial" w:hAnsi="Arial" w:cs="Arial"/>
                <w:i/>
                <w:iCs/>
                <w:color w:val="A6A6A6"/>
                <w:sz w:val="18"/>
                <w:szCs w:val="18"/>
              </w:rPr>
              <w:t>box</w:t>
            </w:r>
            <w:r>
              <w:rPr>
                <w:rFonts w:ascii="Arial" w:hAnsi="Arial" w:cs="Arial"/>
                <w:i/>
                <w:iCs/>
                <w:color w:val="A6A6A6"/>
                <w:spacing w:val="-1"/>
                <w:sz w:val="18"/>
                <w:szCs w:val="18"/>
              </w:rPr>
              <w:t xml:space="preserve"> </w:t>
            </w:r>
            <w:r>
              <w:rPr>
                <w:rFonts w:ascii="Arial" w:hAnsi="Arial" w:cs="Arial"/>
                <w:i/>
                <w:iCs/>
                <w:color w:val="A6A6A6"/>
                <w:sz w:val="18"/>
                <w:szCs w:val="18"/>
              </w:rPr>
              <w:t>will</w:t>
            </w:r>
            <w:r>
              <w:rPr>
                <w:rFonts w:ascii="Arial" w:hAnsi="Arial" w:cs="Arial"/>
                <w:i/>
                <w:iCs/>
                <w:color w:val="A6A6A6"/>
                <w:spacing w:val="-1"/>
                <w:sz w:val="18"/>
                <w:szCs w:val="18"/>
              </w:rPr>
              <w:t xml:space="preserve"> </w:t>
            </w:r>
            <w:r>
              <w:rPr>
                <w:rFonts w:ascii="Arial" w:hAnsi="Arial" w:cs="Arial"/>
                <w:i/>
                <w:iCs/>
                <w:color w:val="A6A6A6"/>
                <w:sz w:val="18"/>
                <w:szCs w:val="18"/>
              </w:rPr>
              <w:t>expand</w:t>
            </w:r>
            <w:r>
              <w:rPr>
                <w:rFonts w:ascii="Arial" w:hAnsi="Arial" w:cs="Arial"/>
                <w:i/>
                <w:iCs/>
                <w:color w:val="A6A6A6"/>
                <w:spacing w:val="-1"/>
                <w:sz w:val="18"/>
                <w:szCs w:val="18"/>
              </w:rPr>
              <w:t xml:space="preserve"> </w:t>
            </w:r>
            <w:r>
              <w:rPr>
                <w:rFonts w:ascii="Arial" w:hAnsi="Arial" w:cs="Arial"/>
                <w:i/>
                <w:iCs/>
                <w:color w:val="A6A6A6"/>
                <w:sz w:val="18"/>
                <w:szCs w:val="18"/>
              </w:rPr>
              <w:t>as</w:t>
            </w:r>
            <w:r>
              <w:rPr>
                <w:rFonts w:ascii="Arial" w:hAnsi="Arial" w:cs="Arial"/>
                <w:i/>
                <w:iCs/>
                <w:color w:val="A6A6A6"/>
                <w:spacing w:val="-1"/>
                <w:sz w:val="18"/>
                <w:szCs w:val="18"/>
              </w:rPr>
              <w:t xml:space="preserve"> </w:t>
            </w:r>
            <w:r>
              <w:rPr>
                <w:rFonts w:ascii="Arial" w:hAnsi="Arial" w:cs="Arial"/>
                <w:i/>
                <w:iCs/>
                <w:color w:val="A6A6A6"/>
                <w:sz w:val="18"/>
                <w:szCs w:val="18"/>
              </w:rPr>
              <w:t>you</w:t>
            </w:r>
            <w:r>
              <w:rPr>
                <w:rFonts w:ascii="Arial" w:hAnsi="Arial" w:cs="Arial"/>
                <w:i/>
                <w:iCs/>
                <w:color w:val="A6A6A6"/>
                <w:spacing w:val="-1"/>
                <w:sz w:val="18"/>
                <w:szCs w:val="18"/>
              </w:rPr>
              <w:t xml:space="preserve"> </w:t>
            </w:r>
            <w:r>
              <w:rPr>
                <w:rFonts w:ascii="Arial" w:hAnsi="Arial" w:cs="Arial"/>
                <w:i/>
                <w:iCs/>
                <w:color w:val="A6A6A6"/>
                <w:spacing w:val="-4"/>
                <w:sz w:val="18"/>
                <w:szCs w:val="18"/>
              </w:rPr>
              <w:t>type</w:t>
            </w:r>
          </w:p>
        </w:tc>
      </w:tr>
      <w:tr w:rsidR="00AF2797" w14:paraId="3600E8B6" w14:textId="77777777">
        <w:trPr>
          <w:trHeight w:val="954"/>
        </w:trPr>
        <w:tc>
          <w:tcPr>
            <w:tcW w:w="391" w:type="dxa"/>
            <w:tcBorders>
              <w:top w:val="single" w:sz="4" w:space="0" w:color="000000"/>
              <w:left w:val="single" w:sz="4" w:space="0" w:color="000000"/>
              <w:bottom w:val="single" w:sz="4" w:space="0" w:color="000000"/>
              <w:right w:val="single" w:sz="4" w:space="0" w:color="000000"/>
            </w:tcBorders>
          </w:tcPr>
          <w:p w14:paraId="3E48432A"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8</w:t>
            </w:r>
          </w:p>
        </w:tc>
        <w:tc>
          <w:tcPr>
            <w:tcW w:w="8958" w:type="dxa"/>
            <w:gridSpan w:val="4"/>
            <w:tcBorders>
              <w:top w:val="single" w:sz="4" w:space="0" w:color="000000"/>
              <w:left w:val="single" w:sz="4" w:space="0" w:color="000000"/>
              <w:bottom w:val="single" w:sz="4" w:space="0" w:color="000000"/>
              <w:right w:val="single" w:sz="4" w:space="0" w:color="000000"/>
            </w:tcBorders>
          </w:tcPr>
          <w:p w14:paraId="75456517" w14:textId="77777777" w:rsidR="00AF2797" w:rsidRDefault="00AF2797">
            <w:pPr>
              <w:pStyle w:val="TableParagraph"/>
              <w:kinsoku w:val="0"/>
              <w:overflowPunct w:val="0"/>
              <w:spacing w:line="245" w:lineRule="exact"/>
              <w:ind w:left="208"/>
              <w:rPr>
                <w:b/>
                <w:bCs/>
                <w:spacing w:val="-2"/>
                <w:sz w:val="22"/>
                <w:szCs w:val="22"/>
              </w:rPr>
            </w:pPr>
            <w:r>
              <w:rPr>
                <w:b/>
                <w:bCs/>
                <w:sz w:val="22"/>
                <w:szCs w:val="22"/>
              </w:rPr>
              <w:t>How</w:t>
            </w:r>
            <w:r>
              <w:rPr>
                <w:b/>
                <w:bCs/>
                <w:spacing w:val="-11"/>
                <w:sz w:val="22"/>
                <w:szCs w:val="22"/>
              </w:rPr>
              <w:t xml:space="preserve"> </w:t>
            </w:r>
            <w:r>
              <w:rPr>
                <w:b/>
                <w:bCs/>
                <w:sz w:val="22"/>
                <w:szCs w:val="22"/>
              </w:rPr>
              <w:t>was</w:t>
            </w:r>
            <w:r>
              <w:rPr>
                <w:b/>
                <w:bCs/>
                <w:spacing w:val="-12"/>
                <w:sz w:val="22"/>
                <w:szCs w:val="22"/>
              </w:rPr>
              <w:t xml:space="preserve"> </w:t>
            </w:r>
            <w:r>
              <w:rPr>
                <w:b/>
                <w:bCs/>
                <w:sz w:val="22"/>
                <w:szCs w:val="22"/>
              </w:rPr>
              <w:t>agreement</w:t>
            </w:r>
            <w:r>
              <w:rPr>
                <w:b/>
                <w:bCs/>
                <w:spacing w:val="-11"/>
                <w:sz w:val="22"/>
                <w:szCs w:val="22"/>
              </w:rPr>
              <w:t xml:space="preserve"> </w:t>
            </w:r>
            <w:r>
              <w:rPr>
                <w:b/>
                <w:bCs/>
                <w:sz w:val="22"/>
                <w:szCs w:val="22"/>
              </w:rPr>
              <w:t>between</w:t>
            </w:r>
            <w:r>
              <w:rPr>
                <w:b/>
                <w:bCs/>
                <w:spacing w:val="-12"/>
                <w:sz w:val="22"/>
                <w:szCs w:val="22"/>
              </w:rPr>
              <w:t xml:space="preserve"> </w:t>
            </w:r>
            <w:r>
              <w:rPr>
                <w:b/>
                <w:bCs/>
                <w:sz w:val="22"/>
                <w:szCs w:val="22"/>
              </w:rPr>
              <w:t>markers</w:t>
            </w:r>
            <w:r>
              <w:rPr>
                <w:b/>
                <w:bCs/>
                <w:spacing w:val="-11"/>
                <w:sz w:val="22"/>
                <w:szCs w:val="22"/>
              </w:rPr>
              <w:t xml:space="preserve"> </w:t>
            </w:r>
            <w:r>
              <w:rPr>
                <w:b/>
                <w:bCs/>
                <w:spacing w:val="-2"/>
                <w:sz w:val="22"/>
                <w:szCs w:val="22"/>
              </w:rPr>
              <w:t>reached?</w:t>
            </w:r>
          </w:p>
          <w:p w14:paraId="02442476" w14:textId="1D40488D" w:rsidR="00AF2797" w:rsidRPr="00AD602D" w:rsidRDefault="00AD602D">
            <w:pPr>
              <w:pStyle w:val="TableParagraph"/>
              <w:kinsoku w:val="0"/>
              <w:overflowPunct w:val="0"/>
              <w:rPr>
                <w:rFonts w:ascii="Arial" w:hAnsi="Arial" w:cs="Arial"/>
                <w:sz w:val="20"/>
                <w:szCs w:val="20"/>
              </w:rPr>
            </w:pPr>
            <w:r w:rsidRPr="00AD602D">
              <w:rPr>
                <w:rFonts w:ascii="Arial" w:hAnsi="Arial" w:cs="Arial"/>
                <w:color w:val="000000"/>
                <w:sz w:val="20"/>
                <w:szCs w:val="20"/>
              </w:rPr>
              <w:t>Agreement was reached through</w:t>
            </w:r>
            <w:r w:rsidRPr="00AD602D">
              <w:rPr>
                <w:rStyle w:val="apple-converted-space"/>
                <w:rFonts w:ascii="Arial" w:hAnsi="Arial" w:cs="Arial"/>
                <w:color w:val="000000"/>
                <w:sz w:val="20"/>
                <w:szCs w:val="20"/>
              </w:rPr>
              <w:t> </w:t>
            </w:r>
            <w:r w:rsidRPr="00AD602D">
              <w:rPr>
                <w:rStyle w:val="Strong"/>
                <w:rFonts w:ascii="Arial" w:hAnsi="Arial" w:cs="Arial"/>
                <w:b w:val="0"/>
                <w:bCs w:val="0"/>
                <w:color w:val="000000"/>
                <w:sz w:val="20"/>
                <w:szCs w:val="20"/>
              </w:rPr>
              <w:t>review of the assessment brief, marking rubric, Level 5 generic assessment criteria, and a comparative evaluation of the moderated sample</w:t>
            </w:r>
            <w:r w:rsidRPr="00AD602D">
              <w:rPr>
                <w:rFonts w:ascii="Arial" w:hAnsi="Arial" w:cs="Arial"/>
                <w:color w:val="000000"/>
                <w:sz w:val="20"/>
                <w:szCs w:val="20"/>
              </w:rPr>
              <w:t>.</w:t>
            </w:r>
            <w:r w:rsidRPr="00AD602D">
              <w:rPr>
                <w:rStyle w:val="apple-converted-space"/>
                <w:rFonts w:ascii="Arial" w:hAnsi="Arial" w:cs="Arial"/>
                <w:color w:val="000000"/>
                <w:sz w:val="20"/>
                <w:szCs w:val="20"/>
              </w:rPr>
              <w:t> </w:t>
            </w:r>
            <w:r w:rsidRPr="00AD602D">
              <w:rPr>
                <w:rFonts w:ascii="Arial" w:hAnsi="Arial" w:cs="Arial"/>
                <w:sz w:val="20"/>
                <w:szCs w:val="20"/>
              </w:rPr>
              <w:t>Consensus was achieved that the marks accurately reflect student performance and are applied consistently across the cohort.</w:t>
            </w:r>
          </w:p>
          <w:p w14:paraId="0B377526" w14:textId="77777777" w:rsidR="00AF2797" w:rsidRDefault="00AF2797">
            <w:pPr>
              <w:pStyle w:val="TableParagraph"/>
              <w:kinsoku w:val="0"/>
              <w:overflowPunct w:val="0"/>
              <w:spacing w:before="8"/>
              <w:rPr>
                <w:rFonts w:ascii="Arial" w:hAnsi="Arial" w:cs="Arial"/>
                <w:sz w:val="19"/>
                <w:szCs w:val="19"/>
              </w:rPr>
            </w:pPr>
          </w:p>
          <w:p w14:paraId="6995E1B6" w14:textId="77777777" w:rsidR="00AF2797" w:rsidRDefault="00AF2797">
            <w:pPr>
              <w:pStyle w:val="TableParagraph"/>
              <w:kinsoku w:val="0"/>
              <w:overflowPunct w:val="0"/>
              <w:spacing w:line="187" w:lineRule="exact"/>
              <w:ind w:left="108"/>
              <w:rPr>
                <w:rFonts w:ascii="Arial" w:hAnsi="Arial" w:cs="Arial"/>
                <w:i/>
                <w:iCs/>
                <w:color w:val="A6A6A6"/>
                <w:spacing w:val="-4"/>
                <w:sz w:val="18"/>
                <w:szCs w:val="18"/>
              </w:rPr>
            </w:pPr>
            <w:r>
              <w:rPr>
                <w:rFonts w:ascii="Arial" w:hAnsi="Arial" w:cs="Arial"/>
                <w:i/>
                <w:iCs/>
                <w:color w:val="A6A6A6"/>
                <w:sz w:val="18"/>
                <w:szCs w:val="18"/>
              </w:rPr>
              <w:t>This</w:t>
            </w:r>
            <w:r>
              <w:rPr>
                <w:rFonts w:ascii="Arial" w:hAnsi="Arial" w:cs="Arial"/>
                <w:i/>
                <w:iCs/>
                <w:color w:val="A6A6A6"/>
                <w:spacing w:val="-4"/>
                <w:sz w:val="18"/>
                <w:szCs w:val="18"/>
              </w:rPr>
              <w:t xml:space="preserve"> </w:t>
            </w:r>
            <w:r>
              <w:rPr>
                <w:rFonts w:ascii="Arial" w:hAnsi="Arial" w:cs="Arial"/>
                <w:i/>
                <w:iCs/>
                <w:color w:val="A6A6A6"/>
                <w:sz w:val="18"/>
                <w:szCs w:val="18"/>
              </w:rPr>
              <w:t>box</w:t>
            </w:r>
            <w:r>
              <w:rPr>
                <w:rFonts w:ascii="Arial" w:hAnsi="Arial" w:cs="Arial"/>
                <w:i/>
                <w:iCs/>
                <w:color w:val="A6A6A6"/>
                <w:spacing w:val="-1"/>
                <w:sz w:val="18"/>
                <w:szCs w:val="18"/>
              </w:rPr>
              <w:t xml:space="preserve"> </w:t>
            </w:r>
            <w:r>
              <w:rPr>
                <w:rFonts w:ascii="Arial" w:hAnsi="Arial" w:cs="Arial"/>
                <w:i/>
                <w:iCs/>
                <w:color w:val="A6A6A6"/>
                <w:sz w:val="18"/>
                <w:szCs w:val="18"/>
              </w:rPr>
              <w:t>will</w:t>
            </w:r>
            <w:r>
              <w:rPr>
                <w:rFonts w:ascii="Arial" w:hAnsi="Arial" w:cs="Arial"/>
                <w:i/>
                <w:iCs/>
                <w:color w:val="A6A6A6"/>
                <w:spacing w:val="-1"/>
                <w:sz w:val="18"/>
                <w:szCs w:val="18"/>
              </w:rPr>
              <w:t xml:space="preserve"> </w:t>
            </w:r>
            <w:r>
              <w:rPr>
                <w:rFonts w:ascii="Arial" w:hAnsi="Arial" w:cs="Arial"/>
                <w:i/>
                <w:iCs/>
                <w:color w:val="A6A6A6"/>
                <w:sz w:val="18"/>
                <w:szCs w:val="18"/>
              </w:rPr>
              <w:t>expand</w:t>
            </w:r>
            <w:r>
              <w:rPr>
                <w:rFonts w:ascii="Arial" w:hAnsi="Arial" w:cs="Arial"/>
                <w:i/>
                <w:iCs/>
                <w:color w:val="A6A6A6"/>
                <w:spacing w:val="-1"/>
                <w:sz w:val="18"/>
                <w:szCs w:val="18"/>
              </w:rPr>
              <w:t xml:space="preserve"> </w:t>
            </w:r>
            <w:r>
              <w:rPr>
                <w:rFonts w:ascii="Arial" w:hAnsi="Arial" w:cs="Arial"/>
                <w:i/>
                <w:iCs/>
                <w:color w:val="A6A6A6"/>
                <w:sz w:val="18"/>
                <w:szCs w:val="18"/>
              </w:rPr>
              <w:t>as</w:t>
            </w:r>
            <w:r>
              <w:rPr>
                <w:rFonts w:ascii="Arial" w:hAnsi="Arial" w:cs="Arial"/>
                <w:i/>
                <w:iCs/>
                <w:color w:val="A6A6A6"/>
                <w:spacing w:val="-1"/>
                <w:sz w:val="18"/>
                <w:szCs w:val="18"/>
              </w:rPr>
              <w:t xml:space="preserve"> </w:t>
            </w:r>
            <w:r>
              <w:rPr>
                <w:rFonts w:ascii="Arial" w:hAnsi="Arial" w:cs="Arial"/>
                <w:i/>
                <w:iCs/>
                <w:color w:val="A6A6A6"/>
                <w:sz w:val="18"/>
                <w:szCs w:val="18"/>
              </w:rPr>
              <w:t>you</w:t>
            </w:r>
            <w:r>
              <w:rPr>
                <w:rFonts w:ascii="Arial" w:hAnsi="Arial" w:cs="Arial"/>
                <w:i/>
                <w:iCs/>
                <w:color w:val="A6A6A6"/>
                <w:spacing w:val="-1"/>
                <w:sz w:val="18"/>
                <w:szCs w:val="18"/>
              </w:rPr>
              <w:t xml:space="preserve"> </w:t>
            </w:r>
            <w:r>
              <w:rPr>
                <w:rFonts w:ascii="Arial" w:hAnsi="Arial" w:cs="Arial"/>
                <w:i/>
                <w:iCs/>
                <w:color w:val="A6A6A6"/>
                <w:spacing w:val="-4"/>
                <w:sz w:val="18"/>
                <w:szCs w:val="18"/>
              </w:rPr>
              <w:t>type</w:t>
            </w:r>
          </w:p>
        </w:tc>
      </w:tr>
    </w:tbl>
    <w:p w14:paraId="5BEC645C" w14:textId="77777777" w:rsidR="00AF2797" w:rsidRDefault="00AF2797">
      <w:pPr>
        <w:pStyle w:val="BodyText"/>
        <w:kinsoku w:val="0"/>
        <w:overflowPunct w:val="0"/>
        <w:spacing w:before="7" w:after="1"/>
      </w:pPr>
    </w:p>
    <w:tbl>
      <w:tblPr>
        <w:tblW w:w="0" w:type="auto"/>
        <w:tblInd w:w="170" w:type="dxa"/>
        <w:tblLayout w:type="fixed"/>
        <w:tblCellMar>
          <w:left w:w="0" w:type="dxa"/>
          <w:right w:w="0" w:type="dxa"/>
        </w:tblCellMar>
        <w:tblLook w:val="0000" w:firstRow="0" w:lastRow="0" w:firstColumn="0" w:lastColumn="0" w:noHBand="0" w:noVBand="0"/>
      </w:tblPr>
      <w:tblGrid>
        <w:gridCol w:w="422"/>
        <w:gridCol w:w="8928"/>
      </w:tblGrid>
      <w:tr w:rsidR="00AF2797" w14:paraId="7D205F01" w14:textId="77777777">
        <w:trPr>
          <w:trHeight w:val="942"/>
        </w:trPr>
        <w:tc>
          <w:tcPr>
            <w:tcW w:w="9350" w:type="dxa"/>
            <w:gridSpan w:val="2"/>
            <w:tcBorders>
              <w:top w:val="single" w:sz="4" w:space="0" w:color="000000"/>
              <w:left w:val="single" w:sz="4" w:space="0" w:color="000000"/>
              <w:bottom w:val="single" w:sz="4" w:space="0" w:color="000000"/>
              <w:right w:val="single" w:sz="4" w:space="0" w:color="000000"/>
            </w:tcBorders>
          </w:tcPr>
          <w:p w14:paraId="16D2F9E3" w14:textId="77777777" w:rsidR="00AF2797" w:rsidRDefault="00AF2797">
            <w:pPr>
              <w:pStyle w:val="TableParagraph"/>
              <w:kinsoku w:val="0"/>
              <w:overflowPunct w:val="0"/>
              <w:spacing w:line="252" w:lineRule="exact"/>
              <w:ind w:left="107"/>
              <w:rPr>
                <w:rFonts w:ascii="Arial" w:hAnsi="Arial" w:cs="Arial"/>
                <w:b/>
                <w:bCs/>
                <w:spacing w:val="-2"/>
                <w:sz w:val="22"/>
                <w:szCs w:val="22"/>
              </w:rPr>
            </w:pPr>
            <w:r>
              <w:rPr>
                <w:rFonts w:ascii="Arial" w:hAnsi="Arial" w:cs="Arial"/>
                <w:b/>
                <w:bCs/>
                <w:sz w:val="22"/>
                <w:szCs w:val="22"/>
              </w:rPr>
              <w:t>THIRD</w:t>
            </w:r>
            <w:r>
              <w:rPr>
                <w:rFonts w:ascii="Arial" w:hAnsi="Arial" w:cs="Arial"/>
                <w:b/>
                <w:bCs/>
                <w:spacing w:val="-5"/>
                <w:sz w:val="22"/>
                <w:szCs w:val="22"/>
              </w:rPr>
              <w:t xml:space="preserve"> </w:t>
            </w:r>
            <w:r>
              <w:rPr>
                <w:rFonts w:ascii="Arial" w:hAnsi="Arial" w:cs="Arial"/>
                <w:b/>
                <w:bCs/>
                <w:spacing w:val="-2"/>
                <w:sz w:val="22"/>
                <w:szCs w:val="22"/>
              </w:rPr>
              <w:t>MARKER</w:t>
            </w:r>
          </w:p>
          <w:p w14:paraId="36C9327C" w14:textId="77777777" w:rsidR="00AF2797" w:rsidRDefault="00AF2797">
            <w:pPr>
              <w:pStyle w:val="TableParagraph"/>
              <w:kinsoku w:val="0"/>
              <w:overflowPunct w:val="0"/>
              <w:spacing w:line="229" w:lineRule="exact"/>
              <w:ind w:left="107"/>
              <w:rPr>
                <w:rFonts w:ascii="Arial" w:hAnsi="Arial" w:cs="Arial"/>
                <w:spacing w:val="-2"/>
                <w:sz w:val="20"/>
                <w:szCs w:val="20"/>
              </w:rPr>
            </w:pPr>
            <w:r>
              <w:rPr>
                <w:rFonts w:ascii="Arial" w:hAnsi="Arial" w:cs="Arial"/>
                <w:sz w:val="20"/>
                <w:szCs w:val="20"/>
              </w:rPr>
              <w:t>Only</w:t>
            </w:r>
            <w:r>
              <w:rPr>
                <w:rFonts w:ascii="Arial" w:hAnsi="Arial" w:cs="Arial"/>
                <w:spacing w:val="-5"/>
                <w:sz w:val="20"/>
                <w:szCs w:val="20"/>
              </w:rPr>
              <w:t xml:space="preserve"> </w:t>
            </w:r>
            <w:r>
              <w:rPr>
                <w:rFonts w:ascii="Arial" w:hAnsi="Arial" w:cs="Arial"/>
                <w:sz w:val="20"/>
                <w:szCs w:val="20"/>
              </w:rPr>
              <w:t>required</w:t>
            </w:r>
            <w:r>
              <w:rPr>
                <w:rFonts w:ascii="Arial" w:hAnsi="Arial" w:cs="Arial"/>
                <w:spacing w:val="-3"/>
                <w:sz w:val="20"/>
                <w:szCs w:val="20"/>
              </w:rPr>
              <w:t xml:space="preserve"> </w:t>
            </w:r>
            <w:r>
              <w:rPr>
                <w:rFonts w:ascii="Arial" w:hAnsi="Arial" w:cs="Arial"/>
                <w:sz w:val="20"/>
                <w:szCs w:val="20"/>
              </w:rPr>
              <w:t>when</w:t>
            </w:r>
            <w:r>
              <w:rPr>
                <w:rFonts w:ascii="Arial" w:hAnsi="Arial" w:cs="Arial"/>
                <w:spacing w:val="-6"/>
                <w:sz w:val="20"/>
                <w:szCs w:val="20"/>
              </w:rPr>
              <w:t xml:space="preserve"> </w:t>
            </w:r>
            <w:r>
              <w:rPr>
                <w:rFonts w:ascii="Arial" w:hAnsi="Arial" w:cs="Arial"/>
                <w:sz w:val="20"/>
                <w:szCs w:val="20"/>
              </w:rPr>
              <w:t>the</w:t>
            </w:r>
            <w:r>
              <w:rPr>
                <w:rFonts w:ascii="Arial" w:hAnsi="Arial" w:cs="Arial"/>
                <w:spacing w:val="-5"/>
                <w:sz w:val="20"/>
                <w:szCs w:val="20"/>
              </w:rPr>
              <w:t xml:space="preserve"> </w:t>
            </w:r>
            <w:r>
              <w:rPr>
                <w:rFonts w:ascii="Arial" w:hAnsi="Arial" w:cs="Arial"/>
                <w:sz w:val="20"/>
                <w:szCs w:val="20"/>
              </w:rPr>
              <w:t>first</w:t>
            </w:r>
            <w:r>
              <w:rPr>
                <w:rFonts w:ascii="Arial" w:hAnsi="Arial" w:cs="Arial"/>
                <w:spacing w:val="-5"/>
                <w:sz w:val="20"/>
                <w:szCs w:val="20"/>
              </w:rPr>
              <w:t xml:space="preserve"> </w:t>
            </w:r>
            <w:r>
              <w:rPr>
                <w:rFonts w:ascii="Arial" w:hAnsi="Arial" w:cs="Arial"/>
                <w:sz w:val="20"/>
                <w:szCs w:val="20"/>
              </w:rPr>
              <w:t>two</w:t>
            </w:r>
            <w:r>
              <w:rPr>
                <w:rFonts w:ascii="Arial" w:hAnsi="Arial" w:cs="Arial"/>
                <w:spacing w:val="-6"/>
                <w:sz w:val="20"/>
                <w:szCs w:val="20"/>
              </w:rPr>
              <w:t xml:space="preserve"> </w:t>
            </w:r>
            <w:r>
              <w:rPr>
                <w:rFonts w:ascii="Arial" w:hAnsi="Arial" w:cs="Arial"/>
                <w:sz w:val="20"/>
                <w:szCs w:val="20"/>
              </w:rPr>
              <w:t>markers</w:t>
            </w:r>
            <w:r>
              <w:rPr>
                <w:rFonts w:ascii="Arial" w:hAnsi="Arial" w:cs="Arial"/>
                <w:spacing w:val="-4"/>
                <w:sz w:val="20"/>
                <w:szCs w:val="20"/>
              </w:rPr>
              <w:t xml:space="preserve"> </w:t>
            </w:r>
            <w:r>
              <w:rPr>
                <w:rFonts w:ascii="Arial" w:hAnsi="Arial" w:cs="Arial"/>
                <w:sz w:val="20"/>
                <w:szCs w:val="20"/>
              </w:rPr>
              <w:t>have</w:t>
            </w:r>
            <w:r>
              <w:rPr>
                <w:rFonts w:ascii="Arial" w:hAnsi="Arial" w:cs="Arial"/>
                <w:spacing w:val="-6"/>
                <w:sz w:val="20"/>
                <w:szCs w:val="20"/>
              </w:rPr>
              <w:t xml:space="preserve"> </w:t>
            </w:r>
            <w:r>
              <w:rPr>
                <w:rFonts w:ascii="Arial" w:hAnsi="Arial" w:cs="Arial"/>
                <w:sz w:val="20"/>
                <w:szCs w:val="20"/>
              </w:rPr>
              <w:t>been</w:t>
            </w:r>
            <w:r>
              <w:rPr>
                <w:rFonts w:ascii="Arial" w:hAnsi="Arial" w:cs="Arial"/>
                <w:spacing w:val="-3"/>
                <w:sz w:val="20"/>
                <w:szCs w:val="20"/>
              </w:rPr>
              <w:t xml:space="preserve"> </w:t>
            </w:r>
            <w:r>
              <w:rPr>
                <w:rFonts w:ascii="Arial" w:hAnsi="Arial" w:cs="Arial"/>
                <w:sz w:val="20"/>
                <w:szCs w:val="20"/>
              </w:rPr>
              <w:t>unable</w:t>
            </w:r>
            <w:r>
              <w:rPr>
                <w:rFonts w:ascii="Arial" w:hAnsi="Arial" w:cs="Arial"/>
                <w:spacing w:val="-5"/>
                <w:sz w:val="20"/>
                <w:szCs w:val="20"/>
              </w:rPr>
              <w:t xml:space="preserve"> </w:t>
            </w:r>
            <w:r>
              <w:rPr>
                <w:rFonts w:ascii="Arial" w:hAnsi="Arial" w:cs="Arial"/>
                <w:sz w:val="20"/>
                <w:szCs w:val="20"/>
              </w:rPr>
              <w:t>to</w:t>
            </w:r>
            <w:r>
              <w:rPr>
                <w:rFonts w:ascii="Arial" w:hAnsi="Arial" w:cs="Arial"/>
                <w:spacing w:val="-6"/>
                <w:sz w:val="20"/>
                <w:szCs w:val="20"/>
              </w:rPr>
              <w:t xml:space="preserve"> </w:t>
            </w:r>
            <w:r>
              <w:rPr>
                <w:rFonts w:ascii="Arial" w:hAnsi="Arial" w:cs="Arial"/>
                <w:sz w:val="20"/>
                <w:szCs w:val="20"/>
              </w:rPr>
              <w:t>reach</w:t>
            </w:r>
            <w:r>
              <w:rPr>
                <w:rFonts w:ascii="Arial" w:hAnsi="Arial" w:cs="Arial"/>
                <w:spacing w:val="-5"/>
                <w:sz w:val="20"/>
                <w:szCs w:val="20"/>
              </w:rPr>
              <w:t xml:space="preserve"> </w:t>
            </w:r>
            <w:r>
              <w:rPr>
                <w:rFonts w:ascii="Arial" w:hAnsi="Arial" w:cs="Arial"/>
                <w:sz w:val="20"/>
                <w:szCs w:val="20"/>
              </w:rPr>
              <w:t>a</w:t>
            </w:r>
            <w:r>
              <w:rPr>
                <w:rFonts w:ascii="Arial" w:hAnsi="Arial" w:cs="Arial"/>
                <w:spacing w:val="-4"/>
                <w:sz w:val="20"/>
                <w:szCs w:val="20"/>
              </w:rPr>
              <w:t xml:space="preserve"> </w:t>
            </w:r>
            <w:r>
              <w:rPr>
                <w:rFonts w:ascii="Arial" w:hAnsi="Arial" w:cs="Arial"/>
                <w:spacing w:val="-2"/>
                <w:sz w:val="20"/>
                <w:szCs w:val="20"/>
              </w:rPr>
              <w:t>resolution.</w:t>
            </w:r>
          </w:p>
          <w:p w14:paraId="5FA2A1A7" w14:textId="77777777" w:rsidR="00AF2797" w:rsidRDefault="00AF2797">
            <w:pPr>
              <w:pStyle w:val="TableParagraph"/>
              <w:kinsoku w:val="0"/>
              <w:overflowPunct w:val="0"/>
              <w:spacing w:line="230" w:lineRule="atLeast"/>
              <w:ind w:left="107" w:right="207"/>
              <w:rPr>
                <w:rFonts w:ascii="Arial" w:hAnsi="Arial" w:cs="Arial"/>
                <w:sz w:val="20"/>
                <w:szCs w:val="20"/>
              </w:rPr>
            </w:pPr>
            <w:r>
              <w:rPr>
                <w:rFonts w:ascii="Arial" w:hAnsi="Arial" w:cs="Arial"/>
                <w:sz w:val="20"/>
                <w:szCs w:val="20"/>
              </w:rPr>
              <w:t>The</w:t>
            </w:r>
            <w:r>
              <w:rPr>
                <w:rFonts w:ascii="Arial" w:hAnsi="Arial" w:cs="Arial"/>
                <w:spacing w:val="-4"/>
                <w:sz w:val="20"/>
                <w:szCs w:val="20"/>
              </w:rPr>
              <w:t xml:space="preserve"> </w:t>
            </w:r>
            <w:r>
              <w:rPr>
                <w:rFonts w:ascii="Arial" w:hAnsi="Arial" w:cs="Arial"/>
                <w:sz w:val="20"/>
                <w:szCs w:val="20"/>
              </w:rPr>
              <w:t>table</w:t>
            </w:r>
            <w:r>
              <w:rPr>
                <w:rFonts w:ascii="Arial" w:hAnsi="Arial" w:cs="Arial"/>
                <w:spacing w:val="-2"/>
                <w:sz w:val="20"/>
                <w:szCs w:val="20"/>
              </w:rPr>
              <w:t xml:space="preserve"> </w:t>
            </w:r>
            <w:r>
              <w:rPr>
                <w:rFonts w:ascii="Arial" w:hAnsi="Arial" w:cs="Arial"/>
                <w:sz w:val="20"/>
                <w:szCs w:val="20"/>
              </w:rPr>
              <w:t>above</w:t>
            </w:r>
            <w:r>
              <w:rPr>
                <w:rFonts w:ascii="Arial" w:hAnsi="Arial" w:cs="Arial"/>
                <w:spacing w:val="-4"/>
                <w:sz w:val="20"/>
                <w:szCs w:val="20"/>
              </w:rPr>
              <w:t xml:space="preserve"> </w:t>
            </w:r>
            <w:r>
              <w:rPr>
                <w:rFonts w:ascii="Arial" w:hAnsi="Arial" w:cs="Arial"/>
                <w:sz w:val="20"/>
                <w:szCs w:val="20"/>
              </w:rPr>
              <w:t>must</w:t>
            </w:r>
            <w:r>
              <w:rPr>
                <w:rFonts w:ascii="Arial" w:hAnsi="Arial" w:cs="Arial"/>
                <w:spacing w:val="-4"/>
                <w:sz w:val="20"/>
                <w:szCs w:val="20"/>
              </w:rPr>
              <w:t xml:space="preserve"> </w:t>
            </w:r>
            <w:r>
              <w:rPr>
                <w:rFonts w:ascii="Arial" w:hAnsi="Arial" w:cs="Arial"/>
                <w:sz w:val="20"/>
                <w:szCs w:val="20"/>
              </w:rPr>
              <w:t>include</w:t>
            </w:r>
            <w:r>
              <w:rPr>
                <w:rFonts w:ascii="Arial" w:hAnsi="Arial" w:cs="Arial"/>
                <w:spacing w:val="-4"/>
                <w:sz w:val="20"/>
                <w:szCs w:val="20"/>
              </w:rPr>
              <w:t xml:space="preserve"> </w:t>
            </w:r>
            <w:r>
              <w:rPr>
                <w:rFonts w:ascii="Arial" w:hAnsi="Arial" w:cs="Arial"/>
                <w:sz w:val="20"/>
                <w:szCs w:val="20"/>
              </w:rPr>
              <w:t>all</w:t>
            </w:r>
            <w:r>
              <w:rPr>
                <w:rFonts w:ascii="Arial" w:hAnsi="Arial" w:cs="Arial"/>
                <w:spacing w:val="-5"/>
                <w:sz w:val="20"/>
                <w:szCs w:val="20"/>
              </w:rPr>
              <w:t xml:space="preserve"> </w:t>
            </w:r>
            <w:r>
              <w:rPr>
                <w:rFonts w:ascii="Arial" w:hAnsi="Arial" w:cs="Arial"/>
                <w:sz w:val="20"/>
                <w:szCs w:val="20"/>
              </w:rPr>
              <w:t>students</w:t>
            </w:r>
            <w:r>
              <w:rPr>
                <w:rFonts w:ascii="Arial" w:hAnsi="Arial" w:cs="Arial"/>
                <w:spacing w:val="-3"/>
                <w:sz w:val="20"/>
                <w:szCs w:val="20"/>
              </w:rPr>
              <w:t xml:space="preserve"> </w:t>
            </w:r>
            <w:r>
              <w:rPr>
                <w:rFonts w:ascii="Arial" w:hAnsi="Arial" w:cs="Arial"/>
                <w:sz w:val="20"/>
                <w:szCs w:val="20"/>
              </w:rPr>
              <w:t>enrolled</w:t>
            </w:r>
            <w:r>
              <w:rPr>
                <w:rFonts w:ascii="Arial" w:hAnsi="Arial" w:cs="Arial"/>
                <w:spacing w:val="-2"/>
                <w:sz w:val="20"/>
                <w:szCs w:val="20"/>
              </w:rPr>
              <w:t xml:space="preserve"> </w:t>
            </w:r>
            <w:r>
              <w:rPr>
                <w:rFonts w:ascii="Arial" w:hAnsi="Arial" w:cs="Arial"/>
                <w:sz w:val="20"/>
                <w:szCs w:val="20"/>
              </w:rPr>
              <w:t>on</w:t>
            </w:r>
            <w:r>
              <w:rPr>
                <w:rFonts w:ascii="Arial" w:hAnsi="Arial" w:cs="Arial"/>
                <w:spacing w:val="-4"/>
                <w:sz w:val="20"/>
                <w:szCs w:val="20"/>
              </w:rPr>
              <w:t xml:space="preserve"> </w:t>
            </w:r>
            <w:r>
              <w:rPr>
                <w:rFonts w:ascii="Arial" w:hAnsi="Arial" w:cs="Arial"/>
                <w:sz w:val="20"/>
                <w:szCs w:val="20"/>
              </w:rPr>
              <w:t>the</w:t>
            </w:r>
            <w:r>
              <w:rPr>
                <w:rFonts w:ascii="Arial" w:hAnsi="Arial" w:cs="Arial"/>
                <w:spacing w:val="-4"/>
                <w:sz w:val="20"/>
                <w:szCs w:val="20"/>
              </w:rPr>
              <w:t xml:space="preserve"> </w:t>
            </w:r>
            <w:r>
              <w:rPr>
                <w:rFonts w:ascii="Arial" w:hAnsi="Arial" w:cs="Arial"/>
                <w:sz w:val="20"/>
                <w:szCs w:val="20"/>
              </w:rPr>
              <w:t>module</w:t>
            </w:r>
            <w:r>
              <w:rPr>
                <w:rFonts w:ascii="Arial" w:hAnsi="Arial" w:cs="Arial"/>
                <w:spacing w:val="-2"/>
                <w:sz w:val="20"/>
                <w:szCs w:val="20"/>
              </w:rPr>
              <w:t xml:space="preserve"> </w:t>
            </w:r>
            <w:r>
              <w:rPr>
                <w:rFonts w:ascii="Arial" w:hAnsi="Arial" w:cs="Arial"/>
                <w:sz w:val="20"/>
                <w:szCs w:val="20"/>
              </w:rPr>
              <w:t>and</w:t>
            </w:r>
            <w:r>
              <w:rPr>
                <w:rFonts w:ascii="Arial" w:hAnsi="Arial" w:cs="Arial"/>
                <w:spacing w:val="-2"/>
                <w:sz w:val="20"/>
                <w:szCs w:val="20"/>
              </w:rPr>
              <w:t xml:space="preserve"> </w:t>
            </w:r>
            <w:r>
              <w:rPr>
                <w:rFonts w:ascii="Arial" w:hAnsi="Arial" w:cs="Arial"/>
                <w:sz w:val="20"/>
                <w:szCs w:val="20"/>
              </w:rPr>
              <w:t>new</w:t>
            </w:r>
            <w:r>
              <w:rPr>
                <w:rFonts w:ascii="Arial" w:hAnsi="Arial" w:cs="Arial"/>
                <w:spacing w:val="-1"/>
                <w:sz w:val="20"/>
                <w:szCs w:val="20"/>
              </w:rPr>
              <w:t xml:space="preserve"> </w:t>
            </w:r>
            <w:r>
              <w:rPr>
                <w:rFonts w:ascii="Arial" w:hAnsi="Arial" w:cs="Arial"/>
                <w:sz w:val="20"/>
                <w:szCs w:val="20"/>
              </w:rPr>
              <w:t>marks entered</w:t>
            </w:r>
            <w:r>
              <w:rPr>
                <w:rFonts w:ascii="Arial" w:hAnsi="Arial" w:cs="Arial"/>
                <w:spacing w:val="-4"/>
                <w:sz w:val="20"/>
                <w:szCs w:val="20"/>
              </w:rPr>
              <w:t xml:space="preserve"> </w:t>
            </w:r>
            <w:r>
              <w:rPr>
                <w:rFonts w:ascii="Arial" w:hAnsi="Arial" w:cs="Arial"/>
                <w:sz w:val="20"/>
                <w:szCs w:val="20"/>
              </w:rPr>
              <w:t>in</w:t>
            </w:r>
            <w:r>
              <w:rPr>
                <w:rFonts w:ascii="Arial" w:hAnsi="Arial" w:cs="Arial"/>
                <w:spacing w:val="-4"/>
                <w:sz w:val="20"/>
                <w:szCs w:val="20"/>
              </w:rPr>
              <w:t xml:space="preserve"> </w:t>
            </w:r>
            <w:r>
              <w:rPr>
                <w:rFonts w:ascii="Arial" w:hAnsi="Arial" w:cs="Arial"/>
                <w:sz w:val="20"/>
                <w:szCs w:val="20"/>
              </w:rPr>
              <w:t>3rd Marker Column and on the Registry system.</w:t>
            </w:r>
          </w:p>
        </w:tc>
      </w:tr>
      <w:tr w:rsidR="00AF2797" w14:paraId="7CF8E331" w14:textId="77777777">
        <w:trPr>
          <w:trHeight w:val="954"/>
        </w:trPr>
        <w:tc>
          <w:tcPr>
            <w:tcW w:w="422" w:type="dxa"/>
            <w:tcBorders>
              <w:top w:val="single" w:sz="4" w:space="0" w:color="000000"/>
              <w:left w:val="single" w:sz="4" w:space="0" w:color="000000"/>
              <w:bottom w:val="single" w:sz="4" w:space="0" w:color="000000"/>
              <w:right w:val="single" w:sz="4" w:space="0" w:color="000000"/>
            </w:tcBorders>
          </w:tcPr>
          <w:p w14:paraId="5DE9934F" w14:textId="77777777" w:rsidR="00AF2797" w:rsidRDefault="00AF2797">
            <w:pPr>
              <w:pStyle w:val="TableParagraph"/>
              <w:kinsoku w:val="0"/>
              <w:overflowPunct w:val="0"/>
              <w:spacing w:line="245" w:lineRule="exact"/>
              <w:ind w:right="100"/>
              <w:jc w:val="right"/>
              <w:rPr>
                <w:b/>
                <w:bCs/>
                <w:sz w:val="22"/>
                <w:szCs w:val="22"/>
              </w:rPr>
            </w:pPr>
            <w:r>
              <w:rPr>
                <w:b/>
                <w:bCs/>
                <w:sz w:val="22"/>
                <w:szCs w:val="22"/>
              </w:rPr>
              <w:t>1</w:t>
            </w:r>
          </w:p>
        </w:tc>
        <w:tc>
          <w:tcPr>
            <w:tcW w:w="8928" w:type="dxa"/>
            <w:tcBorders>
              <w:top w:val="single" w:sz="4" w:space="0" w:color="000000"/>
              <w:left w:val="single" w:sz="4" w:space="0" w:color="000000"/>
              <w:bottom w:val="single" w:sz="4" w:space="0" w:color="000000"/>
              <w:right w:val="single" w:sz="4" w:space="0" w:color="000000"/>
            </w:tcBorders>
          </w:tcPr>
          <w:p w14:paraId="64C537C1" w14:textId="77777777" w:rsidR="00AF2797" w:rsidRDefault="00AF2797">
            <w:pPr>
              <w:pStyle w:val="TableParagraph"/>
              <w:kinsoku w:val="0"/>
              <w:overflowPunct w:val="0"/>
              <w:spacing w:line="245" w:lineRule="exact"/>
              <w:ind w:left="206"/>
              <w:rPr>
                <w:b/>
                <w:bCs/>
                <w:spacing w:val="-2"/>
                <w:sz w:val="22"/>
                <w:szCs w:val="22"/>
              </w:rPr>
            </w:pPr>
            <w:r>
              <w:rPr>
                <w:b/>
                <w:bCs/>
                <w:spacing w:val="-2"/>
                <w:sz w:val="22"/>
                <w:szCs w:val="22"/>
              </w:rPr>
              <w:t>Comments</w:t>
            </w:r>
          </w:p>
        </w:tc>
      </w:tr>
      <w:tr w:rsidR="00AF2797" w14:paraId="7A21ACF9" w14:textId="77777777">
        <w:trPr>
          <w:trHeight w:val="981"/>
        </w:trPr>
        <w:tc>
          <w:tcPr>
            <w:tcW w:w="422" w:type="dxa"/>
            <w:tcBorders>
              <w:top w:val="single" w:sz="4" w:space="0" w:color="000000"/>
              <w:left w:val="single" w:sz="4" w:space="0" w:color="000000"/>
              <w:bottom w:val="single" w:sz="4" w:space="0" w:color="000000"/>
              <w:right w:val="single" w:sz="4" w:space="0" w:color="000000"/>
            </w:tcBorders>
          </w:tcPr>
          <w:p w14:paraId="7330C735" w14:textId="77777777" w:rsidR="00AF2797" w:rsidRDefault="00AF2797">
            <w:pPr>
              <w:pStyle w:val="TableParagraph"/>
              <w:kinsoku w:val="0"/>
              <w:overflowPunct w:val="0"/>
              <w:spacing w:line="245" w:lineRule="exact"/>
              <w:ind w:right="100"/>
              <w:jc w:val="right"/>
              <w:rPr>
                <w:b/>
                <w:bCs/>
                <w:sz w:val="22"/>
                <w:szCs w:val="22"/>
              </w:rPr>
            </w:pPr>
            <w:r>
              <w:rPr>
                <w:b/>
                <w:bCs/>
                <w:sz w:val="22"/>
                <w:szCs w:val="22"/>
              </w:rPr>
              <w:t>2</w:t>
            </w:r>
          </w:p>
        </w:tc>
        <w:tc>
          <w:tcPr>
            <w:tcW w:w="8928" w:type="dxa"/>
            <w:tcBorders>
              <w:top w:val="single" w:sz="4" w:space="0" w:color="000000"/>
              <w:left w:val="single" w:sz="4" w:space="0" w:color="000000"/>
              <w:bottom w:val="single" w:sz="4" w:space="0" w:color="000000"/>
              <w:right w:val="single" w:sz="4" w:space="0" w:color="000000"/>
            </w:tcBorders>
          </w:tcPr>
          <w:p w14:paraId="31573890" w14:textId="77777777" w:rsidR="00AF2797" w:rsidRDefault="00AF2797">
            <w:pPr>
              <w:pStyle w:val="TableParagraph"/>
              <w:kinsoku w:val="0"/>
              <w:overflowPunct w:val="0"/>
              <w:spacing w:line="245" w:lineRule="exact"/>
              <w:ind w:left="206"/>
              <w:rPr>
                <w:b/>
                <w:bCs/>
                <w:spacing w:val="-2"/>
                <w:sz w:val="22"/>
                <w:szCs w:val="22"/>
              </w:rPr>
            </w:pPr>
            <w:r>
              <w:rPr>
                <w:b/>
                <w:bCs/>
                <w:sz w:val="22"/>
                <w:szCs w:val="22"/>
              </w:rPr>
              <w:t>Actions</w:t>
            </w:r>
            <w:r>
              <w:rPr>
                <w:b/>
                <w:bCs/>
                <w:spacing w:val="-4"/>
                <w:sz w:val="22"/>
                <w:szCs w:val="22"/>
              </w:rPr>
              <w:t xml:space="preserve"> </w:t>
            </w:r>
            <w:r>
              <w:rPr>
                <w:b/>
                <w:bCs/>
                <w:sz w:val="22"/>
                <w:szCs w:val="22"/>
              </w:rPr>
              <w:t>to</w:t>
            </w:r>
            <w:r>
              <w:rPr>
                <w:b/>
                <w:bCs/>
                <w:spacing w:val="-3"/>
                <w:sz w:val="22"/>
                <w:szCs w:val="22"/>
              </w:rPr>
              <w:t xml:space="preserve"> </w:t>
            </w:r>
            <w:r>
              <w:rPr>
                <w:b/>
                <w:bCs/>
                <w:spacing w:val="-2"/>
                <w:sz w:val="22"/>
                <w:szCs w:val="22"/>
              </w:rPr>
              <w:t>complete</w:t>
            </w:r>
          </w:p>
        </w:tc>
      </w:tr>
    </w:tbl>
    <w:p w14:paraId="78F5C34A" w14:textId="77777777" w:rsidR="00AF2797" w:rsidRDefault="00AF2797">
      <w:pPr>
        <w:pStyle w:val="BodyText"/>
        <w:kinsoku w:val="0"/>
        <w:overflowPunct w:val="0"/>
      </w:pPr>
    </w:p>
    <w:p w14:paraId="0751F13C" w14:textId="77777777" w:rsidR="00AF2797" w:rsidRDefault="00AF2797">
      <w:pPr>
        <w:pStyle w:val="BodyText"/>
        <w:kinsoku w:val="0"/>
        <w:overflowPunct w:val="0"/>
      </w:pPr>
    </w:p>
    <w:p w14:paraId="6DA04E4E" w14:textId="77777777" w:rsidR="00AF2797" w:rsidRDefault="00AF2797">
      <w:pPr>
        <w:pStyle w:val="BodyText"/>
        <w:kinsoku w:val="0"/>
        <w:overflowPunct w:val="0"/>
      </w:pPr>
    </w:p>
    <w:p w14:paraId="39E8F96D" w14:textId="77777777" w:rsidR="00AF2797" w:rsidRDefault="00AF2797">
      <w:pPr>
        <w:pStyle w:val="BodyText"/>
        <w:kinsoku w:val="0"/>
        <w:overflowPunct w:val="0"/>
        <w:ind w:left="160"/>
        <w:rPr>
          <w:b/>
          <w:bCs/>
          <w:spacing w:val="-4"/>
        </w:rPr>
      </w:pPr>
      <w:r>
        <w:rPr>
          <w:b/>
          <w:bCs/>
        </w:rPr>
        <w:t>FOR</w:t>
      </w:r>
      <w:r>
        <w:rPr>
          <w:b/>
          <w:bCs/>
          <w:spacing w:val="-6"/>
        </w:rPr>
        <w:t xml:space="preserve"> </w:t>
      </w:r>
      <w:r>
        <w:rPr>
          <w:b/>
          <w:bCs/>
        </w:rPr>
        <w:t>COLLABORATIVE</w:t>
      </w:r>
      <w:r>
        <w:rPr>
          <w:b/>
          <w:bCs/>
          <w:spacing w:val="-7"/>
        </w:rPr>
        <w:t xml:space="preserve"> </w:t>
      </w:r>
      <w:r>
        <w:rPr>
          <w:b/>
          <w:bCs/>
        </w:rPr>
        <w:t>PROVISION</w:t>
      </w:r>
      <w:r>
        <w:rPr>
          <w:b/>
          <w:bCs/>
          <w:spacing w:val="-8"/>
        </w:rPr>
        <w:t xml:space="preserve"> </w:t>
      </w:r>
      <w:r>
        <w:rPr>
          <w:b/>
          <w:bCs/>
          <w:spacing w:val="-4"/>
        </w:rPr>
        <w:t>ONLY</w:t>
      </w:r>
    </w:p>
    <w:p w14:paraId="39B5A470" w14:textId="77777777" w:rsidR="00AF2797" w:rsidRDefault="00AF2797">
      <w:pPr>
        <w:pStyle w:val="BodyText"/>
        <w:kinsoku w:val="0"/>
        <w:overflowPunct w:val="0"/>
        <w:spacing w:before="1"/>
        <w:rPr>
          <w:b/>
          <w:bCs/>
        </w:rPr>
      </w:pPr>
    </w:p>
    <w:tbl>
      <w:tblPr>
        <w:tblW w:w="0" w:type="auto"/>
        <w:tblInd w:w="170" w:type="dxa"/>
        <w:tblLayout w:type="fixed"/>
        <w:tblCellMar>
          <w:left w:w="0" w:type="dxa"/>
          <w:right w:w="0" w:type="dxa"/>
        </w:tblCellMar>
        <w:tblLook w:val="0000" w:firstRow="0" w:lastRow="0" w:firstColumn="0" w:lastColumn="0" w:noHBand="0" w:noVBand="0"/>
      </w:tblPr>
      <w:tblGrid>
        <w:gridCol w:w="391"/>
        <w:gridCol w:w="3290"/>
        <w:gridCol w:w="566"/>
        <w:gridCol w:w="691"/>
        <w:gridCol w:w="4411"/>
      </w:tblGrid>
      <w:tr w:rsidR="00AF2797" w14:paraId="18C89E23" w14:textId="77777777" w:rsidTr="00994E7E">
        <w:trPr>
          <w:trHeight w:val="254"/>
        </w:trPr>
        <w:tc>
          <w:tcPr>
            <w:tcW w:w="3681" w:type="dxa"/>
            <w:gridSpan w:val="2"/>
            <w:vMerge w:val="restart"/>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08722E5D" w14:textId="77777777" w:rsidR="00AF2797" w:rsidRDefault="00AF2797">
            <w:pPr>
              <w:pStyle w:val="TableParagraph"/>
              <w:kinsoku w:val="0"/>
              <w:overflowPunct w:val="0"/>
              <w:spacing w:line="205" w:lineRule="exact"/>
              <w:ind w:left="213"/>
              <w:rPr>
                <w:rFonts w:ascii="Arial" w:hAnsi="Arial" w:cs="Arial"/>
                <w:b/>
                <w:bCs/>
                <w:spacing w:val="-2"/>
                <w:sz w:val="20"/>
                <w:szCs w:val="20"/>
              </w:rPr>
            </w:pPr>
            <w:r>
              <w:rPr>
                <w:rFonts w:ascii="Arial" w:hAnsi="Arial" w:cs="Arial"/>
                <w:b/>
                <w:bCs/>
                <w:sz w:val="20"/>
                <w:szCs w:val="20"/>
              </w:rPr>
              <w:t>PARTNERSHIP</w:t>
            </w:r>
            <w:r>
              <w:rPr>
                <w:rFonts w:ascii="Arial" w:hAnsi="Arial" w:cs="Arial"/>
                <w:b/>
                <w:bCs/>
                <w:spacing w:val="-12"/>
                <w:sz w:val="20"/>
                <w:szCs w:val="20"/>
              </w:rPr>
              <w:t xml:space="preserve"> </w:t>
            </w:r>
            <w:r>
              <w:rPr>
                <w:rFonts w:ascii="Arial" w:hAnsi="Arial" w:cs="Arial"/>
                <w:b/>
                <w:bCs/>
                <w:sz w:val="20"/>
                <w:szCs w:val="20"/>
              </w:rPr>
              <w:t>TEAM</w:t>
            </w:r>
            <w:r>
              <w:rPr>
                <w:rFonts w:ascii="Arial" w:hAnsi="Arial" w:cs="Arial"/>
                <w:b/>
                <w:bCs/>
                <w:spacing w:val="-9"/>
                <w:sz w:val="20"/>
                <w:szCs w:val="20"/>
              </w:rPr>
              <w:t xml:space="preserve"> </w:t>
            </w:r>
            <w:r>
              <w:rPr>
                <w:rFonts w:ascii="Arial" w:hAnsi="Arial" w:cs="Arial"/>
                <w:b/>
                <w:bCs/>
                <w:spacing w:val="-2"/>
                <w:sz w:val="20"/>
                <w:szCs w:val="20"/>
              </w:rPr>
              <w:t>LEADER</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1F6958D0" w14:textId="77777777" w:rsidR="00AF2797" w:rsidRDefault="00AF2797">
            <w:pPr>
              <w:pStyle w:val="TableParagraph"/>
              <w:kinsoku w:val="0"/>
              <w:overflowPunct w:val="0"/>
              <w:spacing w:line="234" w:lineRule="exact"/>
              <w:ind w:left="108"/>
              <w:rPr>
                <w:rFonts w:ascii="Wingdings" w:hAnsi="Wingdings" w:cs="Wingdings" w:hint="eastAsia"/>
                <w:i/>
                <w:iCs/>
                <w:spacing w:val="-10"/>
                <w:sz w:val="23"/>
                <w:szCs w:val="23"/>
              </w:rPr>
            </w:pPr>
            <w:r>
              <w:rPr>
                <w:i/>
                <w:iCs/>
                <w:sz w:val="22"/>
                <w:szCs w:val="22"/>
              </w:rPr>
              <w:t>Please</w:t>
            </w:r>
            <w:r>
              <w:rPr>
                <w:i/>
                <w:iCs/>
                <w:spacing w:val="-6"/>
                <w:sz w:val="22"/>
                <w:szCs w:val="22"/>
              </w:rPr>
              <w:t xml:space="preserve"> </w:t>
            </w:r>
            <w:r>
              <w:rPr>
                <w:rFonts w:ascii="Wingdings" w:hAnsi="Wingdings" w:cs="Wingdings"/>
                <w:i/>
                <w:iCs/>
                <w:spacing w:val="-10"/>
                <w:sz w:val="23"/>
                <w:szCs w:val="23"/>
              </w:rPr>
              <w:t>ü</w:t>
            </w:r>
          </w:p>
        </w:tc>
        <w:tc>
          <w:tcPr>
            <w:tcW w:w="4411" w:type="dxa"/>
            <w:vMerge w:val="restart"/>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2780F1CA" w14:textId="77777777" w:rsidR="00AF2797" w:rsidRDefault="00AF2797">
            <w:pPr>
              <w:pStyle w:val="TableParagraph"/>
              <w:kinsoku w:val="0"/>
              <w:overflowPunct w:val="0"/>
              <w:ind w:left="109"/>
              <w:rPr>
                <w:b/>
                <w:bCs/>
                <w:spacing w:val="-2"/>
                <w:sz w:val="22"/>
                <w:szCs w:val="22"/>
              </w:rPr>
            </w:pPr>
            <w:r>
              <w:rPr>
                <w:b/>
                <w:bCs/>
                <w:spacing w:val="-2"/>
                <w:sz w:val="22"/>
                <w:szCs w:val="22"/>
              </w:rPr>
              <w:t>Comments</w:t>
            </w:r>
          </w:p>
        </w:tc>
      </w:tr>
      <w:tr w:rsidR="00AF2797" w14:paraId="0A421F5E" w14:textId="77777777" w:rsidTr="00994E7E">
        <w:trPr>
          <w:trHeight w:val="182"/>
        </w:trPr>
        <w:tc>
          <w:tcPr>
            <w:tcW w:w="3681" w:type="dxa"/>
            <w:gridSpan w:val="2"/>
            <w:vMerge/>
            <w:tcBorders>
              <w:top w:val="nil"/>
              <w:left w:val="single" w:sz="4" w:space="0" w:color="000000"/>
              <w:bottom w:val="single" w:sz="4" w:space="0" w:color="000000"/>
              <w:right w:val="single" w:sz="4" w:space="0" w:color="000000"/>
            </w:tcBorders>
          </w:tcPr>
          <w:p w14:paraId="636770B1" w14:textId="77777777" w:rsidR="00AF2797" w:rsidRDefault="00AF2797">
            <w:pPr>
              <w:pStyle w:val="BodyText"/>
              <w:kinsoku w:val="0"/>
              <w:overflowPunct w:val="0"/>
              <w:spacing w:before="1"/>
              <w:rPr>
                <w:b/>
                <w:bCs/>
                <w:sz w:val="2"/>
                <w:szCs w:val="2"/>
              </w:rPr>
            </w:pPr>
          </w:p>
        </w:tc>
        <w:tc>
          <w:tcPr>
            <w:tcW w:w="566"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125B1730" w14:textId="77777777" w:rsidR="00AF2797" w:rsidRDefault="00AF2797">
            <w:pPr>
              <w:pStyle w:val="TableParagraph"/>
              <w:kinsoku w:val="0"/>
              <w:overflowPunct w:val="0"/>
              <w:spacing w:line="162" w:lineRule="exact"/>
              <w:ind w:left="151"/>
              <w:rPr>
                <w:rFonts w:ascii="Arial" w:hAnsi="Arial" w:cs="Arial"/>
                <w:b/>
                <w:bCs/>
                <w:spacing w:val="-5"/>
                <w:sz w:val="16"/>
                <w:szCs w:val="16"/>
              </w:rPr>
            </w:pPr>
            <w:r>
              <w:rPr>
                <w:rFonts w:ascii="Arial" w:hAnsi="Arial" w:cs="Arial"/>
                <w:b/>
                <w:bCs/>
                <w:spacing w:val="-5"/>
                <w:sz w:val="16"/>
                <w:szCs w:val="16"/>
              </w:rPr>
              <w:t>YES</w:t>
            </w:r>
          </w:p>
        </w:tc>
        <w:tc>
          <w:tcPr>
            <w:tcW w:w="691"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B953A98" w14:textId="77777777" w:rsidR="00AF2797" w:rsidRDefault="00AF2797">
            <w:pPr>
              <w:pStyle w:val="TableParagraph"/>
              <w:kinsoku w:val="0"/>
              <w:overflowPunct w:val="0"/>
              <w:spacing w:line="162" w:lineRule="exact"/>
              <w:ind w:left="190"/>
              <w:rPr>
                <w:rFonts w:ascii="Arial" w:hAnsi="Arial" w:cs="Arial"/>
                <w:b/>
                <w:bCs/>
                <w:spacing w:val="-5"/>
                <w:sz w:val="16"/>
                <w:szCs w:val="16"/>
              </w:rPr>
            </w:pPr>
            <w:r>
              <w:rPr>
                <w:rFonts w:ascii="Arial" w:hAnsi="Arial" w:cs="Arial"/>
                <w:b/>
                <w:bCs/>
                <w:spacing w:val="-5"/>
                <w:sz w:val="16"/>
                <w:szCs w:val="16"/>
              </w:rPr>
              <w:t>NO</w:t>
            </w:r>
          </w:p>
        </w:tc>
        <w:tc>
          <w:tcPr>
            <w:tcW w:w="4411" w:type="dxa"/>
            <w:vMerge/>
            <w:tcBorders>
              <w:top w:val="nil"/>
              <w:left w:val="single" w:sz="4" w:space="0" w:color="000000"/>
              <w:bottom w:val="single" w:sz="4" w:space="0" w:color="000000"/>
              <w:right w:val="single" w:sz="4" w:space="0" w:color="000000"/>
            </w:tcBorders>
          </w:tcPr>
          <w:p w14:paraId="36F5AEDD" w14:textId="77777777" w:rsidR="00AF2797" w:rsidRDefault="00AF2797">
            <w:pPr>
              <w:pStyle w:val="BodyText"/>
              <w:kinsoku w:val="0"/>
              <w:overflowPunct w:val="0"/>
              <w:spacing w:before="1"/>
              <w:rPr>
                <w:b/>
                <w:bCs/>
                <w:sz w:val="2"/>
                <w:szCs w:val="2"/>
              </w:rPr>
            </w:pPr>
          </w:p>
        </w:tc>
      </w:tr>
      <w:tr w:rsidR="00AF2797" w14:paraId="0DD61463" w14:textId="77777777" w:rsidTr="00994E7E">
        <w:trPr>
          <w:trHeight w:val="498"/>
        </w:trPr>
        <w:tc>
          <w:tcPr>
            <w:tcW w:w="391" w:type="dxa"/>
            <w:tcBorders>
              <w:top w:val="single" w:sz="4" w:space="0" w:color="000000"/>
              <w:left w:val="single" w:sz="4" w:space="0" w:color="000000"/>
              <w:bottom w:val="single" w:sz="4" w:space="0" w:color="000000"/>
              <w:right w:val="single" w:sz="4" w:space="0" w:color="000000"/>
            </w:tcBorders>
          </w:tcPr>
          <w:p w14:paraId="25BA0CC7"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1</w:t>
            </w:r>
          </w:p>
        </w:tc>
        <w:tc>
          <w:tcPr>
            <w:tcW w:w="3290" w:type="dxa"/>
            <w:tcBorders>
              <w:top w:val="single" w:sz="4" w:space="0" w:color="000000"/>
              <w:left w:val="single" w:sz="4" w:space="0" w:color="000000"/>
              <w:bottom w:val="single" w:sz="4" w:space="0" w:color="000000"/>
              <w:right w:val="single" w:sz="4" w:space="0" w:color="000000"/>
            </w:tcBorders>
          </w:tcPr>
          <w:p w14:paraId="6D88E789" w14:textId="77777777" w:rsidR="00AF2797" w:rsidRDefault="00AF2797">
            <w:pPr>
              <w:pStyle w:val="TableParagraph"/>
              <w:kinsoku w:val="0"/>
              <w:overflowPunct w:val="0"/>
              <w:spacing w:line="244" w:lineRule="exact"/>
              <w:ind w:left="108"/>
              <w:rPr>
                <w:spacing w:val="-2"/>
                <w:sz w:val="22"/>
                <w:szCs w:val="22"/>
              </w:rPr>
            </w:pPr>
            <w:r>
              <w:rPr>
                <w:sz w:val="22"/>
                <w:szCs w:val="22"/>
              </w:rPr>
              <w:t>Has</w:t>
            </w:r>
            <w:r>
              <w:rPr>
                <w:spacing w:val="-4"/>
                <w:sz w:val="22"/>
                <w:szCs w:val="22"/>
              </w:rPr>
              <w:t xml:space="preserve"> </w:t>
            </w:r>
            <w:r>
              <w:rPr>
                <w:sz w:val="22"/>
                <w:szCs w:val="22"/>
              </w:rPr>
              <w:t>appropriate</w:t>
            </w:r>
            <w:r>
              <w:rPr>
                <w:spacing w:val="-6"/>
                <w:sz w:val="22"/>
                <w:szCs w:val="22"/>
              </w:rPr>
              <w:t xml:space="preserve"> </w:t>
            </w:r>
            <w:r>
              <w:rPr>
                <w:sz w:val="22"/>
                <w:szCs w:val="22"/>
              </w:rPr>
              <w:t>internal</w:t>
            </w:r>
            <w:r>
              <w:rPr>
                <w:spacing w:val="-3"/>
                <w:sz w:val="22"/>
                <w:szCs w:val="22"/>
              </w:rPr>
              <w:t xml:space="preserve"> </w:t>
            </w:r>
            <w:r>
              <w:rPr>
                <w:spacing w:val="-2"/>
                <w:sz w:val="22"/>
                <w:szCs w:val="22"/>
              </w:rPr>
              <w:t>moderation</w:t>
            </w:r>
          </w:p>
          <w:p w14:paraId="38276A48" w14:textId="77777777" w:rsidR="00AF2797" w:rsidRDefault="00AF2797">
            <w:pPr>
              <w:pStyle w:val="TableParagraph"/>
              <w:kinsoku w:val="0"/>
              <w:overflowPunct w:val="0"/>
              <w:spacing w:line="235" w:lineRule="exact"/>
              <w:ind w:left="108"/>
              <w:rPr>
                <w:spacing w:val="-2"/>
                <w:sz w:val="22"/>
                <w:szCs w:val="22"/>
              </w:rPr>
            </w:pPr>
            <w:r>
              <w:rPr>
                <w:sz w:val="22"/>
                <w:szCs w:val="22"/>
              </w:rPr>
              <w:t xml:space="preserve">taken </w:t>
            </w:r>
            <w:r>
              <w:rPr>
                <w:spacing w:val="-2"/>
                <w:sz w:val="22"/>
                <w:szCs w:val="22"/>
              </w:rPr>
              <w:t>place?</w:t>
            </w:r>
          </w:p>
        </w:tc>
        <w:tc>
          <w:tcPr>
            <w:tcW w:w="566" w:type="dxa"/>
            <w:tcBorders>
              <w:top w:val="single" w:sz="4" w:space="0" w:color="000000"/>
              <w:left w:val="single" w:sz="4" w:space="0" w:color="000000"/>
              <w:bottom w:val="single" w:sz="4" w:space="0" w:color="000000"/>
              <w:right w:val="single" w:sz="4" w:space="0" w:color="000000"/>
            </w:tcBorders>
          </w:tcPr>
          <w:p w14:paraId="5B251B34" w14:textId="77777777" w:rsidR="00AF2797" w:rsidRDefault="00AF2797">
            <w:pPr>
              <w:pStyle w:val="TableParagraph"/>
              <w:kinsoku w:val="0"/>
              <w:overflowPunct w:val="0"/>
              <w:rPr>
                <w:rFonts w:ascii="Times New Roman" w:hAnsi="Times New Roman" w:cs="Times New Roman"/>
                <w:sz w:val="20"/>
                <w:szCs w:val="20"/>
              </w:rPr>
            </w:pPr>
          </w:p>
        </w:tc>
        <w:tc>
          <w:tcPr>
            <w:tcW w:w="691" w:type="dxa"/>
            <w:tcBorders>
              <w:top w:val="single" w:sz="4" w:space="0" w:color="000000"/>
              <w:left w:val="single" w:sz="4" w:space="0" w:color="000000"/>
              <w:bottom w:val="single" w:sz="4" w:space="0" w:color="000000"/>
              <w:right w:val="single" w:sz="4" w:space="0" w:color="000000"/>
            </w:tcBorders>
          </w:tcPr>
          <w:p w14:paraId="39918BEF" w14:textId="77777777" w:rsidR="00AF2797" w:rsidRDefault="00AF2797">
            <w:pPr>
              <w:pStyle w:val="TableParagraph"/>
              <w:kinsoku w:val="0"/>
              <w:overflowPunct w:val="0"/>
              <w:rPr>
                <w:rFonts w:ascii="Times New Roman" w:hAnsi="Times New Roman" w:cs="Times New Roman"/>
                <w:sz w:val="20"/>
                <w:szCs w:val="20"/>
              </w:rPr>
            </w:pPr>
          </w:p>
        </w:tc>
        <w:tc>
          <w:tcPr>
            <w:tcW w:w="4411" w:type="dxa"/>
            <w:tcBorders>
              <w:top w:val="single" w:sz="4" w:space="0" w:color="000000"/>
              <w:left w:val="single" w:sz="4" w:space="0" w:color="000000"/>
              <w:bottom w:val="single" w:sz="4" w:space="0" w:color="000000"/>
              <w:right w:val="single" w:sz="4" w:space="0" w:color="000000"/>
            </w:tcBorders>
          </w:tcPr>
          <w:p w14:paraId="1FB214D6" w14:textId="77777777" w:rsidR="00AF2797" w:rsidRDefault="00AF2797">
            <w:pPr>
              <w:pStyle w:val="TableParagraph"/>
              <w:kinsoku w:val="0"/>
              <w:overflowPunct w:val="0"/>
              <w:rPr>
                <w:rFonts w:ascii="Times New Roman" w:hAnsi="Times New Roman" w:cs="Times New Roman"/>
                <w:sz w:val="20"/>
                <w:szCs w:val="20"/>
              </w:rPr>
            </w:pPr>
          </w:p>
        </w:tc>
      </w:tr>
    </w:tbl>
    <w:p w14:paraId="68D8C7BE" w14:textId="77777777" w:rsidR="00AF2797" w:rsidRDefault="00AF2797">
      <w:pPr>
        <w:rPr>
          <w:b/>
          <w:bCs/>
        </w:rPr>
        <w:sectPr w:rsidR="00AF2797" w:rsidSect="00B52F96">
          <w:pgSz w:w="12240" w:h="15840"/>
          <w:pgMar w:top="880" w:right="1220" w:bottom="927" w:left="1280" w:header="720" w:footer="720" w:gutter="0"/>
          <w:cols w:space="720"/>
          <w:noEndnote/>
        </w:sectPr>
      </w:pPr>
    </w:p>
    <w:tbl>
      <w:tblPr>
        <w:tblW w:w="0" w:type="auto"/>
        <w:tblInd w:w="170" w:type="dxa"/>
        <w:tblLayout w:type="fixed"/>
        <w:tblCellMar>
          <w:left w:w="0" w:type="dxa"/>
          <w:right w:w="0" w:type="dxa"/>
        </w:tblCellMar>
        <w:tblLook w:val="0000" w:firstRow="0" w:lastRow="0" w:firstColumn="0" w:lastColumn="0" w:noHBand="0" w:noVBand="0"/>
      </w:tblPr>
      <w:tblGrid>
        <w:gridCol w:w="391"/>
        <w:gridCol w:w="3290"/>
        <w:gridCol w:w="566"/>
        <w:gridCol w:w="566"/>
        <w:gridCol w:w="4536"/>
      </w:tblGrid>
      <w:tr w:rsidR="00AF2797" w14:paraId="63F79098" w14:textId="77777777">
        <w:trPr>
          <w:trHeight w:val="498"/>
        </w:trPr>
        <w:tc>
          <w:tcPr>
            <w:tcW w:w="391" w:type="dxa"/>
            <w:tcBorders>
              <w:top w:val="single" w:sz="4" w:space="0" w:color="000000"/>
              <w:left w:val="single" w:sz="4" w:space="0" w:color="000000"/>
              <w:bottom w:val="single" w:sz="4" w:space="0" w:color="000000"/>
              <w:right w:val="single" w:sz="4" w:space="0" w:color="000000"/>
            </w:tcBorders>
          </w:tcPr>
          <w:p w14:paraId="5F73C38D"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lastRenderedPageBreak/>
              <w:t>2</w:t>
            </w:r>
          </w:p>
        </w:tc>
        <w:tc>
          <w:tcPr>
            <w:tcW w:w="3290" w:type="dxa"/>
            <w:tcBorders>
              <w:top w:val="single" w:sz="4" w:space="0" w:color="000000"/>
              <w:left w:val="single" w:sz="4" w:space="0" w:color="000000"/>
              <w:bottom w:val="single" w:sz="4" w:space="0" w:color="000000"/>
              <w:right w:val="single" w:sz="4" w:space="0" w:color="000000"/>
            </w:tcBorders>
          </w:tcPr>
          <w:p w14:paraId="7721D7E7" w14:textId="77777777" w:rsidR="00AF2797" w:rsidRDefault="00AF2797">
            <w:pPr>
              <w:pStyle w:val="TableParagraph"/>
              <w:kinsoku w:val="0"/>
              <w:overflowPunct w:val="0"/>
              <w:spacing w:line="244" w:lineRule="exact"/>
              <w:ind w:left="108"/>
              <w:rPr>
                <w:spacing w:val="-2"/>
                <w:sz w:val="22"/>
                <w:szCs w:val="22"/>
              </w:rPr>
            </w:pPr>
            <w:r>
              <w:rPr>
                <w:sz w:val="22"/>
                <w:szCs w:val="22"/>
              </w:rPr>
              <w:t>Does</w:t>
            </w:r>
            <w:r>
              <w:rPr>
                <w:spacing w:val="-3"/>
                <w:sz w:val="22"/>
                <w:szCs w:val="22"/>
              </w:rPr>
              <w:t xml:space="preserve"> </w:t>
            </w:r>
            <w:r>
              <w:rPr>
                <w:sz w:val="22"/>
                <w:szCs w:val="22"/>
              </w:rPr>
              <w:t>feedback</w:t>
            </w:r>
            <w:r>
              <w:rPr>
                <w:spacing w:val="-5"/>
                <w:sz w:val="22"/>
                <w:szCs w:val="22"/>
              </w:rPr>
              <w:t xml:space="preserve"> </w:t>
            </w:r>
            <w:r>
              <w:rPr>
                <w:sz w:val="22"/>
                <w:szCs w:val="22"/>
              </w:rPr>
              <w:t>identify</w:t>
            </w:r>
            <w:r>
              <w:rPr>
                <w:spacing w:val="-4"/>
                <w:sz w:val="22"/>
                <w:szCs w:val="22"/>
              </w:rPr>
              <w:t xml:space="preserve"> </w:t>
            </w:r>
            <w:r>
              <w:rPr>
                <w:spacing w:val="-2"/>
                <w:sz w:val="22"/>
                <w:szCs w:val="22"/>
              </w:rPr>
              <w:t>opportunities</w:t>
            </w:r>
          </w:p>
          <w:p w14:paraId="6864B765" w14:textId="77777777" w:rsidR="00AF2797" w:rsidRDefault="00AF2797">
            <w:pPr>
              <w:pStyle w:val="TableParagraph"/>
              <w:kinsoku w:val="0"/>
              <w:overflowPunct w:val="0"/>
              <w:spacing w:line="235" w:lineRule="exact"/>
              <w:ind w:left="108"/>
              <w:rPr>
                <w:spacing w:val="-2"/>
                <w:sz w:val="22"/>
                <w:szCs w:val="22"/>
              </w:rPr>
            </w:pPr>
            <w:r>
              <w:rPr>
                <w:sz w:val="22"/>
                <w:szCs w:val="22"/>
              </w:rPr>
              <w:t>for</w:t>
            </w:r>
            <w:r>
              <w:rPr>
                <w:spacing w:val="-3"/>
                <w:sz w:val="22"/>
                <w:szCs w:val="22"/>
              </w:rPr>
              <w:t xml:space="preserve"> </w:t>
            </w:r>
            <w:r>
              <w:rPr>
                <w:sz w:val="22"/>
                <w:szCs w:val="22"/>
              </w:rPr>
              <w:t>improved</w:t>
            </w:r>
            <w:r>
              <w:rPr>
                <w:spacing w:val="-2"/>
                <w:sz w:val="22"/>
                <w:szCs w:val="22"/>
              </w:rPr>
              <w:t xml:space="preserve"> performance?</w:t>
            </w:r>
          </w:p>
        </w:tc>
        <w:tc>
          <w:tcPr>
            <w:tcW w:w="566" w:type="dxa"/>
            <w:tcBorders>
              <w:top w:val="single" w:sz="4" w:space="0" w:color="000000"/>
              <w:left w:val="single" w:sz="4" w:space="0" w:color="000000"/>
              <w:bottom w:val="single" w:sz="4" w:space="0" w:color="000000"/>
              <w:right w:val="single" w:sz="4" w:space="0" w:color="000000"/>
            </w:tcBorders>
          </w:tcPr>
          <w:p w14:paraId="7ADC8EE8" w14:textId="77777777" w:rsidR="00AF2797" w:rsidRDefault="00AF2797">
            <w:pPr>
              <w:pStyle w:val="TableParagraph"/>
              <w:kinsoku w:val="0"/>
              <w:overflowPunct w:val="0"/>
              <w:rPr>
                <w:rFonts w:ascii="Times New Roman" w:hAnsi="Times New Roman" w:cs="Times New Roman"/>
                <w:sz w:val="20"/>
                <w:szCs w:val="20"/>
              </w:rPr>
            </w:pPr>
          </w:p>
        </w:tc>
        <w:tc>
          <w:tcPr>
            <w:tcW w:w="566" w:type="dxa"/>
            <w:tcBorders>
              <w:top w:val="single" w:sz="4" w:space="0" w:color="000000"/>
              <w:left w:val="single" w:sz="4" w:space="0" w:color="000000"/>
              <w:bottom w:val="single" w:sz="4" w:space="0" w:color="000000"/>
              <w:right w:val="single" w:sz="4" w:space="0" w:color="000000"/>
            </w:tcBorders>
          </w:tcPr>
          <w:p w14:paraId="7A6345BA"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4D76DC8B" w14:textId="77777777" w:rsidR="00AF2797" w:rsidRDefault="00AF2797">
            <w:pPr>
              <w:pStyle w:val="TableParagraph"/>
              <w:kinsoku w:val="0"/>
              <w:overflowPunct w:val="0"/>
              <w:rPr>
                <w:rFonts w:ascii="Times New Roman" w:hAnsi="Times New Roman" w:cs="Times New Roman"/>
                <w:sz w:val="20"/>
                <w:szCs w:val="20"/>
              </w:rPr>
            </w:pPr>
          </w:p>
        </w:tc>
      </w:tr>
      <w:tr w:rsidR="00AF2797" w14:paraId="528B6690" w14:textId="77777777">
        <w:trPr>
          <w:trHeight w:val="515"/>
        </w:trPr>
        <w:tc>
          <w:tcPr>
            <w:tcW w:w="391" w:type="dxa"/>
            <w:tcBorders>
              <w:top w:val="single" w:sz="4" w:space="0" w:color="000000"/>
              <w:left w:val="single" w:sz="4" w:space="0" w:color="000000"/>
              <w:bottom w:val="single" w:sz="4" w:space="0" w:color="000000"/>
              <w:right w:val="single" w:sz="4" w:space="0" w:color="000000"/>
            </w:tcBorders>
          </w:tcPr>
          <w:p w14:paraId="2B72F7BA"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3</w:t>
            </w:r>
          </w:p>
        </w:tc>
        <w:tc>
          <w:tcPr>
            <w:tcW w:w="3290" w:type="dxa"/>
            <w:tcBorders>
              <w:top w:val="single" w:sz="4" w:space="0" w:color="000000"/>
              <w:left w:val="single" w:sz="4" w:space="0" w:color="000000"/>
              <w:bottom w:val="single" w:sz="4" w:space="0" w:color="000000"/>
              <w:right w:val="single" w:sz="4" w:space="0" w:color="000000"/>
            </w:tcBorders>
          </w:tcPr>
          <w:p w14:paraId="7496729C" w14:textId="77777777" w:rsidR="00AF2797" w:rsidRDefault="00AF2797">
            <w:pPr>
              <w:pStyle w:val="TableParagraph"/>
              <w:kinsoku w:val="0"/>
              <w:overflowPunct w:val="0"/>
              <w:ind w:left="108"/>
              <w:rPr>
                <w:spacing w:val="-2"/>
                <w:sz w:val="22"/>
                <w:szCs w:val="22"/>
              </w:rPr>
            </w:pPr>
            <w:r>
              <w:rPr>
                <w:sz w:val="22"/>
                <w:szCs w:val="22"/>
              </w:rPr>
              <w:t>Is</w:t>
            </w:r>
            <w:r>
              <w:rPr>
                <w:spacing w:val="-3"/>
                <w:sz w:val="22"/>
                <w:szCs w:val="22"/>
              </w:rPr>
              <w:t xml:space="preserve"> </w:t>
            </w:r>
            <w:r>
              <w:rPr>
                <w:sz w:val="22"/>
                <w:szCs w:val="22"/>
              </w:rPr>
              <w:t>feedback</w:t>
            </w:r>
            <w:r>
              <w:rPr>
                <w:spacing w:val="-5"/>
                <w:sz w:val="22"/>
                <w:szCs w:val="22"/>
              </w:rPr>
              <w:t xml:space="preserve"> </w:t>
            </w:r>
            <w:r>
              <w:rPr>
                <w:spacing w:val="-2"/>
                <w:sz w:val="22"/>
                <w:szCs w:val="22"/>
              </w:rPr>
              <w:t>constructive?</w:t>
            </w:r>
          </w:p>
        </w:tc>
        <w:tc>
          <w:tcPr>
            <w:tcW w:w="566" w:type="dxa"/>
            <w:tcBorders>
              <w:top w:val="single" w:sz="4" w:space="0" w:color="000000"/>
              <w:left w:val="single" w:sz="4" w:space="0" w:color="000000"/>
              <w:bottom w:val="single" w:sz="4" w:space="0" w:color="000000"/>
              <w:right w:val="single" w:sz="4" w:space="0" w:color="000000"/>
            </w:tcBorders>
          </w:tcPr>
          <w:p w14:paraId="4AB7B4EB" w14:textId="77777777" w:rsidR="00AF2797" w:rsidRDefault="00AF2797">
            <w:pPr>
              <w:pStyle w:val="TableParagraph"/>
              <w:kinsoku w:val="0"/>
              <w:overflowPunct w:val="0"/>
              <w:rPr>
                <w:rFonts w:ascii="Times New Roman" w:hAnsi="Times New Roman" w:cs="Times New Roman"/>
                <w:sz w:val="20"/>
                <w:szCs w:val="20"/>
              </w:rPr>
            </w:pPr>
          </w:p>
        </w:tc>
        <w:tc>
          <w:tcPr>
            <w:tcW w:w="566" w:type="dxa"/>
            <w:tcBorders>
              <w:top w:val="single" w:sz="4" w:space="0" w:color="000000"/>
              <w:left w:val="single" w:sz="4" w:space="0" w:color="000000"/>
              <w:bottom w:val="single" w:sz="4" w:space="0" w:color="000000"/>
              <w:right w:val="single" w:sz="4" w:space="0" w:color="000000"/>
            </w:tcBorders>
          </w:tcPr>
          <w:p w14:paraId="04A48AF1"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377304C9" w14:textId="77777777" w:rsidR="00AF2797" w:rsidRDefault="00AF2797">
            <w:pPr>
              <w:pStyle w:val="TableParagraph"/>
              <w:kinsoku w:val="0"/>
              <w:overflowPunct w:val="0"/>
              <w:rPr>
                <w:rFonts w:ascii="Times New Roman" w:hAnsi="Times New Roman" w:cs="Times New Roman"/>
                <w:sz w:val="20"/>
                <w:szCs w:val="20"/>
              </w:rPr>
            </w:pPr>
          </w:p>
        </w:tc>
      </w:tr>
      <w:tr w:rsidR="00AF2797" w14:paraId="7F605CC1" w14:textId="77777777">
        <w:trPr>
          <w:trHeight w:val="1007"/>
        </w:trPr>
        <w:tc>
          <w:tcPr>
            <w:tcW w:w="391" w:type="dxa"/>
            <w:tcBorders>
              <w:top w:val="single" w:sz="4" w:space="0" w:color="000000"/>
              <w:left w:val="single" w:sz="4" w:space="0" w:color="000000"/>
              <w:bottom w:val="single" w:sz="4" w:space="0" w:color="000000"/>
              <w:right w:val="single" w:sz="4" w:space="0" w:color="000000"/>
            </w:tcBorders>
          </w:tcPr>
          <w:p w14:paraId="48EA9075"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4</w:t>
            </w:r>
          </w:p>
        </w:tc>
        <w:tc>
          <w:tcPr>
            <w:tcW w:w="3290" w:type="dxa"/>
            <w:tcBorders>
              <w:top w:val="single" w:sz="4" w:space="0" w:color="000000"/>
              <w:left w:val="single" w:sz="4" w:space="0" w:color="000000"/>
              <w:bottom w:val="single" w:sz="4" w:space="0" w:color="000000"/>
              <w:right w:val="single" w:sz="4" w:space="0" w:color="000000"/>
            </w:tcBorders>
          </w:tcPr>
          <w:p w14:paraId="69B4B2CA" w14:textId="77777777" w:rsidR="00AF2797" w:rsidRDefault="00AF2797">
            <w:pPr>
              <w:pStyle w:val="TableParagraph"/>
              <w:kinsoku w:val="0"/>
              <w:overflowPunct w:val="0"/>
              <w:spacing w:line="252" w:lineRule="exact"/>
              <w:ind w:left="108" w:right="724"/>
              <w:rPr>
                <w:sz w:val="22"/>
                <w:szCs w:val="22"/>
              </w:rPr>
            </w:pPr>
            <w:r>
              <w:rPr>
                <w:sz w:val="22"/>
                <w:szCs w:val="22"/>
              </w:rPr>
              <w:t>Is</w:t>
            </w:r>
            <w:r>
              <w:rPr>
                <w:spacing w:val="-9"/>
                <w:sz w:val="22"/>
                <w:szCs w:val="22"/>
              </w:rPr>
              <w:t xml:space="preserve"> </w:t>
            </w:r>
            <w:r>
              <w:rPr>
                <w:sz w:val="22"/>
                <w:szCs w:val="22"/>
              </w:rPr>
              <w:t>the</w:t>
            </w:r>
            <w:r>
              <w:rPr>
                <w:spacing w:val="-9"/>
                <w:sz w:val="22"/>
                <w:szCs w:val="22"/>
              </w:rPr>
              <w:t xml:space="preserve"> </w:t>
            </w:r>
            <w:r>
              <w:rPr>
                <w:sz w:val="22"/>
                <w:szCs w:val="22"/>
              </w:rPr>
              <w:t>feedback</w:t>
            </w:r>
            <w:r>
              <w:rPr>
                <w:spacing w:val="-9"/>
                <w:sz w:val="22"/>
                <w:szCs w:val="22"/>
              </w:rPr>
              <w:t xml:space="preserve"> </w:t>
            </w:r>
            <w:r>
              <w:rPr>
                <w:sz w:val="22"/>
                <w:szCs w:val="22"/>
              </w:rPr>
              <w:t>linked</w:t>
            </w:r>
            <w:r>
              <w:rPr>
                <w:spacing w:val="-9"/>
                <w:sz w:val="22"/>
                <w:szCs w:val="22"/>
              </w:rPr>
              <w:t xml:space="preserve"> </w:t>
            </w:r>
            <w:r>
              <w:rPr>
                <w:sz w:val="22"/>
                <w:szCs w:val="22"/>
              </w:rPr>
              <w:t>to</w:t>
            </w:r>
            <w:r>
              <w:rPr>
                <w:spacing w:val="-9"/>
                <w:sz w:val="22"/>
                <w:szCs w:val="22"/>
              </w:rPr>
              <w:t xml:space="preserve"> </w:t>
            </w:r>
            <w:r>
              <w:rPr>
                <w:sz w:val="22"/>
                <w:szCs w:val="22"/>
              </w:rPr>
              <w:t>the appropriate category/ classification of the assessment criteria?</w:t>
            </w:r>
          </w:p>
        </w:tc>
        <w:tc>
          <w:tcPr>
            <w:tcW w:w="566" w:type="dxa"/>
            <w:tcBorders>
              <w:top w:val="single" w:sz="4" w:space="0" w:color="000000"/>
              <w:left w:val="single" w:sz="4" w:space="0" w:color="000000"/>
              <w:bottom w:val="single" w:sz="4" w:space="0" w:color="000000"/>
              <w:right w:val="single" w:sz="4" w:space="0" w:color="000000"/>
            </w:tcBorders>
          </w:tcPr>
          <w:p w14:paraId="543BEADD" w14:textId="77777777" w:rsidR="00AF2797" w:rsidRDefault="00AF2797">
            <w:pPr>
              <w:pStyle w:val="TableParagraph"/>
              <w:kinsoku w:val="0"/>
              <w:overflowPunct w:val="0"/>
              <w:rPr>
                <w:rFonts w:ascii="Times New Roman" w:hAnsi="Times New Roman" w:cs="Times New Roman"/>
                <w:sz w:val="20"/>
                <w:szCs w:val="20"/>
              </w:rPr>
            </w:pPr>
          </w:p>
        </w:tc>
        <w:tc>
          <w:tcPr>
            <w:tcW w:w="566" w:type="dxa"/>
            <w:tcBorders>
              <w:top w:val="single" w:sz="4" w:space="0" w:color="000000"/>
              <w:left w:val="single" w:sz="4" w:space="0" w:color="000000"/>
              <w:bottom w:val="single" w:sz="4" w:space="0" w:color="000000"/>
              <w:right w:val="single" w:sz="4" w:space="0" w:color="000000"/>
            </w:tcBorders>
          </w:tcPr>
          <w:p w14:paraId="19AE0750"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445B5889" w14:textId="77777777" w:rsidR="00AF2797" w:rsidRDefault="00AF2797">
            <w:pPr>
              <w:pStyle w:val="TableParagraph"/>
              <w:kinsoku w:val="0"/>
              <w:overflowPunct w:val="0"/>
              <w:rPr>
                <w:rFonts w:ascii="Times New Roman" w:hAnsi="Times New Roman" w:cs="Times New Roman"/>
                <w:sz w:val="20"/>
                <w:szCs w:val="20"/>
              </w:rPr>
            </w:pPr>
          </w:p>
        </w:tc>
      </w:tr>
      <w:tr w:rsidR="00AF2797" w14:paraId="23110A0D" w14:textId="77777777">
        <w:trPr>
          <w:trHeight w:val="498"/>
        </w:trPr>
        <w:tc>
          <w:tcPr>
            <w:tcW w:w="391" w:type="dxa"/>
            <w:tcBorders>
              <w:top w:val="single" w:sz="4" w:space="0" w:color="000000"/>
              <w:left w:val="single" w:sz="4" w:space="0" w:color="000000"/>
              <w:bottom w:val="single" w:sz="4" w:space="0" w:color="000000"/>
              <w:right w:val="single" w:sz="4" w:space="0" w:color="000000"/>
            </w:tcBorders>
          </w:tcPr>
          <w:p w14:paraId="2ED341EA"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5</w:t>
            </w:r>
          </w:p>
        </w:tc>
        <w:tc>
          <w:tcPr>
            <w:tcW w:w="3290" w:type="dxa"/>
            <w:tcBorders>
              <w:top w:val="single" w:sz="4" w:space="0" w:color="000000"/>
              <w:left w:val="single" w:sz="4" w:space="0" w:color="000000"/>
              <w:bottom w:val="single" w:sz="4" w:space="0" w:color="000000"/>
              <w:right w:val="single" w:sz="4" w:space="0" w:color="000000"/>
            </w:tcBorders>
          </w:tcPr>
          <w:p w14:paraId="799473C3" w14:textId="77777777" w:rsidR="00AF2797" w:rsidRDefault="00AF2797">
            <w:pPr>
              <w:pStyle w:val="TableParagraph"/>
              <w:kinsoku w:val="0"/>
              <w:overflowPunct w:val="0"/>
              <w:spacing w:line="243" w:lineRule="exact"/>
              <w:ind w:left="108"/>
              <w:rPr>
                <w:spacing w:val="-5"/>
                <w:sz w:val="22"/>
                <w:szCs w:val="22"/>
              </w:rPr>
            </w:pPr>
            <w:r>
              <w:rPr>
                <w:sz w:val="22"/>
                <w:szCs w:val="22"/>
              </w:rPr>
              <w:t>Is</w:t>
            </w:r>
            <w:r>
              <w:rPr>
                <w:spacing w:val="-5"/>
                <w:sz w:val="22"/>
                <w:szCs w:val="22"/>
              </w:rPr>
              <w:t xml:space="preserve"> </w:t>
            </w:r>
            <w:r>
              <w:rPr>
                <w:sz w:val="22"/>
                <w:szCs w:val="22"/>
              </w:rPr>
              <w:t>the</w:t>
            </w:r>
            <w:r>
              <w:rPr>
                <w:spacing w:val="-3"/>
                <w:sz w:val="22"/>
                <w:szCs w:val="22"/>
              </w:rPr>
              <w:t xml:space="preserve"> </w:t>
            </w:r>
            <w:r>
              <w:rPr>
                <w:sz w:val="22"/>
                <w:szCs w:val="22"/>
              </w:rPr>
              <w:t>feedback</w:t>
            </w:r>
            <w:r>
              <w:rPr>
                <w:spacing w:val="-5"/>
                <w:sz w:val="22"/>
                <w:szCs w:val="22"/>
              </w:rPr>
              <w:t xml:space="preserve"> </w:t>
            </w:r>
            <w:r>
              <w:rPr>
                <w:sz w:val="22"/>
                <w:szCs w:val="22"/>
              </w:rPr>
              <w:t>consistent</w:t>
            </w:r>
            <w:r>
              <w:rPr>
                <w:spacing w:val="-3"/>
                <w:sz w:val="22"/>
                <w:szCs w:val="22"/>
              </w:rPr>
              <w:t xml:space="preserve"> </w:t>
            </w:r>
            <w:r>
              <w:rPr>
                <w:sz w:val="22"/>
                <w:szCs w:val="22"/>
              </w:rPr>
              <w:t>across</w:t>
            </w:r>
            <w:r>
              <w:rPr>
                <w:spacing w:val="-2"/>
                <w:sz w:val="22"/>
                <w:szCs w:val="22"/>
              </w:rPr>
              <w:t xml:space="preserve"> </w:t>
            </w:r>
            <w:r>
              <w:rPr>
                <w:spacing w:val="-5"/>
                <w:sz w:val="22"/>
                <w:szCs w:val="22"/>
              </w:rPr>
              <w:t>the</w:t>
            </w:r>
          </w:p>
          <w:p w14:paraId="4F2A042A" w14:textId="77777777" w:rsidR="00AF2797" w:rsidRDefault="00AF2797">
            <w:pPr>
              <w:pStyle w:val="TableParagraph"/>
              <w:kinsoku w:val="0"/>
              <w:overflowPunct w:val="0"/>
              <w:spacing w:line="235" w:lineRule="exact"/>
              <w:ind w:left="108"/>
              <w:rPr>
                <w:spacing w:val="-2"/>
                <w:sz w:val="22"/>
                <w:szCs w:val="22"/>
              </w:rPr>
            </w:pPr>
            <w:r>
              <w:rPr>
                <w:spacing w:val="-2"/>
                <w:sz w:val="22"/>
                <w:szCs w:val="22"/>
              </w:rPr>
              <w:t>sample?</w:t>
            </w:r>
          </w:p>
        </w:tc>
        <w:tc>
          <w:tcPr>
            <w:tcW w:w="566" w:type="dxa"/>
            <w:tcBorders>
              <w:top w:val="single" w:sz="4" w:space="0" w:color="000000"/>
              <w:left w:val="single" w:sz="4" w:space="0" w:color="000000"/>
              <w:bottom w:val="single" w:sz="4" w:space="0" w:color="000000"/>
              <w:right w:val="single" w:sz="4" w:space="0" w:color="000000"/>
            </w:tcBorders>
          </w:tcPr>
          <w:p w14:paraId="19EE908F" w14:textId="77777777" w:rsidR="00AF2797" w:rsidRDefault="00AF2797">
            <w:pPr>
              <w:pStyle w:val="TableParagraph"/>
              <w:kinsoku w:val="0"/>
              <w:overflowPunct w:val="0"/>
              <w:rPr>
                <w:rFonts w:ascii="Times New Roman" w:hAnsi="Times New Roman" w:cs="Times New Roman"/>
                <w:sz w:val="20"/>
                <w:szCs w:val="20"/>
              </w:rPr>
            </w:pPr>
          </w:p>
        </w:tc>
        <w:tc>
          <w:tcPr>
            <w:tcW w:w="566" w:type="dxa"/>
            <w:tcBorders>
              <w:top w:val="single" w:sz="4" w:space="0" w:color="000000"/>
              <w:left w:val="single" w:sz="4" w:space="0" w:color="000000"/>
              <w:bottom w:val="single" w:sz="4" w:space="0" w:color="000000"/>
              <w:right w:val="single" w:sz="4" w:space="0" w:color="000000"/>
            </w:tcBorders>
          </w:tcPr>
          <w:p w14:paraId="702C747F"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747E0EF7" w14:textId="77777777" w:rsidR="00AF2797" w:rsidRDefault="00AF2797">
            <w:pPr>
              <w:pStyle w:val="TableParagraph"/>
              <w:kinsoku w:val="0"/>
              <w:overflowPunct w:val="0"/>
              <w:rPr>
                <w:rFonts w:ascii="Times New Roman" w:hAnsi="Times New Roman" w:cs="Times New Roman"/>
                <w:sz w:val="20"/>
                <w:szCs w:val="20"/>
              </w:rPr>
            </w:pPr>
          </w:p>
        </w:tc>
      </w:tr>
      <w:tr w:rsidR="00AF2797" w14:paraId="11F19B79" w14:textId="77777777">
        <w:trPr>
          <w:trHeight w:val="748"/>
        </w:trPr>
        <w:tc>
          <w:tcPr>
            <w:tcW w:w="391" w:type="dxa"/>
            <w:tcBorders>
              <w:top w:val="single" w:sz="4" w:space="0" w:color="000000"/>
              <w:left w:val="single" w:sz="4" w:space="0" w:color="000000"/>
              <w:bottom w:val="single" w:sz="4" w:space="0" w:color="000000"/>
              <w:right w:val="single" w:sz="4" w:space="0" w:color="000000"/>
            </w:tcBorders>
          </w:tcPr>
          <w:p w14:paraId="5FBB52FD"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6</w:t>
            </w:r>
          </w:p>
        </w:tc>
        <w:tc>
          <w:tcPr>
            <w:tcW w:w="3290" w:type="dxa"/>
            <w:tcBorders>
              <w:top w:val="single" w:sz="4" w:space="0" w:color="000000"/>
              <w:left w:val="single" w:sz="4" w:space="0" w:color="000000"/>
              <w:bottom w:val="single" w:sz="4" w:space="0" w:color="000000"/>
              <w:right w:val="single" w:sz="4" w:space="0" w:color="000000"/>
            </w:tcBorders>
          </w:tcPr>
          <w:p w14:paraId="306B8B94" w14:textId="77777777" w:rsidR="00AF2797" w:rsidRDefault="00AF2797">
            <w:pPr>
              <w:pStyle w:val="TableParagraph"/>
              <w:kinsoku w:val="0"/>
              <w:overflowPunct w:val="0"/>
              <w:spacing w:line="244" w:lineRule="exact"/>
              <w:ind w:left="108"/>
              <w:rPr>
                <w:spacing w:val="-5"/>
                <w:sz w:val="22"/>
                <w:szCs w:val="22"/>
              </w:rPr>
            </w:pPr>
            <w:r>
              <w:rPr>
                <w:sz w:val="22"/>
                <w:szCs w:val="22"/>
              </w:rPr>
              <w:t>Is</w:t>
            </w:r>
            <w:r>
              <w:rPr>
                <w:spacing w:val="-10"/>
                <w:sz w:val="22"/>
                <w:szCs w:val="22"/>
              </w:rPr>
              <w:t xml:space="preserve"> </w:t>
            </w:r>
            <w:r>
              <w:rPr>
                <w:sz w:val="22"/>
                <w:szCs w:val="22"/>
              </w:rPr>
              <w:t>there</w:t>
            </w:r>
            <w:r>
              <w:rPr>
                <w:spacing w:val="-8"/>
                <w:sz w:val="22"/>
                <w:szCs w:val="22"/>
              </w:rPr>
              <w:t xml:space="preserve"> </w:t>
            </w:r>
            <w:r>
              <w:rPr>
                <w:sz w:val="22"/>
                <w:szCs w:val="22"/>
              </w:rPr>
              <w:t>mention</w:t>
            </w:r>
            <w:r>
              <w:rPr>
                <w:spacing w:val="-9"/>
                <w:sz w:val="22"/>
                <w:szCs w:val="22"/>
              </w:rPr>
              <w:t xml:space="preserve"> </w:t>
            </w:r>
            <w:r>
              <w:rPr>
                <w:sz w:val="22"/>
                <w:szCs w:val="22"/>
              </w:rPr>
              <w:t>of</w:t>
            </w:r>
            <w:r>
              <w:rPr>
                <w:spacing w:val="-8"/>
                <w:sz w:val="22"/>
                <w:szCs w:val="22"/>
              </w:rPr>
              <w:t xml:space="preserve"> </w:t>
            </w:r>
            <w:r>
              <w:rPr>
                <w:sz w:val="22"/>
                <w:szCs w:val="22"/>
              </w:rPr>
              <w:t>improvement</w:t>
            </w:r>
            <w:r>
              <w:rPr>
                <w:spacing w:val="-5"/>
                <w:sz w:val="22"/>
                <w:szCs w:val="22"/>
              </w:rPr>
              <w:t xml:space="preserve"> to</w:t>
            </w:r>
          </w:p>
          <w:p w14:paraId="28D6742D" w14:textId="77777777" w:rsidR="00AF2797" w:rsidRDefault="00AF2797">
            <w:pPr>
              <w:pStyle w:val="TableParagraph"/>
              <w:kinsoku w:val="0"/>
              <w:overflowPunct w:val="0"/>
              <w:spacing w:line="250" w:lineRule="exact"/>
              <w:ind w:left="108"/>
              <w:rPr>
                <w:sz w:val="22"/>
                <w:szCs w:val="22"/>
              </w:rPr>
            </w:pPr>
            <w:r>
              <w:rPr>
                <w:sz w:val="22"/>
                <w:szCs w:val="22"/>
              </w:rPr>
              <w:t>referencing</w:t>
            </w:r>
            <w:r>
              <w:rPr>
                <w:spacing w:val="-8"/>
                <w:sz w:val="22"/>
                <w:szCs w:val="22"/>
              </w:rPr>
              <w:t xml:space="preserve"> </w:t>
            </w:r>
            <w:r>
              <w:rPr>
                <w:sz w:val="22"/>
                <w:szCs w:val="22"/>
              </w:rPr>
              <w:t>and</w:t>
            </w:r>
            <w:r>
              <w:rPr>
                <w:spacing w:val="-8"/>
                <w:sz w:val="22"/>
                <w:szCs w:val="22"/>
              </w:rPr>
              <w:t xml:space="preserve"> </w:t>
            </w:r>
            <w:r>
              <w:rPr>
                <w:sz w:val="22"/>
                <w:szCs w:val="22"/>
              </w:rPr>
              <w:t>consideration</w:t>
            </w:r>
            <w:r>
              <w:rPr>
                <w:spacing w:val="-12"/>
                <w:sz w:val="22"/>
                <w:szCs w:val="22"/>
              </w:rPr>
              <w:t xml:space="preserve"> </w:t>
            </w:r>
            <w:r>
              <w:rPr>
                <w:sz w:val="22"/>
                <w:szCs w:val="22"/>
              </w:rPr>
              <w:t>of</w:t>
            </w:r>
            <w:r>
              <w:rPr>
                <w:spacing w:val="-8"/>
                <w:sz w:val="22"/>
                <w:szCs w:val="22"/>
              </w:rPr>
              <w:t xml:space="preserve"> </w:t>
            </w:r>
            <w:r>
              <w:rPr>
                <w:sz w:val="22"/>
                <w:szCs w:val="22"/>
              </w:rPr>
              <w:t>unfair practice, where relevant?</w:t>
            </w:r>
          </w:p>
        </w:tc>
        <w:tc>
          <w:tcPr>
            <w:tcW w:w="566" w:type="dxa"/>
            <w:tcBorders>
              <w:top w:val="single" w:sz="4" w:space="0" w:color="000000"/>
              <w:left w:val="single" w:sz="4" w:space="0" w:color="000000"/>
              <w:bottom w:val="single" w:sz="4" w:space="0" w:color="000000"/>
              <w:right w:val="single" w:sz="4" w:space="0" w:color="000000"/>
            </w:tcBorders>
          </w:tcPr>
          <w:p w14:paraId="463399CB" w14:textId="77777777" w:rsidR="00AF2797" w:rsidRDefault="00AF2797">
            <w:pPr>
              <w:pStyle w:val="TableParagraph"/>
              <w:kinsoku w:val="0"/>
              <w:overflowPunct w:val="0"/>
              <w:rPr>
                <w:rFonts w:ascii="Times New Roman" w:hAnsi="Times New Roman" w:cs="Times New Roman"/>
                <w:sz w:val="20"/>
                <w:szCs w:val="20"/>
              </w:rPr>
            </w:pPr>
          </w:p>
        </w:tc>
        <w:tc>
          <w:tcPr>
            <w:tcW w:w="566" w:type="dxa"/>
            <w:tcBorders>
              <w:top w:val="single" w:sz="4" w:space="0" w:color="000000"/>
              <w:left w:val="single" w:sz="4" w:space="0" w:color="000000"/>
              <w:bottom w:val="single" w:sz="4" w:space="0" w:color="000000"/>
              <w:right w:val="single" w:sz="4" w:space="0" w:color="000000"/>
            </w:tcBorders>
          </w:tcPr>
          <w:p w14:paraId="449FEA78"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45F2E2BF" w14:textId="77777777" w:rsidR="00AF2797" w:rsidRDefault="00AF2797">
            <w:pPr>
              <w:pStyle w:val="TableParagraph"/>
              <w:kinsoku w:val="0"/>
              <w:overflowPunct w:val="0"/>
              <w:rPr>
                <w:rFonts w:ascii="Times New Roman" w:hAnsi="Times New Roman" w:cs="Times New Roman"/>
                <w:sz w:val="20"/>
                <w:szCs w:val="20"/>
              </w:rPr>
            </w:pPr>
          </w:p>
        </w:tc>
      </w:tr>
      <w:tr w:rsidR="00AF2797" w14:paraId="4F626A1A" w14:textId="77777777">
        <w:trPr>
          <w:trHeight w:val="1201"/>
        </w:trPr>
        <w:tc>
          <w:tcPr>
            <w:tcW w:w="391" w:type="dxa"/>
            <w:tcBorders>
              <w:top w:val="single" w:sz="4" w:space="0" w:color="000000"/>
              <w:left w:val="single" w:sz="4" w:space="0" w:color="000000"/>
              <w:bottom w:val="single" w:sz="4" w:space="0" w:color="000000"/>
              <w:right w:val="single" w:sz="4" w:space="0" w:color="000000"/>
            </w:tcBorders>
          </w:tcPr>
          <w:p w14:paraId="7CE61B83" w14:textId="77777777" w:rsidR="00AF2797" w:rsidRDefault="00AF2797">
            <w:pPr>
              <w:pStyle w:val="TableParagraph"/>
              <w:kinsoku w:val="0"/>
              <w:overflowPunct w:val="0"/>
              <w:spacing w:line="227" w:lineRule="exact"/>
              <w:ind w:left="107"/>
              <w:rPr>
                <w:rFonts w:ascii="Arial" w:hAnsi="Arial" w:cs="Arial"/>
                <w:w w:val="99"/>
                <w:sz w:val="20"/>
                <w:szCs w:val="20"/>
              </w:rPr>
            </w:pPr>
            <w:r>
              <w:rPr>
                <w:rFonts w:ascii="Arial" w:hAnsi="Arial" w:cs="Arial"/>
                <w:w w:val="99"/>
                <w:sz w:val="20"/>
                <w:szCs w:val="20"/>
              </w:rPr>
              <w:t>7</w:t>
            </w:r>
          </w:p>
        </w:tc>
        <w:tc>
          <w:tcPr>
            <w:tcW w:w="8958" w:type="dxa"/>
            <w:gridSpan w:val="4"/>
            <w:tcBorders>
              <w:top w:val="single" w:sz="4" w:space="0" w:color="000000"/>
              <w:left w:val="single" w:sz="4" w:space="0" w:color="000000"/>
              <w:bottom w:val="single" w:sz="4" w:space="0" w:color="000000"/>
              <w:right w:val="single" w:sz="4" w:space="0" w:color="000000"/>
            </w:tcBorders>
          </w:tcPr>
          <w:p w14:paraId="22BA7763" w14:textId="77777777" w:rsidR="00AF2797" w:rsidRDefault="00AF2797">
            <w:pPr>
              <w:pStyle w:val="TableParagraph"/>
              <w:kinsoku w:val="0"/>
              <w:overflowPunct w:val="0"/>
              <w:spacing w:line="243" w:lineRule="exact"/>
              <w:ind w:left="208"/>
              <w:rPr>
                <w:b/>
                <w:bCs/>
                <w:spacing w:val="-2"/>
                <w:sz w:val="22"/>
                <w:szCs w:val="22"/>
              </w:rPr>
            </w:pPr>
            <w:r>
              <w:rPr>
                <w:b/>
                <w:bCs/>
                <w:sz w:val="22"/>
                <w:szCs w:val="22"/>
              </w:rPr>
              <w:t>Actions</w:t>
            </w:r>
            <w:r>
              <w:rPr>
                <w:b/>
                <w:bCs/>
                <w:spacing w:val="-4"/>
                <w:sz w:val="22"/>
                <w:szCs w:val="22"/>
              </w:rPr>
              <w:t xml:space="preserve"> </w:t>
            </w:r>
            <w:r>
              <w:rPr>
                <w:b/>
                <w:bCs/>
                <w:sz w:val="22"/>
                <w:szCs w:val="22"/>
              </w:rPr>
              <w:t>to</w:t>
            </w:r>
            <w:r>
              <w:rPr>
                <w:b/>
                <w:bCs/>
                <w:spacing w:val="-5"/>
                <w:sz w:val="22"/>
                <w:szCs w:val="22"/>
              </w:rPr>
              <w:t xml:space="preserve"> </w:t>
            </w:r>
            <w:r>
              <w:rPr>
                <w:b/>
                <w:bCs/>
                <w:spacing w:val="-2"/>
                <w:sz w:val="22"/>
                <w:szCs w:val="22"/>
              </w:rPr>
              <w:t>complete</w:t>
            </w:r>
          </w:p>
          <w:p w14:paraId="6682E21C" w14:textId="77777777" w:rsidR="00AF2797" w:rsidRDefault="00AF2797">
            <w:pPr>
              <w:pStyle w:val="TableParagraph"/>
              <w:kinsoku w:val="0"/>
              <w:overflowPunct w:val="0"/>
              <w:rPr>
                <w:rFonts w:ascii="Arial" w:hAnsi="Arial" w:cs="Arial"/>
                <w:b/>
                <w:bCs/>
              </w:rPr>
            </w:pPr>
          </w:p>
          <w:p w14:paraId="46294182" w14:textId="77777777" w:rsidR="00AF2797" w:rsidRDefault="00AF2797">
            <w:pPr>
              <w:pStyle w:val="TableParagraph"/>
              <w:kinsoku w:val="0"/>
              <w:overflowPunct w:val="0"/>
              <w:rPr>
                <w:rFonts w:ascii="Arial" w:hAnsi="Arial" w:cs="Arial"/>
                <w:b/>
                <w:bCs/>
              </w:rPr>
            </w:pPr>
          </w:p>
          <w:p w14:paraId="37C3034D" w14:textId="77777777" w:rsidR="00AF2797" w:rsidRDefault="00AF2797">
            <w:pPr>
              <w:pStyle w:val="TableParagraph"/>
              <w:kinsoku w:val="0"/>
              <w:overflowPunct w:val="0"/>
              <w:spacing w:before="200" w:line="187" w:lineRule="exact"/>
              <w:ind w:left="108"/>
              <w:rPr>
                <w:rFonts w:ascii="Arial" w:hAnsi="Arial" w:cs="Arial"/>
                <w:i/>
                <w:iCs/>
                <w:color w:val="A6A6A6"/>
                <w:spacing w:val="-4"/>
                <w:sz w:val="18"/>
                <w:szCs w:val="18"/>
              </w:rPr>
            </w:pPr>
            <w:r>
              <w:rPr>
                <w:rFonts w:ascii="Arial" w:hAnsi="Arial" w:cs="Arial"/>
                <w:i/>
                <w:iCs/>
                <w:color w:val="A6A6A6"/>
                <w:sz w:val="18"/>
                <w:szCs w:val="18"/>
              </w:rPr>
              <w:t>This</w:t>
            </w:r>
            <w:r>
              <w:rPr>
                <w:rFonts w:ascii="Arial" w:hAnsi="Arial" w:cs="Arial"/>
                <w:i/>
                <w:iCs/>
                <w:color w:val="A6A6A6"/>
                <w:spacing w:val="-4"/>
                <w:sz w:val="18"/>
                <w:szCs w:val="18"/>
              </w:rPr>
              <w:t xml:space="preserve"> </w:t>
            </w:r>
            <w:r>
              <w:rPr>
                <w:rFonts w:ascii="Arial" w:hAnsi="Arial" w:cs="Arial"/>
                <w:i/>
                <w:iCs/>
                <w:color w:val="A6A6A6"/>
                <w:sz w:val="18"/>
                <w:szCs w:val="18"/>
              </w:rPr>
              <w:t>box</w:t>
            </w:r>
            <w:r>
              <w:rPr>
                <w:rFonts w:ascii="Arial" w:hAnsi="Arial" w:cs="Arial"/>
                <w:i/>
                <w:iCs/>
                <w:color w:val="A6A6A6"/>
                <w:spacing w:val="-1"/>
                <w:sz w:val="18"/>
                <w:szCs w:val="18"/>
              </w:rPr>
              <w:t xml:space="preserve"> </w:t>
            </w:r>
            <w:r>
              <w:rPr>
                <w:rFonts w:ascii="Arial" w:hAnsi="Arial" w:cs="Arial"/>
                <w:i/>
                <w:iCs/>
                <w:color w:val="A6A6A6"/>
                <w:sz w:val="18"/>
                <w:szCs w:val="18"/>
              </w:rPr>
              <w:t>will</w:t>
            </w:r>
            <w:r>
              <w:rPr>
                <w:rFonts w:ascii="Arial" w:hAnsi="Arial" w:cs="Arial"/>
                <w:i/>
                <w:iCs/>
                <w:color w:val="A6A6A6"/>
                <w:spacing w:val="-1"/>
                <w:sz w:val="18"/>
                <w:szCs w:val="18"/>
              </w:rPr>
              <w:t xml:space="preserve"> </w:t>
            </w:r>
            <w:r>
              <w:rPr>
                <w:rFonts w:ascii="Arial" w:hAnsi="Arial" w:cs="Arial"/>
                <w:i/>
                <w:iCs/>
                <w:color w:val="A6A6A6"/>
                <w:sz w:val="18"/>
                <w:szCs w:val="18"/>
              </w:rPr>
              <w:t>expand</w:t>
            </w:r>
            <w:r>
              <w:rPr>
                <w:rFonts w:ascii="Arial" w:hAnsi="Arial" w:cs="Arial"/>
                <w:i/>
                <w:iCs/>
                <w:color w:val="A6A6A6"/>
                <w:spacing w:val="-1"/>
                <w:sz w:val="18"/>
                <w:szCs w:val="18"/>
              </w:rPr>
              <w:t xml:space="preserve"> </w:t>
            </w:r>
            <w:r>
              <w:rPr>
                <w:rFonts w:ascii="Arial" w:hAnsi="Arial" w:cs="Arial"/>
                <w:i/>
                <w:iCs/>
                <w:color w:val="A6A6A6"/>
                <w:sz w:val="18"/>
                <w:szCs w:val="18"/>
              </w:rPr>
              <w:t>as</w:t>
            </w:r>
            <w:r>
              <w:rPr>
                <w:rFonts w:ascii="Arial" w:hAnsi="Arial" w:cs="Arial"/>
                <w:i/>
                <w:iCs/>
                <w:color w:val="A6A6A6"/>
                <w:spacing w:val="-1"/>
                <w:sz w:val="18"/>
                <w:szCs w:val="18"/>
              </w:rPr>
              <w:t xml:space="preserve"> </w:t>
            </w:r>
            <w:r>
              <w:rPr>
                <w:rFonts w:ascii="Arial" w:hAnsi="Arial" w:cs="Arial"/>
                <w:i/>
                <w:iCs/>
                <w:color w:val="A6A6A6"/>
                <w:sz w:val="18"/>
                <w:szCs w:val="18"/>
              </w:rPr>
              <w:t>you</w:t>
            </w:r>
            <w:r>
              <w:rPr>
                <w:rFonts w:ascii="Arial" w:hAnsi="Arial" w:cs="Arial"/>
                <w:i/>
                <w:iCs/>
                <w:color w:val="A6A6A6"/>
                <w:spacing w:val="-1"/>
                <w:sz w:val="18"/>
                <w:szCs w:val="18"/>
              </w:rPr>
              <w:t xml:space="preserve"> </w:t>
            </w:r>
            <w:r>
              <w:rPr>
                <w:rFonts w:ascii="Arial" w:hAnsi="Arial" w:cs="Arial"/>
                <w:i/>
                <w:iCs/>
                <w:color w:val="A6A6A6"/>
                <w:spacing w:val="-4"/>
                <w:sz w:val="18"/>
                <w:szCs w:val="18"/>
              </w:rPr>
              <w:t>type</w:t>
            </w:r>
          </w:p>
        </w:tc>
      </w:tr>
    </w:tbl>
    <w:p w14:paraId="0D8D4C14" w14:textId="77777777" w:rsidR="00AF2797" w:rsidRDefault="00AF2797">
      <w:pPr>
        <w:pStyle w:val="BodyText"/>
        <w:kinsoku w:val="0"/>
        <w:overflowPunct w:val="0"/>
        <w:rPr>
          <w:b/>
          <w:bCs/>
          <w:sz w:val="20"/>
          <w:szCs w:val="20"/>
        </w:rPr>
      </w:pPr>
    </w:p>
    <w:p w14:paraId="00AC4C93" w14:textId="77777777" w:rsidR="00AF2797" w:rsidRDefault="00AF2797">
      <w:pPr>
        <w:pStyle w:val="BodyText"/>
        <w:kinsoku w:val="0"/>
        <w:overflowPunct w:val="0"/>
        <w:rPr>
          <w:b/>
          <w:bCs/>
          <w:sz w:val="20"/>
          <w:szCs w:val="20"/>
        </w:rPr>
      </w:pPr>
    </w:p>
    <w:p w14:paraId="6D024471" w14:textId="77777777" w:rsidR="00AF2797" w:rsidRDefault="00AF2797">
      <w:pPr>
        <w:pStyle w:val="BodyText"/>
        <w:kinsoku w:val="0"/>
        <w:overflowPunct w:val="0"/>
        <w:spacing w:before="10"/>
        <w:rPr>
          <w:b/>
          <w:bCs/>
          <w:sz w:val="19"/>
          <w:szCs w:val="19"/>
        </w:rPr>
      </w:pPr>
    </w:p>
    <w:p w14:paraId="0B08A73B" w14:textId="77777777" w:rsidR="00AF2797" w:rsidRDefault="00AF2797">
      <w:pPr>
        <w:pStyle w:val="BodyText"/>
        <w:kinsoku w:val="0"/>
        <w:overflowPunct w:val="0"/>
        <w:spacing w:before="93"/>
        <w:ind w:left="160"/>
        <w:rPr>
          <w:b/>
          <w:bCs/>
          <w:spacing w:val="-2"/>
        </w:rPr>
      </w:pPr>
      <w:r>
        <w:rPr>
          <w:b/>
          <w:bCs/>
        </w:rPr>
        <w:t>EXTERNAL</w:t>
      </w:r>
      <w:r>
        <w:rPr>
          <w:b/>
          <w:bCs/>
          <w:spacing w:val="-7"/>
        </w:rPr>
        <w:t xml:space="preserve"> </w:t>
      </w:r>
      <w:r>
        <w:rPr>
          <w:b/>
          <w:bCs/>
        </w:rPr>
        <w:t>EXAMINER</w:t>
      </w:r>
      <w:r>
        <w:rPr>
          <w:b/>
          <w:bCs/>
          <w:spacing w:val="-6"/>
        </w:rPr>
        <w:t xml:space="preserve"> </w:t>
      </w:r>
      <w:r>
        <w:rPr>
          <w:b/>
          <w:bCs/>
        </w:rPr>
        <w:t>REVIEW</w:t>
      </w:r>
      <w:r>
        <w:rPr>
          <w:b/>
          <w:bCs/>
          <w:spacing w:val="-5"/>
        </w:rPr>
        <w:t xml:space="preserve"> </w:t>
      </w:r>
      <w:r>
        <w:rPr>
          <w:b/>
          <w:bCs/>
        </w:rPr>
        <w:t>ONLY</w:t>
      </w:r>
      <w:r>
        <w:rPr>
          <w:b/>
          <w:bCs/>
          <w:spacing w:val="-5"/>
        </w:rPr>
        <w:t xml:space="preserve"> </w:t>
      </w:r>
      <w:r>
        <w:rPr>
          <w:b/>
          <w:bCs/>
        </w:rPr>
        <w:t>FOR</w:t>
      </w:r>
      <w:r>
        <w:rPr>
          <w:b/>
          <w:bCs/>
          <w:spacing w:val="-6"/>
        </w:rPr>
        <w:t xml:space="preserve"> </w:t>
      </w:r>
      <w:r>
        <w:rPr>
          <w:b/>
          <w:bCs/>
        </w:rPr>
        <w:t>THOSE</w:t>
      </w:r>
      <w:r>
        <w:rPr>
          <w:b/>
          <w:bCs/>
          <w:spacing w:val="-5"/>
        </w:rPr>
        <w:t xml:space="preserve"> </w:t>
      </w:r>
      <w:r>
        <w:rPr>
          <w:b/>
          <w:bCs/>
        </w:rPr>
        <w:t>MODULES</w:t>
      </w:r>
      <w:r>
        <w:rPr>
          <w:b/>
          <w:bCs/>
          <w:spacing w:val="-4"/>
        </w:rPr>
        <w:t xml:space="preserve"> </w:t>
      </w:r>
      <w:r>
        <w:rPr>
          <w:b/>
          <w:bCs/>
        </w:rPr>
        <w:t>/</w:t>
      </w:r>
      <w:r>
        <w:rPr>
          <w:b/>
          <w:bCs/>
          <w:spacing w:val="-6"/>
        </w:rPr>
        <w:t xml:space="preserve"> </w:t>
      </w:r>
      <w:r>
        <w:rPr>
          <w:b/>
          <w:bCs/>
          <w:spacing w:val="-2"/>
        </w:rPr>
        <w:t>ASSESSMENT</w:t>
      </w:r>
    </w:p>
    <w:p w14:paraId="66042AF8" w14:textId="77777777" w:rsidR="00AF2797" w:rsidRDefault="00AF2797">
      <w:pPr>
        <w:pStyle w:val="Heading2"/>
        <w:kinsoku w:val="0"/>
        <w:overflowPunct w:val="0"/>
        <w:spacing w:before="2"/>
        <w:rPr>
          <w:spacing w:val="-2"/>
        </w:rPr>
      </w:pPr>
      <w:r>
        <w:t>COMPONENTS</w:t>
      </w:r>
      <w:r>
        <w:rPr>
          <w:spacing w:val="-9"/>
        </w:rPr>
        <w:t xml:space="preserve"> </w:t>
      </w:r>
      <w:r>
        <w:t>detailed</w:t>
      </w:r>
      <w:r>
        <w:rPr>
          <w:spacing w:val="-4"/>
        </w:rPr>
        <w:t xml:space="preserve"> </w:t>
      </w:r>
      <w:r>
        <w:t>in</w:t>
      </w:r>
      <w:r>
        <w:rPr>
          <w:spacing w:val="-7"/>
        </w:rPr>
        <w:t xml:space="preserve"> </w:t>
      </w:r>
      <w:r>
        <w:t>the</w:t>
      </w:r>
      <w:r>
        <w:rPr>
          <w:spacing w:val="-6"/>
        </w:rPr>
        <w:t xml:space="preserve"> </w:t>
      </w:r>
      <w:r>
        <w:t>annual</w:t>
      </w:r>
      <w:r>
        <w:rPr>
          <w:spacing w:val="-4"/>
        </w:rPr>
        <w:t xml:space="preserve"> </w:t>
      </w:r>
      <w:r>
        <w:t>GA15</w:t>
      </w:r>
      <w:r>
        <w:rPr>
          <w:spacing w:val="-7"/>
        </w:rPr>
        <w:t xml:space="preserve"> </w:t>
      </w:r>
      <w:r>
        <w:t>External</w:t>
      </w:r>
      <w:r>
        <w:rPr>
          <w:spacing w:val="-4"/>
        </w:rPr>
        <w:t xml:space="preserve"> </w:t>
      </w:r>
      <w:r>
        <w:t>Examiner</w:t>
      </w:r>
      <w:r>
        <w:rPr>
          <w:spacing w:val="-5"/>
        </w:rPr>
        <w:t xml:space="preserve"> </w:t>
      </w:r>
      <w:r>
        <w:rPr>
          <w:spacing w:val="-2"/>
        </w:rPr>
        <w:t>Agreement</w:t>
      </w:r>
    </w:p>
    <w:p w14:paraId="48F15033" w14:textId="77777777" w:rsidR="00AF2797" w:rsidRDefault="00AF2797">
      <w:pPr>
        <w:pStyle w:val="BodyText"/>
        <w:kinsoku w:val="0"/>
        <w:overflowPunct w:val="0"/>
        <w:rPr>
          <w:b/>
          <w:bCs/>
        </w:rPr>
      </w:pPr>
    </w:p>
    <w:tbl>
      <w:tblPr>
        <w:tblW w:w="0" w:type="auto"/>
        <w:tblInd w:w="170" w:type="dxa"/>
        <w:tblLayout w:type="fixed"/>
        <w:tblCellMar>
          <w:left w:w="0" w:type="dxa"/>
          <w:right w:w="0" w:type="dxa"/>
        </w:tblCellMar>
        <w:tblLook w:val="0000" w:firstRow="0" w:lastRow="0" w:firstColumn="0" w:lastColumn="0" w:noHBand="0" w:noVBand="0"/>
      </w:tblPr>
      <w:tblGrid>
        <w:gridCol w:w="391"/>
        <w:gridCol w:w="3290"/>
        <w:gridCol w:w="566"/>
        <w:gridCol w:w="566"/>
        <w:gridCol w:w="4536"/>
      </w:tblGrid>
      <w:tr w:rsidR="00AF2797" w14:paraId="69E4D15E" w14:textId="77777777" w:rsidTr="00994E7E">
        <w:trPr>
          <w:trHeight w:val="251"/>
        </w:trPr>
        <w:tc>
          <w:tcPr>
            <w:tcW w:w="3681" w:type="dxa"/>
            <w:gridSpan w:val="2"/>
            <w:vMerge w:val="restart"/>
            <w:tcBorders>
              <w:top w:val="single" w:sz="4" w:space="0" w:color="000000"/>
              <w:left w:val="single" w:sz="4" w:space="0" w:color="000000"/>
              <w:bottom w:val="single" w:sz="4" w:space="0" w:color="000000"/>
              <w:right w:val="single" w:sz="4" w:space="0" w:color="000000"/>
            </w:tcBorders>
            <w:shd w:val="clear" w:color="auto" w:fill="B4C6E7" w:themeFill="accent1" w:themeFillTint="66"/>
          </w:tcPr>
          <w:p w14:paraId="6C9E81C7" w14:textId="77777777" w:rsidR="00AF2797" w:rsidRDefault="00AF2797">
            <w:pPr>
              <w:pStyle w:val="TableParagraph"/>
              <w:kinsoku w:val="0"/>
              <w:overflowPunct w:val="0"/>
              <w:spacing w:line="210" w:lineRule="exact"/>
              <w:ind w:left="213"/>
              <w:rPr>
                <w:rFonts w:ascii="Arial" w:hAnsi="Arial" w:cs="Arial"/>
                <w:b/>
                <w:bCs/>
                <w:spacing w:val="-2"/>
                <w:sz w:val="22"/>
                <w:szCs w:val="22"/>
              </w:rPr>
            </w:pPr>
            <w:r>
              <w:rPr>
                <w:rFonts w:ascii="Arial" w:hAnsi="Arial" w:cs="Arial"/>
                <w:b/>
                <w:bCs/>
                <w:sz w:val="22"/>
                <w:szCs w:val="22"/>
              </w:rPr>
              <w:t>EXTERNAL</w:t>
            </w:r>
            <w:r>
              <w:rPr>
                <w:rFonts w:ascii="Arial" w:hAnsi="Arial" w:cs="Arial"/>
                <w:b/>
                <w:bCs/>
                <w:spacing w:val="-5"/>
                <w:sz w:val="22"/>
                <w:szCs w:val="22"/>
              </w:rPr>
              <w:t xml:space="preserve"> </w:t>
            </w:r>
            <w:r>
              <w:rPr>
                <w:rFonts w:ascii="Arial" w:hAnsi="Arial" w:cs="Arial"/>
                <w:b/>
                <w:bCs/>
                <w:spacing w:val="-2"/>
                <w:sz w:val="22"/>
                <w:szCs w:val="22"/>
              </w:rPr>
              <w:t>EXAMINER</w:t>
            </w:r>
          </w:p>
        </w:tc>
        <w:tc>
          <w:tcPr>
            <w:tcW w:w="1132" w:type="dxa"/>
            <w:gridSpan w:val="2"/>
            <w:tcBorders>
              <w:top w:val="single" w:sz="4" w:space="0" w:color="000000"/>
              <w:left w:val="single" w:sz="4" w:space="0" w:color="000000"/>
              <w:bottom w:val="single" w:sz="4" w:space="0" w:color="000000"/>
              <w:right w:val="single" w:sz="4" w:space="0" w:color="000000"/>
            </w:tcBorders>
            <w:shd w:val="clear" w:color="auto" w:fill="B4C6E7" w:themeFill="accent1" w:themeFillTint="66"/>
          </w:tcPr>
          <w:p w14:paraId="17E5938D" w14:textId="77777777" w:rsidR="00AF2797" w:rsidRDefault="00AF2797">
            <w:pPr>
              <w:pStyle w:val="TableParagraph"/>
              <w:kinsoku w:val="0"/>
              <w:overflowPunct w:val="0"/>
              <w:spacing w:line="232" w:lineRule="exact"/>
              <w:ind w:left="108"/>
              <w:rPr>
                <w:rFonts w:ascii="Wingdings" w:hAnsi="Wingdings" w:cs="Wingdings" w:hint="eastAsia"/>
                <w:i/>
                <w:iCs/>
                <w:spacing w:val="-10"/>
                <w:sz w:val="23"/>
                <w:szCs w:val="23"/>
              </w:rPr>
            </w:pPr>
            <w:r>
              <w:rPr>
                <w:i/>
                <w:iCs/>
                <w:sz w:val="22"/>
                <w:szCs w:val="22"/>
              </w:rPr>
              <w:t>Please</w:t>
            </w:r>
            <w:r>
              <w:rPr>
                <w:i/>
                <w:iCs/>
                <w:spacing w:val="-6"/>
                <w:sz w:val="22"/>
                <w:szCs w:val="22"/>
              </w:rPr>
              <w:t xml:space="preserve"> </w:t>
            </w:r>
            <w:r>
              <w:rPr>
                <w:rFonts w:ascii="Wingdings" w:hAnsi="Wingdings" w:cs="Wingdings"/>
                <w:i/>
                <w:iCs/>
                <w:spacing w:val="-10"/>
                <w:sz w:val="23"/>
                <w:szCs w:val="23"/>
              </w:rPr>
              <w:t>ü</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B4C6E7" w:themeFill="accent1" w:themeFillTint="66"/>
          </w:tcPr>
          <w:p w14:paraId="5D5A3D0C" w14:textId="77777777" w:rsidR="00AF2797" w:rsidRDefault="00AF2797">
            <w:pPr>
              <w:pStyle w:val="TableParagraph"/>
              <w:kinsoku w:val="0"/>
              <w:overflowPunct w:val="0"/>
              <w:ind w:left="109"/>
              <w:rPr>
                <w:b/>
                <w:bCs/>
                <w:spacing w:val="-2"/>
                <w:sz w:val="22"/>
                <w:szCs w:val="22"/>
              </w:rPr>
            </w:pPr>
            <w:r>
              <w:rPr>
                <w:b/>
                <w:bCs/>
                <w:spacing w:val="-2"/>
                <w:sz w:val="22"/>
                <w:szCs w:val="22"/>
              </w:rPr>
              <w:t>Comments</w:t>
            </w:r>
          </w:p>
        </w:tc>
      </w:tr>
      <w:tr w:rsidR="00AF2797" w14:paraId="699BAF60" w14:textId="77777777" w:rsidTr="00994E7E">
        <w:trPr>
          <w:trHeight w:val="182"/>
        </w:trPr>
        <w:tc>
          <w:tcPr>
            <w:tcW w:w="3681" w:type="dxa"/>
            <w:gridSpan w:val="2"/>
            <w:vMerge/>
            <w:tcBorders>
              <w:top w:val="nil"/>
              <w:left w:val="single" w:sz="4" w:space="0" w:color="000000"/>
              <w:bottom w:val="single" w:sz="4" w:space="0" w:color="000000"/>
              <w:right w:val="single" w:sz="4" w:space="0" w:color="000000"/>
            </w:tcBorders>
          </w:tcPr>
          <w:p w14:paraId="0A410574" w14:textId="77777777" w:rsidR="00AF2797" w:rsidRDefault="00AF2797">
            <w:pPr>
              <w:pStyle w:val="BodyText"/>
              <w:kinsoku w:val="0"/>
              <w:overflowPunct w:val="0"/>
              <w:rPr>
                <w:b/>
                <w:bCs/>
                <w:sz w:val="2"/>
                <w:szCs w:val="2"/>
              </w:rPr>
            </w:pPr>
          </w:p>
        </w:tc>
        <w:tc>
          <w:tcPr>
            <w:tcW w:w="566"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Pr>
          <w:p w14:paraId="7B7AE1BE" w14:textId="77777777" w:rsidR="00AF2797" w:rsidRDefault="00AF2797">
            <w:pPr>
              <w:pStyle w:val="TableParagraph"/>
              <w:kinsoku w:val="0"/>
              <w:overflowPunct w:val="0"/>
              <w:spacing w:line="162" w:lineRule="exact"/>
              <w:ind w:left="151"/>
              <w:rPr>
                <w:rFonts w:ascii="Arial" w:hAnsi="Arial" w:cs="Arial"/>
                <w:b/>
                <w:bCs/>
                <w:spacing w:val="-5"/>
                <w:sz w:val="16"/>
                <w:szCs w:val="16"/>
              </w:rPr>
            </w:pPr>
            <w:r>
              <w:rPr>
                <w:rFonts w:ascii="Arial" w:hAnsi="Arial" w:cs="Arial"/>
                <w:b/>
                <w:bCs/>
                <w:spacing w:val="-5"/>
                <w:sz w:val="16"/>
                <w:szCs w:val="16"/>
              </w:rPr>
              <w:t>YES</w:t>
            </w:r>
          </w:p>
        </w:tc>
        <w:tc>
          <w:tcPr>
            <w:tcW w:w="566"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Pr>
          <w:p w14:paraId="3433357A" w14:textId="77777777" w:rsidR="00AF2797" w:rsidRDefault="00AF2797">
            <w:pPr>
              <w:pStyle w:val="TableParagraph"/>
              <w:kinsoku w:val="0"/>
              <w:overflowPunct w:val="0"/>
              <w:spacing w:line="162" w:lineRule="exact"/>
              <w:ind w:left="190"/>
              <w:rPr>
                <w:rFonts w:ascii="Arial" w:hAnsi="Arial" w:cs="Arial"/>
                <w:b/>
                <w:bCs/>
                <w:spacing w:val="-5"/>
                <w:sz w:val="16"/>
                <w:szCs w:val="16"/>
              </w:rPr>
            </w:pPr>
            <w:r>
              <w:rPr>
                <w:rFonts w:ascii="Arial" w:hAnsi="Arial" w:cs="Arial"/>
                <w:b/>
                <w:bCs/>
                <w:spacing w:val="-5"/>
                <w:sz w:val="16"/>
                <w:szCs w:val="16"/>
              </w:rPr>
              <w:t>NO</w:t>
            </w:r>
          </w:p>
        </w:tc>
        <w:tc>
          <w:tcPr>
            <w:tcW w:w="4536" w:type="dxa"/>
            <w:vMerge/>
            <w:tcBorders>
              <w:top w:val="nil"/>
              <w:left w:val="single" w:sz="4" w:space="0" w:color="000000"/>
              <w:bottom w:val="single" w:sz="4" w:space="0" w:color="000000"/>
              <w:right w:val="single" w:sz="4" w:space="0" w:color="000000"/>
            </w:tcBorders>
          </w:tcPr>
          <w:p w14:paraId="2B97621D" w14:textId="77777777" w:rsidR="00AF2797" w:rsidRDefault="00AF2797">
            <w:pPr>
              <w:pStyle w:val="BodyText"/>
              <w:kinsoku w:val="0"/>
              <w:overflowPunct w:val="0"/>
              <w:rPr>
                <w:b/>
                <w:bCs/>
                <w:sz w:val="2"/>
                <w:szCs w:val="2"/>
              </w:rPr>
            </w:pPr>
          </w:p>
        </w:tc>
      </w:tr>
      <w:tr w:rsidR="00AF2797" w14:paraId="3263783E" w14:textId="77777777">
        <w:trPr>
          <w:trHeight w:val="498"/>
        </w:trPr>
        <w:tc>
          <w:tcPr>
            <w:tcW w:w="391" w:type="dxa"/>
            <w:tcBorders>
              <w:top w:val="single" w:sz="4" w:space="0" w:color="000000"/>
              <w:left w:val="single" w:sz="4" w:space="0" w:color="000000"/>
              <w:bottom w:val="single" w:sz="4" w:space="0" w:color="000000"/>
              <w:right w:val="single" w:sz="4" w:space="0" w:color="000000"/>
            </w:tcBorders>
          </w:tcPr>
          <w:p w14:paraId="14A3E299"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1</w:t>
            </w:r>
          </w:p>
        </w:tc>
        <w:tc>
          <w:tcPr>
            <w:tcW w:w="3290" w:type="dxa"/>
            <w:tcBorders>
              <w:top w:val="single" w:sz="4" w:space="0" w:color="000000"/>
              <w:left w:val="single" w:sz="4" w:space="0" w:color="000000"/>
              <w:bottom w:val="single" w:sz="4" w:space="0" w:color="000000"/>
              <w:right w:val="single" w:sz="4" w:space="0" w:color="000000"/>
            </w:tcBorders>
          </w:tcPr>
          <w:p w14:paraId="6E38D08F" w14:textId="77777777" w:rsidR="00AF2797" w:rsidRDefault="00AF2797">
            <w:pPr>
              <w:pStyle w:val="TableParagraph"/>
              <w:kinsoku w:val="0"/>
              <w:overflowPunct w:val="0"/>
              <w:spacing w:line="244" w:lineRule="exact"/>
              <w:ind w:left="108"/>
              <w:rPr>
                <w:spacing w:val="-2"/>
                <w:sz w:val="22"/>
                <w:szCs w:val="22"/>
              </w:rPr>
            </w:pPr>
            <w:r>
              <w:rPr>
                <w:sz w:val="22"/>
                <w:szCs w:val="22"/>
              </w:rPr>
              <w:t>Has</w:t>
            </w:r>
            <w:r>
              <w:rPr>
                <w:spacing w:val="-4"/>
                <w:sz w:val="22"/>
                <w:szCs w:val="22"/>
              </w:rPr>
              <w:t xml:space="preserve"> </w:t>
            </w:r>
            <w:r>
              <w:rPr>
                <w:sz w:val="22"/>
                <w:szCs w:val="22"/>
              </w:rPr>
              <w:t>appropriate</w:t>
            </w:r>
            <w:r>
              <w:rPr>
                <w:spacing w:val="-6"/>
                <w:sz w:val="22"/>
                <w:szCs w:val="22"/>
              </w:rPr>
              <w:t xml:space="preserve"> </w:t>
            </w:r>
            <w:r>
              <w:rPr>
                <w:sz w:val="22"/>
                <w:szCs w:val="22"/>
              </w:rPr>
              <w:t>internal</w:t>
            </w:r>
            <w:r>
              <w:rPr>
                <w:spacing w:val="-3"/>
                <w:sz w:val="22"/>
                <w:szCs w:val="22"/>
              </w:rPr>
              <w:t xml:space="preserve"> </w:t>
            </w:r>
            <w:r>
              <w:rPr>
                <w:spacing w:val="-2"/>
                <w:sz w:val="22"/>
                <w:szCs w:val="22"/>
              </w:rPr>
              <w:t>moderation</w:t>
            </w:r>
          </w:p>
          <w:p w14:paraId="14A5FB02" w14:textId="77777777" w:rsidR="00AF2797" w:rsidRDefault="00AF2797">
            <w:pPr>
              <w:pStyle w:val="TableParagraph"/>
              <w:kinsoku w:val="0"/>
              <w:overflowPunct w:val="0"/>
              <w:spacing w:line="235" w:lineRule="exact"/>
              <w:ind w:left="108"/>
              <w:rPr>
                <w:spacing w:val="-2"/>
                <w:sz w:val="22"/>
                <w:szCs w:val="22"/>
              </w:rPr>
            </w:pPr>
            <w:r>
              <w:rPr>
                <w:sz w:val="22"/>
                <w:szCs w:val="22"/>
              </w:rPr>
              <w:t xml:space="preserve">taken </w:t>
            </w:r>
            <w:r>
              <w:rPr>
                <w:spacing w:val="-2"/>
                <w:sz w:val="22"/>
                <w:szCs w:val="22"/>
              </w:rPr>
              <w:t>place?</w:t>
            </w:r>
          </w:p>
        </w:tc>
        <w:tc>
          <w:tcPr>
            <w:tcW w:w="566" w:type="dxa"/>
            <w:tcBorders>
              <w:top w:val="single" w:sz="4" w:space="0" w:color="000000"/>
              <w:left w:val="single" w:sz="4" w:space="0" w:color="000000"/>
              <w:bottom w:val="single" w:sz="4" w:space="0" w:color="000000"/>
              <w:right w:val="single" w:sz="4" w:space="0" w:color="000000"/>
            </w:tcBorders>
          </w:tcPr>
          <w:p w14:paraId="3E9B3559" w14:textId="77777777" w:rsidR="00AF2797" w:rsidRDefault="00AF2797">
            <w:pPr>
              <w:pStyle w:val="TableParagraph"/>
              <w:kinsoku w:val="0"/>
              <w:overflowPunct w:val="0"/>
              <w:rPr>
                <w:rFonts w:ascii="Times New Roman" w:hAnsi="Times New Roman" w:cs="Times New Roman"/>
                <w:sz w:val="20"/>
                <w:szCs w:val="20"/>
              </w:rPr>
            </w:pPr>
          </w:p>
        </w:tc>
        <w:tc>
          <w:tcPr>
            <w:tcW w:w="566" w:type="dxa"/>
            <w:tcBorders>
              <w:top w:val="single" w:sz="4" w:space="0" w:color="000000"/>
              <w:left w:val="single" w:sz="4" w:space="0" w:color="000000"/>
              <w:bottom w:val="single" w:sz="4" w:space="0" w:color="000000"/>
              <w:right w:val="single" w:sz="4" w:space="0" w:color="000000"/>
            </w:tcBorders>
          </w:tcPr>
          <w:p w14:paraId="635A64F5"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1DDFEBBD" w14:textId="77777777" w:rsidR="00AF2797" w:rsidRDefault="00AF2797">
            <w:pPr>
              <w:pStyle w:val="TableParagraph"/>
              <w:kinsoku w:val="0"/>
              <w:overflowPunct w:val="0"/>
              <w:rPr>
                <w:rFonts w:ascii="Times New Roman" w:hAnsi="Times New Roman" w:cs="Times New Roman"/>
                <w:sz w:val="20"/>
                <w:szCs w:val="20"/>
              </w:rPr>
            </w:pPr>
          </w:p>
        </w:tc>
      </w:tr>
      <w:tr w:rsidR="00AF2797" w14:paraId="196A85AC" w14:textId="77777777">
        <w:trPr>
          <w:trHeight w:val="498"/>
        </w:trPr>
        <w:tc>
          <w:tcPr>
            <w:tcW w:w="391" w:type="dxa"/>
            <w:tcBorders>
              <w:top w:val="single" w:sz="4" w:space="0" w:color="000000"/>
              <w:left w:val="single" w:sz="4" w:space="0" w:color="000000"/>
              <w:bottom w:val="single" w:sz="4" w:space="0" w:color="000000"/>
              <w:right w:val="single" w:sz="4" w:space="0" w:color="000000"/>
            </w:tcBorders>
          </w:tcPr>
          <w:p w14:paraId="2D08C069"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2</w:t>
            </w:r>
          </w:p>
        </w:tc>
        <w:tc>
          <w:tcPr>
            <w:tcW w:w="3290" w:type="dxa"/>
            <w:tcBorders>
              <w:top w:val="single" w:sz="4" w:space="0" w:color="000000"/>
              <w:left w:val="single" w:sz="4" w:space="0" w:color="000000"/>
              <w:bottom w:val="single" w:sz="4" w:space="0" w:color="000000"/>
              <w:right w:val="single" w:sz="4" w:space="0" w:color="000000"/>
            </w:tcBorders>
          </w:tcPr>
          <w:p w14:paraId="43CA4679" w14:textId="77777777" w:rsidR="00AF2797" w:rsidRDefault="00AF2797">
            <w:pPr>
              <w:pStyle w:val="TableParagraph"/>
              <w:kinsoku w:val="0"/>
              <w:overflowPunct w:val="0"/>
              <w:spacing w:line="244" w:lineRule="exact"/>
              <w:ind w:left="108"/>
              <w:rPr>
                <w:spacing w:val="-2"/>
                <w:sz w:val="22"/>
                <w:szCs w:val="22"/>
              </w:rPr>
            </w:pPr>
            <w:r>
              <w:rPr>
                <w:sz w:val="22"/>
                <w:szCs w:val="22"/>
              </w:rPr>
              <w:t>Does</w:t>
            </w:r>
            <w:r>
              <w:rPr>
                <w:spacing w:val="-3"/>
                <w:sz w:val="22"/>
                <w:szCs w:val="22"/>
              </w:rPr>
              <w:t xml:space="preserve"> </w:t>
            </w:r>
            <w:r>
              <w:rPr>
                <w:sz w:val="22"/>
                <w:szCs w:val="22"/>
              </w:rPr>
              <w:t>feedback</w:t>
            </w:r>
            <w:r>
              <w:rPr>
                <w:spacing w:val="-5"/>
                <w:sz w:val="22"/>
                <w:szCs w:val="22"/>
              </w:rPr>
              <w:t xml:space="preserve"> </w:t>
            </w:r>
            <w:r>
              <w:rPr>
                <w:sz w:val="22"/>
                <w:szCs w:val="22"/>
              </w:rPr>
              <w:t>identify</w:t>
            </w:r>
            <w:r>
              <w:rPr>
                <w:spacing w:val="-4"/>
                <w:sz w:val="22"/>
                <w:szCs w:val="22"/>
              </w:rPr>
              <w:t xml:space="preserve"> </w:t>
            </w:r>
            <w:r>
              <w:rPr>
                <w:spacing w:val="-2"/>
                <w:sz w:val="22"/>
                <w:szCs w:val="22"/>
              </w:rPr>
              <w:t>opportunities</w:t>
            </w:r>
          </w:p>
          <w:p w14:paraId="41FE70FD" w14:textId="77777777" w:rsidR="00AF2797" w:rsidRDefault="00AF2797">
            <w:pPr>
              <w:pStyle w:val="TableParagraph"/>
              <w:kinsoku w:val="0"/>
              <w:overflowPunct w:val="0"/>
              <w:spacing w:line="235" w:lineRule="exact"/>
              <w:ind w:left="108"/>
              <w:rPr>
                <w:spacing w:val="-2"/>
                <w:sz w:val="22"/>
                <w:szCs w:val="22"/>
              </w:rPr>
            </w:pPr>
            <w:r>
              <w:rPr>
                <w:sz w:val="22"/>
                <w:szCs w:val="22"/>
              </w:rPr>
              <w:t>for</w:t>
            </w:r>
            <w:r>
              <w:rPr>
                <w:spacing w:val="-3"/>
                <w:sz w:val="22"/>
                <w:szCs w:val="22"/>
              </w:rPr>
              <w:t xml:space="preserve"> </w:t>
            </w:r>
            <w:r>
              <w:rPr>
                <w:sz w:val="22"/>
                <w:szCs w:val="22"/>
              </w:rPr>
              <w:t>improved</w:t>
            </w:r>
            <w:r>
              <w:rPr>
                <w:spacing w:val="-2"/>
                <w:sz w:val="22"/>
                <w:szCs w:val="22"/>
              </w:rPr>
              <w:t xml:space="preserve"> performance?</w:t>
            </w:r>
          </w:p>
        </w:tc>
        <w:tc>
          <w:tcPr>
            <w:tcW w:w="566" w:type="dxa"/>
            <w:tcBorders>
              <w:top w:val="single" w:sz="4" w:space="0" w:color="000000"/>
              <w:left w:val="single" w:sz="4" w:space="0" w:color="000000"/>
              <w:bottom w:val="single" w:sz="4" w:space="0" w:color="000000"/>
              <w:right w:val="single" w:sz="4" w:space="0" w:color="000000"/>
            </w:tcBorders>
          </w:tcPr>
          <w:p w14:paraId="59417C5D" w14:textId="77777777" w:rsidR="00AF2797" w:rsidRDefault="00AF2797">
            <w:pPr>
              <w:pStyle w:val="TableParagraph"/>
              <w:kinsoku w:val="0"/>
              <w:overflowPunct w:val="0"/>
              <w:rPr>
                <w:rFonts w:ascii="Times New Roman" w:hAnsi="Times New Roman" w:cs="Times New Roman"/>
                <w:sz w:val="20"/>
                <w:szCs w:val="20"/>
              </w:rPr>
            </w:pPr>
          </w:p>
        </w:tc>
        <w:tc>
          <w:tcPr>
            <w:tcW w:w="566" w:type="dxa"/>
            <w:tcBorders>
              <w:top w:val="single" w:sz="4" w:space="0" w:color="000000"/>
              <w:left w:val="single" w:sz="4" w:space="0" w:color="000000"/>
              <w:bottom w:val="single" w:sz="4" w:space="0" w:color="000000"/>
              <w:right w:val="single" w:sz="4" w:space="0" w:color="000000"/>
            </w:tcBorders>
          </w:tcPr>
          <w:p w14:paraId="404CEF8D"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628EC00C" w14:textId="77777777" w:rsidR="00AF2797" w:rsidRDefault="00AF2797">
            <w:pPr>
              <w:pStyle w:val="TableParagraph"/>
              <w:kinsoku w:val="0"/>
              <w:overflowPunct w:val="0"/>
              <w:rPr>
                <w:rFonts w:ascii="Times New Roman" w:hAnsi="Times New Roman" w:cs="Times New Roman"/>
                <w:sz w:val="20"/>
                <w:szCs w:val="20"/>
              </w:rPr>
            </w:pPr>
          </w:p>
        </w:tc>
      </w:tr>
      <w:tr w:rsidR="00AF2797" w14:paraId="483D2C65" w14:textId="77777777">
        <w:trPr>
          <w:trHeight w:val="515"/>
        </w:trPr>
        <w:tc>
          <w:tcPr>
            <w:tcW w:w="391" w:type="dxa"/>
            <w:tcBorders>
              <w:top w:val="single" w:sz="4" w:space="0" w:color="000000"/>
              <w:left w:val="single" w:sz="4" w:space="0" w:color="000000"/>
              <w:bottom w:val="single" w:sz="4" w:space="0" w:color="000000"/>
              <w:right w:val="single" w:sz="4" w:space="0" w:color="000000"/>
            </w:tcBorders>
          </w:tcPr>
          <w:p w14:paraId="2696CDE2"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3</w:t>
            </w:r>
          </w:p>
        </w:tc>
        <w:tc>
          <w:tcPr>
            <w:tcW w:w="3290" w:type="dxa"/>
            <w:tcBorders>
              <w:top w:val="single" w:sz="4" w:space="0" w:color="000000"/>
              <w:left w:val="single" w:sz="4" w:space="0" w:color="000000"/>
              <w:bottom w:val="single" w:sz="4" w:space="0" w:color="000000"/>
              <w:right w:val="single" w:sz="4" w:space="0" w:color="000000"/>
            </w:tcBorders>
          </w:tcPr>
          <w:p w14:paraId="02652C00" w14:textId="77777777" w:rsidR="00AF2797" w:rsidRDefault="00AF2797">
            <w:pPr>
              <w:pStyle w:val="TableParagraph"/>
              <w:kinsoku w:val="0"/>
              <w:overflowPunct w:val="0"/>
              <w:ind w:left="108"/>
              <w:rPr>
                <w:spacing w:val="-2"/>
                <w:sz w:val="22"/>
                <w:szCs w:val="22"/>
              </w:rPr>
            </w:pPr>
            <w:r>
              <w:rPr>
                <w:sz w:val="22"/>
                <w:szCs w:val="22"/>
              </w:rPr>
              <w:t>Is</w:t>
            </w:r>
            <w:r>
              <w:rPr>
                <w:spacing w:val="-3"/>
                <w:sz w:val="22"/>
                <w:szCs w:val="22"/>
              </w:rPr>
              <w:t xml:space="preserve"> </w:t>
            </w:r>
            <w:r>
              <w:rPr>
                <w:sz w:val="22"/>
                <w:szCs w:val="22"/>
              </w:rPr>
              <w:t>feedback</w:t>
            </w:r>
            <w:r>
              <w:rPr>
                <w:spacing w:val="-5"/>
                <w:sz w:val="22"/>
                <w:szCs w:val="22"/>
              </w:rPr>
              <w:t xml:space="preserve"> </w:t>
            </w:r>
            <w:r>
              <w:rPr>
                <w:spacing w:val="-2"/>
                <w:sz w:val="22"/>
                <w:szCs w:val="22"/>
              </w:rPr>
              <w:t>constructive?</w:t>
            </w:r>
          </w:p>
        </w:tc>
        <w:tc>
          <w:tcPr>
            <w:tcW w:w="566" w:type="dxa"/>
            <w:tcBorders>
              <w:top w:val="single" w:sz="4" w:space="0" w:color="000000"/>
              <w:left w:val="single" w:sz="4" w:space="0" w:color="000000"/>
              <w:bottom w:val="single" w:sz="4" w:space="0" w:color="000000"/>
              <w:right w:val="single" w:sz="4" w:space="0" w:color="000000"/>
            </w:tcBorders>
          </w:tcPr>
          <w:p w14:paraId="7E55A7C1" w14:textId="77777777" w:rsidR="00AF2797" w:rsidRDefault="00AF2797">
            <w:pPr>
              <w:pStyle w:val="TableParagraph"/>
              <w:kinsoku w:val="0"/>
              <w:overflowPunct w:val="0"/>
              <w:rPr>
                <w:rFonts w:ascii="Times New Roman" w:hAnsi="Times New Roman" w:cs="Times New Roman"/>
                <w:sz w:val="20"/>
                <w:szCs w:val="20"/>
              </w:rPr>
            </w:pPr>
          </w:p>
        </w:tc>
        <w:tc>
          <w:tcPr>
            <w:tcW w:w="566" w:type="dxa"/>
            <w:tcBorders>
              <w:top w:val="single" w:sz="4" w:space="0" w:color="000000"/>
              <w:left w:val="single" w:sz="4" w:space="0" w:color="000000"/>
              <w:bottom w:val="single" w:sz="4" w:space="0" w:color="000000"/>
              <w:right w:val="single" w:sz="4" w:space="0" w:color="000000"/>
            </w:tcBorders>
          </w:tcPr>
          <w:p w14:paraId="37119A51"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3959E1EE" w14:textId="77777777" w:rsidR="00AF2797" w:rsidRDefault="00AF2797">
            <w:pPr>
              <w:pStyle w:val="TableParagraph"/>
              <w:kinsoku w:val="0"/>
              <w:overflowPunct w:val="0"/>
              <w:rPr>
                <w:rFonts w:ascii="Times New Roman" w:hAnsi="Times New Roman" w:cs="Times New Roman"/>
                <w:sz w:val="20"/>
                <w:szCs w:val="20"/>
              </w:rPr>
            </w:pPr>
          </w:p>
        </w:tc>
      </w:tr>
      <w:tr w:rsidR="00AF2797" w14:paraId="5B87D62D" w14:textId="77777777">
        <w:trPr>
          <w:trHeight w:val="503"/>
        </w:trPr>
        <w:tc>
          <w:tcPr>
            <w:tcW w:w="391" w:type="dxa"/>
            <w:tcBorders>
              <w:top w:val="single" w:sz="4" w:space="0" w:color="000000"/>
              <w:left w:val="single" w:sz="4" w:space="0" w:color="000000"/>
              <w:bottom w:val="single" w:sz="4" w:space="0" w:color="000000"/>
              <w:right w:val="single" w:sz="4" w:space="0" w:color="000000"/>
            </w:tcBorders>
          </w:tcPr>
          <w:p w14:paraId="6DDCFCB9"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4</w:t>
            </w:r>
          </w:p>
        </w:tc>
        <w:tc>
          <w:tcPr>
            <w:tcW w:w="3290" w:type="dxa"/>
            <w:tcBorders>
              <w:top w:val="single" w:sz="4" w:space="0" w:color="000000"/>
              <w:left w:val="single" w:sz="4" w:space="0" w:color="000000"/>
              <w:bottom w:val="single" w:sz="4" w:space="0" w:color="000000"/>
              <w:right w:val="single" w:sz="4" w:space="0" w:color="000000"/>
            </w:tcBorders>
          </w:tcPr>
          <w:p w14:paraId="51D843D6" w14:textId="77777777" w:rsidR="00AF2797" w:rsidRDefault="00AF2797">
            <w:pPr>
              <w:pStyle w:val="TableParagraph"/>
              <w:kinsoku w:val="0"/>
              <w:overflowPunct w:val="0"/>
              <w:spacing w:line="247" w:lineRule="exact"/>
              <w:ind w:left="108"/>
              <w:rPr>
                <w:spacing w:val="-5"/>
                <w:sz w:val="22"/>
                <w:szCs w:val="22"/>
              </w:rPr>
            </w:pPr>
            <w:r>
              <w:rPr>
                <w:sz w:val="22"/>
                <w:szCs w:val="22"/>
              </w:rPr>
              <w:t>Is</w:t>
            </w:r>
            <w:r>
              <w:rPr>
                <w:spacing w:val="-4"/>
                <w:sz w:val="22"/>
                <w:szCs w:val="22"/>
              </w:rPr>
              <w:t xml:space="preserve"> </w:t>
            </w:r>
            <w:r>
              <w:rPr>
                <w:sz w:val="22"/>
                <w:szCs w:val="22"/>
              </w:rPr>
              <w:t>the</w:t>
            </w:r>
            <w:r>
              <w:rPr>
                <w:spacing w:val="-4"/>
                <w:sz w:val="22"/>
                <w:szCs w:val="22"/>
              </w:rPr>
              <w:t xml:space="preserve"> </w:t>
            </w:r>
            <w:r>
              <w:rPr>
                <w:sz w:val="22"/>
                <w:szCs w:val="22"/>
              </w:rPr>
              <w:t>feedback</w:t>
            </w:r>
            <w:r>
              <w:rPr>
                <w:spacing w:val="-3"/>
                <w:sz w:val="22"/>
                <w:szCs w:val="22"/>
              </w:rPr>
              <w:t xml:space="preserve"> </w:t>
            </w:r>
            <w:r>
              <w:rPr>
                <w:sz w:val="22"/>
                <w:szCs w:val="22"/>
              </w:rPr>
              <w:t>linked</w:t>
            </w:r>
            <w:r>
              <w:rPr>
                <w:spacing w:val="-4"/>
                <w:sz w:val="22"/>
                <w:szCs w:val="22"/>
              </w:rPr>
              <w:t xml:space="preserve"> </w:t>
            </w:r>
            <w:r>
              <w:rPr>
                <w:sz w:val="22"/>
                <w:szCs w:val="22"/>
              </w:rPr>
              <w:t>to</w:t>
            </w:r>
            <w:r>
              <w:rPr>
                <w:spacing w:val="-3"/>
                <w:sz w:val="22"/>
                <w:szCs w:val="22"/>
              </w:rPr>
              <w:t xml:space="preserve"> </w:t>
            </w:r>
            <w:r>
              <w:rPr>
                <w:spacing w:val="-5"/>
                <w:sz w:val="22"/>
                <w:szCs w:val="22"/>
              </w:rPr>
              <w:t>the</w:t>
            </w:r>
          </w:p>
          <w:p w14:paraId="70AF4188" w14:textId="77777777" w:rsidR="00AF2797" w:rsidRDefault="00AF2797">
            <w:pPr>
              <w:pStyle w:val="TableParagraph"/>
              <w:kinsoku w:val="0"/>
              <w:overflowPunct w:val="0"/>
              <w:spacing w:line="236" w:lineRule="exact"/>
              <w:ind w:left="108"/>
              <w:rPr>
                <w:spacing w:val="-2"/>
                <w:sz w:val="22"/>
                <w:szCs w:val="22"/>
              </w:rPr>
            </w:pPr>
            <w:r>
              <w:rPr>
                <w:sz w:val="22"/>
                <w:szCs w:val="22"/>
              </w:rPr>
              <w:t>assessment</w:t>
            </w:r>
            <w:r>
              <w:rPr>
                <w:spacing w:val="-11"/>
                <w:sz w:val="22"/>
                <w:szCs w:val="22"/>
              </w:rPr>
              <w:t xml:space="preserve"> </w:t>
            </w:r>
            <w:r>
              <w:rPr>
                <w:spacing w:val="-2"/>
                <w:sz w:val="22"/>
                <w:szCs w:val="22"/>
              </w:rPr>
              <w:t>criteria?</w:t>
            </w:r>
          </w:p>
        </w:tc>
        <w:tc>
          <w:tcPr>
            <w:tcW w:w="566" w:type="dxa"/>
            <w:tcBorders>
              <w:top w:val="single" w:sz="4" w:space="0" w:color="000000"/>
              <w:left w:val="single" w:sz="4" w:space="0" w:color="000000"/>
              <w:bottom w:val="single" w:sz="4" w:space="0" w:color="000000"/>
              <w:right w:val="single" w:sz="4" w:space="0" w:color="000000"/>
            </w:tcBorders>
          </w:tcPr>
          <w:p w14:paraId="0E71E19D" w14:textId="77777777" w:rsidR="00AF2797" w:rsidRDefault="00AF2797">
            <w:pPr>
              <w:pStyle w:val="TableParagraph"/>
              <w:kinsoku w:val="0"/>
              <w:overflowPunct w:val="0"/>
              <w:rPr>
                <w:rFonts w:ascii="Times New Roman" w:hAnsi="Times New Roman" w:cs="Times New Roman"/>
                <w:sz w:val="20"/>
                <w:szCs w:val="20"/>
              </w:rPr>
            </w:pPr>
          </w:p>
        </w:tc>
        <w:tc>
          <w:tcPr>
            <w:tcW w:w="566" w:type="dxa"/>
            <w:tcBorders>
              <w:top w:val="single" w:sz="4" w:space="0" w:color="000000"/>
              <w:left w:val="single" w:sz="4" w:space="0" w:color="000000"/>
              <w:bottom w:val="single" w:sz="4" w:space="0" w:color="000000"/>
              <w:right w:val="single" w:sz="4" w:space="0" w:color="000000"/>
            </w:tcBorders>
          </w:tcPr>
          <w:p w14:paraId="41E90A65"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24408DAC" w14:textId="77777777" w:rsidR="00AF2797" w:rsidRDefault="00AF2797">
            <w:pPr>
              <w:pStyle w:val="TableParagraph"/>
              <w:kinsoku w:val="0"/>
              <w:overflowPunct w:val="0"/>
              <w:rPr>
                <w:rFonts w:ascii="Times New Roman" w:hAnsi="Times New Roman" w:cs="Times New Roman"/>
                <w:sz w:val="20"/>
                <w:szCs w:val="20"/>
              </w:rPr>
            </w:pPr>
          </w:p>
        </w:tc>
      </w:tr>
      <w:tr w:rsidR="00AF2797" w14:paraId="6C133F71" w14:textId="77777777">
        <w:trPr>
          <w:trHeight w:val="498"/>
        </w:trPr>
        <w:tc>
          <w:tcPr>
            <w:tcW w:w="391" w:type="dxa"/>
            <w:tcBorders>
              <w:top w:val="single" w:sz="4" w:space="0" w:color="000000"/>
              <w:left w:val="single" w:sz="4" w:space="0" w:color="000000"/>
              <w:bottom w:val="single" w:sz="4" w:space="0" w:color="000000"/>
              <w:right w:val="single" w:sz="4" w:space="0" w:color="000000"/>
            </w:tcBorders>
          </w:tcPr>
          <w:p w14:paraId="05305C43"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5</w:t>
            </w:r>
          </w:p>
        </w:tc>
        <w:tc>
          <w:tcPr>
            <w:tcW w:w="3290" w:type="dxa"/>
            <w:tcBorders>
              <w:top w:val="single" w:sz="4" w:space="0" w:color="000000"/>
              <w:left w:val="single" w:sz="4" w:space="0" w:color="000000"/>
              <w:bottom w:val="single" w:sz="4" w:space="0" w:color="000000"/>
              <w:right w:val="single" w:sz="4" w:space="0" w:color="000000"/>
            </w:tcBorders>
          </w:tcPr>
          <w:p w14:paraId="2B5016A3" w14:textId="77777777" w:rsidR="00AF2797" w:rsidRDefault="00AF2797">
            <w:pPr>
              <w:pStyle w:val="TableParagraph"/>
              <w:kinsoku w:val="0"/>
              <w:overflowPunct w:val="0"/>
              <w:spacing w:line="244" w:lineRule="exact"/>
              <w:ind w:left="108"/>
              <w:rPr>
                <w:spacing w:val="-5"/>
                <w:sz w:val="22"/>
                <w:szCs w:val="22"/>
              </w:rPr>
            </w:pPr>
            <w:r>
              <w:rPr>
                <w:sz w:val="22"/>
                <w:szCs w:val="22"/>
              </w:rPr>
              <w:t>Is</w:t>
            </w:r>
            <w:r>
              <w:rPr>
                <w:spacing w:val="-5"/>
                <w:sz w:val="22"/>
                <w:szCs w:val="22"/>
              </w:rPr>
              <w:t xml:space="preserve"> </w:t>
            </w:r>
            <w:r>
              <w:rPr>
                <w:sz w:val="22"/>
                <w:szCs w:val="22"/>
              </w:rPr>
              <w:t>the</w:t>
            </w:r>
            <w:r>
              <w:rPr>
                <w:spacing w:val="-3"/>
                <w:sz w:val="22"/>
                <w:szCs w:val="22"/>
              </w:rPr>
              <w:t xml:space="preserve"> </w:t>
            </w:r>
            <w:r>
              <w:rPr>
                <w:sz w:val="22"/>
                <w:szCs w:val="22"/>
              </w:rPr>
              <w:t>feedback</w:t>
            </w:r>
            <w:r>
              <w:rPr>
                <w:spacing w:val="-5"/>
                <w:sz w:val="22"/>
                <w:szCs w:val="22"/>
              </w:rPr>
              <w:t xml:space="preserve"> </w:t>
            </w:r>
            <w:r>
              <w:rPr>
                <w:sz w:val="22"/>
                <w:szCs w:val="22"/>
              </w:rPr>
              <w:t>consistent</w:t>
            </w:r>
            <w:r>
              <w:rPr>
                <w:spacing w:val="-3"/>
                <w:sz w:val="22"/>
                <w:szCs w:val="22"/>
              </w:rPr>
              <w:t xml:space="preserve"> </w:t>
            </w:r>
            <w:r>
              <w:rPr>
                <w:sz w:val="22"/>
                <w:szCs w:val="22"/>
              </w:rPr>
              <w:t>across</w:t>
            </w:r>
            <w:r>
              <w:rPr>
                <w:spacing w:val="-2"/>
                <w:sz w:val="22"/>
                <w:szCs w:val="22"/>
              </w:rPr>
              <w:t xml:space="preserve"> </w:t>
            </w:r>
            <w:r>
              <w:rPr>
                <w:spacing w:val="-5"/>
                <w:sz w:val="22"/>
                <w:szCs w:val="22"/>
              </w:rPr>
              <w:t>the</w:t>
            </w:r>
          </w:p>
          <w:p w14:paraId="3A8129B5" w14:textId="77777777" w:rsidR="00AF2797" w:rsidRDefault="00AF2797">
            <w:pPr>
              <w:pStyle w:val="TableParagraph"/>
              <w:kinsoku w:val="0"/>
              <w:overflowPunct w:val="0"/>
              <w:spacing w:line="235" w:lineRule="exact"/>
              <w:ind w:left="108"/>
              <w:rPr>
                <w:spacing w:val="-2"/>
                <w:sz w:val="22"/>
                <w:szCs w:val="22"/>
              </w:rPr>
            </w:pPr>
            <w:r>
              <w:rPr>
                <w:spacing w:val="-2"/>
                <w:sz w:val="22"/>
                <w:szCs w:val="22"/>
              </w:rPr>
              <w:t>sample?</w:t>
            </w:r>
          </w:p>
        </w:tc>
        <w:tc>
          <w:tcPr>
            <w:tcW w:w="566" w:type="dxa"/>
            <w:tcBorders>
              <w:top w:val="single" w:sz="4" w:space="0" w:color="000000"/>
              <w:left w:val="single" w:sz="4" w:space="0" w:color="000000"/>
              <w:bottom w:val="single" w:sz="4" w:space="0" w:color="000000"/>
              <w:right w:val="single" w:sz="4" w:space="0" w:color="000000"/>
            </w:tcBorders>
          </w:tcPr>
          <w:p w14:paraId="0829CAF7" w14:textId="77777777" w:rsidR="00AF2797" w:rsidRDefault="00AF2797">
            <w:pPr>
              <w:pStyle w:val="TableParagraph"/>
              <w:kinsoku w:val="0"/>
              <w:overflowPunct w:val="0"/>
              <w:rPr>
                <w:rFonts w:ascii="Times New Roman" w:hAnsi="Times New Roman" w:cs="Times New Roman"/>
                <w:sz w:val="20"/>
                <w:szCs w:val="20"/>
              </w:rPr>
            </w:pPr>
          </w:p>
        </w:tc>
        <w:tc>
          <w:tcPr>
            <w:tcW w:w="566" w:type="dxa"/>
            <w:tcBorders>
              <w:top w:val="single" w:sz="4" w:space="0" w:color="000000"/>
              <w:left w:val="single" w:sz="4" w:space="0" w:color="000000"/>
              <w:bottom w:val="single" w:sz="4" w:space="0" w:color="000000"/>
              <w:right w:val="single" w:sz="4" w:space="0" w:color="000000"/>
            </w:tcBorders>
          </w:tcPr>
          <w:p w14:paraId="465C20C6"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57622ADD" w14:textId="77777777" w:rsidR="00AF2797" w:rsidRDefault="00AF2797">
            <w:pPr>
              <w:pStyle w:val="TableParagraph"/>
              <w:kinsoku w:val="0"/>
              <w:overflowPunct w:val="0"/>
              <w:rPr>
                <w:rFonts w:ascii="Times New Roman" w:hAnsi="Times New Roman" w:cs="Times New Roman"/>
                <w:sz w:val="20"/>
                <w:szCs w:val="20"/>
              </w:rPr>
            </w:pPr>
          </w:p>
        </w:tc>
      </w:tr>
      <w:tr w:rsidR="00AF2797" w14:paraId="70330A7A" w14:textId="77777777">
        <w:trPr>
          <w:trHeight w:val="748"/>
        </w:trPr>
        <w:tc>
          <w:tcPr>
            <w:tcW w:w="391" w:type="dxa"/>
            <w:tcBorders>
              <w:top w:val="single" w:sz="4" w:space="0" w:color="000000"/>
              <w:left w:val="single" w:sz="4" w:space="0" w:color="000000"/>
              <w:bottom w:val="single" w:sz="4" w:space="0" w:color="000000"/>
              <w:right w:val="single" w:sz="4" w:space="0" w:color="000000"/>
            </w:tcBorders>
          </w:tcPr>
          <w:p w14:paraId="3975C61E" w14:textId="77777777" w:rsidR="00AF2797" w:rsidRDefault="00AF2797">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6</w:t>
            </w:r>
          </w:p>
        </w:tc>
        <w:tc>
          <w:tcPr>
            <w:tcW w:w="3290" w:type="dxa"/>
            <w:tcBorders>
              <w:top w:val="single" w:sz="4" w:space="0" w:color="000000"/>
              <w:left w:val="single" w:sz="4" w:space="0" w:color="000000"/>
              <w:bottom w:val="single" w:sz="4" w:space="0" w:color="000000"/>
              <w:right w:val="single" w:sz="4" w:space="0" w:color="000000"/>
            </w:tcBorders>
          </w:tcPr>
          <w:p w14:paraId="763E2E4F" w14:textId="77777777" w:rsidR="00AF2797" w:rsidRDefault="00AF2797">
            <w:pPr>
              <w:pStyle w:val="TableParagraph"/>
              <w:kinsoku w:val="0"/>
              <w:overflowPunct w:val="0"/>
              <w:spacing w:line="244" w:lineRule="exact"/>
              <w:ind w:left="108"/>
              <w:rPr>
                <w:spacing w:val="-5"/>
                <w:sz w:val="22"/>
                <w:szCs w:val="22"/>
              </w:rPr>
            </w:pPr>
            <w:r>
              <w:rPr>
                <w:sz w:val="22"/>
                <w:szCs w:val="22"/>
              </w:rPr>
              <w:t>Is</w:t>
            </w:r>
            <w:r>
              <w:rPr>
                <w:spacing w:val="-10"/>
                <w:sz w:val="22"/>
                <w:szCs w:val="22"/>
              </w:rPr>
              <w:t xml:space="preserve"> </w:t>
            </w:r>
            <w:r>
              <w:rPr>
                <w:sz w:val="22"/>
                <w:szCs w:val="22"/>
              </w:rPr>
              <w:t>there</w:t>
            </w:r>
            <w:r>
              <w:rPr>
                <w:spacing w:val="-8"/>
                <w:sz w:val="22"/>
                <w:szCs w:val="22"/>
              </w:rPr>
              <w:t xml:space="preserve"> </w:t>
            </w:r>
            <w:r>
              <w:rPr>
                <w:sz w:val="22"/>
                <w:szCs w:val="22"/>
              </w:rPr>
              <w:t>mention</w:t>
            </w:r>
            <w:r>
              <w:rPr>
                <w:spacing w:val="-9"/>
                <w:sz w:val="22"/>
                <w:szCs w:val="22"/>
              </w:rPr>
              <w:t xml:space="preserve"> </w:t>
            </w:r>
            <w:r>
              <w:rPr>
                <w:sz w:val="22"/>
                <w:szCs w:val="22"/>
              </w:rPr>
              <w:t>of</w:t>
            </w:r>
            <w:r>
              <w:rPr>
                <w:spacing w:val="-8"/>
                <w:sz w:val="22"/>
                <w:szCs w:val="22"/>
              </w:rPr>
              <w:t xml:space="preserve"> </w:t>
            </w:r>
            <w:r>
              <w:rPr>
                <w:sz w:val="22"/>
                <w:szCs w:val="22"/>
              </w:rPr>
              <w:t>improvement</w:t>
            </w:r>
            <w:r>
              <w:rPr>
                <w:spacing w:val="-5"/>
                <w:sz w:val="22"/>
                <w:szCs w:val="22"/>
              </w:rPr>
              <w:t xml:space="preserve"> to</w:t>
            </w:r>
          </w:p>
          <w:p w14:paraId="4A837C7E" w14:textId="77777777" w:rsidR="00AF2797" w:rsidRDefault="00AF2797">
            <w:pPr>
              <w:pStyle w:val="TableParagraph"/>
              <w:kinsoku w:val="0"/>
              <w:overflowPunct w:val="0"/>
              <w:spacing w:line="250" w:lineRule="exact"/>
              <w:ind w:left="108"/>
              <w:rPr>
                <w:sz w:val="22"/>
                <w:szCs w:val="22"/>
              </w:rPr>
            </w:pPr>
            <w:r>
              <w:rPr>
                <w:sz w:val="22"/>
                <w:szCs w:val="22"/>
              </w:rPr>
              <w:t>referencing</w:t>
            </w:r>
            <w:r>
              <w:rPr>
                <w:spacing w:val="-8"/>
                <w:sz w:val="22"/>
                <w:szCs w:val="22"/>
              </w:rPr>
              <w:t xml:space="preserve"> </w:t>
            </w:r>
            <w:r>
              <w:rPr>
                <w:sz w:val="22"/>
                <w:szCs w:val="22"/>
              </w:rPr>
              <w:t>and</w:t>
            </w:r>
            <w:r>
              <w:rPr>
                <w:spacing w:val="-8"/>
                <w:sz w:val="22"/>
                <w:szCs w:val="22"/>
              </w:rPr>
              <w:t xml:space="preserve"> </w:t>
            </w:r>
            <w:r>
              <w:rPr>
                <w:sz w:val="22"/>
                <w:szCs w:val="22"/>
              </w:rPr>
              <w:t>consideration</w:t>
            </w:r>
            <w:r>
              <w:rPr>
                <w:spacing w:val="-12"/>
                <w:sz w:val="22"/>
                <w:szCs w:val="22"/>
              </w:rPr>
              <w:t xml:space="preserve"> </w:t>
            </w:r>
            <w:r>
              <w:rPr>
                <w:sz w:val="22"/>
                <w:szCs w:val="22"/>
              </w:rPr>
              <w:t>of</w:t>
            </w:r>
            <w:r>
              <w:rPr>
                <w:spacing w:val="-8"/>
                <w:sz w:val="22"/>
                <w:szCs w:val="22"/>
              </w:rPr>
              <w:t xml:space="preserve"> </w:t>
            </w:r>
            <w:r>
              <w:rPr>
                <w:sz w:val="22"/>
                <w:szCs w:val="22"/>
              </w:rPr>
              <w:t>unfair practice, where relevant?</w:t>
            </w:r>
          </w:p>
        </w:tc>
        <w:tc>
          <w:tcPr>
            <w:tcW w:w="566" w:type="dxa"/>
            <w:tcBorders>
              <w:top w:val="single" w:sz="4" w:space="0" w:color="000000"/>
              <w:left w:val="single" w:sz="4" w:space="0" w:color="000000"/>
              <w:bottom w:val="single" w:sz="4" w:space="0" w:color="000000"/>
              <w:right w:val="single" w:sz="4" w:space="0" w:color="000000"/>
            </w:tcBorders>
          </w:tcPr>
          <w:p w14:paraId="314BC7EA" w14:textId="77777777" w:rsidR="00AF2797" w:rsidRDefault="00AF2797">
            <w:pPr>
              <w:pStyle w:val="TableParagraph"/>
              <w:kinsoku w:val="0"/>
              <w:overflowPunct w:val="0"/>
              <w:rPr>
                <w:rFonts w:ascii="Times New Roman" w:hAnsi="Times New Roman" w:cs="Times New Roman"/>
                <w:sz w:val="20"/>
                <w:szCs w:val="20"/>
              </w:rPr>
            </w:pPr>
          </w:p>
        </w:tc>
        <w:tc>
          <w:tcPr>
            <w:tcW w:w="566" w:type="dxa"/>
            <w:tcBorders>
              <w:top w:val="single" w:sz="4" w:space="0" w:color="000000"/>
              <w:left w:val="single" w:sz="4" w:space="0" w:color="000000"/>
              <w:bottom w:val="single" w:sz="4" w:space="0" w:color="000000"/>
              <w:right w:val="single" w:sz="4" w:space="0" w:color="000000"/>
            </w:tcBorders>
          </w:tcPr>
          <w:p w14:paraId="43412331" w14:textId="77777777" w:rsidR="00AF2797" w:rsidRDefault="00AF2797">
            <w:pPr>
              <w:pStyle w:val="TableParagraph"/>
              <w:kinsoku w:val="0"/>
              <w:overflowPunct w:val="0"/>
              <w:rPr>
                <w:rFonts w:ascii="Times New Roman" w:hAnsi="Times New Roman" w:cs="Times New Roman"/>
                <w:sz w:val="20"/>
                <w:szCs w:val="20"/>
              </w:rPr>
            </w:pPr>
          </w:p>
        </w:tc>
        <w:tc>
          <w:tcPr>
            <w:tcW w:w="4536" w:type="dxa"/>
            <w:tcBorders>
              <w:top w:val="single" w:sz="4" w:space="0" w:color="000000"/>
              <w:left w:val="single" w:sz="4" w:space="0" w:color="000000"/>
              <w:bottom w:val="single" w:sz="4" w:space="0" w:color="000000"/>
              <w:right w:val="single" w:sz="4" w:space="0" w:color="000000"/>
            </w:tcBorders>
          </w:tcPr>
          <w:p w14:paraId="34EFD7B5" w14:textId="77777777" w:rsidR="00AF2797" w:rsidRDefault="00AF2797">
            <w:pPr>
              <w:pStyle w:val="TableParagraph"/>
              <w:kinsoku w:val="0"/>
              <w:overflowPunct w:val="0"/>
              <w:rPr>
                <w:rFonts w:ascii="Times New Roman" w:hAnsi="Times New Roman" w:cs="Times New Roman"/>
                <w:sz w:val="20"/>
                <w:szCs w:val="20"/>
              </w:rPr>
            </w:pPr>
          </w:p>
        </w:tc>
      </w:tr>
      <w:tr w:rsidR="00AF2797" w14:paraId="167F5DD0" w14:textId="77777777">
        <w:trPr>
          <w:trHeight w:val="1202"/>
        </w:trPr>
        <w:tc>
          <w:tcPr>
            <w:tcW w:w="391" w:type="dxa"/>
            <w:tcBorders>
              <w:top w:val="single" w:sz="4" w:space="0" w:color="000000"/>
              <w:left w:val="single" w:sz="4" w:space="0" w:color="000000"/>
              <w:bottom w:val="single" w:sz="4" w:space="0" w:color="000000"/>
              <w:right w:val="single" w:sz="4" w:space="0" w:color="000000"/>
            </w:tcBorders>
          </w:tcPr>
          <w:p w14:paraId="7125CE59" w14:textId="77777777" w:rsidR="00AF2797" w:rsidRDefault="00AF2797">
            <w:pPr>
              <w:pStyle w:val="TableParagraph"/>
              <w:kinsoku w:val="0"/>
              <w:overflowPunct w:val="0"/>
              <w:spacing w:line="227" w:lineRule="exact"/>
              <w:ind w:left="107"/>
              <w:rPr>
                <w:rFonts w:ascii="Arial" w:hAnsi="Arial" w:cs="Arial"/>
                <w:w w:val="99"/>
                <w:sz w:val="20"/>
                <w:szCs w:val="20"/>
              </w:rPr>
            </w:pPr>
            <w:r>
              <w:rPr>
                <w:rFonts w:ascii="Arial" w:hAnsi="Arial" w:cs="Arial"/>
                <w:w w:val="99"/>
                <w:sz w:val="20"/>
                <w:szCs w:val="20"/>
              </w:rPr>
              <w:t>7</w:t>
            </w:r>
          </w:p>
        </w:tc>
        <w:tc>
          <w:tcPr>
            <w:tcW w:w="8958" w:type="dxa"/>
            <w:gridSpan w:val="4"/>
            <w:tcBorders>
              <w:top w:val="single" w:sz="4" w:space="0" w:color="000000"/>
              <w:left w:val="single" w:sz="4" w:space="0" w:color="000000"/>
              <w:bottom w:val="single" w:sz="4" w:space="0" w:color="000000"/>
              <w:right w:val="single" w:sz="4" w:space="0" w:color="000000"/>
            </w:tcBorders>
          </w:tcPr>
          <w:p w14:paraId="526A190D" w14:textId="77777777" w:rsidR="00AF2797" w:rsidRDefault="00AF2797">
            <w:pPr>
              <w:pStyle w:val="TableParagraph"/>
              <w:kinsoku w:val="0"/>
              <w:overflowPunct w:val="0"/>
              <w:spacing w:line="243" w:lineRule="exact"/>
              <w:ind w:left="208"/>
              <w:rPr>
                <w:b/>
                <w:bCs/>
                <w:spacing w:val="-2"/>
                <w:sz w:val="22"/>
                <w:szCs w:val="22"/>
              </w:rPr>
            </w:pPr>
            <w:r>
              <w:rPr>
                <w:b/>
                <w:bCs/>
                <w:sz w:val="22"/>
                <w:szCs w:val="22"/>
              </w:rPr>
              <w:t>Actions</w:t>
            </w:r>
            <w:r>
              <w:rPr>
                <w:b/>
                <w:bCs/>
                <w:spacing w:val="-4"/>
                <w:sz w:val="22"/>
                <w:szCs w:val="22"/>
              </w:rPr>
              <w:t xml:space="preserve"> </w:t>
            </w:r>
            <w:r>
              <w:rPr>
                <w:b/>
                <w:bCs/>
                <w:sz w:val="22"/>
                <w:szCs w:val="22"/>
              </w:rPr>
              <w:t>to</w:t>
            </w:r>
            <w:r>
              <w:rPr>
                <w:b/>
                <w:bCs/>
                <w:spacing w:val="-5"/>
                <w:sz w:val="22"/>
                <w:szCs w:val="22"/>
              </w:rPr>
              <w:t xml:space="preserve"> </w:t>
            </w:r>
            <w:r>
              <w:rPr>
                <w:b/>
                <w:bCs/>
                <w:spacing w:val="-2"/>
                <w:sz w:val="22"/>
                <w:szCs w:val="22"/>
              </w:rPr>
              <w:t>complete</w:t>
            </w:r>
          </w:p>
          <w:p w14:paraId="4B4FF724" w14:textId="77777777" w:rsidR="00AF2797" w:rsidRDefault="00AF2797">
            <w:pPr>
              <w:pStyle w:val="TableParagraph"/>
              <w:kinsoku w:val="0"/>
              <w:overflowPunct w:val="0"/>
              <w:rPr>
                <w:rFonts w:ascii="Arial" w:hAnsi="Arial" w:cs="Arial"/>
                <w:b/>
                <w:bCs/>
              </w:rPr>
            </w:pPr>
          </w:p>
          <w:p w14:paraId="55C8FDBD" w14:textId="77777777" w:rsidR="00AF2797" w:rsidRDefault="00AF2797">
            <w:pPr>
              <w:pStyle w:val="TableParagraph"/>
              <w:kinsoku w:val="0"/>
              <w:overflowPunct w:val="0"/>
              <w:rPr>
                <w:rFonts w:ascii="Arial" w:hAnsi="Arial" w:cs="Arial"/>
                <w:b/>
                <w:bCs/>
              </w:rPr>
            </w:pPr>
          </w:p>
          <w:p w14:paraId="1ABB1773" w14:textId="77777777" w:rsidR="00AF2797" w:rsidRDefault="00AF2797">
            <w:pPr>
              <w:pStyle w:val="TableParagraph"/>
              <w:kinsoku w:val="0"/>
              <w:overflowPunct w:val="0"/>
              <w:spacing w:before="200" w:line="187" w:lineRule="exact"/>
              <w:ind w:left="108"/>
              <w:rPr>
                <w:rFonts w:ascii="Arial" w:hAnsi="Arial" w:cs="Arial"/>
                <w:i/>
                <w:iCs/>
                <w:color w:val="A6A6A6"/>
                <w:spacing w:val="-4"/>
                <w:sz w:val="18"/>
                <w:szCs w:val="18"/>
              </w:rPr>
            </w:pPr>
            <w:r>
              <w:rPr>
                <w:rFonts w:ascii="Arial" w:hAnsi="Arial" w:cs="Arial"/>
                <w:i/>
                <w:iCs/>
                <w:color w:val="A6A6A6"/>
                <w:sz w:val="18"/>
                <w:szCs w:val="18"/>
              </w:rPr>
              <w:t>This</w:t>
            </w:r>
            <w:r>
              <w:rPr>
                <w:rFonts w:ascii="Arial" w:hAnsi="Arial" w:cs="Arial"/>
                <w:i/>
                <w:iCs/>
                <w:color w:val="A6A6A6"/>
                <w:spacing w:val="-4"/>
                <w:sz w:val="18"/>
                <w:szCs w:val="18"/>
              </w:rPr>
              <w:t xml:space="preserve"> </w:t>
            </w:r>
            <w:r>
              <w:rPr>
                <w:rFonts w:ascii="Arial" w:hAnsi="Arial" w:cs="Arial"/>
                <w:i/>
                <w:iCs/>
                <w:color w:val="A6A6A6"/>
                <w:sz w:val="18"/>
                <w:szCs w:val="18"/>
              </w:rPr>
              <w:t>box</w:t>
            </w:r>
            <w:r>
              <w:rPr>
                <w:rFonts w:ascii="Arial" w:hAnsi="Arial" w:cs="Arial"/>
                <w:i/>
                <w:iCs/>
                <w:color w:val="A6A6A6"/>
                <w:spacing w:val="-1"/>
                <w:sz w:val="18"/>
                <w:szCs w:val="18"/>
              </w:rPr>
              <w:t xml:space="preserve"> </w:t>
            </w:r>
            <w:r>
              <w:rPr>
                <w:rFonts w:ascii="Arial" w:hAnsi="Arial" w:cs="Arial"/>
                <w:i/>
                <w:iCs/>
                <w:color w:val="A6A6A6"/>
                <w:sz w:val="18"/>
                <w:szCs w:val="18"/>
              </w:rPr>
              <w:t>will</w:t>
            </w:r>
            <w:r>
              <w:rPr>
                <w:rFonts w:ascii="Arial" w:hAnsi="Arial" w:cs="Arial"/>
                <w:i/>
                <w:iCs/>
                <w:color w:val="A6A6A6"/>
                <w:spacing w:val="-1"/>
                <w:sz w:val="18"/>
                <w:szCs w:val="18"/>
              </w:rPr>
              <w:t xml:space="preserve"> </w:t>
            </w:r>
            <w:r>
              <w:rPr>
                <w:rFonts w:ascii="Arial" w:hAnsi="Arial" w:cs="Arial"/>
                <w:i/>
                <w:iCs/>
                <w:color w:val="A6A6A6"/>
                <w:sz w:val="18"/>
                <w:szCs w:val="18"/>
              </w:rPr>
              <w:t>expand</w:t>
            </w:r>
            <w:r>
              <w:rPr>
                <w:rFonts w:ascii="Arial" w:hAnsi="Arial" w:cs="Arial"/>
                <w:i/>
                <w:iCs/>
                <w:color w:val="A6A6A6"/>
                <w:spacing w:val="-1"/>
                <w:sz w:val="18"/>
                <w:szCs w:val="18"/>
              </w:rPr>
              <w:t xml:space="preserve"> </w:t>
            </w:r>
            <w:r>
              <w:rPr>
                <w:rFonts w:ascii="Arial" w:hAnsi="Arial" w:cs="Arial"/>
                <w:i/>
                <w:iCs/>
                <w:color w:val="A6A6A6"/>
                <w:sz w:val="18"/>
                <w:szCs w:val="18"/>
              </w:rPr>
              <w:t>as</w:t>
            </w:r>
            <w:r>
              <w:rPr>
                <w:rFonts w:ascii="Arial" w:hAnsi="Arial" w:cs="Arial"/>
                <w:i/>
                <w:iCs/>
                <w:color w:val="A6A6A6"/>
                <w:spacing w:val="-1"/>
                <w:sz w:val="18"/>
                <w:szCs w:val="18"/>
              </w:rPr>
              <w:t xml:space="preserve"> </w:t>
            </w:r>
            <w:r>
              <w:rPr>
                <w:rFonts w:ascii="Arial" w:hAnsi="Arial" w:cs="Arial"/>
                <w:i/>
                <w:iCs/>
                <w:color w:val="A6A6A6"/>
                <w:sz w:val="18"/>
                <w:szCs w:val="18"/>
              </w:rPr>
              <w:t>you</w:t>
            </w:r>
            <w:r>
              <w:rPr>
                <w:rFonts w:ascii="Arial" w:hAnsi="Arial" w:cs="Arial"/>
                <w:i/>
                <w:iCs/>
                <w:color w:val="A6A6A6"/>
                <w:spacing w:val="-1"/>
                <w:sz w:val="18"/>
                <w:szCs w:val="18"/>
              </w:rPr>
              <w:t xml:space="preserve"> </w:t>
            </w:r>
            <w:r>
              <w:rPr>
                <w:rFonts w:ascii="Arial" w:hAnsi="Arial" w:cs="Arial"/>
                <w:i/>
                <w:iCs/>
                <w:color w:val="A6A6A6"/>
                <w:spacing w:val="-4"/>
                <w:sz w:val="18"/>
                <w:szCs w:val="18"/>
              </w:rPr>
              <w:t>type</w:t>
            </w:r>
          </w:p>
        </w:tc>
      </w:tr>
    </w:tbl>
    <w:p w14:paraId="2F3EAF88" w14:textId="77777777" w:rsidR="00AF2797" w:rsidRDefault="00AF2797">
      <w:pPr>
        <w:rPr>
          <w:b/>
          <w:bCs/>
        </w:rPr>
        <w:sectPr w:rsidR="00AF2797" w:rsidSect="00B52F96">
          <w:pgSz w:w="12240" w:h="15840"/>
          <w:pgMar w:top="880" w:right="1220" w:bottom="280" w:left="1280" w:header="720" w:footer="720" w:gutter="0"/>
          <w:cols w:space="720"/>
          <w:noEndnote/>
        </w:sectPr>
      </w:pPr>
    </w:p>
    <w:p w14:paraId="12E0CC60" w14:textId="77777777" w:rsidR="00AF2797" w:rsidRDefault="00AF2797">
      <w:pPr>
        <w:pStyle w:val="BodyText"/>
        <w:kinsoku w:val="0"/>
        <w:overflowPunct w:val="0"/>
        <w:spacing w:before="3"/>
        <w:rPr>
          <w:b/>
          <w:bCs/>
          <w:sz w:val="2"/>
          <w:szCs w:val="2"/>
        </w:rPr>
      </w:pPr>
    </w:p>
    <w:tbl>
      <w:tblPr>
        <w:tblW w:w="0" w:type="auto"/>
        <w:tblInd w:w="170" w:type="dxa"/>
        <w:tblLayout w:type="fixed"/>
        <w:tblCellMar>
          <w:left w:w="0" w:type="dxa"/>
          <w:right w:w="0" w:type="dxa"/>
        </w:tblCellMar>
        <w:tblLook w:val="0000" w:firstRow="0" w:lastRow="0" w:firstColumn="0" w:lastColumn="0" w:noHBand="0" w:noVBand="0"/>
      </w:tblPr>
      <w:tblGrid>
        <w:gridCol w:w="6516"/>
        <w:gridCol w:w="2834"/>
      </w:tblGrid>
      <w:tr w:rsidR="00AF2797" w14:paraId="268300FC" w14:textId="77777777">
        <w:trPr>
          <w:trHeight w:val="506"/>
        </w:trPr>
        <w:tc>
          <w:tcPr>
            <w:tcW w:w="6516" w:type="dxa"/>
            <w:tcBorders>
              <w:top w:val="single" w:sz="4" w:space="0" w:color="000000"/>
              <w:left w:val="single" w:sz="4" w:space="0" w:color="000000"/>
              <w:bottom w:val="single" w:sz="4" w:space="0" w:color="000000"/>
              <w:right w:val="single" w:sz="4" w:space="0" w:color="000000"/>
            </w:tcBorders>
          </w:tcPr>
          <w:p w14:paraId="550D3BCA" w14:textId="7FBBCE87" w:rsidR="00AF2797" w:rsidRDefault="00AF2797" w:rsidP="00506477">
            <w:pPr>
              <w:pStyle w:val="TableParagraph"/>
              <w:kinsoku w:val="0"/>
              <w:overflowPunct w:val="0"/>
              <w:rPr>
                <w:rFonts w:ascii="Arial" w:hAnsi="Arial" w:cs="Arial"/>
                <w:spacing w:val="-8"/>
                <w:sz w:val="22"/>
                <w:szCs w:val="22"/>
              </w:rPr>
            </w:pPr>
            <w:r>
              <w:rPr>
                <w:rFonts w:ascii="Arial" w:hAnsi="Arial" w:cs="Arial"/>
                <w:sz w:val="22"/>
                <w:szCs w:val="22"/>
              </w:rPr>
              <w:t>Signed</w:t>
            </w:r>
            <w:r>
              <w:rPr>
                <w:rFonts w:ascii="Arial" w:hAnsi="Arial" w:cs="Arial"/>
                <w:spacing w:val="-7"/>
                <w:sz w:val="22"/>
                <w:szCs w:val="22"/>
              </w:rPr>
              <w:t xml:space="preserve"> </w:t>
            </w:r>
            <w:r>
              <w:rPr>
                <w:rFonts w:ascii="Arial" w:hAnsi="Arial" w:cs="Arial"/>
                <w:sz w:val="22"/>
                <w:szCs w:val="22"/>
              </w:rPr>
              <w:t>(internal</w:t>
            </w:r>
            <w:r>
              <w:rPr>
                <w:rFonts w:ascii="Arial" w:hAnsi="Arial" w:cs="Arial"/>
                <w:spacing w:val="-9"/>
                <w:sz w:val="22"/>
                <w:szCs w:val="22"/>
              </w:rPr>
              <w:t xml:space="preserve"> </w:t>
            </w:r>
            <w:r>
              <w:rPr>
                <w:rFonts w:ascii="Arial" w:hAnsi="Arial" w:cs="Arial"/>
                <w:sz w:val="22"/>
                <w:szCs w:val="22"/>
              </w:rPr>
              <w:t>moderator/2</w:t>
            </w:r>
            <w:r>
              <w:rPr>
                <w:rFonts w:ascii="Arial" w:hAnsi="Arial" w:cs="Arial"/>
                <w:sz w:val="22"/>
                <w:szCs w:val="22"/>
                <w:vertAlign w:val="superscript"/>
              </w:rPr>
              <w:t>nd</w:t>
            </w:r>
            <w:r>
              <w:rPr>
                <w:rFonts w:ascii="Arial" w:hAnsi="Arial" w:cs="Arial"/>
                <w:spacing w:val="-6"/>
                <w:sz w:val="22"/>
                <w:szCs w:val="22"/>
              </w:rPr>
              <w:t xml:space="preserve"> </w:t>
            </w:r>
            <w:r>
              <w:rPr>
                <w:rFonts w:ascii="Arial" w:hAnsi="Arial" w:cs="Arial"/>
                <w:sz w:val="22"/>
                <w:szCs w:val="22"/>
              </w:rPr>
              <w:t>Marker):</w:t>
            </w:r>
            <w:r>
              <w:rPr>
                <w:rFonts w:ascii="Arial" w:hAnsi="Arial" w:cs="Arial"/>
                <w:spacing w:val="-8"/>
                <w:sz w:val="22"/>
                <w:szCs w:val="22"/>
              </w:rPr>
              <w:t xml:space="preserve"> </w:t>
            </w:r>
            <w:r w:rsidR="00AD602D" w:rsidRPr="00AD602D">
              <w:rPr>
                <w:rFonts w:ascii="Bradley Hand ITC" w:hAnsi="Bradley Hand ITC" w:cs="Arial"/>
                <w:i/>
                <w:iCs/>
                <w:spacing w:val="-8"/>
                <w:sz w:val="22"/>
                <w:szCs w:val="22"/>
              </w:rPr>
              <w:t>Bianca Sanfilippo</w:t>
            </w:r>
            <w:r w:rsidR="00AD602D">
              <w:rPr>
                <w:rFonts w:ascii="Arial" w:hAnsi="Arial" w:cs="Arial"/>
                <w:spacing w:val="-8"/>
                <w:sz w:val="22"/>
                <w:szCs w:val="22"/>
              </w:rPr>
              <w:t xml:space="preserve"> </w:t>
            </w:r>
          </w:p>
          <w:p w14:paraId="77BBA812" w14:textId="77777777" w:rsidR="00515C40" w:rsidRPr="00F87E00" w:rsidRDefault="00515C40" w:rsidP="00F87E00">
            <w:pPr>
              <w:widowControl/>
              <w:autoSpaceDE/>
              <w:autoSpaceDN/>
              <w:adjustRightInd/>
              <w:rPr>
                <w:rFonts w:asciiTheme="minorHAnsi" w:hAnsiTheme="minorHAnsi" w:cs="Calibri"/>
                <w:b/>
                <w:bCs/>
                <w:spacing w:val="-2"/>
                <w:sz w:val="20"/>
                <w:szCs w:val="20"/>
              </w:rPr>
            </w:pPr>
          </w:p>
        </w:tc>
        <w:tc>
          <w:tcPr>
            <w:tcW w:w="2834" w:type="dxa"/>
            <w:tcBorders>
              <w:top w:val="single" w:sz="4" w:space="0" w:color="000000"/>
              <w:left w:val="single" w:sz="4" w:space="0" w:color="000000"/>
              <w:bottom w:val="single" w:sz="4" w:space="0" w:color="000000"/>
              <w:right w:val="single" w:sz="4" w:space="0" w:color="000000"/>
            </w:tcBorders>
          </w:tcPr>
          <w:p w14:paraId="752BA5C2" w14:textId="6A5ECFF4" w:rsidR="00AF2797" w:rsidRDefault="00AF2797">
            <w:pPr>
              <w:pStyle w:val="TableParagraph"/>
              <w:kinsoku w:val="0"/>
              <w:overflowPunct w:val="0"/>
              <w:spacing w:before="127"/>
              <w:ind w:left="107"/>
              <w:rPr>
                <w:rFonts w:ascii="Arial" w:hAnsi="Arial" w:cs="Arial"/>
                <w:spacing w:val="-2"/>
                <w:sz w:val="22"/>
                <w:szCs w:val="22"/>
              </w:rPr>
            </w:pPr>
            <w:r>
              <w:rPr>
                <w:rFonts w:ascii="Arial" w:hAnsi="Arial" w:cs="Arial"/>
                <w:spacing w:val="-2"/>
                <w:sz w:val="22"/>
                <w:szCs w:val="22"/>
              </w:rPr>
              <w:t>Date:</w:t>
            </w:r>
            <w:r w:rsidR="00834D74">
              <w:rPr>
                <w:rFonts w:ascii="Arial" w:hAnsi="Arial" w:cs="Arial"/>
                <w:spacing w:val="-2"/>
                <w:sz w:val="22"/>
                <w:szCs w:val="22"/>
              </w:rPr>
              <w:t xml:space="preserve"> </w:t>
            </w:r>
            <w:r w:rsidR="00AD602D">
              <w:rPr>
                <w:rFonts w:ascii="Arial" w:hAnsi="Arial" w:cs="Arial"/>
                <w:spacing w:val="-2"/>
                <w:sz w:val="22"/>
                <w:szCs w:val="22"/>
              </w:rPr>
              <w:t>23/01/2026</w:t>
            </w:r>
          </w:p>
        </w:tc>
      </w:tr>
      <w:tr w:rsidR="00AF2797" w14:paraId="793358BE" w14:textId="77777777">
        <w:trPr>
          <w:trHeight w:val="757"/>
        </w:trPr>
        <w:tc>
          <w:tcPr>
            <w:tcW w:w="6516" w:type="dxa"/>
            <w:tcBorders>
              <w:top w:val="single" w:sz="4" w:space="0" w:color="000000"/>
              <w:left w:val="single" w:sz="4" w:space="0" w:color="000000"/>
              <w:bottom w:val="single" w:sz="4" w:space="0" w:color="000000"/>
              <w:right w:val="single" w:sz="4" w:space="0" w:color="000000"/>
            </w:tcBorders>
          </w:tcPr>
          <w:p w14:paraId="0AC9809E" w14:textId="13C09A1F" w:rsidR="00AF2797" w:rsidRDefault="00AF2797">
            <w:pPr>
              <w:pStyle w:val="TableParagraph"/>
              <w:kinsoku w:val="0"/>
              <w:overflowPunct w:val="0"/>
              <w:ind w:left="107"/>
              <w:rPr>
                <w:rFonts w:ascii="Arial" w:hAnsi="Arial" w:cs="Arial"/>
                <w:spacing w:val="-2"/>
                <w:sz w:val="22"/>
                <w:szCs w:val="22"/>
              </w:rPr>
            </w:pPr>
            <w:r>
              <w:rPr>
                <w:rFonts w:ascii="Arial" w:hAnsi="Arial" w:cs="Arial"/>
                <w:sz w:val="22"/>
                <w:szCs w:val="22"/>
              </w:rPr>
              <w:t>Signed</w:t>
            </w:r>
            <w:r>
              <w:rPr>
                <w:rFonts w:ascii="Arial" w:hAnsi="Arial" w:cs="Arial"/>
                <w:spacing w:val="-5"/>
                <w:sz w:val="22"/>
                <w:szCs w:val="22"/>
              </w:rPr>
              <w:t xml:space="preserve"> </w:t>
            </w:r>
            <w:r>
              <w:rPr>
                <w:rFonts w:ascii="Arial" w:hAnsi="Arial" w:cs="Arial"/>
                <w:sz w:val="22"/>
                <w:szCs w:val="22"/>
              </w:rPr>
              <w:t>(Third</w:t>
            </w:r>
            <w:r>
              <w:rPr>
                <w:rFonts w:ascii="Arial" w:hAnsi="Arial" w:cs="Arial"/>
                <w:spacing w:val="-6"/>
                <w:sz w:val="22"/>
                <w:szCs w:val="22"/>
              </w:rPr>
              <w:t xml:space="preserve"> </w:t>
            </w:r>
            <w:r>
              <w:rPr>
                <w:rFonts w:ascii="Arial" w:hAnsi="Arial" w:cs="Arial"/>
                <w:spacing w:val="-2"/>
                <w:sz w:val="22"/>
                <w:szCs w:val="22"/>
              </w:rPr>
              <w:t>Marker):</w:t>
            </w:r>
            <w:r w:rsidR="0048488F">
              <w:t xml:space="preserve"> </w:t>
            </w:r>
          </w:p>
        </w:tc>
        <w:tc>
          <w:tcPr>
            <w:tcW w:w="2834" w:type="dxa"/>
            <w:tcBorders>
              <w:top w:val="single" w:sz="4" w:space="0" w:color="000000"/>
              <w:left w:val="single" w:sz="4" w:space="0" w:color="000000"/>
              <w:bottom w:val="single" w:sz="4" w:space="0" w:color="000000"/>
              <w:right w:val="single" w:sz="4" w:space="0" w:color="000000"/>
            </w:tcBorders>
          </w:tcPr>
          <w:p w14:paraId="6F57E24C" w14:textId="77777777" w:rsidR="00AF2797" w:rsidRDefault="00AF2797">
            <w:pPr>
              <w:pStyle w:val="TableParagraph"/>
              <w:kinsoku w:val="0"/>
              <w:overflowPunct w:val="0"/>
              <w:spacing w:before="10"/>
              <w:rPr>
                <w:rFonts w:ascii="Arial" w:hAnsi="Arial" w:cs="Arial"/>
                <w:b/>
                <w:bCs/>
                <w:sz w:val="21"/>
                <w:szCs w:val="21"/>
              </w:rPr>
            </w:pPr>
          </w:p>
          <w:p w14:paraId="19916098" w14:textId="69DC92D7" w:rsidR="00AF2797" w:rsidRDefault="00AF2797">
            <w:pPr>
              <w:pStyle w:val="TableParagraph"/>
              <w:kinsoku w:val="0"/>
              <w:overflowPunct w:val="0"/>
              <w:ind w:left="107"/>
              <w:rPr>
                <w:rFonts w:ascii="Arial" w:hAnsi="Arial" w:cs="Arial"/>
                <w:spacing w:val="-2"/>
                <w:sz w:val="22"/>
                <w:szCs w:val="22"/>
              </w:rPr>
            </w:pPr>
            <w:r>
              <w:rPr>
                <w:rFonts w:ascii="Arial" w:hAnsi="Arial" w:cs="Arial"/>
                <w:spacing w:val="-2"/>
                <w:sz w:val="22"/>
                <w:szCs w:val="22"/>
              </w:rPr>
              <w:t>Date:</w:t>
            </w:r>
          </w:p>
        </w:tc>
      </w:tr>
      <w:tr w:rsidR="00AF2797" w14:paraId="451AD83A" w14:textId="77777777">
        <w:trPr>
          <w:trHeight w:val="760"/>
        </w:trPr>
        <w:tc>
          <w:tcPr>
            <w:tcW w:w="6516" w:type="dxa"/>
            <w:tcBorders>
              <w:top w:val="single" w:sz="4" w:space="0" w:color="000000"/>
              <w:left w:val="single" w:sz="4" w:space="0" w:color="000000"/>
              <w:bottom w:val="single" w:sz="4" w:space="0" w:color="000000"/>
              <w:right w:val="single" w:sz="4" w:space="0" w:color="000000"/>
            </w:tcBorders>
          </w:tcPr>
          <w:p w14:paraId="41E073B3" w14:textId="1D7F65B0" w:rsidR="00AF2797" w:rsidRDefault="00AF2797">
            <w:pPr>
              <w:pStyle w:val="TableParagraph"/>
              <w:kinsoku w:val="0"/>
              <w:overflowPunct w:val="0"/>
              <w:ind w:left="107"/>
              <w:rPr>
                <w:rFonts w:ascii="Arial" w:hAnsi="Arial" w:cs="Arial"/>
                <w:spacing w:val="-2"/>
                <w:sz w:val="22"/>
                <w:szCs w:val="22"/>
              </w:rPr>
            </w:pPr>
            <w:r>
              <w:rPr>
                <w:rFonts w:ascii="Arial" w:hAnsi="Arial" w:cs="Arial"/>
                <w:sz w:val="22"/>
                <w:szCs w:val="22"/>
              </w:rPr>
              <w:t>Signed</w:t>
            </w:r>
            <w:r>
              <w:rPr>
                <w:rFonts w:ascii="Arial" w:hAnsi="Arial" w:cs="Arial"/>
                <w:spacing w:val="-7"/>
                <w:sz w:val="22"/>
                <w:szCs w:val="22"/>
              </w:rPr>
              <w:t xml:space="preserve"> </w:t>
            </w:r>
            <w:r>
              <w:rPr>
                <w:rFonts w:ascii="Arial" w:hAnsi="Arial" w:cs="Arial"/>
                <w:sz w:val="22"/>
                <w:szCs w:val="22"/>
              </w:rPr>
              <w:t>(Partnership</w:t>
            </w:r>
            <w:r>
              <w:rPr>
                <w:rFonts w:ascii="Arial" w:hAnsi="Arial" w:cs="Arial"/>
                <w:spacing w:val="-6"/>
                <w:sz w:val="22"/>
                <w:szCs w:val="22"/>
              </w:rPr>
              <w:t xml:space="preserve"> </w:t>
            </w:r>
            <w:r>
              <w:rPr>
                <w:rFonts w:ascii="Arial" w:hAnsi="Arial" w:cs="Arial"/>
                <w:sz w:val="22"/>
                <w:szCs w:val="22"/>
              </w:rPr>
              <w:t>Team</w:t>
            </w:r>
            <w:r>
              <w:rPr>
                <w:rFonts w:ascii="Arial" w:hAnsi="Arial" w:cs="Arial"/>
                <w:spacing w:val="-4"/>
                <w:sz w:val="22"/>
                <w:szCs w:val="22"/>
              </w:rPr>
              <w:t xml:space="preserve"> </w:t>
            </w:r>
            <w:r>
              <w:rPr>
                <w:rFonts w:ascii="Arial" w:hAnsi="Arial" w:cs="Arial"/>
                <w:spacing w:val="-2"/>
                <w:sz w:val="22"/>
                <w:szCs w:val="22"/>
              </w:rPr>
              <w:t>Leader):</w:t>
            </w:r>
            <w:r w:rsidR="004F5A58" w:rsidRPr="0048488F">
              <w:rPr>
                <w:rFonts w:ascii="Arial" w:hAnsi="Arial" w:cs="Arial"/>
                <w:b/>
                <w:bCs/>
                <w:spacing w:val="-2"/>
                <w:sz w:val="22"/>
                <w:szCs w:val="22"/>
              </w:rPr>
              <w:t xml:space="preserve"> Shaila Hussain</w:t>
            </w:r>
          </w:p>
          <w:p w14:paraId="5AC36B79" w14:textId="77777777" w:rsidR="00515C40" w:rsidRDefault="00515C40" w:rsidP="0043709F">
            <w:pPr>
              <w:widowControl/>
              <w:autoSpaceDE/>
              <w:autoSpaceDN/>
              <w:adjustRightInd/>
              <w:rPr>
                <w:spacing w:val="-2"/>
              </w:rPr>
            </w:pPr>
          </w:p>
        </w:tc>
        <w:tc>
          <w:tcPr>
            <w:tcW w:w="2834" w:type="dxa"/>
            <w:tcBorders>
              <w:top w:val="single" w:sz="4" w:space="0" w:color="000000"/>
              <w:left w:val="single" w:sz="4" w:space="0" w:color="000000"/>
              <w:bottom w:val="single" w:sz="4" w:space="0" w:color="000000"/>
              <w:right w:val="single" w:sz="4" w:space="0" w:color="000000"/>
            </w:tcBorders>
          </w:tcPr>
          <w:p w14:paraId="15FEEBCF" w14:textId="77777777" w:rsidR="00AF2797" w:rsidRDefault="00AF2797">
            <w:pPr>
              <w:pStyle w:val="TableParagraph"/>
              <w:kinsoku w:val="0"/>
              <w:overflowPunct w:val="0"/>
              <w:spacing w:before="1"/>
              <w:rPr>
                <w:rFonts w:ascii="Arial" w:hAnsi="Arial" w:cs="Arial"/>
                <w:b/>
                <w:bCs/>
                <w:sz w:val="22"/>
                <w:szCs w:val="22"/>
              </w:rPr>
            </w:pPr>
          </w:p>
          <w:p w14:paraId="6FA9186C" w14:textId="1489A57A" w:rsidR="00AF2797" w:rsidRDefault="00AF2797">
            <w:pPr>
              <w:pStyle w:val="TableParagraph"/>
              <w:kinsoku w:val="0"/>
              <w:overflowPunct w:val="0"/>
              <w:ind w:left="107"/>
              <w:rPr>
                <w:rFonts w:ascii="Arial" w:hAnsi="Arial" w:cs="Arial"/>
                <w:spacing w:val="-2"/>
                <w:sz w:val="22"/>
                <w:szCs w:val="22"/>
              </w:rPr>
            </w:pPr>
            <w:r>
              <w:rPr>
                <w:rFonts w:ascii="Arial" w:hAnsi="Arial" w:cs="Arial"/>
                <w:spacing w:val="-2"/>
                <w:sz w:val="22"/>
                <w:szCs w:val="22"/>
              </w:rPr>
              <w:t>Date:</w:t>
            </w:r>
            <w:r w:rsidR="004F5A58">
              <w:rPr>
                <w:rFonts w:ascii="Arial" w:hAnsi="Arial" w:cs="Arial"/>
                <w:spacing w:val="-2"/>
                <w:sz w:val="22"/>
                <w:szCs w:val="22"/>
              </w:rPr>
              <w:t xml:space="preserve"> 11/01/2026</w:t>
            </w:r>
          </w:p>
        </w:tc>
      </w:tr>
      <w:tr w:rsidR="00AF2797" w14:paraId="42DE893B" w14:textId="77777777">
        <w:trPr>
          <w:trHeight w:val="757"/>
        </w:trPr>
        <w:tc>
          <w:tcPr>
            <w:tcW w:w="6516" w:type="dxa"/>
            <w:tcBorders>
              <w:top w:val="single" w:sz="4" w:space="0" w:color="000000"/>
              <w:left w:val="single" w:sz="4" w:space="0" w:color="000000"/>
              <w:bottom w:val="single" w:sz="4" w:space="0" w:color="000000"/>
              <w:right w:val="single" w:sz="4" w:space="0" w:color="000000"/>
            </w:tcBorders>
          </w:tcPr>
          <w:p w14:paraId="31E5FF9D" w14:textId="77777777" w:rsidR="00AF2797" w:rsidRDefault="00AF2797">
            <w:pPr>
              <w:pStyle w:val="TableParagraph"/>
              <w:kinsoku w:val="0"/>
              <w:overflowPunct w:val="0"/>
              <w:ind w:left="107"/>
              <w:rPr>
                <w:rFonts w:ascii="Arial" w:hAnsi="Arial" w:cs="Arial"/>
                <w:spacing w:val="-2"/>
                <w:sz w:val="22"/>
                <w:szCs w:val="22"/>
              </w:rPr>
            </w:pPr>
            <w:r>
              <w:rPr>
                <w:rFonts w:ascii="Arial" w:hAnsi="Arial" w:cs="Arial"/>
                <w:sz w:val="22"/>
                <w:szCs w:val="22"/>
              </w:rPr>
              <w:t>Signed</w:t>
            </w:r>
            <w:r>
              <w:rPr>
                <w:rFonts w:ascii="Arial" w:hAnsi="Arial" w:cs="Arial"/>
                <w:spacing w:val="-6"/>
                <w:sz w:val="22"/>
                <w:szCs w:val="22"/>
              </w:rPr>
              <w:t xml:space="preserve"> </w:t>
            </w:r>
            <w:r>
              <w:rPr>
                <w:rFonts w:ascii="Arial" w:hAnsi="Arial" w:cs="Arial"/>
                <w:sz w:val="22"/>
                <w:szCs w:val="22"/>
              </w:rPr>
              <w:t>(External</w:t>
            </w:r>
            <w:r>
              <w:rPr>
                <w:rFonts w:ascii="Arial" w:hAnsi="Arial" w:cs="Arial"/>
                <w:spacing w:val="-5"/>
                <w:sz w:val="22"/>
                <w:szCs w:val="22"/>
              </w:rPr>
              <w:t xml:space="preserve"> </w:t>
            </w:r>
            <w:r>
              <w:rPr>
                <w:rFonts w:ascii="Arial" w:hAnsi="Arial" w:cs="Arial"/>
                <w:spacing w:val="-2"/>
                <w:sz w:val="22"/>
                <w:szCs w:val="22"/>
              </w:rPr>
              <w:t>Examiner):</w:t>
            </w:r>
          </w:p>
        </w:tc>
        <w:tc>
          <w:tcPr>
            <w:tcW w:w="2834" w:type="dxa"/>
            <w:tcBorders>
              <w:top w:val="single" w:sz="4" w:space="0" w:color="000000"/>
              <w:left w:val="single" w:sz="4" w:space="0" w:color="000000"/>
              <w:bottom w:val="single" w:sz="4" w:space="0" w:color="000000"/>
              <w:right w:val="single" w:sz="4" w:space="0" w:color="000000"/>
            </w:tcBorders>
          </w:tcPr>
          <w:p w14:paraId="5F8BFC01" w14:textId="77777777" w:rsidR="00AF2797" w:rsidRDefault="00AF2797">
            <w:pPr>
              <w:pStyle w:val="TableParagraph"/>
              <w:kinsoku w:val="0"/>
              <w:overflowPunct w:val="0"/>
              <w:spacing w:before="10"/>
              <w:rPr>
                <w:rFonts w:ascii="Arial" w:hAnsi="Arial" w:cs="Arial"/>
                <w:b/>
                <w:bCs/>
                <w:sz w:val="21"/>
                <w:szCs w:val="21"/>
              </w:rPr>
            </w:pPr>
          </w:p>
          <w:p w14:paraId="184FA7A1" w14:textId="77777777" w:rsidR="00AF2797" w:rsidRDefault="00AF2797">
            <w:pPr>
              <w:pStyle w:val="TableParagraph"/>
              <w:kinsoku w:val="0"/>
              <w:overflowPunct w:val="0"/>
              <w:ind w:left="107"/>
              <w:rPr>
                <w:rFonts w:ascii="Arial" w:hAnsi="Arial" w:cs="Arial"/>
                <w:spacing w:val="-2"/>
                <w:sz w:val="22"/>
                <w:szCs w:val="22"/>
              </w:rPr>
            </w:pPr>
            <w:r>
              <w:rPr>
                <w:rFonts w:ascii="Arial" w:hAnsi="Arial" w:cs="Arial"/>
                <w:spacing w:val="-2"/>
                <w:sz w:val="22"/>
                <w:szCs w:val="22"/>
              </w:rPr>
              <w:t>Date:</w:t>
            </w:r>
          </w:p>
        </w:tc>
      </w:tr>
    </w:tbl>
    <w:p w14:paraId="6E4369AF" w14:textId="77777777" w:rsidR="00AF2797" w:rsidRDefault="00AF2797">
      <w:pPr>
        <w:pStyle w:val="BodyText"/>
        <w:kinsoku w:val="0"/>
        <w:overflowPunct w:val="0"/>
        <w:rPr>
          <w:b/>
          <w:bCs/>
          <w:sz w:val="20"/>
          <w:szCs w:val="20"/>
        </w:rPr>
      </w:pPr>
    </w:p>
    <w:p w14:paraId="2B3A42D4" w14:textId="77777777" w:rsidR="00AF2797" w:rsidRDefault="00AF2797">
      <w:pPr>
        <w:pStyle w:val="BodyText"/>
        <w:kinsoku w:val="0"/>
        <w:overflowPunct w:val="0"/>
        <w:spacing w:before="11"/>
        <w:rPr>
          <w:b/>
          <w:bCs/>
        </w:rPr>
      </w:pPr>
    </w:p>
    <w:p w14:paraId="75229A33" w14:textId="77777777" w:rsidR="00AF2797" w:rsidRDefault="00AF2797">
      <w:pPr>
        <w:pStyle w:val="BodyText"/>
        <w:kinsoku w:val="0"/>
        <w:overflowPunct w:val="0"/>
        <w:spacing w:line="276" w:lineRule="auto"/>
        <w:ind w:left="160" w:right="164" w:hanging="1"/>
        <w:rPr>
          <w:b/>
          <w:bCs/>
          <w:spacing w:val="-2"/>
          <w:sz w:val="20"/>
          <w:szCs w:val="20"/>
        </w:rPr>
      </w:pPr>
      <w:r>
        <w:rPr>
          <w:b/>
          <w:bCs/>
          <w:sz w:val="20"/>
          <w:szCs w:val="20"/>
        </w:rPr>
        <w:t>UWTSD</w:t>
      </w:r>
      <w:r>
        <w:rPr>
          <w:b/>
          <w:bCs/>
          <w:spacing w:val="-5"/>
          <w:sz w:val="20"/>
          <w:szCs w:val="20"/>
        </w:rPr>
        <w:t xml:space="preserve"> </w:t>
      </w:r>
      <w:r>
        <w:rPr>
          <w:b/>
          <w:bCs/>
          <w:sz w:val="20"/>
          <w:szCs w:val="20"/>
        </w:rPr>
        <w:t>PROVISION:</w:t>
      </w:r>
      <w:r>
        <w:rPr>
          <w:b/>
          <w:bCs/>
          <w:spacing w:val="-9"/>
          <w:sz w:val="20"/>
          <w:szCs w:val="20"/>
        </w:rPr>
        <w:t xml:space="preserve"> </w:t>
      </w:r>
      <w:r>
        <w:rPr>
          <w:b/>
          <w:bCs/>
          <w:sz w:val="20"/>
          <w:szCs w:val="20"/>
        </w:rPr>
        <w:t>please</w:t>
      </w:r>
      <w:r>
        <w:rPr>
          <w:b/>
          <w:bCs/>
          <w:spacing w:val="-5"/>
          <w:sz w:val="20"/>
          <w:szCs w:val="20"/>
        </w:rPr>
        <w:t xml:space="preserve"> </w:t>
      </w:r>
      <w:r>
        <w:rPr>
          <w:b/>
          <w:bCs/>
          <w:sz w:val="20"/>
          <w:szCs w:val="20"/>
        </w:rPr>
        <w:t>submit</w:t>
      </w:r>
      <w:r>
        <w:rPr>
          <w:b/>
          <w:bCs/>
          <w:spacing w:val="-4"/>
          <w:sz w:val="20"/>
          <w:szCs w:val="20"/>
        </w:rPr>
        <w:t xml:space="preserve"> </w:t>
      </w:r>
      <w:r>
        <w:rPr>
          <w:b/>
          <w:bCs/>
          <w:sz w:val="20"/>
          <w:szCs w:val="20"/>
        </w:rPr>
        <w:t>the</w:t>
      </w:r>
      <w:r>
        <w:rPr>
          <w:b/>
          <w:bCs/>
          <w:spacing w:val="-4"/>
          <w:sz w:val="20"/>
          <w:szCs w:val="20"/>
        </w:rPr>
        <w:t xml:space="preserve"> </w:t>
      </w:r>
      <w:r>
        <w:rPr>
          <w:b/>
          <w:bCs/>
          <w:sz w:val="20"/>
          <w:szCs w:val="20"/>
        </w:rPr>
        <w:t>completed</w:t>
      </w:r>
      <w:r>
        <w:rPr>
          <w:b/>
          <w:bCs/>
          <w:spacing w:val="-3"/>
          <w:sz w:val="20"/>
          <w:szCs w:val="20"/>
        </w:rPr>
        <w:t xml:space="preserve"> </w:t>
      </w:r>
      <w:r>
        <w:rPr>
          <w:b/>
          <w:bCs/>
          <w:sz w:val="20"/>
          <w:szCs w:val="20"/>
        </w:rPr>
        <w:t>document</w:t>
      </w:r>
      <w:r>
        <w:rPr>
          <w:b/>
          <w:bCs/>
          <w:spacing w:val="-4"/>
          <w:sz w:val="20"/>
          <w:szCs w:val="20"/>
        </w:rPr>
        <w:t xml:space="preserve"> </w:t>
      </w:r>
      <w:r>
        <w:rPr>
          <w:b/>
          <w:bCs/>
          <w:sz w:val="20"/>
          <w:szCs w:val="20"/>
        </w:rPr>
        <w:t>to</w:t>
      </w:r>
      <w:r>
        <w:rPr>
          <w:b/>
          <w:bCs/>
          <w:spacing w:val="-4"/>
          <w:sz w:val="20"/>
          <w:szCs w:val="20"/>
        </w:rPr>
        <w:t xml:space="preserve"> </w:t>
      </w:r>
      <w:r>
        <w:rPr>
          <w:b/>
          <w:bCs/>
          <w:sz w:val="20"/>
          <w:szCs w:val="20"/>
        </w:rPr>
        <w:t>the</w:t>
      </w:r>
      <w:r>
        <w:rPr>
          <w:b/>
          <w:bCs/>
          <w:spacing w:val="-5"/>
          <w:sz w:val="20"/>
          <w:szCs w:val="20"/>
        </w:rPr>
        <w:t xml:space="preserve"> </w:t>
      </w:r>
      <w:r>
        <w:rPr>
          <w:b/>
          <w:bCs/>
          <w:sz w:val="20"/>
          <w:szCs w:val="20"/>
        </w:rPr>
        <w:t>appropriate</w:t>
      </w:r>
      <w:r>
        <w:rPr>
          <w:b/>
          <w:bCs/>
          <w:spacing w:val="-5"/>
          <w:sz w:val="20"/>
          <w:szCs w:val="20"/>
        </w:rPr>
        <w:t xml:space="preserve"> </w:t>
      </w:r>
      <w:r>
        <w:rPr>
          <w:b/>
          <w:bCs/>
          <w:sz w:val="20"/>
          <w:szCs w:val="20"/>
        </w:rPr>
        <w:t xml:space="preserve">Programme </w:t>
      </w:r>
      <w:r>
        <w:rPr>
          <w:b/>
          <w:bCs/>
          <w:spacing w:val="-2"/>
          <w:sz w:val="20"/>
          <w:szCs w:val="20"/>
        </w:rPr>
        <w:t>Manager.</w:t>
      </w:r>
    </w:p>
    <w:p w14:paraId="4B8298E7" w14:textId="77777777" w:rsidR="00AF2797" w:rsidRDefault="00AF2797">
      <w:pPr>
        <w:pStyle w:val="BodyText"/>
        <w:kinsoku w:val="0"/>
        <w:overflowPunct w:val="0"/>
        <w:spacing w:before="2"/>
        <w:rPr>
          <w:b/>
          <w:bCs/>
          <w:sz w:val="17"/>
          <w:szCs w:val="17"/>
        </w:rPr>
      </w:pPr>
    </w:p>
    <w:p w14:paraId="6C30B1DA" w14:textId="77777777" w:rsidR="00AF2797" w:rsidRDefault="00AF2797">
      <w:pPr>
        <w:pStyle w:val="BodyText"/>
        <w:kinsoku w:val="0"/>
        <w:overflowPunct w:val="0"/>
        <w:spacing w:line="278" w:lineRule="auto"/>
        <w:ind w:left="159"/>
        <w:rPr>
          <w:b/>
          <w:bCs/>
          <w:sz w:val="20"/>
          <w:szCs w:val="20"/>
        </w:rPr>
      </w:pPr>
      <w:r>
        <w:rPr>
          <w:b/>
          <w:bCs/>
          <w:sz w:val="20"/>
          <w:szCs w:val="20"/>
        </w:rPr>
        <w:t>COLLABORATIVE</w:t>
      </w:r>
      <w:r>
        <w:rPr>
          <w:b/>
          <w:bCs/>
          <w:spacing w:val="-6"/>
          <w:sz w:val="20"/>
          <w:szCs w:val="20"/>
        </w:rPr>
        <w:t xml:space="preserve"> </w:t>
      </w:r>
      <w:r>
        <w:rPr>
          <w:b/>
          <w:bCs/>
          <w:sz w:val="20"/>
          <w:szCs w:val="20"/>
        </w:rPr>
        <w:t>PROVISION:</w:t>
      </w:r>
      <w:r>
        <w:rPr>
          <w:b/>
          <w:bCs/>
          <w:spacing w:val="-4"/>
          <w:sz w:val="20"/>
          <w:szCs w:val="20"/>
        </w:rPr>
        <w:t xml:space="preserve"> </w:t>
      </w:r>
      <w:r>
        <w:rPr>
          <w:b/>
          <w:bCs/>
          <w:sz w:val="20"/>
          <w:szCs w:val="20"/>
        </w:rPr>
        <w:t>please</w:t>
      </w:r>
      <w:r>
        <w:rPr>
          <w:b/>
          <w:bCs/>
          <w:spacing w:val="-3"/>
          <w:sz w:val="20"/>
          <w:szCs w:val="20"/>
        </w:rPr>
        <w:t xml:space="preserve"> </w:t>
      </w:r>
      <w:r>
        <w:rPr>
          <w:b/>
          <w:bCs/>
          <w:sz w:val="20"/>
          <w:szCs w:val="20"/>
        </w:rPr>
        <w:t>submit</w:t>
      </w:r>
      <w:r>
        <w:rPr>
          <w:b/>
          <w:bCs/>
          <w:spacing w:val="-4"/>
          <w:sz w:val="20"/>
          <w:szCs w:val="20"/>
        </w:rPr>
        <w:t xml:space="preserve"> </w:t>
      </w:r>
      <w:r>
        <w:rPr>
          <w:b/>
          <w:bCs/>
          <w:sz w:val="20"/>
          <w:szCs w:val="20"/>
        </w:rPr>
        <w:t>the</w:t>
      </w:r>
      <w:r>
        <w:rPr>
          <w:b/>
          <w:bCs/>
          <w:spacing w:val="-3"/>
          <w:sz w:val="20"/>
          <w:szCs w:val="20"/>
        </w:rPr>
        <w:t xml:space="preserve"> </w:t>
      </w:r>
      <w:r>
        <w:rPr>
          <w:b/>
          <w:bCs/>
          <w:sz w:val="20"/>
          <w:szCs w:val="20"/>
        </w:rPr>
        <w:t>completed</w:t>
      </w:r>
      <w:r>
        <w:rPr>
          <w:b/>
          <w:bCs/>
          <w:spacing w:val="-4"/>
          <w:sz w:val="20"/>
          <w:szCs w:val="20"/>
        </w:rPr>
        <w:t xml:space="preserve"> </w:t>
      </w:r>
      <w:r>
        <w:rPr>
          <w:b/>
          <w:bCs/>
          <w:sz w:val="20"/>
          <w:szCs w:val="20"/>
        </w:rPr>
        <w:t>document</w:t>
      </w:r>
      <w:r>
        <w:rPr>
          <w:b/>
          <w:bCs/>
          <w:spacing w:val="-4"/>
          <w:sz w:val="20"/>
          <w:szCs w:val="20"/>
        </w:rPr>
        <w:t xml:space="preserve"> </w:t>
      </w:r>
      <w:r>
        <w:rPr>
          <w:b/>
          <w:bCs/>
          <w:sz w:val="20"/>
          <w:szCs w:val="20"/>
        </w:rPr>
        <w:t>in</w:t>
      </w:r>
      <w:r>
        <w:rPr>
          <w:b/>
          <w:bCs/>
          <w:spacing w:val="-2"/>
          <w:sz w:val="20"/>
          <w:szCs w:val="20"/>
        </w:rPr>
        <w:t xml:space="preserve"> </w:t>
      </w:r>
      <w:r>
        <w:rPr>
          <w:b/>
          <w:bCs/>
          <w:sz w:val="20"/>
          <w:szCs w:val="20"/>
        </w:rPr>
        <w:t>accord</w:t>
      </w:r>
      <w:r>
        <w:rPr>
          <w:b/>
          <w:bCs/>
          <w:spacing w:val="-4"/>
          <w:sz w:val="20"/>
          <w:szCs w:val="20"/>
        </w:rPr>
        <w:t xml:space="preserve"> </w:t>
      </w:r>
      <w:r>
        <w:rPr>
          <w:b/>
          <w:bCs/>
          <w:sz w:val="20"/>
          <w:szCs w:val="20"/>
        </w:rPr>
        <w:t>with</w:t>
      </w:r>
      <w:r>
        <w:rPr>
          <w:b/>
          <w:bCs/>
          <w:spacing w:val="-4"/>
          <w:sz w:val="20"/>
          <w:szCs w:val="20"/>
        </w:rPr>
        <w:t xml:space="preserve"> </w:t>
      </w:r>
      <w:r>
        <w:rPr>
          <w:b/>
          <w:bCs/>
          <w:sz w:val="20"/>
          <w:szCs w:val="20"/>
        </w:rPr>
        <w:t>the</w:t>
      </w:r>
      <w:r>
        <w:rPr>
          <w:b/>
          <w:bCs/>
          <w:spacing w:val="-5"/>
          <w:sz w:val="20"/>
          <w:szCs w:val="20"/>
        </w:rPr>
        <w:t xml:space="preserve"> </w:t>
      </w:r>
      <w:r>
        <w:rPr>
          <w:b/>
          <w:bCs/>
          <w:sz w:val="20"/>
          <w:szCs w:val="20"/>
        </w:rPr>
        <w:t>specific arrangements for the programme (e.g. upload to Teams site).</w:t>
      </w:r>
    </w:p>
    <w:p w14:paraId="2323F388" w14:textId="77777777" w:rsidR="00AF2797" w:rsidRDefault="00AF2797">
      <w:pPr>
        <w:pStyle w:val="BodyText"/>
        <w:kinsoku w:val="0"/>
        <w:overflowPunct w:val="0"/>
        <w:spacing w:line="278" w:lineRule="auto"/>
        <w:ind w:left="159"/>
        <w:rPr>
          <w:b/>
          <w:bCs/>
          <w:sz w:val="20"/>
          <w:szCs w:val="20"/>
        </w:rPr>
        <w:sectPr w:rsidR="00AF2797" w:rsidSect="00B52F96">
          <w:pgSz w:w="12240" w:h="15840"/>
          <w:pgMar w:top="1380" w:right="1220" w:bottom="280" w:left="1280" w:header="720" w:footer="720" w:gutter="0"/>
          <w:cols w:space="720"/>
          <w:noEndnote/>
        </w:sectPr>
      </w:pPr>
    </w:p>
    <w:p w14:paraId="35425B22" w14:textId="77777777" w:rsidR="00AF2797" w:rsidRDefault="00AF2797">
      <w:pPr>
        <w:pStyle w:val="Heading1"/>
        <w:kinsoku w:val="0"/>
        <w:overflowPunct w:val="0"/>
        <w:rPr>
          <w:spacing w:val="-2"/>
        </w:rPr>
      </w:pPr>
      <w:r>
        <w:lastRenderedPageBreak/>
        <w:t>NOTES</w:t>
      </w:r>
      <w:r>
        <w:rPr>
          <w:spacing w:val="-5"/>
        </w:rPr>
        <w:t xml:space="preserve"> </w:t>
      </w:r>
      <w:r>
        <w:t>ON</w:t>
      </w:r>
      <w:r>
        <w:rPr>
          <w:spacing w:val="-2"/>
        </w:rPr>
        <w:t xml:space="preserve"> MODERATION</w:t>
      </w:r>
    </w:p>
    <w:p w14:paraId="4DAF0011" w14:textId="77777777" w:rsidR="00AF2797" w:rsidRDefault="00AF2797">
      <w:pPr>
        <w:pStyle w:val="BodyText"/>
        <w:kinsoku w:val="0"/>
        <w:overflowPunct w:val="0"/>
        <w:rPr>
          <w:b/>
          <w:bCs/>
          <w:sz w:val="30"/>
          <w:szCs w:val="30"/>
        </w:rPr>
      </w:pPr>
    </w:p>
    <w:p w14:paraId="4DA26869" w14:textId="77777777" w:rsidR="00AF2797" w:rsidRDefault="00AF2797">
      <w:pPr>
        <w:pStyle w:val="BodyText"/>
        <w:kinsoku w:val="0"/>
        <w:overflowPunct w:val="0"/>
        <w:spacing w:before="2"/>
        <w:rPr>
          <w:b/>
          <w:bCs/>
          <w:sz w:val="34"/>
          <w:szCs w:val="34"/>
        </w:rPr>
      </w:pPr>
    </w:p>
    <w:p w14:paraId="6A8C74FC" w14:textId="77777777" w:rsidR="00AF2797" w:rsidRDefault="00AF2797">
      <w:pPr>
        <w:pStyle w:val="BodyText"/>
        <w:kinsoku w:val="0"/>
        <w:overflowPunct w:val="0"/>
        <w:spacing w:line="278" w:lineRule="auto"/>
        <w:ind w:left="159" w:right="213"/>
        <w:jc w:val="both"/>
      </w:pPr>
      <w:r>
        <w:t>All assessments which contribute to a final award/degree classification must be subject to moderation. At their discretion, Institutes may use double-marking in place of moderation.</w:t>
      </w:r>
    </w:p>
    <w:p w14:paraId="2970D684" w14:textId="77777777" w:rsidR="00AF2797" w:rsidRDefault="00AF2797">
      <w:pPr>
        <w:pStyle w:val="BodyText"/>
        <w:kinsoku w:val="0"/>
        <w:overflowPunct w:val="0"/>
        <w:spacing w:before="195" w:line="278" w:lineRule="auto"/>
        <w:ind w:left="160" w:right="218" w:hanging="1"/>
        <w:jc w:val="both"/>
      </w:pPr>
      <w:r>
        <w:t>Where</w:t>
      </w:r>
      <w:r>
        <w:rPr>
          <w:spacing w:val="-6"/>
        </w:rPr>
        <w:t xml:space="preserve"> </w:t>
      </w:r>
      <w:r>
        <w:t>moderation</w:t>
      </w:r>
      <w:r>
        <w:rPr>
          <w:spacing w:val="-6"/>
        </w:rPr>
        <w:t xml:space="preserve"> </w:t>
      </w:r>
      <w:r>
        <w:t>is</w:t>
      </w:r>
      <w:r>
        <w:rPr>
          <w:spacing w:val="-3"/>
        </w:rPr>
        <w:t xml:space="preserve"> </w:t>
      </w:r>
      <w:r>
        <w:t>used,</w:t>
      </w:r>
      <w:r>
        <w:rPr>
          <w:spacing w:val="-2"/>
        </w:rPr>
        <w:t xml:space="preserve"> </w:t>
      </w:r>
      <w:r>
        <w:t>a</w:t>
      </w:r>
      <w:r>
        <w:rPr>
          <w:spacing w:val="-7"/>
        </w:rPr>
        <w:t xml:space="preserve"> </w:t>
      </w:r>
      <w:r>
        <w:t>Moderation</w:t>
      </w:r>
      <w:r>
        <w:rPr>
          <w:spacing w:val="-4"/>
        </w:rPr>
        <w:t xml:space="preserve"> </w:t>
      </w:r>
      <w:r>
        <w:t>of</w:t>
      </w:r>
      <w:r>
        <w:rPr>
          <w:spacing w:val="-4"/>
        </w:rPr>
        <w:t xml:space="preserve"> </w:t>
      </w:r>
      <w:r>
        <w:t>Marked</w:t>
      </w:r>
      <w:r>
        <w:rPr>
          <w:spacing w:val="-4"/>
        </w:rPr>
        <w:t xml:space="preserve"> </w:t>
      </w:r>
      <w:r>
        <w:t>Assessment</w:t>
      </w:r>
      <w:r>
        <w:rPr>
          <w:spacing w:val="-5"/>
        </w:rPr>
        <w:t xml:space="preserve"> </w:t>
      </w:r>
      <w:r>
        <w:t>report</w:t>
      </w:r>
      <w:r>
        <w:rPr>
          <w:spacing w:val="-4"/>
        </w:rPr>
        <w:t xml:space="preserve"> </w:t>
      </w:r>
      <w:r>
        <w:t>(Appendix</w:t>
      </w:r>
      <w:r>
        <w:rPr>
          <w:spacing w:val="-3"/>
        </w:rPr>
        <w:t xml:space="preserve"> </w:t>
      </w:r>
      <w:r>
        <w:t>GA28)</w:t>
      </w:r>
      <w:r>
        <w:rPr>
          <w:spacing w:val="-5"/>
        </w:rPr>
        <w:t xml:space="preserve"> </w:t>
      </w:r>
      <w:r>
        <w:t>should be completed.</w:t>
      </w:r>
    </w:p>
    <w:p w14:paraId="68E2602A" w14:textId="77777777" w:rsidR="00AF2797" w:rsidRDefault="00AF2797">
      <w:pPr>
        <w:pStyle w:val="BodyText"/>
        <w:kinsoku w:val="0"/>
        <w:overflowPunct w:val="0"/>
        <w:spacing w:before="196" w:line="278" w:lineRule="auto"/>
        <w:ind w:left="160" w:right="214"/>
        <w:jc w:val="both"/>
      </w:pPr>
      <w:r>
        <w:t xml:space="preserve">A list of marks for </w:t>
      </w:r>
      <w:r>
        <w:rPr>
          <w:u w:val="single"/>
        </w:rPr>
        <w:t>all</w:t>
      </w:r>
      <w:r>
        <w:t xml:space="preserve"> assessment components for </w:t>
      </w:r>
      <w:r>
        <w:rPr>
          <w:u w:val="single"/>
        </w:rPr>
        <w:t>all</w:t>
      </w:r>
      <w:r>
        <w:t xml:space="preserve"> students in the module should accompany the Moderation Form.</w:t>
      </w:r>
    </w:p>
    <w:p w14:paraId="4F901FC5" w14:textId="77777777" w:rsidR="00AF2797" w:rsidRDefault="00AF2797">
      <w:pPr>
        <w:pStyle w:val="BodyText"/>
        <w:kinsoku w:val="0"/>
        <w:overflowPunct w:val="0"/>
        <w:spacing w:before="193" w:line="280" w:lineRule="auto"/>
        <w:ind w:left="160" w:right="214"/>
        <w:jc w:val="both"/>
      </w:pPr>
      <w:r>
        <w:t>A representative sample of at least six pieces of work should be identified for moderation and should include:</w:t>
      </w:r>
    </w:p>
    <w:p w14:paraId="671FB3B6" w14:textId="77777777" w:rsidR="00AF2797" w:rsidRDefault="00AF2797">
      <w:pPr>
        <w:pStyle w:val="ListParagraph"/>
        <w:numPr>
          <w:ilvl w:val="0"/>
          <w:numId w:val="1"/>
        </w:numPr>
        <w:tabs>
          <w:tab w:val="left" w:pos="1011"/>
        </w:tabs>
        <w:kinsoku w:val="0"/>
        <w:overflowPunct w:val="0"/>
        <w:spacing w:before="192"/>
        <w:ind w:left="1011" w:hanging="568"/>
        <w:rPr>
          <w:spacing w:val="-2"/>
          <w:sz w:val="22"/>
          <w:szCs w:val="22"/>
        </w:rPr>
      </w:pPr>
      <w:r>
        <w:rPr>
          <w:sz w:val="22"/>
          <w:szCs w:val="22"/>
        </w:rPr>
        <w:t>examples</w:t>
      </w:r>
      <w:r>
        <w:rPr>
          <w:spacing w:val="-6"/>
          <w:sz w:val="22"/>
          <w:szCs w:val="22"/>
        </w:rPr>
        <w:t xml:space="preserve"> </w:t>
      </w:r>
      <w:r>
        <w:rPr>
          <w:sz w:val="22"/>
          <w:szCs w:val="22"/>
        </w:rPr>
        <w:t>of</w:t>
      </w:r>
      <w:r>
        <w:rPr>
          <w:spacing w:val="-2"/>
          <w:sz w:val="22"/>
          <w:szCs w:val="22"/>
        </w:rPr>
        <w:t xml:space="preserve"> </w:t>
      </w:r>
      <w:r>
        <w:rPr>
          <w:sz w:val="22"/>
          <w:szCs w:val="22"/>
        </w:rPr>
        <w:t>work</w:t>
      </w:r>
      <w:r>
        <w:rPr>
          <w:spacing w:val="-3"/>
          <w:sz w:val="22"/>
          <w:szCs w:val="22"/>
        </w:rPr>
        <w:t xml:space="preserve"> </w:t>
      </w:r>
      <w:r>
        <w:rPr>
          <w:sz w:val="22"/>
          <w:szCs w:val="22"/>
        </w:rPr>
        <w:t>in</w:t>
      </w:r>
      <w:r>
        <w:rPr>
          <w:spacing w:val="-6"/>
          <w:sz w:val="22"/>
          <w:szCs w:val="22"/>
        </w:rPr>
        <w:t xml:space="preserve"> </w:t>
      </w:r>
      <w:r>
        <w:rPr>
          <w:sz w:val="22"/>
          <w:szCs w:val="22"/>
        </w:rPr>
        <w:t>the</w:t>
      </w:r>
      <w:r>
        <w:rPr>
          <w:spacing w:val="-6"/>
          <w:sz w:val="22"/>
          <w:szCs w:val="22"/>
        </w:rPr>
        <w:t xml:space="preserve"> </w:t>
      </w:r>
      <w:proofErr w:type="gramStart"/>
      <w:r>
        <w:rPr>
          <w:sz w:val="22"/>
          <w:szCs w:val="22"/>
        </w:rPr>
        <w:t>first</w:t>
      </w:r>
      <w:r>
        <w:rPr>
          <w:spacing w:val="-2"/>
          <w:sz w:val="22"/>
          <w:szCs w:val="22"/>
        </w:rPr>
        <w:t xml:space="preserve"> </w:t>
      </w:r>
      <w:r>
        <w:rPr>
          <w:sz w:val="22"/>
          <w:szCs w:val="22"/>
        </w:rPr>
        <w:t>class</w:t>
      </w:r>
      <w:proofErr w:type="gramEnd"/>
      <w:r>
        <w:rPr>
          <w:spacing w:val="-6"/>
          <w:sz w:val="22"/>
          <w:szCs w:val="22"/>
        </w:rPr>
        <w:t xml:space="preserve"> </w:t>
      </w:r>
      <w:r>
        <w:rPr>
          <w:sz w:val="22"/>
          <w:szCs w:val="22"/>
        </w:rPr>
        <w:t>category</w:t>
      </w:r>
      <w:r>
        <w:rPr>
          <w:spacing w:val="-6"/>
          <w:sz w:val="22"/>
          <w:szCs w:val="22"/>
        </w:rPr>
        <w:t xml:space="preserve"> </w:t>
      </w:r>
      <w:r>
        <w:rPr>
          <w:sz w:val="22"/>
          <w:szCs w:val="22"/>
        </w:rPr>
        <w:t>(or</w:t>
      </w:r>
      <w:r>
        <w:rPr>
          <w:spacing w:val="-2"/>
          <w:sz w:val="22"/>
          <w:szCs w:val="22"/>
        </w:rPr>
        <w:t xml:space="preserve"> </w:t>
      </w:r>
      <w:r>
        <w:rPr>
          <w:sz w:val="22"/>
          <w:szCs w:val="22"/>
        </w:rPr>
        <w:t>equivalent</w:t>
      </w:r>
      <w:r>
        <w:rPr>
          <w:spacing w:val="-2"/>
          <w:sz w:val="22"/>
          <w:szCs w:val="22"/>
        </w:rPr>
        <w:t xml:space="preserve"> </w:t>
      </w:r>
      <w:r>
        <w:rPr>
          <w:sz w:val="22"/>
          <w:szCs w:val="22"/>
        </w:rPr>
        <w:t>for</w:t>
      </w:r>
      <w:r>
        <w:rPr>
          <w:spacing w:val="-2"/>
          <w:sz w:val="22"/>
          <w:szCs w:val="22"/>
        </w:rPr>
        <w:t xml:space="preserve"> </w:t>
      </w:r>
      <w:r>
        <w:rPr>
          <w:sz w:val="22"/>
          <w:szCs w:val="22"/>
        </w:rPr>
        <w:t>other</w:t>
      </w:r>
      <w:r>
        <w:rPr>
          <w:spacing w:val="-5"/>
          <w:sz w:val="22"/>
          <w:szCs w:val="22"/>
        </w:rPr>
        <w:t xml:space="preserve"> </w:t>
      </w:r>
      <w:r>
        <w:rPr>
          <w:spacing w:val="-2"/>
          <w:sz w:val="22"/>
          <w:szCs w:val="22"/>
        </w:rPr>
        <w:t>awards</w:t>
      </w:r>
      <w:proofErr w:type="gramStart"/>
      <w:r>
        <w:rPr>
          <w:spacing w:val="-2"/>
          <w:sz w:val="22"/>
          <w:szCs w:val="22"/>
        </w:rPr>
        <w:t>);</w:t>
      </w:r>
      <w:proofErr w:type="gramEnd"/>
    </w:p>
    <w:p w14:paraId="463E4394" w14:textId="77777777" w:rsidR="00AF2797" w:rsidRDefault="00AF2797">
      <w:pPr>
        <w:pStyle w:val="ListParagraph"/>
        <w:numPr>
          <w:ilvl w:val="0"/>
          <w:numId w:val="1"/>
        </w:numPr>
        <w:tabs>
          <w:tab w:val="left" w:pos="1012"/>
        </w:tabs>
        <w:kinsoku w:val="0"/>
        <w:overflowPunct w:val="0"/>
        <w:rPr>
          <w:spacing w:val="-2"/>
          <w:sz w:val="22"/>
          <w:szCs w:val="22"/>
        </w:rPr>
      </w:pPr>
      <w:r>
        <w:rPr>
          <w:sz w:val="22"/>
          <w:szCs w:val="22"/>
        </w:rPr>
        <w:t>examples</w:t>
      </w:r>
      <w:r>
        <w:rPr>
          <w:spacing w:val="-3"/>
          <w:sz w:val="22"/>
          <w:szCs w:val="22"/>
        </w:rPr>
        <w:t xml:space="preserve"> </w:t>
      </w:r>
      <w:r>
        <w:rPr>
          <w:sz w:val="22"/>
          <w:szCs w:val="22"/>
        </w:rPr>
        <w:t>of</w:t>
      </w:r>
      <w:r>
        <w:rPr>
          <w:spacing w:val="-2"/>
          <w:sz w:val="22"/>
          <w:szCs w:val="22"/>
        </w:rPr>
        <w:t xml:space="preserve"> </w:t>
      </w:r>
      <w:r>
        <w:rPr>
          <w:sz w:val="22"/>
          <w:szCs w:val="22"/>
        </w:rPr>
        <w:t>work</w:t>
      </w:r>
      <w:r>
        <w:rPr>
          <w:spacing w:val="-2"/>
          <w:sz w:val="22"/>
          <w:szCs w:val="22"/>
        </w:rPr>
        <w:t xml:space="preserve"> </w:t>
      </w:r>
      <w:r>
        <w:rPr>
          <w:sz w:val="22"/>
          <w:szCs w:val="22"/>
        </w:rPr>
        <w:t>in</w:t>
      </w:r>
      <w:r>
        <w:rPr>
          <w:spacing w:val="-6"/>
          <w:sz w:val="22"/>
          <w:szCs w:val="22"/>
        </w:rPr>
        <w:t xml:space="preserve"> </w:t>
      </w:r>
      <w:r>
        <w:rPr>
          <w:sz w:val="22"/>
          <w:szCs w:val="22"/>
        </w:rPr>
        <w:t>the</w:t>
      </w:r>
      <w:r>
        <w:rPr>
          <w:spacing w:val="-5"/>
          <w:sz w:val="22"/>
          <w:szCs w:val="22"/>
        </w:rPr>
        <w:t xml:space="preserve"> </w:t>
      </w:r>
      <w:proofErr w:type="gramStart"/>
      <w:r>
        <w:rPr>
          <w:sz w:val="22"/>
          <w:szCs w:val="22"/>
        </w:rPr>
        <w:t>fail</w:t>
      </w:r>
      <w:proofErr w:type="gramEnd"/>
      <w:r>
        <w:rPr>
          <w:spacing w:val="-3"/>
          <w:sz w:val="22"/>
          <w:szCs w:val="22"/>
        </w:rPr>
        <w:t xml:space="preserve"> </w:t>
      </w:r>
      <w:proofErr w:type="gramStart"/>
      <w:r>
        <w:rPr>
          <w:spacing w:val="-2"/>
          <w:sz w:val="22"/>
          <w:szCs w:val="22"/>
        </w:rPr>
        <w:t>category;</w:t>
      </w:r>
      <w:proofErr w:type="gramEnd"/>
    </w:p>
    <w:p w14:paraId="5DB36546" w14:textId="77777777" w:rsidR="00AF2797" w:rsidRDefault="00AF2797">
      <w:pPr>
        <w:pStyle w:val="ListParagraph"/>
        <w:numPr>
          <w:ilvl w:val="0"/>
          <w:numId w:val="1"/>
        </w:numPr>
        <w:tabs>
          <w:tab w:val="left" w:pos="1012"/>
        </w:tabs>
        <w:kinsoku w:val="0"/>
        <w:overflowPunct w:val="0"/>
        <w:spacing w:line="269" w:lineRule="exact"/>
        <w:rPr>
          <w:spacing w:val="-2"/>
          <w:sz w:val="22"/>
          <w:szCs w:val="22"/>
        </w:rPr>
      </w:pPr>
      <w:r>
        <w:rPr>
          <w:sz w:val="22"/>
          <w:szCs w:val="22"/>
        </w:rPr>
        <w:t>examples</w:t>
      </w:r>
      <w:r>
        <w:rPr>
          <w:spacing w:val="-4"/>
          <w:sz w:val="22"/>
          <w:szCs w:val="22"/>
        </w:rPr>
        <w:t xml:space="preserve"> </w:t>
      </w:r>
      <w:r>
        <w:rPr>
          <w:sz w:val="22"/>
          <w:szCs w:val="22"/>
        </w:rPr>
        <w:t>of</w:t>
      </w:r>
      <w:r>
        <w:rPr>
          <w:spacing w:val="-2"/>
          <w:sz w:val="22"/>
          <w:szCs w:val="22"/>
        </w:rPr>
        <w:t xml:space="preserve"> </w:t>
      </w:r>
      <w:r>
        <w:rPr>
          <w:sz w:val="22"/>
          <w:szCs w:val="22"/>
        </w:rPr>
        <w:t>work</w:t>
      </w:r>
      <w:r>
        <w:rPr>
          <w:spacing w:val="-5"/>
          <w:sz w:val="22"/>
          <w:szCs w:val="22"/>
        </w:rPr>
        <w:t xml:space="preserve"> </w:t>
      </w:r>
      <w:r>
        <w:rPr>
          <w:sz w:val="22"/>
          <w:szCs w:val="22"/>
        </w:rPr>
        <w:t>from</w:t>
      </w:r>
      <w:r>
        <w:rPr>
          <w:spacing w:val="-3"/>
          <w:sz w:val="22"/>
          <w:szCs w:val="22"/>
        </w:rPr>
        <w:t xml:space="preserve"> </w:t>
      </w:r>
      <w:r>
        <w:rPr>
          <w:sz w:val="22"/>
          <w:szCs w:val="22"/>
        </w:rPr>
        <w:t>each</w:t>
      </w:r>
      <w:r>
        <w:rPr>
          <w:spacing w:val="-3"/>
          <w:sz w:val="22"/>
          <w:szCs w:val="22"/>
        </w:rPr>
        <w:t xml:space="preserve"> </w:t>
      </w:r>
      <w:proofErr w:type="gramStart"/>
      <w:r>
        <w:rPr>
          <w:spacing w:val="-2"/>
          <w:sz w:val="22"/>
          <w:szCs w:val="22"/>
        </w:rPr>
        <w:t>classification;</w:t>
      </w:r>
      <w:proofErr w:type="gramEnd"/>
    </w:p>
    <w:p w14:paraId="46410678" w14:textId="77777777" w:rsidR="00AF2797" w:rsidRDefault="00AF2797">
      <w:pPr>
        <w:pStyle w:val="ListParagraph"/>
        <w:numPr>
          <w:ilvl w:val="0"/>
          <w:numId w:val="1"/>
        </w:numPr>
        <w:tabs>
          <w:tab w:val="left" w:pos="1012"/>
        </w:tabs>
        <w:kinsoku w:val="0"/>
        <w:overflowPunct w:val="0"/>
        <w:rPr>
          <w:spacing w:val="-2"/>
          <w:sz w:val="22"/>
          <w:szCs w:val="22"/>
        </w:rPr>
      </w:pPr>
      <w:r>
        <w:rPr>
          <w:sz w:val="22"/>
          <w:szCs w:val="22"/>
        </w:rPr>
        <w:t>examples</w:t>
      </w:r>
      <w:r>
        <w:rPr>
          <w:spacing w:val="-11"/>
          <w:sz w:val="22"/>
          <w:szCs w:val="22"/>
        </w:rPr>
        <w:t xml:space="preserve"> </w:t>
      </w:r>
      <w:r>
        <w:rPr>
          <w:sz w:val="22"/>
          <w:szCs w:val="22"/>
        </w:rPr>
        <w:t>of</w:t>
      </w:r>
      <w:r>
        <w:rPr>
          <w:spacing w:val="-13"/>
          <w:sz w:val="22"/>
          <w:szCs w:val="22"/>
        </w:rPr>
        <w:t xml:space="preserve"> </w:t>
      </w:r>
      <w:r>
        <w:rPr>
          <w:sz w:val="22"/>
          <w:szCs w:val="22"/>
        </w:rPr>
        <w:t>work</w:t>
      </w:r>
      <w:r>
        <w:rPr>
          <w:spacing w:val="-13"/>
          <w:sz w:val="22"/>
          <w:szCs w:val="22"/>
        </w:rPr>
        <w:t xml:space="preserve"> </w:t>
      </w:r>
      <w:r>
        <w:rPr>
          <w:sz w:val="22"/>
          <w:szCs w:val="22"/>
        </w:rPr>
        <w:t>within</w:t>
      </w:r>
      <w:r>
        <w:rPr>
          <w:spacing w:val="-13"/>
          <w:sz w:val="22"/>
          <w:szCs w:val="22"/>
        </w:rPr>
        <w:t xml:space="preserve"> </w:t>
      </w:r>
      <w:r>
        <w:rPr>
          <w:sz w:val="22"/>
          <w:szCs w:val="22"/>
        </w:rPr>
        <w:t>2%</w:t>
      </w:r>
      <w:r>
        <w:rPr>
          <w:spacing w:val="-11"/>
          <w:sz w:val="22"/>
          <w:szCs w:val="22"/>
        </w:rPr>
        <w:t xml:space="preserve"> </w:t>
      </w:r>
      <w:r>
        <w:rPr>
          <w:sz w:val="22"/>
          <w:szCs w:val="22"/>
        </w:rPr>
        <w:t>of</w:t>
      </w:r>
      <w:r>
        <w:rPr>
          <w:spacing w:val="-12"/>
          <w:sz w:val="22"/>
          <w:szCs w:val="22"/>
        </w:rPr>
        <w:t xml:space="preserve"> </w:t>
      </w:r>
      <w:r>
        <w:rPr>
          <w:sz w:val="22"/>
          <w:szCs w:val="22"/>
        </w:rPr>
        <w:t>a</w:t>
      </w:r>
      <w:r>
        <w:rPr>
          <w:spacing w:val="-12"/>
          <w:sz w:val="22"/>
          <w:szCs w:val="22"/>
        </w:rPr>
        <w:t xml:space="preserve"> </w:t>
      </w:r>
      <w:r>
        <w:rPr>
          <w:sz w:val="22"/>
          <w:szCs w:val="22"/>
        </w:rPr>
        <w:t>classification</w:t>
      </w:r>
      <w:r>
        <w:rPr>
          <w:spacing w:val="-11"/>
          <w:sz w:val="22"/>
          <w:szCs w:val="22"/>
        </w:rPr>
        <w:t xml:space="preserve"> </w:t>
      </w:r>
      <w:r>
        <w:rPr>
          <w:sz w:val="22"/>
          <w:szCs w:val="22"/>
        </w:rPr>
        <w:t>boundary</w:t>
      </w:r>
      <w:r>
        <w:rPr>
          <w:spacing w:val="-14"/>
          <w:sz w:val="22"/>
          <w:szCs w:val="22"/>
        </w:rPr>
        <w:t xml:space="preserve"> </w:t>
      </w:r>
      <w:r>
        <w:rPr>
          <w:sz w:val="22"/>
          <w:szCs w:val="22"/>
        </w:rPr>
        <w:t>(or</w:t>
      </w:r>
      <w:r>
        <w:rPr>
          <w:spacing w:val="-12"/>
          <w:sz w:val="22"/>
          <w:szCs w:val="22"/>
        </w:rPr>
        <w:t xml:space="preserve"> </w:t>
      </w:r>
      <w:r>
        <w:rPr>
          <w:sz w:val="22"/>
          <w:szCs w:val="22"/>
        </w:rPr>
        <w:t>equivalent</w:t>
      </w:r>
      <w:r>
        <w:rPr>
          <w:spacing w:val="-13"/>
          <w:sz w:val="22"/>
          <w:szCs w:val="22"/>
        </w:rPr>
        <w:t xml:space="preserve"> </w:t>
      </w:r>
      <w:r>
        <w:rPr>
          <w:sz w:val="22"/>
          <w:szCs w:val="22"/>
        </w:rPr>
        <w:t>for</w:t>
      </w:r>
      <w:r>
        <w:rPr>
          <w:spacing w:val="-12"/>
          <w:sz w:val="22"/>
          <w:szCs w:val="22"/>
        </w:rPr>
        <w:t xml:space="preserve"> </w:t>
      </w:r>
      <w:r>
        <w:rPr>
          <w:sz w:val="22"/>
          <w:szCs w:val="22"/>
        </w:rPr>
        <w:t>other</w:t>
      </w:r>
      <w:r>
        <w:rPr>
          <w:spacing w:val="-12"/>
          <w:sz w:val="22"/>
          <w:szCs w:val="22"/>
        </w:rPr>
        <w:t xml:space="preserve"> </w:t>
      </w:r>
      <w:r>
        <w:rPr>
          <w:spacing w:val="-2"/>
          <w:sz w:val="22"/>
          <w:szCs w:val="22"/>
        </w:rPr>
        <w:t>awards</w:t>
      </w:r>
      <w:proofErr w:type="gramStart"/>
      <w:r>
        <w:rPr>
          <w:spacing w:val="-2"/>
          <w:sz w:val="22"/>
          <w:szCs w:val="22"/>
        </w:rPr>
        <w:t>);</w:t>
      </w:r>
      <w:proofErr w:type="gramEnd"/>
    </w:p>
    <w:p w14:paraId="47A213D8" w14:textId="77777777" w:rsidR="00AF2797" w:rsidRDefault="00AF2797">
      <w:pPr>
        <w:pStyle w:val="ListParagraph"/>
        <w:numPr>
          <w:ilvl w:val="0"/>
          <w:numId w:val="1"/>
        </w:numPr>
        <w:tabs>
          <w:tab w:val="left" w:pos="1012"/>
        </w:tabs>
        <w:kinsoku w:val="0"/>
        <w:overflowPunct w:val="0"/>
        <w:rPr>
          <w:spacing w:val="-2"/>
          <w:sz w:val="22"/>
          <w:szCs w:val="22"/>
        </w:rPr>
      </w:pPr>
      <w:r>
        <w:rPr>
          <w:sz w:val="22"/>
          <w:szCs w:val="22"/>
        </w:rPr>
        <w:t>any</w:t>
      </w:r>
      <w:r>
        <w:rPr>
          <w:spacing w:val="-4"/>
          <w:sz w:val="22"/>
          <w:szCs w:val="22"/>
        </w:rPr>
        <w:t xml:space="preserve"> </w:t>
      </w:r>
      <w:r>
        <w:rPr>
          <w:sz w:val="22"/>
          <w:szCs w:val="22"/>
        </w:rPr>
        <w:t>work</w:t>
      </w:r>
      <w:r>
        <w:rPr>
          <w:spacing w:val="-5"/>
          <w:sz w:val="22"/>
          <w:szCs w:val="22"/>
        </w:rPr>
        <w:t xml:space="preserve"> </w:t>
      </w:r>
      <w:r>
        <w:rPr>
          <w:sz w:val="22"/>
          <w:szCs w:val="22"/>
        </w:rPr>
        <w:t>on</w:t>
      </w:r>
      <w:r>
        <w:rPr>
          <w:spacing w:val="-2"/>
          <w:sz w:val="22"/>
          <w:szCs w:val="22"/>
        </w:rPr>
        <w:t xml:space="preserve"> </w:t>
      </w:r>
      <w:r>
        <w:rPr>
          <w:sz w:val="22"/>
          <w:szCs w:val="22"/>
        </w:rPr>
        <w:t>which</w:t>
      </w:r>
      <w:r>
        <w:rPr>
          <w:spacing w:val="-5"/>
          <w:sz w:val="22"/>
          <w:szCs w:val="22"/>
        </w:rPr>
        <w:t xml:space="preserve"> </w:t>
      </w:r>
      <w:r>
        <w:rPr>
          <w:sz w:val="22"/>
          <w:szCs w:val="22"/>
        </w:rPr>
        <w:t>the</w:t>
      </w:r>
      <w:r>
        <w:rPr>
          <w:spacing w:val="-4"/>
          <w:sz w:val="22"/>
          <w:szCs w:val="22"/>
        </w:rPr>
        <w:t xml:space="preserve"> </w:t>
      </w:r>
      <w:r>
        <w:rPr>
          <w:sz w:val="22"/>
          <w:szCs w:val="22"/>
        </w:rPr>
        <w:t>marker</w:t>
      </w:r>
      <w:r>
        <w:rPr>
          <w:spacing w:val="-4"/>
          <w:sz w:val="22"/>
          <w:szCs w:val="22"/>
        </w:rPr>
        <w:t xml:space="preserve"> </w:t>
      </w:r>
      <w:r>
        <w:rPr>
          <w:sz w:val="22"/>
          <w:szCs w:val="22"/>
        </w:rPr>
        <w:t>wishes</w:t>
      </w:r>
      <w:r>
        <w:rPr>
          <w:spacing w:val="-5"/>
          <w:sz w:val="22"/>
          <w:szCs w:val="22"/>
        </w:rPr>
        <w:t xml:space="preserve"> </w:t>
      </w:r>
      <w:r>
        <w:rPr>
          <w:sz w:val="22"/>
          <w:szCs w:val="22"/>
        </w:rPr>
        <w:t>for</w:t>
      </w:r>
      <w:r>
        <w:rPr>
          <w:spacing w:val="-3"/>
          <w:sz w:val="22"/>
          <w:szCs w:val="22"/>
        </w:rPr>
        <w:t xml:space="preserve"> </w:t>
      </w:r>
      <w:r>
        <w:rPr>
          <w:sz w:val="22"/>
          <w:szCs w:val="22"/>
        </w:rPr>
        <w:t>a</w:t>
      </w:r>
      <w:r>
        <w:rPr>
          <w:spacing w:val="-3"/>
          <w:sz w:val="22"/>
          <w:szCs w:val="22"/>
        </w:rPr>
        <w:t xml:space="preserve"> </w:t>
      </w:r>
      <w:r>
        <w:rPr>
          <w:sz w:val="22"/>
          <w:szCs w:val="22"/>
        </w:rPr>
        <w:t>second</w:t>
      </w:r>
      <w:r>
        <w:rPr>
          <w:spacing w:val="-2"/>
          <w:sz w:val="22"/>
          <w:szCs w:val="22"/>
        </w:rPr>
        <w:t xml:space="preserve"> opinion.</w:t>
      </w:r>
    </w:p>
    <w:p w14:paraId="2FE00EAD" w14:textId="77777777" w:rsidR="00AF2797" w:rsidRDefault="00AF2797">
      <w:pPr>
        <w:pStyle w:val="BodyText"/>
        <w:kinsoku w:val="0"/>
        <w:overflowPunct w:val="0"/>
        <w:rPr>
          <w:sz w:val="26"/>
          <w:szCs w:val="26"/>
        </w:rPr>
      </w:pPr>
    </w:p>
    <w:p w14:paraId="419FC815" w14:textId="77777777" w:rsidR="00AF2797" w:rsidRDefault="00AF2797">
      <w:pPr>
        <w:pStyle w:val="BodyText"/>
        <w:kinsoku w:val="0"/>
        <w:overflowPunct w:val="0"/>
        <w:spacing w:before="190" w:line="276" w:lineRule="auto"/>
        <w:ind w:left="101" w:right="213"/>
        <w:jc w:val="both"/>
      </w:pPr>
      <w:r>
        <w:t>If</w:t>
      </w:r>
      <w:r>
        <w:rPr>
          <w:spacing w:val="-7"/>
        </w:rPr>
        <w:t xml:space="preserve"> </w:t>
      </w:r>
      <w:r>
        <w:t>the</w:t>
      </w:r>
      <w:r>
        <w:rPr>
          <w:spacing w:val="-11"/>
        </w:rPr>
        <w:t xml:space="preserve"> </w:t>
      </w:r>
      <w:r>
        <w:t>moderation</w:t>
      </w:r>
      <w:r>
        <w:rPr>
          <w:spacing w:val="-6"/>
        </w:rPr>
        <w:t xml:space="preserve"> </w:t>
      </w:r>
      <w:r>
        <w:t>process</w:t>
      </w:r>
      <w:r>
        <w:rPr>
          <w:spacing w:val="-6"/>
        </w:rPr>
        <w:t xml:space="preserve"> </w:t>
      </w:r>
      <w:r>
        <w:t>identifies</w:t>
      </w:r>
      <w:r>
        <w:rPr>
          <w:spacing w:val="-8"/>
        </w:rPr>
        <w:t xml:space="preserve"> </w:t>
      </w:r>
      <w:r>
        <w:t>concerns</w:t>
      </w:r>
      <w:r>
        <w:rPr>
          <w:spacing w:val="-8"/>
        </w:rPr>
        <w:t xml:space="preserve"> </w:t>
      </w:r>
      <w:r>
        <w:t>relating</w:t>
      </w:r>
      <w:r>
        <w:rPr>
          <w:spacing w:val="-9"/>
        </w:rPr>
        <w:t xml:space="preserve"> </w:t>
      </w:r>
      <w:r>
        <w:t>to</w:t>
      </w:r>
      <w:r>
        <w:rPr>
          <w:spacing w:val="-9"/>
        </w:rPr>
        <w:t xml:space="preserve"> </w:t>
      </w:r>
      <w:r>
        <w:t>the</w:t>
      </w:r>
      <w:r>
        <w:rPr>
          <w:spacing w:val="-9"/>
        </w:rPr>
        <w:t xml:space="preserve"> </w:t>
      </w:r>
      <w:r>
        <w:t>marking</w:t>
      </w:r>
      <w:r>
        <w:rPr>
          <w:spacing w:val="-6"/>
        </w:rPr>
        <w:t xml:space="preserve"> </w:t>
      </w:r>
      <w:r>
        <w:t>in</w:t>
      </w:r>
      <w:r>
        <w:rPr>
          <w:spacing w:val="-9"/>
        </w:rPr>
        <w:t xml:space="preserve"> </w:t>
      </w:r>
      <w:r>
        <w:t>one</w:t>
      </w:r>
      <w:r>
        <w:rPr>
          <w:spacing w:val="-9"/>
        </w:rPr>
        <w:t xml:space="preserve"> </w:t>
      </w:r>
      <w:r>
        <w:t>or</w:t>
      </w:r>
      <w:r>
        <w:rPr>
          <w:spacing w:val="-10"/>
        </w:rPr>
        <w:t xml:space="preserve"> </w:t>
      </w:r>
      <w:r>
        <w:t>more</w:t>
      </w:r>
      <w:r>
        <w:rPr>
          <w:spacing w:val="-9"/>
        </w:rPr>
        <w:t xml:space="preserve"> </w:t>
      </w:r>
      <w:r>
        <w:t>categories,</w:t>
      </w:r>
      <w:r>
        <w:rPr>
          <w:spacing w:val="-5"/>
        </w:rPr>
        <w:t xml:space="preserve"> </w:t>
      </w:r>
      <w:r>
        <w:t>all work in the identified category must be double-marked and any residual differences in marks awarded by two markers must be resolved by means of discussion and negotiation. If such resolution</w:t>
      </w:r>
      <w:r>
        <w:rPr>
          <w:spacing w:val="-6"/>
        </w:rPr>
        <w:t xml:space="preserve"> </w:t>
      </w:r>
      <w:r>
        <w:t>is</w:t>
      </w:r>
      <w:r>
        <w:rPr>
          <w:spacing w:val="-8"/>
        </w:rPr>
        <w:t xml:space="preserve"> </w:t>
      </w:r>
      <w:r>
        <w:t>not</w:t>
      </w:r>
      <w:r>
        <w:rPr>
          <w:spacing w:val="-7"/>
        </w:rPr>
        <w:t xml:space="preserve"> </w:t>
      </w:r>
      <w:r>
        <w:t>possible,</w:t>
      </w:r>
      <w:r>
        <w:rPr>
          <w:spacing w:val="-7"/>
        </w:rPr>
        <w:t xml:space="preserve"> </w:t>
      </w:r>
      <w:r>
        <w:t>the</w:t>
      </w:r>
      <w:r>
        <w:rPr>
          <w:spacing w:val="-9"/>
        </w:rPr>
        <w:t xml:space="preserve"> </w:t>
      </w:r>
      <w:r>
        <w:t>work</w:t>
      </w:r>
      <w:r>
        <w:rPr>
          <w:spacing w:val="-11"/>
        </w:rPr>
        <w:t xml:space="preserve"> </w:t>
      </w:r>
      <w:r>
        <w:t>must</w:t>
      </w:r>
      <w:r>
        <w:rPr>
          <w:spacing w:val="-7"/>
        </w:rPr>
        <w:t xml:space="preserve"> </w:t>
      </w:r>
      <w:r>
        <w:t>be</w:t>
      </w:r>
      <w:r>
        <w:rPr>
          <w:spacing w:val="-9"/>
        </w:rPr>
        <w:t xml:space="preserve"> </w:t>
      </w:r>
      <w:r>
        <w:t>marked</w:t>
      </w:r>
      <w:r>
        <w:rPr>
          <w:spacing w:val="-6"/>
        </w:rPr>
        <w:t xml:space="preserve"> </w:t>
      </w:r>
      <w:r>
        <w:t>by</w:t>
      </w:r>
      <w:r>
        <w:rPr>
          <w:spacing w:val="-8"/>
        </w:rPr>
        <w:t xml:space="preserve"> </w:t>
      </w:r>
      <w:r>
        <w:t>a</w:t>
      </w:r>
      <w:r>
        <w:rPr>
          <w:spacing w:val="-9"/>
        </w:rPr>
        <w:t xml:space="preserve"> </w:t>
      </w:r>
      <w:r>
        <w:t>third</w:t>
      </w:r>
      <w:r>
        <w:rPr>
          <w:spacing w:val="-9"/>
        </w:rPr>
        <w:t xml:space="preserve"> </w:t>
      </w:r>
      <w:r>
        <w:t>marker</w:t>
      </w:r>
      <w:r>
        <w:rPr>
          <w:spacing w:val="-8"/>
        </w:rPr>
        <w:t xml:space="preserve"> </w:t>
      </w:r>
      <w:r>
        <w:t>identified</w:t>
      </w:r>
      <w:r>
        <w:rPr>
          <w:spacing w:val="-6"/>
        </w:rPr>
        <w:t xml:space="preserve"> </w:t>
      </w:r>
      <w:r>
        <w:t>by</w:t>
      </w:r>
      <w:r>
        <w:rPr>
          <w:spacing w:val="-8"/>
        </w:rPr>
        <w:t xml:space="preserve"> </w:t>
      </w:r>
      <w:r>
        <w:t>the</w:t>
      </w:r>
      <w:r>
        <w:rPr>
          <w:spacing w:val="-9"/>
        </w:rPr>
        <w:t xml:space="preserve"> </w:t>
      </w:r>
      <w:r>
        <w:t>Chair</w:t>
      </w:r>
      <w:r>
        <w:rPr>
          <w:spacing w:val="-8"/>
        </w:rPr>
        <w:t xml:space="preserve"> </w:t>
      </w:r>
      <w:r>
        <w:t>of</w:t>
      </w:r>
      <w:r>
        <w:rPr>
          <w:spacing w:val="-7"/>
        </w:rPr>
        <w:t xml:space="preserve"> </w:t>
      </w:r>
      <w:r>
        <w:t>the relevant</w:t>
      </w:r>
      <w:r>
        <w:rPr>
          <w:spacing w:val="-7"/>
        </w:rPr>
        <w:t xml:space="preserve"> </w:t>
      </w:r>
      <w:r>
        <w:t>Progression/Award</w:t>
      </w:r>
      <w:r>
        <w:rPr>
          <w:spacing w:val="-6"/>
        </w:rPr>
        <w:t xml:space="preserve"> </w:t>
      </w:r>
      <w:r>
        <w:t>Board.</w:t>
      </w:r>
      <w:r>
        <w:rPr>
          <w:spacing w:val="-7"/>
        </w:rPr>
        <w:t xml:space="preserve"> </w:t>
      </w:r>
      <w:r>
        <w:t>The</w:t>
      </w:r>
      <w:r>
        <w:rPr>
          <w:spacing w:val="-9"/>
        </w:rPr>
        <w:t xml:space="preserve"> </w:t>
      </w:r>
      <w:r>
        <w:t>marks</w:t>
      </w:r>
      <w:r>
        <w:rPr>
          <w:spacing w:val="-8"/>
        </w:rPr>
        <w:t xml:space="preserve"> </w:t>
      </w:r>
      <w:r>
        <w:t>awarded</w:t>
      </w:r>
      <w:r>
        <w:rPr>
          <w:spacing w:val="-6"/>
        </w:rPr>
        <w:t xml:space="preserve"> </w:t>
      </w:r>
      <w:r>
        <w:t>by</w:t>
      </w:r>
      <w:r>
        <w:rPr>
          <w:spacing w:val="-11"/>
        </w:rPr>
        <w:t xml:space="preserve"> </w:t>
      </w:r>
      <w:r>
        <w:t>the</w:t>
      </w:r>
      <w:r>
        <w:rPr>
          <w:spacing w:val="-9"/>
        </w:rPr>
        <w:t xml:space="preserve"> </w:t>
      </w:r>
      <w:r>
        <w:t>third</w:t>
      </w:r>
      <w:r>
        <w:rPr>
          <w:spacing w:val="-9"/>
        </w:rPr>
        <w:t xml:space="preserve"> </w:t>
      </w:r>
      <w:r>
        <w:t>marker</w:t>
      </w:r>
      <w:r>
        <w:rPr>
          <w:spacing w:val="-8"/>
        </w:rPr>
        <w:t xml:space="preserve"> </w:t>
      </w:r>
      <w:r>
        <w:t>are</w:t>
      </w:r>
      <w:r>
        <w:rPr>
          <w:spacing w:val="-9"/>
        </w:rPr>
        <w:t xml:space="preserve"> </w:t>
      </w:r>
      <w:r>
        <w:t>final.</w:t>
      </w:r>
      <w:r>
        <w:rPr>
          <w:spacing w:val="-7"/>
        </w:rPr>
        <w:t xml:space="preserve"> </w:t>
      </w:r>
      <w:r>
        <w:t>The</w:t>
      </w:r>
      <w:r>
        <w:rPr>
          <w:spacing w:val="-9"/>
        </w:rPr>
        <w:t xml:space="preserve"> </w:t>
      </w:r>
      <w:r>
        <w:t>process by which a final mark is agreed must be carefully documented so that the external examiner is able to follow that process.</w:t>
      </w:r>
    </w:p>
    <w:p w14:paraId="29CBA12D" w14:textId="77777777" w:rsidR="00AF2797" w:rsidRDefault="00AF2797">
      <w:pPr>
        <w:pStyle w:val="BodyText"/>
        <w:kinsoku w:val="0"/>
        <w:overflowPunct w:val="0"/>
        <w:spacing w:before="200" w:line="276" w:lineRule="auto"/>
        <w:ind w:left="101" w:right="215"/>
        <w:jc w:val="both"/>
      </w:pPr>
      <w:r>
        <w:t xml:space="preserve">Where a module is delivered by a collaborative partnership institution, moderation is normally a </w:t>
      </w:r>
      <w:proofErr w:type="gramStart"/>
      <w:r>
        <w:t>two</w:t>
      </w:r>
      <w:r>
        <w:rPr>
          <w:spacing w:val="-5"/>
        </w:rPr>
        <w:t xml:space="preserve"> </w:t>
      </w:r>
      <w:r>
        <w:t>stage</w:t>
      </w:r>
      <w:proofErr w:type="gramEnd"/>
      <w:r>
        <w:rPr>
          <w:spacing w:val="-5"/>
        </w:rPr>
        <w:t xml:space="preserve"> </w:t>
      </w:r>
      <w:r>
        <w:t>process,</w:t>
      </w:r>
      <w:r>
        <w:rPr>
          <w:spacing w:val="-6"/>
        </w:rPr>
        <w:t xml:space="preserve"> </w:t>
      </w:r>
      <w:r>
        <w:t>with</w:t>
      </w:r>
      <w:r>
        <w:rPr>
          <w:spacing w:val="-5"/>
        </w:rPr>
        <w:t xml:space="preserve"> </w:t>
      </w:r>
      <w:r>
        <w:t>internal</w:t>
      </w:r>
      <w:r>
        <w:rPr>
          <w:spacing w:val="-8"/>
        </w:rPr>
        <w:t xml:space="preserve"> </w:t>
      </w:r>
      <w:r>
        <w:t>moderation</w:t>
      </w:r>
      <w:r>
        <w:rPr>
          <w:spacing w:val="-5"/>
        </w:rPr>
        <w:t xml:space="preserve"> </w:t>
      </w:r>
      <w:r>
        <w:t>at</w:t>
      </w:r>
      <w:r>
        <w:rPr>
          <w:spacing w:val="-6"/>
        </w:rPr>
        <w:t xml:space="preserve"> </w:t>
      </w:r>
      <w:r>
        <w:t>the</w:t>
      </w:r>
      <w:r>
        <w:rPr>
          <w:spacing w:val="-7"/>
        </w:rPr>
        <w:t xml:space="preserve"> </w:t>
      </w:r>
      <w:r>
        <w:t>collaborative</w:t>
      </w:r>
      <w:r>
        <w:rPr>
          <w:spacing w:val="-7"/>
        </w:rPr>
        <w:t xml:space="preserve"> </w:t>
      </w:r>
      <w:r>
        <w:t>partnership</w:t>
      </w:r>
      <w:r>
        <w:rPr>
          <w:spacing w:val="-7"/>
        </w:rPr>
        <w:t xml:space="preserve"> </w:t>
      </w:r>
      <w:r>
        <w:t>institution</w:t>
      </w:r>
      <w:r>
        <w:rPr>
          <w:spacing w:val="-8"/>
        </w:rPr>
        <w:t xml:space="preserve"> </w:t>
      </w:r>
      <w:r>
        <w:t>followed</w:t>
      </w:r>
      <w:r>
        <w:rPr>
          <w:spacing w:val="-5"/>
        </w:rPr>
        <w:t xml:space="preserve"> </w:t>
      </w:r>
      <w:r>
        <w:t xml:space="preserve">by </w:t>
      </w:r>
      <w:proofErr w:type="gramStart"/>
      <w:r>
        <w:t>University</w:t>
      </w:r>
      <w:proofErr w:type="gramEnd"/>
      <w:r>
        <w:t xml:space="preserve"> moderation.</w:t>
      </w:r>
    </w:p>
    <w:p w14:paraId="03F30322" w14:textId="77777777" w:rsidR="00AF2797" w:rsidRDefault="00AF2797">
      <w:pPr>
        <w:pStyle w:val="BodyText"/>
        <w:kinsoku w:val="0"/>
        <w:overflowPunct w:val="0"/>
        <w:rPr>
          <w:sz w:val="24"/>
          <w:szCs w:val="24"/>
        </w:rPr>
      </w:pPr>
    </w:p>
    <w:p w14:paraId="1CCBE348" w14:textId="77777777" w:rsidR="00AF2797" w:rsidRDefault="00AF2797">
      <w:pPr>
        <w:pStyle w:val="BodyText"/>
        <w:kinsoku w:val="0"/>
        <w:overflowPunct w:val="0"/>
        <w:rPr>
          <w:sz w:val="24"/>
          <w:szCs w:val="24"/>
        </w:rPr>
      </w:pPr>
    </w:p>
    <w:p w14:paraId="54DAEFE9" w14:textId="77777777" w:rsidR="00AF2797" w:rsidRDefault="00AF2797">
      <w:pPr>
        <w:pStyle w:val="BodyText"/>
        <w:kinsoku w:val="0"/>
        <w:overflowPunct w:val="0"/>
        <w:rPr>
          <w:sz w:val="24"/>
          <w:szCs w:val="24"/>
        </w:rPr>
      </w:pPr>
    </w:p>
    <w:p w14:paraId="6E32A4AB" w14:textId="77777777" w:rsidR="00AF2797" w:rsidRDefault="00AF2797">
      <w:pPr>
        <w:pStyle w:val="BodyText"/>
        <w:kinsoku w:val="0"/>
        <w:overflowPunct w:val="0"/>
        <w:rPr>
          <w:sz w:val="24"/>
          <w:szCs w:val="24"/>
        </w:rPr>
      </w:pPr>
    </w:p>
    <w:p w14:paraId="27E42AF6" w14:textId="77777777" w:rsidR="00AF2797" w:rsidRDefault="00AF2797">
      <w:pPr>
        <w:pStyle w:val="BodyText"/>
        <w:kinsoku w:val="0"/>
        <w:overflowPunct w:val="0"/>
        <w:rPr>
          <w:sz w:val="24"/>
          <w:szCs w:val="24"/>
        </w:rPr>
      </w:pPr>
    </w:p>
    <w:p w14:paraId="7750D5FD" w14:textId="77777777" w:rsidR="00AF2797" w:rsidRDefault="00AF2797">
      <w:pPr>
        <w:pStyle w:val="BodyText"/>
        <w:kinsoku w:val="0"/>
        <w:overflowPunct w:val="0"/>
        <w:rPr>
          <w:sz w:val="24"/>
          <w:szCs w:val="24"/>
        </w:rPr>
      </w:pPr>
    </w:p>
    <w:p w14:paraId="732E34B5" w14:textId="77777777" w:rsidR="00AF2797" w:rsidRDefault="00AF2797">
      <w:pPr>
        <w:pStyle w:val="BodyText"/>
        <w:kinsoku w:val="0"/>
        <w:overflowPunct w:val="0"/>
        <w:rPr>
          <w:sz w:val="24"/>
          <w:szCs w:val="24"/>
        </w:rPr>
      </w:pPr>
    </w:p>
    <w:p w14:paraId="4EA8EFE0" w14:textId="77777777" w:rsidR="00AF2797" w:rsidRDefault="00AF2797">
      <w:pPr>
        <w:pStyle w:val="BodyText"/>
        <w:kinsoku w:val="0"/>
        <w:overflowPunct w:val="0"/>
        <w:rPr>
          <w:sz w:val="24"/>
          <w:szCs w:val="24"/>
        </w:rPr>
      </w:pPr>
    </w:p>
    <w:p w14:paraId="42074269" w14:textId="77777777" w:rsidR="00AF2797" w:rsidRDefault="00AF2797">
      <w:pPr>
        <w:pStyle w:val="BodyText"/>
        <w:kinsoku w:val="0"/>
        <w:overflowPunct w:val="0"/>
        <w:rPr>
          <w:sz w:val="24"/>
          <w:szCs w:val="24"/>
        </w:rPr>
      </w:pPr>
    </w:p>
    <w:p w14:paraId="2B8B8E69" w14:textId="77777777" w:rsidR="00AF2797" w:rsidRDefault="00AF2797">
      <w:pPr>
        <w:pStyle w:val="BodyText"/>
        <w:kinsoku w:val="0"/>
        <w:overflowPunct w:val="0"/>
        <w:rPr>
          <w:sz w:val="24"/>
          <w:szCs w:val="24"/>
        </w:rPr>
      </w:pPr>
    </w:p>
    <w:p w14:paraId="23E32AF0" w14:textId="77777777" w:rsidR="00AF2797" w:rsidRDefault="00AF2797">
      <w:pPr>
        <w:pStyle w:val="BodyText"/>
        <w:kinsoku w:val="0"/>
        <w:overflowPunct w:val="0"/>
        <w:rPr>
          <w:sz w:val="24"/>
          <w:szCs w:val="24"/>
        </w:rPr>
      </w:pPr>
    </w:p>
    <w:p w14:paraId="5CF2F607" w14:textId="77777777" w:rsidR="00AF2797" w:rsidRDefault="00AF2797">
      <w:pPr>
        <w:pStyle w:val="BodyText"/>
        <w:kinsoku w:val="0"/>
        <w:overflowPunct w:val="0"/>
        <w:rPr>
          <w:sz w:val="24"/>
          <w:szCs w:val="24"/>
        </w:rPr>
      </w:pPr>
    </w:p>
    <w:p w14:paraId="6FD55743" w14:textId="77777777" w:rsidR="00AF2797" w:rsidRDefault="00AF2797">
      <w:pPr>
        <w:pStyle w:val="BodyText"/>
        <w:kinsoku w:val="0"/>
        <w:overflowPunct w:val="0"/>
        <w:spacing w:before="176"/>
        <w:ind w:left="161"/>
        <w:jc w:val="both"/>
        <w:rPr>
          <w:b/>
          <w:bCs/>
          <w:spacing w:val="-2"/>
        </w:rPr>
      </w:pPr>
      <w:r>
        <w:rPr>
          <w:b/>
          <w:bCs/>
        </w:rPr>
        <w:t>THIS</w:t>
      </w:r>
      <w:r>
        <w:rPr>
          <w:b/>
          <w:bCs/>
          <w:spacing w:val="-5"/>
        </w:rPr>
        <w:t xml:space="preserve"> </w:t>
      </w:r>
      <w:r>
        <w:rPr>
          <w:b/>
          <w:bCs/>
        </w:rPr>
        <w:t>DOCUMENT</w:t>
      </w:r>
      <w:r>
        <w:rPr>
          <w:b/>
          <w:bCs/>
          <w:spacing w:val="-4"/>
        </w:rPr>
        <w:t xml:space="preserve"> </w:t>
      </w:r>
      <w:r>
        <w:rPr>
          <w:b/>
          <w:bCs/>
        </w:rPr>
        <w:t>IS</w:t>
      </w:r>
      <w:r>
        <w:rPr>
          <w:b/>
          <w:bCs/>
          <w:spacing w:val="-4"/>
        </w:rPr>
        <w:t xml:space="preserve"> </w:t>
      </w:r>
      <w:r>
        <w:rPr>
          <w:b/>
          <w:bCs/>
        </w:rPr>
        <w:t>ALSO</w:t>
      </w:r>
      <w:r>
        <w:rPr>
          <w:b/>
          <w:bCs/>
          <w:spacing w:val="-4"/>
        </w:rPr>
        <w:t xml:space="preserve"> </w:t>
      </w:r>
      <w:r>
        <w:rPr>
          <w:b/>
          <w:bCs/>
        </w:rPr>
        <w:t>AVAILABLE</w:t>
      </w:r>
      <w:r>
        <w:rPr>
          <w:b/>
          <w:bCs/>
          <w:spacing w:val="-5"/>
        </w:rPr>
        <w:t xml:space="preserve"> </w:t>
      </w:r>
      <w:r>
        <w:rPr>
          <w:b/>
          <w:bCs/>
        </w:rPr>
        <w:t>IN</w:t>
      </w:r>
      <w:r>
        <w:rPr>
          <w:b/>
          <w:bCs/>
          <w:spacing w:val="-3"/>
        </w:rPr>
        <w:t xml:space="preserve"> </w:t>
      </w:r>
      <w:r>
        <w:rPr>
          <w:b/>
          <w:bCs/>
          <w:spacing w:val="-2"/>
        </w:rPr>
        <w:t>WELSH</w:t>
      </w:r>
    </w:p>
    <w:sectPr w:rsidR="00AF2797">
      <w:pgSz w:w="12240" w:h="15840"/>
      <w:pgMar w:top="820" w:right="1220" w:bottom="280" w:left="128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73D50" w14:textId="77777777" w:rsidR="007B4262" w:rsidRDefault="007B4262" w:rsidP="00073BA6">
      <w:r>
        <w:separator/>
      </w:r>
    </w:p>
  </w:endnote>
  <w:endnote w:type="continuationSeparator" w:id="0">
    <w:p w14:paraId="4862B523" w14:textId="77777777" w:rsidR="007B4262" w:rsidRDefault="007B4262" w:rsidP="00073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DB886" w14:textId="77777777" w:rsidR="007B4262" w:rsidRDefault="007B4262" w:rsidP="00073BA6">
      <w:r>
        <w:separator/>
      </w:r>
    </w:p>
  </w:footnote>
  <w:footnote w:type="continuationSeparator" w:id="0">
    <w:p w14:paraId="44CCAC20" w14:textId="77777777" w:rsidR="007B4262" w:rsidRDefault="007B4262" w:rsidP="00073B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362" w:hanging="255"/>
      </w:pPr>
      <w:rPr>
        <w:rFonts w:ascii="MS Gothic" w:eastAsia="MS Gothic"/>
        <w:b w:val="0"/>
        <w:i w:val="0"/>
        <w:spacing w:val="0"/>
        <w:w w:val="99"/>
        <w:sz w:val="20"/>
      </w:rPr>
    </w:lvl>
    <w:lvl w:ilvl="1">
      <w:numFmt w:val="bullet"/>
      <w:lvlText w:val="•"/>
      <w:lvlJc w:val="left"/>
      <w:pPr>
        <w:ind w:left="563" w:hanging="255"/>
      </w:pPr>
    </w:lvl>
    <w:lvl w:ilvl="2">
      <w:numFmt w:val="bullet"/>
      <w:lvlText w:val="•"/>
      <w:lvlJc w:val="left"/>
      <w:pPr>
        <w:ind w:left="767" w:hanging="255"/>
      </w:pPr>
    </w:lvl>
    <w:lvl w:ilvl="3">
      <w:numFmt w:val="bullet"/>
      <w:lvlText w:val="•"/>
      <w:lvlJc w:val="left"/>
      <w:pPr>
        <w:ind w:left="971" w:hanging="255"/>
      </w:pPr>
    </w:lvl>
    <w:lvl w:ilvl="4">
      <w:numFmt w:val="bullet"/>
      <w:lvlText w:val="•"/>
      <w:lvlJc w:val="left"/>
      <w:pPr>
        <w:ind w:left="1174" w:hanging="255"/>
      </w:pPr>
    </w:lvl>
    <w:lvl w:ilvl="5">
      <w:numFmt w:val="bullet"/>
      <w:lvlText w:val="•"/>
      <w:lvlJc w:val="left"/>
      <w:pPr>
        <w:ind w:left="1378" w:hanging="255"/>
      </w:pPr>
    </w:lvl>
    <w:lvl w:ilvl="6">
      <w:numFmt w:val="bullet"/>
      <w:lvlText w:val="•"/>
      <w:lvlJc w:val="left"/>
      <w:pPr>
        <w:ind w:left="1582" w:hanging="255"/>
      </w:pPr>
    </w:lvl>
    <w:lvl w:ilvl="7">
      <w:numFmt w:val="bullet"/>
      <w:lvlText w:val="•"/>
      <w:lvlJc w:val="left"/>
      <w:pPr>
        <w:ind w:left="1785" w:hanging="255"/>
      </w:pPr>
    </w:lvl>
    <w:lvl w:ilvl="8">
      <w:numFmt w:val="bullet"/>
      <w:lvlText w:val="•"/>
      <w:lvlJc w:val="left"/>
      <w:pPr>
        <w:ind w:left="1989" w:hanging="255"/>
      </w:pPr>
    </w:lvl>
  </w:abstractNum>
  <w:abstractNum w:abstractNumId="1" w15:restartNumberingAfterBreak="0">
    <w:nsid w:val="00000403"/>
    <w:multiLevelType w:val="multilevel"/>
    <w:tmpl w:val="FFFFFFFF"/>
    <w:lvl w:ilvl="0">
      <w:numFmt w:val="bullet"/>
      <w:lvlText w:val="☐"/>
      <w:lvlJc w:val="left"/>
      <w:pPr>
        <w:ind w:left="362" w:hanging="255"/>
      </w:pPr>
      <w:rPr>
        <w:rFonts w:ascii="MS Gothic" w:eastAsia="MS Gothic"/>
        <w:b w:val="0"/>
        <w:i w:val="0"/>
        <w:spacing w:val="0"/>
        <w:w w:val="99"/>
        <w:sz w:val="20"/>
      </w:rPr>
    </w:lvl>
    <w:lvl w:ilvl="1">
      <w:numFmt w:val="bullet"/>
      <w:lvlText w:val="•"/>
      <w:lvlJc w:val="left"/>
      <w:pPr>
        <w:ind w:left="601" w:hanging="255"/>
      </w:pPr>
    </w:lvl>
    <w:lvl w:ilvl="2">
      <w:numFmt w:val="bullet"/>
      <w:lvlText w:val="•"/>
      <w:lvlJc w:val="left"/>
      <w:pPr>
        <w:ind w:left="842" w:hanging="255"/>
      </w:pPr>
    </w:lvl>
    <w:lvl w:ilvl="3">
      <w:numFmt w:val="bullet"/>
      <w:lvlText w:val="•"/>
      <w:lvlJc w:val="left"/>
      <w:pPr>
        <w:ind w:left="1083" w:hanging="255"/>
      </w:pPr>
    </w:lvl>
    <w:lvl w:ilvl="4">
      <w:numFmt w:val="bullet"/>
      <w:lvlText w:val="•"/>
      <w:lvlJc w:val="left"/>
      <w:pPr>
        <w:ind w:left="1324" w:hanging="255"/>
      </w:pPr>
    </w:lvl>
    <w:lvl w:ilvl="5">
      <w:numFmt w:val="bullet"/>
      <w:lvlText w:val="•"/>
      <w:lvlJc w:val="left"/>
      <w:pPr>
        <w:ind w:left="1565" w:hanging="255"/>
      </w:pPr>
    </w:lvl>
    <w:lvl w:ilvl="6">
      <w:numFmt w:val="bullet"/>
      <w:lvlText w:val="•"/>
      <w:lvlJc w:val="left"/>
      <w:pPr>
        <w:ind w:left="1806" w:hanging="255"/>
      </w:pPr>
    </w:lvl>
    <w:lvl w:ilvl="7">
      <w:numFmt w:val="bullet"/>
      <w:lvlText w:val="•"/>
      <w:lvlJc w:val="left"/>
      <w:pPr>
        <w:ind w:left="2047" w:hanging="255"/>
      </w:pPr>
    </w:lvl>
    <w:lvl w:ilvl="8">
      <w:numFmt w:val="bullet"/>
      <w:lvlText w:val="•"/>
      <w:lvlJc w:val="left"/>
      <w:pPr>
        <w:ind w:left="2288" w:hanging="255"/>
      </w:pPr>
    </w:lvl>
  </w:abstractNum>
  <w:abstractNum w:abstractNumId="2" w15:restartNumberingAfterBreak="0">
    <w:nsid w:val="00000404"/>
    <w:multiLevelType w:val="multilevel"/>
    <w:tmpl w:val="FFFFFFFF"/>
    <w:lvl w:ilvl="0">
      <w:numFmt w:val="bullet"/>
      <w:lvlText w:val="☐"/>
      <w:lvlJc w:val="left"/>
      <w:pPr>
        <w:ind w:left="362" w:hanging="255"/>
      </w:pPr>
      <w:rPr>
        <w:rFonts w:ascii="MS Gothic" w:eastAsia="MS Gothic"/>
        <w:b w:val="0"/>
        <w:i w:val="0"/>
        <w:spacing w:val="0"/>
        <w:w w:val="99"/>
        <w:sz w:val="20"/>
      </w:rPr>
    </w:lvl>
    <w:lvl w:ilvl="1">
      <w:numFmt w:val="bullet"/>
      <w:lvlText w:val="•"/>
      <w:lvlJc w:val="left"/>
      <w:pPr>
        <w:ind w:left="502" w:hanging="255"/>
      </w:pPr>
    </w:lvl>
    <w:lvl w:ilvl="2">
      <w:numFmt w:val="bullet"/>
      <w:lvlText w:val="•"/>
      <w:lvlJc w:val="left"/>
      <w:pPr>
        <w:ind w:left="645" w:hanging="255"/>
      </w:pPr>
    </w:lvl>
    <w:lvl w:ilvl="3">
      <w:numFmt w:val="bullet"/>
      <w:lvlText w:val="•"/>
      <w:lvlJc w:val="left"/>
      <w:pPr>
        <w:ind w:left="788" w:hanging="255"/>
      </w:pPr>
    </w:lvl>
    <w:lvl w:ilvl="4">
      <w:numFmt w:val="bullet"/>
      <w:lvlText w:val="•"/>
      <w:lvlJc w:val="left"/>
      <w:pPr>
        <w:ind w:left="931" w:hanging="255"/>
      </w:pPr>
    </w:lvl>
    <w:lvl w:ilvl="5">
      <w:numFmt w:val="bullet"/>
      <w:lvlText w:val="•"/>
      <w:lvlJc w:val="left"/>
      <w:pPr>
        <w:ind w:left="1074" w:hanging="255"/>
      </w:pPr>
    </w:lvl>
    <w:lvl w:ilvl="6">
      <w:numFmt w:val="bullet"/>
      <w:lvlText w:val="•"/>
      <w:lvlJc w:val="left"/>
      <w:pPr>
        <w:ind w:left="1216" w:hanging="255"/>
      </w:pPr>
    </w:lvl>
    <w:lvl w:ilvl="7">
      <w:numFmt w:val="bullet"/>
      <w:lvlText w:val="•"/>
      <w:lvlJc w:val="left"/>
      <w:pPr>
        <w:ind w:left="1359" w:hanging="255"/>
      </w:pPr>
    </w:lvl>
    <w:lvl w:ilvl="8">
      <w:numFmt w:val="bullet"/>
      <w:lvlText w:val="•"/>
      <w:lvlJc w:val="left"/>
      <w:pPr>
        <w:ind w:left="1502" w:hanging="255"/>
      </w:pPr>
    </w:lvl>
  </w:abstractNum>
  <w:abstractNum w:abstractNumId="3" w15:restartNumberingAfterBreak="0">
    <w:nsid w:val="00000405"/>
    <w:multiLevelType w:val="multilevel"/>
    <w:tmpl w:val="FFFFFFFF"/>
    <w:lvl w:ilvl="0">
      <w:numFmt w:val="bullet"/>
      <w:lvlText w:val="☐"/>
      <w:lvlJc w:val="left"/>
      <w:pPr>
        <w:ind w:left="335" w:hanging="228"/>
      </w:pPr>
      <w:rPr>
        <w:rFonts w:ascii="Segoe UI Symbol" w:hAnsi="Segoe UI Symbol"/>
        <w:b w:val="0"/>
        <w:i w:val="0"/>
        <w:spacing w:val="0"/>
        <w:w w:val="99"/>
        <w:sz w:val="20"/>
      </w:rPr>
    </w:lvl>
    <w:lvl w:ilvl="1">
      <w:numFmt w:val="bullet"/>
      <w:lvlText w:val="•"/>
      <w:lvlJc w:val="left"/>
      <w:pPr>
        <w:ind w:left="616" w:hanging="228"/>
      </w:pPr>
    </w:lvl>
    <w:lvl w:ilvl="2">
      <w:numFmt w:val="bullet"/>
      <w:lvlText w:val="•"/>
      <w:lvlJc w:val="left"/>
      <w:pPr>
        <w:ind w:left="893" w:hanging="228"/>
      </w:pPr>
    </w:lvl>
    <w:lvl w:ilvl="3">
      <w:numFmt w:val="bullet"/>
      <w:lvlText w:val="•"/>
      <w:lvlJc w:val="left"/>
      <w:pPr>
        <w:ind w:left="1169" w:hanging="228"/>
      </w:pPr>
    </w:lvl>
    <w:lvl w:ilvl="4">
      <w:numFmt w:val="bullet"/>
      <w:lvlText w:val="•"/>
      <w:lvlJc w:val="left"/>
      <w:pPr>
        <w:ind w:left="1446" w:hanging="228"/>
      </w:pPr>
    </w:lvl>
    <w:lvl w:ilvl="5">
      <w:numFmt w:val="bullet"/>
      <w:lvlText w:val="•"/>
      <w:lvlJc w:val="left"/>
      <w:pPr>
        <w:ind w:left="1722" w:hanging="228"/>
      </w:pPr>
    </w:lvl>
    <w:lvl w:ilvl="6">
      <w:numFmt w:val="bullet"/>
      <w:lvlText w:val="•"/>
      <w:lvlJc w:val="left"/>
      <w:pPr>
        <w:ind w:left="1999" w:hanging="228"/>
      </w:pPr>
    </w:lvl>
    <w:lvl w:ilvl="7">
      <w:numFmt w:val="bullet"/>
      <w:lvlText w:val="•"/>
      <w:lvlJc w:val="left"/>
      <w:pPr>
        <w:ind w:left="2275" w:hanging="228"/>
      </w:pPr>
    </w:lvl>
    <w:lvl w:ilvl="8">
      <w:numFmt w:val="bullet"/>
      <w:lvlText w:val="•"/>
      <w:lvlJc w:val="left"/>
      <w:pPr>
        <w:ind w:left="2552" w:hanging="228"/>
      </w:pPr>
    </w:lvl>
  </w:abstractNum>
  <w:abstractNum w:abstractNumId="4" w15:restartNumberingAfterBreak="0">
    <w:nsid w:val="00000406"/>
    <w:multiLevelType w:val="multilevel"/>
    <w:tmpl w:val="FFFFFFFF"/>
    <w:lvl w:ilvl="0">
      <w:numFmt w:val="bullet"/>
      <w:lvlText w:val="☐"/>
      <w:lvlJc w:val="left"/>
      <w:pPr>
        <w:ind w:left="336" w:hanging="228"/>
      </w:pPr>
      <w:rPr>
        <w:rFonts w:ascii="Segoe UI Symbol" w:hAnsi="Segoe UI Symbol"/>
        <w:b w:val="0"/>
        <w:i w:val="0"/>
        <w:spacing w:val="0"/>
        <w:w w:val="99"/>
        <w:sz w:val="20"/>
      </w:rPr>
    </w:lvl>
    <w:lvl w:ilvl="1">
      <w:numFmt w:val="bullet"/>
      <w:lvlText w:val="•"/>
      <w:lvlJc w:val="left"/>
      <w:pPr>
        <w:ind w:left="616" w:hanging="228"/>
      </w:pPr>
    </w:lvl>
    <w:lvl w:ilvl="2">
      <w:numFmt w:val="bullet"/>
      <w:lvlText w:val="•"/>
      <w:lvlJc w:val="left"/>
      <w:pPr>
        <w:ind w:left="893" w:hanging="228"/>
      </w:pPr>
    </w:lvl>
    <w:lvl w:ilvl="3">
      <w:numFmt w:val="bullet"/>
      <w:lvlText w:val="•"/>
      <w:lvlJc w:val="left"/>
      <w:pPr>
        <w:ind w:left="1170" w:hanging="228"/>
      </w:pPr>
    </w:lvl>
    <w:lvl w:ilvl="4">
      <w:numFmt w:val="bullet"/>
      <w:lvlText w:val="•"/>
      <w:lvlJc w:val="left"/>
      <w:pPr>
        <w:ind w:left="1446" w:hanging="228"/>
      </w:pPr>
    </w:lvl>
    <w:lvl w:ilvl="5">
      <w:numFmt w:val="bullet"/>
      <w:lvlText w:val="•"/>
      <w:lvlJc w:val="left"/>
      <w:pPr>
        <w:ind w:left="1723" w:hanging="228"/>
      </w:pPr>
    </w:lvl>
    <w:lvl w:ilvl="6">
      <w:numFmt w:val="bullet"/>
      <w:lvlText w:val="•"/>
      <w:lvlJc w:val="left"/>
      <w:pPr>
        <w:ind w:left="2000" w:hanging="228"/>
      </w:pPr>
    </w:lvl>
    <w:lvl w:ilvl="7">
      <w:numFmt w:val="bullet"/>
      <w:lvlText w:val="•"/>
      <w:lvlJc w:val="left"/>
      <w:pPr>
        <w:ind w:left="2276" w:hanging="228"/>
      </w:pPr>
    </w:lvl>
    <w:lvl w:ilvl="8">
      <w:numFmt w:val="bullet"/>
      <w:lvlText w:val="•"/>
      <w:lvlJc w:val="left"/>
      <w:pPr>
        <w:ind w:left="2553" w:hanging="228"/>
      </w:pPr>
    </w:lvl>
  </w:abstractNum>
  <w:abstractNum w:abstractNumId="5" w15:restartNumberingAfterBreak="0">
    <w:nsid w:val="00000407"/>
    <w:multiLevelType w:val="multilevel"/>
    <w:tmpl w:val="FFFFFFFF"/>
    <w:lvl w:ilvl="0">
      <w:numFmt w:val="bullet"/>
      <w:lvlText w:val="☐"/>
      <w:lvlJc w:val="left"/>
      <w:pPr>
        <w:ind w:left="336" w:hanging="228"/>
      </w:pPr>
      <w:rPr>
        <w:rFonts w:ascii="Segoe UI Symbol" w:hAnsi="Segoe UI Symbol"/>
        <w:b w:val="0"/>
        <w:i w:val="0"/>
        <w:spacing w:val="0"/>
        <w:w w:val="99"/>
        <w:sz w:val="20"/>
      </w:rPr>
    </w:lvl>
    <w:lvl w:ilvl="1">
      <w:numFmt w:val="bullet"/>
      <w:lvlText w:val="•"/>
      <w:lvlJc w:val="left"/>
      <w:pPr>
        <w:ind w:left="616" w:hanging="228"/>
      </w:pPr>
    </w:lvl>
    <w:lvl w:ilvl="2">
      <w:numFmt w:val="bullet"/>
      <w:lvlText w:val="•"/>
      <w:lvlJc w:val="left"/>
      <w:pPr>
        <w:ind w:left="893" w:hanging="228"/>
      </w:pPr>
    </w:lvl>
    <w:lvl w:ilvl="3">
      <w:numFmt w:val="bullet"/>
      <w:lvlText w:val="•"/>
      <w:lvlJc w:val="left"/>
      <w:pPr>
        <w:ind w:left="1170" w:hanging="228"/>
      </w:pPr>
    </w:lvl>
    <w:lvl w:ilvl="4">
      <w:numFmt w:val="bullet"/>
      <w:lvlText w:val="•"/>
      <w:lvlJc w:val="left"/>
      <w:pPr>
        <w:ind w:left="1446" w:hanging="228"/>
      </w:pPr>
    </w:lvl>
    <w:lvl w:ilvl="5">
      <w:numFmt w:val="bullet"/>
      <w:lvlText w:val="•"/>
      <w:lvlJc w:val="left"/>
      <w:pPr>
        <w:ind w:left="1723" w:hanging="228"/>
      </w:pPr>
    </w:lvl>
    <w:lvl w:ilvl="6">
      <w:numFmt w:val="bullet"/>
      <w:lvlText w:val="•"/>
      <w:lvlJc w:val="left"/>
      <w:pPr>
        <w:ind w:left="2000" w:hanging="228"/>
      </w:pPr>
    </w:lvl>
    <w:lvl w:ilvl="7">
      <w:numFmt w:val="bullet"/>
      <w:lvlText w:val="•"/>
      <w:lvlJc w:val="left"/>
      <w:pPr>
        <w:ind w:left="2276" w:hanging="228"/>
      </w:pPr>
    </w:lvl>
    <w:lvl w:ilvl="8">
      <w:numFmt w:val="bullet"/>
      <w:lvlText w:val="•"/>
      <w:lvlJc w:val="left"/>
      <w:pPr>
        <w:ind w:left="2553" w:hanging="228"/>
      </w:pPr>
    </w:lvl>
  </w:abstractNum>
  <w:abstractNum w:abstractNumId="6" w15:restartNumberingAfterBreak="0">
    <w:nsid w:val="00000408"/>
    <w:multiLevelType w:val="multilevel"/>
    <w:tmpl w:val="FFFFFFFF"/>
    <w:lvl w:ilvl="0">
      <w:numFmt w:val="bullet"/>
      <w:lvlText w:val=""/>
      <w:lvlJc w:val="left"/>
      <w:pPr>
        <w:ind w:left="1012" w:hanging="569"/>
      </w:pPr>
      <w:rPr>
        <w:rFonts w:ascii="Symbol" w:hAnsi="Symbol"/>
        <w:b w:val="0"/>
        <w:i w:val="0"/>
        <w:spacing w:val="0"/>
        <w:w w:val="100"/>
        <w:sz w:val="22"/>
      </w:rPr>
    </w:lvl>
    <w:lvl w:ilvl="1">
      <w:numFmt w:val="bullet"/>
      <w:lvlText w:val="•"/>
      <w:lvlJc w:val="left"/>
      <w:pPr>
        <w:ind w:left="1892" w:hanging="569"/>
      </w:pPr>
    </w:lvl>
    <w:lvl w:ilvl="2">
      <w:numFmt w:val="bullet"/>
      <w:lvlText w:val="•"/>
      <w:lvlJc w:val="left"/>
      <w:pPr>
        <w:ind w:left="2764" w:hanging="569"/>
      </w:pPr>
    </w:lvl>
    <w:lvl w:ilvl="3">
      <w:numFmt w:val="bullet"/>
      <w:lvlText w:val="•"/>
      <w:lvlJc w:val="left"/>
      <w:pPr>
        <w:ind w:left="3636" w:hanging="569"/>
      </w:pPr>
    </w:lvl>
    <w:lvl w:ilvl="4">
      <w:numFmt w:val="bullet"/>
      <w:lvlText w:val="•"/>
      <w:lvlJc w:val="left"/>
      <w:pPr>
        <w:ind w:left="4508" w:hanging="569"/>
      </w:pPr>
    </w:lvl>
    <w:lvl w:ilvl="5">
      <w:numFmt w:val="bullet"/>
      <w:lvlText w:val="•"/>
      <w:lvlJc w:val="left"/>
      <w:pPr>
        <w:ind w:left="5380" w:hanging="569"/>
      </w:pPr>
    </w:lvl>
    <w:lvl w:ilvl="6">
      <w:numFmt w:val="bullet"/>
      <w:lvlText w:val="•"/>
      <w:lvlJc w:val="left"/>
      <w:pPr>
        <w:ind w:left="6252" w:hanging="569"/>
      </w:pPr>
    </w:lvl>
    <w:lvl w:ilvl="7">
      <w:numFmt w:val="bullet"/>
      <w:lvlText w:val="•"/>
      <w:lvlJc w:val="left"/>
      <w:pPr>
        <w:ind w:left="7124" w:hanging="569"/>
      </w:pPr>
    </w:lvl>
    <w:lvl w:ilvl="8">
      <w:numFmt w:val="bullet"/>
      <w:lvlText w:val="•"/>
      <w:lvlJc w:val="left"/>
      <w:pPr>
        <w:ind w:left="7996" w:hanging="569"/>
      </w:pPr>
    </w:lvl>
  </w:abstractNum>
  <w:num w:numId="1" w16cid:durableId="1953511716">
    <w:abstractNumId w:val="6"/>
  </w:num>
  <w:num w:numId="2" w16cid:durableId="1470590336">
    <w:abstractNumId w:val="5"/>
  </w:num>
  <w:num w:numId="3" w16cid:durableId="195503826">
    <w:abstractNumId w:val="4"/>
  </w:num>
  <w:num w:numId="4" w16cid:durableId="235868405">
    <w:abstractNumId w:val="3"/>
  </w:num>
  <w:num w:numId="5" w16cid:durableId="1107503589">
    <w:abstractNumId w:val="2"/>
  </w:num>
  <w:num w:numId="6" w16cid:durableId="1589195043">
    <w:abstractNumId w:val="1"/>
  </w:num>
  <w:num w:numId="7" w16cid:durableId="1364012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EA"/>
    <w:rsid w:val="00024E5B"/>
    <w:rsid w:val="00037CCC"/>
    <w:rsid w:val="00073BA6"/>
    <w:rsid w:val="000772A5"/>
    <w:rsid w:val="00097B5F"/>
    <w:rsid w:val="000A272F"/>
    <w:rsid w:val="000B72EF"/>
    <w:rsid w:val="000C143D"/>
    <w:rsid w:val="001018CD"/>
    <w:rsid w:val="00110926"/>
    <w:rsid w:val="00120A6E"/>
    <w:rsid w:val="001247A0"/>
    <w:rsid w:val="00124EC0"/>
    <w:rsid w:val="00132769"/>
    <w:rsid w:val="00164462"/>
    <w:rsid w:val="001B523E"/>
    <w:rsid w:val="001F2A4C"/>
    <w:rsid w:val="00245602"/>
    <w:rsid w:val="00257A78"/>
    <w:rsid w:val="0027458C"/>
    <w:rsid w:val="002951F4"/>
    <w:rsid w:val="00295ADB"/>
    <w:rsid w:val="002B4F14"/>
    <w:rsid w:val="002B6156"/>
    <w:rsid w:val="002B7C94"/>
    <w:rsid w:val="002D4E7E"/>
    <w:rsid w:val="003344EB"/>
    <w:rsid w:val="00334D53"/>
    <w:rsid w:val="00334F6C"/>
    <w:rsid w:val="003946C0"/>
    <w:rsid w:val="003A2B28"/>
    <w:rsid w:val="003F5A3A"/>
    <w:rsid w:val="00427FBF"/>
    <w:rsid w:val="0043709F"/>
    <w:rsid w:val="00445AF1"/>
    <w:rsid w:val="00452D3B"/>
    <w:rsid w:val="00482D5D"/>
    <w:rsid w:val="0048488F"/>
    <w:rsid w:val="00493D44"/>
    <w:rsid w:val="00493DCB"/>
    <w:rsid w:val="00495435"/>
    <w:rsid w:val="004971FF"/>
    <w:rsid w:val="004C47D9"/>
    <w:rsid w:val="004C7DBC"/>
    <w:rsid w:val="004D31C1"/>
    <w:rsid w:val="004F5A58"/>
    <w:rsid w:val="005014D8"/>
    <w:rsid w:val="00506477"/>
    <w:rsid w:val="00515C40"/>
    <w:rsid w:val="0052147E"/>
    <w:rsid w:val="005B4FE0"/>
    <w:rsid w:val="005B7173"/>
    <w:rsid w:val="005C1ACC"/>
    <w:rsid w:val="005C30F6"/>
    <w:rsid w:val="005F3E41"/>
    <w:rsid w:val="0067766C"/>
    <w:rsid w:val="00687440"/>
    <w:rsid w:val="00697854"/>
    <w:rsid w:val="006A2F7D"/>
    <w:rsid w:val="006B67E3"/>
    <w:rsid w:val="00750E85"/>
    <w:rsid w:val="007543C4"/>
    <w:rsid w:val="00773B8D"/>
    <w:rsid w:val="00780DDC"/>
    <w:rsid w:val="00785363"/>
    <w:rsid w:val="007B4262"/>
    <w:rsid w:val="007E18C8"/>
    <w:rsid w:val="00823DF3"/>
    <w:rsid w:val="0083192F"/>
    <w:rsid w:val="00834D74"/>
    <w:rsid w:val="008445EC"/>
    <w:rsid w:val="008660BA"/>
    <w:rsid w:val="00883DAF"/>
    <w:rsid w:val="00885048"/>
    <w:rsid w:val="00895A7B"/>
    <w:rsid w:val="008972E4"/>
    <w:rsid w:val="008E05F6"/>
    <w:rsid w:val="0096743E"/>
    <w:rsid w:val="00994E7E"/>
    <w:rsid w:val="009C24AC"/>
    <w:rsid w:val="009C4480"/>
    <w:rsid w:val="009C554B"/>
    <w:rsid w:val="009D2FDD"/>
    <w:rsid w:val="00A2486B"/>
    <w:rsid w:val="00A25232"/>
    <w:rsid w:val="00AD602D"/>
    <w:rsid w:val="00AF2797"/>
    <w:rsid w:val="00B133E6"/>
    <w:rsid w:val="00B16275"/>
    <w:rsid w:val="00B21994"/>
    <w:rsid w:val="00B3619B"/>
    <w:rsid w:val="00B52F96"/>
    <w:rsid w:val="00B7622C"/>
    <w:rsid w:val="00B86BC6"/>
    <w:rsid w:val="00B95233"/>
    <w:rsid w:val="00BD1A1A"/>
    <w:rsid w:val="00BE641C"/>
    <w:rsid w:val="00BE7D61"/>
    <w:rsid w:val="00C31F08"/>
    <w:rsid w:val="00CA2183"/>
    <w:rsid w:val="00CC1B39"/>
    <w:rsid w:val="00CD1A96"/>
    <w:rsid w:val="00D025E3"/>
    <w:rsid w:val="00D3756A"/>
    <w:rsid w:val="00D45210"/>
    <w:rsid w:val="00DA0E9E"/>
    <w:rsid w:val="00DA249A"/>
    <w:rsid w:val="00DA64FD"/>
    <w:rsid w:val="00DE666C"/>
    <w:rsid w:val="00E44EC8"/>
    <w:rsid w:val="00E52248"/>
    <w:rsid w:val="00EA7FEA"/>
    <w:rsid w:val="00EC53FC"/>
    <w:rsid w:val="00F35BD6"/>
    <w:rsid w:val="00F87E00"/>
    <w:rsid w:val="00FD5E89"/>
    <w:rsid w:val="00FF1AA5"/>
    <w:rsid w:val="00FF53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03DB184"/>
  <w14:defaultImageDpi w14:val="0"/>
  <w15:docId w15:val="{34D36833-1709-CB40-B335-95874EC00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Arial" w:hAnsi="Arial" w:cs="Arial"/>
      <w:kern w:val="0"/>
      <w:lang w:eastAsia="zh-CN"/>
    </w:rPr>
  </w:style>
  <w:style w:type="paragraph" w:styleId="Heading1">
    <w:name w:val="heading 1"/>
    <w:basedOn w:val="Normal"/>
    <w:next w:val="Normal"/>
    <w:link w:val="Heading1Char"/>
    <w:uiPriority w:val="1"/>
    <w:qFormat/>
    <w:pPr>
      <w:spacing w:before="81"/>
      <w:ind w:left="1986" w:right="2048"/>
      <w:jc w:val="center"/>
      <w:outlineLvl w:val="0"/>
    </w:pPr>
    <w:rPr>
      <w:b/>
      <w:bCs/>
      <w:sz w:val="28"/>
      <w:szCs w:val="28"/>
    </w:rPr>
  </w:style>
  <w:style w:type="paragraph" w:styleId="Heading2">
    <w:name w:val="heading 2"/>
    <w:basedOn w:val="Normal"/>
    <w:next w:val="Normal"/>
    <w:link w:val="Heading2Char"/>
    <w:uiPriority w:val="1"/>
    <w:qFormat/>
    <w:pPr>
      <w:ind w:left="16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imes New Roman"/>
      <w:b/>
      <w:bCs/>
      <w:i/>
      <w:iCs/>
      <w:kern w:val="0"/>
      <w:sz w:val="28"/>
      <w:szCs w:val="28"/>
    </w:rPr>
  </w:style>
  <w:style w:type="paragraph" w:styleId="BodyText">
    <w:name w:val="Body Text"/>
    <w:basedOn w:val="Normal"/>
    <w:link w:val="BodyTextChar"/>
    <w:uiPriority w:val="1"/>
    <w:qFormat/>
  </w:style>
  <w:style w:type="character" w:customStyle="1" w:styleId="BodyTextChar">
    <w:name w:val="Body Text Char"/>
    <w:basedOn w:val="DefaultParagraphFont"/>
    <w:link w:val="BodyText"/>
    <w:uiPriority w:val="99"/>
    <w:semiHidden/>
    <w:rPr>
      <w:rFonts w:ascii="Arial" w:hAnsi="Arial" w:cs="Arial"/>
      <w:kern w:val="0"/>
    </w:rPr>
  </w:style>
  <w:style w:type="paragraph" w:styleId="ListParagraph">
    <w:name w:val="List Paragraph"/>
    <w:basedOn w:val="Normal"/>
    <w:uiPriority w:val="1"/>
    <w:qFormat/>
    <w:pPr>
      <w:spacing w:line="268" w:lineRule="exact"/>
      <w:ind w:left="1012" w:hanging="569"/>
    </w:pPr>
    <w:rPr>
      <w:sz w:val="24"/>
      <w:szCs w:val="24"/>
    </w:rPr>
  </w:style>
  <w:style w:type="paragraph" w:customStyle="1" w:styleId="TableParagraph">
    <w:name w:val="Table Paragraph"/>
    <w:basedOn w:val="Normal"/>
    <w:uiPriority w:val="1"/>
    <w:qFormat/>
    <w:rPr>
      <w:rFonts w:ascii="Arial Narrow" w:hAnsi="Arial Narrow" w:cs="Arial Narrow"/>
      <w:sz w:val="24"/>
      <w:szCs w:val="24"/>
    </w:rPr>
  </w:style>
  <w:style w:type="character" w:styleId="Hyperlink">
    <w:name w:val="Hyperlink"/>
    <w:basedOn w:val="DefaultParagraphFont"/>
    <w:uiPriority w:val="99"/>
    <w:semiHidden/>
    <w:unhideWhenUsed/>
    <w:rsid w:val="00834D74"/>
    <w:rPr>
      <w:rFonts w:cs="Times New Roman"/>
      <w:color w:val="0000FF"/>
      <w:u w:val="single"/>
    </w:rPr>
  </w:style>
  <w:style w:type="paragraph" w:styleId="Header">
    <w:name w:val="header"/>
    <w:basedOn w:val="Normal"/>
    <w:link w:val="HeaderChar"/>
    <w:uiPriority w:val="99"/>
    <w:unhideWhenUsed/>
    <w:rsid w:val="00073BA6"/>
    <w:pPr>
      <w:tabs>
        <w:tab w:val="center" w:pos="4513"/>
        <w:tab w:val="right" w:pos="9026"/>
      </w:tabs>
    </w:pPr>
  </w:style>
  <w:style w:type="character" w:customStyle="1" w:styleId="HeaderChar">
    <w:name w:val="Header Char"/>
    <w:basedOn w:val="DefaultParagraphFont"/>
    <w:link w:val="Header"/>
    <w:uiPriority w:val="99"/>
    <w:rsid w:val="00073BA6"/>
    <w:rPr>
      <w:rFonts w:ascii="Arial" w:hAnsi="Arial" w:cs="Arial"/>
      <w:kern w:val="0"/>
    </w:rPr>
  </w:style>
  <w:style w:type="paragraph" w:styleId="Footer">
    <w:name w:val="footer"/>
    <w:basedOn w:val="Normal"/>
    <w:link w:val="FooterChar"/>
    <w:uiPriority w:val="99"/>
    <w:unhideWhenUsed/>
    <w:rsid w:val="00073BA6"/>
    <w:pPr>
      <w:tabs>
        <w:tab w:val="center" w:pos="4513"/>
        <w:tab w:val="right" w:pos="9026"/>
      </w:tabs>
    </w:pPr>
  </w:style>
  <w:style w:type="character" w:customStyle="1" w:styleId="FooterChar">
    <w:name w:val="Footer Char"/>
    <w:basedOn w:val="DefaultParagraphFont"/>
    <w:link w:val="Footer"/>
    <w:uiPriority w:val="99"/>
    <w:rsid w:val="00073BA6"/>
    <w:rPr>
      <w:rFonts w:ascii="Arial" w:hAnsi="Arial" w:cs="Arial"/>
      <w:kern w:val="0"/>
    </w:rPr>
  </w:style>
  <w:style w:type="character" w:customStyle="1" w:styleId="apple-converted-space">
    <w:name w:val="apple-converted-space"/>
    <w:basedOn w:val="DefaultParagraphFont"/>
    <w:rsid w:val="00B86BC6"/>
  </w:style>
  <w:style w:type="character" w:styleId="Strong">
    <w:name w:val="Strong"/>
    <w:uiPriority w:val="22"/>
    <w:qFormat/>
    <w:rsid w:val="00B86B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4645787">
      <w:marLeft w:val="0"/>
      <w:marRight w:val="0"/>
      <w:marTop w:val="0"/>
      <w:marBottom w:val="0"/>
      <w:divBdr>
        <w:top w:val="none" w:sz="0" w:space="0" w:color="auto"/>
        <w:left w:val="none" w:sz="0" w:space="0" w:color="auto"/>
        <w:bottom w:val="none" w:sz="0" w:space="0" w:color="auto"/>
        <w:right w:val="none" w:sz="0" w:space="0" w:color="auto"/>
      </w:divBdr>
    </w:div>
    <w:div w:id="1494645789">
      <w:marLeft w:val="0"/>
      <w:marRight w:val="0"/>
      <w:marTop w:val="0"/>
      <w:marBottom w:val="0"/>
      <w:divBdr>
        <w:top w:val="none" w:sz="0" w:space="0" w:color="auto"/>
        <w:left w:val="none" w:sz="0" w:space="0" w:color="auto"/>
        <w:bottom w:val="none" w:sz="0" w:space="0" w:color="auto"/>
        <w:right w:val="none" w:sz="0" w:space="0" w:color="auto"/>
      </w:divBdr>
      <w:divsChild>
        <w:div w:id="1494645794">
          <w:marLeft w:val="0"/>
          <w:marRight w:val="0"/>
          <w:marTop w:val="0"/>
          <w:marBottom w:val="0"/>
          <w:divBdr>
            <w:top w:val="none" w:sz="0" w:space="0" w:color="auto"/>
            <w:left w:val="none" w:sz="0" w:space="0" w:color="auto"/>
            <w:bottom w:val="none" w:sz="0" w:space="0" w:color="auto"/>
            <w:right w:val="none" w:sz="0" w:space="0" w:color="auto"/>
          </w:divBdr>
        </w:div>
      </w:divsChild>
    </w:div>
    <w:div w:id="1494645790">
      <w:marLeft w:val="0"/>
      <w:marRight w:val="0"/>
      <w:marTop w:val="0"/>
      <w:marBottom w:val="0"/>
      <w:divBdr>
        <w:top w:val="none" w:sz="0" w:space="0" w:color="auto"/>
        <w:left w:val="none" w:sz="0" w:space="0" w:color="auto"/>
        <w:bottom w:val="none" w:sz="0" w:space="0" w:color="auto"/>
        <w:right w:val="none" w:sz="0" w:space="0" w:color="auto"/>
      </w:divBdr>
    </w:div>
    <w:div w:id="1494645791">
      <w:marLeft w:val="0"/>
      <w:marRight w:val="0"/>
      <w:marTop w:val="0"/>
      <w:marBottom w:val="0"/>
      <w:divBdr>
        <w:top w:val="none" w:sz="0" w:space="0" w:color="auto"/>
        <w:left w:val="none" w:sz="0" w:space="0" w:color="auto"/>
        <w:bottom w:val="none" w:sz="0" w:space="0" w:color="auto"/>
        <w:right w:val="none" w:sz="0" w:space="0" w:color="auto"/>
      </w:divBdr>
    </w:div>
    <w:div w:id="1494645792">
      <w:marLeft w:val="0"/>
      <w:marRight w:val="0"/>
      <w:marTop w:val="0"/>
      <w:marBottom w:val="0"/>
      <w:divBdr>
        <w:top w:val="none" w:sz="0" w:space="0" w:color="auto"/>
        <w:left w:val="none" w:sz="0" w:space="0" w:color="auto"/>
        <w:bottom w:val="none" w:sz="0" w:space="0" w:color="auto"/>
        <w:right w:val="none" w:sz="0" w:space="0" w:color="auto"/>
      </w:divBdr>
    </w:div>
    <w:div w:id="1494645795">
      <w:marLeft w:val="0"/>
      <w:marRight w:val="0"/>
      <w:marTop w:val="0"/>
      <w:marBottom w:val="0"/>
      <w:divBdr>
        <w:top w:val="none" w:sz="0" w:space="0" w:color="auto"/>
        <w:left w:val="none" w:sz="0" w:space="0" w:color="auto"/>
        <w:bottom w:val="none" w:sz="0" w:space="0" w:color="auto"/>
        <w:right w:val="none" w:sz="0" w:space="0" w:color="auto"/>
      </w:divBdr>
    </w:div>
    <w:div w:id="1494645796">
      <w:marLeft w:val="0"/>
      <w:marRight w:val="0"/>
      <w:marTop w:val="0"/>
      <w:marBottom w:val="0"/>
      <w:divBdr>
        <w:top w:val="none" w:sz="0" w:space="0" w:color="auto"/>
        <w:left w:val="none" w:sz="0" w:space="0" w:color="auto"/>
        <w:bottom w:val="none" w:sz="0" w:space="0" w:color="auto"/>
        <w:right w:val="none" w:sz="0" w:space="0" w:color="auto"/>
      </w:divBdr>
    </w:div>
    <w:div w:id="1494645797">
      <w:marLeft w:val="0"/>
      <w:marRight w:val="0"/>
      <w:marTop w:val="0"/>
      <w:marBottom w:val="0"/>
      <w:divBdr>
        <w:top w:val="none" w:sz="0" w:space="0" w:color="auto"/>
        <w:left w:val="none" w:sz="0" w:space="0" w:color="auto"/>
        <w:bottom w:val="none" w:sz="0" w:space="0" w:color="auto"/>
        <w:right w:val="none" w:sz="0" w:space="0" w:color="auto"/>
      </w:divBdr>
    </w:div>
    <w:div w:id="1494645799">
      <w:marLeft w:val="0"/>
      <w:marRight w:val="0"/>
      <w:marTop w:val="0"/>
      <w:marBottom w:val="0"/>
      <w:divBdr>
        <w:top w:val="none" w:sz="0" w:space="0" w:color="auto"/>
        <w:left w:val="none" w:sz="0" w:space="0" w:color="auto"/>
        <w:bottom w:val="none" w:sz="0" w:space="0" w:color="auto"/>
        <w:right w:val="none" w:sz="0" w:space="0" w:color="auto"/>
      </w:divBdr>
      <w:divsChild>
        <w:div w:id="1494645807">
          <w:marLeft w:val="0"/>
          <w:marRight w:val="0"/>
          <w:marTop w:val="0"/>
          <w:marBottom w:val="0"/>
          <w:divBdr>
            <w:top w:val="none" w:sz="0" w:space="0" w:color="auto"/>
            <w:left w:val="none" w:sz="0" w:space="0" w:color="auto"/>
            <w:bottom w:val="none" w:sz="0" w:space="0" w:color="auto"/>
            <w:right w:val="none" w:sz="0" w:space="0" w:color="auto"/>
          </w:divBdr>
        </w:div>
      </w:divsChild>
    </w:div>
    <w:div w:id="1494645801">
      <w:marLeft w:val="0"/>
      <w:marRight w:val="0"/>
      <w:marTop w:val="0"/>
      <w:marBottom w:val="0"/>
      <w:divBdr>
        <w:top w:val="none" w:sz="0" w:space="0" w:color="auto"/>
        <w:left w:val="none" w:sz="0" w:space="0" w:color="auto"/>
        <w:bottom w:val="none" w:sz="0" w:space="0" w:color="auto"/>
        <w:right w:val="none" w:sz="0" w:space="0" w:color="auto"/>
      </w:divBdr>
      <w:divsChild>
        <w:div w:id="1494645793">
          <w:marLeft w:val="0"/>
          <w:marRight w:val="0"/>
          <w:marTop w:val="0"/>
          <w:marBottom w:val="0"/>
          <w:divBdr>
            <w:top w:val="none" w:sz="0" w:space="0" w:color="auto"/>
            <w:left w:val="none" w:sz="0" w:space="0" w:color="auto"/>
            <w:bottom w:val="none" w:sz="0" w:space="0" w:color="auto"/>
            <w:right w:val="none" w:sz="0" w:space="0" w:color="auto"/>
          </w:divBdr>
        </w:div>
      </w:divsChild>
    </w:div>
    <w:div w:id="1494645804">
      <w:marLeft w:val="0"/>
      <w:marRight w:val="0"/>
      <w:marTop w:val="0"/>
      <w:marBottom w:val="0"/>
      <w:divBdr>
        <w:top w:val="none" w:sz="0" w:space="0" w:color="auto"/>
        <w:left w:val="none" w:sz="0" w:space="0" w:color="auto"/>
        <w:bottom w:val="none" w:sz="0" w:space="0" w:color="auto"/>
        <w:right w:val="none" w:sz="0" w:space="0" w:color="auto"/>
      </w:divBdr>
    </w:div>
    <w:div w:id="1494645805">
      <w:marLeft w:val="0"/>
      <w:marRight w:val="0"/>
      <w:marTop w:val="0"/>
      <w:marBottom w:val="0"/>
      <w:divBdr>
        <w:top w:val="none" w:sz="0" w:space="0" w:color="auto"/>
        <w:left w:val="none" w:sz="0" w:space="0" w:color="auto"/>
        <w:bottom w:val="none" w:sz="0" w:space="0" w:color="auto"/>
        <w:right w:val="none" w:sz="0" w:space="0" w:color="auto"/>
      </w:divBdr>
      <w:divsChild>
        <w:div w:id="1494645812">
          <w:marLeft w:val="0"/>
          <w:marRight w:val="0"/>
          <w:marTop w:val="0"/>
          <w:marBottom w:val="0"/>
          <w:divBdr>
            <w:top w:val="none" w:sz="0" w:space="0" w:color="auto"/>
            <w:left w:val="none" w:sz="0" w:space="0" w:color="auto"/>
            <w:bottom w:val="none" w:sz="0" w:space="0" w:color="auto"/>
            <w:right w:val="none" w:sz="0" w:space="0" w:color="auto"/>
          </w:divBdr>
        </w:div>
      </w:divsChild>
    </w:div>
    <w:div w:id="1494645806">
      <w:marLeft w:val="0"/>
      <w:marRight w:val="0"/>
      <w:marTop w:val="0"/>
      <w:marBottom w:val="0"/>
      <w:divBdr>
        <w:top w:val="none" w:sz="0" w:space="0" w:color="auto"/>
        <w:left w:val="none" w:sz="0" w:space="0" w:color="auto"/>
        <w:bottom w:val="none" w:sz="0" w:space="0" w:color="auto"/>
        <w:right w:val="none" w:sz="0" w:space="0" w:color="auto"/>
      </w:divBdr>
      <w:divsChild>
        <w:div w:id="1494645802">
          <w:marLeft w:val="0"/>
          <w:marRight w:val="0"/>
          <w:marTop w:val="0"/>
          <w:marBottom w:val="0"/>
          <w:divBdr>
            <w:top w:val="none" w:sz="0" w:space="0" w:color="auto"/>
            <w:left w:val="none" w:sz="0" w:space="0" w:color="auto"/>
            <w:bottom w:val="none" w:sz="0" w:space="0" w:color="auto"/>
            <w:right w:val="none" w:sz="0" w:space="0" w:color="auto"/>
          </w:divBdr>
        </w:div>
      </w:divsChild>
    </w:div>
    <w:div w:id="1494645808">
      <w:marLeft w:val="0"/>
      <w:marRight w:val="0"/>
      <w:marTop w:val="0"/>
      <w:marBottom w:val="0"/>
      <w:divBdr>
        <w:top w:val="none" w:sz="0" w:space="0" w:color="auto"/>
        <w:left w:val="none" w:sz="0" w:space="0" w:color="auto"/>
        <w:bottom w:val="none" w:sz="0" w:space="0" w:color="auto"/>
        <w:right w:val="none" w:sz="0" w:space="0" w:color="auto"/>
      </w:divBdr>
    </w:div>
    <w:div w:id="1494645809">
      <w:marLeft w:val="0"/>
      <w:marRight w:val="0"/>
      <w:marTop w:val="0"/>
      <w:marBottom w:val="0"/>
      <w:divBdr>
        <w:top w:val="none" w:sz="0" w:space="0" w:color="auto"/>
        <w:left w:val="none" w:sz="0" w:space="0" w:color="auto"/>
        <w:bottom w:val="none" w:sz="0" w:space="0" w:color="auto"/>
        <w:right w:val="none" w:sz="0" w:space="0" w:color="auto"/>
      </w:divBdr>
    </w:div>
    <w:div w:id="1494645810">
      <w:marLeft w:val="0"/>
      <w:marRight w:val="0"/>
      <w:marTop w:val="0"/>
      <w:marBottom w:val="0"/>
      <w:divBdr>
        <w:top w:val="none" w:sz="0" w:space="0" w:color="auto"/>
        <w:left w:val="none" w:sz="0" w:space="0" w:color="auto"/>
        <w:bottom w:val="none" w:sz="0" w:space="0" w:color="auto"/>
        <w:right w:val="none" w:sz="0" w:space="0" w:color="auto"/>
      </w:divBdr>
    </w:div>
    <w:div w:id="1494645811">
      <w:marLeft w:val="0"/>
      <w:marRight w:val="0"/>
      <w:marTop w:val="0"/>
      <w:marBottom w:val="0"/>
      <w:divBdr>
        <w:top w:val="none" w:sz="0" w:space="0" w:color="auto"/>
        <w:left w:val="none" w:sz="0" w:space="0" w:color="auto"/>
        <w:bottom w:val="none" w:sz="0" w:space="0" w:color="auto"/>
        <w:right w:val="none" w:sz="0" w:space="0" w:color="auto"/>
      </w:divBdr>
      <w:divsChild>
        <w:div w:id="1494645819">
          <w:marLeft w:val="0"/>
          <w:marRight w:val="0"/>
          <w:marTop w:val="0"/>
          <w:marBottom w:val="0"/>
          <w:divBdr>
            <w:top w:val="none" w:sz="0" w:space="0" w:color="auto"/>
            <w:left w:val="none" w:sz="0" w:space="0" w:color="auto"/>
            <w:bottom w:val="none" w:sz="0" w:space="0" w:color="auto"/>
            <w:right w:val="none" w:sz="0" w:space="0" w:color="auto"/>
          </w:divBdr>
        </w:div>
      </w:divsChild>
    </w:div>
    <w:div w:id="1494645813">
      <w:marLeft w:val="0"/>
      <w:marRight w:val="0"/>
      <w:marTop w:val="0"/>
      <w:marBottom w:val="0"/>
      <w:divBdr>
        <w:top w:val="none" w:sz="0" w:space="0" w:color="auto"/>
        <w:left w:val="none" w:sz="0" w:space="0" w:color="auto"/>
        <w:bottom w:val="none" w:sz="0" w:space="0" w:color="auto"/>
        <w:right w:val="none" w:sz="0" w:space="0" w:color="auto"/>
      </w:divBdr>
    </w:div>
    <w:div w:id="1494645814">
      <w:marLeft w:val="0"/>
      <w:marRight w:val="0"/>
      <w:marTop w:val="0"/>
      <w:marBottom w:val="0"/>
      <w:divBdr>
        <w:top w:val="none" w:sz="0" w:space="0" w:color="auto"/>
        <w:left w:val="none" w:sz="0" w:space="0" w:color="auto"/>
        <w:bottom w:val="none" w:sz="0" w:space="0" w:color="auto"/>
        <w:right w:val="none" w:sz="0" w:space="0" w:color="auto"/>
      </w:divBdr>
    </w:div>
    <w:div w:id="1494645815">
      <w:marLeft w:val="0"/>
      <w:marRight w:val="0"/>
      <w:marTop w:val="0"/>
      <w:marBottom w:val="0"/>
      <w:divBdr>
        <w:top w:val="none" w:sz="0" w:space="0" w:color="auto"/>
        <w:left w:val="none" w:sz="0" w:space="0" w:color="auto"/>
        <w:bottom w:val="none" w:sz="0" w:space="0" w:color="auto"/>
        <w:right w:val="none" w:sz="0" w:space="0" w:color="auto"/>
      </w:divBdr>
    </w:div>
    <w:div w:id="1494645816">
      <w:marLeft w:val="0"/>
      <w:marRight w:val="0"/>
      <w:marTop w:val="0"/>
      <w:marBottom w:val="0"/>
      <w:divBdr>
        <w:top w:val="none" w:sz="0" w:space="0" w:color="auto"/>
        <w:left w:val="none" w:sz="0" w:space="0" w:color="auto"/>
        <w:bottom w:val="none" w:sz="0" w:space="0" w:color="auto"/>
        <w:right w:val="none" w:sz="0" w:space="0" w:color="auto"/>
      </w:divBdr>
    </w:div>
    <w:div w:id="1494645817">
      <w:marLeft w:val="0"/>
      <w:marRight w:val="0"/>
      <w:marTop w:val="0"/>
      <w:marBottom w:val="0"/>
      <w:divBdr>
        <w:top w:val="none" w:sz="0" w:space="0" w:color="auto"/>
        <w:left w:val="none" w:sz="0" w:space="0" w:color="auto"/>
        <w:bottom w:val="none" w:sz="0" w:space="0" w:color="auto"/>
        <w:right w:val="none" w:sz="0" w:space="0" w:color="auto"/>
      </w:divBdr>
      <w:divsChild>
        <w:div w:id="1494645798">
          <w:marLeft w:val="0"/>
          <w:marRight w:val="0"/>
          <w:marTop w:val="0"/>
          <w:marBottom w:val="0"/>
          <w:divBdr>
            <w:top w:val="none" w:sz="0" w:space="0" w:color="auto"/>
            <w:left w:val="none" w:sz="0" w:space="0" w:color="auto"/>
            <w:bottom w:val="none" w:sz="0" w:space="0" w:color="auto"/>
            <w:right w:val="none" w:sz="0" w:space="0" w:color="auto"/>
          </w:divBdr>
        </w:div>
      </w:divsChild>
    </w:div>
    <w:div w:id="1494645820">
      <w:marLeft w:val="0"/>
      <w:marRight w:val="0"/>
      <w:marTop w:val="0"/>
      <w:marBottom w:val="0"/>
      <w:divBdr>
        <w:top w:val="none" w:sz="0" w:space="0" w:color="auto"/>
        <w:left w:val="none" w:sz="0" w:space="0" w:color="auto"/>
        <w:bottom w:val="none" w:sz="0" w:space="0" w:color="auto"/>
        <w:right w:val="none" w:sz="0" w:space="0" w:color="auto"/>
      </w:divBdr>
    </w:div>
    <w:div w:id="1494645821">
      <w:marLeft w:val="0"/>
      <w:marRight w:val="0"/>
      <w:marTop w:val="0"/>
      <w:marBottom w:val="0"/>
      <w:divBdr>
        <w:top w:val="none" w:sz="0" w:space="0" w:color="auto"/>
        <w:left w:val="none" w:sz="0" w:space="0" w:color="auto"/>
        <w:bottom w:val="none" w:sz="0" w:space="0" w:color="auto"/>
        <w:right w:val="none" w:sz="0" w:space="0" w:color="auto"/>
      </w:divBdr>
      <w:divsChild>
        <w:div w:id="1494645803">
          <w:marLeft w:val="0"/>
          <w:marRight w:val="0"/>
          <w:marTop w:val="0"/>
          <w:marBottom w:val="0"/>
          <w:divBdr>
            <w:top w:val="none" w:sz="0" w:space="0" w:color="auto"/>
            <w:left w:val="none" w:sz="0" w:space="0" w:color="auto"/>
            <w:bottom w:val="none" w:sz="0" w:space="0" w:color="auto"/>
            <w:right w:val="none" w:sz="0" w:space="0" w:color="auto"/>
          </w:divBdr>
        </w:div>
      </w:divsChild>
    </w:div>
    <w:div w:id="1494645822">
      <w:marLeft w:val="0"/>
      <w:marRight w:val="0"/>
      <w:marTop w:val="0"/>
      <w:marBottom w:val="0"/>
      <w:divBdr>
        <w:top w:val="none" w:sz="0" w:space="0" w:color="auto"/>
        <w:left w:val="none" w:sz="0" w:space="0" w:color="auto"/>
        <w:bottom w:val="none" w:sz="0" w:space="0" w:color="auto"/>
        <w:right w:val="none" w:sz="0" w:space="0" w:color="auto"/>
      </w:divBdr>
    </w:div>
    <w:div w:id="1494645823">
      <w:marLeft w:val="0"/>
      <w:marRight w:val="0"/>
      <w:marTop w:val="0"/>
      <w:marBottom w:val="0"/>
      <w:divBdr>
        <w:top w:val="none" w:sz="0" w:space="0" w:color="auto"/>
        <w:left w:val="none" w:sz="0" w:space="0" w:color="auto"/>
        <w:bottom w:val="none" w:sz="0" w:space="0" w:color="auto"/>
        <w:right w:val="none" w:sz="0" w:space="0" w:color="auto"/>
      </w:divBdr>
      <w:divsChild>
        <w:div w:id="1494645800">
          <w:marLeft w:val="0"/>
          <w:marRight w:val="0"/>
          <w:marTop w:val="0"/>
          <w:marBottom w:val="0"/>
          <w:divBdr>
            <w:top w:val="none" w:sz="0" w:space="0" w:color="auto"/>
            <w:left w:val="none" w:sz="0" w:space="0" w:color="auto"/>
            <w:bottom w:val="none" w:sz="0" w:space="0" w:color="auto"/>
            <w:right w:val="none" w:sz="0" w:space="0" w:color="auto"/>
          </w:divBdr>
        </w:div>
      </w:divsChild>
    </w:div>
    <w:div w:id="1494645824">
      <w:marLeft w:val="0"/>
      <w:marRight w:val="0"/>
      <w:marTop w:val="0"/>
      <w:marBottom w:val="0"/>
      <w:divBdr>
        <w:top w:val="none" w:sz="0" w:space="0" w:color="auto"/>
        <w:left w:val="none" w:sz="0" w:space="0" w:color="auto"/>
        <w:bottom w:val="none" w:sz="0" w:space="0" w:color="auto"/>
        <w:right w:val="none" w:sz="0" w:space="0" w:color="auto"/>
      </w:divBdr>
      <w:divsChild>
        <w:div w:id="1494645788">
          <w:marLeft w:val="0"/>
          <w:marRight w:val="0"/>
          <w:marTop w:val="0"/>
          <w:marBottom w:val="0"/>
          <w:divBdr>
            <w:top w:val="none" w:sz="0" w:space="0" w:color="auto"/>
            <w:left w:val="none" w:sz="0" w:space="0" w:color="auto"/>
            <w:bottom w:val="none" w:sz="0" w:space="0" w:color="auto"/>
            <w:right w:val="none" w:sz="0" w:space="0" w:color="auto"/>
          </w:divBdr>
        </w:div>
      </w:divsChild>
    </w:div>
    <w:div w:id="1494645825">
      <w:marLeft w:val="0"/>
      <w:marRight w:val="0"/>
      <w:marTop w:val="0"/>
      <w:marBottom w:val="0"/>
      <w:divBdr>
        <w:top w:val="none" w:sz="0" w:space="0" w:color="auto"/>
        <w:left w:val="none" w:sz="0" w:space="0" w:color="auto"/>
        <w:bottom w:val="none" w:sz="0" w:space="0" w:color="auto"/>
        <w:right w:val="none" w:sz="0" w:space="0" w:color="auto"/>
      </w:divBdr>
      <w:divsChild>
        <w:div w:id="1494645818">
          <w:marLeft w:val="0"/>
          <w:marRight w:val="0"/>
          <w:marTop w:val="0"/>
          <w:marBottom w:val="0"/>
          <w:divBdr>
            <w:top w:val="none" w:sz="0" w:space="0" w:color="auto"/>
            <w:left w:val="none" w:sz="0" w:space="0" w:color="auto"/>
            <w:bottom w:val="none" w:sz="0" w:space="0" w:color="auto"/>
            <w:right w:val="none" w:sz="0" w:space="0" w:color="auto"/>
          </w:divBdr>
        </w:div>
      </w:divsChild>
    </w:div>
    <w:div w:id="1494645826">
      <w:marLeft w:val="0"/>
      <w:marRight w:val="0"/>
      <w:marTop w:val="0"/>
      <w:marBottom w:val="0"/>
      <w:divBdr>
        <w:top w:val="none" w:sz="0" w:space="0" w:color="auto"/>
        <w:left w:val="none" w:sz="0" w:space="0" w:color="auto"/>
        <w:bottom w:val="none" w:sz="0" w:space="0" w:color="auto"/>
        <w:right w:val="none" w:sz="0" w:space="0" w:color="auto"/>
      </w:divBdr>
    </w:div>
    <w:div w:id="1494645827">
      <w:marLeft w:val="0"/>
      <w:marRight w:val="0"/>
      <w:marTop w:val="0"/>
      <w:marBottom w:val="0"/>
      <w:divBdr>
        <w:top w:val="none" w:sz="0" w:space="0" w:color="auto"/>
        <w:left w:val="none" w:sz="0" w:space="0" w:color="auto"/>
        <w:bottom w:val="none" w:sz="0" w:space="0" w:color="auto"/>
        <w:right w:val="none" w:sz="0" w:space="0" w:color="auto"/>
      </w:divBdr>
    </w:div>
    <w:div w:id="1494645828">
      <w:marLeft w:val="0"/>
      <w:marRight w:val="0"/>
      <w:marTop w:val="0"/>
      <w:marBottom w:val="0"/>
      <w:divBdr>
        <w:top w:val="none" w:sz="0" w:space="0" w:color="auto"/>
        <w:left w:val="none" w:sz="0" w:space="0" w:color="auto"/>
        <w:bottom w:val="none" w:sz="0" w:space="0" w:color="auto"/>
        <w:right w:val="none" w:sz="0" w:space="0" w:color="auto"/>
      </w:divBdr>
    </w:div>
    <w:div w:id="1494645829">
      <w:marLeft w:val="0"/>
      <w:marRight w:val="0"/>
      <w:marTop w:val="0"/>
      <w:marBottom w:val="0"/>
      <w:divBdr>
        <w:top w:val="none" w:sz="0" w:space="0" w:color="auto"/>
        <w:left w:val="none" w:sz="0" w:space="0" w:color="auto"/>
        <w:bottom w:val="none" w:sz="0" w:space="0" w:color="auto"/>
        <w:right w:val="none" w:sz="0" w:space="0" w:color="auto"/>
      </w:divBdr>
    </w:div>
    <w:div w:id="149464583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1914</Words>
  <Characters>11025</Characters>
  <Application>Microsoft Office Word</Application>
  <DocSecurity>0</DocSecurity>
  <Lines>544</Lines>
  <Paragraphs>216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12744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
  <cp:lastModifiedBy>Bart Plange</cp:lastModifiedBy>
  <cp:revision>3</cp:revision>
  <dcterms:created xsi:type="dcterms:W3CDTF">2026-01-27T12:51:00Z</dcterms:created>
  <dcterms:modified xsi:type="dcterms:W3CDTF">2026-01-27T17:24:00Z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ents">
    <vt:lpwstr>August 2018</vt:lpwstr>
  </property>
  <property fmtid="{D5CDD505-2E9C-101B-9397-08002B2CF9AE}" pid="3" name="Creator">
    <vt:lpwstr>Acrobat PDFMaker 23 for Word</vt:lpwstr>
  </property>
  <property fmtid="{D5CDD505-2E9C-101B-9397-08002B2CF9AE}" pid="4" name="Producer">
    <vt:lpwstr>Adobe PDF Library 23.6.156</vt:lpwstr>
  </property>
  <property fmtid="{D5CDD505-2E9C-101B-9397-08002B2CF9AE}" pid="5" name="SourceModified">
    <vt:lpwstr/>
  </property>
</Properties>
</file>