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4B6E0" w14:textId="77777777" w:rsidR="008D0CA6" w:rsidRPr="00125380" w:rsidRDefault="008D0CA6" w:rsidP="008D0CA6">
      <w:pPr>
        <w:rPr>
          <w:rFonts w:ascii="Times New Roman" w:hAnsi="Times New Roman" w:cs="Times New Roman"/>
          <w:b/>
          <w:bCs/>
          <w:sz w:val="24"/>
          <w:szCs w:val="24"/>
        </w:rPr>
      </w:pPr>
    </w:p>
    <w:p w14:paraId="66F29B16" w14:textId="77777777" w:rsidR="008D0CA6" w:rsidRDefault="008D0CA6" w:rsidP="008D0CA6">
      <w:pPr>
        <w:jc w:val="center"/>
        <w:rPr>
          <w:rFonts w:ascii="Times New Roman" w:hAnsi="Times New Roman" w:cs="Times New Roman"/>
          <w:b/>
          <w:bCs/>
          <w:sz w:val="28"/>
          <w:szCs w:val="28"/>
        </w:rPr>
      </w:pPr>
    </w:p>
    <w:p w14:paraId="6C223929" w14:textId="77777777" w:rsidR="008D0CA6" w:rsidRDefault="008D0CA6" w:rsidP="008D0CA6">
      <w:pPr>
        <w:jc w:val="center"/>
        <w:rPr>
          <w:rFonts w:ascii="Times New Roman" w:hAnsi="Times New Roman" w:cs="Times New Roman"/>
          <w:b/>
          <w:bCs/>
          <w:sz w:val="28"/>
          <w:szCs w:val="28"/>
        </w:rPr>
      </w:pPr>
    </w:p>
    <w:p w14:paraId="77380847" w14:textId="77777777" w:rsidR="008D0CA6" w:rsidRDefault="008D0CA6" w:rsidP="008D0CA6">
      <w:pPr>
        <w:jc w:val="center"/>
        <w:rPr>
          <w:rFonts w:ascii="Times New Roman" w:hAnsi="Times New Roman" w:cs="Times New Roman"/>
          <w:b/>
          <w:bCs/>
          <w:sz w:val="28"/>
          <w:szCs w:val="28"/>
        </w:rPr>
      </w:pPr>
    </w:p>
    <w:p w14:paraId="319D4481" w14:textId="3AC58687" w:rsidR="008D0CA6" w:rsidRDefault="008D0CA6" w:rsidP="008D0CA6">
      <w:pPr>
        <w:jc w:val="center"/>
        <w:rPr>
          <w:rFonts w:ascii="Times New Roman" w:hAnsi="Times New Roman" w:cs="Times New Roman"/>
          <w:b/>
          <w:bCs/>
          <w:sz w:val="28"/>
          <w:szCs w:val="28"/>
        </w:rPr>
      </w:pPr>
      <w:r w:rsidRPr="00BD09D6">
        <w:rPr>
          <w:rFonts w:ascii="Times New Roman" w:hAnsi="Times New Roman" w:cs="Times New Roman"/>
          <w:b/>
          <w:bCs/>
          <w:sz w:val="28"/>
          <w:szCs w:val="28"/>
        </w:rPr>
        <w:t>A Rep</w:t>
      </w:r>
      <w:r>
        <w:rPr>
          <w:rFonts w:ascii="Times New Roman" w:hAnsi="Times New Roman" w:cs="Times New Roman"/>
          <w:b/>
          <w:bCs/>
          <w:sz w:val="28"/>
          <w:szCs w:val="28"/>
        </w:rPr>
        <w:t>o</w:t>
      </w:r>
      <w:r w:rsidRPr="00BD09D6">
        <w:rPr>
          <w:rFonts w:ascii="Times New Roman" w:hAnsi="Times New Roman" w:cs="Times New Roman"/>
          <w:b/>
          <w:bCs/>
          <w:sz w:val="28"/>
          <w:szCs w:val="28"/>
        </w:rPr>
        <w:t>rt Focusing On:</w:t>
      </w:r>
    </w:p>
    <w:p w14:paraId="46C6B193" w14:textId="77777777" w:rsidR="008D0CA6" w:rsidRPr="008D0CA6" w:rsidRDefault="008D0CA6" w:rsidP="008D0CA6">
      <w:pPr>
        <w:jc w:val="center"/>
        <w:rPr>
          <w:rFonts w:ascii="Times New Roman" w:hAnsi="Times New Roman" w:cs="Times New Roman"/>
          <w:b/>
          <w:bCs/>
          <w:sz w:val="28"/>
          <w:szCs w:val="28"/>
        </w:rPr>
      </w:pPr>
    </w:p>
    <w:p w14:paraId="7959D882" w14:textId="5C0ADFBB" w:rsidR="008D0CA6" w:rsidRDefault="008D0CA6" w:rsidP="008D0CA6">
      <w:pPr>
        <w:jc w:val="center"/>
        <w:rPr>
          <w:rFonts w:ascii="Times New Roman" w:hAnsi="Times New Roman" w:cs="Times New Roman"/>
          <w:b/>
          <w:bCs/>
          <w:sz w:val="36"/>
          <w:szCs w:val="36"/>
        </w:rPr>
      </w:pPr>
      <w:r>
        <w:rPr>
          <w:rFonts w:ascii="Times New Roman" w:hAnsi="Times New Roman" w:cs="Times New Roman"/>
          <w:b/>
          <w:bCs/>
          <w:sz w:val="36"/>
          <w:szCs w:val="36"/>
        </w:rPr>
        <w:t>Lighting Layout and Sound Index Calculation</w:t>
      </w:r>
    </w:p>
    <w:p w14:paraId="06D3F6A8" w14:textId="77777777" w:rsidR="008D0CA6" w:rsidRDefault="008D0CA6" w:rsidP="008D0CA6">
      <w:pPr>
        <w:jc w:val="center"/>
        <w:rPr>
          <w:rFonts w:ascii="Times New Roman" w:hAnsi="Times New Roman" w:cs="Times New Roman"/>
          <w:b/>
          <w:bCs/>
          <w:sz w:val="36"/>
          <w:szCs w:val="36"/>
        </w:rPr>
      </w:pPr>
    </w:p>
    <w:p w14:paraId="7491813A" w14:textId="5EBA7748" w:rsidR="008D0CA6" w:rsidRPr="00BD09D6" w:rsidRDefault="008D0CA6" w:rsidP="008D0CA6">
      <w:pPr>
        <w:jc w:val="center"/>
        <w:rPr>
          <w:rFonts w:ascii="Times New Roman" w:hAnsi="Times New Roman" w:cs="Times New Roman"/>
          <w:b/>
          <w:bCs/>
          <w:sz w:val="28"/>
          <w:szCs w:val="28"/>
        </w:rPr>
      </w:pPr>
      <w:r w:rsidRPr="00BD09D6">
        <w:rPr>
          <w:rFonts w:ascii="Times New Roman" w:hAnsi="Times New Roman" w:cs="Times New Roman"/>
          <w:b/>
          <w:bCs/>
          <w:sz w:val="28"/>
          <w:szCs w:val="28"/>
        </w:rPr>
        <w:t xml:space="preserve">Prepared For: </w:t>
      </w:r>
    </w:p>
    <w:p w14:paraId="77E26D47" w14:textId="64A052FB" w:rsidR="008D0CA6" w:rsidRPr="00BD09D6" w:rsidRDefault="008D0CA6" w:rsidP="008D0CA6">
      <w:pPr>
        <w:jc w:val="center"/>
        <w:rPr>
          <w:rFonts w:ascii="Times New Roman" w:hAnsi="Times New Roman" w:cs="Times New Roman"/>
          <w:b/>
          <w:bCs/>
          <w:sz w:val="36"/>
          <w:szCs w:val="36"/>
        </w:rPr>
      </w:pPr>
      <w:r>
        <w:rPr>
          <w:rFonts w:ascii="Times New Roman" w:hAnsi="Times New Roman" w:cs="Times New Roman"/>
          <w:b/>
          <w:bCs/>
          <w:sz w:val="36"/>
          <w:szCs w:val="36"/>
        </w:rPr>
        <w:t xml:space="preserve">A. </w:t>
      </w:r>
      <w:proofErr w:type="spellStart"/>
      <w:r>
        <w:rPr>
          <w:rFonts w:ascii="Times New Roman" w:hAnsi="Times New Roman" w:cs="Times New Roman"/>
          <w:b/>
          <w:bCs/>
          <w:sz w:val="36"/>
          <w:szCs w:val="36"/>
        </w:rPr>
        <w:t>Nantel</w:t>
      </w:r>
      <w:proofErr w:type="spellEnd"/>
    </w:p>
    <w:p w14:paraId="44873940" w14:textId="77777777" w:rsidR="008D0CA6" w:rsidRDefault="008D0CA6" w:rsidP="008D0CA6">
      <w:pPr>
        <w:jc w:val="center"/>
        <w:rPr>
          <w:rFonts w:ascii="Times New Roman" w:hAnsi="Times New Roman" w:cs="Times New Roman"/>
          <w:b/>
          <w:bCs/>
          <w:sz w:val="24"/>
          <w:szCs w:val="24"/>
        </w:rPr>
      </w:pPr>
    </w:p>
    <w:p w14:paraId="12AC1ADA" w14:textId="77777777" w:rsidR="008D0CA6" w:rsidRDefault="008D0CA6" w:rsidP="008D0CA6">
      <w:pPr>
        <w:jc w:val="center"/>
        <w:rPr>
          <w:rFonts w:ascii="Times New Roman" w:hAnsi="Times New Roman" w:cs="Times New Roman"/>
          <w:b/>
          <w:bCs/>
          <w:sz w:val="24"/>
          <w:szCs w:val="24"/>
        </w:rPr>
      </w:pPr>
    </w:p>
    <w:p w14:paraId="58362DBB" w14:textId="318537CD" w:rsidR="008D0CA6" w:rsidRPr="00BD09D6" w:rsidRDefault="008D0CA6" w:rsidP="008D0CA6">
      <w:pPr>
        <w:jc w:val="center"/>
        <w:rPr>
          <w:rFonts w:ascii="Times New Roman" w:hAnsi="Times New Roman" w:cs="Times New Roman"/>
          <w:b/>
          <w:bCs/>
          <w:sz w:val="28"/>
          <w:szCs w:val="28"/>
        </w:rPr>
      </w:pPr>
      <w:r w:rsidRPr="00BD09D6">
        <w:rPr>
          <w:rFonts w:ascii="Times New Roman" w:hAnsi="Times New Roman" w:cs="Times New Roman"/>
          <w:b/>
          <w:bCs/>
          <w:sz w:val="28"/>
          <w:szCs w:val="28"/>
        </w:rPr>
        <w:t>Created By:</w:t>
      </w:r>
    </w:p>
    <w:p w14:paraId="58046455" w14:textId="77777777" w:rsidR="008D0CA6" w:rsidRDefault="008D0CA6" w:rsidP="008D0CA6">
      <w:pPr>
        <w:jc w:val="center"/>
        <w:rPr>
          <w:rFonts w:ascii="Times New Roman" w:hAnsi="Times New Roman" w:cs="Times New Roman"/>
          <w:b/>
          <w:bCs/>
          <w:sz w:val="36"/>
          <w:szCs w:val="36"/>
        </w:rPr>
      </w:pPr>
      <w:r w:rsidRPr="00BD09D6">
        <w:rPr>
          <w:rFonts w:ascii="Times New Roman" w:hAnsi="Times New Roman" w:cs="Times New Roman"/>
          <w:b/>
          <w:bCs/>
          <w:sz w:val="36"/>
          <w:szCs w:val="36"/>
        </w:rPr>
        <w:t>Llywelyn James</w:t>
      </w:r>
    </w:p>
    <w:p w14:paraId="3B89F3B6" w14:textId="77777777" w:rsidR="008D0CA6" w:rsidRPr="00BD09D6" w:rsidRDefault="008D0CA6" w:rsidP="008D0CA6">
      <w:pPr>
        <w:jc w:val="center"/>
        <w:rPr>
          <w:rFonts w:ascii="Times New Roman" w:hAnsi="Times New Roman" w:cs="Times New Roman"/>
          <w:b/>
          <w:bCs/>
          <w:sz w:val="36"/>
          <w:szCs w:val="36"/>
        </w:rPr>
      </w:pPr>
    </w:p>
    <w:p w14:paraId="365756FF" w14:textId="77777777" w:rsidR="008D0CA6" w:rsidRDefault="008D0CA6" w:rsidP="008D0CA6">
      <w:pPr>
        <w:jc w:val="center"/>
        <w:rPr>
          <w:rFonts w:ascii="Times New Roman" w:hAnsi="Times New Roman" w:cs="Times New Roman"/>
          <w:b/>
          <w:bCs/>
          <w:sz w:val="24"/>
          <w:szCs w:val="24"/>
        </w:rPr>
      </w:pPr>
    </w:p>
    <w:p w14:paraId="4FB15239" w14:textId="089AF3E6" w:rsidR="008D0CA6" w:rsidRPr="00BD09D6" w:rsidRDefault="008D0CA6" w:rsidP="008D0CA6">
      <w:pPr>
        <w:jc w:val="center"/>
        <w:rPr>
          <w:rFonts w:ascii="Times New Roman" w:hAnsi="Times New Roman" w:cs="Times New Roman"/>
          <w:b/>
          <w:bCs/>
          <w:sz w:val="36"/>
          <w:szCs w:val="36"/>
        </w:rPr>
      </w:pPr>
      <w:r w:rsidRPr="00BD09D6">
        <w:rPr>
          <w:rFonts w:ascii="Times New Roman" w:hAnsi="Times New Roman" w:cs="Times New Roman"/>
          <w:b/>
          <w:bCs/>
          <w:sz w:val="36"/>
          <w:szCs w:val="36"/>
        </w:rPr>
        <w:t xml:space="preserve">Submission Deadline – </w:t>
      </w:r>
      <w:r>
        <w:rPr>
          <w:rFonts w:ascii="Times New Roman" w:hAnsi="Times New Roman" w:cs="Times New Roman"/>
          <w:b/>
          <w:bCs/>
          <w:sz w:val="36"/>
          <w:szCs w:val="36"/>
        </w:rPr>
        <w:t>31</w:t>
      </w:r>
      <w:r>
        <w:rPr>
          <w:rFonts w:ascii="Times New Roman" w:hAnsi="Times New Roman" w:cs="Times New Roman"/>
          <w:b/>
          <w:bCs/>
          <w:sz w:val="36"/>
          <w:szCs w:val="36"/>
          <w:vertAlign w:val="superscript"/>
        </w:rPr>
        <w:t>st</w:t>
      </w:r>
      <w:r w:rsidRPr="00BD09D6">
        <w:rPr>
          <w:rFonts w:ascii="Times New Roman" w:hAnsi="Times New Roman" w:cs="Times New Roman"/>
          <w:b/>
          <w:bCs/>
          <w:sz w:val="36"/>
          <w:szCs w:val="36"/>
        </w:rPr>
        <w:t xml:space="preserve"> </w:t>
      </w:r>
      <w:r>
        <w:rPr>
          <w:rFonts w:ascii="Times New Roman" w:hAnsi="Times New Roman" w:cs="Times New Roman"/>
          <w:b/>
          <w:bCs/>
          <w:sz w:val="36"/>
          <w:szCs w:val="36"/>
        </w:rPr>
        <w:t>March</w:t>
      </w:r>
      <w:r w:rsidRPr="00BD09D6">
        <w:rPr>
          <w:rFonts w:ascii="Times New Roman" w:hAnsi="Times New Roman" w:cs="Times New Roman"/>
          <w:b/>
          <w:bCs/>
          <w:sz w:val="36"/>
          <w:szCs w:val="36"/>
        </w:rPr>
        <w:t xml:space="preserve"> 202</w:t>
      </w:r>
      <w:r>
        <w:rPr>
          <w:rFonts w:ascii="Times New Roman" w:hAnsi="Times New Roman" w:cs="Times New Roman"/>
          <w:b/>
          <w:bCs/>
          <w:sz w:val="36"/>
          <w:szCs w:val="36"/>
        </w:rPr>
        <w:t>3</w:t>
      </w:r>
    </w:p>
    <w:p w14:paraId="60AC2986" w14:textId="77777777" w:rsidR="008D0CA6" w:rsidRDefault="008D0CA6" w:rsidP="008D0CA6">
      <w:pPr>
        <w:rPr>
          <w:rFonts w:ascii="Times New Roman" w:hAnsi="Times New Roman" w:cs="Times New Roman"/>
          <w:b/>
          <w:bCs/>
          <w:sz w:val="24"/>
          <w:szCs w:val="24"/>
        </w:rPr>
      </w:pPr>
    </w:p>
    <w:p w14:paraId="47C1EB32" w14:textId="77777777" w:rsidR="008D0CA6" w:rsidRDefault="008D0CA6" w:rsidP="008D0CA6">
      <w:pPr>
        <w:rPr>
          <w:rFonts w:ascii="Times New Roman" w:hAnsi="Times New Roman" w:cs="Times New Roman"/>
          <w:b/>
          <w:bCs/>
          <w:sz w:val="24"/>
          <w:szCs w:val="24"/>
        </w:rPr>
      </w:pPr>
    </w:p>
    <w:p w14:paraId="64005869" w14:textId="77777777" w:rsidR="008D0CA6" w:rsidRDefault="008D0CA6">
      <w:pPr>
        <w:rPr>
          <w:b/>
          <w:bCs/>
          <w:u w:val="single"/>
          <w:lang w:val="en-US"/>
        </w:rPr>
      </w:pPr>
    </w:p>
    <w:p w14:paraId="24175E5F" w14:textId="77777777" w:rsidR="008D0CA6" w:rsidRDefault="008D0CA6">
      <w:pPr>
        <w:rPr>
          <w:b/>
          <w:bCs/>
          <w:u w:val="single"/>
          <w:lang w:val="en-US"/>
        </w:rPr>
      </w:pPr>
    </w:p>
    <w:p w14:paraId="2D98CC8C" w14:textId="77777777" w:rsidR="008D0CA6" w:rsidRDefault="008D0CA6">
      <w:pPr>
        <w:rPr>
          <w:b/>
          <w:bCs/>
          <w:u w:val="single"/>
          <w:lang w:val="en-US"/>
        </w:rPr>
      </w:pPr>
    </w:p>
    <w:p w14:paraId="49952AAF" w14:textId="77777777" w:rsidR="008D0CA6" w:rsidRDefault="008D0CA6">
      <w:pPr>
        <w:rPr>
          <w:b/>
          <w:bCs/>
          <w:u w:val="single"/>
          <w:lang w:val="en-US"/>
        </w:rPr>
      </w:pPr>
    </w:p>
    <w:p w14:paraId="02B084A1" w14:textId="77777777" w:rsidR="008D0CA6" w:rsidRDefault="008D0CA6">
      <w:pPr>
        <w:rPr>
          <w:b/>
          <w:bCs/>
          <w:u w:val="single"/>
          <w:lang w:val="en-US"/>
        </w:rPr>
      </w:pPr>
    </w:p>
    <w:p w14:paraId="5A54905E" w14:textId="77777777" w:rsidR="008D0CA6" w:rsidRDefault="008D0CA6">
      <w:pPr>
        <w:rPr>
          <w:b/>
          <w:bCs/>
          <w:u w:val="single"/>
          <w:lang w:val="en-US"/>
        </w:rPr>
      </w:pPr>
    </w:p>
    <w:p w14:paraId="3FB46CDD" w14:textId="77777777" w:rsidR="008D0CA6" w:rsidRDefault="008D0CA6">
      <w:pPr>
        <w:rPr>
          <w:b/>
          <w:bCs/>
          <w:u w:val="single"/>
          <w:lang w:val="en-US"/>
        </w:rPr>
      </w:pPr>
    </w:p>
    <w:p w14:paraId="1B8BEF32" w14:textId="77777777" w:rsidR="008D0CA6" w:rsidRDefault="008D0CA6">
      <w:pPr>
        <w:rPr>
          <w:b/>
          <w:bCs/>
          <w:u w:val="single"/>
          <w:lang w:val="en-US"/>
        </w:rPr>
      </w:pPr>
    </w:p>
    <w:p w14:paraId="74D8DD93" w14:textId="77777777" w:rsidR="008D0CA6" w:rsidRDefault="008D0CA6">
      <w:pPr>
        <w:rPr>
          <w:b/>
          <w:bCs/>
          <w:u w:val="single"/>
          <w:lang w:val="en-US"/>
        </w:rPr>
      </w:pPr>
    </w:p>
    <w:p w14:paraId="6F9077A5" w14:textId="4825821A" w:rsidR="00AA1EFE" w:rsidRPr="00AA1EFE" w:rsidRDefault="00AA1EFE">
      <w:pPr>
        <w:rPr>
          <w:b/>
          <w:bCs/>
          <w:u w:val="single"/>
          <w:lang w:val="en-US"/>
        </w:rPr>
      </w:pPr>
    </w:p>
    <w:p w14:paraId="61FCEAAC" w14:textId="216E5D42" w:rsidR="00AA1EFE" w:rsidRDefault="00AA1EFE">
      <w:pPr>
        <w:rPr>
          <w:b/>
          <w:bCs/>
          <w:sz w:val="32"/>
          <w:szCs w:val="32"/>
          <w:u w:val="single"/>
          <w:lang w:val="en-US"/>
        </w:rPr>
      </w:pPr>
      <w:r w:rsidRPr="00AA1EFE">
        <w:rPr>
          <w:b/>
          <w:bCs/>
          <w:sz w:val="32"/>
          <w:szCs w:val="32"/>
          <w:u w:val="single"/>
          <w:lang w:val="en-US"/>
        </w:rPr>
        <w:t>Context</w:t>
      </w:r>
    </w:p>
    <w:p w14:paraId="21FC6822" w14:textId="6B33B68E" w:rsidR="00AA1EFE" w:rsidRDefault="00AA1EFE">
      <w:pPr>
        <w:rPr>
          <w:b/>
          <w:bCs/>
          <w:sz w:val="32"/>
          <w:szCs w:val="32"/>
          <w:u w:val="single"/>
          <w:lang w:val="en-US"/>
        </w:rPr>
      </w:pPr>
    </w:p>
    <w:p w14:paraId="39EF51BF" w14:textId="58D20BF1" w:rsidR="00AA1EFE" w:rsidRPr="00AA1EFE" w:rsidRDefault="00AA1EFE">
      <w:pPr>
        <w:rPr>
          <w:sz w:val="32"/>
          <w:szCs w:val="32"/>
          <w:lang w:val="en-US"/>
        </w:rPr>
      </w:pPr>
      <w:r w:rsidRPr="00AA1EFE">
        <w:rPr>
          <w:sz w:val="32"/>
          <w:szCs w:val="32"/>
          <w:lang w:val="en-US"/>
        </w:rPr>
        <w:t>Cover Page………………………………………………………………………………………</w:t>
      </w:r>
      <w:r w:rsidR="000304B6">
        <w:rPr>
          <w:sz w:val="32"/>
          <w:szCs w:val="32"/>
          <w:lang w:val="en-US"/>
        </w:rPr>
        <w:t>1</w:t>
      </w:r>
    </w:p>
    <w:p w14:paraId="3B5F583F" w14:textId="0D20FA11" w:rsidR="00AA1EFE" w:rsidRPr="00AA1EFE" w:rsidRDefault="00AA1EFE">
      <w:pPr>
        <w:rPr>
          <w:sz w:val="32"/>
          <w:szCs w:val="32"/>
          <w:lang w:val="en-US"/>
        </w:rPr>
      </w:pPr>
      <w:r w:rsidRPr="00AA1EFE">
        <w:rPr>
          <w:sz w:val="32"/>
          <w:szCs w:val="32"/>
          <w:lang w:val="en-US"/>
        </w:rPr>
        <w:t>Context Page………………………………………………………………………………</w:t>
      </w:r>
      <w:proofErr w:type="gramStart"/>
      <w:r w:rsidRPr="00AA1EFE">
        <w:rPr>
          <w:sz w:val="32"/>
          <w:szCs w:val="32"/>
          <w:lang w:val="en-US"/>
        </w:rPr>
        <w:t>…..</w:t>
      </w:r>
      <w:proofErr w:type="gramEnd"/>
      <w:r w:rsidR="000304B6">
        <w:rPr>
          <w:sz w:val="32"/>
          <w:szCs w:val="32"/>
          <w:lang w:val="en-US"/>
        </w:rPr>
        <w:t>2</w:t>
      </w:r>
    </w:p>
    <w:p w14:paraId="41610946" w14:textId="715C4DFF" w:rsidR="00AA1EFE" w:rsidRPr="00AA1EFE" w:rsidRDefault="00AA1EFE">
      <w:pPr>
        <w:rPr>
          <w:sz w:val="32"/>
          <w:szCs w:val="32"/>
          <w:lang w:val="en-US"/>
        </w:rPr>
      </w:pPr>
      <w:r w:rsidRPr="00AA1EFE">
        <w:rPr>
          <w:sz w:val="32"/>
          <w:szCs w:val="32"/>
          <w:lang w:val="en-US"/>
        </w:rPr>
        <w:t>Task A……………………………………………………………………………………………</w:t>
      </w:r>
      <w:r w:rsidR="000304B6">
        <w:rPr>
          <w:sz w:val="32"/>
          <w:szCs w:val="32"/>
          <w:lang w:val="en-US"/>
        </w:rPr>
        <w:t>3-5</w:t>
      </w:r>
    </w:p>
    <w:p w14:paraId="488FFFB3" w14:textId="461C5999" w:rsidR="00AA1EFE" w:rsidRPr="00AA1EFE" w:rsidRDefault="00AA1EFE">
      <w:pPr>
        <w:rPr>
          <w:sz w:val="32"/>
          <w:szCs w:val="32"/>
          <w:lang w:val="en-US"/>
        </w:rPr>
      </w:pPr>
      <w:r w:rsidRPr="00AA1EFE">
        <w:rPr>
          <w:sz w:val="32"/>
          <w:szCs w:val="32"/>
          <w:lang w:val="en-US"/>
        </w:rPr>
        <w:t>Task B……………………………………………………………………………………………</w:t>
      </w:r>
      <w:r w:rsidR="000304B6">
        <w:rPr>
          <w:sz w:val="32"/>
          <w:szCs w:val="32"/>
          <w:lang w:val="en-US"/>
        </w:rPr>
        <w:t>6-8</w:t>
      </w:r>
    </w:p>
    <w:p w14:paraId="66C3745F" w14:textId="48A62B08" w:rsidR="00AA1EFE" w:rsidRPr="00AA1EFE" w:rsidRDefault="00AA1EFE">
      <w:pPr>
        <w:rPr>
          <w:b/>
          <w:bCs/>
          <w:sz w:val="32"/>
          <w:szCs w:val="32"/>
          <w:lang w:val="en-US"/>
        </w:rPr>
      </w:pPr>
      <w:r w:rsidRPr="00AA1EFE">
        <w:rPr>
          <w:sz w:val="32"/>
          <w:szCs w:val="32"/>
          <w:lang w:val="en-US"/>
        </w:rPr>
        <w:t>Reference List………………………………………………………………………………….</w:t>
      </w:r>
      <w:r w:rsidR="000304B6">
        <w:rPr>
          <w:sz w:val="32"/>
          <w:szCs w:val="32"/>
          <w:lang w:val="en-US"/>
        </w:rPr>
        <w:t>9</w:t>
      </w:r>
    </w:p>
    <w:p w14:paraId="568DCB74" w14:textId="18C30B64" w:rsidR="00AA1EFE" w:rsidRDefault="00AA1EFE">
      <w:pPr>
        <w:rPr>
          <w:b/>
          <w:bCs/>
          <w:sz w:val="32"/>
          <w:szCs w:val="32"/>
          <w:u w:val="single"/>
          <w:lang w:val="en-US"/>
        </w:rPr>
      </w:pPr>
    </w:p>
    <w:p w14:paraId="0D98C489" w14:textId="14C267E4" w:rsidR="00AA1EFE" w:rsidRPr="00AA1EFE" w:rsidRDefault="00AA1EFE">
      <w:pPr>
        <w:rPr>
          <w:sz w:val="28"/>
          <w:szCs w:val="28"/>
          <w:lang w:val="en-US"/>
        </w:rPr>
      </w:pPr>
    </w:p>
    <w:p w14:paraId="16C02B67" w14:textId="77777777" w:rsidR="00AA1EFE" w:rsidRDefault="00AA1EFE">
      <w:pPr>
        <w:rPr>
          <w:b/>
          <w:bCs/>
          <w:u w:val="single"/>
          <w:lang w:val="en-US"/>
        </w:rPr>
      </w:pPr>
    </w:p>
    <w:p w14:paraId="722B6A56" w14:textId="77777777" w:rsidR="00AA1EFE" w:rsidRDefault="00AA1EFE">
      <w:pPr>
        <w:rPr>
          <w:b/>
          <w:bCs/>
          <w:u w:val="single"/>
          <w:lang w:val="en-US"/>
        </w:rPr>
      </w:pPr>
    </w:p>
    <w:p w14:paraId="10C68CA7" w14:textId="77777777" w:rsidR="00AA1EFE" w:rsidRDefault="00AA1EFE">
      <w:pPr>
        <w:rPr>
          <w:b/>
          <w:bCs/>
          <w:u w:val="single"/>
          <w:lang w:val="en-US"/>
        </w:rPr>
      </w:pPr>
    </w:p>
    <w:p w14:paraId="47077696" w14:textId="77777777" w:rsidR="00AA1EFE" w:rsidRDefault="00AA1EFE">
      <w:pPr>
        <w:rPr>
          <w:b/>
          <w:bCs/>
          <w:u w:val="single"/>
          <w:lang w:val="en-US"/>
        </w:rPr>
      </w:pPr>
    </w:p>
    <w:p w14:paraId="07B1096C" w14:textId="77777777" w:rsidR="00AA1EFE" w:rsidRDefault="00AA1EFE">
      <w:pPr>
        <w:rPr>
          <w:b/>
          <w:bCs/>
          <w:u w:val="single"/>
          <w:lang w:val="en-US"/>
        </w:rPr>
      </w:pPr>
    </w:p>
    <w:p w14:paraId="354146FC" w14:textId="77777777" w:rsidR="00AA1EFE" w:rsidRDefault="00AA1EFE">
      <w:pPr>
        <w:rPr>
          <w:b/>
          <w:bCs/>
          <w:u w:val="single"/>
          <w:lang w:val="en-US"/>
        </w:rPr>
      </w:pPr>
    </w:p>
    <w:p w14:paraId="3A1C8DC0" w14:textId="77777777" w:rsidR="00AA1EFE" w:rsidRDefault="00AA1EFE">
      <w:pPr>
        <w:rPr>
          <w:b/>
          <w:bCs/>
          <w:u w:val="single"/>
          <w:lang w:val="en-US"/>
        </w:rPr>
      </w:pPr>
    </w:p>
    <w:p w14:paraId="0DC79163" w14:textId="77777777" w:rsidR="00AA1EFE" w:rsidRDefault="00AA1EFE">
      <w:pPr>
        <w:rPr>
          <w:b/>
          <w:bCs/>
          <w:u w:val="single"/>
          <w:lang w:val="en-US"/>
        </w:rPr>
      </w:pPr>
    </w:p>
    <w:p w14:paraId="5F60B3AC" w14:textId="77777777" w:rsidR="00AA1EFE" w:rsidRDefault="00AA1EFE">
      <w:pPr>
        <w:rPr>
          <w:b/>
          <w:bCs/>
          <w:u w:val="single"/>
          <w:lang w:val="en-US"/>
        </w:rPr>
      </w:pPr>
    </w:p>
    <w:p w14:paraId="0A33D2F6" w14:textId="77777777" w:rsidR="00AA1EFE" w:rsidRDefault="00AA1EFE">
      <w:pPr>
        <w:rPr>
          <w:b/>
          <w:bCs/>
          <w:u w:val="single"/>
          <w:lang w:val="en-US"/>
        </w:rPr>
      </w:pPr>
    </w:p>
    <w:p w14:paraId="4D2E00C6" w14:textId="77777777" w:rsidR="00AA1EFE" w:rsidRDefault="00AA1EFE">
      <w:pPr>
        <w:rPr>
          <w:b/>
          <w:bCs/>
          <w:u w:val="single"/>
          <w:lang w:val="en-US"/>
        </w:rPr>
      </w:pPr>
    </w:p>
    <w:p w14:paraId="5A0B2198" w14:textId="77777777" w:rsidR="00AA1EFE" w:rsidRDefault="00AA1EFE">
      <w:pPr>
        <w:rPr>
          <w:b/>
          <w:bCs/>
          <w:u w:val="single"/>
          <w:lang w:val="en-US"/>
        </w:rPr>
      </w:pPr>
    </w:p>
    <w:p w14:paraId="4E44C5FA" w14:textId="77777777" w:rsidR="00AA1EFE" w:rsidRDefault="00AA1EFE">
      <w:pPr>
        <w:rPr>
          <w:b/>
          <w:bCs/>
          <w:u w:val="single"/>
          <w:lang w:val="en-US"/>
        </w:rPr>
      </w:pPr>
    </w:p>
    <w:p w14:paraId="29B9D6B0" w14:textId="77777777" w:rsidR="00AA1EFE" w:rsidRDefault="00AA1EFE">
      <w:pPr>
        <w:rPr>
          <w:b/>
          <w:bCs/>
          <w:u w:val="single"/>
          <w:lang w:val="en-US"/>
        </w:rPr>
      </w:pPr>
    </w:p>
    <w:p w14:paraId="681B3DBE" w14:textId="77777777" w:rsidR="00AA1EFE" w:rsidRDefault="00AA1EFE">
      <w:pPr>
        <w:rPr>
          <w:b/>
          <w:bCs/>
          <w:u w:val="single"/>
          <w:lang w:val="en-US"/>
        </w:rPr>
      </w:pPr>
    </w:p>
    <w:p w14:paraId="7AF8FA3A" w14:textId="77777777" w:rsidR="00AA1EFE" w:rsidRDefault="00AA1EFE">
      <w:pPr>
        <w:rPr>
          <w:b/>
          <w:bCs/>
          <w:u w:val="single"/>
          <w:lang w:val="en-US"/>
        </w:rPr>
      </w:pPr>
    </w:p>
    <w:p w14:paraId="0B560852" w14:textId="77777777" w:rsidR="00AA1EFE" w:rsidRDefault="00AA1EFE">
      <w:pPr>
        <w:rPr>
          <w:b/>
          <w:bCs/>
          <w:u w:val="single"/>
          <w:lang w:val="en-US"/>
        </w:rPr>
      </w:pPr>
    </w:p>
    <w:p w14:paraId="0E383055" w14:textId="77777777" w:rsidR="00AA1EFE" w:rsidRDefault="00AA1EFE">
      <w:pPr>
        <w:rPr>
          <w:b/>
          <w:bCs/>
          <w:u w:val="single"/>
          <w:lang w:val="en-US"/>
        </w:rPr>
      </w:pPr>
    </w:p>
    <w:p w14:paraId="508561EE" w14:textId="58AB45F0" w:rsidR="00AC6209" w:rsidRPr="00BD28AC" w:rsidRDefault="00AC6209">
      <w:pPr>
        <w:rPr>
          <w:b/>
          <w:bCs/>
          <w:u w:val="single"/>
          <w:lang w:val="en-US"/>
        </w:rPr>
      </w:pPr>
      <w:r w:rsidRPr="00BD28AC">
        <w:rPr>
          <w:b/>
          <w:bCs/>
          <w:u w:val="single"/>
          <w:lang w:val="en-US"/>
        </w:rPr>
        <w:lastRenderedPageBreak/>
        <w:t>Task A</w:t>
      </w:r>
    </w:p>
    <w:p w14:paraId="4AD0F604" w14:textId="3E8EBC8A" w:rsidR="00AC6209" w:rsidRDefault="00AC6209">
      <w:pPr>
        <w:rPr>
          <w:lang w:val="en-US"/>
        </w:rPr>
      </w:pPr>
      <w:r>
        <w:rPr>
          <w:lang w:val="en-US"/>
        </w:rPr>
        <w:t>A rom measures 20m by 6m by 3m in height requires a service to illuminance of 600 lux on the work surfaces which are set 1m above the floor. The luminaire mounting height is 2m above working plane.</w:t>
      </w:r>
    </w:p>
    <w:p w14:paraId="6601D18C" w14:textId="6ED0D195" w:rsidR="00AC6209" w:rsidRDefault="00AC6209">
      <w:pPr>
        <w:rPr>
          <w:lang w:val="en-US"/>
        </w:rPr>
      </w:pPr>
    </w:p>
    <w:p w14:paraId="5C052648" w14:textId="06B4E73D" w:rsidR="00AC6209" w:rsidRDefault="00AC6209">
      <w:pPr>
        <w:rPr>
          <w:lang w:val="en-US"/>
        </w:rPr>
      </w:pPr>
      <w:r>
        <w:rPr>
          <w:lang w:val="en-US"/>
        </w:rPr>
        <w:t xml:space="preserve">The 65W </w:t>
      </w:r>
      <w:proofErr w:type="spellStart"/>
      <w:r>
        <w:rPr>
          <w:lang w:val="en-US"/>
        </w:rPr>
        <w:t>aluminium</w:t>
      </w:r>
      <w:proofErr w:type="spellEnd"/>
      <w:r>
        <w:rPr>
          <w:lang w:val="en-US"/>
        </w:rPr>
        <w:t xml:space="preserve"> industrial reflector lamps (with incandescent bulb) chosen </w:t>
      </w:r>
      <w:r w:rsidR="00B65490">
        <w:rPr>
          <w:lang w:val="en-US"/>
        </w:rPr>
        <w:t>to have</w:t>
      </w:r>
      <w:r>
        <w:rPr>
          <w:lang w:val="en-US"/>
        </w:rPr>
        <w:t xml:space="preserve"> a luminous efficacy of 70 Lumens per W.</w:t>
      </w:r>
    </w:p>
    <w:p w14:paraId="1997EAC6" w14:textId="14B0E086" w:rsidR="00AC6209" w:rsidRDefault="00AC6209">
      <w:pPr>
        <w:rPr>
          <w:lang w:val="en-US"/>
        </w:rPr>
      </w:pPr>
      <w:r>
        <w:rPr>
          <w:lang w:val="en-US"/>
        </w:rPr>
        <w:t>They are to be mounted from the ceiling in luminaires which have DLOR of 70%.</w:t>
      </w:r>
    </w:p>
    <w:p w14:paraId="60A236D7" w14:textId="70273D75" w:rsidR="00AC6209" w:rsidRDefault="00AC6209">
      <w:pPr>
        <w:rPr>
          <w:lang w:val="en-US"/>
        </w:rPr>
      </w:pPr>
      <w:r>
        <w:rPr>
          <w:lang w:val="en-US"/>
        </w:rPr>
        <w:t>The reflectance’s are 0.5 for the ceiling and 0.5 for the walls.</w:t>
      </w:r>
    </w:p>
    <w:p w14:paraId="3F8C0502" w14:textId="0957A691" w:rsidR="00AC6209" w:rsidRDefault="00AC6209">
      <w:pPr>
        <w:rPr>
          <w:lang w:val="en-US"/>
        </w:rPr>
      </w:pPr>
      <w:r>
        <w:rPr>
          <w:lang w:val="en-US"/>
        </w:rPr>
        <w:t>The light loss factor is 0.7.</w:t>
      </w:r>
    </w:p>
    <w:p w14:paraId="7AEF1D40" w14:textId="531DFFED" w:rsidR="00FA4848" w:rsidRDefault="00FA4848">
      <w:pPr>
        <w:rPr>
          <w:lang w:val="en-US"/>
        </w:rPr>
      </w:pPr>
    </w:p>
    <w:p w14:paraId="7C2C07BF" w14:textId="349B9814" w:rsidR="00FA4848" w:rsidRPr="00B65490" w:rsidRDefault="00FA4848">
      <w:pPr>
        <w:rPr>
          <w:b/>
          <w:bCs/>
          <w:lang w:val="en-US"/>
        </w:rPr>
      </w:pPr>
      <w:r w:rsidRPr="00B65490">
        <w:rPr>
          <w:b/>
          <w:bCs/>
          <w:lang w:val="en-US"/>
        </w:rPr>
        <w:t xml:space="preserve">1: Calculate </w:t>
      </w:r>
    </w:p>
    <w:p w14:paraId="398067AF" w14:textId="2B45556F" w:rsidR="00FA4848" w:rsidRDefault="00FA4848" w:rsidP="00FA4848">
      <w:pPr>
        <w:pStyle w:val="ListParagraph"/>
        <w:numPr>
          <w:ilvl w:val="0"/>
          <w:numId w:val="1"/>
        </w:numPr>
        <w:rPr>
          <w:lang w:val="en-US"/>
        </w:rPr>
      </w:pPr>
      <w:r>
        <w:rPr>
          <w:lang w:val="en-US"/>
        </w:rPr>
        <w:t>The Room Index.</w:t>
      </w:r>
    </w:p>
    <w:p w14:paraId="5535BB7E" w14:textId="37030245" w:rsidR="00FA4848" w:rsidRDefault="00FA4848" w:rsidP="00FA4848">
      <w:pPr>
        <w:pStyle w:val="ListParagraph"/>
        <w:numPr>
          <w:ilvl w:val="0"/>
          <w:numId w:val="1"/>
        </w:numPr>
        <w:rPr>
          <w:lang w:val="en-US"/>
        </w:rPr>
      </w:pPr>
      <w:r>
        <w:rPr>
          <w:lang w:val="en-US"/>
        </w:rPr>
        <w:t>The Utilization Factor (from tables).</w:t>
      </w:r>
    </w:p>
    <w:p w14:paraId="6614874E" w14:textId="0818651C" w:rsidR="00FA4848" w:rsidRDefault="00FA4848" w:rsidP="00FA4848">
      <w:pPr>
        <w:pStyle w:val="ListParagraph"/>
        <w:numPr>
          <w:ilvl w:val="0"/>
          <w:numId w:val="1"/>
        </w:numPr>
        <w:rPr>
          <w:lang w:val="en-US"/>
        </w:rPr>
      </w:pPr>
      <w:r>
        <w:rPr>
          <w:lang w:val="en-US"/>
        </w:rPr>
        <w:t xml:space="preserve">The Number of lamps required. </w:t>
      </w:r>
    </w:p>
    <w:p w14:paraId="1A6663AF" w14:textId="561F1622" w:rsidR="00FA4848" w:rsidRDefault="00FA4848" w:rsidP="00FA4848">
      <w:pPr>
        <w:pStyle w:val="ListParagraph"/>
        <w:numPr>
          <w:ilvl w:val="0"/>
          <w:numId w:val="1"/>
        </w:numPr>
        <w:rPr>
          <w:lang w:val="en-US"/>
        </w:rPr>
      </w:pPr>
      <w:r>
        <w:rPr>
          <w:lang w:val="en-US"/>
        </w:rPr>
        <w:t>A suitable layout (value of Smax) for the lamp fittings.</w:t>
      </w:r>
      <w:r w:rsidR="003C6B17">
        <w:rPr>
          <w:lang w:val="en-US"/>
        </w:rPr>
        <w:t xml:space="preserve">   </w:t>
      </w:r>
    </w:p>
    <w:p w14:paraId="2C6CBB1A" w14:textId="2F83555B" w:rsidR="00FA4848" w:rsidRDefault="00FA4848" w:rsidP="00FA4848">
      <w:pPr>
        <w:rPr>
          <w:lang w:val="en-US"/>
        </w:rPr>
      </w:pPr>
    </w:p>
    <w:p w14:paraId="4A215D23" w14:textId="5C6E5834" w:rsidR="00C709CE" w:rsidRDefault="00C709CE" w:rsidP="00FA4848">
      <w:pPr>
        <w:rPr>
          <w:lang w:val="en-US"/>
        </w:rPr>
      </w:pPr>
      <w:r w:rsidRPr="00C709CE">
        <w:drawing>
          <wp:anchor distT="0" distB="0" distL="114300" distR="114300" simplePos="0" relativeHeight="251659264" behindDoc="0" locked="0" layoutInCell="1" allowOverlap="1" wp14:anchorId="267F7D31" wp14:editId="7E50851D">
            <wp:simplePos x="0" y="0"/>
            <wp:positionH relativeFrom="margin">
              <wp:align>left</wp:align>
            </wp:positionH>
            <wp:positionV relativeFrom="paragraph">
              <wp:posOffset>5715</wp:posOffset>
            </wp:positionV>
            <wp:extent cx="5334000" cy="32277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6989" t="33090" r="27543" b="17983"/>
                    <a:stretch/>
                  </pic:blipFill>
                  <pic:spPr bwMode="auto">
                    <a:xfrm>
                      <a:off x="0" y="0"/>
                      <a:ext cx="5334000" cy="3227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29556A" w14:textId="5954BB73" w:rsidR="00C709CE" w:rsidRDefault="00C709CE" w:rsidP="00FA4848">
      <w:pPr>
        <w:rPr>
          <w:lang w:val="en-US"/>
        </w:rPr>
      </w:pPr>
    </w:p>
    <w:p w14:paraId="2D70EA7C" w14:textId="1BADB71B" w:rsidR="00C709CE" w:rsidRDefault="00C709CE" w:rsidP="00FA4848">
      <w:pPr>
        <w:rPr>
          <w:lang w:val="en-US"/>
        </w:rPr>
      </w:pPr>
    </w:p>
    <w:p w14:paraId="3B751E65" w14:textId="77777777" w:rsidR="00C709CE" w:rsidRDefault="00C709CE" w:rsidP="00FA4848">
      <w:pPr>
        <w:rPr>
          <w:lang w:val="en-US"/>
        </w:rPr>
      </w:pPr>
    </w:p>
    <w:p w14:paraId="2CBA743B" w14:textId="2F6FF8D6" w:rsidR="00C709CE" w:rsidRDefault="00C709CE" w:rsidP="00FA4848">
      <w:pPr>
        <w:rPr>
          <w:lang w:val="en-US"/>
        </w:rPr>
      </w:pPr>
    </w:p>
    <w:p w14:paraId="7B3F3BFF" w14:textId="69C83E0A" w:rsidR="00C709CE" w:rsidRDefault="00C709CE" w:rsidP="00FA4848">
      <w:pPr>
        <w:rPr>
          <w:lang w:val="en-US"/>
        </w:rPr>
      </w:pPr>
    </w:p>
    <w:p w14:paraId="222D7FD5" w14:textId="4F556D52" w:rsidR="00C709CE" w:rsidRDefault="00C709CE" w:rsidP="00FA4848">
      <w:pPr>
        <w:rPr>
          <w:lang w:val="en-US"/>
        </w:rPr>
      </w:pPr>
    </w:p>
    <w:p w14:paraId="4A917ADB" w14:textId="77777777" w:rsidR="00C709CE" w:rsidRDefault="00C709CE" w:rsidP="00FA4848">
      <w:pPr>
        <w:rPr>
          <w:lang w:val="en-US"/>
        </w:rPr>
      </w:pPr>
    </w:p>
    <w:p w14:paraId="3B0CA77A" w14:textId="02476EF7" w:rsidR="00C709CE" w:rsidRDefault="00C709CE" w:rsidP="00FA4848">
      <w:pPr>
        <w:rPr>
          <w:lang w:val="en-US"/>
        </w:rPr>
      </w:pPr>
    </w:p>
    <w:p w14:paraId="6240C8B6" w14:textId="43324A68" w:rsidR="00C709CE" w:rsidRDefault="00C709CE" w:rsidP="00FA4848">
      <w:pPr>
        <w:rPr>
          <w:lang w:val="en-US"/>
        </w:rPr>
      </w:pPr>
    </w:p>
    <w:p w14:paraId="1F98C005" w14:textId="704B5D35" w:rsidR="00C709CE" w:rsidRDefault="00C709CE" w:rsidP="00FA4848">
      <w:pPr>
        <w:rPr>
          <w:lang w:val="en-US"/>
        </w:rPr>
      </w:pPr>
    </w:p>
    <w:p w14:paraId="46872A35" w14:textId="7FD109AC" w:rsidR="00C709CE" w:rsidRDefault="00C709CE" w:rsidP="00FA4848">
      <w:pPr>
        <w:rPr>
          <w:lang w:val="en-US"/>
        </w:rPr>
      </w:pPr>
    </w:p>
    <w:p w14:paraId="060AB89B" w14:textId="44030F6B" w:rsidR="00C709CE" w:rsidRDefault="00C709CE" w:rsidP="00FA4848">
      <w:pPr>
        <w:rPr>
          <w:lang w:val="en-US"/>
        </w:rPr>
      </w:pPr>
    </w:p>
    <w:p w14:paraId="3A63DBD1" w14:textId="77777777" w:rsidR="00C709CE" w:rsidRDefault="00C709CE" w:rsidP="00FA4848">
      <w:pPr>
        <w:rPr>
          <w:lang w:val="en-US"/>
        </w:rPr>
      </w:pPr>
    </w:p>
    <w:p w14:paraId="7CE1D790" w14:textId="50D33309" w:rsidR="00C709CE" w:rsidRDefault="00C709CE" w:rsidP="00FA4848">
      <w:pPr>
        <w:rPr>
          <w:lang w:val="en-US"/>
        </w:rPr>
      </w:pPr>
    </w:p>
    <w:p w14:paraId="4BB7E10F" w14:textId="77777777" w:rsidR="00C709CE" w:rsidRDefault="00C709CE" w:rsidP="00FA4848">
      <w:pPr>
        <w:rPr>
          <w:lang w:val="en-US"/>
        </w:rPr>
      </w:pPr>
    </w:p>
    <w:p w14:paraId="09BF2B6F" w14:textId="7E5FB230" w:rsidR="00C709CE" w:rsidRDefault="003C6B17" w:rsidP="00FA4848">
      <w:pPr>
        <w:rPr>
          <w:lang w:val="en-US"/>
        </w:rPr>
      </w:pPr>
      <w:r w:rsidRPr="003C6B17">
        <w:lastRenderedPageBreak/>
        <w:drawing>
          <wp:anchor distT="0" distB="0" distL="114300" distR="114300" simplePos="0" relativeHeight="251660288" behindDoc="0" locked="0" layoutInCell="1" allowOverlap="1" wp14:anchorId="4578406F" wp14:editId="6DC374AB">
            <wp:simplePos x="0" y="0"/>
            <wp:positionH relativeFrom="margin">
              <wp:align>left</wp:align>
            </wp:positionH>
            <wp:positionV relativeFrom="paragraph">
              <wp:posOffset>4558030</wp:posOffset>
            </wp:positionV>
            <wp:extent cx="5669280" cy="3937000"/>
            <wp:effectExtent l="0" t="0" r="762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6723" t="46799" r="39774" b="11838"/>
                    <a:stretch/>
                  </pic:blipFill>
                  <pic:spPr bwMode="auto">
                    <a:xfrm>
                      <a:off x="0" y="0"/>
                      <a:ext cx="5683918" cy="3947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09CE">
        <w:rPr>
          <w:noProof/>
        </w:rPr>
        <w:drawing>
          <wp:anchor distT="0" distB="0" distL="114300" distR="114300" simplePos="0" relativeHeight="251658240" behindDoc="1" locked="0" layoutInCell="1" allowOverlap="1" wp14:anchorId="4C93AC87" wp14:editId="0870ED2B">
            <wp:simplePos x="0" y="0"/>
            <wp:positionH relativeFrom="margin">
              <wp:align>left</wp:align>
            </wp:positionH>
            <wp:positionV relativeFrom="paragraph">
              <wp:posOffset>0</wp:posOffset>
            </wp:positionV>
            <wp:extent cx="5737860" cy="4558030"/>
            <wp:effectExtent l="0" t="0" r="0" b="0"/>
            <wp:wrapSquare wrapText="bothSides"/>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pic:nvPicPr>
                  <pic:blipFill rotWithShape="1">
                    <a:blip r:embed="rId9">
                      <a:extLst>
                        <a:ext uri="{28A0092B-C50C-407E-A947-70E740481C1C}">
                          <a14:useLocalDpi xmlns:a14="http://schemas.microsoft.com/office/drawing/2010/main" val="0"/>
                        </a:ext>
                      </a:extLst>
                    </a:blip>
                    <a:srcRect l="29058" t="21441" r="33319" b="25423"/>
                    <a:stretch/>
                  </pic:blipFill>
                  <pic:spPr bwMode="auto">
                    <a:xfrm>
                      <a:off x="0" y="0"/>
                      <a:ext cx="5766159" cy="45808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9B9F01" w14:textId="77777777" w:rsidR="00C709CE" w:rsidRDefault="00C709CE" w:rsidP="00FA4848">
      <w:pPr>
        <w:rPr>
          <w:lang w:val="en-US"/>
        </w:rPr>
      </w:pPr>
    </w:p>
    <w:p w14:paraId="5AE97B72" w14:textId="1889031B" w:rsidR="00FA4848" w:rsidRDefault="00FA4848" w:rsidP="00FA4848">
      <w:pPr>
        <w:rPr>
          <w:lang w:val="en-US"/>
        </w:rPr>
      </w:pPr>
      <w:r w:rsidRPr="00B65490">
        <w:rPr>
          <w:b/>
          <w:bCs/>
          <w:lang w:val="en-US"/>
        </w:rPr>
        <w:t>2.</w:t>
      </w:r>
      <w:r>
        <w:rPr>
          <w:lang w:val="en-US"/>
        </w:rPr>
        <w:t xml:space="preserve"> Draw the plan layout on a scale drawing of the factory floor indicating your ‘best fit’ design for the luminaire installation. </w:t>
      </w:r>
    </w:p>
    <w:p w14:paraId="5B48E066" w14:textId="5ACFB199" w:rsidR="00FA4848" w:rsidRDefault="00FA4848" w:rsidP="00FA4848">
      <w:pPr>
        <w:rPr>
          <w:lang w:val="en-US"/>
        </w:rPr>
      </w:pPr>
      <w:r>
        <w:rPr>
          <w:lang w:val="en-US"/>
        </w:rPr>
        <w:t>Points on the row layout should indicate the position of the lamp centers.</w:t>
      </w:r>
    </w:p>
    <w:p w14:paraId="69B20D12" w14:textId="6EAC48D2" w:rsidR="00FA4848" w:rsidRDefault="00FA4848" w:rsidP="00FA4848">
      <w:pPr>
        <w:rPr>
          <w:lang w:val="en-US"/>
        </w:rPr>
      </w:pPr>
    </w:p>
    <w:p w14:paraId="23091D60" w14:textId="1A82F0DC" w:rsidR="00C709CE" w:rsidRDefault="0068692C" w:rsidP="00FA4848">
      <w:pPr>
        <w:rPr>
          <w:lang w:val="en-US"/>
        </w:rPr>
      </w:pPr>
      <w:r w:rsidRPr="0068692C">
        <w:drawing>
          <wp:inline distT="0" distB="0" distL="0" distR="0" wp14:anchorId="2C5EE943" wp14:editId="3E46368C">
            <wp:extent cx="5991860" cy="2567940"/>
            <wp:effectExtent l="0" t="0" r="889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058" t="39236" r="34855" b="30983"/>
                    <a:stretch/>
                  </pic:blipFill>
                  <pic:spPr bwMode="auto">
                    <a:xfrm>
                      <a:off x="0" y="0"/>
                      <a:ext cx="5991860" cy="2567940"/>
                    </a:xfrm>
                    <a:prstGeom prst="rect">
                      <a:avLst/>
                    </a:prstGeom>
                    <a:ln>
                      <a:noFill/>
                    </a:ln>
                    <a:extLst>
                      <a:ext uri="{53640926-AAD7-44D8-BBD7-CCE9431645EC}">
                        <a14:shadowObscured xmlns:a14="http://schemas.microsoft.com/office/drawing/2010/main"/>
                      </a:ext>
                    </a:extLst>
                  </pic:spPr>
                </pic:pic>
              </a:graphicData>
            </a:graphic>
          </wp:inline>
        </w:drawing>
      </w:r>
    </w:p>
    <w:p w14:paraId="5D43DDA3" w14:textId="77777777" w:rsidR="00C709CE" w:rsidRDefault="00C709CE" w:rsidP="00FA4848">
      <w:pPr>
        <w:rPr>
          <w:lang w:val="en-US"/>
        </w:rPr>
      </w:pPr>
    </w:p>
    <w:p w14:paraId="37B1F977" w14:textId="77777777" w:rsidR="00C709CE" w:rsidRDefault="00C709CE" w:rsidP="00FA4848">
      <w:pPr>
        <w:rPr>
          <w:lang w:val="en-US"/>
        </w:rPr>
      </w:pPr>
    </w:p>
    <w:p w14:paraId="69421DE6" w14:textId="77777777" w:rsidR="00C709CE" w:rsidRDefault="00C709CE" w:rsidP="00FA4848">
      <w:pPr>
        <w:rPr>
          <w:lang w:val="en-US"/>
        </w:rPr>
      </w:pPr>
    </w:p>
    <w:p w14:paraId="1CC03708" w14:textId="77777777" w:rsidR="00C709CE" w:rsidRDefault="00C709CE" w:rsidP="00FA4848">
      <w:pPr>
        <w:rPr>
          <w:lang w:val="en-US"/>
        </w:rPr>
      </w:pPr>
    </w:p>
    <w:p w14:paraId="07AF11CA" w14:textId="77777777" w:rsidR="00C709CE" w:rsidRDefault="00C709CE" w:rsidP="00FA4848">
      <w:pPr>
        <w:rPr>
          <w:lang w:val="en-US"/>
        </w:rPr>
      </w:pPr>
    </w:p>
    <w:p w14:paraId="51CEF844" w14:textId="77777777" w:rsidR="00C709CE" w:rsidRDefault="00C709CE" w:rsidP="00FA4848">
      <w:pPr>
        <w:rPr>
          <w:lang w:val="en-US"/>
        </w:rPr>
      </w:pPr>
    </w:p>
    <w:p w14:paraId="6EE57C8B" w14:textId="77777777" w:rsidR="00C709CE" w:rsidRDefault="00C709CE" w:rsidP="00FA4848">
      <w:pPr>
        <w:rPr>
          <w:lang w:val="en-US"/>
        </w:rPr>
      </w:pPr>
    </w:p>
    <w:p w14:paraId="7E874610" w14:textId="77777777" w:rsidR="00C709CE" w:rsidRDefault="00C709CE" w:rsidP="00FA4848">
      <w:pPr>
        <w:rPr>
          <w:lang w:val="en-US"/>
        </w:rPr>
      </w:pPr>
    </w:p>
    <w:p w14:paraId="2B179EE8" w14:textId="77777777" w:rsidR="00C709CE" w:rsidRDefault="00C709CE" w:rsidP="00FA4848">
      <w:pPr>
        <w:rPr>
          <w:lang w:val="en-US"/>
        </w:rPr>
      </w:pPr>
    </w:p>
    <w:p w14:paraId="31E9631E" w14:textId="77777777" w:rsidR="00C709CE" w:rsidRDefault="00C709CE" w:rsidP="00FA4848">
      <w:pPr>
        <w:rPr>
          <w:lang w:val="en-US"/>
        </w:rPr>
      </w:pPr>
    </w:p>
    <w:p w14:paraId="5F4BF249" w14:textId="77777777" w:rsidR="00C709CE" w:rsidRDefault="00C709CE" w:rsidP="00FA4848">
      <w:pPr>
        <w:rPr>
          <w:lang w:val="en-US"/>
        </w:rPr>
      </w:pPr>
    </w:p>
    <w:p w14:paraId="719DAA32" w14:textId="77777777" w:rsidR="00C709CE" w:rsidRDefault="00C709CE" w:rsidP="00FA4848">
      <w:pPr>
        <w:rPr>
          <w:lang w:val="en-US"/>
        </w:rPr>
      </w:pPr>
    </w:p>
    <w:p w14:paraId="6DDDA446" w14:textId="77777777" w:rsidR="00C709CE" w:rsidRDefault="00C709CE" w:rsidP="00FA4848">
      <w:pPr>
        <w:rPr>
          <w:lang w:val="en-US"/>
        </w:rPr>
      </w:pPr>
    </w:p>
    <w:p w14:paraId="2B841D28" w14:textId="77777777" w:rsidR="00C709CE" w:rsidRDefault="00C709CE" w:rsidP="00FA4848">
      <w:pPr>
        <w:rPr>
          <w:lang w:val="en-US"/>
        </w:rPr>
      </w:pPr>
    </w:p>
    <w:p w14:paraId="10EB706F" w14:textId="77777777" w:rsidR="00C709CE" w:rsidRDefault="00C709CE" w:rsidP="00FA4848">
      <w:pPr>
        <w:rPr>
          <w:lang w:val="en-US"/>
        </w:rPr>
      </w:pPr>
    </w:p>
    <w:p w14:paraId="1D56BF73" w14:textId="77777777" w:rsidR="003C6B17" w:rsidRDefault="003C6B17" w:rsidP="00FA4848">
      <w:pPr>
        <w:rPr>
          <w:lang w:val="en-US"/>
        </w:rPr>
      </w:pPr>
    </w:p>
    <w:p w14:paraId="2E33457D" w14:textId="77777777" w:rsidR="00C709CE" w:rsidRDefault="00C709CE" w:rsidP="00FA4848">
      <w:pPr>
        <w:rPr>
          <w:lang w:val="en-US"/>
        </w:rPr>
      </w:pPr>
    </w:p>
    <w:p w14:paraId="6272A5F6" w14:textId="7A009364" w:rsidR="00FA4848" w:rsidRPr="00B65490" w:rsidRDefault="00FA4848" w:rsidP="00FA4848">
      <w:pPr>
        <w:rPr>
          <w:b/>
          <w:bCs/>
          <w:u w:val="single"/>
          <w:lang w:val="en-US"/>
        </w:rPr>
      </w:pPr>
      <w:r w:rsidRPr="00B65490">
        <w:rPr>
          <w:b/>
          <w:bCs/>
          <w:u w:val="single"/>
          <w:lang w:val="en-US"/>
        </w:rPr>
        <w:lastRenderedPageBreak/>
        <w:t>Task B</w:t>
      </w:r>
    </w:p>
    <w:p w14:paraId="0FD78AE9" w14:textId="164A6CCD" w:rsidR="00FA4848" w:rsidRPr="00BD28AC" w:rsidRDefault="00FA4848" w:rsidP="00FA4848">
      <w:pPr>
        <w:pStyle w:val="ListParagraph"/>
        <w:numPr>
          <w:ilvl w:val="0"/>
          <w:numId w:val="2"/>
        </w:numPr>
        <w:rPr>
          <w:lang w:val="en-US"/>
        </w:rPr>
      </w:pPr>
      <w:r>
        <w:rPr>
          <w:lang w:val="en-US"/>
        </w:rPr>
        <w:t xml:space="preserve">A brick wall of </w:t>
      </w:r>
      <w:r w:rsidR="00BD28AC">
        <w:rPr>
          <w:lang w:val="en-US"/>
        </w:rPr>
        <w:t>20m</w:t>
      </w:r>
      <w:r w:rsidR="00BD28AC">
        <w:rPr>
          <w:rFonts w:cstheme="minorHAnsi"/>
          <w:lang w:val="en-US"/>
        </w:rPr>
        <w:t>² contains a window of area 4m².</w:t>
      </w:r>
    </w:p>
    <w:p w14:paraId="403CC1B9" w14:textId="55E4E3CC" w:rsidR="00BD28AC" w:rsidRDefault="00B65490" w:rsidP="00BD28AC">
      <w:pPr>
        <w:rPr>
          <w:lang w:val="en-US"/>
        </w:rPr>
      </w:pPr>
      <w:r>
        <w:rPr>
          <w:lang w:val="en-US"/>
        </w:rPr>
        <w:t xml:space="preserve">              </w:t>
      </w:r>
      <w:r w:rsidR="00BD28AC">
        <w:rPr>
          <w:lang w:val="en-US"/>
        </w:rPr>
        <w:t>The values of reduction indexes are:</w:t>
      </w:r>
    </w:p>
    <w:p w14:paraId="1794AB33" w14:textId="12F180BF" w:rsidR="00BD28AC" w:rsidRDefault="00B65490" w:rsidP="00BD28AC">
      <w:pPr>
        <w:rPr>
          <w:lang w:val="en-US"/>
        </w:rPr>
      </w:pPr>
      <w:r>
        <w:rPr>
          <w:lang w:val="en-US"/>
        </w:rPr>
        <w:t xml:space="preserve">              </w:t>
      </w:r>
      <w:r w:rsidR="00BD28AC">
        <w:rPr>
          <w:lang w:val="en-US"/>
        </w:rPr>
        <w:t>50dB for the brickwork and 10dB for the window.</w:t>
      </w:r>
    </w:p>
    <w:p w14:paraId="6C4FE8BF" w14:textId="77777777" w:rsidR="00B65490" w:rsidRDefault="00B65490" w:rsidP="00BD28AC">
      <w:pPr>
        <w:rPr>
          <w:lang w:val="en-US"/>
        </w:rPr>
      </w:pPr>
    </w:p>
    <w:p w14:paraId="5B1C6827" w14:textId="012E1882" w:rsidR="00BD28AC" w:rsidRDefault="00BD28AC" w:rsidP="00BD28AC">
      <w:pPr>
        <w:rPr>
          <w:lang w:val="en-US"/>
        </w:rPr>
      </w:pPr>
      <w:r>
        <w:rPr>
          <w:lang w:val="en-US"/>
        </w:rPr>
        <w:t>Calculate the overall sound reduction index for the entire wall.</w:t>
      </w:r>
    </w:p>
    <w:p w14:paraId="366BDEE5" w14:textId="1E7CACB5" w:rsidR="00BD28AC" w:rsidRDefault="00BD28AC" w:rsidP="00BD28AC">
      <w:pPr>
        <w:rPr>
          <w:lang w:val="en-US"/>
        </w:rPr>
      </w:pPr>
    </w:p>
    <w:p w14:paraId="47F2EA3D" w14:textId="16C4338F" w:rsidR="00E70C1E" w:rsidRDefault="00CB2385" w:rsidP="00BD28AC">
      <w:pPr>
        <w:rPr>
          <w:lang w:val="en-US"/>
        </w:rPr>
      </w:pPr>
      <w:r w:rsidRPr="00CB2385">
        <w:drawing>
          <wp:anchor distT="0" distB="0" distL="114300" distR="114300" simplePos="0" relativeHeight="251662336" behindDoc="0" locked="0" layoutInCell="1" allowOverlap="1" wp14:anchorId="6444692E" wp14:editId="1965D4E3">
            <wp:simplePos x="0" y="0"/>
            <wp:positionH relativeFrom="margin">
              <wp:align>left</wp:align>
            </wp:positionH>
            <wp:positionV relativeFrom="paragraph">
              <wp:posOffset>4445</wp:posOffset>
            </wp:positionV>
            <wp:extent cx="3002280" cy="4036060"/>
            <wp:effectExtent l="0" t="0" r="762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5364" t="26000" r="40705" b="16801"/>
                    <a:stretch/>
                  </pic:blipFill>
                  <pic:spPr bwMode="auto">
                    <a:xfrm>
                      <a:off x="0" y="0"/>
                      <a:ext cx="3017552" cy="40569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E9AC51" w14:textId="016A873F" w:rsidR="00E70C1E" w:rsidRDefault="00E70C1E" w:rsidP="00BD28AC">
      <w:pPr>
        <w:rPr>
          <w:lang w:val="en-US"/>
        </w:rPr>
      </w:pPr>
    </w:p>
    <w:p w14:paraId="7819B1D4" w14:textId="3947E90C" w:rsidR="00E70C1E" w:rsidRDefault="00E70C1E" w:rsidP="00BD28AC">
      <w:pPr>
        <w:rPr>
          <w:lang w:val="en-US"/>
        </w:rPr>
      </w:pPr>
    </w:p>
    <w:p w14:paraId="6FCF1E5A" w14:textId="2C2B7AA3" w:rsidR="00E70C1E" w:rsidRDefault="00E70C1E" w:rsidP="00BD28AC">
      <w:pPr>
        <w:rPr>
          <w:lang w:val="en-US"/>
        </w:rPr>
      </w:pPr>
    </w:p>
    <w:p w14:paraId="1644C355" w14:textId="77777777" w:rsidR="0068692C" w:rsidRDefault="0068692C" w:rsidP="00BD28AC">
      <w:pPr>
        <w:rPr>
          <w:lang w:val="en-US"/>
        </w:rPr>
      </w:pPr>
    </w:p>
    <w:p w14:paraId="7628C886" w14:textId="77777777" w:rsidR="0068692C" w:rsidRDefault="0068692C" w:rsidP="00BD28AC">
      <w:pPr>
        <w:rPr>
          <w:lang w:val="en-US"/>
        </w:rPr>
      </w:pPr>
    </w:p>
    <w:p w14:paraId="74C76AA9" w14:textId="7B55452D" w:rsidR="0068692C" w:rsidRDefault="0068692C" w:rsidP="00BD28AC">
      <w:pPr>
        <w:rPr>
          <w:lang w:val="en-US"/>
        </w:rPr>
      </w:pPr>
    </w:p>
    <w:p w14:paraId="28897C81" w14:textId="77777777" w:rsidR="0068692C" w:rsidRDefault="0068692C" w:rsidP="00BD28AC">
      <w:pPr>
        <w:rPr>
          <w:lang w:val="en-US"/>
        </w:rPr>
      </w:pPr>
    </w:p>
    <w:p w14:paraId="14700579" w14:textId="57F4835F" w:rsidR="0068692C" w:rsidRDefault="0068692C" w:rsidP="00BD28AC">
      <w:pPr>
        <w:rPr>
          <w:lang w:val="en-US"/>
        </w:rPr>
      </w:pPr>
    </w:p>
    <w:p w14:paraId="0368A3F1" w14:textId="333E1555" w:rsidR="0068692C" w:rsidRDefault="0068692C" w:rsidP="00BD28AC">
      <w:pPr>
        <w:rPr>
          <w:lang w:val="en-US"/>
        </w:rPr>
      </w:pPr>
    </w:p>
    <w:p w14:paraId="430180BA" w14:textId="40FE9904" w:rsidR="0068692C" w:rsidRDefault="0068692C" w:rsidP="00BD28AC">
      <w:pPr>
        <w:rPr>
          <w:lang w:val="en-US"/>
        </w:rPr>
      </w:pPr>
    </w:p>
    <w:p w14:paraId="3C19A22C" w14:textId="58CB9560" w:rsidR="0068692C" w:rsidRDefault="0068692C" w:rsidP="00BD28AC">
      <w:pPr>
        <w:rPr>
          <w:lang w:val="en-US"/>
        </w:rPr>
      </w:pPr>
    </w:p>
    <w:p w14:paraId="4B94F3AA" w14:textId="24B8CFC7" w:rsidR="0068692C" w:rsidRDefault="0068692C" w:rsidP="00BD28AC">
      <w:pPr>
        <w:rPr>
          <w:lang w:val="en-US"/>
        </w:rPr>
      </w:pPr>
    </w:p>
    <w:p w14:paraId="45BB85BE" w14:textId="152E70E6" w:rsidR="0068692C" w:rsidRDefault="00CB2385" w:rsidP="00BD28AC">
      <w:pPr>
        <w:rPr>
          <w:lang w:val="en-US"/>
        </w:rPr>
      </w:pPr>
      <w:r w:rsidRPr="00CB2385">
        <w:drawing>
          <wp:anchor distT="0" distB="0" distL="114300" distR="114300" simplePos="0" relativeHeight="251661312" behindDoc="0" locked="0" layoutInCell="1" allowOverlap="1" wp14:anchorId="274D7268" wp14:editId="31ADE60C">
            <wp:simplePos x="0" y="0"/>
            <wp:positionH relativeFrom="margin">
              <wp:align>left</wp:align>
            </wp:positionH>
            <wp:positionV relativeFrom="paragraph">
              <wp:posOffset>284480</wp:posOffset>
            </wp:positionV>
            <wp:extent cx="3703320" cy="285940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6428" t="30491" r="32063" b="26255"/>
                    <a:stretch/>
                  </pic:blipFill>
                  <pic:spPr bwMode="auto">
                    <a:xfrm>
                      <a:off x="0" y="0"/>
                      <a:ext cx="3703320" cy="2859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3EAAA3" w14:textId="77777777" w:rsidR="0068692C" w:rsidRDefault="0068692C" w:rsidP="00BD28AC">
      <w:pPr>
        <w:rPr>
          <w:lang w:val="en-US"/>
        </w:rPr>
      </w:pPr>
    </w:p>
    <w:p w14:paraId="21C2B353" w14:textId="77777777" w:rsidR="0068692C" w:rsidRDefault="0068692C" w:rsidP="00BD28AC">
      <w:pPr>
        <w:rPr>
          <w:lang w:val="en-US"/>
        </w:rPr>
      </w:pPr>
    </w:p>
    <w:p w14:paraId="7E89311C" w14:textId="77777777" w:rsidR="0068692C" w:rsidRDefault="0068692C" w:rsidP="00BD28AC">
      <w:pPr>
        <w:rPr>
          <w:lang w:val="en-US"/>
        </w:rPr>
      </w:pPr>
    </w:p>
    <w:p w14:paraId="2EF5BFB2" w14:textId="77777777" w:rsidR="0068692C" w:rsidRDefault="0068692C" w:rsidP="00BD28AC">
      <w:pPr>
        <w:rPr>
          <w:lang w:val="en-US"/>
        </w:rPr>
      </w:pPr>
    </w:p>
    <w:p w14:paraId="22F15B93" w14:textId="77777777" w:rsidR="0068692C" w:rsidRDefault="0068692C" w:rsidP="00BD28AC">
      <w:pPr>
        <w:rPr>
          <w:lang w:val="en-US"/>
        </w:rPr>
      </w:pPr>
    </w:p>
    <w:p w14:paraId="24DDB9FB" w14:textId="77777777" w:rsidR="0068692C" w:rsidRDefault="0068692C" w:rsidP="00BD28AC">
      <w:pPr>
        <w:rPr>
          <w:lang w:val="en-US"/>
        </w:rPr>
      </w:pPr>
    </w:p>
    <w:p w14:paraId="1F0F7509" w14:textId="77777777" w:rsidR="0068692C" w:rsidRDefault="0068692C" w:rsidP="00BD28AC">
      <w:pPr>
        <w:rPr>
          <w:lang w:val="en-US"/>
        </w:rPr>
      </w:pPr>
    </w:p>
    <w:p w14:paraId="1D4D6187" w14:textId="77777777" w:rsidR="0068692C" w:rsidRDefault="0068692C" w:rsidP="00BD28AC">
      <w:pPr>
        <w:rPr>
          <w:lang w:val="en-US"/>
        </w:rPr>
      </w:pPr>
    </w:p>
    <w:p w14:paraId="1330820F" w14:textId="3879C173" w:rsidR="00E70C1E" w:rsidRDefault="00E70C1E" w:rsidP="00BD28AC">
      <w:pPr>
        <w:rPr>
          <w:lang w:val="en-US"/>
        </w:rPr>
      </w:pPr>
    </w:p>
    <w:p w14:paraId="7AC84CFA" w14:textId="625098D7" w:rsidR="00BD28AC" w:rsidRDefault="00BD28AC" w:rsidP="00BD28AC">
      <w:pPr>
        <w:pStyle w:val="ListParagraph"/>
        <w:numPr>
          <w:ilvl w:val="0"/>
          <w:numId w:val="2"/>
        </w:numPr>
        <w:rPr>
          <w:lang w:val="en-US"/>
        </w:rPr>
      </w:pPr>
      <w:r>
        <w:rPr>
          <w:lang w:val="en-US"/>
        </w:rPr>
        <w:lastRenderedPageBreak/>
        <w:t>Define frequency and the wavelength of a sound, and discuss the implication of dealing with these two parameters in:</w:t>
      </w:r>
    </w:p>
    <w:p w14:paraId="796EAC43" w14:textId="138EB0D5" w:rsidR="00BD28AC" w:rsidRDefault="00BD28AC" w:rsidP="00BD28AC">
      <w:pPr>
        <w:pStyle w:val="ListParagraph"/>
        <w:numPr>
          <w:ilvl w:val="0"/>
          <w:numId w:val="3"/>
        </w:numPr>
        <w:rPr>
          <w:lang w:val="en-US"/>
        </w:rPr>
      </w:pPr>
      <w:r>
        <w:rPr>
          <w:lang w:val="en-US"/>
        </w:rPr>
        <w:t>A building’s internal design and service support.</w:t>
      </w:r>
    </w:p>
    <w:p w14:paraId="7337C5E4" w14:textId="3F491126" w:rsidR="00BD28AC" w:rsidRDefault="00BD28AC" w:rsidP="00BD28AC">
      <w:pPr>
        <w:pStyle w:val="ListParagraph"/>
        <w:numPr>
          <w:ilvl w:val="0"/>
          <w:numId w:val="3"/>
        </w:numPr>
        <w:rPr>
          <w:lang w:val="en-US"/>
        </w:rPr>
      </w:pPr>
      <w:r>
        <w:rPr>
          <w:lang w:val="en-US"/>
        </w:rPr>
        <w:t>A partition wall’s construction technique.</w:t>
      </w:r>
    </w:p>
    <w:p w14:paraId="7123A589" w14:textId="02FF3AC0" w:rsidR="00BD28AC" w:rsidRDefault="00BD28AC" w:rsidP="00BD28AC">
      <w:pPr>
        <w:pStyle w:val="ListParagraph"/>
        <w:numPr>
          <w:ilvl w:val="0"/>
          <w:numId w:val="3"/>
        </w:numPr>
        <w:rPr>
          <w:lang w:val="en-US"/>
        </w:rPr>
      </w:pPr>
      <w:r>
        <w:rPr>
          <w:lang w:val="en-US"/>
        </w:rPr>
        <w:t xml:space="preserve">The choice of insulation types available. </w:t>
      </w:r>
    </w:p>
    <w:p w14:paraId="0F568E3B" w14:textId="18151517" w:rsidR="00BD28AC" w:rsidRDefault="00B65490" w:rsidP="00BD28AC">
      <w:pPr>
        <w:rPr>
          <w:lang w:val="en-US"/>
        </w:rPr>
      </w:pPr>
      <w:r>
        <w:rPr>
          <w:lang w:val="en-US"/>
        </w:rPr>
        <w:t xml:space="preserve">              </w:t>
      </w:r>
      <w:r w:rsidR="00BD28AC">
        <w:rPr>
          <w:lang w:val="en-US"/>
        </w:rPr>
        <w:t>(600 words in total for all parts a, b and c above).</w:t>
      </w:r>
    </w:p>
    <w:p w14:paraId="75C34F44" w14:textId="459E6150" w:rsidR="000541BD" w:rsidRDefault="000541BD" w:rsidP="00BD28AC">
      <w:pPr>
        <w:rPr>
          <w:lang w:val="en-US"/>
        </w:rPr>
      </w:pPr>
    </w:p>
    <w:p w14:paraId="22F48089" w14:textId="76BB1FF9" w:rsidR="002C15C3" w:rsidRPr="002C15C3" w:rsidRDefault="002C15C3" w:rsidP="002C15C3">
      <w:r w:rsidRPr="002C15C3">
        <w:t>A sound is when vibration travel through the air as an audible mechanical wave. In other words, any pressure variation a person can hear, such as moving objects (example; guitar strings) and moving air (example; jet engine). The number of vibrations or cycles that occur is called a frequency, which determines how many cycles have occurred per second, which is measured in Hertz (Hz). However, there are occasions where humans are incapable of hearing sounds. An infra sound (anything below 20Hz) is one of them due to the fact humans can only hear vibrations which are within 20Hz to 20,000Hz. Ultrasound (anything over 20,000Hz) is the other as it has surpassed a human’s hearing capability. A wavelength on the other hand is the distance between two corresponding points on the wave and the higher frequency sounds will conclude to having a shorter wavelength, whilst a lower frequency will give you a longer wavelength. A wavelength will either be measured in </w:t>
      </w:r>
      <w:r w:rsidR="009606D7" w:rsidRPr="002C15C3">
        <w:t>centimetres</w:t>
      </w:r>
      <w:r w:rsidRPr="002C15C3">
        <w:t xml:space="preserve"> or meters.</w:t>
      </w:r>
    </w:p>
    <w:p w14:paraId="18F3D998" w14:textId="3E6F7038" w:rsidR="002C15C3" w:rsidRPr="002C15C3" w:rsidRDefault="002C15C3" w:rsidP="002C15C3">
      <w:r w:rsidRPr="002C15C3">
        <w:t> </w:t>
      </w:r>
    </w:p>
    <w:p w14:paraId="5DEF5D2E" w14:textId="0F44BFDD" w:rsidR="002C15C3" w:rsidRPr="002C15C3" w:rsidRDefault="002C15C3" w:rsidP="002C15C3">
      <w:r w:rsidRPr="002C15C3">
        <w:t>(a) A building’s internal design plays a big factor in how much noise will be transmitted through the building by different factors, such as whether it has an air-con system, type of system that the building has, how big the rooms are within the building, materials that are used etc. An air-con system can reduce the amount of sound waves in a building by creating white noise which can cancel out other sounds. Also, the air-con system can control the building’s temperature as the higher the temperature the velocity of the sound waves will increase. Another example of this can be having a lift within the building, in this scenario you can reduce the sound levels by installing vibration isolators which will absorb the energy of the lift’s movement.  </w:t>
      </w:r>
    </w:p>
    <w:p w14:paraId="42D69A0F" w14:textId="40577C27" w:rsidR="002C15C3" w:rsidRPr="002C15C3" w:rsidRDefault="002C15C3" w:rsidP="002C15C3">
      <w:r w:rsidRPr="002C15C3">
        <w:t>​</w:t>
      </w:r>
    </w:p>
    <w:p w14:paraId="3DE0FDF4" w14:textId="339BE487" w:rsidR="002C15C3" w:rsidRPr="002C15C3" w:rsidRDefault="002C15C3" w:rsidP="002C15C3">
      <w:r w:rsidRPr="002C15C3">
        <w:t>(b) A partition wall has many purposes, the main one being to separate space within the </w:t>
      </w:r>
      <w:r w:rsidRPr="002C15C3">
        <w:t>building,</w:t>
      </w:r>
      <w:r w:rsidRPr="002C15C3">
        <w:t> but it can also reduce the noise transmission through the wall. There are many factors that will determine the level of noise that will be transmitted, these include types of material and thickness of them, a double stud partition or a single stud partition. For example, if it was a double stud partition there would be a minimum of 50mm void between which will absorb part of the sounds. Also, the materials to build a partition wall play a big role in reducing the amount of sound that transmits through it. These include the timber, insulation and the plasterboard. By specifically looking at the plasterboard, the thicker it is the more </w:t>
      </w:r>
      <w:r w:rsidRPr="002C15C3">
        <w:t>soundproof</w:t>
      </w:r>
      <w:r w:rsidRPr="002C15C3">
        <w:t> it is, making it harder for the sound waves to vibrate a heavy wall. Timber will also absorb sound waves, specifically OSB boards, which is why they’re popular when it comes to reducing sound transmission coefficient (STC). </w:t>
      </w:r>
    </w:p>
    <w:p w14:paraId="7B7B3E92" w14:textId="10AC57FB" w:rsidR="002C15C3" w:rsidRPr="002C15C3" w:rsidRDefault="002C15C3" w:rsidP="002C15C3">
      <w:r w:rsidRPr="002C15C3">
        <w:t> </w:t>
      </w:r>
    </w:p>
    <w:p w14:paraId="421C6B70" w14:textId="0FB990D5" w:rsidR="002C15C3" w:rsidRPr="002C15C3" w:rsidRDefault="002C15C3" w:rsidP="002C15C3">
      <w:r w:rsidRPr="002C15C3">
        <w:t> </w:t>
      </w:r>
    </w:p>
    <w:p w14:paraId="57528007" w14:textId="2AC63EBD" w:rsidR="002C15C3" w:rsidRPr="002C15C3" w:rsidRDefault="002C15C3" w:rsidP="002C15C3">
      <w:r w:rsidRPr="002C15C3">
        <w:t> </w:t>
      </w:r>
    </w:p>
    <w:p w14:paraId="13066C4E" w14:textId="3F86C1D5" w:rsidR="002C15C3" w:rsidRPr="002C15C3" w:rsidRDefault="002C15C3" w:rsidP="002C15C3">
      <w:r w:rsidRPr="002C15C3">
        <w:lastRenderedPageBreak/>
        <w:t>(c) There are numerous types of insulation which can be used in many different places within a building such as a partition wall, cavity wall, garage, roof, ceiling etc. To reduce the level of sound waves which can pass through it needs to be able to absorb a lot of it, and the best insulation type to do this is by using mineral wool insulation, also known as acoustic insulation, which is </w:t>
      </w:r>
      <w:r w:rsidRPr="002C15C3">
        <w:t>made of</w:t>
      </w:r>
      <w:r w:rsidRPr="002C15C3">
        <w:t xml:space="preserve"> natural rock and is rather dense meaning it can absorb a high amount of sound </w:t>
      </w:r>
      <w:r w:rsidRPr="002C15C3">
        <w:t>waves from</w:t>
      </w:r>
      <w:r w:rsidRPr="002C15C3">
        <w:t xml:space="preserve"> a wide range of frequencies. Furthermore, it withstands the waves from reflecting into the room like other insulation types might. Another insulation type is fiberglass, similarly to the mineral wool it </w:t>
      </w:r>
      <w:proofErr w:type="gramStart"/>
      <w:r>
        <w:t>is able to</w:t>
      </w:r>
      <w:proofErr w:type="gramEnd"/>
      <w:r>
        <w:t xml:space="preserve"> </w:t>
      </w:r>
      <w:r w:rsidRPr="002C15C3">
        <w:t>absorb a high amount of sound waves.  It is particularly good at absorbing high frequency sound produced by voices and music.  This is because the small fibres within the insulation absorb the vibrations and converts it from sound energy to heat energy, which evaporates the wave and reduces the amplitude.</w:t>
      </w:r>
    </w:p>
    <w:p w14:paraId="4C0EB241" w14:textId="24661B86" w:rsidR="00912AF5" w:rsidRDefault="00912AF5" w:rsidP="00BD28AC">
      <w:pPr>
        <w:rPr>
          <w:lang w:val="en-US"/>
        </w:rPr>
      </w:pPr>
      <w:r>
        <w:rPr>
          <w:lang w:val="en-US"/>
        </w:rPr>
        <w:t xml:space="preserve"> </w:t>
      </w:r>
    </w:p>
    <w:p w14:paraId="45FB3A44" w14:textId="77777777" w:rsidR="00C102DD" w:rsidRPr="00C102DD" w:rsidRDefault="00C102DD" w:rsidP="00C102DD">
      <w:pPr>
        <w:rPr>
          <w:lang w:val="en-US"/>
        </w:rPr>
      </w:pPr>
    </w:p>
    <w:p w14:paraId="12EEB110" w14:textId="77777777" w:rsidR="00C102DD" w:rsidRPr="00C102DD" w:rsidRDefault="00C102DD" w:rsidP="00C102DD">
      <w:pPr>
        <w:rPr>
          <w:lang w:val="en-US"/>
        </w:rPr>
      </w:pPr>
    </w:p>
    <w:p w14:paraId="552E9639" w14:textId="77777777" w:rsidR="00C102DD" w:rsidRPr="00C102DD" w:rsidRDefault="00C102DD" w:rsidP="00C102DD">
      <w:pPr>
        <w:rPr>
          <w:lang w:val="en-US"/>
        </w:rPr>
      </w:pPr>
    </w:p>
    <w:p w14:paraId="4FD45DBD" w14:textId="77777777" w:rsidR="00C102DD" w:rsidRPr="00C102DD" w:rsidRDefault="00C102DD" w:rsidP="00C102DD">
      <w:pPr>
        <w:rPr>
          <w:lang w:val="en-US"/>
        </w:rPr>
      </w:pPr>
    </w:p>
    <w:p w14:paraId="6D3715DD" w14:textId="77777777" w:rsidR="00C102DD" w:rsidRPr="00C102DD" w:rsidRDefault="00C102DD" w:rsidP="00C102DD">
      <w:pPr>
        <w:rPr>
          <w:lang w:val="en-US"/>
        </w:rPr>
      </w:pPr>
    </w:p>
    <w:p w14:paraId="6457E6BB" w14:textId="77777777" w:rsidR="00C102DD" w:rsidRPr="00C102DD" w:rsidRDefault="00C102DD" w:rsidP="00C102DD">
      <w:pPr>
        <w:rPr>
          <w:lang w:val="en-US"/>
        </w:rPr>
      </w:pPr>
    </w:p>
    <w:p w14:paraId="54D4B53C" w14:textId="77777777" w:rsidR="00C102DD" w:rsidRPr="00C102DD" w:rsidRDefault="00C102DD" w:rsidP="00C102DD">
      <w:pPr>
        <w:rPr>
          <w:lang w:val="en-US"/>
        </w:rPr>
      </w:pPr>
    </w:p>
    <w:p w14:paraId="6133E4C8" w14:textId="77777777" w:rsidR="00C102DD" w:rsidRPr="00C102DD" w:rsidRDefault="00C102DD" w:rsidP="00C102DD">
      <w:pPr>
        <w:rPr>
          <w:lang w:val="en-US"/>
        </w:rPr>
      </w:pPr>
    </w:p>
    <w:p w14:paraId="11A72AEA" w14:textId="77777777" w:rsidR="00C102DD" w:rsidRPr="00C102DD" w:rsidRDefault="00C102DD" w:rsidP="00C102DD">
      <w:pPr>
        <w:rPr>
          <w:lang w:val="en-US"/>
        </w:rPr>
      </w:pPr>
    </w:p>
    <w:p w14:paraId="32152F37" w14:textId="77777777" w:rsidR="00C102DD" w:rsidRPr="00C102DD" w:rsidRDefault="00C102DD" w:rsidP="00C102DD">
      <w:pPr>
        <w:rPr>
          <w:lang w:val="en-US"/>
        </w:rPr>
      </w:pPr>
    </w:p>
    <w:p w14:paraId="19A316D4" w14:textId="77777777" w:rsidR="00C102DD" w:rsidRPr="00C102DD" w:rsidRDefault="00C102DD" w:rsidP="00C102DD">
      <w:pPr>
        <w:rPr>
          <w:lang w:val="en-US"/>
        </w:rPr>
      </w:pPr>
    </w:p>
    <w:p w14:paraId="0678906A" w14:textId="77777777" w:rsidR="00C102DD" w:rsidRPr="00C102DD" w:rsidRDefault="00C102DD" w:rsidP="00C102DD">
      <w:pPr>
        <w:rPr>
          <w:lang w:val="en-US"/>
        </w:rPr>
      </w:pPr>
    </w:p>
    <w:p w14:paraId="3A697DAF" w14:textId="77777777" w:rsidR="00C102DD" w:rsidRPr="00C102DD" w:rsidRDefault="00C102DD" w:rsidP="00C102DD">
      <w:pPr>
        <w:rPr>
          <w:lang w:val="en-US"/>
        </w:rPr>
      </w:pPr>
    </w:p>
    <w:p w14:paraId="45A746E8" w14:textId="77777777" w:rsidR="00C102DD" w:rsidRPr="00C102DD" w:rsidRDefault="00C102DD" w:rsidP="00C102DD">
      <w:pPr>
        <w:rPr>
          <w:lang w:val="en-US"/>
        </w:rPr>
      </w:pPr>
    </w:p>
    <w:p w14:paraId="7368EEDD" w14:textId="77777777" w:rsidR="00C102DD" w:rsidRPr="00C102DD" w:rsidRDefault="00C102DD" w:rsidP="00C102DD">
      <w:pPr>
        <w:rPr>
          <w:lang w:val="en-US"/>
        </w:rPr>
      </w:pPr>
    </w:p>
    <w:p w14:paraId="7B87047B" w14:textId="77777777" w:rsidR="00C102DD" w:rsidRPr="00C102DD" w:rsidRDefault="00C102DD" w:rsidP="00C102DD">
      <w:pPr>
        <w:rPr>
          <w:lang w:val="en-US"/>
        </w:rPr>
      </w:pPr>
    </w:p>
    <w:p w14:paraId="44D5E7CE" w14:textId="77777777" w:rsidR="00C102DD" w:rsidRPr="00C102DD" w:rsidRDefault="00C102DD" w:rsidP="00C102DD">
      <w:pPr>
        <w:rPr>
          <w:lang w:val="en-US"/>
        </w:rPr>
      </w:pPr>
    </w:p>
    <w:p w14:paraId="45CDACED" w14:textId="77777777" w:rsidR="00C102DD" w:rsidRPr="00C102DD" w:rsidRDefault="00C102DD" w:rsidP="00C102DD">
      <w:pPr>
        <w:rPr>
          <w:lang w:val="en-US"/>
        </w:rPr>
      </w:pPr>
    </w:p>
    <w:p w14:paraId="2683E148" w14:textId="77777777" w:rsidR="00C102DD" w:rsidRPr="00C102DD" w:rsidRDefault="00C102DD" w:rsidP="00C102DD">
      <w:pPr>
        <w:rPr>
          <w:lang w:val="en-US"/>
        </w:rPr>
      </w:pPr>
    </w:p>
    <w:p w14:paraId="6A5419F8" w14:textId="77777777" w:rsidR="00C102DD" w:rsidRDefault="00C102DD" w:rsidP="00C102DD">
      <w:pPr>
        <w:rPr>
          <w:lang w:val="en-US"/>
        </w:rPr>
      </w:pPr>
    </w:p>
    <w:p w14:paraId="23A90AB8" w14:textId="270D0A30" w:rsidR="00C102DD" w:rsidRDefault="00C102DD" w:rsidP="00C102DD">
      <w:pPr>
        <w:tabs>
          <w:tab w:val="left" w:pos="1332"/>
        </w:tabs>
        <w:rPr>
          <w:lang w:val="en-US"/>
        </w:rPr>
      </w:pPr>
      <w:r>
        <w:rPr>
          <w:lang w:val="en-US"/>
        </w:rPr>
        <w:tab/>
      </w:r>
    </w:p>
    <w:p w14:paraId="29FC75D7" w14:textId="77777777" w:rsidR="00C102DD" w:rsidRDefault="00C102DD" w:rsidP="00C102DD">
      <w:pPr>
        <w:tabs>
          <w:tab w:val="left" w:pos="1332"/>
        </w:tabs>
        <w:rPr>
          <w:lang w:val="en-US"/>
        </w:rPr>
      </w:pPr>
    </w:p>
    <w:p w14:paraId="54159E11" w14:textId="69D2B8C5" w:rsidR="00C102DD" w:rsidRDefault="00C102DD" w:rsidP="00C102DD">
      <w:pPr>
        <w:tabs>
          <w:tab w:val="left" w:pos="1332"/>
        </w:tabs>
        <w:rPr>
          <w:sz w:val="24"/>
          <w:szCs w:val="24"/>
          <w:lang w:val="en-US"/>
        </w:rPr>
      </w:pPr>
      <w:r>
        <w:rPr>
          <w:sz w:val="24"/>
          <w:szCs w:val="24"/>
          <w:lang w:val="en-US"/>
        </w:rPr>
        <w:lastRenderedPageBreak/>
        <w:t>Reference</w:t>
      </w:r>
      <w:r w:rsidR="00354C0B">
        <w:rPr>
          <w:sz w:val="24"/>
          <w:szCs w:val="24"/>
          <w:lang w:val="en-US"/>
        </w:rPr>
        <w:t xml:space="preserve"> List </w:t>
      </w:r>
      <w:r>
        <w:rPr>
          <w:sz w:val="24"/>
          <w:szCs w:val="24"/>
          <w:lang w:val="en-US"/>
        </w:rPr>
        <w:t xml:space="preserve"> </w:t>
      </w:r>
    </w:p>
    <w:p w14:paraId="2DD3A462" w14:textId="77777777" w:rsidR="00C102DD" w:rsidRDefault="00C102DD" w:rsidP="00C102DD">
      <w:pPr>
        <w:tabs>
          <w:tab w:val="left" w:pos="1332"/>
        </w:tabs>
        <w:rPr>
          <w:sz w:val="24"/>
          <w:szCs w:val="24"/>
          <w:lang w:val="en-US"/>
        </w:rPr>
      </w:pPr>
    </w:p>
    <w:p w14:paraId="3EFFBF5C" w14:textId="77777777" w:rsidR="00C102DD" w:rsidRDefault="00C102DD" w:rsidP="00C102DD">
      <w:pPr>
        <w:tabs>
          <w:tab w:val="left" w:pos="1332"/>
        </w:tabs>
        <w:rPr>
          <w:sz w:val="24"/>
          <w:szCs w:val="24"/>
          <w:lang w:val="en-US"/>
        </w:rPr>
      </w:pPr>
      <w:r>
        <w:rPr>
          <w:sz w:val="24"/>
          <w:szCs w:val="24"/>
          <w:lang w:val="en-US"/>
        </w:rPr>
        <w:t xml:space="preserve">News Medical Life Sciences. Yolanda Smith, B. Pharm. </w:t>
      </w:r>
    </w:p>
    <w:p w14:paraId="1FC0203A" w14:textId="6C27694E" w:rsidR="00C102DD" w:rsidRDefault="00C102DD" w:rsidP="00C102DD">
      <w:pPr>
        <w:tabs>
          <w:tab w:val="left" w:pos="1332"/>
        </w:tabs>
      </w:pPr>
      <w:hyperlink r:id="rId13" w:anchor=":~:text=An%20ultrasound%20is%20not%20a,humans%20are%20able%20to%20hear." w:history="1">
        <w:r>
          <w:rPr>
            <w:rStyle w:val="Hyperlink"/>
          </w:rPr>
          <w:t>What is an Ultrasound? (news-medical.net)</w:t>
        </w:r>
      </w:hyperlink>
    </w:p>
    <w:p w14:paraId="2FE88876" w14:textId="77777777" w:rsidR="00C102DD" w:rsidRDefault="00C102DD" w:rsidP="00C102DD">
      <w:pPr>
        <w:tabs>
          <w:tab w:val="left" w:pos="1332"/>
        </w:tabs>
      </w:pPr>
    </w:p>
    <w:p w14:paraId="3DB53515" w14:textId="4B8EBA93" w:rsidR="00C102DD" w:rsidRDefault="00C102DD" w:rsidP="00C102DD">
      <w:pPr>
        <w:tabs>
          <w:tab w:val="left" w:pos="1332"/>
        </w:tabs>
      </w:pPr>
      <w:r>
        <w:t xml:space="preserve">National Park Service. July 3, 2018. </w:t>
      </w:r>
    </w:p>
    <w:p w14:paraId="2B815D74" w14:textId="407399DB" w:rsidR="00C102DD" w:rsidRDefault="00C102DD" w:rsidP="00C102DD">
      <w:pPr>
        <w:tabs>
          <w:tab w:val="left" w:pos="1332"/>
        </w:tabs>
      </w:pPr>
      <w:hyperlink r:id="rId14" w:anchor=":~:text=Frequency%2C%20sometimes%20referred%20to%20as,lower%20frequency%20than%20a%20cricket." w:history="1">
        <w:r>
          <w:rPr>
            <w:rStyle w:val="Hyperlink"/>
          </w:rPr>
          <w:t>Understanding Sound - Natural Sounds (U.S. National Park Service) (nps.gov)</w:t>
        </w:r>
      </w:hyperlink>
    </w:p>
    <w:p w14:paraId="6F0B7415" w14:textId="77777777" w:rsidR="00C102DD" w:rsidRDefault="00C102DD" w:rsidP="00C102DD">
      <w:pPr>
        <w:tabs>
          <w:tab w:val="left" w:pos="1332"/>
        </w:tabs>
      </w:pPr>
    </w:p>
    <w:p w14:paraId="04869503" w14:textId="395A0499" w:rsidR="00C102DD" w:rsidRDefault="00354C0B" w:rsidP="00C102DD">
      <w:pPr>
        <w:tabs>
          <w:tab w:val="left" w:pos="1332"/>
        </w:tabs>
        <w:rPr>
          <w:rFonts w:cstheme="minorHAnsi"/>
        </w:rPr>
      </w:pPr>
      <w:proofErr w:type="spellStart"/>
      <w:r>
        <w:t>Dr.</w:t>
      </w:r>
      <w:proofErr w:type="spellEnd"/>
      <w:r>
        <w:t xml:space="preserve"> Energy Saver.</w:t>
      </w:r>
      <w:r w:rsidRPr="00354C0B">
        <w:rPr>
          <w:rFonts w:cstheme="minorHAnsi"/>
        </w:rPr>
        <w:t xml:space="preserve"> </w:t>
      </w:r>
      <w:r w:rsidRPr="00354C0B">
        <w:rPr>
          <w:rFonts w:cstheme="minorHAnsi"/>
          <w:color w:val="222222"/>
          <w:shd w:val="clear" w:color="auto" w:fill="FFFFFF"/>
        </w:rPr>
        <w:t>May 2</w:t>
      </w:r>
      <w:r w:rsidRPr="00354C0B">
        <w:rPr>
          <w:rFonts w:cstheme="minorHAnsi"/>
          <w:color w:val="222222"/>
          <w:shd w:val="clear" w:color="auto" w:fill="FFFFFF"/>
        </w:rPr>
        <w:t>1, 2022</w:t>
      </w:r>
      <w:r w:rsidRPr="00354C0B">
        <w:rPr>
          <w:rFonts w:cstheme="minorHAnsi"/>
          <w:color w:val="222222"/>
          <w:shd w:val="clear" w:color="auto" w:fill="FFFFFF"/>
        </w:rPr>
        <w:t xml:space="preserve"> by </w:t>
      </w:r>
      <w:hyperlink r:id="rId15" w:history="1">
        <w:r w:rsidRPr="00354C0B">
          <w:rPr>
            <w:rStyle w:val="Hyperlink"/>
            <w:rFonts w:cstheme="minorHAnsi"/>
            <w:color w:val="6E250C"/>
            <w:shd w:val="clear" w:color="auto" w:fill="FFFFFF"/>
          </w:rPr>
          <w:t>Marc Tannenbaum</w:t>
        </w:r>
      </w:hyperlink>
      <w:r>
        <w:rPr>
          <w:rFonts w:cstheme="minorHAnsi"/>
        </w:rPr>
        <w:t>.</w:t>
      </w:r>
    </w:p>
    <w:p w14:paraId="18B6EF0E" w14:textId="6C0C28BC" w:rsidR="00354C0B" w:rsidRDefault="00354C0B" w:rsidP="00C102DD">
      <w:pPr>
        <w:tabs>
          <w:tab w:val="left" w:pos="1332"/>
        </w:tabs>
      </w:pPr>
      <w:hyperlink r:id="rId16" w:anchor=":~:text=Compared%20to%20fiberglass%2C%20cellulose%20is%20a%20superb%20air%2Dblocker.&amp;text=Air%20moving%20through%20a%20vented,more%20resistant%20to%20wind%2Dwashing." w:history="1">
        <w:r>
          <w:rPr>
            <w:rStyle w:val="Hyperlink"/>
          </w:rPr>
          <w:t xml:space="preserve">Cellulose or Fiberglass Insulation, </w:t>
        </w:r>
        <w:proofErr w:type="gramStart"/>
        <w:r>
          <w:rPr>
            <w:rStyle w:val="Hyperlink"/>
          </w:rPr>
          <w:t>Which</w:t>
        </w:r>
        <w:proofErr w:type="gramEnd"/>
        <w:r>
          <w:rPr>
            <w:rStyle w:val="Hyperlink"/>
          </w:rPr>
          <w:t xml:space="preserve"> is Better for Your Attic? | News and Events for </w:t>
        </w:r>
        <w:proofErr w:type="spellStart"/>
        <w:r>
          <w:rPr>
            <w:rStyle w:val="Hyperlink"/>
          </w:rPr>
          <w:t>Dr.</w:t>
        </w:r>
        <w:proofErr w:type="spellEnd"/>
        <w:r>
          <w:rPr>
            <w:rStyle w:val="Hyperlink"/>
          </w:rPr>
          <w:t xml:space="preserve"> Energy Saver, Inc (drenergysaver.com)</w:t>
        </w:r>
      </w:hyperlink>
    </w:p>
    <w:p w14:paraId="6D15D944" w14:textId="77777777" w:rsidR="00354C0B" w:rsidRDefault="00354C0B" w:rsidP="00C102DD">
      <w:pPr>
        <w:tabs>
          <w:tab w:val="left" w:pos="1332"/>
        </w:tabs>
      </w:pPr>
    </w:p>
    <w:p w14:paraId="55BD59FD" w14:textId="60B17D70" w:rsidR="00354C0B" w:rsidRDefault="00354C0B" w:rsidP="00C102DD">
      <w:pPr>
        <w:tabs>
          <w:tab w:val="left" w:pos="1332"/>
        </w:tabs>
      </w:pPr>
      <w:r>
        <w:t xml:space="preserve">The Soundproofing Store. October 4, </w:t>
      </w:r>
      <w:proofErr w:type="gramStart"/>
      <w:r>
        <w:t>2020</w:t>
      </w:r>
      <w:proofErr w:type="gramEnd"/>
      <w:r>
        <w:t xml:space="preserve"> by Ian Baker.</w:t>
      </w:r>
    </w:p>
    <w:p w14:paraId="0FB70273" w14:textId="17870A02" w:rsidR="00354C0B" w:rsidRPr="00C102DD" w:rsidRDefault="00354C0B" w:rsidP="00C102DD">
      <w:pPr>
        <w:tabs>
          <w:tab w:val="left" w:pos="1332"/>
        </w:tabs>
        <w:rPr>
          <w:sz w:val="24"/>
          <w:szCs w:val="24"/>
          <w:lang w:val="en-US"/>
        </w:rPr>
      </w:pPr>
      <w:hyperlink r:id="rId17" w:history="1">
        <w:r>
          <w:rPr>
            <w:rStyle w:val="Hyperlink"/>
          </w:rPr>
          <w:t xml:space="preserve">What is the best </w:t>
        </w:r>
        <w:proofErr w:type="gramStart"/>
        <w:r>
          <w:rPr>
            <w:rStyle w:val="Hyperlink"/>
          </w:rPr>
          <w:t>sound proof</w:t>
        </w:r>
        <w:proofErr w:type="gramEnd"/>
        <w:r>
          <w:rPr>
            <w:rStyle w:val="Hyperlink"/>
          </w:rPr>
          <w:t xml:space="preserve"> acoustic insulation? (soundproofingstore.co.uk)</w:t>
        </w:r>
      </w:hyperlink>
    </w:p>
    <w:sectPr w:rsidR="00354C0B" w:rsidRPr="00C102D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FAF10" w14:textId="77777777" w:rsidR="00340B4E" w:rsidRDefault="00340B4E" w:rsidP="008D0CA6">
      <w:pPr>
        <w:spacing w:after="0" w:line="240" w:lineRule="auto"/>
      </w:pPr>
      <w:r>
        <w:separator/>
      </w:r>
    </w:p>
  </w:endnote>
  <w:endnote w:type="continuationSeparator" w:id="0">
    <w:p w14:paraId="1D6BB79C" w14:textId="77777777" w:rsidR="00340B4E" w:rsidRDefault="00340B4E" w:rsidP="008D0C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400844"/>
      <w:docPartObj>
        <w:docPartGallery w:val="Page Numbers (Bottom of Page)"/>
        <w:docPartUnique/>
      </w:docPartObj>
    </w:sdtPr>
    <w:sdtEndPr>
      <w:rPr>
        <w:noProof/>
      </w:rPr>
    </w:sdtEndPr>
    <w:sdtContent>
      <w:p w14:paraId="35086A0B" w14:textId="423E2651" w:rsidR="008D0CA6" w:rsidRDefault="008D0C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E8646" w14:textId="77777777" w:rsidR="008D0CA6" w:rsidRDefault="008D0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681F2" w14:textId="77777777" w:rsidR="00340B4E" w:rsidRDefault="00340B4E" w:rsidP="008D0CA6">
      <w:pPr>
        <w:spacing w:after="0" w:line="240" w:lineRule="auto"/>
      </w:pPr>
      <w:r>
        <w:separator/>
      </w:r>
    </w:p>
  </w:footnote>
  <w:footnote w:type="continuationSeparator" w:id="0">
    <w:p w14:paraId="70AAFBAC" w14:textId="77777777" w:rsidR="00340B4E" w:rsidRDefault="00340B4E" w:rsidP="008D0C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E6172" w14:textId="59B13919" w:rsidR="008D0CA6" w:rsidRDefault="008D0CA6">
    <w:pPr>
      <w:pStyle w:val="Header"/>
    </w:pPr>
    <w:r w:rsidRPr="008D0CA6">
      <w:t>Llywelyn James</w:t>
    </w:r>
    <w:r w:rsidRPr="008D0CA6">
      <w:ptab w:relativeTo="margin" w:alignment="center" w:leader="none"/>
    </w:r>
    <w:r w:rsidRPr="008D0CA6">
      <w:t>Material Science and Building Services</w:t>
    </w:r>
    <w:r w:rsidRPr="008D0CA6">
      <w:ptab w:relativeTo="margin" w:alignment="right" w:leader="none"/>
    </w:r>
    <w:r w:rsidRPr="008D0CA6">
      <w:t xml:space="preserve">Assignment </w:t>
    </w:r>
    <w:r>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27B2B"/>
    <w:multiLevelType w:val="hybridMultilevel"/>
    <w:tmpl w:val="E6501F22"/>
    <w:lvl w:ilvl="0" w:tplc="E3D280F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F4A55"/>
    <w:multiLevelType w:val="hybridMultilevel"/>
    <w:tmpl w:val="87D804C4"/>
    <w:lvl w:ilvl="0" w:tplc="AFA03C6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AE0D1B"/>
    <w:multiLevelType w:val="hybridMultilevel"/>
    <w:tmpl w:val="AD8072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854FE5"/>
    <w:multiLevelType w:val="hybridMultilevel"/>
    <w:tmpl w:val="BFBAB25E"/>
    <w:lvl w:ilvl="0" w:tplc="6CC67A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7947D8"/>
    <w:multiLevelType w:val="hybridMultilevel"/>
    <w:tmpl w:val="4A5629AA"/>
    <w:lvl w:ilvl="0" w:tplc="BA44699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FA2C77"/>
    <w:multiLevelType w:val="hybridMultilevel"/>
    <w:tmpl w:val="4120E158"/>
    <w:lvl w:ilvl="0" w:tplc="CD5271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5A6817"/>
    <w:multiLevelType w:val="hybridMultilevel"/>
    <w:tmpl w:val="FAF4F4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E1411B"/>
    <w:multiLevelType w:val="hybridMultilevel"/>
    <w:tmpl w:val="4A449DDA"/>
    <w:lvl w:ilvl="0" w:tplc="0BB45B0C">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413DEC"/>
    <w:multiLevelType w:val="hybridMultilevel"/>
    <w:tmpl w:val="63540454"/>
    <w:lvl w:ilvl="0" w:tplc="4790EA3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6462417">
    <w:abstractNumId w:val="2"/>
  </w:num>
  <w:num w:numId="2" w16cid:durableId="1398554907">
    <w:abstractNumId w:val="4"/>
  </w:num>
  <w:num w:numId="3" w16cid:durableId="765543143">
    <w:abstractNumId w:val="5"/>
  </w:num>
  <w:num w:numId="4" w16cid:durableId="450787208">
    <w:abstractNumId w:val="6"/>
  </w:num>
  <w:num w:numId="5" w16cid:durableId="1329139190">
    <w:abstractNumId w:val="1"/>
  </w:num>
  <w:num w:numId="6" w16cid:durableId="1482236929">
    <w:abstractNumId w:val="0"/>
  </w:num>
  <w:num w:numId="7" w16cid:durableId="602079920">
    <w:abstractNumId w:val="3"/>
  </w:num>
  <w:num w:numId="8" w16cid:durableId="1833519296">
    <w:abstractNumId w:val="8"/>
  </w:num>
  <w:num w:numId="9" w16cid:durableId="15465283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209"/>
    <w:rsid w:val="000304B6"/>
    <w:rsid w:val="00034055"/>
    <w:rsid w:val="00042270"/>
    <w:rsid w:val="000541BD"/>
    <w:rsid w:val="000A21CC"/>
    <w:rsid w:val="00100C26"/>
    <w:rsid w:val="001C7AA5"/>
    <w:rsid w:val="002119E8"/>
    <w:rsid w:val="002512D5"/>
    <w:rsid w:val="00252428"/>
    <w:rsid w:val="002558AB"/>
    <w:rsid w:val="0028475E"/>
    <w:rsid w:val="002C15C3"/>
    <w:rsid w:val="00302CAC"/>
    <w:rsid w:val="00340B4E"/>
    <w:rsid w:val="00354C0B"/>
    <w:rsid w:val="003862FC"/>
    <w:rsid w:val="003C6B17"/>
    <w:rsid w:val="00421A72"/>
    <w:rsid w:val="00434113"/>
    <w:rsid w:val="00471A75"/>
    <w:rsid w:val="004C50C5"/>
    <w:rsid w:val="004D2BE9"/>
    <w:rsid w:val="00623F01"/>
    <w:rsid w:val="00684D2A"/>
    <w:rsid w:val="0068692C"/>
    <w:rsid w:val="00744CB7"/>
    <w:rsid w:val="0075352E"/>
    <w:rsid w:val="007545EC"/>
    <w:rsid w:val="00797B04"/>
    <w:rsid w:val="007A5F03"/>
    <w:rsid w:val="008450BD"/>
    <w:rsid w:val="00874C9B"/>
    <w:rsid w:val="00880001"/>
    <w:rsid w:val="008D0CA6"/>
    <w:rsid w:val="008E38FA"/>
    <w:rsid w:val="00912AF5"/>
    <w:rsid w:val="00924E81"/>
    <w:rsid w:val="009606D7"/>
    <w:rsid w:val="00960824"/>
    <w:rsid w:val="00977710"/>
    <w:rsid w:val="00985F94"/>
    <w:rsid w:val="00A549AC"/>
    <w:rsid w:val="00AA1EFE"/>
    <w:rsid w:val="00AB2826"/>
    <w:rsid w:val="00AC6209"/>
    <w:rsid w:val="00B37347"/>
    <w:rsid w:val="00B65490"/>
    <w:rsid w:val="00B675A3"/>
    <w:rsid w:val="00BB3B70"/>
    <w:rsid w:val="00BD28AC"/>
    <w:rsid w:val="00C102DD"/>
    <w:rsid w:val="00C1730F"/>
    <w:rsid w:val="00C709CE"/>
    <w:rsid w:val="00CB2385"/>
    <w:rsid w:val="00CB339F"/>
    <w:rsid w:val="00CD776B"/>
    <w:rsid w:val="00D3078C"/>
    <w:rsid w:val="00D715B2"/>
    <w:rsid w:val="00E15EDD"/>
    <w:rsid w:val="00E52D4D"/>
    <w:rsid w:val="00E677E1"/>
    <w:rsid w:val="00E70C1E"/>
    <w:rsid w:val="00EF6056"/>
    <w:rsid w:val="00F55B48"/>
    <w:rsid w:val="00F86BB9"/>
    <w:rsid w:val="00FA4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73B7D"/>
  <w15:chartTrackingRefBased/>
  <w15:docId w15:val="{420C94A6-4500-42B0-869B-0D9EFD163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4848"/>
    <w:pPr>
      <w:ind w:left="720"/>
      <w:contextualSpacing/>
    </w:pPr>
  </w:style>
  <w:style w:type="paragraph" w:styleId="Header">
    <w:name w:val="header"/>
    <w:basedOn w:val="Normal"/>
    <w:link w:val="HeaderChar"/>
    <w:uiPriority w:val="99"/>
    <w:unhideWhenUsed/>
    <w:rsid w:val="008D0C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CA6"/>
  </w:style>
  <w:style w:type="paragraph" w:styleId="Footer">
    <w:name w:val="footer"/>
    <w:basedOn w:val="Normal"/>
    <w:link w:val="FooterChar"/>
    <w:uiPriority w:val="99"/>
    <w:unhideWhenUsed/>
    <w:rsid w:val="008D0C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CA6"/>
  </w:style>
  <w:style w:type="character" w:styleId="Hyperlink">
    <w:name w:val="Hyperlink"/>
    <w:basedOn w:val="DefaultParagraphFont"/>
    <w:uiPriority w:val="99"/>
    <w:semiHidden/>
    <w:unhideWhenUsed/>
    <w:rsid w:val="00C102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657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ews-medical.net/health/What-is-an-Ultrasound.aspx"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oundproofingstore.co.uk/soundproofing-insulation" TargetMode="External"/><Relationship Id="rId2" Type="http://schemas.openxmlformats.org/officeDocument/2006/relationships/styles" Target="styles.xml"/><Relationship Id="rId16" Type="http://schemas.openxmlformats.org/officeDocument/2006/relationships/hyperlink" Target="https://www.drenergysaver.com/about-dr-energy-saver/news-and-events/34256-cellulose-or-fiberglass-insulation-which-is-better-for-your-attic.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drenergysaver.com/about-dr-energy-saver/news-and-events.html?auth=Marc%20Tannenbaum"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ps.gov/subjects/sound/understandingsoun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11035</TotalTime>
  <Pages>9</Pages>
  <Words>1059</Words>
  <Characters>6039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12</cp:revision>
  <dcterms:created xsi:type="dcterms:W3CDTF">2023-03-17T15:56:00Z</dcterms:created>
  <dcterms:modified xsi:type="dcterms:W3CDTF">2023-03-31T22:40:00Z</dcterms:modified>
</cp:coreProperties>
</file>