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14" w:type="dxa"/>
        <w:tblBorders>
          <w:bottom w:val="single" w:sz="4" w:space="0" w:color="auto"/>
        </w:tblBorders>
        <w:tblLayout w:type="fixed"/>
        <w:tblLook w:val="00A0" w:firstRow="1" w:lastRow="0" w:firstColumn="1" w:lastColumn="0" w:noHBand="0" w:noVBand="0"/>
      </w:tblPr>
      <w:tblGrid>
        <w:gridCol w:w="3828"/>
        <w:gridCol w:w="1417"/>
        <w:gridCol w:w="3969"/>
      </w:tblGrid>
      <w:tr w:rsidR="00E031FD" w:rsidRPr="00C259D8" w14:paraId="38FE5CB3" w14:textId="77777777" w:rsidTr="00D65718">
        <w:trPr>
          <w:trHeight w:hRule="exact" w:val="1097"/>
        </w:trPr>
        <w:tc>
          <w:tcPr>
            <w:tcW w:w="5245" w:type="dxa"/>
            <w:gridSpan w:val="2"/>
            <w:vMerge w:val="restart"/>
          </w:tcPr>
          <w:p w14:paraId="452438D3" w14:textId="2163ACA7" w:rsidR="00E031FD" w:rsidRDefault="00E031FD" w:rsidP="00937638">
            <w:pPr>
              <w:ind w:left="603" w:hanging="177"/>
              <w:rPr>
                <w:noProof/>
              </w:rPr>
            </w:pPr>
            <w:r>
              <w:rPr>
                <w:noProof/>
                <w:lang w:eastAsia="en-GB"/>
              </w:rPr>
              <w:drawing>
                <wp:anchor distT="0" distB="0" distL="114300" distR="114300" simplePos="0" relativeHeight="251658240" behindDoc="0" locked="0" layoutInCell="1" allowOverlap="1" wp14:anchorId="0183BFF9" wp14:editId="7FB307B0">
                  <wp:simplePos x="0" y="0"/>
                  <wp:positionH relativeFrom="column">
                    <wp:posOffset>-68580</wp:posOffset>
                  </wp:positionH>
                  <wp:positionV relativeFrom="paragraph">
                    <wp:posOffset>0</wp:posOffset>
                  </wp:positionV>
                  <wp:extent cx="2995295" cy="1143000"/>
                  <wp:effectExtent l="0" t="0" r="3810" b="0"/>
                  <wp:wrapSquare wrapText="bothSides"/>
                  <wp:docPr id="5" name="Picture 4" descr="Media Raid:2016 Branding Elements:1 - Logo:AI versions:New_DE&amp;S_logo_RGB:Colour_RGB:New_DE&amp;S_logo_RG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dia Raid:2016 Branding Elements:1 - Logo:AI versions:New_DE&amp;S_logo_RGB:Colour_RGB:New_DE&amp;S_logo_RGB.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95295" cy="114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4727B5">
              <w:rPr>
                <w:noProof/>
              </w:rPr>
              <w:t xml:space="preserve"> </w:t>
            </w:r>
            <w:r w:rsidR="009A3A22">
              <w:rPr>
                <w:noProof/>
              </w:rPr>
              <w:t xml:space="preserve"> </w:t>
            </w:r>
            <w:r w:rsidR="00D16F11">
              <w:rPr>
                <w:noProof/>
              </w:rPr>
              <w:t xml:space="preserve"> </w:t>
            </w:r>
            <w:r>
              <w:rPr>
                <w:noProof/>
              </w:rPr>
              <w:t xml:space="preserve"> </w:t>
            </w:r>
          </w:p>
        </w:tc>
        <w:tc>
          <w:tcPr>
            <w:tcW w:w="3969" w:type="dxa"/>
            <w:vMerge w:val="restart"/>
          </w:tcPr>
          <w:p w14:paraId="5A804727" w14:textId="1F2516AE" w:rsidR="00E031FD" w:rsidRDefault="00E031FD" w:rsidP="00FC4F13">
            <w:pPr>
              <w:jc w:val="right"/>
            </w:pPr>
            <w:r>
              <w:t>Charles Hadley</w:t>
            </w:r>
          </w:p>
          <w:p w14:paraId="1CF6E4B3" w14:textId="297D58CD" w:rsidR="00E031FD" w:rsidRDefault="00E031FD" w:rsidP="00FC4F13">
            <w:pPr>
              <w:jc w:val="right"/>
            </w:pPr>
            <w:r>
              <w:t>DE&amp;S OME Degree Student</w:t>
            </w:r>
          </w:p>
          <w:p w14:paraId="3766A0E6" w14:textId="77777777" w:rsidR="00E031FD" w:rsidRDefault="00E031FD" w:rsidP="00FC4F13">
            <w:pPr>
              <w:jc w:val="right"/>
            </w:pPr>
          </w:p>
          <w:p w14:paraId="7B556170" w14:textId="46FB9231" w:rsidR="00E031FD" w:rsidRPr="00466AA3" w:rsidRDefault="00E031FD" w:rsidP="00FC4F13">
            <w:pPr>
              <w:jc w:val="right"/>
            </w:pPr>
            <w:r w:rsidRPr="00466AA3">
              <w:t xml:space="preserve">+44 </w:t>
            </w:r>
            <w:r>
              <w:t>7919977349</w:t>
            </w:r>
          </w:p>
          <w:p w14:paraId="25567DBE" w14:textId="77777777" w:rsidR="00E031FD" w:rsidRDefault="00E031FD" w:rsidP="00FC4F13">
            <w:pPr>
              <w:jc w:val="right"/>
            </w:pPr>
          </w:p>
          <w:p w14:paraId="1FA43E93" w14:textId="4E359BFD" w:rsidR="00E031FD" w:rsidRDefault="00E031FD" w:rsidP="00FC4F13">
            <w:pPr>
              <w:jc w:val="right"/>
              <w:rPr>
                <w:sz w:val="18"/>
              </w:rPr>
            </w:pPr>
            <w:hyperlink r:id="rId13" w:history="1">
              <w:r w:rsidRPr="004761D4">
                <w:rPr>
                  <w:rStyle w:val="Hyperlink"/>
                  <w:sz w:val="18"/>
                </w:rPr>
                <w:t>Charles.Hadley104@mod.gov.uk</w:t>
              </w:r>
            </w:hyperlink>
          </w:p>
          <w:p w14:paraId="05A2EAE4" w14:textId="77777777" w:rsidR="00E031FD" w:rsidRDefault="00E031FD" w:rsidP="00FC4F13">
            <w:pPr>
              <w:jc w:val="right"/>
            </w:pPr>
          </w:p>
          <w:p w14:paraId="1F91449A" w14:textId="77777777" w:rsidR="00E031FD" w:rsidRDefault="00E031FD" w:rsidP="00FC4F13">
            <w:pPr>
              <w:jc w:val="right"/>
            </w:pPr>
            <w:r w:rsidRPr="00B94140">
              <w:t xml:space="preserve">UWTSD IQ Campus, </w:t>
            </w:r>
          </w:p>
          <w:p w14:paraId="5C4B6218" w14:textId="52FF19E5" w:rsidR="00E031FD" w:rsidRDefault="00E031FD" w:rsidP="00FC4F13">
            <w:pPr>
              <w:jc w:val="right"/>
            </w:pPr>
            <w:r w:rsidRPr="00B94140">
              <w:t xml:space="preserve">Waterfront, </w:t>
            </w:r>
          </w:p>
          <w:p w14:paraId="46BC0A38" w14:textId="2C9E9F20" w:rsidR="00E031FD" w:rsidRDefault="00E031FD" w:rsidP="00FC4F13">
            <w:pPr>
              <w:jc w:val="right"/>
            </w:pPr>
            <w:r w:rsidRPr="00B94140">
              <w:t xml:space="preserve">University of Wales Trinity, </w:t>
            </w:r>
          </w:p>
          <w:p w14:paraId="48F5C458" w14:textId="177A37D1" w:rsidR="00E031FD" w:rsidRDefault="00E031FD" w:rsidP="00FC4F13">
            <w:pPr>
              <w:jc w:val="right"/>
            </w:pPr>
            <w:r w:rsidRPr="00B94140">
              <w:t xml:space="preserve">Swansea </w:t>
            </w:r>
          </w:p>
          <w:p w14:paraId="207B7CB1" w14:textId="6C7B1587" w:rsidR="00E031FD" w:rsidRPr="00C259D8" w:rsidRDefault="00E031FD" w:rsidP="00FC4F13">
            <w:pPr>
              <w:jc w:val="right"/>
            </w:pPr>
            <w:r w:rsidRPr="00B94140">
              <w:t>SA1 8EW</w:t>
            </w:r>
            <w:r w:rsidRPr="00C259D8">
              <w:t xml:space="preserve"> </w:t>
            </w:r>
          </w:p>
          <w:p w14:paraId="7E79E5C2" w14:textId="7D169422" w:rsidR="00E031FD" w:rsidRPr="001F3F53" w:rsidRDefault="00E031FD" w:rsidP="002F580A"/>
          <w:p w14:paraId="25703B37" w14:textId="704E2DCB" w:rsidR="00E031FD" w:rsidRPr="00B20800" w:rsidRDefault="00E031FD" w:rsidP="002F580A"/>
          <w:p w14:paraId="31C6D60F" w14:textId="6871EBCF" w:rsidR="00E031FD" w:rsidRPr="00C259D8" w:rsidRDefault="00E031FD" w:rsidP="002F580A"/>
        </w:tc>
      </w:tr>
      <w:tr w:rsidR="00E031FD" w:rsidRPr="00C259D8" w14:paraId="79429723" w14:textId="77777777" w:rsidTr="00D65718">
        <w:trPr>
          <w:trHeight w:val="1215"/>
        </w:trPr>
        <w:tc>
          <w:tcPr>
            <w:tcW w:w="5245" w:type="dxa"/>
            <w:gridSpan w:val="2"/>
            <w:vMerge/>
          </w:tcPr>
          <w:p w14:paraId="1137242F" w14:textId="77777777" w:rsidR="00E031FD" w:rsidRPr="00C259D8" w:rsidRDefault="00E031FD" w:rsidP="002F580A"/>
        </w:tc>
        <w:tc>
          <w:tcPr>
            <w:tcW w:w="3969" w:type="dxa"/>
            <w:vMerge/>
          </w:tcPr>
          <w:p w14:paraId="10AB768F" w14:textId="4CD84929" w:rsidR="00E031FD" w:rsidRPr="001F3F53" w:rsidRDefault="00E031FD" w:rsidP="002F580A"/>
        </w:tc>
      </w:tr>
      <w:tr w:rsidR="00E031FD" w:rsidRPr="00C259D8" w14:paraId="54C415C3" w14:textId="77777777" w:rsidTr="00D65718">
        <w:trPr>
          <w:trHeight w:val="371"/>
        </w:trPr>
        <w:tc>
          <w:tcPr>
            <w:tcW w:w="3828" w:type="dxa"/>
            <w:tcBorders>
              <w:bottom w:val="single" w:sz="12" w:space="0" w:color="auto"/>
            </w:tcBorders>
          </w:tcPr>
          <w:p w14:paraId="0E56ECAA" w14:textId="77777777" w:rsidR="00E031FD" w:rsidRPr="00C259D8" w:rsidRDefault="00E031FD" w:rsidP="002F580A">
            <w:pPr>
              <w:rPr>
                <w:noProof/>
              </w:rPr>
            </w:pPr>
          </w:p>
          <w:p w14:paraId="37C1ECE8" w14:textId="5EC1247A" w:rsidR="00E031FD" w:rsidRPr="00145B2C" w:rsidRDefault="00E031FD" w:rsidP="002F580A">
            <w:pPr>
              <w:rPr>
                <w:noProof/>
              </w:rPr>
            </w:pPr>
            <w:r>
              <w:rPr>
                <w:noProof/>
              </w:rPr>
              <w:t>Charles Hadley</w:t>
            </w:r>
          </w:p>
        </w:tc>
        <w:tc>
          <w:tcPr>
            <w:tcW w:w="5386" w:type="dxa"/>
            <w:gridSpan w:val="2"/>
            <w:tcBorders>
              <w:bottom w:val="single" w:sz="12" w:space="0" w:color="auto"/>
            </w:tcBorders>
            <w:vAlign w:val="bottom"/>
          </w:tcPr>
          <w:p w14:paraId="11843DA1" w14:textId="054A3FA8" w:rsidR="00E031FD" w:rsidRDefault="00E031FD" w:rsidP="00D65718">
            <w:pPr>
              <w:ind w:left="0"/>
              <w:jc w:val="right"/>
            </w:pPr>
            <w:r>
              <w:fldChar w:fldCharType="begin"/>
            </w:r>
            <w:r>
              <w:instrText xml:space="preserve"> DATE \@ "d-MMM-yy" \* MERGEFORMAT </w:instrText>
            </w:r>
            <w:r>
              <w:fldChar w:fldCharType="separate"/>
            </w:r>
            <w:r w:rsidR="00745B4D">
              <w:rPr>
                <w:noProof/>
              </w:rPr>
              <w:t>5-Dec-25</w:t>
            </w:r>
            <w:r>
              <w:fldChar w:fldCharType="end"/>
            </w:r>
            <w:r>
              <w:t xml:space="preserve">           Our Reference: </w:t>
            </w:r>
            <w:r w:rsidR="00C92FCA">
              <w:t>A</w:t>
            </w:r>
            <w:r w:rsidR="00E15A9D">
              <w:t>CLAB</w:t>
            </w:r>
            <w:r w:rsidR="00FC4F13">
              <w:t>_0</w:t>
            </w:r>
            <w:r w:rsidR="00AB2CB0">
              <w:t>3</w:t>
            </w:r>
            <w:r>
              <w:t xml:space="preserve"> </w:t>
            </w:r>
          </w:p>
        </w:tc>
      </w:tr>
    </w:tbl>
    <w:p w14:paraId="4B72909E" w14:textId="77777777" w:rsidR="00EB6FA6" w:rsidRDefault="00EB6FA6" w:rsidP="002F580A"/>
    <w:p w14:paraId="3EF2160F" w14:textId="3A514C75" w:rsidR="001F3F53" w:rsidRPr="00544012" w:rsidRDefault="00027DF8" w:rsidP="00D65718">
      <w:pPr>
        <w:pStyle w:val="Title"/>
        <w:ind w:left="0"/>
      </w:pPr>
      <w:bookmarkStart w:id="0" w:name="_Hlk119586202"/>
      <w:r>
        <w:t xml:space="preserve">LAB REPORT ON </w:t>
      </w:r>
      <w:r w:rsidR="009276FB">
        <w:t xml:space="preserve">THE DETERMINATION OF BOILING POINT FOR </w:t>
      </w:r>
      <w:r w:rsidR="006F17A1">
        <w:t>METHYL-3-NITROBENZOATE</w:t>
      </w:r>
    </w:p>
    <w:bookmarkEnd w:id="0"/>
    <w:p w14:paraId="68451437" w14:textId="6D5F9285" w:rsidR="001F3F53" w:rsidRDefault="00140D9F" w:rsidP="002F580A">
      <w:r>
        <w:t xml:space="preserve"> </w:t>
      </w:r>
    </w:p>
    <w:p w14:paraId="6850B352" w14:textId="41A8ABDD" w:rsidR="000E47B9" w:rsidRDefault="00F70D5C" w:rsidP="00532378">
      <w:pPr>
        <w:ind w:left="0"/>
      </w:pPr>
      <w:r>
        <w:rPr>
          <w:b/>
        </w:rPr>
        <w:t>References.</w:t>
      </w:r>
      <w:r>
        <w:t xml:space="preserve"> See footnotes and embedded documents section at end of document.</w:t>
      </w:r>
      <w:r w:rsidR="00004B5C">
        <w:t xml:space="preserve"> </w:t>
      </w:r>
    </w:p>
    <w:p w14:paraId="5421E132" w14:textId="42E3E72D" w:rsidR="00D94054" w:rsidRDefault="00D94054" w:rsidP="00630820">
      <w:pPr>
        <w:ind w:left="0"/>
      </w:pPr>
    </w:p>
    <w:p w14:paraId="7C51F27B" w14:textId="449CF2F8" w:rsidR="00EA17EE" w:rsidRPr="00D94054" w:rsidRDefault="00EA17EE" w:rsidP="00D94054">
      <w:pPr>
        <w:pStyle w:val="Heading1"/>
        <w:numPr>
          <w:ilvl w:val="0"/>
          <w:numId w:val="0"/>
        </w:numPr>
        <w:pBdr>
          <w:bottom w:val="single" w:sz="6" w:space="1" w:color="auto"/>
        </w:pBdr>
        <w:ind w:left="360" w:hanging="360"/>
      </w:pPr>
      <w:bookmarkStart w:id="1" w:name="_Toc215823465"/>
      <w:r w:rsidRPr="00D94054">
        <w:t>Table of Contents</w:t>
      </w:r>
      <w:bookmarkEnd w:id="1"/>
    </w:p>
    <w:sdt>
      <w:sdtPr>
        <w:rPr>
          <w:b w:val="0"/>
        </w:rPr>
        <w:id w:val="-1502346395"/>
        <w:docPartObj>
          <w:docPartGallery w:val="Table of Contents"/>
          <w:docPartUnique/>
        </w:docPartObj>
      </w:sdtPr>
      <w:sdtEndPr>
        <w:rPr>
          <w:bCs/>
          <w:noProof/>
        </w:rPr>
      </w:sdtEndPr>
      <w:sdtContent>
        <w:p w14:paraId="6ED06180" w14:textId="77777777" w:rsidR="00EA17EE" w:rsidRPr="00474D67" w:rsidRDefault="00EA17EE" w:rsidP="00EA17EE">
          <w:pPr>
            <w:pStyle w:val="Heading1"/>
            <w:numPr>
              <w:ilvl w:val="0"/>
              <w:numId w:val="0"/>
            </w:numPr>
          </w:pPr>
        </w:p>
        <w:p w14:paraId="4FD820EA" w14:textId="589F4661" w:rsidR="00C95E50" w:rsidRDefault="00EA17EE">
          <w:pPr>
            <w:pStyle w:val="TOC1"/>
            <w:tabs>
              <w:tab w:val="righ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5823465" w:history="1">
            <w:r w:rsidR="00C95E50" w:rsidRPr="00114AAC">
              <w:rPr>
                <w:rStyle w:val="Hyperlink"/>
                <w:noProof/>
              </w:rPr>
              <w:t>Table of Contents</w:t>
            </w:r>
            <w:r w:rsidR="00C95E50">
              <w:rPr>
                <w:noProof/>
                <w:webHidden/>
              </w:rPr>
              <w:tab/>
            </w:r>
            <w:r w:rsidR="00C95E50">
              <w:rPr>
                <w:noProof/>
                <w:webHidden/>
              </w:rPr>
              <w:fldChar w:fldCharType="begin"/>
            </w:r>
            <w:r w:rsidR="00C95E50">
              <w:rPr>
                <w:noProof/>
                <w:webHidden/>
              </w:rPr>
              <w:instrText xml:space="preserve"> PAGEREF _Toc215823465 \h </w:instrText>
            </w:r>
            <w:r w:rsidR="00C95E50">
              <w:rPr>
                <w:noProof/>
                <w:webHidden/>
              </w:rPr>
            </w:r>
            <w:r w:rsidR="00C95E50">
              <w:rPr>
                <w:noProof/>
                <w:webHidden/>
              </w:rPr>
              <w:fldChar w:fldCharType="separate"/>
            </w:r>
            <w:r w:rsidR="00C95E50">
              <w:rPr>
                <w:noProof/>
                <w:webHidden/>
              </w:rPr>
              <w:t>1</w:t>
            </w:r>
            <w:r w:rsidR="00C95E50">
              <w:rPr>
                <w:noProof/>
                <w:webHidden/>
              </w:rPr>
              <w:fldChar w:fldCharType="end"/>
            </w:r>
          </w:hyperlink>
        </w:p>
        <w:p w14:paraId="31738827" w14:textId="6B98D09D"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66" w:history="1">
            <w:r w:rsidRPr="00114AAC">
              <w:rPr>
                <w:rStyle w:val="Hyperlink"/>
                <w:noProof/>
              </w:rPr>
              <w:t>1.</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Introduction and Background</w:t>
            </w:r>
            <w:r>
              <w:rPr>
                <w:noProof/>
                <w:webHidden/>
              </w:rPr>
              <w:tab/>
            </w:r>
            <w:r>
              <w:rPr>
                <w:noProof/>
                <w:webHidden/>
              </w:rPr>
              <w:fldChar w:fldCharType="begin"/>
            </w:r>
            <w:r>
              <w:rPr>
                <w:noProof/>
                <w:webHidden/>
              </w:rPr>
              <w:instrText xml:space="preserve"> PAGEREF _Toc215823466 \h </w:instrText>
            </w:r>
            <w:r>
              <w:rPr>
                <w:noProof/>
                <w:webHidden/>
              </w:rPr>
            </w:r>
            <w:r>
              <w:rPr>
                <w:noProof/>
                <w:webHidden/>
              </w:rPr>
              <w:fldChar w:fldCharType="separate"/>
            </w:r>
            <w:r>
              <w:rPr>
                <w:noProof/>
                <w:webHidden/>
              </w:rPr>
              <w:t>2</w:t>
            </w:r>
            <w:r>
              <w:rPr>
                <w:noProof/>
                <w:webHidden/>
              </w:rPr>
              <w:fldChar w:fldCharType="end"/>
            </w:r>
          </w:hyperlink>
        </w:p>
        <w:p w14:paraId="383AFD29" w14:textId="5F8315D2" w:rsidR="00C95E50" w:rsidRDefault="00C95E50">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823467" w:history="1">
            <w:r w:rsidRPr="00114AAC">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Melting Point in OME</w:t>
            </w:r>
            <w:r>
              <w:rPr>
                <w:noProof/>
                <w:webHidden/>
              </w:rPr>
              <w:tab/>
            </w:r>
            <w:r>
              <w:rPr>
                <w:noProof/>
                <w:webHidden/>
              </w:rPr>
              <w:fldChar w:fldCharType="begin"/>
            </w:r>
            <w:r>
              <w:rPr>
                <w:noProof/>
                <w:webHidden/>
              </w:rPr>
              <w:instrText xml:space="preserve"> PAGEREF _Toc215823467 \h </w:instrText>
            </w:r>
            <w:r>
              <w:rPr>
                <w:noProof/>
                <w:webHidden/>
              </w:rPr>
            </w:r>
            <w:r>
              <w:rPr>
                <w:noProof/>
                <w:webHidden/>
              </w:rPr>
              <w:fldChar w:fldCharType="separate"/>
            </w:r>
            <w:r>
              <w:rPr>
                <w:noProof/>
                <w:webHidden/>
              </w:rPr>
              <w:t>2</w:t>
            </w:r>
            <w:r>
              <w:rPr>
                <w:noProof/>
                <w:webHidden/>
              </w:rPr>
              <w:fldChar w:fldCharType="end"/>
            </w:r>
          </w:hyperlink>
        </w:p>
        <w:p w14:paraId="4A0EE230" w14:textId="7F36D9F9"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68" w:history="1">
            <w:r w:rsidRPr="00114AAC">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Purpose and Aim</w:t>
            </w:r>
            <w:r>
              <w:rPr>
                <w:noProof/>
                <w:webHidden/>
              </w:rPr>
              <w:tab/>
            </w:r>
            <w:r>
              <w:rPr>
                <w:noProof/>
                <w:webHidden/>
              </w:rPr>
              <w:fldChar w:fldCharType="begin"/>
            </w:r>
            <w:r>
              <w:rPr>
                <w:noProof/>
                <w:webHidden/>
              </w:rPr>
              <w:instrText xml:space="preserve"> PAGEREF _Toc215823468 \h </w:instrText>
            </w:r>
            <w:r>
              <w:rPr>
                <w:noProof/>
                <w:webHidden/>
              </w:rPr>
            </w:r>
            <w:r>
              <w:rPr>
                <w:noProof/>
                <w:webHidden/>
              </w:rPr>
              <w:fldChar w:fldCharType="separate"/>
            </w:r>
            <w:r>
              <w:rPr>
                <w:noProof/>
                <w:webHidden/>
              </w:rPr>
              <w:t>3</w:t>
            </w:r>
            <w:r>
              <w:rPr>
                <w:noProof/>
                <w:webHidden/>
              </w:rPr>
              <w:fldChar w:fldCharType="end"/>
            </w:r>
          </w:hyperlink>
        </w:p>
        <w:p w14:paraId="3808328A" w14:textId="3C532D8D"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69" w:history="1">
            <w:r w:rsidRPr="00114AAC">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Setup and Procedure</w:t>
            </w:r>
            <w:r>
              <w:rPr>
                <w:noProof/>
                <w:webHidden/>
              </w:rPr>
              <w:tab/>
            </w:r>
            <w:r>
              <w:rPr>
                <w:noProof/>
                <w:webHidden/>
              </w:rPr>
              <w:fldChar w:fldCharType="begin"/>
            </w:r>
            <w:r>
              <w:rPr>
                <w:noProof/>
                <w:webHidden/>
              </w:rPr>
              <w:instrText xml:space="preserve"> PAGEREF _Toc215823469 \h </w:instrText>
            </w:r>
            <w:r>
              <w:rPr>
                <w:noProof/>
                <w:webHidden/>
              </w:rPr>
            </w:r>
            <w:r>
              <w:rPr>
                <w:noProof/>
                <w:webHidden/>
              </w:rPr>
              <w:fldChar w:fldCharType="separate"/>
            </w:r>
            <w:r>
              <w:rPr>
                <w:noProof/>
                <w:webHidden/>
              </w:rPr>
              <w:t>3</w:t>
            </w:r>
            <w:r>
              <w:rPr>
                <w:noProof/>
                <w:webHidden/>
              </w:rPr>
              <w:fldChar w:fldCharType="end"/>
            </w:r>
          </w:hyperlink>
        </w:p>
        <w:p w14:paraId="2D87AF93" w14:textId="5B16B123"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70" w:history="1">
            <w:r w:rsidRPr="00114AAC">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Visual Results</w:t>
            </w:r>
            <w:r>
              <w:rPr>
                <w:noProof/>
                <w:webHidden/>
              </w:rPr>
              <w:tab/>
            </w:r>
            <w:r>
              <w:rPr>
                <w:noProof/>
                <w:webHidden/>
              </w:rPr>
              <w:fldChar w:fldCharType="begin"/>
            </w:r>
            <w:r>
              <w:rPr>
                <w:noProof/>
                <w:webHidden/>
              </w:rPr>
              <w:instrText xml:space="preserve"> PAGEREF _Toc215823470 \h </w:instrText>
            </w:r>
            <w:r>
              <w:rPr>
                <w:noProof/>
                <w:webHidden/>
              </w:rPr>
            </w:r>
            <w:r>
              <w:rPr>
                <w:noProof/>
                <w:webHidden/>
              </w:rPr>
              <w:fldChar w:fldCharType="separate"/>
            </w:r>
            <w:r>
              <w:rPr>
                <w:noProof/>
                <w:webHidden/>
              </w:rPr>
              <w:t>4</w:t>
            </w:r>
            <w:r>
              <w:rPr>
                <w:noProof/>
                <w:webHidden/>
              </w:rPr>
              <w:fldChar w:fldCharType="end"/>
            </w:r>
          </w:hyperlink>
        </w:p>
        <w:p w14:paraId="49677344" w14:textId="77077022" w:rsidR="00C95E50" w:rsidRDefault="00C95E50">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823471" w:history="1">
            <w:r w:rsidRPr="00114AAC">
              <w:rPr>
                <w:rStyle w:val="Hyperlink"/>
                <w:noProof/>
              </w:rPr>
              <w:t>4.1.</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CH/OM</w:t>
            </w:r>
            <w:r>
              <w:rPr>
                <w:noProof/>
                <w:webHidden/>
              </w:rPr>
              <w:tab/>
            </w:r>
            <w:r>
              <w:rPr>
                <w:noProof/>
                <w:webHidden/>
              </w:rPr>
              <w:fldChar w:fldCharType="begin"/>
            </w:r>
            <w:r>
              <w:rPr>
                <w:noProof/>
                <w:webHidden/>
              </w:rPr>
              <w:instrText xml:space="preserve"> PAGEREF _Toc215823471 \h </w:instrText>
            </w:r>
            <w:r>
              <w:rPr>
                <w:noProof/>
                <w:webHidden/>
              </w:rPr>
            </w:r>
            <w:r>
              <w:rPr>
                <w:noProof/>
                <w:webHidden/>
              </w:rPr>
              <w:fldChar w:fldCharType="separate"/>
            </w:r>
            <w:r>
              <w:rPr>
                <w:noProof/>
                <w:webHidden/>
              </w:rPr>
              <w:t>4</w:t>
            </w:r>
            <w:r>
              <w:rPr>
                <w:noProof/>
                <w:webHidden/>
              </w:rPr>
              <w:fldChar w:fldCharType="end"/>
            </w:r>
          </w:hyperlink>
        </w:p>
        <w:p w14:paraId="20BDE1E1" w14:textId="1EB57069" w:rsidR="00C95E50" w:rsidRDefault="00C95E50">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823472" w:history="1">
            <w:r w:rsidRPr="00114AAC">
              <w:rPr>
                <w:rStyle w:val="Hyperlink"/>
                <w:noProof/>
              </w:rPr>
              <w:t>4.2.</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LB/DG</w:t>
            </w:r>
            <w:r>
              <w:rPr>
                <w:noProof/>
                <w:webHidden/>
              </w:rPr>
              <w:tab/>
            </w:r>
            <w:r>
              <w:rPr>
                <w:noProof/>
                <w:webHidden/>
              </w:rPr>
              <w:fldChar w:fldCharType="begin"/>
            </w:r>
            <w:r>
              <w:rPr>
                <w:noProof/>
                <w:webHidden/>
              </w:rPr>
              <w:instrText xml:space="preserve"> PAGEREF _Toc215823472 \h </w:instrText>
            </w:r>
            <w:r>
              <w:rPr>
                <w:noProof/>
                <w:webHidden/>
              </w:rPr>
            </w:r>
            <w:r>
              <w:rPr>
                <w:noProof/>
                <w:webHidden/>
              </w:rPr>
              <w:fldChar w:fldCharType="separate"/>
            </w:r>
            <w:r>
              <w:rPr>
                <w:noProof/>
                <w:webHidden/>
              </w:rPr>
              <w:t>4</w:t>
            </w:r>
            <w:r>
              <w:rPr>
                <w:noProof/>
                <w:webHidden/>
              </w:rPr>
              <w:fldChar w:fldCharType="end"/>
            </w:r>
          </w:hyperlink>
        </w:p>
        <w:p w14:paraId="2F8F36FA" w14:textId="4EAA5654" w:rsidR="00C95E50" w:rsidRDefault="00C95E50">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823473" w:history="1">
            <w:r w:rsidRPr="00114AAC">
              <w:rPr>
                <w:rStyle w:val="Hyperlink"/>
                <w:noProof/>
              </w:rPr>
              <w:t>4.3.</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JE/RD</w:t>
            </w:r>
            <w:r>
              <w:rPr>
                <w:noProof/>
                <w:webHidden/>
              </w:rPr>
              <w:tab/>
            </w:r>
            <w:r>
              <w:rPr>
                <w:noProof/>
                <w:webHidden/>
              </w:rPr>
              <w:fldChar w:fldCharType="begin"/>
            </w:r>
            <w:r>
              <w:rPr>
                <w:noProof/>
                <w:webHidden/>
              </w:rPr>
              <w:instrText xml:space="preserve"> PAGEREF _Toc215823473 \h </w:instrText>
            </w:r>
            <w:r>
              <w:rPr>
                <w:noProof/>
                <w:webHidden/>
              </w:rPr>
            </w:r>
            <w:r>
              <w:rPr>
                <w:noProof/>
                <w:webHidden/>
              </w:rPr>
              <w:fldChar w:fldCharType="separate"/>
            </w:r>
            <w:r>
              <w:rPr>
                <w:noProof/>
                <w:webHidden/>
              </w:rPr>
              <w:t>5</w:t>
            </w:r>
            <w:r>
              <w:rPr>
                <w:noProof/>
                <w:webHidden/>
              </w:rPr>
              <w:fldChar w:fldCharType="end"/>
            </w:r>
          </w:hyperlink>
        </w:p>
        <w:p w14:paraId="243CDE2D" w14:textId="68E8EE17" w:rsidR="00C95E50" w:rsidRDefault="00C95E50">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823474" w:history="1">
            <w:r w:rsidRPr="00114AAC">
              <w:rPr>
                <w:rStyle w:val="Hyperlink"/>
                <w:noProof/>
              </w:rPr>
              <w:t>4.4.</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LM/NC</w:t>
            </w:r>
            <w:r>
              <w:rPr>
                <w:noProof/>
                <w:webHidden/>
              </w:rPr>
              <w:tab/>
            </w:r>
            <w:r>
              <w:rPr>
                <w:noProof/>
                <w:webHidden/>
              </w:rPr>
              <w:fldChar w:fldCharType="begin"/>
            </w:r>
            <w:r>
              <w:rPr>
                <w:noProof/>
                <w:webHidden/>
              </w:rPr>
              <w:instrText xml:space="preserve"> PAGEREF _Toc215823474 \h </w:instrText>
            </w:r>
            <w:r>
              <w:rPr>
                <w:noProof/>
                <w:webHidden/>
              </w:rPr>
            </w:r>
            <w:r>
              <w:rPr>
                <w:noProof/>
                <w:webHidden/>
              </w:rPr>
              <w:fldChar w:fldCharType="separate"/>
            </w:r>
            <w:r>
              <w:rPr>
                <w:noProof/>
                <w:webHidden/>
              </w:rPr>
              <w:t>5</w:t>
            </w:r>
            <w:r>
              <w:rPr>
                <w:noProof/>
                <w:webHidden/>
              </w:rPr>
              <w:fldChar w:fldCharType="end"/>
            </w:r>
          </w:hyperlink>
        </w:p>
        <w:p w14:paraId="4E243784" w14:textId="485E961B"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75" w:history="1">
            <w:r w:rsidRPr="00114AAC">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Results</w:t>
            </w:r>
            <w:r>
              <w:rPr>
                <w:noProof/>
                <w:webHidden/>
              </w:rPr>
              <w:tab/>
            </w:r>
            <w:r>
              <w:rPr>
                <w:noProof/>
                <w:webHidden/>
              </w:rPr>
              <w:fldChar w:fldCharType="begin"/>
            </w:r>
            <w:r>
              <w:rPr>
                <w:noProof/>
                <w:webHidden/>
              </w:rPr>
              <w:instrText xml:space="preserve"> PAGEREF _Toc215823475 \h </w:instrText>
            </w:r>
            <w:r>
              <w:rPr>
                <w:noProof/>
                <w:webHidden/>
              </w:rPr>
            </w:r>
            <w:r>
              <w:rPr>
                <w:noProof/>
                <w:webHidden/>
              </w:rPr>
              <w:fldChar w:fldCharType="separate"/>
            </w:r>
            <w:r>
              <w:rPr>
                <w:noProof/>
                <w:webHidden/>
              </w:rPr>
              <w:t>6</w:t>
            </w:r>
            <w:r>
              <w:rPr>
                <w:noProof/>
                <w:webHidden/>
              </w:rPr>
              <w:fldChar w:fldCharType="end"/>
            </w:r>
          </w:hyperlink>
        </w:p>
        <w:p w14:paraId="5E72B49E" w14:textId="036567B0"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76" w:history="1">
            <w:r w:rsidRPr="00114AAC">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Conclusions</w:t>
            </w:r>
            <w:r>
              <w:rPr>
                <w:noProof/>
                <w:webHidden/>
              </w:rPr>
              <w:tab/>
            </w:r>
            <w:r>
              <w:rPr>
                <w:noProof/>
                <w:webHidden/>
              </w:rPr>
              <w:fldChar w:fldCharType="begin"/>
            </w:r>
            <w:r>
              <w:rPr>
                <w:noProof/>
                <w:webHidden/>
              </w:rPr>
              <w:instrText xml:space="preserve"> PAGEREF _Toc215823476 \h </w:instrText>
            </w:r>
            <w:r>
              <w:rPr>
                <w:noProof/>
                <w:webHidden/>
              </w:rPr>
            </w:r>
            <w:r>
              <w:rPr>
                <w:noProof/>
                <w:webHidden/>
              </w:rPr>
              <w:fldChar w:fldCharType="separate"/>
            </w:r>
            <w:r>
              <w:rPr>
                <w:noProof/>
                <w:webHidden/>
              </w:rPr>
              <w:t>6</w:t>
            </w:r>
            <w:r>
              <w:rPr>
                <w:noProof/>
                <w:webHidden/>
              </w:rPr>
              <w:fldChar w:fldCharType="end"/>
            </w:r>
          </w:hyperlink>
        </w:p>
        <w:p w14:paraId="7188004A" w14:textId="254AFFDF"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77" w:history="1">
            <w:r w:rsidRPr="00114AAC">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References</w:t>
            </w:r>
            <w:r>
              <w:rPr>
                <w:noProof/>
                <w:webHidden/>
              </w:rPr>
              <w:tab/>
            </w:r>
            <w:r>
              <w:rPr>
                <w:noProof/>
                <w:webHidden/>
              </w:rPr>
              <w:fldChar w:fldCharType="begin"/>
            </w:r>
            <w:r>
              <w:rPr>
                <w:noProof/>
                <w:webHidden/>
              </w:rPr>
              <w:instrText xml:space="preserve"> PAGEREF _Toc215823477 \h </w:instrText>
            </w:r>
            <w:r>
              <w:rPr>
                <w:noProof/>
                <w:webHidden/>
              </w:rPr>
            </w:r>
            <w:r>
              <w:rPr>
                <w:noProof/>
                <w:webHidden/>
              </w:rPr>
              <w:fldChar w:fldCharType="separate"/>
            </w:r>
            <w:r>
              <w:rPr>
                <w:noProof/>
                <w:webHidden/>
              </w:rPr>
              <w:t>7</w:t>
            </w:r>
            <w:r>
              <w:rPr>
                <w:noProof/>
                <w:webHidden/>
              </w:rPr>
              <w:fldChar w:fldCharType="end"/>
            </w:r>
          </w:hyperlink>
        </w:p>
        <w:p w14:paraId="0980107F" w14:textId="3E95BAC0" w:rsidR="00C95E50" w:rsidRDefault="00C95E50">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823478" w:history="1">
            <w:r w:rsidRPr="00114AAC">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114AAC">
              <w:rPr>
                <w:rStyle w:val="Hyperlink"/>
                <w:noProof/>
              </w:rPr>
              <w:t>Annex 1 - Methyl–3–Nitrobenzoate Preparation Procedure</w:t>
            </w:r>
            <w:r>
              <w:rPr>
                <w:noProof/>
                <w:webHidden/>
              </w:rPr>
              <w:tab/>
            </w:r>
            <w:r>
              <w:rPr>
                <w:noProof/>
                <w:webHidden/>
              </w:rPr>
              <w:fldChar w:fldCharType="begin"/>
            </w:r>
            <w:r>
              <w:rPr>
                <w:noProof/>
                <w:webHidden/>
              </w:rPr>
              <w:instrText xml:space="preserve"> PAGEREF _Toc215823478 \h </w:instrText>
            </w:r>
            <w:r>
              <w:rPr>
                <w:noProof/>
                <w:webHidden/>
              </w:rPr>
            </w:r>
            <w:r>
              <w:rPr>
                <w:noProof/>
                <w:webHidden/>
              </w:rPr>
              <w:fldChar w:fldCharType="separate"/>
            </w:r>
            <w:r>
              <w:rPr>
                <w:noProof/>
                <w:webHidden/>
              </w:rPr>
              <w:t>8</w:t>
            </w:r>
            <w:r>
              <w:rPr>
                <w:noProof/>
                <w:webHidden/>
              </w:rPr>
              <w:fldChar w:fldCharType="end"/>
            </w:r>
          </w:hyperlink>
        </w:p>
        <w:p w14:paraId="062896CF" w14:textId="1105841F" w:rsidR="00EA17EE" w:rsidRDefault="00EA17EE" w:rsidP="00EA17EE">
          <w:pPr>
            <w:rPr>
              <w:bCs/>
              <w:noProof/>
            </w:rPr>
          </w:pPr>
          <w:r>
            <w:rPr>
              <w:b/>
              <w:bCs/>
              <w:noProof/>
            </w:rPr>
            <w:fldChar w:fldCharType="end"/>
          </w:r>
        </w:p>
      </w:sdtContent>
    </w:sdt>
    <w:p w14:paraId="38CC8612" w14:textId="169FA924" w:rsidR="00362788" w:rsidRDefault="00CE5EBF" w:rsidP="00EA17EE">
      <w:r>
        <w:t xml:space="preserve"> </w:t>
      </w:r>
    </w:p>
    <w:p w14:paraId="7CEEF79C" w14:textId="77777777" w:rsidR="00EA17EE" w:rsidRPr="00362788" w:rsidRDefault="00EA17EE" w:rsidP="00362788"/>
    <w:p w14:paraId="491B2E7D" w14:textId="77777777" w:rsidR="001F154E" w:rsidRDefault="001F154E" w:rsidP="00171BBC">
      <w:pPr>
        <w:pStyle w:val="Heading1"/>
        <w:sectPr w:rsidR="001F154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pPr>
    </w:p>
    <w:p w14:paraId="4CC68503" w14:textId="01F317CF" w:rsidR="00532378" w:rsidRDefault="00E52BAC" w:rsidP="00D62710">
      <w:pPr>
        <w:pStyle w:val="Heading1"/>
      </w:pPr>
      <w:bookmarkStart w:id="2" w:name="_Toc215823466"/>
      <w:r>
        <w:lastRenderedPageBreak/>
        <w:t>Introduction and Background</w:t>
      </w:r>
      <w:bookmarkEnd w:id="2"/>
    </w:p>
    <w:p w14:paraId="1E0E7E19" w14:textId="77777777" w:rsidR="00D62710" w:rsidRPr="00D62710" w:rsidRDefault="00D62710" w:rsidP="00D62710"/>
    <w:p w14:paraId="10B87C60" w14:textId="1C5F4751" w:rsidR="0038110D" w:rsidRDefault="00532378" w:rsidP="004D49F4">
      <w:r>
        <w:t>Th</w:t>
      </w:r>
      <w:r w:rsidR="00D62710">
        <w:t xml:space="preserve">e melting point of a substance </w:t>
      </w:r>
      <w:r w:rsidR="0038110D">
        <w:t>is a basic but clear way of demonstrating a compounds purity.</w:t>
      </w:r>
      <w:r w:rsidR="00F07EB3">
        <w:t xml:space="preserve"> This is because a </w:t>
      </w:r>
      <w:r w:rsidR="003A4183">
        <w:t xml:space="preserve">narrow range of a precise melting point is indicative of a pure sample. The </w:t>
      </w:r>
      <w:r w:rsidR="0013665D">
        <w:t xml:space="preserve">lower the melting point and further away it is from ideal is largely down to the contamination of the compound. </w:t>
      </w:r>
      <w:sdt>
        <w:sdtPr>
          <w:id w:val="1968852883"/>
          <w:citation/>
        </w:sdtPr>
        <w:sdtContent>
          <w:r w:rsidR="006A6558">
            <w:fldChar w:fldCharType="begin"/>
          </w:r>
          <w:r w:rsidR="006A6558">
            <w:rPr>
              <w:lang w:val="en-US"/>
            </w:rPr>
            <w:instrText xml:space="preserve">CITATION htt \l 1033 </w:instrText>
          </w:r>
          <w:r w:rsidR="006A6558">
            <w:fldChar w:fldCharType="separate"/>
          </w:r>
          <w:r w:rsidR="004352E5" w:rsidRPr="004352E5">
            <w:rPr>
              <w:noProof/>
              <w:lang w:val="en-US"/>
            </w:rPr>
            <w:t>[1]</w:t>
          </w:r>
          <w:r w:rsidR="006A6558">
            <w:fldChar w:fldCharType="end"/>
          </w:r>
        </w:sdtContent>
      </w:sdt>
      <w:r w:rsidR="0038110D">
        <w:t xml:space="preserve"> </w:t>
      </w:r>
    </w:p>
    <w:p w14:paraId="57DB54BF" w14:textId="77777777" w:rsidR="00D964D2" w:rsidRDefault="00D964D2" w:rsidP="004D49F4"/>
    <w:p w14:paraId="677E0393" w14:textId="3A12F383" w:rsidR="00A22797" w:rsidRDefault="00A22797" w:rsidP="004D49F4">
      <w:r>
        <w:t xml:space="preserve">There are many </w:t>
      </w:r>
      <w:r w:rsidR="00BD2002">
        <w:t xml:space="preserve">different styles of </w:t>
      </w:r>
      <w:r>
        <w:t xml:space="preserve">experiment to measure the melting point of a </w:t>
      </w:r>
      <w:proofErr w:type="gramStart"/>
      <w:r>
        <w:t>substance</w:t>
      </w:r>
      <w:proofErr w:type="gramEnd"/>
      <w:r w:rsidR="00BD2002">
        <w:t xml:space="preserve"> but they all rely on the basic principle of </w:t>
      </w:r>
      <w:r w:rsidR="00675E1B">
        <w:t xml:space="preserve">observing the change from a solid to a liquid as the temperature increases. This change is </w:t>
      </w:r>
      <w:r w:rsidR="005115A6">
        <w:t xml:space="preserve">shown below. </w:t>
      </w:r>
    </w:p>
    <w:p w14:paraId="74D469DC" w14:textId="77777777" w:rsidR="00057568" w:rsidRDefault="00057568" w:rsidP="004D49F4"/>
    <w:p w14:paraId="0B7088FD" w14:textId="77777777" w:rsidR="00057568" w:rsidRDefault="00057568" w:rsidP="00BD2002">
      <w:pPr>
        <w:keepNext/>
        <w:jc w:val="center"/>
      </w:pPr>
      <w:r w:rsidRPr="00057568">
        <w:rPr>
          <w:noProof/>
        </w:rPr>
        <w:drawing>
          <wp:inline distT="0" distB="0" distL="0" distR="0" wp14:anchorId="0747350F" wp14:editId="7A016EDF">
            <wp:extent cx="3553321" cy="3124636"/>
            <wp:effectExtent l="0" t="0" r="9525" b="0"/>
            <wp:docPr id="477104927" name="Picture 1" descr="A graph showing the temperature of a sam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04927" name="Picture 1" descr="A graph showing the temperature of a sample&#10;&#10;AI-generated content may be incorrect."/>
                    <pic:cNvPicPr/>
                  </pic:nvPicPr>
                  <pic:blipFill>
                    <a:blip r:embed="rId20"/>
                    <a:stretch>
                      <a:fillRect/>
                    </a:stretch>
                  </pic:blipFill>
                  <pic:spPr>
                    <a:xfrm>
                      <a:off x="0" y="0"/>
                      <a:ext cx="3553321" cy="3124636"/>
                    </a:xfrm>
                    <a:prstGeom prst="rect">
                      <a:avLst/>
                    </a:prstGeom>
                  </pic:spPr>
                </pic:pic>
              </a:graphicData>
            </a:graphic>
          </wp:inline>
        </w:drawing>
      </w:r>
    </w:p>
    <w:p w14:paraId="31224379" w14:textId="0B47E56C" w:rsidR="00057568" w:rsidRDefault="00057568" w:rsidP="00BD2002">
      <w:pPr>
        <w:pStyle w:val="Caption"/>
      </w:pPr>
      <w:r>
        <w:t xml:space="preserve">Figure </w:t>
      </w:r>
      <w:fldSimple w:instr=" SEQ Figure \* ARABIC ">
        <w:r w:rsidR="000074BC">
          <w:rPr>
            <w:noProof/>
          </w:rPr>
          <w:t>1</w:t>
        </w:r>
      </w:fldSimple>
      <w:r>
        <w:t xml:space="preserve"> - Temperature Time graph of a melting substance </w:t>
      </w:r>
      <w:sdt>
        <w:sdtPr>
          <w:id w:val="-1073123480"/>
          <w:citation/>
        </w:sdtPr>
        <w:sdtContent>
          <w:r>
            <w:fldChar w:fldCharType="begin"/>
          </w:r>
          <w:r>
            <w:rPr>
              <w:lang w:val="en-US"/>
            </w:rPr>
            <w:instrText xml:space="preserve"> CITATION Met25 \l 1033 </w:instrText>
          </w:r>
          <w:r>
            <w:fldChar w:fldCharType="separate"/>
          </w:r>
          <w:r w:rsidR="004352E5" w:rsidRPr="004352E5">
            <w:rPr>
              <w:noProof/>
              <w:lang w:val="en-US"/>
            </w:rPr>
            <w:t>[2]</w:t>
          </w:r>
          <w:r>
            <w:fldChar w:fldCharType="end"/>
          </w:r>
        </w:sdtContent>
      </w:sdt>
    </w:p>
    <w:p w14:paraId="29F858B5" w14:textId="77777777" w:rsidR="005115A6" w:rsidRDefault="005115A6" w:rsidP="005115A6"/>
    <w:p w14:paraId="0134A864" w14:textId="77777777" w:rsidR="005115A6" w:rsidRDefault="005115A6" w:rsidP="005115A6">
      <w:pPr>
        <w:keepNext/>
      </w:pPr>
      <w:r w:rsidRPr="005115A6">
        <w:rPr>
          <w:noProof/>
        </w:rPr>
        <w:drawing>
          <wp:inline distT="0" distB="0" distL="0" distR="0" wp14:anchorId="5579B53D" wp14:editId="2B042818">
            <wp:extent cx="5731510" cy="1951355"/>
            <wp:effectExtent l="0" t="0" r="2540" b="0"/>
            <wp:docPr id="1921571385" name="Picture 1" descr="A close-up of several test tub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71385" name="Picture 1" descr="A close-up of several test tubes&#10;&#10;AI-generated content may be incorrect."/>
                    <pic:cNvPicPr/>
                  </pic:nvPicPr>
                  <pic:blipFill>
                    <a:blip r:embed="rId21"/>
                    <a:stretch>
                      <a:fillRect/>
                    </a:stretch>
                  </pic:blipFill>
                  <pic:spPr>
                    <a:xfrm>
                      <a:off x="0" y="0"/>
                      <a:ext cx="5731510" cy="1951355"/>
                    </a:xfrm>
                    <a:prstGeom prst="rect">
                      <a:avLst/>
                    </a:prstGeom>
                  </pic:spPr>
                </pic:pic>
              </a:graphicData>
            </a:graphic>
          </wp:inline>
        </w:drawing>
      </w:r>
    </w:p>
    <w:p w14:paraId="57CB9CFB" w14:textId="3C911292" w:rsidR="005115A6" w:rsidRDefault="005115A6" w:rsidP="005115A6">
      <w:pPr>
        <w:pStyle w:val="Caption"/>
      </w:pPr>
      <w:r>
        <w:t xml:space="preserve">Figure </w:t>
      </w:r>
      <w:fldSimple w:instr=" SEQ Figure \* ARABIC ">
        <w:r w:rsidR="000074BC">
          <w:rPr>
            <w:noProof/>
          </w:rPr>
          <w:t>2</w:t>
        </w:r>
      </w:fldSimple>
      <w:r>
        <w:t xml:space="preserve"> - Melting Point Stages </w:t>
      </w:r>
      <w:sdt>
        <w:sdtPr>
          <w:id w:val="370428372"/>
          <w:citation/>
        </w:sdtPr>
        <w:sdtContent>
          <w:r>
            <w:fldChar w:fldCharType="begin"/>
          </w:r>
          <w:r>
            <w:rPr>
              <w:lang w:val="en-US"/>
            </w:rPr>
            <w:instrText xml:space="preserve"> CITATION Met25 \l 1033 </w:instrText>
          </w:r>
          <w:r>
            <w:fldChar w:fldCharType="separate"/>
          </w:r>
          <w:r w:rsidR="004352E5" w:rsidRPr="004352E5">
            <w:rPr>
              <w:noProof/>
              <w:lang w:val="en-US"/>
            </w:rPr>
            <w:t>[2]</w:t>
          </w:r>
          <w:r>
            <w:fldChar w:fldCharType="end"/>
          </w:r>
        </w:sdtContent>
      </w:sdt>
    </w:p>
    <w:p w14:paraId="16A20BF9" w14:textId="77777777" w:rsidR="005115A6" w:rsidRDefault="005115A6" w:rsidP="005115A6"/>
    <w:p w14:paraId="516A5AD5" w14:textId="6EB4F6E9" w:rsidR="00C61A24" w:rsidRDefault="00096F2B" w:rsidP="00096F2B">
      <w:pPr>
        <w:pStyle w:val="Heading2"/>
      </w:pPr>
      <w:bookmarkStart w:id="3" w:name="_Toc215823467"/>
      <w:r>
        <w:t>Melting Point in OME</w:t>
      </w:r>
      <w:bookmarkEnd w:id="3"/>
    </w:p>
    <w:p w14:paraId="2101CA7F" w14:textId="26B56754" w:rsidR="00096F2B" w:rsidRDefault="00096F2B" w:rsidP="00096F2B">
      <w:r>
        <w:t>The determination of melting point of an energetic material is one piece of critical information in understanding the</w:t>
      </w:r>
      <w:r w:rsidR="00223ACD">
        <w:t xml:space="preserve"> initiation criteria, performance and processing abilities. The melting point is generally not determined separately from other </w:t>
      </w:r>
      <w:r w:rsidR="00F47AD3">
        <w:t xml:space="preserve">information but instead is often part of a bigger test. The most common test conducted that </w:t>
      </w:r>
      <w:r w:rsidR="0052797F">
        <w:t>archives</w:t>
      </w:r>
      <w:r w:rsidR="00F47AD3">
        <w:t xml:space="preserve"> the melting point is</w:t>
      </w:r>
      <w:r w:rsidR="0052797F">
        <w:t xml:space="preserve"> </w:t>
      </w:r>
      <w:r w:rsidR="0052797F" w:rsidRPr="0052797F">
        <w:t>Differential Scanning Calorimetry</w:t>
      </w:r>
      <w:r w:rsidR="0052797F">
        <w:t xml:space="preserve"> (DSC)</w:t>
      </w:r>
    </w:p>
    <w:p w14:paraId="5F911FE2" w14:textId="77777777" w:rsidR="0052797F" w:rsidRDefault="0052797F" w:rsidP="00096F2B"/>
    <w:p w14:paraId="38FDE78D" w14:textId="17EA4599" w:rsidR="0052797F" w:rsidRDefault="0052797F" w:rsidP="00096F2B">
      <w:r>
        <w:lastRenderedPageBreak/>
        <w:t xml:space="preserve">DSC is </w:t>
      </w:r>
      <w:r w:rsidR="001812B5">
        <w:t>a m</w:t>
      </w:r>
      <w:r w:rsidR="00D470A7">
        <w:t xml:space="preserve">ethod of </w:t>
      </w:r>
      <w:proofErr w:type="gramStart"/>
      <w:r w:rsidR="00D470A7">
        <w:t>small scale</w:t>
      </w:r>
      <w:proofErr w:type="gramEnd"/>
      <w:r w:rsidR="00D470A7">
        <w:t xml:space="preserve"> testing that </w:t>
      </w:r>
      <w:r w:rsidR="00ED5F06">
        <w:t>measures the heat flow in to or out of a material as it is heated or cooled. This measurement can reveal key events su</w:t>
      </w:r>
      <w:r w:rsidR="00847723">
        <w:t>ch</w:t>
      </w:r>
      <w:r w:rsidR="00ED5F06">
        <w:t xml:space="preserve"> as decomposition, melting </w:t>
      </w:r>
      <w:r w:rsidR="003F6701">
        <w:t xml:space="preserve">or glass transition. </w:t>
      </w:r>
      <w:sdt>
        <w:sdtPr>
          <w:id w:val="370343885"/>
          <w:citation/>
        </w:sdtPr>
        <w:sdtContent>
          <w:r w:rsidR="003F6701">
            <w:fldChar w:fldCharType="begin"/>
          </w:r>
          <w:r w:rsidR="003F6701">
            <w:rPr>
              <w:lang w:val="en-US"/>
            </w:rPr>
            <w:instrText xml:space="preserve"> CITATION Chu25 \l 1033 </w:instrText>
          </w:r>
          <w:r w:rsidR="003F6701">
            <w:fldChar w:fldCharType="separate"/>
          </w:r>
          <w:r w:rsidR="004352E5" w:rsidRPr="004352E5">
            <w:rPr>
              <w:noProof/>
              <w:lang w:val="en-US"/>
            </w:rPr>
            <w:t>[3]</w:t>
          </w:r>
          <w:r w:rsidR="003F6701">
            <w:fldChar w:fldCharType="end"/>
          </w:r>
        </w:sdtContent>
      </w:sdt>
      <w:sdt>
        <w:sdtPr>
          <w:id w:val="-190372811"/>
          <w:citation/>
        </w:sdtPr>
        <w:sdtContent>
          <w:r w:rsidR="0079766C">
            <w:fldChar w:fldCharType="begin"/>
          </w:r>
          <w:r w:rsidR="0079766C">
            <w:rPr>
              <w:lang w:val="en-US"/>
            </w:rPr>
            <w:instrText xml:space="preserve"> CITATION Abh25 \l 1033 </w:instrText>
          </w:r>
          <w:r w:rsidR="0079766C">
            <w:fldChar w:fldCharType="separate"/>
          </w:r>
          <w:r w:rsidR="004352E5">
            <w:rPr>
              <w:noProof/>
              <w:lang w:val="en-US"/>
            </w:rPr>
            <w:t xml:space="preserve"> </w:t>
          </w:r>
          <w:r w:rsidR="004352E5" w:rsidRPr="004352E5">
            <w:rPr>
              <w:noProof/>
              <w:lang w:val="en-US"/>
            </w:rPr>
            <w:t>[4]</w:t>
          </w:r>
          <w:r w:rsidR="0079766C">
            <w:fldChar w:fldCharType="end"/>
          </w:r>
        </w:sdtContent>
      </w:sdt>
    </w:p>
    <w:p w14:paraId="277AD8C4" w14:textId="77777777" w:rsidR="00252853" w:rsidRDefault="00252853" w:rsidP="00096F2B"/>
    <w:p w14:paraId="15179812" w14:textId="2BCF6658" w:rsidR="00252853" w:rsidRDefault="00252853" w:rsidP="00096F2B">
      <w:r>
        <w:t xml:space="preserve">Although the </w:t>
      </w:r>
      <w:r w:rsidR="009F63D2">
        <w:t>capillary</w:t>
      </w:r>
      <w:r>
        <w:t xml:space="preserve"> method used in this </w:t>
      </w:r>
      <w:r w:rsidR="009F63D2">
        <w:t xml:space="preserve">experiment is basic the same principle can be further improved </w:t>
      </w:r>
      <w:r w:rsidR="00DC2A07">
        <w:t>using</w:t>
      </w:r>
      <w:r w:rsidR="009F63D2">
        <w:t xml:space="preserve"> </w:t>
      </w:r>
      <w:r w:rsidR="00DC2A07">
        <w:t xml:space="preserve">an adjustable </w:t>
      </w:r>
      <w:r w:rsidR="009F63D2">
        <w:t xml:space="preserve">microscope. </w:t>
      </w:r>
      <w:r w:rsidR="00DC2A07">
        <w:t xml:space="preserve">Slightly more advanced method is referred to as Hot </w:t>
      </w:r>
      <w:r w:rsidR="00FF055F">
        <w:t>S</w:t>
      </w:r>
      <w:r w:rsidR="00DC2A07">
        <w:t>tage Microscopy</w:t>
      </w:r>
      <w:r w:rsidR="00FF055F">
        <w:t xml:space="preserve"> (HSM). HSM </w:t>
      </w:r>
      <w:r w:rsidR="00D55982">
        <w:t>is widely used to observe a variety of thermal transitions</w:t>
      </w:r>
      <w:r w:rsidR="00C133A1">
        <w:t xml:space="preserve"> in energetic materials </w:t>
      </w:r>
      <w:r w:rsidR="00324D26">
        <w:t xml:space="preserve">as it enables the observation of phenomena such as foaming and sintering. </w:t>
      </w:r>
      <w:sdt>
        <w:sdtPr>
          <w:id w:val="-543212242"/>
          <w:citation/>
        </w:sdtPr>
        <w:sdtContent>
          <w:r w:rsidR="00324D26">
            <w:fldChar w:fldCharType="begin"/>
          </w:r>
          <w:r w:rsidR="00324D26">
            <w:instrText xml:space="preserve"> CITATION RMa01 \l 2057 </w:instrText>
          </w:r>
          <w:r w:rsidR="00324D26">
            <w:fldChar w:fldCharType="separate"/>
          </w:r>
          <w:r w:rsidR="004352E5">
            <w:rPr>
              <w:noProof/>
            </w:rPr>
            <w:t>[5]</w:t>
          </w:r>
          <w:r w:rsidR="00324D26">
            <w:fldChar w:fldCharType="end"/>
          </w:r>
        </w:sdtContent>
      </w:sdt>
      <w:r w:rsidR="00324D26">
        <w:t xml:space="preserve"> </w:t>
      </w:r>
      <w:r w:rsidR="00D55982">
        <w:t xml:space="preserve"> </w:t>
      </w:r>
    </w:p>
    <w:p w14:paraId="2A4AA298" w14:textId="77777777" w:rsidR="00847723" w:rsidRDefault="00847723" w:rsidP="00096F2B"/>
    <w:p w14:paraId="53865ED2" w14:textId="77777777" w:rsidR="00096F2B" w:rsidRDefault="00096F2B" w:rsidP="00BE7AE3">
      <w:pPr>
        <w:ind w:left="0"/>
      </w:pPr>
    </w:p>
    <w:p w14:paraId="38B717ED" w14:textId="28CD56D5" w:rsidR="00C61A24" w:rsidRDefault="00C61A24" w:rsidP="00C61A24">
      <w:pPr>
        <w:pStyle w:val="Heading1"/>
      </w:pPr>
      <w:bookmarkStart w:id="4" w:name="_Toc215823468"/>
      <w:r>
        <w:t>Purpose and Aim</w:t>
      </w:r>
      <w:bookmarkEnd w:id="4"/>
    </w:p>
    <w:p w14:paraId="6767D9E4" w14:textId="77777777" w:rsidR="00C61A24" w:rsidRDefault="00C61A24" w:rsidP="00C61A24"/>
    <w:p w14:paraId="3A155556" w14:textId="22175218" w:rsidR="00C61A24" w:rsidRDefault="00C61A24" w:rsidP="00C61A24">
      <w:r>
        <w:t xml:space="preserve">The intent of this experiment was to determine the </w:t>
      </w:r>
      <w:r w:rsidR="0026710F">
        <w:t>melting point and therefore indicate purity of the Methyl-3-Nitrobenzoate synthesized by the student on 19</w:t>
      </w:r>
      <w:r w:rsidR="0026710F" w:rsidRPr="00532378">
        <w:t>th</w:t>
      </w:r>
      <w:r w:rsidR="0026710F">
        <w:t xml:space="preserve"> November 2025. </w:t>
      </w:r>
    </w:p>
    <w:p w14:paraId="266BC7B0" w14:textId="77777777" w:rsidR="00470021" w:rsidRDefault="00470021" w:rsidP="00C61A24"/>
    <w:p w14:paraId="065A9FBE" w14:textId="1632A398" w:rsidR="00AC089D" w:rsidRPr="00515E63" w:rsidRDefault="00AC089D" w:rsidP="00C61A24">
      <w:pPr>
        <w:rPr>
          <w:lang w:val="en-US"/>
        </w:rPr>
      </w:pPr>
      <w:r>
        <w:t>The hypothesis is that a value in the range of 71-78</w:t>
      </w:r>
      <w:r w:rsidRPr="00E55808">
        <w:t>°C</w:t>
      </w:r>
      <w:r>
        <w:t xml:space="preserve"> will be achieved for the melting point </w:t>
      </w:r>
      <w:r w:rsidR="006A2462">
        <w:t xml:space="preserve">as the substance is likely to contain some impurities.  </w:t>
      </w:r>
    </w:p>
    <w:p w14:paraId="0DA41093" w14:textId="77777777" w:rsidR="00A22797" w:rsidRDefault="00A22797" w:rsidP="004D49F4"/>
    <w:p w14:paraId="6D9FEEC2" w14:textId="6277A288" w:rsidR="00840BD5" w:rsidRDefault="00840BD5" w:rsidP="00A03707">
      <w:pPr>
        <w:pStyle w:val="Heading1"/>
      </w:pPr>
      <w:bookmarkStart w:id="5" w:name="_Toc215823469"/>
      <w:r>
        <w:t>Setup and Procedure</w:t>
      </w:r>
      <w:bookmarkEnd w:id="5"/>
    </w:p>
    <w:p w14:paraId="671F3049" w14:textId="77777777" w:rsidR="00840BD5" w:rsidRDefault="00840BD5" w:rsidP="004D49F4"/>
    <w:p w14:paraId="4E4D8C0B" w14:textId="0C057BFF" w:rsidR="00840BD5" w:rsidRDefault="00840BD5" w:rsidP="004D49F4">
      <w:r>
        <w:t>The full procedure can be found at Annex 1</w:t>
      </w:r>
    </w:p>
    <w:p w14:paraId="0187D3F6" w14:textId="77777777" w:rsidR="00671325" w:rsidRDefault="00671325" w:rsidP="00671325"/>
    <w:p w14:paraId="242DC714" w14:textId="74BFEA2E" w:rsidR="00671325" w:rsidRDefault="00671325" w:rsidP="00671325">
      <w:r>
        <w:t xml:space="preserve">For this experiment the initial moistening / sintering stage was observed and recorded as the melting point as this stage is the first point that is easily observable in the equipment available. </w:t>
      </w:r>
    </w:p>
    <w:p w14:paraId="6C32F1AF" w14:textId="77777777" w:rsidR="00840BD5" w:rsidRDefault="00840BD5" w:rsidP="004D49F4"/>
    <w:p w14:paraId="56BD3094" w14:textId="7427F0BC" w:rsidR="00355509" w:rsidRDefault="00355509" w:rsidP="004D49F4">
      <w:r>
        <w:t xml:space="preserve">For </w:t>
      </w:r>
      <w:r w:rsidR="00D13E2B">
        <w:t xml:space="preserve">Methyl Benzoate (MB) the melting point is </w:t>
      </w:r>
      <w:r w:rsidR="003D5A1A">
        <w:t>-12.3</w:t>
      </w:r>
      <w:r w:rsidR="003D5A1A" w:rsidRPr="00E55808">
        <w:t>°C</w:t>
      </w:r>
      <w:r w:rsidR="003D5A1A">
        <w:t xml:space="preserve">. </w:t>
      </w:r>
      <w:sdt>
        <w:sdtPr>
          <w:id w:val="1523520538"/>
          <w:citation/>
        </w:sdtPr>
        <w:sdtContent>
          <w:r w:rsidR="003D5A1A">
            <w:fldChar w:fldCharType="begin"/>
          </w:r>
          <w:r w:rsidR="003D5A1A">
            <w:rPr>
              <w:lang w:val="en-US"/>
            </w:rPr>
            <w:instrText xml:space="preserve"> CITATION Pub25 \l 1033 </w:instrText>
          </w:r>
          <w:r w:rsidR="003D5A1A">
            <w:fldChar w:fldCharType="separate"/>
          </w:r>
          <w:r w:rsidR="004352E5" w:rsidRPr="004352E5">
            <w:rPr>
              <w:noProof/>
              <w:lang w:val="en-US"/>
            </w:rPr>
            <w:t>[6]</w:t>
          </w:r>
          <w:r w:rsidR="003D5A1A">
            <w:fldChar w:fldCharType="end"/>
          </w:r>
        </w:sdtContent>
      </w:sdt>
    </w:p>
    <w:p w14:paraId="38B984B0" w14:textId="5FBBF602" w:rsidR="00D964D2" w:rsidRDefault="00D964D2" w:rsidP="004D49F4">
      <w:r>
        <w:t>For Methyl-3-Nitrobenzoate</w:t>
      </w:r>
      <w:r w:rsidR="007F5CBF">
        <w:t xml:space="preserve"> (MNB) the melting point is</w:t>
      </w:r>
      <w:r w:rsidR="00EF62C3">
        <w:t xml:space="preserve"> </w:t>
      </w:r>
      <w:r w:rsidR="00E55808" w:rsidRPr="00E55808">
        <w:t>78°C</w:t>
      </w:r>
      <w:r w:rsidR="009C572D">
        <w:t>.</w:t>
      </w:r>
      <w:r w:rsidR="00E55808">
        <w:t xml:space="preserve"> </w:t>
      </w:r>
      <w:sdt>
        <w:sdtPr>
          <w:id w:val="-545372723"/>
          <w:citation/>
        </w:sdtPr>
        <w:sdtContent>
          <w:r w:rsidR="00E55808">
            <w:fldChar w:fldCharType="begin"/>
          </w:r>
          <w:r w:rsidR="00E55808">
            <w:rPr>
              <w:lang w:val="en-US"/>
            </w:rPr>
            <w:instrText xml:space="preserve"> CITATION CAS25 \l 1033 </w:instrText>
          </w:r>
          <w:r w:rsidR="00E55808">
            <w:fldChar w:fldCharType="separate"/>
          </w:r>
          <w:r w:rsidR="004352E5" w:rsidRPr="004352E5">
            <w:rPr>
              <w:noProof/>
              <w:lang w:val="en-US"/>
            </w:rPr>
            <w:t>[7]</w:t>
          </w:r>
          <w:r w:rsidR="00E55808">
            <w:fldChar w:fldCharType="end"/>
          </w:r>
        </w:sdtContent>
      </w:sdt>
      <w:r w:rsidR="009C572D">
        <w:t xml:space="preserve"> </w:t>
      </w:r>
    </w:p>
    <w:p w14:paraId="5E699379" w14:textId="77777777" w:rsidR="00540F8D" w:rsidRDefault="00540F8D" w:rsidP="004D49F4"/>
    <w:p w14:paraId="68CA9D1F" w14:textId="1E1C53DB" w:rsidR="00540F8D" w:rsidRDefault="00540F8D" w:rsidP="004D49F4">
      <w:r>
        <w:t xml:space="preserve">As the likely main contaminant in MNB is MB </w:t>
      </w:r>
      <w:r w:rsidR="00F309B6">
        <w:t xml:space="preserve">this is why there would be a reduction in melting temperature if there is the presence of MB in the sample. </w:t>
      </w:r>
    </w:p>
    <w:p w14:paraId="39FBA2DC" w14:textId="77777777" w:rsidR="00F309B6" w:rsidRDefault="00F309B6" w:rsidP="004D49F4"/>
    <w:p w14:paraId="0F547E65" w14:textId="77777777" w:rsidR="00CF4B9B" w:rsidRDefault="004E2FB3" w:rsidP="004D49F4">
      <w:r>
        <w:t xml:space="preserve">As the samples </w:t>
      </w:r>
      <w:r w:rsidR="00CF4B9B">
        <w:t>were</w:t>
      </w:r>
      <w:r>
        <w:t xml:space="preserve"> expected to be </w:t>
      </w:r>
      <w:r w:rsidR="001F77A3">
        <w:t xml:space="preserve">impure a plateau temperature of </w:t>
      </w:r>
      <w:r w:rsidR="001F77A3" w:rsidRPr="00E55808">
        <w:t>7</w:t>
      </w:r>
      <w:r w:rsidR="001F77A3">
        <w:t>0</w:t>
      </w:r>
      <w:r w:rsidR="001F77A3" w:rsidRPr="00E55808">
        <w:t>°C</w:t>
      </w:r>
      <w:r w:rsidR="001F77A3">
        <w:t xml:space="preserve"> was used. From here the ramp function was initiated until melting was observed.</w:t>
      </w:r>
    </w:p>
    <w:p w14:paraId="04565805" w14:textId="77777777" w:rsidR="00CF4B9B" w:rsidRDefault="00CF4B9B" w:rsidP="004D49F4"/>
    <w:p w14:paraId="133C5432" w14:textId="0CF7CF10" w:rsidR="004E2FB3" w:rsidRDefault="00CF4B9B" w:rsidP="004D49F4">
      <w:r>
        <w:t xml:space="preserve">In addition to determining the melting point the samples </w:t>
      </w:r>
      <w:r w:rsidR="00A66CF4">
        <w:t>were</w:t>
      </w:r>
      <w:r>
        <w:t xml:space="preserve"> placed under a microscope to </w:t>
      </w:r>
      <w:r w:rsidR="00EE6511">
        <w:t>understand the visual appearance</w:t>
      </w:r>
      <w:r w:rsidR="00A66CF4">
        <w:t>, crystal structure and possible impurities</w:t>
      </w:r>
      <w:r w:rsidR="00EE6511">
        <w:t xml:space="preserve">. </w:t>
      </w:r>
    </w:p>
    <w:p w14:paraId="034BB6A3" w14:textId="57FFADC4" w:rsidR="00A71F0F" w:rsidRDefault="00A71F0F">
      <w:pPr>
        <w:tabs>
          <w:tab w:val="clear" w:pos="567"/>
        </w:tabs>
        <w:spacing w:after="160" w:line="259" w:lineRule="auto"/>
        <w:ind w:left="0"/>
        <w:contextualSpacing w:val="0"/>
        <w:rPr>
          <w:b/>
          <w:bCs/>
        </w:rPr>
      </w:pPr>
    </w:p>
    <w:p w14:paraId="5D10BD6E" w14:textId="77777777" w:rsidR="00AD1348" w:rsidRDefault="00AD1348">
      <w:pPr>
        <w:tabs>
          <w:tab w:val="clear" w:pos="567"/>
        </w:tabs>
        <w:spacing w:after="160" w:line="259" w:lineRule="auto"/>
        <w:ind w:left="0"/>
        <w:contextualSpacing w:val="0"/>
        <w:rPr>
          <w:b/>
        </w:rPr>
      </w:pPr>
      <w:r>
        <w:br w:type="page"/>
      </w:r>
    </w:p>
    <w:p w14:paraId="1584BBCE" w14:textId="6AE1373B" w:rsidR="00AB2CB0" w:rsidRDefault="000074BC" w:rsidP="00776C8B">
      <w:pPr>
        <w:pStyle w:val="Heading1"/>
      </w:pPr>
      <w:bookmarkStart w:id="6" w:name="_Toc215823470"/>
      <w:r>
        <w:lastRenderedPageBreak/>
        <w:t xml:space="preserve">Visual </w:t>
      </w:r>
      <w:r w:rsidR="00AB2CB0">
        <w:t>Results</w:t>
      </w:r>
      <w:bookmarkEnd w:id="6"/>
    </w:p>
    <w:p w14:paraId="37DC7370" w14:textId="34354C62" w:rsidR="008754BD" w:rsidRDefault="008754BD" w:rsidP="008754BD">
      <w:pPr>
        <w:pStyle w:val="Heading2"/>
      </w:pPr>
      <w:bookmarkStart w:id="7" w:name="_Toc215823471"/>
      <w:r>
        <w:t>CH/OM</w:t>
      </w:r>
      <w:bookmarkEnd w:id="7"/>
    </w:p>
    <w:p w14:paraId="731B0858" w14:textId="77777777" w:rsidR="00F309B6" w:rsidRDefault="00F309B6" w:rsidP="00F309B6"/>
    <w:p w14:paraId="23F7C063" w14:textId="0BBFF3C3" w:rsidR="00F309B6" w:rsidRPr="00F309B6" w:rsidRDefault="00F309B6" w:rsidP="00F309B6">
      <w:r>
        <w:t xml:space="preserve">The sample below shows a </w:t>
      </w:r>
      <w:r w:rsidR="0053263F">
        <w:t xml:space="preserve">slightly yellow crystalline structure with a fine and even crystal size. </w:t>
      </w:r>
    </w:p>
    <w:p w14:paraId="2920D03B" w14:textId="77777777" w:rsidR="00AD1348" w:rsidRDefault="00AD1348" w:rsidP="000074BC">
      <w:pPr>
        <w:keepNext/>
        <w:ind w:left="0"/>
        <w:jc w:val="center"/>
      </w:pPr>
    </w:p>
    <w:p w14:paraId="0ED99F82" w14:textId="3F9A9A5E" w:rsidR="000074BC" w:rsidRDefault="00FB0D08" w:rsidP="000074BC">
      <w:pPr>
        <w:keepNext/>
        <w:ind w:left="0"/>
        <w:jc w:val="center"/>
      </w:pPr>
      <w:r>
        <w:rPr>
          <w:noProof/>
        </w:rPr>
        <w:drawing>
          <wp:inline distT="0" distB="0" distL="0" distR="0" wp14:anchorId="50D47F72" wp14:editId="06F6BCDD">
            <wp:extent cx="5022850" cy="2590787"/>
            <wp:effectExtent l="0" t="0" r="6350" b="635"/>
            <wp:docPr id="10058150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2488" t="16646" r="10120" b="30148"/>
                    <a:stretch>
                      <a:fillRect/>
                    </a:stretch>
                  </pic:blipFill>
                  <pic:spPr bwMode="auto">
                    <a:xfrm>
                      <a:off x="0" y="0"/>
                      <a:ext cx="5067223" cy="2613674"/>
                    </a:xfrm>
                    <a:prstGeom prst="rect">
                      <a:avLst/>
                    </a:prstGeom>
                    <a:noFill/>
                    <a:ln>
                      <a:noFill/>
                    </a:ln>
                    <a:extLst>
                      <a:ext uri="{53640926-AAD7-44D8-BBD7-CCE9431645EC}">
                        <a14:shadowObscured xmlns:a14="http://schemas.microsoft.com/office/drawing/2010/main"/>
                      </a:ext>
                    </a:extLst>
                  </pic:spPr>
                </pic:pic>
              </a:graphicData>
            </a:graphic>
          </wp:inline>
        </w:drawing>
      </w:r>
    </w:p>
    <w:p w14:paraId="13B16583" w14:textId="771414E5" w:rsidR="008754BD" w:rsidRDefault="000074BC" w:rsidP="000074BC">
      <w:pPr>
        <w:pStyle w:val="Caption"/>
      </w:pPr>
      <w:r>
        <w:t xml:space="preserve">Figure </w:t>
      </w:r>
      <w:fldSimple w:instr=" SEQ Figure \* ARABIC ">
        <w:r>
          <w:rPr>
            <w:noProof/>
          </w:rPr>
          <w:t>3</w:t>
        </w:r>
      </w:fldSimple>
      <w:r>
        <w:t xml:space="preserve"> - CH/OM Sample</w:t>
      </w:r>
    </w:p>
    <w:p w14:paraId="5EE9A225" w14:textId="77777777" w:rsidR="00AD1348" w:rsidRPr="00AD1348" w:rsidRDefault="00AD1348" w:rsidP="00AD1348"/>
    <w:p w14:paraId="0958891D" w14:textId="2F7D12BB" w:rsidR="00FB0D08" w:rsidRDefault="00FB0D08" w:rsidP="00FB0D08">
      <w:pPr>
        <w:pStyle w:val="Heading2"/>
      </w:pPr>
      <w:bookmarkStart w:id="8" w:name="_Toc215823472"/>
      <w:r>
        <w:t>LB/DG</w:t>
      </w:r>
      <w:bookmarkEnd w:id="8"/>
    </w:p>
    <w:p w14:paraId="51664AA1" w14:textId="77777777" w:rsidR="00D71C87" w:rsidRDefault="00D71C87" w:rsidP="00D71C87"/>
    <w:p w14:paraId="140CB46B" w14:textId="1A932358" w:rsidR="0053263F" w:rsidRDefault="0053263F" w:rsidP="00D71C87">
      <w:r>
        <w:t>The sample below</w:t>
      </w:r>
      <w:r w:rsidR="005F4A30">
        <w:t xml:space="preserve"> shows a slightly yellow structure with even finer crystals of an even size. </w:t>
      </w:r>
    </w:p>
    <w:p w14:paraId="7B02E9A2" w14:textId="77777777" w:rsidR="0053263F" w:rsidRPr="00D71C87" w:rsidRDefault="0053263F" w:rsidP="00D71C87"/>
    <w:p w14:paraId="6354E969" w14:textId="77777777" w:rsidR="000074BC" w:rsidRDefault="00D71C87" w:rsidP="000074BC">
      <w:pPr>
        <w:keepNext/>
        <w:ind w:left="0"/>
        <w:jc w:val="center"/>
      </w:pPr>
      <w:r>
        <w:rPr>
          <w:noProof/>
        </w:rPr>
        <w:drawing>
          <wp:inline distT="0" distB="0" distL="0" distR="0" wp14:anchorId="0DD8DC1A" wp14:editId="04AD49D9">
            <wp:extent cx="5022850" cy="2675423"/>
            <wp:effectExtent l="0" t="0" r="6350" b="0"/>
            <wp:docPr id="10779618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0543" t="19509" r="9512" b="23734"/>
                    <a:stretch>
                      <a:fillRect/>
                    </a:stretch>
                  </pic:blipFill>
                  <pic:spPr bwMode="auto">
                    <a:xfrm>
                      <a:off x="0" y="0"/>
                      <a:ext cx="5047444" cy="2688523"/>
                    </a:xfrm>
                    <a:prstGeom prst="rect">
                      <a:avLst/>
                    </a:prstGeom>
                    <a:noFill/>
                    <a:ln>
                      <a:noFill/>
                    </a:ln>
                    <a:extLst>
                      <a:ext uri="{53640926-AAD7-44D8-BBD7-CCE9431645EC}">
                        <a14:shadowObscured xmlns:a14="http://schemas.microsoft.com/office/drawing/2010/main"/>
                      </a:ext>
                    </a:extLst>
                  </pic:spPr>
                </pic:pic>
              </a:graphicData>
            </a:graphic>
          </wp:inline>
        </w:drawing>
      </w:r>
    </w:p>
    <w:p w14:paraId="14226A91" w14:textId="166FE66E" w:rsidR="00FB0D08" w:rsidRDefault="000074BC" w:rsidP="000074BC">
      <w:pPr>
        <w:pStyle w:val="Caption"/>
      </w:pPr>
      <w:r>
        <w:t xml:space="preserve">Figure </w:t>
      </w:r>
      <w:fldSimple w:instr=" SEQ Figure \* ARABIC ">
        <w:r>
          <w:rPr>
            <w:noProof/>
          </w:rPr>
          <w:t>4</w:t>
        </w:r>
      </w:fldSimple>
      <w:r>
        <w:t xml:space="preserve"> - LB/DG Sample</w:t>
      </w:r>
    </w:p>
    <w:p w14:paraId="1BA9602C" w14:textId="43FE4919" w:rsidR="00AD1348" w:rsidRDefault="00AD1348">
      <w:pPr>
        <w:tabs>
          <w:tab w:val="clear" w:pos="567"/>
        </w:tabs>
        <w:spacing w:after="160" w:line="259" w:lineRule="auto"/>
        <w:ind w:left="0"/>
        <w:contextualSpacing w:val="0"/>
      </w:pPr>
      <w:r>
        <w:br w:type="page"/>
      </w:r>
    </w:p>
    <w:p w14:paraId="0D470DE4" w14:textId="77777777" w:rsidR="00D71C87" w:rsidRDefault="00D71C87" w:rsidP="00FB0D08"/>
    <w:p w14:paraId="613E0DAE" w14:textId="660FDBEB" w:rsidR="00FB0D08" w:rsidRDefault="00FB0D08" w:rsidP="00FB0D08">
      <w:pPr>
        <w:pStyle w:val="Heading2"/>
      </w:pPr>
      <w:bookmarkStart w:id="9" w:name="_Toc215823473"/>
      <w:r>
        <w:t>JE/RD</w:t>
      </w:r>
      <w:bookmarkEnd w:id="9"/>
    </w:p>
    <w:p w14:paraId="68F35DCC" w14:textId="13711633" w:rsidR="005F4A30" w:rsidRDefault="000113D4" w:rsidP="005F4A30">
      <w:r>
        <w:t>This sample demonstrated the whitest crystals that where the smallest and very even</w:t>
      </w:r>
      <w:r w:rsidR="005425CC">
        <w:t xml:space="preserve"> giving confidence that this was the purest sample. </w:t>
      </w:r>
    </w:p>
    <w:p w14:paraId="23DC3B44" w14:textId="77777777" w:rsidR="005425CC" w:rsidRPr="005F4A30" w:rsidRDefault="005425CC" w:rsidP="005F4A30"/>
    <w:p w14:paraId="1A345505" w14:textId="77777777" w:rsidR="000074BC" w:rsidRDefault="00D71C87" w:rsidP="000074BC">
      <w:pPr>
        <w:keepNext/>
        <w:ind w:left="0"/>
        <w:jc w:val="center"/>
      </w:pPr>
      <w:r>
        <w:rPr>
          <w:noProof/>
        </w:rPr>
        <w:drawing>
          <wp:inline distT="0" distB="0" distL="0" distR="0" wp14:anchorId="238CBE4B" wp14:editId="00FCFE1D">
            <wp:extent cx="5060950" cy="2804810"/>
            <wp:effectExtent l="0" t="0" r="6350" b="0"/>
            <wp:docPr id="266790403" name="Picture 12" descr="A computer monitor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90403" name="Picture 12" descr="A computer monitor on a table&#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3441" t="28516" r="22816" b="31785"/>
                    <a:stretch>
                      <a:fillRect/>
                    </a:stretch>
                  </pic:blipFill>
                  <pic:spPr bwMode="auto">
                    <a:xfrm>
                      <a:off x="0" y="0"/>
                      <a:ext cx="5089972" cy="2820894"/>
                    </a:xfrm>
                    <a:prstGeom prst="rect">
                      <a:avLst/>
                    </a:prstGeom>
                    <a:noFill/>
                    <a:ln>
                      <a:noFill/>
                    </a:ln>
                    <a:extLst>
                      <a:ext uri="{53640926-AAD7-44D8-BBD7-CCE9431645EC}">
                        <a14:shadowObscured xmlns:a14="http://schemas.microsoft.com/office/drawing/2010/main"/>
                      </a:ext>
                    </a:extLst>
                  </pic:spPr>
                </pic:pic>
              </a:graphicData>
            </a:graphic>
          </wp:inline>
        </w:drawing>
      </w:r>
    </w:p>
    <w:p w14:paraId="5EE4933B" w14:textId="57764997" w:rsidR="00FB0D08" w:rsidRDefault="000074BC" w:rsidP="000074BC">
      <w:pPr>
        <w:pStyle w:val="Caption"/>
      </w:pPr>
      <w:r>
        <w:t xml:space="preserve">Figure </w:t>
      </w:r>
      <w:fldSimple w:instr=" SEQ Figure \* ARABIC ">
        <w:r>
          <w:rPr>
            <w:noProof/>
          </w:rPr>
          <w:t>5</w:t>
        </w:r>
      </w:fldSimple>
      <w:r>
        <w:t xml:space="preserve"> - JE/RD Sample</w:t>
      </w:r>
    </w:p>
    <w:p w14:paraId="19BB816A" w14:textId="42707D60" w:rsidR="00FB0D08" w:rsidRDefault="00750CB5" w:rsidP="00FB0D08">
      <w:pPr>
        <w:pStyle w:val="Heading2"/>
      </w:pPr>
      <w:bookmarkStart w:id="10" w:name="_Toc215823474"/>
      <w:r>
        <w:t>LM/NC</w:t>
      </w:r>
      <w:bookmarkEnd w:id="10"/>
    </w:p>
    <w:p w14:paraId="6D69F691" w14:textId="77777777" w:rsidR="005425CC" w:rsidRDefault="005425CC" w:rsidP="005425CC"/>
    <w:p w14:paraId="4805A07A" w14:textId="6757E7C5" w:rsidR="005425CC" w:rsidRPr="005425CC" w:rsidRDefault="005425CC" w:rsidP="005425CC">
      <w:r>
        <w:t>This sample showed a significant yellow</w:t>
      </w:r>
      <w:r w:rsidR="00A66CF4">
        <w:t xml:space="preserve">/ brown </w:t>
      </w:r>
      <w:r>
        <w:t xml:space="preserve">hue with significant clumping and large crystals. </w:t>
      </w:r>
      <w:r w:rsidR="005226F8">
        <w:t xml:space="preserve">There was significant variation in crystal </w:t>
      </w:r>
      <w:proofErr w:type="gramStart"/>
      <w:r w:rsidR="005226F8">
        <w:t>size</w:t>
      </w:r>
      <w:proofErr w:type="gramEnd"/>
      <w:r w:rsidR="005226F8">
        <w:t xml:space="preserve"> and the sample exuded an odour. This provides confidence that this sample was the least pure. </w:t>
      </w:r>
    </w:p>
    <w:p w14:paraId="00944869" w14:textId="77777777" w:rsidR="004E2FB3" w:rsidRDefault="004E2FB3" w:rsidP="004E2FB3"/>
    <w:p w14:paraId="291A84CE" w14:textId="77777777" w:rsidR="000074BC" w:rsidRDefault="00D71C87" w:rsidP="000074BC">
      <w:pPr>
        <w:keepNext/>
        <w:ind w:left="0"/>
        <w:jc w:val="center"/>
      </w:pPr>
      <w:r>
        <w:rPr>
          <w:noProof/>
        </w:rPr>
        <w:drawing>
          <wp:inline distT="0" distB="0" distL="0" distR="0" wp14:anchorId="5CBAE38D" wp14:editId="1DC7470A">
            <wp:extent cx="5041900" cy="2573052"/>
            <wp:effectExtent l="0" t="0" r="6350" b="0"/>
            <wp:docPr id="395538506" name="Picture 13" descr="A computer monitor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38506" name="Picture 13" descr="A computer monitor on a table&#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8425" t="28104" r="17186" b="28098"/>
                    <a:stretch>
                      <a:fillRect/>
                    </a:stretch>
                  </pic:blipFill>
                  <pic:spPr bwMode="auto">
                    <a:xfrm>
                      <a:off x="0" y="0"/>
                      <a:ext cx="5058805" cy="2581679"/>
                    </a:xfrm>
                    <a:prstGeom prst="rect">
                      <a:avLst/>
                    </a:prstGeom>
                    <a:noFill/>
                    <a:ln>
                      <a:noFill/>
                    </a:ln>
                    <a:extLst>
                      <a:ext uri="{53640926-AAD7-44D8-BBD7-CCE9431645EC}">
                        <a14:shadowObscured xmlns:a14="http://schemas.microsoft.com/office/drawing/2010/main"/>
                      </a:ext>
                    </a:extLst>
                  </pic:spPr>
                </pic:pic>
              </a:graphicData>
            </a:graphic>
          </wp:inline>
        </w:drawing>
      </w:r>
    </w:p>
    <w:p w14:paraId="54702A73" w14:textId="412A2B4B" w:rsidR="004E2FB3" w:rsidRDefault="000074BC" w:rsidP="000074BC">
      <w:pPr>
        <w:pStyle w:val="Caption"/>
      </w:pPr>
      <w:r>
        <w:t xml:space="preserve">Figure </w:t>
      </w:r>
      <w:fldSimple w:instr=" SEQ Figure \* ARABIC ">
        <w:r>
          <w:rPr>
            <w:noProof/>
          </w:rPr>
          <w:t>6</w:t>
        </w:r>
      </w:fldSimple>
      <w:r>
        <w:t xml:space="preserve"> - LM/NC Sample</w:t>
      </w:r>
    </w:p>
    <w:p w14:paraId="26EEA95E" w14:textId="5D7C8746" w:rsidR="00AD1348" w:rsidRDefault="00AD1348">
      <w:pPr>
        <w:tabs>
          <w:tab w:val="clear" w:pos="567"/>
        </w:tabs>
        <w:spacing w:after="160" w:line="259" w:lineRule="auto"/>
        <w:ind w:left="0"/>
        <w:contextualSpacing w:val="0"/>
      </w:pPr>
      <w:r>
        <w:br w:type="page"/>
      </w:r>
    </w:p>
    <w:p w14:paraId="0D5E7468" w14:textId="77777777" w:rsidR="000074BC" w:rsidRPr="004E2FB3" w:rsidRDefault="000074BC" w:rsidP="00D71C87">
      <w:pPr>
        <w:ind w:left="0"/>
        <w:jc w:val="center"/>
      </w:pPr>
    </w:p>
    <w:p w14:paraId="3E2AF8F2" w14:textId="28B29159" w:rsidR="00F013D6" w:rsidRDefault="000074BC" w:rsidP="000074BC">
      <w:pPr>
        <w:pStyle w:val="Heading1"/>
      </w:pPr>
      <w:r>
        <w:t xml:space="preserve"> </w:t>
      </w:r>
      <w:bookmarkStart w:id="11" w:name="_Toc215823475"/>
      <w:r w:rsidR="00AD1348">
        <w:t>Results</w:t>
      </w:r>
      <w:bookmarkEnd w:id="11"/>
    </w:p>
    <w:p w14:paraId="45813304" w14:textId="77777777" w:rsidR="005226F8" w:rsidRDefault="005226F8" w:rsidP="005226F8"/>
    <w:p w14:paraId="441DF676" w14:textId="75D1C7F4" w:rsidR="00475DA9" w:rsidRDefault="005226F8" w:rsidP="00475DA9">
      <w:r>
        <w:t>The summarised visual</w:t>
      </w:r>
      <w:r w:rsidR="00A2041E">
        <w:t xml:space="preserve"> appearances</w:t>
      </w:r>
      <w:r>
        <w:t xml:space="preserve"> and melting point data are shown </w:t>
      </w:r>
      <w:r w:rsidR="00A2041E">
        <w:t xml:space="preserve">in </w:t>
      </w:r>
      <w:r w:rsidR="00260CEB">
        <w:fldChar w:fldCharType="begin"/>
      </w:r>
      <w:r w:rsidR="00260CEB">
        <w:instrText xml:space="preserve"> REF _Ref215148989 \h </w:instrText>
      </w:r>
      <w:r w:rsidR="00260CEB">
        <w:fldChar w:fldCharType="separate"/>
      </w:r>
      <w:r w:rsidR="00260CEB">
        <w:t xml:space="preserve">Table </w:t>
      </w:r>
      <w:r w:rsidR="00260CEB">
        <w:rPr>
          <w:noProof/>
        </w:rPr>
        <w:t>1</w:t>
      </w:r>
      <w:r w:rsidR="00260CEB">
        <w:fldChar w:fldCharType="end"/>
      </w:r>
      <w:r>
        <w:t xml:space="preserve"> for the 4 samples. </w:t>
      </w:r>
      <w:r w:rsidR="00475DA9">
        <w:t xml:space="preserve">Comparing and contrasting the results the samples can be ordered in terms of purity below. </w:t>
      </w:r>
    </w:p>
    <w:p w14:paraId="782AE118" w14:textId="77777777" w:rsidR="000074BC" w:rsidRPr="000074BC" w:rsidRDefault="000074BC" w:rsidP="000074BC"/>
    <w:tbl>
      <w:tblPr>
        <w:tblStyle w:val="ListTable1Light"/>
        <w:tblW w:w="0" w:type="auto"/>
        <w:jc w:val="center"/>
        <w:tblLook w:val="04A0" w:firstRow="1" w:lastRow="0" w:firstColumn="1" w:lastColumn="0" w:noHBand="0" w:noVBand="1"/>
      </w:tblPr>
      <w:tblGrid>
        <w:gridCol w:w="1076"/>
        <w:gridCol w:w="786"/>
        <w:gridCol w:w="3892"/>
        <w:gridCol w:w="723"/>
        <w:gridCol w:w="723"/>
        <w:gridCol w:w="720"/>
        <w:gridCol w:w="1106"/>
      </w:tblGrid>
      <w:tr w:rsidR="00475DA9" w:rsidRPr="00B83B03" w14:paraId="13A1F1C4" w14:textId="7CFF975F" w:rsidTr="00AD134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6" w:type="dxa"/>
            <w:vMerge w:val="restart"/>
            <w:shd w:val="clear" w:color="auto" w:fill="000000" w:themeFill="text1"/>
            <w:vAlign w:val="center"/>
          </w:tcPr>
          <w:p w14:paraId="25BE9C4F" w14:textId="0937ABE8" w:rsidR="00475DA9" w:rsidRPr="00B83B03" w:rsidRDefault="00475DA9" w:rsidP="00613B20">
            <w:pPr>
              <w:tabs>
                <w:tab w:val="clear" w:pos="567"/>
              </w:tabs>
              <w:spacing w:line="240" w:lineRule="auto"/>
              <w:ind w:left="0"/>
              <w:jc w:val="center"/>
              <w:rPr>
                <w:rFonts w:eastAsia="Calibri" w:cstheme="minorHAnsi"/>
                <w:color w:val="FFFFFF" w:themeColor="background1"/>
                <w:szCs w:val="20"/>
              </w:rPr>
            </w:pPr>
            <w:r w:rsidRPr="00B83B03">
              <w:rPr>
                <w:rFonts w:eastAsia="Calibri" w:cstheme="minorHAnsi"/>
                <w:color w:val="FFFFFF" w:themeColor="background1"/>
                <w:szCs w:val="20"/>
              </w:rPr>
              <w:t>Sample</w:t>
            </w:r>
          </w:p>
        </w:tc>
        <w:tc>
          <w:tcPr>
            <w:tcW w:w="786" w:type="dxa"/>
            <w:vMerge w:val="restart"/>
            <w:shd w:val="clear" w:color="auto" w:fill="000000" w:themeFill="text1"/>
            <w:vAlign w:val="center"/>
          </w:tcPr>
          <w:p w14:paraId="4DFF76ED" w14:textId="56960D7B" w:rsidR="00475DA9" w:rsidRPr="00B83B03" w:rsidRDefault="00475DA9" w:rsidP="00475DA9">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szCs w:val="20"/>
              </w:rPr>
            </w:pPr>
            <w:r>
              <w:rPr>
                <w:rFonts w:eastAsia="Calibri" w:cstheme="minorHAnsi"/>
                <w:color w:val="FFFFFF" w:themeColor="background1"/>
                <w:szCs w:val="20"/>
              </w:rPr>
              <w:t>Rank</w:t>
            </w:r>
          </w:p>
        </w:tc>
        <w:tc>
          <w:tcPr>
            <w:tcW w:w="3892" w:type="dxa"/>
            <w:vMerge w:val="restart"/>
            <w:shd w:val="clear" w:color="auto" w:fill="000000" w:themeFill="text1"/>
            <w:vAlign w:val="center"/>
          </w:tcPr>
          <w:p w14:paraId="1C7F5379" w14:textId="01E1C998" w:rsidR="00475DA9" w:rsidRPr="00B83B03" w:rsidRDefault="00475DA9" w:rsidP="00613B20">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szCs w:val="20"/>
              </w:rPr>
            </w:pPr>
            <w:r w:rsidRPr="00B83B03">
              <w:rPr>
                <w:rFonts w:eastAsia="Calibri" w:cstheme="minorHAnsi"/>
                <w:color w:val="FFFFFF" w:themeColor="background1"/>
                <w:szCs w:val="20"/>
              </w:rPr>
              <w:t>Visual Appearance</w:t>
            </w:r>
          </w:p>
        </w:tc>
        <w:tc>
          <w:tcPr>
            <w:tcW w:w="1446" w:type="dxa"/>
            <w:gridSpan w:val="2"/>
            <w:shd w:val="clear" w:color="auto" w:fill="000000" w:themeFill="text1"/>
            <w:vAlign w:val="center"/>
          </w:tcPr>
          <w:p w14:paraId="5AD40A74" w14:textId="7AA3C87C" w:rsidR="00475DA9" w:rsidRPr="00B83B03" w:rsidRDefault="00475DA9" w:rsidP="00613B20">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szCs w:val="20"/>
              </w:rPr>
            </w:pPr>
            <w:r>
              <w:rPr>
                <w:rFonts w:eastAsia="Calibri" w:cstheme="minorHAnsi"/>
                <w:color w:val="FFFFFF" w:themeColor="background1"/>
                <w:szCs w:val="20"/>
              </w:rPr>
              <w:t>MP</w:t>
            </w:r>
            <w:r w:rsidRPr="00B83B03">
              <w:rPr>
                <w:rFonts w:eastAsia="Calibri" w:cstheme="minorHAnsi"/>
                <w:color w:val="FFFFFF" w:themeColor="background1"/>
                <w:szCs w:val="20"/>
              </w:rPr>
              <w:t xml:space="preserve"> (°C)</w:t>
            </w:r>
          </w:p>
        </w:tc>
        <w:tc>
          <w:tcPr>
            <w:tcW w:w="720" w:type="dxa"/>
            <w:vMerge w:val="restart"/>
            <w:shd w:val="clear" w:color="auto" w:fill="000000" w:themeFill="text1"/>
            <w:vAlign w:val="center"/>
          </w:tcPr>
          <w:p w14:paraId="33A73E30" w14:textId="640805B6" w:rsidR="00475DA9" w:rsidRPr="00B83B03" w:rsidRDefault="00475DA9" w:rsidP="00475DA9">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szCs w:val="20"/>
              </w:rPr>
            </w:pPr>
            <w:r>
              <w:rPr>
                <w:rFonts w:eastAsia="Calibri" w:cstheme="minorHAnsi"/>
                <w:color w:val="FFFFFF" w:themeColor="background1"/>
                <w:szCs w:val="20"/>
              </w:rPr>
              <w:t xml:space="preserve">MP </w:t>
            </w:r>
            <w:r w:rsidRPr="00B83B03">
              <w:rPr>
                <w:rFonts w:eastAsia="Calibri" w:cstheme="minorHAnsi"/>
                <w:color w:val="FFFFFF" w:themeColor="background1"/>
                <w:szCs w:val="20"/>
              </w:rPr>
              <w:t>(°C)</w:t>
            </w:r>
          </w:p>
        </w:tc>
        <w:tc>
          <w:tcPr>
            <w:tcW w:w="1106" w:type="dxa"/>
            <w:vMerge w:val="restart"/>
            <w:shd w:val="clear" w:color="auto" w:fill="000000" w:themeFill="text1"/>
            <w:vAlign w:val="center"/>
          </w:tcPr>
          <w:p w14:paraId="745F0A39" w14:textId="30F91D3E" w:rsidR="00475DA9" w:rsidRPr="00B83B03" w:rsidRDefault="00475DA9" w:rsidP="00D1723D">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szCs w:val="20"/>
              </w:rPr>
            </w:pPr>
            <w:r w:rsidRPr="00B83B03">
              <w:rPr>
                <w:rFonts w:eastAsia="Calibri" w:cstheme="minorHAnsi"/>
                <w:color w:val="FFFFFF" w:themeColor="background1"/>
                <w:szCs w:val="20"/>
              </w:rPr>
              <w:t>Δ</w:t>
            </w:r>
            <w:r>
              <w:rPr>
                <w:rFonts w:eastAsia="Calibri" w:cstheme="minorHAnsi"/>
                <w:color w:val="FFFFFF" w:themeColor="background1"/>
                <w:szCs w:val="20"/>
              </w:rPr>
              <w:t xml:space="preserve"> from Ideal</w:t>
            </w:r>
            <w:r w:rsidRPr="00B83B03">
              <w:rPr>
                <w:rFonts w:eastAsia="Calibri" w:cstheme="minorHAnsi"/>
                <w:color w:val="FFFFFF" w:themeColor="background1"/>
                <w:szCs w:val="20"/>
              </w:rPr>
              <w:t xml:space="preserve"> (°C)</w:t>
            </w:r>
          </w:p>
        </w:tc>
      </w:tr>
      <w:tr w:rsidR="00475DA9" w:rsidRPr="00B83B03" w14:paraId="373192A2" w14:textId="23058F84" w:rsidTr="00AD13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6" w:type="dxa"/>
            <w:vMerge/>
            <w:shd w:val="clear" w:color="auto" w:fill="000000" w:themeFill="text1"/>
            <w:vAlign w:val="center"/>
          </w:tcPr>
          <w:p w14:paraId="5AC962C8" w14:textId="77777777" w:rsidR="00475DA9" w:rsidRPr="00B83B03" w:rsidRDefault="00475DA9" w:rsidP="00613B20">
            <w:pPr>
              <w:tabs>
                <w:tab w:val="clear" w:pos="567"/>
              </w:tabs>
              <w:spacing w:line="240" w:lineRule="auto"/>
              <w:ind w:left="0"/>
              <w:jc w:val="center"/>
              <w:rPr>
                <w:rFonts w:eastAsia="Calibri" w:cstheme="minorHAnsi"/>
                <w:color w:val="FFFFFF" w:themeColor="background1"/>
                <w:szCs w:val="20"/>
              </w:rPr>
            </w:pPr>
          </w:p>
        </w:tc>
        <w:tc>
          <w:tcPr>
            <w:tcW w:w="786" w:type="dxa"/>
            <w:vMerge/>
            <w:shd w:val="clear" w:color="auto" w:fill="000000" w:themeFill="text1"/>
          </w:tcPr>
          <w:p w14:paraId="507ABB47" w14:textId="77777777" w:rsidR="00475DA9" w:rsidRPr="00B83B03" w:rsidRDefault="00475DA9" w:rsidP="00613B20">
            <w:pPr>
              <w:tabs>
                <w:tab w:val="clear" w:pos="567"/>
              </w:tabs>
              <w:spacing w:line="240" w:lineRule="auto"/>
              <w:ind w:left="0"/>
              <w:jc w:val="center"/>
              <w:cnfStyle w:val="000000100000" w:firstRow="0" w:lastRow="0" w:firstColumn="0" w:lastColumn="0" w:oddVBand="0" w:evenVBand="0" w:oddHBand="1" w:evenHBand="0" w:firstRowFirstColumn="0" w:firstRowLastColumn="0" w:lastRowFirstColumn="0" w:lastRowLastColumn="0"/>
              <w:rPr>
                <w:rFonts w:eastAsia="Calibri" w:cstheme="minorHAnsi"/>
                <w:b/>
                <w:bCs/>
                <w:color w:val="FFFFFF" w:themeColor="background1"/>
                <w:szCs w:val="20"/>
              </w:rPr>
            </w:pPr>
          </w:p>
        </w:tc>
        <w:tc>
          <w:tcPr>
            <w:tcW w:w="3892" w:type="dxa"/>
            <w:vMerge/>
            <w:shd w:val="clear" w:color="auto" w:fill="000000" w:themeFill="text1"/>
            <w:vAlign w:val="center"/>
          </w:tcPr>
          <w:p w14:paraId="7ADF6CCB" w14:textId="11359AA7" w:rsidR="00475DA9" w:rsidRPr="00B83B03" w:rsidRDefault="00475DA9" w:rsidP="00613B20">
            <w:pPr>
              <w:tabs>
                <w:tab w:val="clear" w:pos="567"/>
              </w:tabs>
              <w:spacing w:line="240" w:lineRule="auto"/>
              <w:ind w:left="0"/>
              <w:jc w:val="center"/>
              <w:cnfStyle w:val="000000100000" w:firstRow="0" w:lastRow="0" w:firstColumn="0" w:lastColumn="0" w:oddVBand="0" w:evenVBand="0" w:oddHBand="1" w:evenHBand="0" w:firstRowFirstColumn="0" w:firstRowLastColumn="0" w:lastRowFirstColumn="0" w:lastRowLastColumn="0"/>
              <w:rPr>
                <w:rFonts w:eastAsia="Calibri" w:cstheme="minorHAnsi"/>
                <w:b/>
                <w:bCs/>
                <w:color w:val="FFFFFF" w:themeColor="background1"/>
                <w:szCs w:val="20"/>
              </w:rPr>
            </w:pPr>
          </w:p>
        </w:tc>
        <w:tc>
          <w:tcPr>
            <w:tcW w:w="723" w:type="dxa"/>
            <w:shd w:val="clear" w:color="auto" w:fill="000000" w:themeFill="text1"/>
            <w:vAlign w:val="center"/>
          </w:tcPr>
          <w:p w14:paraId="685D954A" w14:textId="169DD571" w:rsidR="00475DA9" w:rsidRPr="00B83B03" w:rsidRDefault="00475DA9" w:rsidP="00613B20">
            <w:pPr>
              <w:tabs>
                <w:tab w:val="clear" w:pos="567"/>
              </w:tabs>
              <w:spacing w:line="240" w:lineRule="auto"/>
              <w:ind w:left="0"/>
              <w:jc w:val="center"/>
              <w:cnfStyle w:val="000000100000" w:firstRow="0" w:lastRow="0" w:firstColumn="0" w:lastColumn="0" w:oddVBand="0" w:evenVBand="0" w:oddHBand="1" w:evenHBand="0" w:firstRowFirstColumn="0" w:firstRowLastColumn="0" w:lastRowFirstColumn="0" w:lastRowLastColumn="0"/>
              <w:rPr>
                <w:rFonts w:eastAsia="Calibri" w:cstheme="minorHAnsi"/>
                <w:b/>
                <w:bCs/>
                <w:color w:val="FFFFFF" w:themeColor="background1"/>
                <w:szCs w:val="20"/>
              </w:rPr>
            </w:pPr>
            <w:r w:rsidRPr="00B83B03">
              <w:rPr>
                <w:rFonts w:eastAsia="Calibri" w:cstheme="minorHAnsi"/>
                <w:b/>
                <w:bCs/>
                <w:color w:val="FFFFFF" w:themeColor="background1"/>
                <w:szCs w:val="20"/>
              </w:rPr>
              <w:t>Trial 1</w:t>
            </w:r>
          </w:p>
        </w:tc>
        <w:tc>
          <w:tcPr>
            <w:tcW w:w="723" w:type="dxa"/>
            <w:shd w:val="clear" w:color="auto" w:fill="000000" w:themeFill="text1"/>
            <w:vAlign w:val="center"/>
          </w:tcPr>
          <w:p w14:paraId="6935274D" w14:textId="4C7A648B" w:rsidR="00475DA9" w:rsidRPr="00B83B03" w:rsidRDefault="00475DA9" w:rsidP="00613B20">
            <w:pPr>
              <w:tabs>
                <w:tab w:val="clear" w:pos="567"/>
              </w:tabs>
              <w:spacing w:line="240" w:lineRule="auto"/>
              <w:ind w:left="0"/>
              <w:jc w:val="center"/>
              <w:cnfStyle w:val="000000100000" w:firstRow="0" w:lastRow="0" w:firstColumn="0" w:lastColumn="0" w:oddVBand="0" w:evenVBand="0" w:oddHBand="1" w:evenHBand="0" w:firstRowFirstColumn="0" w:firstRowLastColumn="0" w:lastRowFirstColumn="0" w:lastRowLastColumn="0"/>
              <w:rPr>
                <w:rFonts w:eastAsia="Calibri" w:cstheme="minorHAnsi"/>
                <w:b/>
                <w:bCs/>
                <w:color w:val="FFFFFF" w:themeColor="background1"/>
                <w:szCs w:val="20"/>
              </w:rPr>
            </w:pPr>
            <w:r w:rsidRPr="00B83B03">
              <w:rPr>
                <w:rFonts w:eastAsia="Calibri" w:cstheme="minorHAnsi"/>
                <w:b/>
                <w:bCs/>
                <w:color w:val="FFFFFF" w:themeColor="background1"/>
                <w:szCs w:val="20"/>
              </w:rPr>
              <w:t>Trial 2</w:t>
            </w:r>
          </w:p>
        </w:tc>
        <w:tc>
          <w:tcPr>
            <w:tcW w:w="720" w:type="dxa"/>
            <w:vMerge/>
            <w:shd w:val="clear" w:color="auto" w:fill="000000" w:themeFill="text1"/>
          </w:tcPr>
          <w:p w14:paraId="5B6189FC" w14:textId="77777777" w:rsidR="00475DA9" w:rsidRPr="00B83B03" w:rsidRDefault="00475DA9" w:rsidP="00613B20">
            <w:pPr>
              <w:tabs>
                <w:tab w:val="clear" w:pos="567"/>
              </w:tabs>
              <w:spacing w:line="240" w:lineRule="auto"/>
              <w:ind w:left="0"/>
              <w:jc w:val="center"/>
              <w:cnfStyle w:val="000000100000" w:firstRow="0" w:lastRow="0" w:firstColumn="0" w:lastColumn="0" w:oddVBand="0" w:evenVBand="0" w:oddHBand="1" w:evenHBand="0" w:firstRowFirstColumn="0" w:firstRowLastColumn="0" w:lastRowFirstColumn="0" w:lastRowLastColumn="0"/>
              <w:rPr>
                <w:rFonts w:eastAsia="Calibri" w:cstheme="minorHAnsi"/>
                <w:b/>
                <w:bCs/>
                <w:color w:val="FFFFFF" w:themeColor="background1"/>
                <w:szCs w:val="20"/>
              </w:rPr>
            </w:pPr>
          </w:p>
        </w:tc>
        <w:tc>
          <w:tcPr>
            <w:tcW w:w="1106" w:type="dxa"/>
            <w:vMerge/>
            <w:shd w:val="clear" w:color="auto" w:fill="000000" w:themeFill="text1"/>
          </w:tcPr>
          <w:p w14:paraId="275F77A6" w14:textId="7692089E" w:rsidR="00475DA9" w:rsidRPr="00B83B03" w:rsidRDefault="00475DA9" w:rsidP="00613B20">
            <w:pPr>
              <w:tabs>
                <w:tab w:val="clear" w:pos="567"/>
              </w:tabs>
              <w:spacing w:line="240" w:lineRule="auto"/>
              <w:ind w:left="0"/>
              <w:jc w:val="center"/>
              <w:cnfStyle w:val="000000100000" w:firstRow="0" w:lastRow="0" w:firstColumn="0" w:lastColumn="0" w:oddVBand="0" w:evenVBand="0" w:oddHBand="1" w:evenHBand="0" w:firstRowFirstColumn="0" w:firstRowLastColumn="0" w:lastRowFirstColumn="0" w:lastRowLastColumn="0"/>
              <w:rPr>
                <w:rFonts w:eastAsia="Calibri" w:cstheme="minorHAnsi"/>
                <w:b/>
                <w:bCs/>
                <w:color w:val="FFFFFF" w:themeColor="background1"/>
                <w:szCs w:val="20"/>
              </w:rPr>
            </w:pPr>
          </w:p>
        </w:tc>
      </w:tr>
      <w:tr w:rsidR="00475DA9" w:rsidRPr="00B83B03" w14:paraId="2E49C9AD" w14:textId="6BA4DCB0" w:rsidTr="00AD1348">
        <w:trPr>
          <w:jc w:val="center"/>
        </w:trPr>
        <w:tc>
          <w:tcPr>
            <w:cnfStyle w:val="001000000000" w:firstRow="0" w:lastRow="0" w:firstColumn="1" w:lastColumn="0" w:oddVBand="0" w:evenVBand="0" w:oddHBand="0" w:evenHBand="0" w:firstRowFirstColumn="0" w:firstRowLastColumn="0" w:lastRowFirstColumn="0" w:lastRowLastColumn="0"/>
            <w:tcW w:w="1076" w:type="dxa"/>
            <w:vAlign w:val="center"/>
          </w:tcPr>
          <w:p w14:paraId="46C495B7" w14:textId="048F95B9" w:rsidR="00475DA9" w:rsidRPr="00B83B03" w:rsidRDefault="00475DA9" w:rsidP="00475DA9">
            <w:pPr>
              <w:ind w:left="0"/>
              <w:jc w:val="center"/>
              <w:rPr>
                <w:b w:val="0"/>
                <w:bCs w:val="0"/>
                <w:szCs w:val="20"/>
              </w:rPr>
            </w:pPr>
            <w:r w:rsidRPr="00B83B03">
              <w:rPr>
                <w:b w:val="0"/>
                <w:bCs w:val="0"/>
                <w:szCs w:val="20"/>
              </w:rPr>
              <w:t>JE/RD</w:t>
            </w:r>
          </w:p>
        </w:tc>
        <w:tc>
          <w:tcPr>
            <w:tcW w:w="786" w:type="dxa"/>
            <w:vAlign w:val="center"/>
          </w:tcPr>
          <w:p w14:paraId="79C7AC70" w14:textId="136F86B8"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Pr>
                <w:szCs w:val="20"/>
              </w:rPr>
              <w:t>1</w:t>
            </w:r>
          </w:p>
        </w:tc>
        <w:tc>
          <w:tcPr>
            <w:tcW w:w="3892" w:type="dxa"/>
          </w:tcPr>
          <w:p w14:paraId="7EB05914" w14:textId="388FF046" w:rsidR="00475DA9" w:rsidRPr="00B83B03" w:rsidRDefault="00475DA9" w:rsidP="00475DA9">
            <w:pPr>
              <w:ind w:left="0"/>
              <w:cnfStyle w:val="000000000000" w:firstRow="0" w:lastRow="0" w:firstColumn="0" w:lastColumn="0" w:oddVBand="0" w:evenVBand="0" w:oddHBand="0" w:evenHBand="0" w:firstRowFirstColumn="0" w:firstRowLastColumn="0" w:lastRowFirstColumn="0" w:lastRowLastColumn="0"/>
              <w:rPr>
                <w:szCs w:val="20"/>
              </w:rPr>
            </w:pPr>
            <w:r w:rsidRPr="00B83B03">
              <w:rPr>
                <w:szCs w:val="20"/>
              </w:rPr>
              <w:t>White Fluffy Crystals, Minimal clumping</w:t>
            </w:r>
          </w:p>
        </w:tc>
        <w:tc>
          <w:tcPr>
            <w:tcW w:w="723" w:type="dxa"/>
            <w:vAlign w:val="center"/>
          </w:tcPr>
          <w:p w14:paraId="4E565F08" w14:textId="05018673"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sidRPr="00B83B03">
              <w:rPr>
                <w:szCs w:val="20"/>
              </w:rPr>
              <w:t>77</w:t>
            </w:r>
          </w:p>
        </w:tc>
        <w:tc>
          <w:tcPr>
            <w:tcW w:w="723" w:type="dxa"/>
            <w:vAlign w:val="center"/>
          </w:tcPr>
          <w:p w14:paraId="62889F07" w14:textId="268F952A"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sidRPr="00B83B03">
              <w:rPr>
                <w:szCs w:val="20"/>
              </w:rPr>
              <w:t>77</w:t>
            </w:r>
          </w:p>
        </w:tc>
        <w:tc>
          <w:tcPr>
            <w:tcW w:w="720" w:type="dxa"/>
            <w:vAlign w:val="center"/>
          </w:tcPr>
          <w:p w14:paraId="6B0E014D" w14:textId="6D5A2640"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Pr>
                <w:szCs w:val="20"/>
              </w:rPr>
              <w:t>77</w:t>
            </w:r>
          </w:p>
        </w:tc>
        <w:tc>
          <w:tcPr>
            <w:tcW w:w="1106" w:type="dxa"/>
            <w:vAlign w:val="center"/>
          </w:tcPr>
          <w:p w14:paraId="2EB332E4" w14:textId="367A55B8"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sidRPr="00B83B03">
              <w:rPr>
                <w:szCs w:val="20"/>
              </w:rPr>
              <w:t>1.0</w:t>
            </w:r>
          </w:p>
        </w:tc>
      </w:tr>
      <w:tr w:rsidR="00475DA9" w:rsidRPr="00B83B03" w14:paraId="36B87867" w14:textId="49ED17C1" w:rsidTr="00AD13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6" w:type="dxa"/>
            <w:vAlign w:val="center"/>
          </w:tcPr>
          <w:p w14:paraId="5FCACE88" w14:textId="72F7AB72" w:rsidR="00475DA9" w:rsidRPr="00B83B03" w:rsidRDefault="00475DA9" w:rsidP="00475DA9">
            <w:pPr>
              <w:ind w:left="0"/>
              <w:jc w:val="center"/>
              <w:rPr>
                <w:b w:val="0"/>
                <w:bCs w:val="0"/>
                <w:szCs w:val="20"/>
              </w:rPr>
            </w:pPr>
            <w:r w:rsidRPr="00B83B03">
              <w:rPr>
                <w:b w:val="0"/>
                <w:bCs w:val="0"/>
                <w:szCs w:val="20"/>
              </w:rPr>
              <w:t>LB/DG</w:t>
            </w:r>
          </w:p>
        </w:tc>
        <w:tc>
          <w:tcPr>
            <w:tcW w:w="786" w:type="dxa"/>
            <w:vAlign w:val="center"/>
          </w:tcPr>
          <w:p w14:paraId="0B302CD3" w14:textId="50486097"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Pr>
                <w:szCs w:val="20"/>
              </w:rPr>
              <w:t>2</w:t>
            </w:r>
          </w:p>
        </w:tc>
        <w:tc>
          <w:tcPr>
            <w:tcW w:w="3892" w:type="dxa"/>
          </w:tcPr>
          <w:p w14:paraId="02622BB3" w14:textId="774773BE" w:rsidR="00475DA9" w:rsidRPr="00B83B03" w:rsidRDefault="00475DA9" w:rsidP="00475DA9">
            <w:pPr>
              <w:ind w:left="0"/>
              <w:cnfStyle w:val="000000100000" w:firstRow="0" w:lastRow="0" w:firstColumn="0" w:lastColumn="0" w:oddVBand="0" w:evenVBand="0" w:oddHBand="1" w:evenHBand="0" w:firstRowFirstColumn="0" w:firstRowLastColumn="0" w:lastRowFirstColumn="0" w:lastRowLastColumn="0"/>
              <w:rPr>
                <w:szCs w:val="20"/>
              </w:rPr>
            </w:pPr>
            <w:r w:rsidRPr="00B83B03">
              <w:rPr>
                <w:szCs w:val="20"/>
              </w:rPr>
              <w:t>Yellow Hue, Very Fine Crystals &amp; Compacted</w:t>
            </w:r>
          </w:p>
        </w:tc>
        <w:tc>
          <w:tcPr>
            <w:tcW w:w="723" w:type="dxa"/>
            <w:vAlign w:val="center"/>
          </w:tcPr>
          <w:p w14:paraId="0B3321E9" w14:textId="7E06387A"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sidRPr="00B83B03">
              <w:rPr>
                <w:szCs w:val="20"/>
              </w:rPr>
              <w:t>76</w:t>
            </w:r>
          </w:p>
        </w:tc>
        <w:tc>
          <w:tcPr>
            <w:tcW w:w="723" w:type="dxa"/>
            <w:vAlign w:val="center"/>
          </w:tcPr>
          <w:p w14:paraId="43A89DBF" w14:textId="6F9C8298"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sidRPr="00B83B03">
              <w:rPr>
                <w:szCs w:val="20"/>
              </w:rPr>
              <w:t>77</w:t>
            </w:r>
          </w:p>
        </w:tc>
        <w:tc>
          <w:tcPr>
            <w:tcW w:w="720" w:type="dxa"/>
            <w:vAlign w:val="center"/>
          </w:tcPr>
          <w:p w14:paraId="2B8F7EFC" w14:textId="72254F57"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Pr>
                <w:szCs w:val="20"/>
              </w:rPr>
              <w:t>76.5</w:t>
            </w:r>
          </w:p>
        </w:tc>
        <w:tc>
          <w:tcPr>
            <w:tcW w:w="1106" w:type="dxa"/>
            <w:vAlign w:val="center"/>
          </w:tcPr>
          <w:p w14:paraId="27B51125" w14:textId="7DEA9628"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sidRPr="00B83B03">
              <w:rPr>
                <w:szCs w:val="20"/>
              </w:rPr>
              <w:t>1.5</w:t>
            </w:r>
          </w:p>
        </w:tc>
      </w:tr>
      <w:tr w:rsidR="00475DA9" w:rsidRPr="00B83B03" w14:paraId="03E4E84F" w14:textId="77777777" w:rsidTr="00AD1348">
        <w:trPr>
          <w:jc w:val="center"/>
        </w:trPr>
        <w:tc>
          <w:tcPr>
            <w:cnfStyle w:val="001000000000" w:firstRow="0" w:lastRow="0" w:firstColumn="1" w:lastColumn="0" w:oddVBand="0" w:evenVBand="0" w:oddHBand="0" w:evenHBand="0" w:firstRowFirstColumn="0" w:firstRowLastColumn="0" w:lastRowFirstColumn="0" w:lastRowLastColumn="0"/>
            <w:tcW w:w="1076" w:type="dxa"/>
            <w:vAlign w:val="center"/>
          </w:tcPr>
          <w:p w14:paraId="2FBA2A68" w14:textId="664F630F" w:rsidR="00475DA9" w:rsidRPr="00B83B03" w:rsidRDefault="00475DA9" w:rsidP="00475DA9">
            <w:pPr>
              <w:ind w:left="0"/>
              <w:jc w:val="center"/>
              <w:rPr>
                <w:b w:val="0"/>
                <w:bCs w:val="0"/>
                <w:szCs w:val="20"/>
              </w:rPr>
            </w:pPr>
            <w:r w:rsidRPr="00B83B03">
              <w:rPr>
                <w:b w:val="0"/>
                <w:bCs w:val="0"/>
                <w:szCs w:val="20"/>
              </w:rPr>
              <w:t>CH/OM</w:t>
            </w:r>
          </w:p>
        </w:tc>
        <w:tc>
          <w:tcPr>
            <w:tcW w:w="786" w:type="dxa"/>
            <w:vAlign w:val="center"/>
          </w:tcPr>
          <w:p w14:paraId="13F99DFE" w14:textId="0E9825DF" w:rsidR="00475DA9"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Pr>
                <w:szCs w:val="20"/>
              </w:rPr>
              <w:t>3</w:t>
            </w:r>
          </w:p>
        </w:tc>
        <w:tc>
          <w:tcPr>
            <w:tcW w:w="3892" w:type="dxa"/>
          </w:tcPr>
          <w:p w14:paraId="6A2ED451" w14:textId="7DF1934E" w:rsidR="00475DA9" w:rsidRPr="00B83B03" w:rsidRDefault="00475DA9" w:rsidP="00475DA9">
            <w:pPr>
              <w:ind w:left="0"/>
              <w:cnfStyle w:val="000000000000" w:firstRow="0" w:lastRow="0" w:firstColumn="0" w:lastColumn="0" w:oddVBand="0" w:evenVBand="0" w:oddHBand="0" w:evenHBand="0" w:firstRowFirstColumn="0" w:firstRowLastColumn="0" w:lastRowFirstColumn="0" w:lastRowLastColumn="0"/>
              <w:rPr>
                <w:szCs w:val="20"/>
              </w:rPr>
            </w:pPr>
            <w:r w:rsidRPr="00B83B03">
              <w:rPr>
                <w:szCs w:val="20"/>
              </w:rPr>
              <w:t>Slightly Yellow, Fine Crystals &amp; Fluffy</w:t>
            </w:r>
          </w:p>
        </w:tc>
        <w:tc>
          <w:tcPr>
            <w:tcW w:w="723" w:type="dxa"/>
            <w:vAlign w:val="center"/>
          </w:tcPr>
          <w:p w14:paraId="2194065D" w14:textId="37AD197D"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sidRPr="00B83B03">
              <w:rPr>
                <w:szCs w:val="20"/>
              </w:rPr>
              <w:t>75</w:t>
            </w:r>
          </w:p>
        </w:tc>
        <w:tc>
          <w:tcPr>
            <w:tcW w:w="723" w:type="dxa"/>
            <w:vAlign w:val="center"/>
          </w:tcPr>
          <w:p w14:paraId="46C4D695" w14:textId="06B79785"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sidRPr="00B83B03">
              <w:rPr>
                <w:szCs w:val="20"/>
              </w:rPr>
              <w:t>75</w:t>
            </w:r>
          </w:p>
        </w:tc>
        <w:tc>
          <w:tcPr>
            <w:tcW w:w="720" w:type="dxa"/>
            <w:vAlign w:val="center"/>
          </w:tcPr>
          <w:p w14:paraId="0868DFD5" w14:textId="4C3C8B41" w:rsidR="00475DA9"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Pr>
                <w:szCs w:val="20"/>
              </w:rPr>
              <w:t>75</w:t>
            </w:r>
          </w:p>
        </w:tc>
        <w:tc>
          <w:tcPr>
            <w:tcW w:w="1106" w:type="dxa"/>
            <w:vAlign w:val="center"/>
          </w:tcPr>
          <w:p w14:paraId="3A5FAFB8" w14:textId="49B71075" w:rsidR="00475DA9" w:rsidRPr="00B83B03" w:rsidRDefault="00475DA9" w:rsidP="00475DA9">
            <w:pPr>
              <w:ind w:left="0"/>
              <w:jc w:val="center"/>
              <w:cnfStyle w:val="000000000000" w:firstRow="0" w:lastRow="0" w:firstColumn="0" w:lastColumn="0" w:oddVBand="0" w:evenVBand="0" w:oddHBand="0" w:evenHBand="0" w:firstRowFirstColumn="0" w:firstRowLastColumn="0" w:lastRowFirstColumn="0" w:lastRowLastColumn="0"/>
              <w:rPr>
                <w:szCs w:val="20"/>
              </w:rPr>
            </w:pPr>
            <w:r w:rsidRPr="00B83B03">
              <w:rPr>
                <w:szCs w:val="20"/>
              </w:rPr>
              <w:t>3.0</w:t>
            </w:r>
          </w:p>
        </w:tc>
      </w:tr>
      <w:tr w:rsidR="00475DA9" w:rsidRPr="00B83B03" w14:paraId="2F56FF6D" w14:textId="310E8685" w:rsidTr="00AD13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6" w:type="dxa"/>
            <w:vAlign w:val="center"/>
          </w:tcPr>
          <w:p w14:paraId="07A19A92" w14:textId="2BF89447" w:rsidR="00475DA9" w:rsidRPr="00B83B03" w:rsidRDefault="00475DA9" w:rsidP="00475DA9">
            <w:pPr>
              <w:ind w:left="0"/>
              <w:jc w:val="center"/>
              <w:rPr>
                <w:b w:val="0"/>
                <w:bCs w:val="0"/>
                <w:szCs w:val="20"/>
              </w:rPr>
            </w:pPr>
            <w:r w:rsidRPr="00B83B03">
              <w:rPr>
                <w:b w:val="0"/>
                <w:bCs w:val="0"/>
                <w:szCs w:val="20"/>
              </w:rPr>
              <w:t>LM/NC</w:t>
            </w:r>
          </w:p>
        </w:tc>
        <w:tc>
          <w:tcPr>
            <w:tcW w:w="786" w:type="dxa"/>
            <w:vAlign w:val="center"/>
          </w:tcPr>
          <w:p w14:paraId="61C19B43" w14:textId="564B38A9"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Pr>
                <w:szCs w:val="20"/>
              </w:rPr>
              <w:t>4</w:t>
            </w:r>
          </w:p>
        </w:tc>
        <w:tc>
          <w:tcPr>
            <w:tcW w:w="3892" w:type="dxa"/>
          </w:tcPr>
          <w:p w14:paraId="5DB387B6" w14:textId="1EDB6515" w:rsidR="00475DA9" w:rsidRPr="00B83B03" w:rsidRDefault="00475DA9" w:rsidP="00475DA9">
            <w:pPr>
              <w:ind w:left="0"/>
              <w:cnfStyle w:val="000000100000" w:firstRow="0" w:lastRow="0" w:firstColumn="0" w:lastColumn="0" w:oddVBand="0" w:evenVBand="0" w:oddHBand="1" w:evenHBand="0" w:firstRowFirstColumn="0" w:firstRowLastColumn="0" w:lastRowFirstColumn="0" w:lastRowLastColumn="0"/>
              <w:rPr>
                <w:szCs w:val="20"/>
              </w:rPr>
            </w:pPr>
            <w:r w:rsidRPr="00B83B03">
              <w:rPr>
                <w:szCs w:val="20"/>
              </w:rPr>
              <w:t>Yellow, Clumped &amp; Odorous</w:t>
            </w:r>
          </w:p>
        </w:tc>
        <w:tc>
          <w:tcPr>
            <w:tcW w:w="723" w:type="dxa"/>
            <w:vAlign w:val="center"/>
          </w:tcPr>
          <w:p w14:paraId="4B6A458E" w14:textId="7F006350"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sidRPr="00B83B03">
              <w:rPr>
                <w:szCs w:val="20"/>
              </w:rPr>
              <w:t>72</w:t>
            </w:r>
          </w:p>
        </w:tc>
        <w:tc>
          <w:tcPr>
            <w:tcW w:w="723" w:type="dxa"/>
            <w:vAlign w:val="center"/>
          </w:tcPr>
          <w:p w14:paraId="46FB3CC4" w14:textId="668BF7EF"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sidRPr="00B83B03">
              <w:rPr>
                <w:szCs w:val="20"/>
              </w:rPr>
              <w:t>72</w:t>
            </w:r>
          </w:p>
        </w:tc>
        <w:tc>
          <w:tcPr>
            <w:tcW w:w="720" w:type="dxa"/>
            <w:vAlign w:val="center"/>
          </w:tcPr>
          <w:p w14:paraId="2BD57185" w14:textId="73A4A8C4"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Pr>
                <w:szCs w:val="20"/>
              </w:rPr>
              <w:t>72</w:t>
            </w:r>
          </w:p>
        </w:tc>
        <w:tc>
          <w:tcPr>
            <w:tcW w:w="1106" w:type="dxa"/>
            <w:vAlign w:val="center"/>
          </w:tcPr>
          <w:p w14:paraId="154B606E" w14:textId="751E70AC" w:rsidR="00475DA9" w:rsidRPr="00B83B03" w:rsidRDefault="00475DA9" w:rsidP="00475DA9">
            <w:pPr>
              <w:ind w:left="0"/>
              <w:jc w:val="center"/>
              <w:cnfStyle w:val="000000100000" w:firstRow="0" w:lastRow="0" w:firstColumn="0" w:lastColumn="0" w:oddVBand="0" w:evenVBand="0" w:oddHBand="1" w:evenHBand="0" w:firstRowFirstColumn="0" w:firstRowLastColumn="0" w:lastRowFirstColumn="0" w:lastRowLastColumn="0"/>
              <w:rPr>
                <w:szCs w:val="20"/>
              </w:rPr>
            </w:pPr>
            <w:r w:rsidRPr="00B83B03">
              <w:rPr>
                <w:szCs w:val="20"/>
              </w:rPr>
              <w:t>6.0</w:t>
            </w:r>
          </w:p>
        </w:tc>
      </w:tr>
    </w:tbl>
    <w:p w14:paraId="1587C7C3" w14:textId="12CE2FE0" w:rsidR="006E241D" w:rsidRDefault="005226F8" w:rsidP="005226F8">
      <w:pPr>
        <w:jc w:val="center"/>
      </w:pPr>
      <w:bookmarkStart w:id="12" w:name="_Ref215148989"/>
      <w:r>
        <w:t xml:space="preserve">Table </w:t>
      </w:r>
      <w:fldSimple w:instr=" SEQ Table \* ARABIC ">
        <w:r>
          <w:rPr>
            <w:noProof/>
          </w:rPr>
          <w:t>1</w:t>
        </w:r>
      </w:fldSimple>
      <w:bookmarkEnd w:id="12"/>
      <w:r>
        <w:t xml:space="preserve"> - Results Summary</w:t>
      </w:r>
    </w:p>
    <w:p w14:paraId="4FFBFA71" w14:textId="77777777" w:rsidR="006E241D" w:rsidRDefault="006E241D" w:rsidP="00F013D6"/>
    <w:p w14:paraId="10BF2EFC" w14:textId="76B1499C" w:rsidR="007F0A69" w:rsidRDefault="007F0A69" w:rsidP="00F013D6">
      <w:r>
        <w:t xml:space="preserve">The results shown in </w:t>
      </w:r>
      <w:r>
        <w:fldChar w:fldCharType="begin"/>
      </w:r>
      <w:r>
        <w:instrText xml:space="preserve"> REF _Ref215148989 \h </w:instrText>
      </w:r>
      <w:r>
        <w:fldChar w:fldCharType="separate"/>
      </w:r>
      <w:r>
        <w:t xml:space="preserve">Table </w:t>
      </w:r>
      <w:r>
        <w:rPr>
          <w:noProof/>
        </w:rPr>
        <w:t>1</w:t>
      </w:r>
      <w:r>
        <w:fldChar w:fldCharType="end"/>
      </w:r>
      <w:r w:rsidR="00A84DEA">
        <w:t xml:space="preserve"> demonstrate a varying level of quality across all the samples</w:t>
      </w:r>
      <w:r w:rsidR="005F1B2C">
        <w:t xml:space="preserve"> with a </w:t>
      </w:r>
      <w:r w:rsidR="00403524">
        <w:t>top ranked sample coming within 1</w:t>
      </w:r>
      <w:r w:rsidR="00403524" w:rsidRPr="00403524">
        <w:t>°C</w:t>
      </w:r>
      <w:r w:rsidR="00403524">
        <w:t xml:space="preserve"> of the ideal value.  On the other end of the spectrum the least pure sample</w:t>
      </w:r>
      <w:r w:rsidR="00F654A3">
        <w:t xml:space="preserve"> melting point</w:t>
      </w:r>
      <w:r w:rsidR="00403524">
        <w:t xml:space="preserve"> is significantly</w:t>
      </w:r>
      <w:r w:rsidR="00F654A3">
        <w:t xml:space="preserve"> different from the ideal value </w:t>
      </w:r>
      <w:r w:rsidR="00F06924">
        <w:t>with a delta of 6</w:t>
      </w:r>
      <w:r w:rsidR="00F06924" w:rsidRPr="00F06924">
        <w:t>°C</w:t>
      </w:r>
      <w:r w:rsidR="00F06924">
        <w:t xml:space="preserve">. this is additionally supported by the change in appearance with the sample containing a </w:t>
      </w:r>
      <w:r w:rsidR="00F36490">
        <w:t xml:space="preserve">brown hue indicating un nitrated compound. </w:t>
      </w:r>
    </w:p>
    <w:p w14:paraId="0A134B41" w14:textId="77777777" w:rsidR="00F36490" w:rsidRDefault="00F36490" w:rsidP="00F013D6"/>
    <w:p w14:paraId="1B8B6C24" w14:textId="77777777" w:rsidR="00F36490" w:rsidRDefault="00F36490" w:rsidP="00F36490">
      <w:r>
        <w:t xml:space="preserve">Within this experiment the key sources of error are largely human based, as the determination of melting point is based upon a visual change when an individual determines that change can differ between individuals. To best limit this error the same observer was used each time. The next largest form of error was the quantity of material placed within the capillary tube. </w:t>
      </w:r>
    </w:p>
    <w:p w14:paraId="65F7B7B4" w14:textId="77777777" w:rsidR="00F36490" w:rsidRDefault="00F36490" w:rsidP="00F013D6"/>
    <w:p w14:paraId="0A301B4E" w14:textId="77777777" w:rsidR="00F7506E" w:rsidRDefault="00F7506E" w:rsidP="00F80FE5">
      <w:pPr>
        <w:ind w:left="0"/>
      </w:pPr>
    </w:p>
    <w:p w14:paraId="1C50B417" w14:textId="77777777" w:rsidR="00427BD2" w:rsidRDefault="00AB2CB0" w:rsidP="00427BD2">
      <w:pPr>
        <w:pStyle w:val="Heading1"/>
      </w:pPr>
      <w:bookmarkStart w:id="13" w:name="_Toc215823476"/>
      <w:r>
        <w:t>Conclusions</w:t>
      </w:r>
      <w:bookmarkEnd w:id="13"/>
    </w:p>
    <w:p w14:paraId="4631C406" w14:textId="77777777" w:rsidR="0079672F" w:rsidRDefault="0079672F" w:rsidP="00A315B3"/>
    <w:p w14:paraId="66389523" w14:textId="47B9D7EB" w:rsidR="00E60EC1" w:rsidRDefault="00D87E94" w:rsidP="0079672F">
      <w:r>
        <w:t>The results achieved support the hypothesis</w:t>
      </w:r>
      <w:r w:rsidR="00E60EC1">
        <w:t xml:space="preserve"> in that</w:t>
      </w:r>
      <w:r>
        <w:t xml:space="preserve"> </w:t>
      </w:r>
      <w:r w:rsidR="009A1542">
        <w:t>all results where within the expected range of -10% of the ideal melting point 78</w:t>
      </w:r>
      <w:r w:rsidR="009A1542" w:rsidRPr="009A1542">
        <w:t>°C</w:t>
      </w:r>
      <w:r w:rsidR="005924E0">
        <w:t xml:space="preserve">. </w:t>
      </w:r>
      <w:r w:rsidR="00F47D4F">
        <w:t>I</w:t>
      </w:r>
      <w:r w:rsidR="005924E0">
        <w:t xml:space="preserve">n </w:t>
      </w:r>
      <w:proofErr w:type="gramStart"/>
      <w:r w:rsidR="005924E0">
        <w:t>general</w:t>
      </w:r>
      <w:proofErr w:type="gramEnd"/>
      <w:r w:rsidR="005924E0">
        <w:t xml:space="preserve"> the samples where all an acceptable purity excluding the LM/NC sample. </w:t>
      </w:r>
      <w:r w:rsidR="003A60FC">
        <w:t xml:space="preserve">This sample had a clear indication of un nitrated base material remaining within the sample. This is what gave it the brown hue, odour and </w:t>
      </w:r>
      <w:r w:rsidR="00045B13">
        <w:t xml:space="preserve">low melting point. </w:t>
      </w:r>
      <w:r w:rsidR="001138E8">
        <w:t xml:space="preserve">The </w:t>
      </w:r>
      <w:r w:rsidR="00FB44F0">
        <w:t>top-ranking</w:t>
      </w:r>
      <w:r w:rsidR="001138E8">
        <w:t xml:space="preserve"> sample achieved a near pure sample with a melting point of </w:t>
      </w:r>
      <w:r w:rsidR="00F120F1">
        <w:t>77</w:t>
      </w:r>
      <w:r w:rsidR="00F120F1" w:rsidRPr="00F120F1">
        <w:t>°C</w:t>
      </w:r>
      <w:r w:rsidR="00F120F1">
        <w:t xml:space="preserve">. This is indicative of a full nitration and effective recrystallization </w:t>
      </w:r>
      <w:r w:rsidR="00A66CF4">
        <w:t>stages</w:t>
      </w:r>
      <w:r w:rsidR="00F120F1">
        <w:t xml:space="preserve">. </w:t>
      </w:r>
    </w:p>
    <w:p w14:paraId="66280B0F" w14:textId="77777777" w:rsidR="00C5512A" w:rsidRDefault="00C5512A" w:rsidP="0079672F"/>
    <w:p w14:paraId="2C90EA3D" w14:textId="23B58446" w:rsidR="00C5512A" w:rsidRDefault="00C5512A" w:rsidP="0079672F">
      <w:r>
        <w:t xml:space="preserve">To further improve the results of this experiment additional measurements could be taken </w:t>
      </w:r>
      <w:r w:rsidR="00692128">
        <w:t xml:space="preserve">across the 4 samples. 2 measurements is not a statistically relevant sample as an average </w:t>
      </w:r>
      <w:r w:rsidR="001F59DE">
        <w:t xml:space="preserve">of 2 is rather meaningless. In automated </w:t>
      </w:r>
      <w:r w:rsidR="00FC2DC9">
        <w:t xml:space="preserve">melting point systems </w:t>
      </w:r>
      <w:r w:rsidR="00DF4256">
        <w:t xml:space="preserve">as many as 6 samples can be tested simultaneously for faster more reliable results. </w:t>
      </w:r>
      <w:sdt>
        <w:sdtPr>
          <w:id w:val="-712036215"/>
          <w:citation/>
        </w:sdtPr>
        <w:sdtContent>
          <w:r w:rsidR="00D55FFE">
            <w:fldChar w:fldCharType="begin"/>
          </w:r>
          <w:r w:rsidR="00D55FFE">
            <w:instrText xml:space="preserve"> CITATION Met252 \l 2057 </w:instrText>
          </w:r>
          <w:r w:rsidR="00D55FFE">
            <w:fldChar w:fldCharType="separate"/>
          </w:r>
          <w:r w:rsidR="004352E5">
            <w:rPr>
              <w:noProof/>
            </w:rPr>
            <w:t>[8]</w:t>
          </w:r>
          <w:r w:rsidR="00D55FFE">
            <w:fldChar w:fldCharType="end"/>
          </w:r>
        </w:sdtContent>
      </w:sdt>
    </w:p>
    <w:p w14:paraId="5DD93CBC" w14:textId="77777777" w:rsidR="000A6549" w:rsidRDefault="000A6549" w:rsidP="0079672F"/>
    <w:p w14:paraId="64631E44" w14:textId="796F0006" w:rsidR="000A6549" w:rsidRDefault="000A6549" w:rsidP="0079672F">
      <w:r>
        <w:t xml:space="preserve">Lastly if the true aim of measuring the melting point is to determine purity </w:t>
      </w:r>
      <w:r w:rsidR="00DC7CAA">
        <w:t xml:space="preserve">other methods such as FTIR analysis could be used to fully understand the level of contamination and what compounds are contaminating the sample. This provide </w:t>
      </w:r>
      <w:r w:rsidR="007D4AFF">
        <w:t xml:space="preserve">more information over the ‘is the sample contaminated or not’. </w:t>
      </w:r>
      <w:r w:rsidR="00DC7CAA">
        <w:t xml:space="preserve"> </w:t>
      </w:r>
    </w:p>
    <w:p w14:paraId="7D120129" w14:textId="77777777" w:rsidR="00FB44F0" w:rsidRDefault="00FB44F0" w:rsidP="0079672F"/>
    <w:p w14:paraId="53EC4BAC" w14:textId="77777777" w:rsidR="00E60EC1" w:rsidRDefault="00E60EC1">
      <w:pPr>
        <w:tabs>
          <w:tab w:val="clear" w:pos="567"/>
        </w:tabs>
        <w:spacing w:after="160" w:line="259" w:lineRule="auto"/>
        <w:ind w:left="0"/>
        <w:contextualSpacing w:val="0"/>
      </w:pPr>
    </w:p>
    <w:p w14:paraId="75197BE6" w14:textId="23BE3B0E" w:rsidR="00CA651C" w:rsidRDefault="00CA651C">
      <w:pPr>
        <w:tabs>
          <w:tab w:val="clear" w:pos="567"/>
        </w:tabs>
        <w:spacing w:after="160" w:line="259" w:lineRule="auto"/>
        <w:ind w:left="0"/>
        <w:contextualSpacing w:val="0"/>
      </w:pPr>
      <w:r>
        <w:br w:type="page"/>
      </w:r>
    </w:p>
    <w:bookmarkStart w:id="14" w:name="_Toc215823477" w:displacedByCustomXml="next"/>
    <w:sdt>
      <w:sdtPr>
        <w:rPr>
          <w:b w:val="0"/>
        </w:rPr>
        <w:id w:val="790479489"/>
        <w:docPartObj>
          <w:docPartGallery w:val="Bibliographies"/>
          <w:docPartUnique/>
        </w:docPartObj>
      </w:sdtPr>
      <w:sdtContent>
        <w:p w14:paraId="245FA3C9" w14:textId="48379654" w:rsidR="00BE7E74" w:rsidRDefault="00BE7E74">
          <w:pPr>
            <w:pStyle w:val="Heading1"/>
          </w:pPr>
          <w:r>
            <w:t>References</w:t>
          </w:r>
          <w:bookmarkEnd w:id="14"/>
        </w:p>
        <w:sdt>
          <w:sdtPr>
            <w:id w:val="-573587230"/>
            <w:bibliography/>
          </w:sdtPr>
          <w:sdtContent>
            <w:p w14:paraId="1F119551" w14:textId="77777777" w:rsidR="004352E5" w:rsidRDefault="00BE7E74">
              <w:pPr>
                <w:rPr>
                  <w:rFonts w:asciiTheme="minorHAnsi" w:eastAsiaTheme="minorHAnsi" w:hAnsiTheme="minorHAnsi" w:cstheme="minorBid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992"/>
                <w:gridCol w:w="8034"/>
              </w:tblGrid>
              <w:tr w:rsidR="004352E5" w14:paraId="3A0FDEF2" w14:textId="77777777" w:rsidTr="004352E5">
                <w:trPr>
                  <w:divId w:val="1466005434"/>
                  <w:tblCellSpacing w:w="15" w:type="dxa"/>
                </w:trPr>
                <w:tc>
                  <w:tcPr>
                    <w:tcW w:w="525" w:type="pct"/>
                    <w:hideMark/>
                  </w:tcPr>
                  <w:p w14:paraId="3EB12644" w14:textId="0EFD1B6B" w:rsidR="004352E5" w:rsidRDefault="004352E5">
                    <w:pPr>
                      <w:pStyle w:val="Bibliography"/>
                      <w:rPr>
                        <w:noProof/>
                        <w:sz w:val="24"/>
                        <w:szCs w:val="24"/>
                      </w:rPr>
                    </w:pPr>
                    <w:r>
                      <w:rPr>
                        <w:noProof/>
                      </w:rPr>
                      <w:t xml:space="preserve">[1] </w:t>
                    </w:r>
                  </w:p>
                </w:tc>
                <w:tc>
                  <w:tcPr>
                    <w:tcW w:w="4425" w:type="pct"/>
                    <w:hideMark/>
                  </w:tcPr>
                  <w:p w14:paraId="2D15D818" w14:textId="77777777" w:rsidR="004352E5" w:rsidRDefault="004352E5">
                    <w:pPr>
                      <w:pStyle w:val="Bibliography"/>
                      <w:rPr>
                        <w:noProof/>
                      </w:rPr>
                    </w:pPr>
                    <w:r>
                      <w:rPr>
                        <w:noProof/>
                      </w:rPr>
                      <w:t>Stanford Research Systems , “Melting Point Determination,” Lambda Photometrics Limited, Harpenden.</w:t>
                    </w:r>
                  </w:p>
                </w:tc>
              </w:tr>
              <w:tr w:rsidR="004352E5" w14:paraId="7064F8F6" w14:textId="77777777" w:rsidTr="004352E5">
                <w:trPr>
                  <w:divId w:val="1466005434"/>
                  <w:tblCellSpacing w:w="15" w:type="dxa"/>
                </w:trPr>
                <w:tc>
                  <w:tcPr>
                    <w:tcW w:w="525" w:type="pct"/>
                    <w:hideMark/>
                  </w:tcPr>
                  <w:p w14:paraId="0DE8B5AC" w14:textId="77777777" w:rsidR="004352E5" w:rsidRDefault="004352E5">
                    <w:pPr>
                      <w:pStyle w:val="Bibliography"/>
                      <w:rPr>
                        <w:noProof/>
                      </w:rPr>
                    </w:pPr>
                    <w:r>
                      <w:rPr>
                        <w:noProof/>
                      </w:rPr>
                      <w:t xml:space="preserve">[2] </w:t>
                    </w:r>
                  </w:p>
                </w:tc>
                <w:tc>
                  <w:tcPr>
                    <w:tcW w:w="4425" w:type="pct"/>
                    <w:hideMark/>
                  </w:tcPr>
                  <w:p w14:paraId="338E2D19" w14:textId="77777777" w:rsidR="004352E5" w:rsidRDefault="004352E5">
                    <w:pPr>
                      <w:pStyle w:val="Bibliography"/>
                      <w:rPr>
                        <w:noProof/>
                      </w:rPr>
                    </w:pPr>
                    <w:r>
                      <w:rPr>
                        <w:noProof/>
                      </w:rPr>
                      <w:t>Mettler Toledo, “What is Melting Point?,” Mettler Toledo, [Online]. Available: https://www.mt.com/int/ar/home/applications/Application_Browse_Laboratory_Analytics/Thermal_Values/melting-point-determination.html. [Accessed 27 11 2025].</w:t>
                    </w:r>
                  </w:p>
                </w:tc>
              </w:tr>
              <w:tr w:rsidR="004352E5" w14:paraId="10AFC859" w14:textId="77777777" w:rsidTr="004352E5">
                <w:trPr>
                  <w:divId w:val="1466005434"/>
                  <w:tblCellSpacing w:w="15" w:type="dxa"/>
                </w:trPr>
                <w:tc>
                  <w:tcPr>
                    <w:tcW w:w="525" w:type="pct"/>
                    <w:hideMark/>
                  </w:tcPr>
                  <w:p w14:paraId="6CAFF03F" w14:textId="77777777" w:rsidR="004352E5" w:rsidRDefault="004352E5">
                    <w:pPr>
                      <w:pStyle w:val="Bibliography"/>
                      <w:rPr>
                        <w:noProof/>
                      </w:rPr>
                    </w:pPr>
                    <w:r>
                      <w:rPr>
                        <w:noProof/>
                      </w:rPr>
                      <w:t xml:space="preserve">[3] </w:t>
                    </w:r>
                  </w:p>
                </w:tc>
                <w:tc>
                  <w:tcPr>
                    <w:tcW w:w="4425" w:type="pct"/>
                    <w:hideMark/>
                  </w:tcPr>
                  <w:p w14:paraId="34A09CE5" w14:textId="77777777" w:rsidR="004352E5" w:rsidRDefault="004352E5">
                    <w:pPr>
                      <w:pStyle w:val="Bibliography"/>
                      <w:rPr>
                        <w:noProof/>
                      </w:rPr>
                    </w:pPr>
                    <w:r>
                      <w:rPr>
                        <w:noProof/>
                      </w:rPr>
                      <w:t xml:space="preserve">C.-j. Zuo and C.-y. Zhang, “Standardizing differential scanning calorimetry (DSC) thermal,” </w:t>
                    </w:r>
                    <w:r>
                      <w:rPr>
                        <w:i/>
                        <w:iCs/>
                        <w:noProof/>
                      </w:rPr>
                      <w:t xml:space="preserve">Energetic Materials Frontiers, </w:t>
                    </w:r>
                    <w:r>
                      <w:rPr>
                        <w:noProof/>
                      </w:rPr>
                      <w:t xml:space="preserve">vol. 6, no. 2, pp. 189-194, 2025. </w:t>
                    </w:r>
                  </w:p>
                </w:tc>
              </w:tr>
              <w:tr w:rsidR="004352E5" w14:paraId="1EC54704" w14:textId="77777777" w:rsidTr="004352E5">
                <w:trPr>
                  <w:divId w:val="1466005434"/>
                  <w:tblCellSpacing w:w="15" w:type="dxa"/>
                </w:trPr>
                <w:tc>
                  <w:tcPr>
                    <w:tcW w:w="525" w:type="pct"/>
                    <w:hideMark/>
                  </w:tcPr>
                  <w:p w14:paraId="42A5B8ED" w14:textId="77777777" w:rsidR="004352E5" w:rsidRDefault="004352E5">
                    <w:pPr>
                      <w:pStyle w:val="Bibliography"/>
                      <w:rPr>
                        <w:noProof/>
                      </w:rPr>
                    </w:pPr>
                    <w:r>
                      <w:rPr>
                        <w:noProof/>
                      </w:rPr>
                      <w:t xml:space="preserve">[4] </w:t>
                    </w:r>
                  </w:p>
                </w:tc>
                <w:tc>
                  <w:tcPr>
                    <w:tcW w:w="4425" w:type="pct"/>
                    <w:hideMark/>
                  </w:tcPr>
                  <w:p w14:paraId="6AB43795" w14:textId="77777777" w:rsidR="004352E5" w:rsidRDefault="004352E5">
                    <w:pPr>
                      <w:pStyle w:val="Bibliography"/>
                      <w:rPr>
                        <w:noProof/>
                      </w:rPr>
                    </w:pPr>
                    <w:r>
                      <w:rPr>
                        <w:noProof/>
                      </w:rPr>
                      <w:t>A. Sankar, M. Ulrigh and S. Barnes, “Precision Testing for Energetic Materials and Propellants: How TA Instruments Powers Safety, Stability, and Performance,” TA Instruments, 18 09 2025. [Online]. Available: https://www.tainstruments.com/precision-testing-for-energetic-materials-and-propellants-how-ta-instruments-powers-safety-stability-and-performance-blog/#:~:text=DSC%20(Differential%20Scanning%20Calorimetry):,%2C%20or%20decomposition%E2%80%94compromising%2. [Accessed 27 11 2025].</w:t>
                    </w:r>
                  </w:p>
                </w:tc>
              </w:tr>
              <w:tr w:rsidR="004352E5" w14:paraId="06FA69C2" w14:textId="77777777" w:rsidTr="004352E5">
                <w:trPr>
                  <w:divId w:val="1466005434"/>
                  <w:tblCellSpacing w:w="15" w:type="dxa"/>
                </w:trPr>
                <w:tc>
                  <w:tcPr>
                    <w:tcW w:w="525" w:type="pct"/>
                    <w:hideMark/>
                  </w:tcPr>
                  <w:p w14:paraId="11422FE9" w14:textId="77777777" w:rsidR="004352E5" w:rsidRDefault="004352E5">
                    <w:pPr>
                      <w:pStyle w:val="Bibliography"/>
                      <w:rPr>
                        <w:noProof/>
                      </w:rPr>
                    </w:pPr>
                    <w:r>
                      <w:rPr>
                        <w:noProof/>
                      </w:rPr>
                      <w:t xml:space="preserve">[5] </w:t>
                    </w:r>
                  </w:p>
                </w:tc>
                <w:tc>
                  <w:tcPr>
                    <w:tcW w:w="4425" w:type="pct"/>
                    <w:hideMark/>
                  </w:tcPr>
                  <w:p w14:paraId="3334ADC0" w14:textId="77777777" w:rsidR="004352E5" w:rsidRDefault="004352E5">
                    <w:pPr>
                      <w:pStyle w:val="Bibliography"/>
                      <w:rPr>
                        <w:noProof/>
                      </w:rPr>
                    </w:pPr>
                    <w:r>
                      <w:rPr>
                        <w:noProof/>
                      </w:rPr>
                      <w:t xml:space="preserve">R. Mahajan, P. Makashir and J. Agrawal, “COMBUSTION BEHAVIOUR OF NITROCELLULOSE,” </w:t>
                    </w:r>
                    <w:r>
                      <w:rPr>
                        <w:i/>
                        <w:iCs/>
                        <w:noProof/>
                      </w:rPr>
                      <w:t xml:space="preserve">Journal of Thermal Analysis and Calorimetry, </w:t>
                    </w:r>
                    <w:r>
                      <w:rPr>
                        <w:noProof/>
                      </w:rPr>
                      <w:t xml:space="preserve">vol. 65, no. 2, pp. 935-942, 2001. </w:t>
                    </w:r>
                  </w:p>
                </w:tc>
              </w:tr>
              <w:tr w:rsidR="004352E5" w14:paraId="12B68668" w14:textId="77777777" w:rsidTr="004352E5">
                <w:trPr>
                  <w:divId w:val="1466005434"/>
                  <w:tblCellSpacing w:w="15" w:type="dxa"/>
                </w:trPr>
                <w:tc>
                  <w:tcPr>
                    <w:tcW w:w="525" w:type="pct"/>
                    <w:hideMark/>
                  </w:tcPr>
                  <w:p w14:paraId="4FB7E422" w14:textId="77777777" w:rsidR="004352E5" w:rsidRDefault="004352E5">
                    <w:pPr>
                      <w:pStyle w:val="Bibliography"/>
                      <w:rPr>
                        <w:noProof/>
                      </w:rPr>
                    </w:pPr>
                    <w:r>
                      <w:rPr>
                        <w:noProof/>
                      </w:rPr>
                      <w:t xml:space="preserve">[6] </w:t>
                    </w:r>
                  </w:p>
                </w:tc>
                <w:tc>
                  <w:tcPr>
                    <w:tcW w:w="4425" w:type="pct"/>
                    <w:hideMark/>
                  </w:tcPr>
                  <w:p w14:paraId="5CB7D014" w14:textId="77777777" w:rsidR="004352E5" w:rsidRDefault="004352E5">
                    <w:pPr>
                      <w:pStyle w:val="Bibliography"/>
                      <w:rPr>
                        <w:noProof/>
                      </w:rPr>
                    </w:pPr>
                    <w:r>
                      <w:rPr>
                        <w:noProof/>
                      </w:rPr>
                      <w:t>Pub Chem, “METHYL BENZOATE,” Natonal Library of Medicine, [Online]. Available: https://pubchem.ncbi.nlm.nih.gov/source/hsdb/5283. [Accessed 27 11 2025].</w:t>
                    </w:r>
                  </w:p>
                </w:tc>
              </w:tr>
              <w:tr w:rsidR="004352E5" w14:paraId="24A9E069" w14:textId="77777777" w:rsidTr="004352E5">
                <w:trPr>
                  <w:divId w:val="1466005434"/>
                  <w:tblCellSpacing w:w="15" w:type="dxa"/>
                </w:trPr>
                <w:tc>
                  <w:tcPr>
                    <w:tcW w:w="525" w:type="pct"/>
                    <w:hideMark/>
                  </w:tcPr>
                  <w:p w14:paraId="7F4EEFE9" w14:textId="77777777" w:rsidR="004352E5" w:rsidRDefault="004352E5">
                    <w:pPr>
                      <w:pStyle w:val="Bibliography"/>
                      <w:rPr>
                        <w:noProof/>
                      </w:rPr>
                    </w:pPr>
                    <w:r>
                      <w:rPr>
                        <w:noProof/>
                      </w:rPr>
                      <w:t xml:space="preserve">[7] </w:t>
                    </w:r>
                  </w:p>
                </w:tc>
                <w:tc>
                  <w:tcPr>
                    <w:tcW w:w="4425" w:type="pct"/>
                    <w:hideMark/>
                  </w:tcPr>
                  <w:p w14:paraId="1256BD53" w14:textId="77777777" w:rsidR="004352E5" w:rsidRDefault="004352E5">
                    <w:pPr>
                      <w:pStyle w:val="Bibliography"/>
                      <w:rPr>
                        <w:noProof/>
                      </w:rPr>
                    </w:pPr>
                    <w:r>
                      <w:rPr>
                        <w:noProof/>
                      </w:rPr>
                      <w:t>CAS, “Methyl 3-nitrobenzoate,” Common Chemistry, [Online]. Available: 78 °C. [Accessed 27 11 2025].</w:t>
                    </w:r>
                  </w:p>
                </w:tc>
              </w:tr>
              <w:tr w:rsidR="004352E5" w14:paraId="50C1B846" w14:textId="77777777" w:rsidTr="004352E5">
                <w:trPr>
                  <w:divId w:val="1466005434"/>
                  <w:tblCellSpacing w:w="15" w:type="dxa"/>
                </w:trPr>
                <w:tc>
                  <w:tcPr>
                    <w:tcW w:w="525" w:type="pct"/>
                    <w:hideMark/>
                  </w:tcPr>
                  <w:p w14:paraId="2412EC05" w14:textId="77777777" w:rsidR="004352E5" w:rsidRDefault="004352E5">
                    <w:pPr>
                      <w:pStyle w:val="Bibliography"/>
                      <w:rPr>
                        <w:noProof/>
                      </w:rPr>
                    </w:pPr>
                    <w:r>
                      <w:rPr>
                        <w:noProof/>
                      </w:rPr>
                      <w:t xml:space="preserve">[8] </w:t>
                    </w:r>
                  </w:p>
                </w:tc>
                <w:tc>
                  <w:tcPr>
                    <w:tcW w:w="4425" w:type="pct"/>
                    <w:hideMark/>
                  </w:tcPr>
                  <w:p w14:paraId="04F5476C" w14:textId="77777777" w:rsidR="004352E5" w:rsidRDefault="004352E5">
                    <w:pPr>
                      <w:pStyle w:val="Bibliography"/>
                      <w:rPr>
                        <w:noProof/>
                      </w:rPr>
                    </w:pPr>
                    <w:r>
                      <w:rPr>
                        <w:noProof/>
                      </w:rPr>
                      <w:t>Mettler Toledo, “Melting Point System MP90,” Mettler Toledo, [Online]. Available: https://www.mt.com/shop/gb/en/product/30578105/melting-point-system-mp90?_gl=1*18yo48f*_up*MQ..*_gs*MQ..&amp;gclid=Cj0KCQiAosrJBhD0ARIsAHebCNpZORfc2FirqspWAu-A4Ji5li3yDRzuHgg9Qmr3OgKWDYLFXzZW6YIaAjvkEALw_wcB&amp;gbraid=0AAAAAD9kN9wM_JRZeo0dyb1ZS_jnQpwg0. [Accessed 05 12 2025].</w:t>
                    </w:r>
                  </w:p>
                </w:tc>
              </w:tr>
              <w:tr w:rsidR="004352E5" w14:paraId="3FB5FCBF" w14:textId="77777777" w:rsidTr="004352E5">
                <w:trPr>
                  <w:divId w:val="1466005434"/>
                  <w:tblCellSpacing w:w="15" w:type="dxa"/>
                </w:trPr>
                <w:tc>
                  <w:tcPr>
                    <w:tcW w:w="525" w:type="pct"/>
                    <w:hideMark/>
                  </w:tcPr>
                  <w:p w14:paraId="32C73E8E" w14:textId="77777777" w:rsidR="004352E5" w:rsidRDefault="004352E5">
                    <w:pPr>
                      <w:pStyle w:val="Bibliography"/>
                      <w:rPr>
                        <w:noProof/>
                      </w:rPr>
                    </w:pPr>
                    <w:r>
                      <w:rPr>
                        <w:noProof/>
                      </w:rPr>
                      <w:t xml:space="preserve">[9] </w:t>
                    </w:r>
                  </w:p>
                </w:tc>
                <w:tc>
                  <w:tcPr>
                    <w:tcW w:w="4425" w:type="pct"/>
                    <w:hideMark/>
                  </w:tcPr>
                  <w:p w14:paraId="20B7A15C" w14:textId="77777777" w:rsidR="004352E5" w:rsidRDefault="004352E5">
                    <w:pPr>
                      <w:pStyle w:val="Bibliography"/>
                      <w:rPr>
                        <w:noProof/>
                      </w:rPr>
                    </w:pPr>
                    <w:r>
                      <w:rPr>
                        <w:noProof/>
                      </w:rPr>
                      <w:t>C. Smith, “Nitration of methyl benzoate,” [Online]. Available: https://edu.rsc.org/resources/nitration-of-methyl-benzoate/2323.article. [Accessed 26 11 2025].</w:t>
                    </w:r>
                  </w:p>
                </w:tc>
              </w:tr>
              <w:tr w:rsidR="004352E5" w14:paraId="7DDCB4CB" w14:textId="77777777" w:rsidTr="004352E5">
                <w:trPr>
                  <w:divId w:val="1466005434"/>
                  <w:tblCellSpacing w:w="15" w:type="dxa"/>
                </w:trPr>
                <w:tc>
                  <w:tcPr>
                    <w:tcW w:w="525" w:type="pct"/>
                    <w:hideMark/>
                  </w:tcPr>
                  <w:p w14:paraId="43ADF950" w14:textId="77777777" w:rsidR="004352E5" w:rsidRDefault="004352E5">
                    <w:pPr>
                      <w:pStyle w:val="Bibliography"/>
                      <w:rPr>
                        <w:noProof/>
                      </w:rPr>
                    </w:pPr>
                    <w:r>
                      <w:rPr>
                        <w:noProof/>
                      </w:rPr>
                      <w:t xml:space="preserve">[10] </w:t>
                    </w:r>
                  </w:p>
                </w:tc>
                <w:tc>
                  <w:tcPr>
                    <w:tcW w:w="4425" w:type="pct"/>
                    <w:hideMark/>
                  </w:tcPr>
                  <w:p w14:paraId="0442484F" w14:textId="77777777" w:rsidR="004352E5" w:rsidRDefault="004352E5">
                    <w:pPr>
                      <w:pStyle w:val="Bibliography"/>
                      <w:rPr>
                        <w:noProof/>
                      </w:rPr>
                    </w:pPr>
                    <w:r>
                      <w:rPr>
                        <w:noProof/>
                      </w:rPr>
                      <w:t>M. WARMAN, S. SEMEL, J. LECCACORVI, R. MOTTO and R. HUTCHINSON, “CONVERSION OF GUANIDINE NITRATE TO NITROGUANIDINE WITH RECYCLE OF SPENT ACID,” Technical Library, 1975.</w:t>
                    </w:r>
                  </w:p>
                </w:tc>
              </w:tr>
              <w:tr w:rsidR="004352E5" w14:paraId="2138B573" w14:textId="77777777" w:rsidTr="004352E5">
                <w:trPr>
                  <w:divId w:val="1466005434"/>
                  <w:tblCellSpacing w:w="15" w:type="dxa"/>
                </w:trPr>
                <w:tc>
                  <w:tcPr>
                    <w:tcW w:w="525" w:type="pct"/>
                    <w:hideMark/>
                  </w:tcPr>
                  <w:p w14:paraId="1710D57F" w14:textId="77777777" w:rsidR="004352E5" w:rsidRDefault="004352E5">
                    <w:pPr>
                      <w:pStyle w:val="Bibliography"/>
                      <w:rPr>
                        <w:noProof/>
                      </w:rPr>
                    </w:pPr>
                    <w:r>
                      <w:rPr>
                        <w:noProof/>
                      </w:rPr>
                      <w:t xml:space="preserve">[11] </w:t>
                    </w:r>
                  </w:p>
                </w:tc>
                <w:tc>
                  <w:tcPr>
                    <w:tcW w:w="4425" w:type="pct"/>
                    <w:hideMark/>
                  </w:tcPr>
                  <w:p w14:paraId="7BDB2573" w14:textId="77777777" w:rsidR="004352E5" w:rsidRDefault="004352E5">
                    <w:pPr>
                      <w:pStyle w:val="Bibliography"/>
                      <w:rPr>
                        <w:noProof/>
                      </w:rPr>
                    </w:pPr>
                    <w:r>
                      <w:rPr>
                        <w:noProof/>
                      </w:rPr>
                      <w:t xml:space="preserve">P. Worsfold, A. Townshend and C. Poole, Encyclopedia of Analytical Science, Elsevier Ltd, 2005. </w:t>
                    </w:r>
                  </w:p>
                </w:tc>
              </w:tr>
            </w:tbl>
            <w:p w14:paraId="1795BC3F" w14:textId="77777777" w:rsidR="004352E5" w:rsidRDefault="004352E5">
              <w:pPr>
                <w:divId w:val="1466005434"/>
                <w:rPr>
                  <w:noProof/>
                </w:rPr>
              </w:pPr>
            </w:p>
            <w:p w14:paraId="041B27C5" w14:textId="0BDD69FC" w:rsidR="00BE7E74" w:rsidRDefault="00BE7E74">
              <w:r>
                <w:rPr>
                  <w:b/>
                  <w:bCs/>
                  <w:noProof/>
                </w:rPr>
                <w:fldChar w:fldCharType="end"/>
              </w:r>
            </w:p>
          </w:sdtContent>
        </w:sdt>
      </w:sdtContent>
    </w:sdt>
    <w:p w14:paraId="040844E2" w14:textId="587199A4" w:rsidR="00726550" w:rsidRDefault="00726550"/>
    <w:p w14:paraId="14DABE81" w14:textId="77777777" w:rsidR="008B23F4" w:rsidRDefault="008B23F4">
      <w:pPr>
        <w:tabs>
          <w:tab w:val="clear" w:pos="567"/>
        </w:tabs>
        <w:spacing w:after="160" w:line="259" w:lineRule="auto"/>
        <w:ind w:left="0"/>
        <w:contextualSpacing w:val="0"/>
        <w:rPr>
          <w:b/>
        </w:rPr>
      </w:pPr>
      <w:r>
        <w:br w:type="page"/>
      </w:r>
    </w:p>
    <w:p w14:paraId="16231A02" w14:textId="77777777" w:rsidR="00F80FE5" w:rsidRDefault="008B23F4" w:rsidP="00F80FE5">
      <w:pPr>
        <w:pStyle w:val="Heading1"/>
      </w:pPr>
      <w:bookmarkStart w:id="15" w:name="_Toc215823478"/>
      <w:r>
        <w:lastRenderedPageBreak/>
        <w:t xml:space="preserve">Annex 1 - </w:t>
      </w:r>
      <w:r w:rsidRPr="0005384E">
        <w:t>Methyl–3–Nitrobenzoate</w:t>
      </w:r>
      <w:r>
        <w:t xml:space="preserve"> Preparation Procedure</w:t>
      </w:r>
      <w:bookmarkEnd w:id="15"/>
    </w:p>
    <w:p w14:paraId="0E586906" w14:textId="77777777" w:rsidR="00F80FE5" w:rsidRDefault="00F80FE5" w:rsidP="00532378"/>
    <w:p w14:paraId="180C3483" w14:textId="556051B1" w:rsidR="00E52347" w:rsidRPr="00E52347" w:rsidRDefault="00E52347" w:rsidP="00E52347">
      <w:pPr>
        <w:ind w:left="0"/>
        <w:jc w:val="center"/>
      </w:pPr>
      <w:r w:rsidRPr="00E52347">
        <w:rPr>
          <w:noProof/>
        </w:rPr>
        <w:drawing>
          <wp:inline distT="0" distB="0" distL="0" distR="0" wp14:anchorId="6DB3713D" wp14:editId="16D3976B">
            <wp:extent cx="7943020" cy="5159429"/>
            <wp:effectExtent l="952" t="0" r="2223" b="2222"/>
            <wp:docPr id="353736577" name="Picture 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36577" name="Picture 6" descr="A paper with text on it&#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8539" t="9992" r="9153" b="18728"/>
                    <a:stretch>
                      <a:fillRect/>
                    </a:stretch>
                  </pic:blipFill>
                  <pic:spPr bwMode="auto">
                    <a:xfrm rot="5400000">
                      <a:off x="0" y="0"/>
                      <a:ext cx="8018927" cy="5208735"/>
                    </a:xfrm>
                    <a:prstGeom prst="rect">
                      <a:avLst/>
                    </a:prstGeom>
                    <a:noFill/>
                    <a:ln>
                      <a:noFill/>
                    </a:ln>
                    <a:extLst>
                      <a:ext uri="{53640926-AAD7-44D8-BBD7-CCE9431645EC}">
                        <a14:shadowObscured xmlns:a14="http://schemas.microsoft.com/office/drawing/2010/main"/>
                      </a:ext>
                    </a:extLst>
                  </pic:spPr>
                </pic:pic>
              </a:graphicData>
            </a:graphic>
          </wp:inline>
        </w:drawing>
      </w:r>
    </w:p>
    <w:p w14:paraId="4CFB0086" w14:textId="4972960A" w:rsidR="00847499" w:rsidRDefault="00847499" w:rsidP="00532378"/>
    <w:p w14:paraId="7CACC1F2" w14:textId="5410228C" w:rsidR="00847499" w:rsidRPr="00847499" w:rsidRDefault="00847499" w:rsidP="00847499">
      <w:pPr>
        <w:jc w:val="center"/>
      </w:pPr>
      <w:r>
        <w:t xml:space="preserve">Figure </w:t>
      </w:r>
      <w:fldSimple w:instr=" SEQ Figure \* ARABIC ">
        <w:r w:rsidR="000074BC">
          <w:rPr>
            <w:noProof/>
          </w:rPr>
          <w:t>7</w:t>
        </w:r>
      </w:fldSimple>
      <w:r>
        <w:t xml:space="preserve"> </w:t>
      </w:r>
      <w:r w:rsidR="00840BD5">
        <w:t>–</w:t>
      </w:r>
      <w:r>
        <w:t xml:space="preserve"> </w:t>
      </w:r>
      <w:r w:rsidR="00840BD5">
        <w:t>Melting Point</w:t>
      </w:r>
      <w:r>
        <w:t xml:space="preserve"> Procedure</w:t>
      </w:r>
    </w:p>
    <w:p w14:paraId="3E16D662" w14:textId="5B7D5A0A" w:rsidR="00847499" w:rsidRDefault="00E52347" w:rsidP="00E52347">
      <w:pPr>
        <w:pStyle w:val="NormalWeb"/>
        <w:keepNext/>
        <w:jc w:val="center"/>
      </w:pPr>
      <w:r w:rsidRPr="00E52347">
        <w:rPr>
          <w:noProof/>
        </w:rPr>
        <w:lastRenderedPageBreak/>
        <w:drawing>
          <wp:inline distT="0" distB="0" distL="0" distR="0" wp14:anchorId="52DF4797" wp14:editId="3FAE2523">
            <wp:extent cx="8107964" cy="5252649"/>
            <wp:effectExtent l="0" t="953" r="6668" b="6667"/>
            <wp:docPr id="188797005" name="Picture 7"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97005" name="Picture 7" descr="A piece of paper with writing on it&#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028" t="10227" r="4990" b="14645"/>
                    <a:stretch>
                      <a:fillRect/>
                    </a:stretch>
                  </pic:blipFill>
                  <pic:spPr bwMode="auto">
                    <a:xfrm rot="5400000">
                      <a:off x="0" y="0"/>
                      <a:ext cx="8152602" cy="5281567"/>
                    </a:xfrm>
                    <a:prstGeom prst="rect">
                      <a:avLst/>
                    </a:prstGeom>
                    <a:noFill/>
                    <a:ln>
                      <a:noFill/>
                    </a:ln>
                    <a:extLst>
                      <a:ext uri="{53640926-AAD7-44D8-BBD7-CCE9431645EC}">
                        <a14:shadowObscured xmlns:a14="http://schemas.microsoft.com/office/drawing/2010/main"/>
                      </a:ext>
                    </a:extLst>
                  </pic:spPr>
                </pic:pic>
              </a:graphicData>
            </a:graphic>
          </wp:inline>
        </w:drawing>
      </w:r>
    </w:p>
    <w:p w14:paraId="75966275" w14:textId="666945FB" w:rsidR="00851ADF" w:rsidRDefault="00847499" w:rsidP="00847499">
      <w:pPr>
        <w:pStyle w:val="Caption"/>
        <w:rPr>
          <w:rFonts w:ascii="Times New Roman" w:hAnsi="Times New Roman" w:cs="Times New Roman"/>
        </w:rPr>
      </w:pPr>
      <w:r>
        <w:t xml:space="preserve">Figure </w:t>
      </w:r>
      <w:fldSimple w:instr=" SEQ Figure \* ARABIC ">
        <w:r w:rsidR="000074BC">
          <w:rPr>
            <w:noProof/>
          </w:rPr>
          <w:t>8</w:t>
        </w:r>
      </w:fldSimple>
      <w:r>
        <w:t xml:space="preserve"> </w:t>
      </w:r>
      <w:r w:rsidR="00A04E9B">
        <w:t>–</w:t>
      </w:r>
      <w:r>
        <w:t xml:space="preserve"> </w:t>
      </w:r>
      <w:r w:rsidR="00A04E9B">
        <w:t>Melting Point Raw Results</w:t>
      </w:r>
    </w:p>
    <w:p w14:paraId="5307F70B" w14:textId="77777777" w:rsidR="00B644FB" w:rsidRDefault="00B644FB" w:rsidP="00B644FB"/>
    <w:p w14:paraId="2D5F1E86" w14:textId="4D572714" w:rsidR="00AA18AB" w:rsidRDefault="00AA18AB" w:rsidP="00AA18AB">
      <w:pPr>
        <w:pStyle w:val="NormalWeb"/>
        <w:jc w:val="center"/>
      </w:pPr>
    </w:p>
    <w:p w14:paraId="614B13C1" w14:textId="77777777" w:rsidR="00C25936" w:rsidRPr="00B644FB" w:rsidRDefault="00C25936" w:rsidP="00B644FB"/>
    <w:sectPr w:rsidR="00C25936" w:rsidRPr="00B644FB" w:rsidSect="00AB2C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5330D" w14:textId="77777777" w:rsidR="00783143" w:rsidRDefault="00783143" w:rsidP="002F580A">
      <w:r>
        <w:separator/>
      </w:r>
    </w:p>
    <w:p w14:paraId="54947B59" w14:textId="77777777" w:rsidR="00783143" w:rsidRDefault="00783143" w:rsidP="002F580A"/>
    <w:p w14:paraId="5F4CE876" w14:textId="77777777" w:rsidR="00783143" w:rsidRDefault="00783143" w:rsidP="002F580A"/>
    <w:p w14:paraId="247EDC9F" w14:textId="77777777" w:rsidR="00783143" w:rsidRDefault="00783143" w:rsidP="002F580A"/>
  </w:endnote>
  <w:endnote w:type="continuationSeparator" w:id="0">
    <w:p w14:paraId="5B42D09A" w14:textId="77777777" w:rsidR="00783143" w:rsidRDefault="00783143" w:rsidP="002F580A">
      <w:r>
        <w:continuationSeparator/>
      </w:r>
    </w:p>
    <w:p w14:paraId="2D498760" w14:textId="77777777" w:rsidR="00783143" w:rsidRDefault="00783143" w:rsidP="002F580A"/>
    <w:p w14:paraId="78DB4922" w14:textId="77777777" w:rsidR="00783143" w:rsidRDefault="00783143" w:rsidP="002F580A"/>
    <w:p w14:paraId="0F91A6B3" w14:textId="77777777" w:rsidR="00783143" w:rsidRDefault="00783143" w:rsidP="002F580A"/>
  </w:endnote>
  <w:endnote w:type="continuationNotice" w:id="1">
    <w:p w14:paraId="70FE6DE5" w14:textId="77777777" w:rsidR="00783143" w:rsidRDefault="00783143" w:rsidP="002F580A"/>
    <w:p w14:paraId="6BCAE200" w14:textId="77777777" w:rsidR="00783143" w:rsidRDefault="00783143" w:rsidP="002F580A"/>
    <w:p w14:paraId="614D04EC" w14:textId="77777777" w:rsidR="00783143" w:rsidRDefault="00783143" w:rsidP="002F580A"/>
    <w:p w14:paraId="62C2B35D" w14:textId="77777777" w:rsidR="00783143" w:rsidRDefault="00783143" w:rsidP="002F58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CA782" w14:textId="01F046D3" w:rsidR="002B55FE" w:rsidRDefault="002B55FE" w:rsidP="002F580A">
    <w:pPr>
      <w:pStyle w:val="Footer"/>
    </w:pPr>
    <w:r>
      <w:rPr>
        <w:noProof/>
      </w:rPr>
      <mc:AlternateContent>
        <mc:Choice Requires="wps">
          <w:drawing>
            <wp:anchor distT="0" distB="0" distL="0" distR="0" simplePos="0" relativeHeight="251663360" behindDoc="0" locked="0" layoutInCell="1" allowOverlap="1" wp14:anchorId="79D9ADEB" wp14:editId="349762AF">
              <wp:simplePos x="635" y="635"/>
              <wp:positionH relativeFrom="column">
                <wp:align>center</wp:align>
              </wp:positionH>
              <wp:positionV relativeFrom="paragraph">
                <wp:posOffset>635</wp:posOffset>
              </wp:positionV>
              <wp:extent cx="443865" cy="443865"/>
              <wp:effectExtent l="0" t="0" r="10160" b="15240"/>
              <wp:wrapSquare wrapText="bothSides"/>
              <wp:docPr id="20" name="Text Box 20"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BD1B46" w14:textId="57CBFE68"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79D9ADEB" id="_x0000_t202" coordsize="21600,21600" o:spt="202" path="m,l,21600r21600,l21600,xe">
              <v:stroke joinstyle="miter"/>
              <v:path gradientshapeok="t" o:connecttype="rect"/>
            </v:shapetype>
            <v:shape id="Text Box 20" o:spid="_x0000_s1027" type="#_x0000_t202" alt="OFFICIAL-SENSITIVE" style="position:absolute;left:0;text-align:left;margin-left:0;margin-top:.05pt;width:34.95pt;height:34.95pt;z-index:251663360;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R3FAwIAABc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" filled="f" stroked="f">
              <v:textbox style="mso-fit-shape-to-text:t" inset="0,0,0,0">
                <w:txbxContent>
                  <w:p w14:paraId="1EBD1B46" w14:textId="57CBFE68"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p w14:paraId="703BE3E1" w14:textId="77777777" w:rsidR="004A22A1" w:rsidRDefault="004A22A1" w:rsidP="002F580A"/>
  <w:p w14:paraId="70576533" w14:textId="77777777" w:rsidR="004A22A1" w:rsidRDefault="004A22A1" w:rsidP="002F580A"/>
  <w:p w14:paraId="44220B3F" w14:textId="77777777" w:rsidR="00781470" w:rsidRDefault="00781470" w:rsidP="002F580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124BE" w14:textId="5A968FA1" w:rsidR="00781470" w:rsidRDefault="004D4EC4" w:rsidP="00953515">
    <w:pPr>
      <w:pStyle w:val="Footer"/>
    </w:pPr>
    <w:r w:rsidRPr="002B52EC">
      <w:ptab w:relativeTo="margin" w:alignment="center" w:leader="none"/>
    </w:r>
    <w:r w:rsidR="004A634B">
      <w:fldChar w:fldCharType="begin"/>
    </w:r>
    <w:r w:rsidR="004A634B">
      <w:instrText xml:space="preserve"> PAGE  \* Arabic  \* MERGEFORMAT </w:instrText>
    </w:r>
    <w:r w:rsidR="004A634B">
      <w:fldChar w:fldCharType="separate"/>
    </w:r>
    <w:r w:rsidR="004A634B">
      <w:rPr>
        <w:noProof/>
      </w:rPr>
      <w:t>1</w:t>
    </w:r>
    <w:r w:rsidR="004A634B">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D2F569" w14:textId="1E9545F9" w:rsidR="002B55FE" w:rsidRDefault="002B55FE" w:rsidP="002F580A">
    <w:pPr>
      <w:pStyle w:val="Footer"/>
    </w:pPr>
    <w:r>
      <w:rPr>
        <w:noProof/>
      </w:rPr>
      <mc:AlternateContent>
        <mc:Choice Requires="wps">
          <w:drawing>
            <wp:anchor distT="0" distB="0" distL="0" distR="0" simplePos="0" relativeHeight="251660288" behindDoc="0" locked="0" layoutInCell="1" allowOverlap="1" wp14:anchorId="5FAA2A96" wp14:editId="080342F0">
              <wp:simplePos x="635" y="635"/>
              <wp:positionH relativeFrom="column">
                <wp:align>center</wp:align>
              </wp:positionH>
              <wp:positionV relativeFrom="paragraph">
                <wp:posOffset>635</wp:posOffset>
              </wp:positionV>
              <wp:extent cx="443865" cy="443865"/>
              <wp:effectExtent l="0" t="0" r="10160" b="15240"/>
              <wp:wrapSquare wrapText="bothSides"/>
              <wp:docPr id="19" name="Text Box 19"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FDE6DE" w14:textId="218EB076"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5FAA2A96" id="_x0000_t202" coordsize="21600,21600" o:spt="202" path="m,l,21600r21600,l21600,xe">
              <v:stroke joinstyle="miter"/>
              <v:path gradientshapeok="t" o:connecttype="rect"/>
            </v:shapetype>
            <v:shape id="Text Box 19" o:spid="_x0000_s1029" type="#_x0000_t202" alt="OFFICIAL-SENSITIVE" style="position:absolute;left:0;text-align:left;margin-left:0;margin-top:.05pt;width:34.95pt;height:34.95pt;z-index:251660288;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Dtj9iYFAgAAFwQAAA4AAAAAAAAAAAAA&#10;AAAALgIAAGRycy9lMm9Eb2MueG1sUEsBAi0AFAAGAAgAAAAhAISw0yjWAAAAAwEAAA8AAAAAAAAA&#10;AAAAAAAAXwQAAGRycy9kb3ducmV2LnhtbFBLBQYAAAAABAAEAPMAAABiBQAAAAA=&#10;" filled="f" stroked="f">
              <v:textbox style="mso-fit-shape-to-text:t" inset="0,0,0,0">
                <w:txbxContent>
                  <w:p w14:paraId="42FDE6DE" w14:textId="218EB076"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341AD" w14:textId="77777777" w:rsidR="00783143" w:rsidRDefault="00783143" w:rsidP="002F580A">
      <w:r>
        <w:separator/>
      </w:r>
    </w:p>
    <w:p w14:paraId="329B5022" w14:textId="77777777" w:rsidR="00783143" w:rsidRDefault="00783143" w:rsidP="002F580A"/>
    <w:p w14:paraId="0B5DEA5E" w14:textId="77777777" w:rsidR="00783143" w:rsidRDefault="00783143" w:rsidP="002F580A"/>
    <w:p w14:paraId="2CF4CC9A" w14:textId="77777777" w:rsidR="00783143" w:rsidRDefault="00783143" w:rsidP="002F580A"/>
  </w:footnote>
  <w:footnote w:type="continuationSeparator" w:id="0">
    <w:p w14:paraId="0250EE15" w14:textId="77777777" w:rsidR="00783143" w:rsidRDefault="00783143" w:rsidP="002F580A">
      <w:r>
        <w:continuationSeparator/>
      </w:r>
    </w:p>
    <w:p w14:paraId="75CA485C" w14:textId="77777777" w:rsidR="00783143" w:rsidRDefault="00783143" w:rsidP="002F580A"/>
    <w:p w14:paraId="6C46DC1F" w14:textId="77777777" w:rsidR="00783143" w:rsidRDefault="00783143" w:rsidP="002F580A"/>
    <w:p w14:paraId="757774FD" w14:textId="77777777" w:rsidR="00783143" w:rsidRDefault="00783143" w:rsidP="002F580A"/>
  </w:footnote>
  <w:footnote w:type="continuationNotice" w:id="1">
    <w:p w14:paraId="01614FCE" w14:textId="77777777" w:rsidR="00783143" w:rsidRDefault="00783143" w:rsidP="002F580A"/>
    <w:p w14:paraId="0D3F47A4" w14:textId="77777777" w:rsidR="00783143" w:rsidRDefault="00783143" w:rsidP="002F580A"/>
    <w:p w14:paraId="4FAC12B9" w14:textId="77777777" w:rsidR="00783143" w:rsidRDefault="00783143" w:rsidP="002F580A"/>
    <w:p w14:paraId="17571A1C" w14:textId="77777777" w:rsidR="00783143" w:rsidRDefault="00783143" w:rsidP="002F58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D5D51" w14:textId="32ED7C55" w:rsidR="002B55FE" w:rsidRDefault="002B55FE" w:rsidP="002F580A">
    <w:pPr>
      <w:pStyle w:val="Header"/>
    </w:pPr>
    <w:r>
      <w:rPr>
        <w:noProof/>
      </w:rPr>
      <mc:AlternateContent>
        <mc:Choice Requires="wps">
          <w:drawing>
            <wp:anchor distT="0" distB="0" distL="0" distR="0" simplePos="0" relativeHeight="251657216" behindDoc="0" locked="0" layoutInCell="1" allowOverlap="1" wp14:anchorId="5BC78951" wp14:editId="3D3AD339">
              <wp:simplePos x="635" y="635"/>
              <wp:positionH relativeFrom="column">
                <wp:align>center</wp:align>
              </wp:positionH>
              <wp:positionV relativeFrom="paragraph">
                <wp:posOffset>635</wp:posOffset>
              </wp:positionV>
              <wp:extent cx="443865" cy="443865"/>
              <wp:effectExtent l="0" t="0" r="10160" b="15240"/>
              <wp:wrapSquare wrapText="bothSides"/>
              <wp:docPr id="14" name="Text Box 14"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CCF474" w14:textId="0CCAFCD5"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5BC78951" id="_x0000_t202" coordsize="21600,21600" o:spt="202" path="m,l,21600r21600,l21600,xe">
              <v:stroke joinstyle="miter"/>
              <v:path gradientshapeok="t" o:connecttype="rect"/>
            </v:shapetype>
            <v:shape id="Text Box 14" o:spid="_x0000_s1026" type="#_x0000_t202" alt="OFFICIAL-SENSITIVE" style="position:absolute;left:0;text-align:left;margin-left:0;margin-top:.05pt;width:34.95pt;height:34.95pt;z-index:251657216;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83GAAIAABA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" filled="f" stroked="f">
              <v:textbox style="mso-fit-shape-to-text:t" inset="0,0,0,0">
                <w:txbxContent>
                  <w:p w14:paraId="77CCF474" w14:textId="0CCAFCD5"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p w14:paraId="2D903743" w14:textId="77777777" w:rsidR="004A22A1" w:rsidRDefault="004A22A1" w:rsidP="002F580A"/>
  <w:p w14:paraId="053B7C7E" w14:textId="77777777" w:rsidR="004A22A1" w:rsidRDefault="004A22A1" w:rsidP="002F580A"/>
  <w:p w14:paraId="200B2478" w14:textId="77777777" w:rsidR="00781470" w:rsidRDefault="00781470" w:rsidP="002F580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5897"/>
    </w:tblGrid>
    <w:tr w:rsidR="00154085" w14:paraId="0C0A48F4" w14:textId="77777777" w:rsidTr="00AB2CB0">
      <w:tc>
        <w:tcPr>
          <w:tcW w:w="3119" w:type="dxa"/>
          <w:vAlign w:val="center"/>
        </w:tcPr>
        <w:p w14:paraId="1650F2DA" w14:textId="164E9FEA" w:rsidR="00154085" w:rsidRDefault="00154085" w:rsidP="00D65718">
          <w:pPr>
            <w:pStyle w:val="Header"/>
            <w:ind w:left="0"/>
            <w:rPr>
              <w:sz w:val="18"/>
            </w:rPr>
          </w:pPr>
          <w:r>
            <w:rPr>
              <w:sz w:val="18"/>
            </w:rPr>
            <w:t>Charles</w:t>
          </w:r>
          <w:r w:rsidR="00D65718">
            <w:rPr>
              <w:sz w:val="18"/>
            </w:rPr>
            <w:t xml:space="preserve"> </w:t>
          </w:r>
          <w:r>
            <w:rPr>
              <w:sz w:val="18"/>
            </w:rPr>
            <w:t>Hadley (2207149)</w:t>
          </w:r>
        </w:p>
      </w:tc>
      <w:tc>
        <w:tcPr>
          <w:tcW w:w="5897" w:type="dxa"/>
          <w:vAlign w:val="center"/>
        </w:tcPr>
        <w:p w14:paraId="3A814394" w14:textId="1AE73ED6" w:rsidR="00154085" w:rsidRDefault="00154085" w:rsidP="00D65718">
          <w:pPr>
            <w:pStyle w:val="Header"/>
            <w:ind w:left="0"/>
            <w:jc w:val="right"/>
            <w:rPr>
              <w:sz w:val="18"/>
            </w:rPr>
          </w:pPr>
          <w:r>
            <w:rPr>
              <w:sz w:val="18"/>
            </w:rPr>
            <w:t xml:space="preserve">Coursework for </w:t>
          </w:r>
          <w:r w:rsidRPr="00154085">
            <w:rPr>
              <w:sz w:val="18"/>
            </w:rPr>
            <w:t>Advanced Chemistry of OME (ACDA6020)</w:t>
          </w:r>
        </w:p>
      </w:tc>
    </w:tr>
  </w:tbl>
  <w:p w14:paraId="66929626" w14:textId="77777777" w:rsidR="00781470" w:rsidRDefault="00781470" w:rsidP="00154085">
    <w:pPr>
      <w:ind w:left="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0ADFA6" w14:textId="1F2AED2C" w:rsidR="002B55FE" w:rsidRDefault="002B55FE" w:rsidP="002F580A">
    <w:pPr>
      <w:pStyle w:val="Header"/>
    </w:pPr>
    <w:r>
      <w:rPr>
        <w:noProof/>
      </w:rPr>
      <mc:AlternateContent>
        <mc:Choice Requires="wps">
          <w:drawing>
            <wp:anchor distT="0" distB="0" distL="0" distR="0" simplePos="0" relativeHeight="251654144" behindDoc="0" locked="0" layoutInCell="1" allowOverlap="1" wp14:anchorId="4CD974F2" wp14:editId="6C59FE95">
              <wp:simplePos x="635" y="635"/>
              <wp:positionH relativeFrom="column">
                <wp:align>center</wp:align>
              </wp:positionH>
              <wp:positionV relativeFrom="paragraph">
                <wp:posOffset>635</wp:posOffset>
              </wp:positionV>
              <wp:extent cx="443865" cy="443865"/>
              <wp:effectExtent l="0" t="0" r="10160" b="15240"/>
              <wp:wrapSquare wrapText="bothSides"/>
              <wp:docPr id="13" name="Text Box 13"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7BF4E83" w14:textId="6133E236"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4CD974F2" id="_x0000_t202" coordsize="21600,21600" o:spt="202" path="m,l,21600r21600,l21600,xe">
              <v:stroke joinstyle="miter"/>
              <v:path gradientshapeok="t" o:connecttype="rect"/>
            </v:shapetype>
            <v:shape id="Text Box 13" o:spid="_x0000_s1028" type="#_x0000_t202" alt="OFFICIAL-SENSITIVE" style="position:absolute;left:0;text-align:left;margin-left:0;margin-top:.05pt;width:34.95pt;height:34.95pt;z-index:251654144;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B6WA1cFAgAAFwQAAA4AAAAAAAAAAAAA&#10;AAAALgIAAGRycy9lMm9Eb2MueG1sUEsBAi0AFAAGAAgAAAAhAISw0yjWAAAAAwEAAA8AAAAAAAAA&#10;AAAAAAAAXwQAAGRycy9kb3ducmV2LnhtbFBLBQYAAAAABAAEAPMAAABiBQAAAAA=&#10;" filled="f" stroked="f">
              <v:textbox style="mso-fit-shape-to-text:t" inset="0,0,0,0">
                <w:txbxContent>
                  <w:p w14:paraId="57BF4E83" w14:textId="6133E236"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4169"/>
    <w:multiLevelType w:val="hybridMultilevel"/>
    <w:tmpl w:val="8E002598"/>
    <w:lvl w:ilvl="0" w:tplc="9EA80C32">
      <w:numFmt w:val="bullet"/>
      <w:pStyle w:val="Heading3"/>
      <w:lvlText w:val="-"/>
      <w:lvlJc w:val="left"/>
      <w:pPr>
        <w:ind w:left="1211" w:hanging="360"/>
      </w:pPr>
      <w:rPr>
        <w:rFonts w:ascii="Arial" w:eastAsia="Times New Roman" w:hAnsi="Arial" w:cs="Arial" w:hint="default"/>
      </w:rPr>
    </w:lvl>
    <w:lvl w:ilvl="1" w:tplc="08090003">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 w15:restartNumberingAfterBreak="0">
    <w:nsid w:val="6E1D2321"/>
    <w:multiLevelType w:val="multilevel"/>
    <w:tmpl w:val="BEEAD2BA"/>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4"/>
      <w:lvlText w:val="%1.%2.%3."/>
      <w:lvlJc w:val="left"/>
      <w:pPr>
        <w:ind w:left="864" w:hanging="504"/>
      </w:pPr>
    </w:lvl>
    <w:lvl w:ilvl="3">
      <w:start w:val="1"/>
      <w:numFmt w:val="decimal"/>
      <w:pStyle w:val="Heading5"/>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57657785">
    <w:abstractNumId w:val="1"/>
  </w:num>
  <w:num w:numId="2" w16cid:durableId="1209224215">
    <w:abstractNumId w:val="0"/>
  </w:num>
  <w:num w:numId="3" w16cid:durableId="124606353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53"/>
    <w:rsid w:val="00000AC1"/>
    <w:rsid w:val="00001244"/>
    <w:rsid w:val="00001655"/>
    <w:rsid w:val="00001771"/>
    <w:rsid w:val="0000270B"/>
    <w:rsid w:val="0000284D"/>
    <w:rsid w:val="00002868"/>
    <w:rsid w:val="00004251"/>
    <w:rsid w:val="0000489D"/>
    <w:rsid w:val="00004B5C"/>
    <w:rsid w:val="00005277"/>
    <w:rsid w:val="000062E3"/>
    <w:rsid w:val="000070CD"/>
    <w:rsid w:val="000074BC"/>
    <w:rsid w:val="00007E2A"/>
    <w:rsid w:val="000102F3"/>
    <w:rsid w:val="00010F33"/>
    <w:rsid w:val="000113D4"/>
    <w:rsid w:val="00013AEF"/>
    <w:rsid w:val="00014684"/>
    <w:rsid w:val="00014A15"/>
    <w:rsid w:val="00014C73"/>
    <w:rsid w:val="000153CF"/>
    <w:rsid w:val="00015C5D"/>
    <w:rsid w:val="000162AC"/>
    <w:rsid w:val="000169C4"/>
    <w:rsid w:val="00016FC5"/>
    <w:rsid w:val="00020536"/>
    <w:rsid w:val="000207CF"/>
    <w:rsid w:val="000209AA"/>
    <w:rsid w:val="00020DDC"/>
    <w:rsid w:val="00021BBA"/>
    <w:rsid w:val="0002200A"/>
    <w:rsid w:val="00022023"/>
    <w:rsid w:val="0002265C"/>
    <w:rsid w:val="00022DC7"/>
    <w:rsid w:val="000230C6"/>
    <w:rsid w:val="00023F75"/>
    <w:rsid w:val="00024233"/>
    <w:rsid w:val="00024599"/>
    <w:rsid w:val="000246A4"/>
    <w:rsid w:val="000251F2"/>
    <w:rsid w:val="00027A48"/>
    <w:rsid w:val="00027B9C"/>
    <w:rsid w:val="00027DF8"/>
    <w:rsid w:val="00030A0B"/>
    <w:rsid w:val="00032673"/>
    <w:rsid w:val="000326A6"/>
    <w:rsid w:val="000330A8"/>
    <w:rsid w:val="00033929"/>
    <w:rsid w:val="00033B4B"/>
    <w:rsid w:val="00033D4A"/>
    <w:rsid w:val="0003406A"/>
    <w:rsid w:val="00034658"/>
    <w:rsid w:val="00034A6C"/>
    <w:rsid w:val="00034D70"/>
    <w:rsid w:val="0003561B"/>
    <w:rsid w:val="000360CB"/>
    <w:rsid w:val="000376E5"/>
    <w:rsid w:val="000379BB"/>
    <w:rsid w:val="00037AA4"/>
    <w:rsid w:val="00037CB1"/>
    <w:rsid w:val="00037F16"/>
    <w:rsid w:val="00040655"/>
    <w:rsid w:val="00040995"/>
    <w:rsid w:val="00040ADE"/>
    <w:rsid w:val="00040CBD"/>
    <w:rsid w:val="000414A0"/>
    <w:rsid w:val="0004179E"/>
    <w:rsid w:val="000431A3"/>
    <w:rsid w:val="00043344"/>
    <w:rsid w:val="00043461"/>
    <w:rsid w:val="00044755"/>
    <w:rsid w:val="00044E44"/>
    <w:rsid w:val="000454C0"/>
    <w:rsid w:val="00045B13"/>
    <w:rsid w:val="00045C91"/>
    <w:rsid w:val="00046851"/>
    <w:rsid w:val="00047C40"/>
    <w:rsid w:val="000501E9"/>
    <w:rsid w:val="00050E9B"/>
    <w:rsid w:val="00051577"/>
    <w:rsid w:val="00051899"/>
    <w:rsid w:val="00051A4E"/>
    <w:rsid w:val="00051D68"/>
    <w:rsid w:val="00052CB9"/>
    <w:rsid w:val="00052D24"/>
    <w:rsid w:val="00052DE9"/>
    <w:rsid w:val="00052F2A"/>
    <w:rsid w:val="0005384E"/>
    <w:rsid w:val="000542F0"/>
    <w:rsid w:val="00054B7F"/>
    <w:rsid w:val="0005554D"/>
    <w:rsid w:val="00056281"/>
    <w:rsid w:val="00057063"/>
    <w:rsid w:val="00057479"/>
    <w:rsid w:val="00057568"/>
    <w:rsid w:val="000575F0"/>
    <w:rsid w:val="00060720"/>
    <w:rsid w:val="00061618"/>
    <w:rsid w:val="00061888"/>
    <w:rsid w:val="00061957"/>
    <w:rsid w:val="00062306"/>
    <w:rsid w:val="0006339C"/>
    <w:rsid w:val="00063A3A"/>
    <w:rsid w:val="00064296"/>
    <w:rsid w:val="00064F1A"/>
    <w:rsid w:val="000653BF"/>
    <w:rsid w:val="000657DA"/>
    <w:rsid w:val="00065F2C"/>
    <w:rsid w:val="000662D9"/>
    <w:rsid w:val="000671D0"/>
    <w:rsid w:val="00067A77"/>
    <w:rsid w:val="00067A85"/>
    <w:rsid w:val="00067E94"/>
    <w:rsid w:val="00070092"/>
    <w:rsid w:val="000718BA"/>
    <w:rsid w:val="0007264C"/>
    <w:rsid w:val="000726FA"/>
    <w:rsid w:val="00072C3F"/>
    <w:rsid w:val="00072F53"/>
    <w:rsid w:val="00074175"/>
    <w:rsid w:val="000741F4"/>
    <w:rsid w:val="00074745"/>
    <w:rsid w:val="000755FB"/>
    <w:rsid w:val="00075A95"/>
    <w:rsid w:val="0007689E"/>
    <w:rsid w:val="00076E19"/>
    <w:rsid w:val="000771B8"/>
    <w:rsid w:val="00077ED3"/>
    <w:rsid w:val="00081296"/>
    <w:rsid w:val="00081897"/>
    <w:rsid w:val="00081A9D"/>
    <w:rsid w:val="00081DDB"/>
    <w:rsid w:val="0008285E"/>
    <w:rsid w:val="000843E5"/>
    <w:rsid w:val="00084DB0"/>
    <w:rsid w:val="00084EA2"/>
    <w:rsid w:val="00085669"/>
    <w:rsid w:val="00085A74"/>
    <w:rsid w:val="00085B5E"/>
    <w:rsid w:val="00085EC6"/>
    <w:rsid w:val="000860E1"/>
    <w:rsid w:val="00086920"/>
    <w:rsid w:val="00086D92"/>
    <w:rsid w:val="00087802"/>
    <w:rsid w:val="00090192"/>
    <w:rsid w:val="00091236"/>
    <w:rsid w:val="00091467"/>
    <w:rsid w:val="00091DDD"/>
    <w:rsid w:val="00092D9D"/>
    <w:rsid w:val="00094597"/>
    <w:rsid w:val="00094F5C"/>
    <w:rsid w:val="00095848"/>
    <w:rsid w:val="000963BC"/>
    <w:rsid w:val="0009674C"/>
    <w:rsid w:val="0009691F"/>
    <w:rsid w:val="00096A95"/>
    <w:rsid w:val="00096F2B"/>
    <w:rsid w:val="00097D0B"/>
    <w:rsid w:val="00097E46"/>
    <w:rsid w:val="000A10CD"/>
    <w:rsid w:val="000A199D"/>
    <w:rsid w:val="000A1C83"/>
    <w:rsid w:val="000A226F"/>
    <w:rsid w:val="000A2518"/>
    <w:rsid w:val="000A2574"/>
    <w:rsid w:val="000A257B"/>
    <w:rsid w:val="000A285C"/>
    <w:rsid w:val="000A2CB7"/>
    <w:rsid w:val="000A2F5D"/>
    <w:rsid w:val="000A34AB"/>
    <w:rsid w:val="000A4686"/>
    <w:rsid w:val="000A4C6F"/>
    <w:rsid w:val="000A530B"/>
    <w:rsid w:val="000A5925"/>
    <w:rsid w:val="000A5EB7"/>
    <w:rsid w:val="000A6549"/>
    <w:rsid w:val="000B0309"/>
    <w:rsid w:val="000B03EB"/>
    <w:rsid w:val="000B08F1"/>
    <w:rsid w:val="000B2973"/>
    <w:rsid w:val="000B3257"/>
    <w:rsid w:val="000B3BE4"/>
    <w:rsid w:val="000B4CBE"/>
    <w:rsid w:val="000B5444"/>
    <w:rsid w:val="000B5F36"/>
    <w:rsid w:val="000B7A38"/>
    <w:rsid w:val="000C03A1"/>
    <w:rsid w:val="000C2D82"/>
    <w:rsid w:val="000C3305"/>
    <w:rsid w:val="000C60DB"/>
    <w:rsid w:val="000C65BE"/>
    <w:rsid w:val="000C70EF"/>
    <w:rsid w:val="000C7390"/>
    <w:rsid w:val="000C73DA"/>
    <w:rsid w:val="000C7830"/>
    <w:rsid w:val="000D0085"/>
    <w:rsid w:val="000D0A3C"/>
    <w:rsid w:val="000D1E22"/>
    <w:rsid w:val="000D1FE1"/>
    <w:rsid w:val="000D31BD"/>
    <w:rsid w:val="000D36CF"/>
    <w:rsid w:val="000D3AD2"/>
    <w:rsid w:val="000D4229"/>
    <w:rsid w:val="000D4AE1"/>
    <w:rsid w:val="000D4C6B"/>
    <w:rsid w:val="000D4D4C"/>
    <w:rsid w:val="000D5237"/>
    <w:rsid w:val="000D5697"/>
    <w:rsid w:val="000D6421"/>
    <w:rsid w:val="000D6D37"/>
    <w:rsid w:val="000D707E"/>
    <w:rsid w:val="000D7722"/>
    <w:rsid w:val="000E1B93"/>
    <w:rsid w:val="000E20CA"/>
    <w:rsid w:val="000E2772"/>
    <w:rsid w:val="000E47B9"/>
    <w:rsid w:val="000E56E2"/>
    <w:rsid w:val="000E5CEA"/>
    <w:rsid w:val="000E6D8E"/>
    <w:rsid w:val="000E6E28"/>
    <w:rsid w:val="000E735A"/>
    <w:rsid w:val="000E779D"/>
    <w:rsid w:val="000E7B30"/>
    <w:rsid w:val="000E7D40"/>
    <w:rsid w:val="000F0411"/>
    <w:rsid w:val="000F07CC"/>
    <w:rsid w:val="000F1945"/>
    <w:rsid w:val="000F1C02"/>
    <w:rsid w:val="000F1F44"/>
    <w:rsid w:val="000F344E"/>
    <w:rsid w:val="000F379C"/>
    <w:rsid w:val="000F42BB"/>
    <w:rsid w:val="000F4CDC"/>
    <w:rsid w:val="000F5D91"/>
    <w:rsid w:val="000F6752"/>
    <w:rsid w:val="000F7146"/>
    <w:rsid w:val="000F7440"/>
    <w:rsid w:val="000F79C5"/>
    <w:rsid w:val="00100168"/>
    <w:rsid w:val="00103014"/>
    <w:rsid w:val="0010339A"/>
    <w:rsid w:val="00103A55"/>
    <w:rsid w:val="00103B0B"/>
    <w:rsid w:val="00103EAB"/>
    <w:rsid w:val="0010425D"/>
    <w:rsid w:val="0010457D"/>
    <w:rsid w:val="001048E5"/>
    <w:rsid w:val="0010583F"/>
    <w:rsid w:val="00105E18"/>
    <w:rsid w:val="001118DE"/>
    <w:rsid w:val="001122F7"/>
    <w:rsid w:val="001124CF"/>
    <w:rsid w:val="00112CA4"/>
    <w:rsid w:val="001136D3"/>
    <w:rsid w:val="001138E8"/>
    <w:rsid w:val="00114C8C"/>
    <w:rsid w:val="00115315"/>
    <w:rsid w:val="00115521"/>
    <w:rsid w:val="00115723"/>
    <w:rsid w:val="001200B9"/>
    <w:rsid w:val="0012086F"/>
    <w:rsid w:val="001211E1"/>
    <w:rsid w:val="001217C7"/>
    <w:rsid w:val="001218F2"/>
    <w:rsid w:val="001219AE"/>
    <w:rsid w:val="00121ED7"/>
    <w:rsid w:val="00125DFD"/>
    <w:rsid w:val="001263C7"/>
    <w:rsid w:val="00127310"/>
    <w:rsid w:val="0012738D"/>
    <w:rsid w:val="0013013A"/>
    <w:rsid w:val="00130905"/>
    <w:rsid w:val="001325DE"/>
    <w:rsid w:val="001327F5"/>
    <w:rsid w:val="00132BE2"/>
    <w:rsid w:val="00132DA1"/>
    <w:rsid w:val="0013350D"/>
    <w:rsid w:val="00133C3C"/>
    <w:rsid w:val="0013564D"/>
    <w:rsid w:val="00136141"/>
    <w:rsid w:val="0013628C"/>
    <w:rsid w:val="001363D0"/>
    <w:rsid w:val="0013646A"/>
    <w:rsid w:val="0013665D"/>
    <w:rsid w:val="00136BBB"/>
    <w:rsid w:val="00136D4A"/>
    <w:rsid w:val="0013739D"/>
    <w:rsid w:val="00137CDF"/>
    <w:rsid w:val="00137EDE"/>
    <w:rsid w:val="00140D9F"/>
    <w:rsid w:val="00140E31"/>
    <w:rsid w:val="00141874"/>
    <w:rsid w:val="0014229B"/>
    <w:rsid w:val="001425A3"/>
    <w:rsid w:val="001429C4"/>
    <w:rsid w:val="00142DF1"/>
    <w:rsid w:val="00142E83"/>
    <w:rsid w:val="00142EE2"/>
    <w:rsid w:val="001431B4"/>
    <w:rsid w:val="0014408F"/>
    <w:rsid w:val="001443BF"/>
    <w:rsid w:val="00144DC9"/>
    <w:rsid w:val="00145300"/>
    <w:rsid w:val="00145DCB"/>
    <w:rsid w:val="00146D41"/>
    <w:rsid w:val="0014799C"/>
    <w:rsid w:val="00147D2E"/>
    <w:rsid w:val="00147D55"/>
    <w:rsid w:val="001503DC"/>
    <w:rsid w:val="00150651"/>
    <w:rsid w:val="00151269"/>
    <w:rsid w:val="00151634"/>
    <w:rsid w:val="001516B3"/>
    <w:rsid w:val="00151A21"/>
    <w:rsid w:val="001526D7"/>
    <w:rsid w:val="00152DF6"/>
    <w:rsid w:val="001537F1"/>
    <w:rsid w:val="00154085"/>
    <w:rsid w:val="00154AF9"/>
    <w:rsid w:val="00154F1C"/>
    <w:rsid w:val="00155BA3"/>
    <w:rsid w:val="00156B8C"/>
    <w:rsid w:val="00160219"/>
    <w:rsid w:val="00161610"/>
    <w:rsid w:val="0016206A"/>
    <w:rsid w:val="00162241"/>
    <w:rsid w:val="00163912"/>
    <w:rsid w:val="001646C2"/>
    <w:rsid w:val="0016503C"/>
    <w:rsid w:val="00165237"/>
    <w:rsid w:val="00167FC5"/>
    <w:rsid w:val="00170586"/>
    <w:rsid w:val="0017059D"/>
    <w:rsid w:val="001713A2"/>
    <w:rsid w:val="00171BBC"/>
    <w:rsid w:val="00171C24"/>
    <w:rsid w:val="00171CBF"/>
    <w:rsid w:val="00172BBF"/>
    <w:rsid w:val="00174285"/>
    <w:rsid w:val="001742DA"/>
    <w:rsid w:val="0017496D"/>
    <w:rsid w:val="001749EE"/>
    <w:rsid w:val="00174B52"/>
    <w:rsid w:val="001751DD"/>
    <w:rsid w:val="00175491"/>
    <w:rsid w:val="0017561F"/>
    <w:rsid w:val="00177913"/>
    <w:rsid w:val="0018048A"/>
    <w:rsid w:val="00180725"/>
    <w:rsid w:val="00180769"/>
    <w:rsid w:val="001812B5"/>
    <w:rsid w:val="001823E3"/>
    <w:rsid w:val="001825BF"/>
    <w:rsid w:val="001828DC"/>
    <w:rsid w:val="00182CC0"/>
    <w:rsid w:val="0018550F"/>
    <w:rsid w:val="00185B12"/>
    <w:rsid w:val="00186183"/>
    <w:rsid w:val="001867A5"/>
    <w:rsid w:val="00187284"/>
    <w:rsid w:val="0019040A"/>
    <w:rsid w:val="00190CC4"/>
    <w:rsid w:val="001910AE"/>
    <w:rsid w:val="00191244"/>
    <w:rsid w:val="001925F7"/>
    <w:rsid w:val="001926E7"/>
    <w:rsid w:val="00194389"/>
    <w:rsid w:val="001948A7"/>
    <w:rsid w:val="00194D42"/>
    <w:rsid w:val="00195248"/>
    <w:rsid w:val="001963F7"/>
    <w:rsid w:val="00196A79"/>
    <w:rsid w:val="00197101"/>
    <w:rsid w:val="00197AB9"/>
    <w:rsid w:val="001A0C17"/>
    <w:rsid w:val="001A0E9C"/>
    <w:rsid w:val="001A1852"/>
    <w:rsid w:val="001A31C8"/>
    <w:rsid w:val="001A348F"/>
    <w:rsid w:val="001A355B"/>
    <w:rsid w:val="001A4143"/>
    <w:rsid w:val="001A4188"/>
    <w:rsid w:val="001A43CE"/>
    <w:rsid w:val="001A43F2"/>
    <w:rsid w:val="001A52B1"/>
    <w:rsid w:val="001A630C"/>
    <w:rsid w:val="001A6907"/>
    <w:rsid w:val="001A790C"/>
    <w:rsid w:val="001B0DA4"/>
    <w:rsid w:val="001B1081"/>
    <w:rsid w:val="001B2AE5"/>
    <w:rsid w:val="001B37AF"/>
    <w:rsid w:val="001B3B52"/>
    <w:rsid w:val="001B542E"/>
    <w:rsid w:val="001B63B3"/>
    <w:rsid w:val="001B77B2"/>
    <w:rsid w:val="001B7A08"/>
    <w:rsid w:val="001B7CCA"/>
    <w:rsid w:val="001C0854"/>
    <w:rsid w:val="001C08B4"/>
    <w:rsid w:val="001C106C"/>
    <w:rsid w:val="001C16EB"/>
    <w:rsid w:val="001C189D"/>
    <w:rsid w:val="001C2138"/>
    <w:rsid w:val="001C31CE"/>
    <w:rsid w:val="001C36AF"/>
    <w:rsid w:val="001C3DE3"/>
    <w:rsid w:val="001C4243"/>
    <w:rsid w:val="001C46DA"/>
    <w:rsid w:val="001C63EA"/>
    <w:rsid w:val="001D0469"/>
    <w:rsid w:val="001D1A5B"/>
    <w:rsid w:val="001D1ABE"/>
    <w:rsid w:val="001D2189"/>
    <w:rsid w:val="001D2C59"/>
    <w:rsid w:val="001D2D63"/>
    <w:rsid w:val="001D2E7B"/>
    <w:rsid w:val="001D5116"/>
    <w:rsid w:val="001D5687"/>
    <w:rsid w:val="001D57F1"/>
    <w:rsid w:val="001D5A9B"/>
    <w:rsid w:val="001D5F67"/>
    <w:rsid w:val="001D6FE9"/>
    <w:rsid w:val="001E018E"/>
    <w:rsid w:val="001E0416"/>
    <w:rsid w:val="001E0525"/>
    <w:rsid w:val="001E15B0"/>
    <w:rsid w:val="001E1911"/>
    <w:rsid w:val="001E34BD"/>
    <w:rsid w:val="001E4167"/>
    <w:rsid w:val="001E4286"/>
    <w:rsid w:val="001E46FD"/>
    <w:rsid w:val="001E5379"/>
    <w:rsid w:val="001E6351"/>
    <w:rsid w:val="001E7379"/>
    <w:rsid w:val="001E7436"/>
    <w:rsid w:val="001E75EB"/>
    <w:rsid w:val="001F154E"/>
    <w:rsid w:val="001F2424"/>
    <w:rsid w:val="001F25B5"/>
    <w:rsid w:val="001F3D73"/>
    <w:rsid w:val="001F3F53"/>
    <w:rsid w:val="001F4D49"/>
    <w:rsid w:val="001F4D74"/>
    <w:rsid w:val="001F4FB5"/>
    <w:rsid w:val="001F59DE"/>
    <w:rsid w:val="001F5AA1"/>
    <w:rsid w:val="001F63BC"/>
    <w:rsid w:val="001F668E"/>
    <w:rsid w:val="001F6694"/>
    <w:rsid w:val="001F68C3"/>
    <w:rsid w:val="001F6A80"/>
    <w:rsid w:val="001F72B8"/>
    <w:rsid w:val="001F77A3"/>
    <w:rsid w:val="00200114"/>
    <w:rsid w:val="00200A24"/>
    <w:rsid w:val="002013B7"/>
    <w:rsid w:val="002013C5"/>
    <w:rsid w:val="002032F6"/>
    <w:rsid w:val="00203C6C"/>
    <w:rsid w:val="00204323"/>
    <w:rsid w:val="0020469C"/>
    <w:rsid w:val="00204B52"/>
    <w:rsid w:val="0020570E"/>
    <w:rsid w:val="0020627F"/>
    <w:rsid w:val="00206631"/>
    <w:rsid w:val="00206E37"/>
    <w:rsid w:val="002072F4"/>
    <w:rsid w:val="002076F9"/>
    <w:rsid w:val="0021036D"/>
    <w:rsid w:val="00210579"/>
    <w:rsid w:val="002108A9"/>
    <w:rsid w:val="00210F2B"/>
    <w:rsid w:val="002112C8"/>
    <w:rsid w:val="00212C71"/>
    <w:rsid w:val="00212E0F"/>
    <w:rsid w:val="002137C3"/>
    <w:rsid w:val="00215D07"/>
    <w:rsid w:val="00216803"/>
    <w:rsid w:val="00216831"/>
    <w:rsid w:val="00216E2D"/>
    <w:rsid w:val="002172B4"/>
    <w:rsid w:val="00217533"/>
    <w:rsid w:val="0022062F"/>
    <w:rsid w:val="00220970"/>
    <w:rsid w:val="0022118D"/>
    <w:rsid w:val="002218E9"/>
    <w:rsid w:val="00221AE0"/>
    <w:rsid w:val="00223361"/>
    <w:rsid w:val="002237B0"/>
    <w:rsid w:val="0022384D"/>
    <w:rsid w:val="00223ACD"/>
    <w:rsid w:val="002243ED"/>
    <w:rsid w:val="00225258"/>
    <w:rsid w:val="002252A3"/>
    <w:rsid w:val="00225358"/>
    <w:rsid w:val="00225A34"/>
    <w:rsid w:val="00225F55"/>
    <w:rsid w:val="00226D29"/>
    <w:rsid w:val="002271EC"/>
    <w:rsid w:val="002278A4"/>
    <w:rsid w:val="00230199"/>
    <w:rsid w:val="00231110"/>
    <w:rsid w:val="00231C82"/>
    <w:rsid w:val="002323A6"/>
    <w:rsid w:val="002331D0"/>
    <w:rsid w:val="00234326"/>
    <w:rsid w:val="00235A4E"/>
    <w:rsid w:val="00235BAE"/>
    <w:rsid w:val="00236166"/>
    <w:rsid w:val="00236591"/>
    <w:rsid w:val="00237968"/>
    <w:rsid w:val="00237A82"/>
    <w:rsid w:val="00237E6B"/>
    <w:rsid w:val="002411EC"/>
    <w:rsid w:val="00241410"/>
    <w:rsid w:val="0024147E"/>
    <w:rsid w:val="002414F9"/>
    <w:rsid w:val="00242450"/>
    <w:rsid w:val="00242A64"/>
    <w:rsid w:val="00243280"/>
    <w:rsid w:val="002438C2"/>
    <w:rsid w:val="00244D18"/>
    <w:rsid w:val="00244D2B"/>
    <w:rsid w:val="00246128"/>
    <w:rsid w:val="0024622E"/>
    <w:rsid w:val="00246588"/>
    <w:rsid w:val="00246C06"/>
    <w:rsid w:val="00247791"/>
    <w:rsid w:val="00250379"/>
    <w:rsid w:val="0025083C"/>
    <w:rsid w:val="00250DAB"/>
    <w:rsid w:val="00252153"/>
    <w:rsid w:val="00252853"/>
    <w:rsid w:val="002538A9"/>
    <w:rsid w:val="00253C03"/>
    <w:rsid w:val="00253F9C"/>
    <w:rsid w:val="0025549C"/>
    <w:rsid w:val="002561FF"/>
    <w:rsid w:val="002562C8"/>
    <w:rsid w:val="002566E2"/>
    <w:rsid w:val="00257AD7"/>
    <w:rsid w:val="0026036A"/>
    <w:rsid w:val="0026080C"/>
    <w:rsid w:val="002608EF"/>
    <w:rsid w:val="00260980"/>
    <w:rsid w:val="00260B3A"/>
    <w:rsid w:val="00260BD1"/>
    <w:rsid w:val="00260CEB"/>
    <w:rsid w:val="00260E2A"/>
    <w:rsid w:val="00261979"/>
    <w:rsid w:val="002620BA"/>
    <w:rsid w:val="0026324A"/>
    <w:rsid w:val="00263756"/>
    <w:rsid w:val="002637E9"/>
    <w:rsid w:val="00263D98"/>
    <w:rsid w:val="002648EC"/>
    <w:rsid w:val="002648F7"/>
    <w:rsid w:val="002648F9"/>
    <w:rsid w:val="0026499F"/>
    <w:rsid w:val="0026509A"/>
    <w:rsid w:val="00265456"/>
    <w:rsid w:val="0026580A"/>
    <w:rsid w:val="0026710F"/>
    <w:rsid w:val="00267484"/>
    <w:rsid w:val="002678DB"/>
    <w:rsid w:val="0027039D"/>
    <w:rsid w:val="00270EAC"/>
    <w:rsid w:val="002712E1"/>
    <w:rsid w:val="00271483"/>
    <w:rsid w:val="00271808"/>
    <w:rsid w:val="002724B0"/>
    <w:rsid w:val="00274BA5"/>
    <w:rsid w:val="002751FF"/>
    <w:rsid w:val="002756F3"/>
    <w:rsid w:val="00276298"/>
    <w:rsid w:val="002768C8"/>
    <w:rsid w:val="00277A6D"/>
    <w:rsid w:val="00277C91"/>
    <w:rsid w:val="0028095C"/>
    <w:rsid w:val="00280D3B"/>
    <w:rsid w:val="002812B0"/>
    <w:rsid w:val="00281838"/>
    <w:rsid w:val="00281B59"/>
    <w:rsid w:val="002821E8"/>
    <w:rsid w:val="002825B6"/>
    <w:rsid w:val="00282AB7"/>
    <w:rsid w:val="002830BD"/>
    <w:rsid w:val="00285D60"/>
    <w:rsid w:val="00285EBE"/>
    <w:rsid w:val="00286918"/>
    <w:rsid w:val="00286DC5"/>
    <w:rsid w:val="00287C11"/>
    <w:rsid w:val="00287D09"/>
    <w:rsid w:val="00290A45"/>
    <w:rsid w:val="00291D18"/>
    <w:rsid w:val="00291EF7"/>
    <w:rsid w:val="002932C4"/>
    <w:rsid w:val="00293FC3"/>
    <w:rsid w:val="00294043"/>
    <w:rsid w:val="00294238"/>
    <w:rsid w:val="0029520B"/>
    <w:rsid w:val="002972FD"/>
    <w:rsid w:val="002A01FF"/>
    <w:rsid w:val="002A0633"/>
    <w:rsid w:val="002A06FA"/>
    <w:rsid w:val="002A0BA0"/>
    <w:rsid w:val="002A1F86"/>
    <w:rsid w:val="002A21C7"/>
    <w:rsid w:val="002A2BED"/>
    <w:rsid w:val="002A3139"/>
    <w:rsid w:val="002A3D68"/>
    <w:rsid w:val="002A515D"/>
    <w:rsid w:val="002A5AD4"/>
    <w:rsid w:val="002A668E"/>
    <w:rsid w:val="002A7AF2"/>
    <w:rsid w:val="002A7E89"/>
    <w:rsid w:val="002B0718"/>
    <w:rsid w:val="002B1C05"/>
    <w:rsid w:val="002B214F"/>
    <w:rsid w:val="002B229E"/>
    <w:rsid w:val="002B239B"/>
    <w:rsid w:val="002B2426"/>
    <w:rsid w:val="002B2BFD"/>
    <w:rsid w:val="002B3450"/>
    <w:rsid w:val="002B34DF"/>
    <w:rsid w:val="002B3D22"/>
    <w:rsid w:val="002B3D2C"/>
    <w:rsid w:val="002B3DC1"/>
    <w:rsid w:val="002B3EA5"/>
    <w:rsid w:val="002B52EC"/>
    <w:rsid w:val="002B55FE"/>
    <w:rsid w:val="002C0028"/>
    <w:rsid w:val="002C0DCE"/>
    <w:rsid w:val="002C146D"/>
    <w:rsid w:val="002C30EA"/>
    <w:rsid w:val="002C3DA8"/>
    <w:rsid w:val="002C42E3"/>
    <w:rsid w:val="002C46B7"/>
    <w:rsid w:val="002C47EA"/>
    <w:rsid w:val="002C48DD"/>
    <w:rsid w:val="002C56D9"/>
    <w:rsid w:val="002C5D3E"/>
    <w:rsid w:val="002C66E8"/>
    <w:rsid w:val="002C6B51"/>
    <w:rsid w:val="002C6BEC"/>
    <w:rsid w:val="002C6F84"/>
    <w:rsid w:val="002C6FB9"/>
    <w:rsid w:val="002C6FD8"/>
    <w:rsid w:val="002D11D1"/>
    <w:rsid w:val="002D17AB"/>
    <w:rsid w:val="002D1EAA"/>
    <w:rsid w:val="002D287B"/>
    <w:rsid w:val="002D43C4"/>
    <w:rsid w:val="002D449F"/>
    <w:rsid w:val="002D4CDA"/>
    <w:rsid w:val="002D5DE4"/>
    <w:rsid w:val="002D69DE"/>
    <w:rsid w:val="002D6EC6"/>
    <w:rsid w:val="002D754A"/>
    <w:rsid w:val="002D7CBD"/>
    <w:rsid w:val="002E029D"/>
    <w:rsid w:val="002E1527"/>
    <w:rsid w:val="002E1BDB"/>
    <w:rsid w:val="002E2F85"/>
    <w:rsid w:val="002E31A4"/>
    <w:rsid w:val="002E32D6"/>
    <w:rsid w:val="002E33E7"/>
    <w:rsid w:val="002E35DA"/>
    <w:rsid w:val="002E37AF"/>
    <w:rsid w:val="002E3C30"/>
    <w:rsid w:val="002E4C2D"/>
    <w:rsid w:val="002E5835"/>
    <w:rsid w:val="002E5C4D"/>
    <w:rsid w:val="002E6B0C"/>
    <w:rsid w:val="002E6DB7"/>
    <w:rsid w:val="002E7303"/>
    <w:rsid w:val="002F107F"/>
    <w:rsid w:val="002F11F1"/>
    <w:rsid w:val="002F121C"/>
    <w:rsid w:val="002F12DE"/>
    <w:rsid w:val="002F21B6"/>
    <w:rsid w:val="002F23DB"/>
    <w:rsid w:val="002F31A3"/>
    <w:rsid w:val="002F3E1F"/>
    <w:rsid w:val="002F47F7"/>
    <w:rsid w:val="002F580A"/>
    <w:rsid w:val="002F6B9A"/>
    <w:rsid w:val="002F7430"/>
    <w:rsid w:val="002F743A"/>
    <w:rsid w:val="002F74DE"/>
    <w:rsid w:val="003007A4"/>
    <w:rsid w:val="00301DCA"/>
    <w:rsid w:val="00301DDE"/>
    <w:rsid w:val="0030254A"/>
    <w:rsid w:val="00302B12"/>
    <w:rsid w:val="00302D55"/>
    <w:rsid w:val="00302D5F"/>
    <w:rsid w:val="00303E26"/>
    <w:rsid w:val="00304907"/>
    <w:rsid w:val="00304B5C"/>
    <w:rsid w:val="00305449"/>
    <w:rsid w:val="00305A37"/>
    <w:rsid w:val="003103B3"/>
    <w:rsid w:val="00311361"/>
    <w:rsid w:val="00312BF9"/>
    <w:rsid w:val="0031333A"/>
    <w:rsid w:val="00313A81"/>
    <w:rsid w:val="00313AF3"/>
    <w:rsid w:val="00316B93"/>
    <w:rsid w:val="00316BFF"/>
    <w:rsid w:val="003170F0"/>
    <w:rsid w:val="00317A2B"/>
    <w:rsid w:val="00317FCD"/>
    <w:rsid w:val="00320F6E"/>
    <w:rsid w:val="00321402"/>
    <w:rsid w:val="00321F4D"/>
    <w:rsid w:val="003223FC"/>
    <w:rsid w:val="0032282A"/>
    <w:rsid w:val="00323129"/>
    <w:rsid w:val="00324D26"/>
    <w:rsid w:val="00324DCB"/>
    <w:rsid w:val="003254B9"/>
    <w:rsid w:val="003256BC"/>
    <w:rsid w:val="0032582C"/>
    <w:rsid w:val="00325876"/>
    <w:rsid w:val="003269A0"/>
    <w:rsid w:val="0032705C"/>
    <w:rsid w:val="003278FA"/>
    <w:rsid w:val="00327DBA"/>
    <w:rsid w:val="003326AA"/>
    <w:rsid w:val="00333775"/>
    <w:rsid w:val="003338BA"/>
    <w:rsid w:val="00333AC8"/>
    <w:rsid w:val="00334AD2"/>
    <w:rsid w:val="00334D20"/>
    <w:rsid w:val="0033623A"/>
    <w:rsid w:val="00336AB0"/>
    <w:rsid w:val="00336F75"/>
    <w:rsid w:val="00337128"/>
    <w:rsid w:val="00337395"/>
    <w:rsid w:val="00337B47"/>
    <w:rsid w:val="00337C73"/>
    <w:rsid w:val="003411B4"/>
    <w:rsid w:val="003423EB"/>
    <w:rsid w:val="003428E7"/>
    <w:rsid w:val="00342BD5"/>
    <w:rsid w:val="0034379F"/>
    <w:rsid w:val="00343D58"/>
    <w:rsid w:val="00344DF8"/>
    <w:rsid w:val="00344F8F"/>
    <w:rsid w:val="0034507D"/>
    <w:rsid w:val="00345402"/>
    <w:rsid w:val="003457E3"/>
    <w:rsid w:val="00346A9D"/>
    <w:rsid w:val="00347379"/>
    <w:rsid w:val="003474D9"/>
    <w:rsid w:val="0035086C"/>
    <w:rsid w:val="003508F4"/>
    <w:rsid w:val="00350E30"/>
    <w:rsid w:val="00350F24"/>
    <w:rsid w:val="003520DB"/>
    <w:rsid w:val="00352371"/>
    <w:rsid w:val="00352CF6"/>
    <w:rsid w:val="00354062"/>
    <w:rsid w:val="00355509"/>
    <w:rsid w:val="0035579D"/>
    <w:rsid w:val="00355F51"/>
    <w:rsid w:val="00356446"/>
    <w:rsid w:val="0035663B"/>
    <w:rsid w:val="00356823"/>
    <w:rsid w:val="00356BDA"/>
    <w:rsid w:val="00357D09"/>
    <w:rsid w:val="00357DCE"/>
    <w:rsid w:val="003602CE"/>
    <w:rsid w:val="00360458"/>
    <w:rsid w:val="00360D6C"/>
    <w:rsid w:val="00360E51"/>
    <w:rsid w:val="003621C5"/>
    <w:rsid w:val="00362788"/>
    <w:rsid w:val="00363E69"/>
    <w:rsid w:val="00364F5D"/>
    <w:rsid w:val="00365CF0"/>
    <w:rsid w:val="003661DD"/>
    <w:rsid w:val="003663C3"/>
    <w:rsid w:val="003668BE"/>
    <w:rsid w:val="00367E73"/>
    <w:rsid w:val="00370F9B"/>
    <w:rsid w:val="003721B8"/>
    <w:rsid w:val="00372CE7"/>
    <w:rsid w:val="00373BC8"/>
    <w:rsid w:val="003746B0"/>
    <w:rsid w:val="003748E3"/>
    <w:rsid w:val="003759B7"/>
    <w:rsid w:val="00375C92"/>
    <w:rsid w:val="00375DEB"/>
    <w:rsid w:val="003769A7"/>
    <w:rsid w:val="00377756"/>
    <w:rsid w:val="00377C00"/>
    <w:rsid w:val="003805CA"/>
    <w:rsid w:val="00380BAE"/>
    <w:rsid w:val="00380D7E"/>
    <w:rsid w:val="0038110D"/>
    <w:rsid w:val="00381303"/>
    <w:rsid w:val="00381BE4"/>
    <w:rsid w:val="003820DE"/>
    <w:rsid w:val="0038257E"/>
    <w:rsid w:val="00382727"/>
    <w:rsid w:val="00383298"/>
    <w:rsid w:val="0038392C"/>
    <w:rsid w:val="003839A6"/>
    <w:rsid w:val="00383ADD"/>
    <w:rsid w:val="00383E6D"/>
    <w:rsid w:val="00383F20"/>
    <w:rsid w:val="003841CB"/>
    <w:rsid w:val="00385503"/>
    <w:rsid w:val="00386330"/>
    <w:rsid w:val="00386671"/>
    <w:rsid w:val="00386A37"/>
    <w:rsid w:val="00386D7D"/>
    <w:rsid w:val="003876B3"/>
    <w:rsid w:val="00387DA4"/>
    <w:rsid w:val="00390124"/>
    <w:rsid w:val="003905E2"/>
    <w:rsid w:val="00390762"/>
    <w:rsid w:val="003910D5"/>
    <w:rsid w:val="0039162D"/>
    <w:rsid w:val="003917AE"/>
    <w:rsid w:val="00391AC3"/>
    <w:rsid w:val="00391DC8"/>
    <w:rsid w:val="00393012"/>
    <w:rsid w:val="003932CA"/>
    <w:rsid w:val="00393547"/>
    <w:rsid w:val="00393873"/>
    <w:rsid w:val="0039498A"/>
    <w:rsid w:val="00395413"/>
    <w:rsid w:val="00397F7B"/>
    <w:rsid w:val="003A00C8"/>
    <w:rsid w:val="003A06AF"/>
    <w:rsid w:val="003A099B"/>
    <w:rsid w:val="003A176A"/>
    <w:rsid w:val="003A1EA8"/>
    <w:rsid w:val="003A2910"/>
    <w:rsid w:val="003A3617"/>
    <w:rsid w:val="003A3A8B"/>
    <w:rsid w:val="003A3DBB"/>
    <w:rsid w:val="003A3E47"/>
    <w:rsid w:val="003A3F47"/>
    <w:rsid w:val="003A407C"/>
    <w:rsid w:val="003A40E1"/>
    <w:rsid w:val="003A4183"/>
    <w:rsid w:val="003A46D4"/>
    <w:rsid w:val="003A48F9"/>
    <w:rsid w:val="003A4BFE"/>
    <w:rsid w:val="003A4C30"/>
    <w:rsid w:val="003A4CBA"/>
    <w:rsid w:val="003A5094"/>
    <w:rsid w:val="003A52DE"/>
    <w:rsid w:val="003A589E"/>
    <w:rsid w:val="003A60FC"/>
    <w:rsid w:val="003A635D"/>
    <w:rsid w:val="003A6D3E"/>
    <w:rsid w:val="003A7762"/>
    <w:rsid w:val="003B06BA"/>
    <w:rsid w:val="003B06F1"/>
    <w:rsid w:val="003B235B"/>
    <w:rsid w:val="003B2DCB"/>
    <w:rsid w:val="003B34B2"/>
    <w:rsid w:val="003B3678"/>
    <w:rsid w:val="003B46CF"/>
    <w:rsid w:val="003B4D03"/>
    <w:rsid w:val="003B4E8F"/>
    <w:rsid w:val="003B5135"/>
    <w:rsid w:val="003B5732"/>
    <w:rsid w:val="003B5BD3"/>
    <w:rsid w:val="003B5E36"/>
    <w:rsid w:val="003C100A"/>
    <w:rsid w:val="003C1593"/>
    <w:rsid w:val="003C1A02"/>
    <w:rsid w:val="003C1FD6"/>
    <w:rsid w:val="003C2E60"/>
    <w:rsid w:val="003C3494"/>
    <w:rsid w:val="003C48A1"/>
    <w:rsid w:val="003C4E6B"/>
    <w:rsid w:val="003C535A"/>
    <w:rsid w:val="003C5C95"/>
    <w:rsid w:val="003C6EE6"/>
    <w:rsid w:val="003C77BA"/>
    <w:rsid w:val="003C78F8"/>
    <w:rsid w:val="003C7BE1"/>
    <w:rsid w:val="003D046B"/>
    <w:rsid w:val="003D0803"/>
    <w:rsid w:val="003D1374"/>
    <w:rsid w:val="003D1FAE"/>
    <w:rsid w:val="003D2BEA"/>
    <w:rsid w:val="003D31D8"/>
    <w:rsid w:val="003D37EA"/>
    <w:rsid w:val="003D4147"/>
    <w:rsid w:val="003D488F"/>
    <w:rsid w:val="003D4B14"/>
    <w:rsid w:val="003D4F12"/>
    <w:rsid w:val="003D5700"/>
    <w:rsid w:val="003D5A1A"/>
    <w:rsid w:val="003D60B9"/>
    <w:rsid w:val="003D682B"/>
    <w:rsid w:val="003D7771"/>
    <w:rsid w:val="003E0383"/>
    <w:rsid w:val="003E0C39"/>
    <w:rsid w:val="003E0F7F"/>
    <w:rsid w:val="003E10C2"/>
    <w:rsid w:val="003E1428"/>
    <w:rsid w:val="003E27F8"/>
    <w:rsid w:val="003E2A49"/>
    <w:rsid w:val="003E328E"/>
    <w:rsid w:val="003E4BA9"/>
    <w:rsid w:val="003E546D"/>
    <w:rsid w:val="003E5873"/>
    <w:rsid w:val="003E605C"/>
    <w:rsid w:val="003E634F"/>
    <w:rsid w:val="003E6412"/>
    <w:rsid w:val="003E652C"/>
    <w:rsid w:val="003E6E29"/>
    <w:rsid w:val="003E788D"/>
    <w:rsid w:val="003E7C39"/>
    <w:rsid w:val="003F05FC"/>
    <w:rsid w:val="003F0F45"/>
    <w:rsid w:val="003F195F"/>
    <w:rsid w:val="003F1BDD"/>
    <w:rsid w:val="003F1BE5"/>
    <w:rsid w:val="003F1F69"/>
    <w:rsid w:val="003F23FA"/>
    <w:rsid w:val="003F2540"/>
    <w:rsid w:val="003F266D"/>
    <w:rsid w:val="003F3449"/>
    <w:rsid w:val="003F3453"/>
    <w:rsid w:val="003F41CA"/>
    <w:rsid w:val="003F521A"/>
    <w:rsid w:val="003F6701"/>
    <w:rsid w:val="003F70DA"/>
    <w:rsid w:val="003F758B"/>
    <w:rsid w:val="003F7703"/>
    <w:rsid w:val="00400017"/>
    <w:rsid w:val="004001FD"/>
    <w:rsid w:val="004003CB"/>
    <w:rsid w:val="00400EA2"/>
    <w:rsid w:val="004019A5"/>
    <w:rsid w:val="004019B8"/>
    <w:rsid w:val="004033B7"/>
    <w:rsid w:val="00403524"/>
    <w:rsid w:val="00404020"/>
    <w:rsid w:val="00404EEB"/>
    <w:rsid w:val="00405624"/>
    <w:rsid w:val="00405908"/>
    <w:rsid w:val="00405D58"/>
    <w:rsid w:val="004066BD"/>
    <w:rsid w:val="004068C7"/>
    <w:rsid w:val="0040700E"/>
    <w:rsid w:val="00407024"/>
    <w:rsid w:val="00407617"/>
    <w:rsid w:val="00407D9D"/>
    <w:rsid w:val="00410258"/>
    <w:rsid w:val="0041025E"/>
    <w:rsid w:val="0041041C"/>
    <w:rsid w:val="004104F6"/>
    <w:rsid w:val="00410981"/>
    <w:rsid w:val="00410E33"/>
    <w:rsid w:val="0041162E"/>
    <w:rsid w:val="004116B9"/>
    <w:rsid w:val="004119D6"/>
    <w:rsid w:val="00412142"/>
    <w:rsid w:val="00412617"/>
    <w:rsid w:val="004143D0"/>
    <w:rsid w:val="00415914"/>
    <w:rsid w:val="00416E68"/>
    <w:rsid w:val="004170FA"/>
    <w:rsid w:val="00417D74"/>
    <w:rsid w:val="00420408"/>
    <w:rsid w:val="00420AEC"/>
    <w:rsid w:val="0042115E"/>
    <w:rsid w:val="0042145D"/>
    <w:rsid w:val="00422F0D"/>
    <w:rsid w:val="00423668"/>
    <w:rsid w:val="0042417D"/>
    <w:rsid w:val="00424856"/>
    <w:rsid w:val="00425132"/>
    <w:rsid w:val="00425165"/>
    <w:rsid w:val="0042533E"/>
    <w:rsid w:val="00425F1E"/>
    <w:rsid w:val="00426315"/>
    <w:rsid w:val="00426F03"/>
    <w:rsid w:val="00427A44"/>
    <w:rsid w:val="00427BD2"/>
    <w:rsid w:val="00427E46"/>
    <w:rsid w:val="00427FBF"/>
    <w:rsid w:val="004302DA"/>
    <w:rsid w:val="0043045D"/>
    <w:rsid w:val="004306CE"/>
    <w:rsid w:val="00430FF7"/>
    <w:rsid w:val="0043251D"/>
    <w:rsid w:val="00432538"/>
    <w:rsid w:val="004334C2"/>
    <w:rsid w:val="00433C92"/>
    <w:rsid w:val="004352E5"/>
    <w:rsid w:val="00435469"/>
    <w:rsid w:val="00435839"/>
    <w:rsid w:val="00435E33"/>
    <w:rsid w:val="00436745"/>
    <w:rsid w:val="0044086B"/>
    <w:rsid w:val="00442301"/>
    <w:rsid w:val="0044241B"/>
    <w:rsid w:val="004432A5"/>
    <w:rsid w:val="0044371F"/>
    <w:rsid w:val="00443C2C"/>
    <w:rsid w:val="004440FB"/>
    <w:rsid w:val="004454D4"/>
    <w:rsid w:val="00445555"/>
    <w:rsid w:val="00446344"/>
    <w:rsid w:val="0044747F"/>
    <w:rsid w:val="0044781B"/>
    <w:rsid w:val="00451CF6"/>
    <w:rsid w:val="00451F5B"/>
    <w:rsid w:val="0045361B"/>
    <w:rsid w:val="00453BF3"/>
    <w:rsid w:val="004542F6"/>
    <w:rsid w:val="0045537C"/>
    <w:rsid w:val="004557D1"/>
    <w:rsid w:val="00455B37"/>
    <w:rsid w:val="00455BC1"/>
    <w:rsid w:val="00456425"/>
    <w:rsid w:val="004567BA"/>
    <w:rsid w:val="0045715B"/>
    <w:rsid w:val="00457B70"/>
    <w:rsid w:val="00457D76"/>
    <w:rsid w:val="00461295"/>
    <w:rsid w:val="00461631"/>
    <w:rsid w:val="004617B6"/>
    <w:rsid w:val="00461D7D"/>
    <w:rsid w:val="00462A85"/>
    <w:rsid w:val="004632D6"/>
    <w:rsid w:val="00463E9D"/>
    <w:rsid w:val="0046475B"/>
    <w:rsid w:val="00464B16"/>
    <w:rsid w:val="00465ADD"/>
    <w:rsid w:val="00465CA6"/>
    <w:rsid w:val="00466AA3"/>
    <w:rsid w:val="00467826"/>
    <w:rsid w:val="00467BC0"/>
    <w:rsid w:val="00470021"/>
    <w:rsid w:val="00470300"/>
    <w:rsid w:val="00470421"/>
    <w:rsid w:val="00470D18"/>
    <w:rsid w:val="00470F80"/>
    <w:rsid w:val="00471210"/>
    <w:rsid w:val="0047126A"/>
    <w:rsid w:val="00471528"/>
    <w:rsid w:val="00471C2A"/>
    <w:rsid w:val="0047210A"/>
    <w:rsid w:val="004727B5"/>
    <w:rsid w:val="00472D51"/>
    <w:rsid w:val="00474548"/>
    <w:rsid w:val="00474D67"/>
    <w:rsid w:val="004759F8"/>
    <w:rsid w:val="00475DA9"/>
    <w:rsid w:val="0047604A"/>
    <w:rsid w:val="004767B4"/>
    <w:rsid w:val="004768AA"/>
    <w:rsid w:val="00476DCE"/>
    <w:rsid w:val="00477688"/>
    <w:rsid w:val="00477F08"/>
    <w:rsid w:val="00480237"/>
    <w:rsid w:val="00480696"/>
    <w:rsid w:val="00480885"/>
    <w:rsid w:val="00480BB4"/>
    <w:rsid w:val="00481032"/>
    <w:rsid w:val="004810BC"/>
    <w:rsid w:val="00481114"/>
    <w:rsid w:val="0048245D"/>
    <w:rsid w:val="004826B2"/>
    <w:rsid w:val="00483A55"/>
    <w:rsid w:val="00483FD7"/>
    <w:rsid w:val="004850C0"/>
    <w:rsid w:val="00485189"/>
    <w:rsid w:val="00486876"/>
    <w:rsid w:val="00486BA2"/>
    <w:rsid w:val="00487A37"/>
    <w:rsid w:val="00487D54"/>
    <w:rsid w:val="00491F46"/>
    <w:rsid w:val="00492C26"/>
    <w:rsid w:val="00492C7E"/>
    <w:rsid w:val="00492F2A"/>
    <w:rsid w:val="004938A2"/>
    <w:rsid w:val="00494572"/>
    <w:rsid w:val="00494EC1"/>
    <w:rsid w:val="00494EFB"/>
    <w:rsid w:val="00495E50"/>
    <w:rsid w:val="00496D98"/>
    <w:rsid w:val="00496E3C"/>
    <w:rsid w:val="00497DBA"/>
    <w:rsid w:val="004A00CE"/>
    <w:rsid w:val="004A06B5"/>
    <w:rsid w:val="004A0B4A"/>
    <w:rsid w:val="004A1732"/>
    <w:rsid w:val="004A1F80"/>
    <w:rsid w:val="004A2193"/>
    <w:rsid w:val="004A22A1"/>
    <w:rsid w:val="004A22C8"/>
    <w:rsid w:val="004A3447"/>
    <w:rsid w:val="004A45BE"/>
    <w:rsid w:val="004A59A9"/>
    <w:rsid w:val="004A634B"/>
    <w:rsid w:val="004A66F8"/>
    <w:rsid w:val="004A6B98"/>
    <w:rsid w:val="004A7221"/>
    <w:rsid w:val="004A746E"/>
    <w:rsid w:val="004B04EA"/>
    <w:rsid w:val="004B1D34"/>
    <w:rsid w:val="004B29AC"/>
    <w:rsid w:val="004B29E4"/>
    <w:rsid w:val="004B3968"/>
    <w:rsid w:val="004B40EF"/>
    <w:rsid w:val="004B4C5B"/>
    <w:rsid w:val="004B4D8D"/>
    <w:rsid w:val="004B4FF2"/>
    <w:rsid w:val="004B5494"/>
    <w:rsid w:val="004B668D"/>
    <w:rsid w:val="004B6B72"/>
    <w:rsid w:val="004B7913"/>
    <w:rsid w:val="004C003A"/>
    <w:rsid w:val="004C027B"/>
    <w:rsid w:val="004C1542"/>
    <w:rsid w:val="004C1E88"/>
    <w:rsid w:val="004C287F"/>
    <w:rsid w:val="004C2D28"/>
    <w:rsid w:val="004C309F"/>
    <w:rsid w:val="004C366A"/>
    <w:rsid w:val="004C4A51"/>
    <w:rsid w:val="004C4AB2"/>
    <w:rsid w:val="004C4ADA"/>
    <w:rsid w:val="004C4E2B"/>
    <w:rsid w:val="004C5010"/>
    <w:rsid w:val="004C7028"/>
    <w:rsid w:val="004C7CBD"/>
    <w:rsid w:val="004C7FBF"/>
    <w:rsid w:val="004D0263"/>
    <w:rsid w:val="004D1761"/>
    <w:rsid w:val="004D1BCF"/>
    <w:rsid w:val="004D215B"/>
    <w:rsid w:val="004D2D1B"/>
    <w:rsid w:val="004D31A7"/>
    <w:rsid w:val="004D31E5"/>
    <w:rsid w:val="004D35CB"/>
    <w:rsid w:val="004D3A31"/>
    <w:rsid w:val="004D49F4"/>
    <w:rsid w:val="004D4EC4"/>
    <w:rsid w:val="004D5450"/>
    <w:rsid w:val="004D6CC3"/>
    <w:rsid w:val="004E014D"/>
    <w:rsid w:val="004E0A33"/>
    <w:rsid w:val="004E120E"/>
    <w:rsid w:val="004E18DF"/>
    <w:rsid w:val="004E1E0A"/>
    <w:rsid w:val="004E215C"/>
    <w:rsid w:val="004E2BC5"/>
    <w:rsid w:val="004E2FB3"/>
    <w:rsid w:val="004E31F5"/>
    <w:rsid w:val="004E3540"/>
    <w:rsid w:val="004E368A"/>
    <w:rsid w:val="004E377D"/>
    <w:rsid w:val="004E4071"/>
    <w:rsid w:val="004E45E3"/>
    <w:rsid w:val="004E57C3"/>
    <w:rsid w:val="004E5D0F"/>
    <w:rsid w:val="004E5FCF"/>
    <w:rsid w:val="004E7DD2"/>
    <w:rsid w:val="004F00D2"/>
    <w:rsid w:val="004F08B3"/>
    <w:rsid w:val="004F0928"/>
    <w:rsid w:val="004F0B48"/>
    <w:rsid w:val="004F157E"/>
    <w:rsid w:val="004F1720"/>
    <w:rsid w:val="004F339C"/>
    <w:rsid w:val="004F38CA"/>
    <w:rsid w:val="004F3C67"/>
    <w:rsid w:val="004F5B2C"/>
    <w:rsid w:val="004F70B2"/>
    <w:rsid w:val="004F7C5D"/>
    <w:rsid w:val="004F7D8B"/>
    <w:rsid w:val="005005D6"/>
    <w:rsid w:val="00500866"/>
    <w:rsid w:val="00500AFE"/>
    <w:rsid w:val="00500B2A"/>
    <w:rsid w:val="00500C03"/>
    <w:rsid w:val="00501668"/>
    <w:rsid w:val="005021F4"/>
    <w:rsid w:val="00502366"/>
    <w:rsid w:val="00502F24"/>
    <w:rsid w:val="0050303F"/>
    <w:rsid w:val="00503510"/>
    <w:rsid w:val="0050391F"/>
    <w:rsid w:val="00503B61"/>
    <w:rsid w:val="0050416B"/>
    <w:rsid w:val="00505241"/>
    <w:rsid w:val="005053A8"/>
    <w:rsid w:val="005054DC"/>
    <w:rsid w:val="00506698"/>
    <w:rsid w:val="005067BF"/>
    <w:rsid w:val="00506C4F"/>
    <w:rsid w:val="00506C85"/>
    <w:rsid w:val="005071D1"/>
    <w:rsid w:val="0050728F"/>
    <w:rsid w:val="00510109"/>
    <w:rsid w:val="0051030D"/>
    <w:rsid w:val="005105E4"/>
    <w:rsid w:val="00511345"/>
    <w:rsid w:val="005114C5"/>
    <w:rsid w:val="005115A6"/>
    <w:rsid w:val="005116AB"/>
    <w:rsid w:val="00511B6E"/>
    <w:rsid w:val="005128D1"/>
    <w:rsid w:val="00513664"/>
    <w:rsid w:val="0051378F"/>
    <w:rsid w:val="005145B5"/>
    <w:rsid w:val="00514CFE"/>
    <w:rsid w:val="00514DB0"/>
    <w:rsid w:val="005159A7"/>
    <w:rsid w:val="00515E63"/>
    <w:rsid w:val="005161CF"/>
    <w:rsid w:val="00516CF2"/>
    <w:rsid w:val="00517876"/>
    <w:rsid w:val="00520336"/>
    <w:rsid w:val="005207AF"/>
    <w:rsid w:val="00521C62"/>
    <w:rsid w:val="005223FA"/>
    <w:rsid w:val="005226F8"/>
    <w:rsid w:val="005228A1"/>
    <w:rsid w:val="00522CAE"/>
    <w:rsid w:val="00523A4B"/>
    <w:rsid w:val="00523BBE"/>
    <w:rsid w:val="00524845"/>
    <w:rsid w:val="005250DE"/>
    <w:rsid w:val="00525585"/>
    <w:rsid w:val="00525BC5"/>
    <w:rsid w:val="00525C74"/>
    <w:rsid w:val="00525D66"/>
    <w:rsid w:val="00525F72"/>
    <w:rsid w:val="00526A44"/>
    <w:rsid w:val="0052797F"/>
    <w:rsid w:val="005301E8"/>
    <w:rsid w:val="00530F07"/>
    <w:rsid w:val="005314A3"/>
    <w:rsid w:val="00531C9D"/>
    <w:rsid w:val="00531CCF"/>
    <w:rsid w:val="00532378"/>
    <w:rsid w:val="0053263F"/>
    <w:rsid w:val="005341D4"/>
    <w:rsid w:val="0053460B"/>
    <w:rsid w:val="00534729"/>
    <w:rsid w:val="00534CAE"/>
    <w:rsid w:val="00535327"/>
    <w:rsid w:val="00535A76"/>
    <w:rsid w:val="00536FC6"/>
    <w:rsid w:val="0053718F"/>
    <w:rsid w:val="0053751E"/>
    <w:rsid w:val="0053788F"/>
    <w:rsid w:val="005378C7"/>
    <w:rsid w:val="00537AFA"/>
    <w:rsid w:val="00540189"/>
    <w:rsid w:val="005402F3"/>
    <w:rsid w:val="00540F8D"/>
    <w:rsid w:val="005411DB"/>
    <w:rsid w:val="005416FB"/>
    <w:rsid w:val="005417B2"/>
    <w:rsid w:val="00541E97"/>
    <w:rsid w:val="005425CC"/>
    <w:rsid w:val="005429E7"/>
    <w:rsid w:val="00542C4F"/>
    <w:rsid w:val="00543BE3"/>
    <w:rsid w:val="00544012"/>
    <w:rsid w:val="005442EF"/>
    <w:rsid w:val="00544F65"/>
    <w:rsid w:val="0054552A"/>
    <w:rsid w:val="00545852"/>
    <w:rsid w:val="00547381"/>
    <w:rsid w:val="005510C3"/>
    <w:rsid w:val="00551CDD"/>
    <w:rsid w:val="00553072"/>
    <w:rsid w:val="005533A4"/>
    <w:rsid w:val="00554414"/>
    <w:rsid w:val="00556B19"/>
    <w:rsid w:val="00557121"/>
    <w:rsid w:val="00560388"/>
    <w:rsid w:val="00560584"/>
    <w:rsid w:val="00560E0E"/>
    <w:rsid w:val="005613D9"/>
    <w:rsid w:val="00561692"/>
    <w:rsid w:val="00562E99"/>
    <w:rsid w:val="00563AFD"/>
    <w:rsid w:val="00563CB9"/>
    <w:rsid w:val="00566A11"/>
    <w:rsid w:val="00566F43"/>
    <w:rsid w:val="005674AF"/>
    <w:rsid w:val="005679B6"/>
    <w:rsid w:val="00567BBF"/>
    <w:rsid w:val="00567CF9"/>
    <w:rsid w:val="00567E86"/>
    <w:rsid w:val="005702CF"/>
    <w:rsid w:val="00570C49"/>
    <w:rsid w:val="00571183"/>
    <w:rsid w:val="005716BF"/>
    <w:rsid w:val="00571B59"/>
    <w:rsid w:val="00572343"/>
    <w:rsid w:val="005726FE"/>
    <w:rsid w:val="00573208"/>
    <w:rsid w:val="005734EE"/>
    <w:rsid w:val="00573590"/>
    <w:rsid w:val="00573758"/>
    <w:rsid w:val="00574230"/>
    <w:rsid w:val="005742EF"/>
    <w:rsid w:val="00575069"/>
    <w:rsid w:val="00576476"/>
    <w:rsid w:val="00576D06"/>
    <w:rsid w:val="005777DA"/>
    <w:rsid w:val="00577A3E"/>
    <w:rsid w:val="00580E07"/>
    <w:rsid w:val="0058136E"/>
    <w:rsid w:val="00581410"/>
    <w:rsid w:val="005815D6"/>
    <w:rsid w:val="00581820"/>
    <w:rsid w:val="005841B5"/>
    <w:rsid w:val="00584D0A"/>
    <w:rsid w:val="005850FD"/>
    <w:rsid w:val="005851EB"/>
    <w:rsid w:val="00585840"/>
    <w:rsid w:val="00585D98"/>
    <w:rsid w:val="00585E4D"/>
    <w:rsid w:val="00586504"/>
    <w:rsid w:val="005878D7"/>
    <w:rsid w:val="00590C76"/>
    <w:rsid w:val="005924E0"/>
    <w:rsid w:val="0059282E"/>
    <w:rsid w:val="005940FE"/>
    <w:rsid w:val="005949E5"/>
    <w:rsid w:val="005952C7"/>
    <w:rsid w:val="00596750"/>
    <w:rsid w:val="00596949"/>
    <w:rsid w:val="005A10CA"/>
    <w:rsid w:val="005A1C5B"/>
    <w:rsid w:val="005A34FD"/>
    <w:rsid w:val="005A49A4"/>
    <w:rsid w:val="005A4DDE"/>
    <w:rsid w:val="005A5AB7"/>
    <w:rsid w:val="005A614A"/>
    <w:rsid w:val="005A6448"/>
    <w:rsid w:val="005A6670"/>
    <w:rsid w:val="005A685B"/>
    <w:rsid w:val="005B0AA7"/>
    <w:rsid w:val="005B166B"/>
    <w:rsid w:val="005B1774"/>
    <w:rsid w:val="005B2355"/>
    <w:rsid w:val="005B2894"/>
    <w:rsid w:val="005B2997"/>
    <w:rsid w:val="005B58D4"/>
    <w:rsid w:val="005B5904"/>
    <w:rsid w:val="005B59BB"/>
    <w:rsid w:val="005B5A7F"/>
    <w:rsid w:val="005B62A4"/>
    <w:rsid w:val="005B65D7"/>
    <w:rsid w:val="005B710F"/>
    <w:rsid w:val="005B7CF6"/>
    <w:rsid w:val="005C0A31"/>
    <w:rsid w:val="005C175D"/>
    <w:rsid w:val="005C1B18"/>
    <w:rsid w:val="005C1C71"/>
    <w:rsid w:val="005C311C"/>
    <w:rsid w:val="005C3546"/>
    <w:rsid w:val="005C36CE"/>
    <w:rsid w:val="005C3A2A"/>
    <w:rsid w:val="005C472F"/>
    <w:rsid w:val="005C53FE"/>
    <w:rsid w:val="005C634A"/>
    <w:rsid w:val="005C647C"/>
    <w:rsid w:val="005C6E8B"/>
    <w:rsid w:val="005C7311"/>
    <w:rsid w:val="005C7A0A"/>
    <w:rsid w:val="005C7B7A"/>
    <w:rsid w:val="005D0557"/>
    <w:rsid w:val="005D0990"/>
    <w:rsid w:val="005D0998"/>
    <w:rsid w:val="005D1895"/>
    <w:rsid w:val="005D26B6"/>
    <w:rsid w:val="005D3387"/>
    <w:rsid w:val="005D5637"/>
    <w:rsid w:val="005D58C2"/>
    <w:rsid w:val="005D5B1E"/>
    <w:rsid w:val="005D62BB"/>
    <w:rsid w:val="005D650B"/>
    <w:rsid w:val="005D6E90"/>
    <w:rsid w:val="005D7068"/>
    <w:rsid w:val="005D7736"/>
    <w:rsid w:val="005E09EB"/>
    <w:rsid w:val="005E0CBD"/>
    <w:rsid w:val="005E159D"/>
    <w:rsid w:val="005E2F5B"/>
    <w:rsid w:val="005E3651"/>
    <w:rsid w:val="005E3C74"/>
    <w:rsid w:val="005E3D38"/>
    <w:rsid w:val="005E53FD"/>
    <w:rsid w:val="005E5658"/>
    <w:rsid w:val="005E76D6"/>
    <w:rsid w:val="005F051C"/>
    <w:rsid w:val="005F07A8"/>
    <w:rsid w:val="005F1389"/>
    <w:rsid w:val="005F13A1"/>
    <w:rsid w:val="005F19F8"/>
    <w:rsid w:val="005F1B2C"/>
    <w:rsid w:val="005F1F9B"/>
    <w:rsid w:val="005F1FC5"/>
    <w:rsid w:val="005F2CBB"/>
    <w:rsid w:val="005F3019"/>
    <w:rsid w:val="005F37E1"/>
    <w:rsid w:val="005F3E0A"/>
    <w:rsid w:val="005F46F5"/>
    <w:rsid w:val="005F4A30"/>
    <w:rsid w:val="005F58DC"/>
    <w:rsid w:val="005F6C20"/>
    <w:rsid w:val="005F6F3A"/>
    <w:rsid w:val="005F6FBF"/>
    <w:rsid w:val="006008F9"/>
    <w:rsid w:val="00600C2C"/>
    <w:rsid w:val="00601061"/>
    <w:rsid w:val="006014FA"/>
    <w:rsid w:val="00601B2D"/>
    <w:rsid w:val="00602CA8"/>
    <w:rsid w:val="006034F5"/>
    <w:rsid w:val="00603610"/>
    <w:rsid w:val="00603C72"/>
    <w:rsid w:val="006042DB"/>
    <w:rsid w:val="0060562B"/>
    <w:rsid w:val="00606191"/>
    <w:rsid w:val="006063AE"/>
    <w:rsid w:val="0060764E"/>
    <w:rsid w:val="00607A13"/>
    <w:rsid w:val="00607E0F"/>
    <w:rsid w:val="006101CA"/>
    <w:rsid w:val="00611531"/>
    <w:rsid w:val="00611EB7"/>
    <w:rsid w:val="006129E2"/>
    <w:rsid w:val="00613B20"/>
    <w:rsid w:val="00613BC1"/>
    <w:rsid w:val="0061480F"/>
    <w:rsid w:val="00614A58"/>
    <w:rsid w:val="00614A83"/>
    <w:rsid w:val="006160DC"/>
    <w:rsid w:val="00616D21"/>
    <w:rsid w:val="00617B2D"/>
    <w:rsid w:val="006206D0"/>
    <w:rsid w:val="00620792"/>
    <w:rsid w:val="00620A9F"/>
    <w:rsid w:val="00620B37"/>
    <w:rsid w:val="00621454"/>
    <w:rsid w:val="00622B62"/>
    <w:rsid w:val="00624C5E"/>
    <w:rsid w:val="006253BD"/>
    <w:rsid w:val="00625887"/>
    <w:rsid w:val="00625F69"/>
    <w:rsid w:val="006272DC"/>
    <w:rsid w:val="0062788E"/>
    <w:rsid w:val="00627C05"/>
    <w:rsid w:val="00627D86"/>
    <w:rsid w:val="006302A6"/>
    <w:rsid w:val="00630820"/>
    <w:rsid w:val="00632E33"/>
    <w:rsid w:val="0063321A"/>
    <w:rsid w:val="00633A0B"/>
    <w:rsid w:val="00633AD7"/>
    <w:rsid w:val="00633B9E"/>
    <w:rsid w:val="00634DB0"/>
    <w:rsid w:val="00635CBE"/>
    <w:rsid w:val="006362D0"/>
    <w:rsid w:val="0063641F"/>
    <w:rsid w:val="006368F4"/>
    <w:rsid w:val="00636E9C"/>
    <w:rsid w:val="00637872"/>
    <w:rsid w:val="00637D48"/>
    <w:rsid w:val="00640934"/>
    <w:rsid w:val="0064172F"/>
    <w:rsid w:val="00642E33"/>
    <w:rsid w:val="0064319F"/>
    <w:rsid w:val="006432C8"/>
    <w:rsid w:val="006437D3"/>
    <w:rsid w:val="00643C69"/>
    <w:rsid w:val="00644305"/>
    <w:rsid w:val="00645A95"/>
    <w:rsid w:val="00645B54"/>
    <w:rsid w:val="00646CB4"/>
    <w:rsid w:val="00646E24"/>
    <w:rsid w:val="0064744A"/>
    <w:rsid w:val="0064782C"/>
    <w:rsid w:val="006479EC"/>
    <w:rsid w:val="00647ACD"/>
    <w:rsid w:val="00647DE1"/>
    <w:rsid w:val="006518DB"/>
    <w:rsid w:val="00651E1B"/>
    <w:rsid w:val="00651FEF"/>
    <w:rsid w:val="006521EA"/>
    <w:rsid w:val="006523C4"/>
    <w:rsid w:val="006523DF"/>
    <w:rsid w:val="0065285A"/>
    <w:rsid w:val="006536F7"/>
    <w:rsid w:val="00653EB7"/>
    <w:rsid w:val="006550FF"/>
    <w:rsid w:val="0065584F"/>
    <w:rsid w:val="00656036"/>
    <w:rsid w:val="00656683"/>
    <w:rsid w:val="006573F0"/>
    <w:rsid w:val="00657D69"/>
    <w:rsid w:val="00662EA2"/>
    <w:rsid w:val="006639CF"/>
    <w:rsid w:val="00663D1A"/>
    <w:rsid w:val="006644B6"/>
    <w:rsid w:val="0066660E"/>
    <w:rsid w:val="00667698"/>
    <w:rsid w:val="00670A6F"/>
    <w:rsid w:val="00670A9B"/>
    <w:rsid w:val="00670B14"/>
    <w:rsid w:val="00670D64"/>
    <w:rsid w:val="00671325"/>
    <w:rsid w:val="006739E9"/>
    <w:rsid w:val="00673BAA"/>
    <w:rsid w:val="00673DEB"/>
    <w:rsid w:val="00674B0C"/>
    <w:rsid w:val="006751AE"/>
    <w:rsid w:val="006753E5"/>
    <w:rsid w:val="00675E1B"/>
    <w:rsid w:val="0067602C"/>
    <w:rsid w:val="00677795"/>
    <w:rsid w:val="006779FB"/>
    <w:rsid w:val="00677BF8"/>
    <w:rsid w:val="00677C65"/>
    <w:rsid w:val="0068106B"/>
    <w:rsid w:val="00681559"/>
    <w:rsid w:val="006841A9"/>
    <w:rsid w:val="00684D85"/>
    <w:rsid w:val="00685D1F"/>
    <w:rsid w:val="00685ED2"/>
    <w:rsid w:val="006875F7"/>
    <w:rsid w:val="00687E05"/>
    <w:rsid w:val="006907E3"/>
    <w:rsid w:val="006913D3"/>
    <w:rsid w:val="00692128"/>
    <w:rsid w:val="006921E6"/>
    <w:rsid w:val="00692C93"/>
    <w:rsid w:val="00693A2E"/>
    <w:rsid w:val="00695D26"/>
    <w:rsid w:val="006960C3"/>
    <w:rsid w:val="00696573"/>
    <w:rsid w:val="00696F51"/>
    <w:rsid w:val="0069732D"/>
    <w:rsid w:val="00697794"/>
    <w:rsid w:val="00697AFE"/>
    <w:rsid w:val="00697DE5"/>
    <w:rsid w:val="006A0563"/>
    <w:rsid w:val="006A0EFE"/>
    <w:rsid w:val="006A1418"/>
    <w:rsid w:val="006A223F"/>
    <w:rsid w:val="006A2462"/>
    <w:rsid w:val="006A27FF"/>
    <w:rsid w:val="006A28BB"/>
    <w:rsid w:val="006A37BD"/>
    <w:rsid w:val="006A426A"/>
    <w:rsid w:val="006A447D"/>
    <w:rsid w:val="006A576F"/>
    <w:rsid w:val="006A5C9E"/>
    <w:rsid w:val="006A64BC"/>
    <w:rsid w:val="006A6558"/>
    <w:rsid w:val="006A6CF4"/>
    <w:rsid w:val="006A6FF9"/>
    <w:rsid w:val="006A7102"/>
    <w:rsid w:val="006A7F59"/>
    <w:rsid w:val="006B02DA"/>
    <w:rsid w:val="006B0A59"/>
    <w:rsid w:val="006B16F1"/>
    <w:rsid w:val="006B225C"/>
    <w:rsid w:val="006B28A2"/>
    <w:rsid w:val="006B2C38"/>
    <w:rsid w:val="006B4089"/>
    <w:rsid w:val="006B493D"/>
    <w:rsid w:val="006B495B"/>
    <w:rsid w:val="006B4BC2"/>
    <w:rsid w:val="006B4E98"/>
    <w:rsid w:val="006B53C2"/>
    <w:rsid w:val="006B6B11"/>
    <w:rsid w:val="006B6D22"/>
    <w:rsid w:val="006B78F1"/>
    <w:rsid w:val="006B7C4B"/>
    <w:rsid w:val="006C0471"/>
    <w:rsid w:val="006C1735"/>
    <w:rsid w:val="006C2434"/>
    <w:rsid w:val="006C3A77"/>
    <w:rsid w:val="006C44DD"/>
    <w:rsid w:val="006C4797"/>
    <w:rsid w:val="006C4899"/>
    <w:rsid w:val="006C5CE3"/>
    <w:rsid w:val="006C5EDD"/>
    <w:rsid w:val="006C63FB"/>
    <w:rsid w:val="006C6816"/>
    <w:rsid w:val="006C6D9C"/>
    <w:rsid w:val="006C798F"/>
    <w:rsid w:val="006C7A76"/>
    <w:rsid w:val="006D0718"/>
    <w:rsid w:val="006D0879"/>
    <w:rsid w:val="006D17B8"/>
    <w:rsid w:val="006D1DD6"/>
    <w:rsid w:val="006D35B6"/>
    <w:rsid w:val="006D37DD"/>
    <w:rsid w:val="006D43E1"/>
    <w:rsid w:val="006D4448"/>
    <w:rsid w:val="006D6280"/>
    <w:rsid w:val="006D6F34"/>
    <w:rsid w:val="006D6F63"/>
    <w:rsid w:val="006D7678"/>
    <w:rsid w:val="006D77D4"/>
    <w:rsid w:val="006E01C0"/>
    <w:rsid w:val="006E08BA"/>
    <w:rsid w:val="006E138C"/>
    <w:rsid w:val="006E2188"/>
    <w:rsid w:val="006E241D"/>
    <w:rsid w:val="006E4027"/>
    <w:rsid w:val="006E4F8C"/>
    <w:rsid w:val="006E5338"/>
    <w:rsid w:val="006E56CA"/>
    <w:rsid w:val="006E62F0"/>
    <w:rsid w:val="006E72FF"/>
    <w:rsid w:val="006E734B"/>
    <w:rsid w:val="006E7654"/>
    <w:rsid w:val="006F0404"/>
    <w:rsid w:val="006F0C52"/>
    <w:rsid w:val="006F13EB"/>
    <w:rsid w:val="006F155E"/>
    <w:rsid w:val="006F17A1"/>
    <w:rsid w:val="006F1E90"/>
    <w:rsid w:val="006F22AC"/>
    <w:rsid w:val="006F24CF"/>
    <w:rsid w:val="006F35B2"/>
    <w:rsid w:val="006F3B6F"/>
    <w:rsid w:val="006F43D2"/>
    <w:rsid w:val="006F4495"/>
    <w:rsid w:val="006F4B35"/>
    <w:rsid w:val="006F66EB"/>
    <w:rsid w:val="006F728C"/>
    <w:rsid w:val="0070008E"/>
    <w:rsid w:val="0070014C"/>
    <w:rsid w:val="00700B91"/>
    <w:rsid w:val="00700EA8"/>
    <w:rsid w:val="00701CCB"/>
    <w:rsid w:val="0070369E"/>
    <w:rsid w:val="00704528"/>
    <w:rsid w:val="00705305"/>
    <w:rsid w:val="00705D48"/>
    <w:rsid w:val="00706AB2"/>
    <w:rsid w:val="007075A6"/>
    <w:rsid w:val="0070787F"/>
    <w:rsid w:val="00707BCC"/>
    <w:rsid w:val="0071151C"/>
    <w:rsid w:val="00711EBA"/>
    <w:rsid w:val="00712251"/>
    <w:rsid w:val="00712B66"/>
    <w:rsid w:val="00714027"/>
    <w:rsid w:val="00714C3C"/>
    <w:rsid w:val="00714EF2"/>
    <w:rsid w:val="007150D2"/>
    <w:rsid w:val="007154AD"/>
    <w:rsid w:val="00715E61"/>
    <w:rsid w:val="00715F2E"/>
    <w:rsid w:val="0071625C"/>
    <w:rsid w:val="007165DA"/>
    <w:rsid w:val="00716F07"/>
    <w:rsid w:val="0072002D"/>
    <w:rsid w:val="00720506"/>
    <w:rsid w:val="00721089"/>
    <w:rsid w:val="007219EC"/>
    <w:rsid w:val="00722C37"/>
    <w:rsid w:val="00722CB0"/>
    <w:rsid w:val="0072374C"/>
    <w:rsid w:val="00723A16"/>
    <w:rsid w:val="007242E4"/>
    <w:rsid w:val="00724EF5"/>
    <w:rsid w:val="00725CB5"/>
    <w:rsid w:val="00725ECA"/>
    <w:rsid w:val="00726039"/>
    <w:rsid w:val="00726550"/>
    <w:rsid w:val="00726D4C"/>
    <w:rsid w:val="00730649"/>
    <w:rsid w:val="00730D1A"/>
    <w:rsid w:val="00731550"/>
    <w:rsid w:val="00732011"/>
    <w:rsid w:val="00733329"/>
    <w:rsid w:val="0073370B"/>
    <w:rsid w:val="00733C67"/>
    <w:rsid w:val="007354F1"/>
    <w:rsid w:val="00735A5B"/>
    <w:rsid w:val="007365A9"/>
    <w:rsid w:val="007368A4"/>
    <w:rsid w:val="00736F33"/>
    <w:rsid w:val="0074014B"/>
    <w:rsid w:val="00740D57"/>
    <w:rsid w:val="00742AAD"/>
    <w:rsid w:val="0074362A"/>
    <w:rsid w:val="00743808"/>
    <w:rsid w:val="00744518"/>
    <w:rsid w:val="00744881"/>
    <w:rsid w:val="00744947"/>
    <w:rsid w:val="00744D0E"/>
    <w:rsid w:val="00744F7A"/>
    <w:rsid w:val="00745B4D"/>
    <w:rsid w:val="00745DA5"/>
    <w:rsid w:val="00745DFF"/>
    <w:rsid w:val="0074618C"/>
    <w:rsid w:val="00746E9F"/>
    <w:rsid w:val="00747EB8"/>
    <w:rsid w:val="007503E8"/>
    <w:rsid w:val="00750AC6"/>
    <w:rsid w:val="00750CB5"/>
    <w:rsid w:val="00751D20"/>
    <w:rsid w:val="00752DEC"/>
    <w:rsid w:val="00753733"/>
    <w:rsid w:val="0075412F"/>
    <w:rsid w:val="007559FC"/>
    <w:rsid w:val="00755E14"/>
    <w:rsid w:val="007569C0"/>
    <w:rsid w:val="007570F0"/>
    <w:rsid w:val="00757C3C"/>
    <w:rsid w:val="00757F0F"/>
    <w:rsid w:val="00760B81"/>
    <w:rsid w:val="007634E0"/>
    <w:rsid w:val="00766EEA"/>
    <w:rsid w:val="00767E14"/>
    <w:rsid w:val="007706DA"/>
    <w:rsid w:val="0077150C"/>
    <w:rsid w:val="00772383"/>
    <w:rsid w:val="007729ED"/>
    <w:rsid w:val="00773398"/>
    <w:rsid w:val="00773858"/>
    <w:rsid w:val="0077461E"/>
    <w:rsid w:val="00774F5E"/>
    <w:rsid w:val="00774F67"/>
    <w:rsid w:val="007750FA"/>
    <w:rsid w:val="00775E3D"/>
    <w:rsid w:val="0077637B"/>
    <w:rsid w:val="007765EB"/>
    <w:rsid w:val="00776C8B"/>
    <w:rsid w:val="00776D51"/>
    <w:rsid w:val="00777E0A"/>
    <w:rsid w:val="00780241"/>
    <w:rsid w:val="00781470"/>
    <w:rsid w:val="00781D90"/>
    <w:rsid w:val="00782906"/>
    <w:rsid w:val="00783143"/>
    <w:rsid w:val="007852F8"/>
    <w:rsid w:val="007862FB"/>
    <w:rsid w:val="007864AF"/>
    <w:rsid w:val="007864C5"/>
    <w:rsid w:val="00786737"/>
    <w:rsid w:val="00786CA3"/>
    <w:rsid w:val="0078755F"/>
    <w:rsid w:val="007876E4"/>
    <w:rsid w:val="00787987"/>
    <w:rsid w:val="00791931"/>
    <w:rsid w:val="00792DCE"/>
    <w:rsid w:val="0079327F"/>
    <w:rsid w:val="007936DF"/>
    <w:rsid w:val="00793918"/>
    <w:rsid w:val="00793A55"/>
    <w:rsid w:val="007942C1"/>
    <w:rsid w:val="007945A4"/>
    <w:rsid w:val="00795376"/>
    <w:rsid w:val="00795701"/>
    <w:rsid w:val="0079672F"/>
    <w:rsid w:val="007969EE"/>
    <w:rsid w:val="0079766C"/>
    <w:rsid w:val="00797AA8"/>
    <w:rsid w:val="007A092C"/>
    <w:rsid w:val="007A09FD"/>
    <w:rsid w:val="007A13F2"/>
    <w:rsid w:val="007A227F"/>
    <w:rsid w:val="007A2523"/>
    <w:rsid w:val="007A2AB7"/>
    <w:rsid w:val="007A41B0"/>
    <w:rsid w:val="007A5A83"/>
    <w:rsid w:val="007A6A41"/>
    <w:rsid w:val="007A76E6"/>
    <w:rsid w:val="007A7E82"/>
    <w:rsid w:val="007B01BB"/>
    <w:rsid w:val="007B0BA6"/>
    <w:rsid w:val="007B0D0F"/>
    <w:rsid w:val="007B13CB"/>
    <w:rsid w:val="007B143A"/>
    <w:rsid w:val="007B168B"/>
    <w:rsid w:val="007B1929"/>
    <w:rsid w:val="007B27F6"/>
    <w:rsid w:val="007B2A30"/>
    <w:rsid w:val="007B2C35"/>
    <w:rsid w:val="007B4314"/>
    <w:rsid w:val="007B5E6E"/>
    <w:rsid w:val="007B6313"/>
    <w:rsid w:val="007B7888"/>
    <w:rsid w:val="007C00A2"/>
    <w:rsid w:val="007C23A8"/>
    <w:rsid w:val="007C2821"/>
    <w:rsid w:val="007C3ED9"/>
    <w:rsid w:val="007C41FF"/>
    <w:rsid w:val="007C4740"/>
    <w:rsid w:val="007C4B08"/>
    <w:rsid w:val="007C53E8"/>
    <w:rsid w:val="007C54CC"/>
    <w:rsid w:val="007C5653"/>
    <w:rsid w:val="007C5C09"/>
    <w:rsid w:val="007C5E76"/>
    <w:rsid w:val="007C658B"/>
    <w:rsid w:val="007C788B"/>
    <w:rsid w:val="007C7BF7"/>
    <w:rsid w:val="007C7FEA"/>
    <w:rsid w:val="007D0335"/>
    <w:rsid w:val="007D0D5E"/>
    <w:rsid w:val="007D1059"/>
    <w:rsid w:val="007D1C8D"/>
    <w:rsid w:val="007D29B4"/>
    <w:rsid w:val="007D3E42"/>
    <w:rsid w:val="007D41A9"/>
    <w:rsid w:val="007D48FA"/>
    <w:rsid w:val="007D4AFF"/>
    <w:rsid w:val="007D50CF"/>
    <w:rsid w:val="007D55C7"/>
    <w:rsid w:val="007D56A7"/>
    <w:rsid w:val="007D58F5"/>
    <w:rsid w:val="007D6263"/>
    <w:rsid w:val="007D7A09"/>
    <w:rsid w:val="007D7D51"/>
    <w:rsid w:val="007E012F"/>
    <w:rsid w:val="007E071C"/>
    <w:rsid w:val="007E1616"/>
    <w:rsid w:val="007E20EC"/>
    <w:rsid w:val="007E2E81"/>
    <w:rsid w:val="007E4917"/>
    <w:rsid w:val="007E54DE"/>
    <w:rsid w:val="007E5C7B"/>
    <w:rsid w:val="007E693A"/>
    <w:rsid w:val="007E72DC"/>
    <w:rsid w:val="007E7996"/>
    <w:rsid w:val="007F0830"/>
    <w:rsid w:val="007F0A69"/>
    <w:rsid w:val="007F1557"/>
    <w:rsid w:val="007F1A2E"/>
    <w:rsid w:val="007F4764"/>
    <w:rsid w:val="007F4781"/>
    <w:rsid w:val="007F5CBF"/>
    <w:rsid w:val="007F636C"/>
    <w:rsid w:val="007F6404"/>
    <w:rsid w:val="007F65D9"/>
    <w:rsid w:val="007F6BCF"/>
    <w:rsid w:val="007F6BE6"/>
    <w:rsid w:val="007F702D"/>
    <w:rsid w:val="007F748F"/>
    <w:rsid w:val="007F74DE"/>
    <w:rsid w:val="007F7AF2"/>
    <w:rsid w:val="008002A9"/>
    <w:rsid w:val="00800890"/>
    <w:rsid w:val="00800A79"/>
    <w:rsid w:val="00800E45"/>
    <w:rsid w:val="00800E84"/>
    <w:rsid w:val="00801350"/>
    <w:rsid w:val="008015FA"/>
    <w:rsid w:val="0080297C"/>
    <w:rsid w:val="00802F1C"/>
    <w:rsid w:val="0080390E"/>
    <w:rsid w:val="00804BF9"/>
    <w:rsid w:val="008053AB"/>
    <w:rsid w:val="00805478"/>
    <w:rsid w:val="008056DE"/>
    <w:rsid w:val="00807AE9"/>
    <w:rsid w:val="00810AF5"/>
    <w:rsid w:val="00810C26"/>
    <w:rsid w:val="00811151"/>
    <w:rsid w:val="008112A0"/>
    <w:rsid w:val="008113F4"/>
    <w:rsid w:val="00811801"/>
    <w:rsid w:val="00811F27"/>
    <w:rsid w:val="008135F9"/>
    <w:rsid w:val="00813DA3"/>
    <w:rsid w:val="00814212"/>
    <w:rsid w:val="00816591"/>
    <w:rsid w:val="0081669D"/>
    <w:rsid w:val="00816835"/>
    <w:rsid w:val="00816DE8"/>
    <w:rsid w:val="008170C6"/>
    <w:rsid w:val="0081728F"/>
    <w:rsid w:val="00817FF1"/>
    <w:rsid w:val="008205B3"/>
    <w:rsid w:val="008218B5"/>
    <w:rsid w:val="0082288B"/>
    <w:rsid w:val="00823715"/>
    <w:rsid w:val="00823B83"/>
    <w:rsid w:val="00823F05"/>
    <w:rsid w:val="00824637"/>
    <w:rsid w:val="00824C6B"/>
    <w:rsid w:val="008251EA"/>
    <w:rsid w:val="0082551D"/>
    <w:rsid w:val="0082584C"/>
    <w:rsid w:val="00826D0F"/>
    <w:rsid w:val="00826FB4"/>
    <w:rsid w:val="00827EB7"/>
    <w:rsid w:val="0083146A"/>
    <w:rsid w:val="00831683"/>
    <w:rsid w:val="008317CB"/>
    <w:rsid w:val="008317F4"/>
    <w:rsid w:val="00832148"/>
    <w:rsid w:val="008321B1"/>
    <w:rsid w:val="00832E7B"/>
    <w:rsid w:val="008333B4"/>
    <w:rsid w:val="00833631"/>
    <w:rsid w:val="00834608"/>
    <w:rsid w:val="00834FA6"/>
    <w:rsid w:val="008357A6"/>
    <w:rsid w:val="00835AA3"/>
    <w:rsid w:val="008368AB"/>
    <w:rsid w:val="008370A0"/>
    <w:rsid w:val="008373A8"/>
    <w:rsid w:val="0083742D"/>
    <w:rsid w:val="00837B48"/>
    <w:rsid w:val="00840917"/>
    <w:rsid w:val="00840BD5"/>
    <w:rsid w:val="00840EA1"/>
    <w:rsid w:val="00842027"/>
    <w:rsid w:val="008422F2"/>
    <w:rsid w:val="00843185"/>
    <w:rsid w:val="00843EFF"/>
    <w:rsid w:val="008441D7"/>
    <w:rsid w:val="00844843"/>
    <w:rsid w:val="00845260"/>
    <w:rsid w:val="0084559D"/>
    <w:rsid w:val="008457C3"/>
    <w:rsid w:val="008458AC"/>
    <w:rsid w:val="00845967"/>
    <w:rsid w:val="008462A0"/>
    <w:rsid w:val="008466CE"/>
    <w:rsid w:val="00847499"/>
    <w:rsid w:val="0084771C"/>
    <w:rsid w:val="00847723"/>
    <w:rsid w:val="00850494"/>
    <w:rsid w:val="00850ED4"/>
    <w:rsid w:val="00851779"/>
    <w:rsid w:val="00851ADF"/>
    <w:rsid w:val="00852452"/>
    <w:rsid w:val="00852D9E"/>
    <w:rsid w:val="00853605"/>
    <w:rsid w:val="00853E70"/>
    <w:rsid w:val="00854126"/>
    <w:rsid w:val="00855A0A"/>
    <w:rsid w:val="00855FB3"/>
    <w:rsid w:val="00856BF7"/>
    <w:rsid w:val="00856FC9"/>
    <w:rsid w:val="00857EE4"/>
    <w:rsid w:val="0086035E"/>
    <w:rsid w:val="00860575"/>
    <w:rsid w:val="00860753"/>
    <w:rsid w:val="00860826"/>
    <w:rsid w:val="00860FBD"/>
    <w:rsid w:val="00861EAF"/>
    <w:rsid w:val="00863285"/>
    <w:rsid w:val="00863665"/>
    <w:rsid w:val="0086477F"/>
    <w:rsid w:val="008652D9"/>
    <w:rsid w:val="00866755"/>
    <w:rsid w:val="00866950"/>
    <w:rsid w:val="00867B40"/>
    <w:rsid w:val="00867F5D"/>
    <w:rsid w:val="008700C5"/>
    <w:rsid w:val="0087130B"/>
    <w:rsid w:val="00872391"/>
    <w:rsid w:val="0087248E"/>
    <w:rsid w:val="008736C3"/>
    <w:rsid w:val="00873F03"/>
    <w:rsid w:val="00873F68"/>
    <w:rsid w:val="008754BD"/>
    <w:rsid w:val="00875A7F"/>
    <w:rsid w:val="00875CC9"/>
    <w:rsid w:val="00876293"/>
    <w:rsid w:val="0087734F"/>
    <w:rsid w:val="00877FAB"/>
    <w:rsid w:val="0088034C"/>
    <w:rsid w:val="00880D6F"/>
    <w:rsid w:val="00880EB8"/>
    <w:rsid w:val="0088120F"/>
    <w:rsid w:val="00881C25"/>
    <w:rsid w:val="00881E38"/>
    <w:rsid w:val="0088238C"/>
    <w:rsid w:val="0088317A"/>
    <w:rsid w:val="008833B3"/>
    <w:rsid w:val="008835CB"/>
    <w:rsid w:val="00883AA2"/>
    <w:rsid w:val="00883BBB"/>
    <w:rsid w:val="008849FB"/>
    <w:rsid w:val="0088570F"/>
    <w:rsid w:val="00885E10"/>
    <w:rsid w:val="00886627"/>
    <w:rsid w:val="0088742A"/>
    <w:rsid w:val="008907BA"/>
    <w:rsid w:val="00890810"/>
    <w:rsid w:val="008911CB"/>
    <w:rsid w:val="008919F5"/>
    <w:rsid w:val="0089229F"/>
    <w:rsid w:val="00892553"/>
    <w:rsid w:val="00892876"/>
    <w:rsid w:val="00895167"/>
    <w:rsid w:val="00895FA2"/>
    <w:rsid w:val="00896DE5"/>
    <w:rsid w:val="00896EB6"/>
    <w:rsid w:val="00897180"/>
    <w:rsid w:val="008A003F"/>
    <w:rsid w:val="008A05E5"/>
    <w:rsid w:val="008A13E9"/>
    <w:rsid w:val="008A1585"/>
    <w:rsid w:val="008A195E"/>
    <w:rsid w:val="008A1B68"/>
    <w:rsid w:val="008A2342"/>
    <w:rsid w:val="008A28B4"/>
    <w:rsid w:val="008A2C57"/>
    <w:rsid w:val="008A4187"/>
    <w:rsid w:val="008A420C"/>
    <w:rsid w:val="008A5526"/>
    <w:rsid w:val="008A5541"/>
    <w:rsid w:val="008A55B3"/>
    <w:rsid w:val="008A5B54"/>
    <w:rsid w:val="008A7184"/>
    <w:rsid w:val="008A7524"/>
    <w:rsid w:val="008A79C4"/>
    <w:rsid w:val="008B0118"/>
    <w:rsid w:val="008B0392"/>
    <w:rsid w:val="008B0DA6"/>
    <w:rsid w:val="008B23F4"/>
    <w:rsid w:val="008B2FDA"/>
    <w:rsid w:val="008B3609"/>
    <w:rsid w:val="008B3B42"/>
    <w:rsid w:val="008B3FE2"/>
    <w:rsid w:val="008B4AB8"/>
    <w:rsid w:val="008B4AE5"/>
    <w:rsid w:val="008B4FAA"/>
    <w:rsid w:val="008B53B3"/>
    <w:rsid w:val="008B6021"/>
    <w:rsid w:val="008B6C1B"/>
    <w:rsid w:val="008B79D3"/>
    <w:rsid w:val="008C00A9"/>
    <w:rsid w:val="008C0C1F"/>
    <w:rsid w:val="008C0C94"/>
    <w:rsid w:val="008C0E42"/>
    <w:rsid w:val="008C10EB"/>
    <w:rsid w:val="008C2271"/>
    <w:rsid w:val="008C2531"/>
    <w:rsid w:val="008C2B5F"/>
    <w:rsid w:val="008C2D63"/>
    <w:rsid w:val="008C32EF"/>
    <w:rsid w:val="008C3714"/>
    <w:rsid w:val="008C3AEF"/>
    <w:rsid w:val="008C3C47"/>
    <w:rsid w:val="008C47A8"/>
    <w:rsid w:val="008C4A7A"/>
    <w:rsid w:val="008C4D5D"/>
    <w:rsid w:val="008C5F14"/>
    <w:rsid w:val="008C64D6"/>
    <w:rsid w:val="008D036B"/>
    <w:rsid w:val="008D0BBF"/>
    <w:rsid w:val="008D0BE6"/>
    <w:rsid w:val="008D0FF8"/>
    <w:rsid w:val="008D11D5"/>
    <w:rsid w:val="008D1330"/>
    <w:rsid w:val="008D2F29"/>
    <w:rsid w:val="008D4940"/>
    <w:rsid w:val="008D4DD5"/>
    <w:rsid w:val="008D4FCC"/>
    <w:rsid w:val="008D53CE"/>
    <w:rsid w:val="008D5775"/>
    <w:rsid w:val="008D601E"/>
    <w:rsid w:val="008D614C"/>
    <w:rsid w:val="008E11C1"/>
    <w:rsid w:val="008E1926"/>
    <w:rsid w:val="008E1B01"/>
    <w:rsid w:val="008E1BF9"/>
    <w:rsid w:val="008E2BA6"/>
    <w:rsid w:val="008E3411"/>
    <w:rsid w:val="008E37B7"/>
    <w:rsid w:val="008E5AA4"/>
    <w:rsid w:val="008E64F4"/>
    <w:rsid w:val="008E693C"/>
    <w:rsid w:val="008F0063"/>
    <w:rsid w:val="008F0169"/>
    <w:rsid w:val="008F0D4F"/>
    <w:rsid w:val="008F1268"/>
    <w:rsid w:val="008F12DD"/>
    <w:rsid w:val="008F2998"/>
    <w:rsid w:val="008F2F9B"/>
    <w:rsid w:val="008F2FC4"/>
    <w:rsid w:val="008F3828"/>
    <w:rsid w:val="008F3E46"/>
    <w:rsid w:val="008F4255"/>
    <w:rsid w:val="008F45C8"/>
    <w:rsid w:val="008F4E2F"/>
    <w:rsid w:val="008F532D"/>
    <w:rsid w:val="008F551C"/>
    <w:rsid w:val="008F63F7"/>
    <w:rsid w:val="008F643C"/>
    <w:rsid w:val="008F6671"/>
    <w:rsid w:val="008F6686"/>
    <w:rsid w:val="008F6C1B"/>
    <w:rsid w:val="008F74E5"/>
    <w:rsid w:val="008F7779"/>
    <w:rsid w:val="008F790C"/>
    <w:rsid w:val="00900C1A"/>
    <w:rsid w:val="00900C91"/>
    <w:rsid w:val="0090105F"/>
    <w:rsid w:val="009016A6"/>
    <w:rsid w:val="00901A82"/>
    <w:rsid w:val="00901EA1"/>
    <w:rsid w:val="009026A9"/>
    <w:rsid w:val="00903090"/>
    <w:rsid w:val="0090331F"/>
    <w:rsid w:val="00903FA1"/>
    <w:rsid w:val="00904755"/>
    <w:rsid w:val="00905444"/>
    <w:rsid w:val="00905687"/>
    <w:rsid w:val="00906532"/>
    <w:rsid w:val="00906C93"/>
    <w:rsid w:val="00907318"/>
    <w:rsid w:val="009075CE"/>
    <w:rsid w:val="009100B1"/>
    <w:rsid w:val="00910346"/>
    <w:rsid w:val="00910FC5"/>
    <w:rsid w:val="0091101D"/>
    <w:rsid w:val="00911DFD"/>
    <w:rsid w:val="0091256D"/>
    <w:rsid w:val="009128F2"/>
    <w:rsid w:val="009132E1"/>
    <w:rsid w:val="009135A7"/>
    <w:rsid w:val="0091360B"/>
    <w:rsid w:val="009138C2"/>
    <w:rsid w:val="00914287"/>
    <w:rsid w:val="009145D7"/>
    <w:rsid w:val="00915069"/>
    <w:rsid w:val="009159F2"/>
    <w:rsid w:val="00916668"/>
    <w:rsid w:val="009166B3"/>
    <w:rsid w:val="00916FFD"/>
    <w:rsid w:val="009173DC"/>
    <w:rsid w:val="0091750A"/>
    <w:rsid w:val="009179A1"/>
    <w:rsid w:val="00917EED"/>
    <w:rsid w:val="00920E8B"/>
    <w:rsid w:val="009216B1"/>
    <w:rsid w:val="00921799"/>
    <w:rsid w:val="00921D63"/>
    <w:rsid w:val="00922EC8"/>
    <w:rsid w:val="0092557C"/>
    <w:rsid w:val="00925E23"/>
    <w:rsid w:val="009276CD"/>
    <w:rsid w:val="009276FB"/>
    <w:rsid w:val="00927ED5"/>
    <w:rsid w:val="00930267"/>
    <w:rsid w:val="0093058F"/>
    <w:rsid w:val="00930F6F"/>
    <w:rsid w:val="00931826"/>
    <w:rsid w:val="00931C69"/>
    <w:rsid w:val="00932A7A"/>
    <w:rsid w:val="00933ECA"/>
    <w:rsid w:val="00934B4F"/>
    <w:rsid w:val="00934D1A"/>
    <w:rsid w:val="009360ED"/>
    <w:rsid w:val="0093646C"/>
    <w:rsid w:val="00936805"/>
    <w:rsid w:val="009372B4"/>
    <w:rsid w:val="00937638"/>
    <w:rsid w:val="00937DB0"/>
    <w:rsid w:val="00937EDC"/>
    <w:rsid w:val="00937F84"/>
    <w:rsid w:val="00940386"/>
    <w:rsid w:val="00940897"/>
    <w:rsid w:val="009411B4"/>
    <w:rsid w:val="0094233C"/>
    <w:rsid w:val="009423F4"/>
    <w:rsid w:val="009428C2"/>
    <w:rsid w:val="00943423"/>
    <w:rsid w:val="00943936"/>
    <w:rsid w:val="00944461"/>
    <w:rsid w:val="00945B35"/>
    <w:rsid w:val="00946AE4"/>
    <w:rsid w:val="00947602"/>
    <w:rsid w:val="00947CAF"/>
    <w:rsid w:val="0095050D"/>
    <w:rsid w:val="0095055F"/>
    <w:rsid w:val="00950EA9"/>
    <w:rsid w:val="009516FA"/>
    <w:rsid w:val="009528CF"/>
    <w:rsid w:val="00953515"/>
    <w:rsid w:val="00953D62"/>
    <w:rsid w:val="00953DBD"/>
    <w:rsid w:val="00954008"/>
    <w:rsid w:val="009543C1"/>
    <w:rsid w:val="00954850"/>
    <w:rsid w:val="00954B0F"/>
    <w:rsid w:val="00954D0E"/>
    <w:rsid w:val="0095623F"/>
    <w:rsid w:val="00956473"/>
    <w:rsid w:val="00956718"/>
    <w:rsid w:val="00960836"/>
    <w:rsid w:val="00960A59"/>
    <w:rsid w:val="009610A6"/>
    <w:rsid w:val="009614FA"/>
    <w:rsid w:val="00961796"/>
    <w:rsid w:val="00961B05"/>
    <w:rsid w:val="00961B5C"/>
    <w:rsid w:val="009624B2"/>
    <w:rsid w:val="00962F97"/>
    <w:rsid w:val="00963A16"/>
    <w:rsid w:val="00964408"/>
    <w:rsid w:val="00964C38"/>
    <w:rsid w:val="00964CBE"/>
    <w:rsid w:val="00965B7F"/>
    <w:rsid w:val="00966032"/>
    <w:rsid w:val="00966D5B"/>
    <w:rsid w:val="009671C7"/>
    <w:rsid w:val="00967983"/>
    <w:rsid w:val="00967A6F"/>
    <w:rsid w:val="00967DB2"/>
    <w:rsid w:val="00967FE4"/>
    <w:rsid w:val="009706A2"/>
    <w:rsid w:val="009739A5"/>
    <w:rsid w:val="00973D89"/>
    <w:rsid w:val="009748AF"/>
    <w:rsid w:val="00975427"/>
    <w:rsid w:val="00975ADC"/>
    <w:rsid w:val="009769AD"/>
    <w:rsid w:val="009774CB"/>
    <w:rsid w:val="00977FAF"/>
    <w:rsid w:val="00982FAB"/>
    <w:rsid w:val="009840EA"/>
    <w:rsid w:val="00985D3B"/>
    <w:rsid w:val="00985D95"/>
    <w:rsid w:val="00986055"/>
    <w:rsid w:val="009873E6"/>
    <w:rsid w:val="009903E2"/>
    <w:rsid w:val="00991294"/>
    <w:rsid w:val="009920B1"/>
    <w:rsid w:val="00992133"/>
    <w:rsid w:val="00992420"/>
    <w:rsid w:val="0099330A"/>
    <w:rsid w:val="00993739"/>
    <w:rsid w:val="00993D0A"/>
    <w:rsid w:val="00993F52"/>
    <w:rsid w:val="00994A05"/>
    <w:rsid w:val="0099572C"/>
    <w:rsid w:val="00996A1E"/>
    <w:rsid w:val="00996B75"/>
    <w:rsid w:val="009A0B5B"/>
    <w:rsid w:val="009A0F19"/>
    <w:rsid w:val="009A1542"/>
    <w:rsid w:val="009A2452"/>
    <w:rsid w:val="009A245E"/>
    <w:rsid w:val="009A25EF"/>
    <w:rsid w:val="009A29ED"/>
    <w:rsid w:val="009A2B57"/>
    <w:rsid w:val="009A3A22"/>
    <w:rsid w:val="009A3CDD"/>
    <w:rsid w:val="009A3E42"/>
    <w:rsid w:val="009A3E46"/>
    <w:rsid w:val="009A4CFC"/>
    <w:rsid w:val="009A5421"/>
    <w:rsid w:val="009A5F20"/>
    <w:rsid w:val="009A7A86"/>
    <w:rsid w:val="009B1577"/>
    <w:rsid w:val="009B1639"/>
    <w:rsid w:val="009B1A07"/>
    <w:rsid w:val="009B1B5E"/>
    <w:rsid w:val="009B243D"/>
    <w:rsid w:val="009B3372"/>
    <w:rsid w:val="009B3ECF"/>
    <w:rsid w:val="009B46BB"/>
    <w:rsid w:val="009B48E3"/>
    <w:rsid w:val="009B5445"/>
    <w:rsid w:val="009B5D2B"/>
    <w:rsid w:val="009B69F1"/>
    <w:rsid w:val="009B7124"/>
    <w:rsid w:val="009B71E5"/>
    <w:rsid w:val="009B738D"/>
    <w:rsid w:val="009B7A18"/>
    <w:rsid w:val="009C115F"/>
    <w:rsid w:val="009C1C8D"/>
    <w:rsid w:val="009C3518"/>
    <w:rsid w:val="009C44FF"/>
    <w:rsid w:val="009C4954"/>
    <w:rsid w:val="009C572D"/>
    <w:rsid w:val="009C5819"/>
    <w:rsid w:val="009C5F1D"/>
    <w:rsid w:val="009C704D"/>
    <w:rsid w:val="009D11FC"/>
    <w:rsid w:val="009D1A25"/>
    <w:rsid w:val="009D1E89"/>
    <w:rsid w:val="009D2EFE"/>
    <w:rsid w:val="009D3A11"/>
    <w:rsid w:val="009D4C27"/>
    <w:rsid w:val="009D5CBC"/>
    <w:rsid w:val="009D6166"/>
    <w:rsid w:val="009D63C6"/>
    <w:rsid w:val="009D6B7A"/>
    <w:rsid w:val="009D765F"/>
    <w:rsid w:val="009D7D61"/>
    <w:rsid w:val="009D7D72"/>
    <w:rsid w:val="009D7FCB"/>
    <w:rsid w:val="009E0555"/>
    <w:rsid w:val="009E0F9D"/>
    <w:rsid w:val="009E1084"/>
    <w:rsid w:val="009E21AA"/>
    <w:rsid w:val="009E3535"/>
    <w:rsid w:val="009E3BAF"/>
    <w:rsid w:val="009E6935"/>
    <w:rsid w:val="009E7C9B"/>
    <w:rsid w:val="009F006B"/>
    <w:rsid w:val="009F0E85"/>
    <w:rsid w:val="009F0F6C"/>
    <w:rsid w:val="009F1DC6"/>
    <w:rsid w:val="009F25E2"/>
    <w:rsid w:val="009F3A30"/>
    <w:rsid w:val="009F40E0"/>
    <w:rsid w:val="009F4BF8"/>
    <w:rsid w:val="009F4C2D"/>
    <w:rsid w:val="009F4FF2"/>
    <w:rsid w:val="009F5409"/>
    <w:rsid w:val="009F54F9"/>
    <w:rsid w:val="009F603F"/>
    <w:rsid w:val="009F605E"/>
    <w:rsid w:val="009F6078"/>
    <w:rsid w:val="009F615D"/>
    <w:rsid w:val="009F63D2"/>
    <w:rsid w:val="009F64C5"/>
    <w:rsid w:val="009F664E"/>
    <w:rsid w:val="00A01472"/>
    <w:rsid w:val="00A0228D"/>
    <w:rsid w:val="00A0359F"/>
    <w:rsid w:val="00A0363B"/>
    <w:rsid w:val="00A03707"/>
    <w:rsid w:val="00A03A07"/>
    <w:rsid w:val="00A04E9B"/>
    <w:rsid w:val="00A062C5"/>
    <w:rsid w:val="00A10E04"/>
    <w:rsid w:val="00A123A2"/>
    <w:rsid w:val="00A13835"/>
    <w:rsid w:val="00A13F98"/>
    <w:rsid w:val="00A1425F"/>
    <w:rsid w:val="00A144E1"/>
    <w:rsid w:val="00A144FD"/>
    <w:rsid w:val="00A1613F"/>
    <w:rsid w:val="00A200CF"/>
    <w:rsid w:val="00A2019B"/>
    <w:rsid w:val="00A201B2"/>
    <w:rsid w:val="00A2041E"/>
    <w:rsid w:val="00A2062D"/>
    <w:rsid w:val="00A209D3"/>
    <w:rsid w:val="00A20A0D"/>
    <w:rsid w:val="00A20FFD"/>
    <w:rsid w:val="00A22284"/>
    <w:rsid w:val="00A22797"/>
    <w:rsid w:val="00A22C7B"/>
    <w:rsid w:val="00A2309B"/>
    <w:rsid w:val="00A25436"/>
    <w:rsid w:val="00A25677"/>
    <w:rsid w:val="00A25987"/>
    <w:rsid w:val="00A25D1E"/>
    <w:rsid w:val="00A25F00"/>
    <w:rsid w:val="00A26594"/>
    <w:rsid w:val="00A2696B"/>
    <w:rsid w:val="00A269E6"/>
    <w:rsid w:val="00A26F09"/>
    <w:rsid w:val="00A304E4"/>
    <w:rsid w:val="00A313FD"/>
    <w:rsid w:val="00A315B3"/>
    <w:rsid w:val="00A31E43"/>
    <w:rsid w:val="00A32AD8"/>
    <w:rsid w:val="00A32BEE"/>
    <w:rsid w:val="00A32DC4"/>
    <w:rsid w:val="00A3349A"/>
    <w:rsid w:val="00A3370A"/>
    <w:rsid w:val="00A34084"/>
    <w:rsid w:val="00A34367"/>
    <w:rsid w:val="00A3463E"/>
    <w:rsid w:val="00A34D12"/>
    <w:rsid w:val="00A34DEA"/>
    <w:rsid w:val="00A353CF"/>
    <w:rsid w:val="00A3581A"/>
    <w:rsid w:val="00A363F1"/>
    <w:rsid w:val="00A36430"/>
    <w:rsid w:val="00A36A7C"/>
    <w:rsid w:val="00A37934"/>
    <w:rsid w:val="00A37C93"/>
    <w:rsid w:val="00A37F98"/>
    <w:rsid w:val="00A40367"/>
    <w:rsid w:val="00A4056D"/>
    <w:rsid w:val="00A40BF2"/>
    <w:rsid w:val="00A40CC0"/>
    <w:rsid w:val="00A41154"/>
    <w:rsid w:val="00A431ED"/>
    <w:rsid w:val="00A43A54"/>
    <w:rsid w:val="00A454A2"/>
    <w:rsid w:val="00A459B8"/>
    <w:rsid w:val="00A45A3D"/>
    <w:rsid w:val="00A4675F"/>
    <w:rsid w:val="00A4728D"/>
    <w:rsid w:val="00A51065"/>
    <w:rsid w:val="00A51404"/>
    <w:rsid w:val="00A5254F"/>
    <w:rsid w:val="00A52A3D"/>
    <w:rsid w:val="00A52D4F"/>
    <w:rsid w:val="00A538DF"/>
    <w:rsid w:val="00A5413D"/>
    <w:rsid w:val="00A5474C"/>
    <w:rsid w:val="00A54CAF"/>
    <w:rsid w:val="00A55C28"/>
    <w:rsid w:val="00A56027"/>
    <w:rsid w:val="00A56B00"/>
    <w:rsid w:val="00A5776C"/>
    <w:rsid w:val="00A60D60"/>
    <w:rsid w:val="00A611F8"/>
    <w:rsid w:val="00A61639"/>
    <w:rsid w:val="00A618DA"/>
    <w:rsid w:val="00A622FE"/>
    <w:rsid w:val="00A62DF8"/>
    <w:rsid w:val="00A6304E"/>
    <w:rsid w:val="00A63D2D"/>
    <w:rsid w:val="00A65FAC"/>
    <w:rsid w:val="00A66CF4"/>
    <w:rsid w:val="00A700BF"/>
    <w:rsid w:val="00A7057C"/>
    <w:rsid w:val="00A714D9"/>
    <w:rsid w:val="00A7180D"/>
    <w:rsid w:val="00A71ABC"/>
    <w:rsid w:val="00A71F0F"/>
    <w:rsid w:val="00A7324D"/>
    <w:rsid w:val="00A73845"/>
    <w:rsid w:val="00A73EC8"/>
    <w:rsid w:val="00A74BAC"/>
    <w:rsid w:val="00A75754"/>
    <w:rsid w:val="00A75775"/>
    <w:rsid w:val="00A765AB"/>
    <w:rsid w:val="00A7769F"/>
    <w:rsid w:val="00A77B0B"/>
    <w:rsid w:val="00A77E8A"/>
    <w:rsid w:val="00A82840"/>
    <w:rsid w:val="00A82C11"/>
    <w:rsid w:val="00A830F9"/>
    <w:rsid w:val="00A847A8"/>
    <w:rsid w:val="00A8494B"/>
    <w:rsid w:val="00A849D5"/>
    <w:rsid w:val="00A84DEA"/>
    <w:rsid w:val="00A850BD"/>
    <w:rsid w:val="00A85572"/>
    <w:rsid w:val="00A85C21"/>
    <w:rsid w:val="00A8721C"/>
    <w:rsid w:val="00A87479"/>
    <w:rsid w:val="00A879DF"/>
    <w:rsid w:val="00A87C9E"/>
    <w:rsid w:val="00A9005D"/>
    <w:rsid w:val="00A903D0"/>
    <w:rsid w:val="00A91405"/>
    <w:rsid w:val="00A91D99"/>
    <w:rsid w:val="00A92036"/>
    <w:rsid w:val="00A92099"/>
    <w:rsid w:val="00A92404"/>
    <w:rsid w:val="00A93003"/>
    <w:rsid w:val="00A940A2"/>
    <w:rsid w:val="00A941C3"/>
    <w:rsid w:val="00A9448E"/>
    <w:rsid w:val="00A94682"/>
    <w:rsid w:val="00A948F1"/>
    <w:rsid w:val="00A94A6A"/>
    <w:rsid w:val="00A94AF3"/>
    <w:rsid w:val="00A95187"/>
    <w:rsid w:val="00A95BEC"/>
    <w:rsid w:val="00A961C7"/>
    <w:rsid w:val="00A9675D"/>
    <w:rsid w:val="00A9697F"/>
    <w:rsid w:val="00AA0A09"/>
    <w:rsid w:val="00AA0A7B"/>
    <w:rsid w:val="00AA100D"/>
    <w:rsid w:val="00AA1407"/>
    <w:rsid w:val="00AA18AB"/>
    <w:rsid w:val="00AA22D2"/>
    <w:rsid w:val="00AA2393"/>
    <w:rsid w:val="00AA2897"/>
    <w:rsid w:val="00AA2D53"/>
    <w:rsid w:val="00AA302F"/>
    <w:rsid w:val="00AA610B"/>
    <w:rsid w:val="00AA61C1"/>
    <w:rsid w:val="00AA643E"/>
    <w:rsid w:val="00AA6C09"/>
    <w:rsid w:val="00AA7B40"/>
    <w:rsid w:val="00AB02D7"/>
    <w:rsid w:val="00AB07EB"/>
    <w:rsid w:val="00AB1007"/>
    <w:rsid w:val="00AB2194"/>
    <w:rsid w:val="00AB21EB"/>
    <w:rsid w:val="00AB2596"/>
    <w:rsid w:val="00AB2CB0"/>
    <w:rsid w:val="00AB36DA"/>
    <w:rsid w:val="00AB3D29"/>
    <w:rsid w:val="00AB405B"/>
    <w:rsid w:val="00AB477F"/>
    <w:rsid w:val="00AB48FA"/>
    <w:rsid w:val="00AB4D9E"/>
    <w:rsid w:val="00AB5339"/>
    <w:rsid w:val="00AB5DCF"/>
    <w:rsid w:val="00AB5E23"/>
    <w:rsid w:val="00AB633D"/>
    <w:rsid w:val="00AB64C8"/>
    <w:rsid w:val="00AB72AB"/>
    <w:rsid w:val="00AC0055"/>
    <w:rsid w:val="00AC07BF"/>
    <w:rsid w:val="00AC089D"/>
    <w:rsid w:val="00AC0DAE"/>
    <w:rsid w:val="00AC16AA"/>
    <w:rsid w:val="00AC1784"/>
    <w:rsid w:val="00AC2391"/>
    <w:rsid w:val="00AC2FCA"/>
    <w:rsid w:val="00AC30A7"/>
    <w:rsid w:val="00AC30A8"/>
    <w:rsid w:val="00AC3981"/>
    <w:rsid w:val="00AC419A"/>
    <w:rsid w:val="00AC6063"/>
    <w:rsid w:val="00AC68A6"/>
    <w:rsid w:val="00AC7538"/>
    <w:rsid w:val="00AC7E8E"/>
    <w:rsid w:val="00AD06C9"/>
    <w:rsid w:val="00AD08E8"/>
    <w:rsid w:val="00AD0D54"/>
    <w:rsid w:val="00AD1348"/>
    <w:rsid w:val="00AD1A08"/>
    <w:rsid w:val="00AD1C60"/>
    <w:rsid w:val="00AD1EEE"/>
    <w:rsid w:val="00AD31C9"/>
    <w:rsid w:val="00AD3523"/>
    <w:rsid w:val="00AD3531"/>
    <w:rsid w:val="00AD3841"/>
    <w:rsid w:val="00AD5C49"/>
    <w:rsid w:val="00AD5D9C"/>
    <w:rsid w:val="00AD66EB"/>
    <w:rsid w:val="00AD674A"/>
    <w:rsid w:val="00AD709B"/>
    <w:rsid w:val="00AD7280"/>
    <w:rsid w:val="00AD780B"/>
    <w:rsid w:val="00AD7D87"/>
    <w:rsid w:val="00AE18B4"/>
    <w:rsid w:val="00AE2B7F"/>
    <w:rsid w:val="00AE33D7"/>
    <w:rsid w:val="00AE3443"/>
    <w:rsid w:val="00AE3484"/>
    <w:rsid w:val="00AE3838"/>
    <w:rsid w:val="00AE3BEA"/>
    <w:rsid w:val="00AE4A50"/>
    <w:rsid w:val="00AE4C15"/>
    <w:rsid w:val="00AE4D50"/>
    <w:rsid w:val="00AE4D92"/>
    <w:rsid w:val="00AE5F81"/>
    <w:rsid w:val="00AE5FB1"/>
    <w:rsid w:val="00AE60C5"/>
    <w:rsid w:val="00AE6126"/>
    <w:rsid w:val="00AE6296"/>
    <w:rsid w:val="00AE639D"/>
    <w:rsid w:val="00AE66EC"/>
    <w:rsid w:val="00AE6913"/>
    <w:rsid w:val="00AE72E8"/>
    <w:rsid w:val="00AF0336"/>
    <w:rsid w:val="00AF043D"/>
    <w:rsid w:val="00AF1A0C"/>
    <w:rsid w:val="00AF1B63"/>
    <w:rsid w:val="00AF22BF"/>
    <w:rsid w:val="00AF2DCD"/>
    <w:rsid w:val="00AF3172"/>
    <w:rsid w:val="00AF3A53"/>
    <w:rsid w:val="00AF3AEA"/>
    <w:rsid w:val="00AF41AF"/>
    <w:rsid w:val="00AF469F"/>
    <w:rsid w:val="00AF49D2"/>
    <w:rsid w:val="00AF4D57"/>
    <w:rsid w:val="00AF563E"/>
    <w:rsid w:val="00AF5DB8"/>
    <w:rsid w:val="00AF5E2D"/>
    <w:rsid w:val="00AF5ECB"/>
    <w:rsid w:val="00AF689F"/>
    <w:rsid w:val="00AF69EC"/>
    <w:rsid w:val="00AF76F5"/>
    <w:rsid w:val="00AF7C36"/>
    <w:rsid w:val="00B002A6"/>
    <w:rsid w:val="00B00B39"/>
    <w:rsid w:val="00B00F78"/>
    <w:rsid w:val="00B02690"/>
    <w:rsid w:val="00B02B0C"/>
    <w:rsid w:val="00B02B62"/>
    <w:rsid w:val="00B02DBD"/>
    <w:rsid w:val="00B02DEA"/>
    <w:rsid w:val="00B02EE7"/>
    <w:rsid w:val="00B02F40"/>
    <w:rsid w:val="00B032A7"/>
    <w:rsid w:val="00B036E7"/>
    <w:rsid w:val="00B04010"/>
    <w:rsid w:val="00B04236"/>
    <w:rsid w:val="00B05567"/>
    <w:rsid w:val="00B05A4E"/>
    <w:rsid w:val="00B0604D"/>
    <w:rsid w:val="00B06329"/>
    <w:rsid w:val="00B063B6"/>
    <w:rsid w:val="00B06449"/>
    <w:rsid w:val="00B06D4B"/>
    <w:rsid w:val="00B07459"/>
    <w:rsid w:val="00B07482"/>
    <w:rsid w:val="00B07583"/>
    <w:rsid w:val="00B0792C"/>
    <w:rsid w:val="00B07AAA"/>
    <w:rsid w:val="00B10ED5"/>
    <w:rsid w:val="00B1124E"/>
    <w:rsid w:val="00B114AD"/>
    <w:rsid w:val="00B12CD5"/>
    <w:rsid w:val="00B1302D"/>
    <w:rsid w:val="00B14EDA"/>
    <w:rsid w:val="00B153BE"/>
    <w:rsid w:val="00B156C5"/>
    <w:rsid w:val="00B17AB7"/>
    <w:rsid w:val="00B20D8F"/>
    <w:rsid w:val="00B21298"/>
    <w:rsid w:val="00B2140D"/>
    <w:rsid w:val="00B21F57"/>
    <w:rsid w:val="00B223BB"/>
    <w:rsid w:val="00B22685"/>
    <w:rsid w:val="00B22A58"/>
    <w:rsid w:val="00B23458"/>
    <w:rsid w:val="00B246B9"/>
    <w:rsid w:val="00B247F5"/>
    <w:rsid w:val="00B26296"/>
    <w:rsid w:val="00B2630C"/>
    <w:rsid w:val="00B26591"/>
    <w:rsid w:val="00B26976"/>
    <w:rsid w:val="00B26C9C"/>
    <w:rsid w:val="00B26DA1"/>
    <w:rsid w:val="00B2725E"/>
    <w:rsid w:val="00B27BD5"/>
    <w:rsid w:val="00B27DC7"/>
    <w:rsid w:val="00B27EE8"/>
    <w:rsid w:val="00B305AD"/>
    <w:rsid w:val="00B309EA"/>
    <w:rsid w:val="00B311A5"/>
    <w:rsid w:val="00B318DC"/>
    <w:rsid w:val="00B328ED"/>
    <w:rsid w:val="00B339CB"/>
    <w:rsid w:val="00B33C25"/>
    <w:rsid w:val="00B33EC4"/>
    <w:rsid w:val="00B35613"/>
    <w:rsid w:val="00B367BE"/>
    <w:rsid w:val="00B36800"/>
    <w:rsid w:val="00B36D73"/>
    <w:rsid w:val="00B372C9"/>
    <w:rsid w:val="00B372D4"/>
    <w:rsid w:val="00B37683"/>
    <w:rsid w:val="00B37BF7"/>
    <w:rsid w:val="00B37F0E"/>
    <w:rsid w:val="00B40336"/>
    <w:rsid w:val="00B405C9"/>
    <w:rsid w:val="00B405D0"/>
    <w:rsid w:val="00B407C8"/>
    <w:rsid w:val="00B413BE"/>
    <w:rsid w:val="00B41648"/>
    <w:rsid w:val="00B419E9"/>
    <w:rsid w:val="00B41A2C"/>
    <w:rsid w:val="00B41D97"/>
    <w:rsid w:val="00B4237F"/>
    <w:rsid w:val="00B45E92"/>
    <w:rsid w:val="00B46DFB"/>
    <w:rsid w:val="00B47382"/>
    <w:rsid w:val="00B50865"/>
    <w:rsid w:val="00B50957"/>
    <w:rsid w:val="00B509D2"/>
    <w:rsid w:val="00B51665"/>
    <w:rsid w:val="00B52148"/>
    <w:rsid w:val="00B52753"/>
    <w:rsid w:val="00B531CD"/>
    <w:rsid w:val="00B53466"/>
    <w:rsid w:val="00B5364D"/>
    <w:rsid w:val="00B53D57"/>
    <w:rsid w:val="00B562C3"/>
    <w:rsid w:val="00B570AB"/>
    <w:rsid w:val="00B57A06"/>
    <w:rsid w:val="00B57F30"/>
    <w:rsid w:val="00B6004C"/>
    <w:rsid w:val="00B609BD"/>
    <w:rsid w:val="00B61079"/>
    <w:rsid w:val="00B6140F"/>
    <w:rsid w:val="00B61AF0"/>
    <w:rsid w:val="00B61E5C"/>
    <w:rsid w:val="00B62E98"/>
    <w:rsid w:val="00B631BA"/>
    <w:rsid w:val="00B63349"/>
    <w:rsid w:val="00B644FB"/>
    <w:rsid w:val="00B64915"/>
    <w:rsid w:val="00B66E10"/>
    <w:rsid w:val="00B67322"/>
    <w:rsid w:val="00B67633"/>
    <w:rsid w:val="00B6787A"/>
    <w:rsid w:val="00B7039D"/>
    <w:rsid w:val="00B70C11"/>
    <w:rsid w:val="00B70E37"/>
    <w:rsid w:val="00B71AA9"/>
    <w:rsid w:val="00B72697"/>
    <w:rsid w:val="00B72E3C"/>
    <w:rsid w:val="00B73F26"/>
    <w:rsid w:val="00B74A93"/>
    <w:rsid w:val="00B75CDD"/>
    <w:rsid w:val="00B75E6A"/>
    <w:rsid w:val="00B761DC"/>
    <w:rsid w:val="00B7703A"/>
    <w:rsid w:val="00B770FC"/>
    <w:rsid w:val="00B77659"/>
    <w:rsid w:val="00B8056D"/>
    <w:rsid w:val="00B8221F"/>
    <w:rsid w:val="00B822C2"/>
    <w:rsid w:val="00B82CC4"/>
    <w:rsid w:val="00B82CD7"/>
    <w:rsid w:val="00B83853"/>
    <w:rsid w:val="00B83B03"/>
    <w:rsid w:val="00B83B69"/>
    <w:rsid w:val="00B84BC7"/>
    <w:rsid w:val="00B85F4D"/>
    <w:rsid w:val="00B8700D"/>
    <w:rsid w:val="00B87373"/>
    <w:rsid w:val="00B87718"/>
    <w:rsid w:val="00B9130C"/>
    <w:rsid w:val="00B9264A"/>
    <w:rsid w:val="00B92EB9"/>
    <w:rsid w:val="00B937CB"/>
    <w:rsid w:val="00B938ED"/>
    <w:rsid w:val="00B94140"/>
    <w:rsid w:val="00B94855"/>
    <w:rsid w:val="00B948A5"/>
    <w:rsid w:val="00B97C6B"/>
    <w:rsid w:val="00B97D17"/>
    <w:rsid w:val="00BA0414"/>
    <w:rsid w:val="00BA1190"/>
    <w:rsid w:val="00BA16BB"/>
    <w:rsid w:val="00BA19B3"/>
    <w:rsid w:val="00BA2A45"/>
    <w:rsid w:val="00BA380A"/>
    <w:rsid w:val="00BA3CD4"/>
    <w:rsid w:val="00BA4369"/>
    <w:rsid w:val="00BA57DC"/>
    <w:rsid w:val="00BA5C2B"/>
    <w:rsid w:val="00BA64E5"/>
    <w:rsid w:val="00BA72D6"/>
    <w:rsid w:val="00BA74C8"/>
    <w:rsid w:val="00BA7B47"/>
    <w:rsid w:val="00BB00EE"/>
    <w:rsid w:val="00BB109A"/>
    <w:rsid w:val="00BB1430"/>
    <w:rsid w:val="00BB15E3"/>
    <w:rsid w:val="00BB1A0F"/>
    <w:rsid w:val="00BB34BE"/>
    <w:rsid w:val="00BB390B"/>
    <w:rsid w:val="00BB526F"/>
    <w:rsid w:val="00BB5D41"/>
    <w:rsid w:val="00BB6517"/>
    <w:rsid w:val="00BB67B3"/>
    <w:rsid w:val="00BB67CB"/>
    <w:rsid w:val="00BB6C25"/>
    <w:rsid w:val="00BB6D12"/>
    <w:rsid w:val="00BB6E36"/>
    <w:rsid w:val="00BB6EE2"/>
    <w:rsid w:val="00BB76B6"/>
    <w:rsid w:val="00BB7808"/>
    <w:rsid w:val="00BC0294"/>
    <w:rsid w:val="00BC0339"/>
    <w:rsid w:val="00BC0A22"/>
    <w:rsid w:val="00BC0CD9"/>
    <w:rsid w:val="00BC1D38"/>
    <w:rsid w:val="00BC1D78"/>
    <w:rsid w:val="00BC2233"/>
    <w:rsid w:val="00BC22F2"/>
    <w:rsid w:val="00BC2966"/>
    <w:rsid w:val="00BC2DA8"/>
    <w:rsid w:val="00BC355F"/>
    <w:rsid w:val="00BC3A06"/>
    <w:rsid w:val="00BC3D82"/>
    <w:rsid w:val="00BC4621"/>
    <w:rsid w:val="00BC4B79"/>
    <w:rsid w:val="00BC5251"/>
    <w:rsid w:val="00BC5BE1"/>
    <w:rsid w:val="00BC7890"/>
    <w:rsid w:val="00BC7FD2"/>
    <w:rsid w:val="00BD00CE"/>
    <w:rsid w:val="00BD09B5"/>
    <w:rsid w:val="00BD0A89"/>
    <w:rsid w:val="00BD13D4"/>
    <w:rsid w:val="00BD2002"/>
    <w:rsid w:val="00BD2093"/>
    <w:rsid w:val="00BD3132"/>
    <w:rsid w:val="00BD37D3"/>
    <w:rsid w:val="00BD3C4A"/>
    <w:rsid w:val="00BD45E6"/>
    <w:rsid w:val="00BD4C30"/>
    <w:rsid w:val="00BD52EF"/>
    <w:rsid w:val="00BD59A6"/>
    <w:rsid w:val="00BD6159"/>
    <w:rsid w:val="00BD6911"/>
    <w:rsid w:val="00BD6F69"/>
    <w:rsid w:val="00BE0171"/>
    <w:rsid w:val="00BE05F2"/>
    <w:rsid w:val="00BE166F"/>
    <w:rsid w:val="00BE21BE"/>
    <w:rsid w:val="00BE24F0"/>
    <w:rsid w:val="00BE2568"/>
    <w:rsid w:val="00BE25EA"/>
    <w:rsid w:val="00BE2CB2"/>
    <w:rsid w:val="00BE45CB"/>
    <w:rsid w:val="00BE571C"/>
    <w:rsid w:val="00BE60A3"/>
    <w:rsid w:val="00BE6349"/>
    <w:rsid w:val="00BE7590"/>
    <w:rsid w:val="00BE77F8"/>
    <w:rsid w:val="00BE7AE3"/>
    <w:rsid w:val="00BE7E72"/>
    <w:rsid w:val="00BE7E74"/>
    <w:rsid w:val="00BF1E8F"/>
    <w:rsid w:val="00BF2803"/>
    <w:rsid w:val="00BF3201"/>
    <w:rsid w:val="00BF3602"/>
    <w:rsid w:val="00BF427A"/>
    <w:rsid w:val="00BF5275"/>
    <w:rsid w:val="00BF5F8D"/>
    <w:rsid w:val="00BF6075"/>
    <w:rsid w:val="00BF6093"/>
    <w:rsid w:val="00BF6F94"/>
    <w:rsid w:val="00BF7C2F"/>
    <w:rsid w:val="00BF7DC1"/>
    <w:rsid w:val="00BF7F92"/>
    <w:rsid w:val="00C00271"/>
    <w:rsid w:val="00C0029E"/>
    <w:rsid w:val="00C00372"/>
    <w:rsid w:val="00C00414"/>
    <w:rsid w:val="00C00DF6"/>
    <w:rsid w:val="00C0111A"/>
    <w:rsid w:val="00C02E68"/>
    <w:rsid w:val="00C03B47"/>
    <w:rsid w:val="00C03E9C"/>
    <w:rsid w:val="00C0454A"/>
    <w:rsid w:val="00C047D4"/>
    <w:rsid w:val="00C05135"/>
    <w:rsid w:val="00C06FB6"/>
    <w:rsid w:val="00C073CC"/>
    <w:rsid w:val="00C07689"/>
    <w:rsid w:val="00C07845"/>
    <w:rsid w:val="00C1024E"/>
    <w:rsid w:val="00C10FE4"/>
    <w:rsid w:val="00C11260"/>
    <w:rsid w:val="00C11439"/>
    <w:rsid w:val="00C12E97"/>
    <w:rsid w:val="00C1313F"/>
    <w:rsid w:val="00C131DE"/>
    <w:rsid w:val="00C133A1"/>
    <w:rsid w:val="00C13FA0"/>
    <w:rsid w:val="00C14190"/>
    <w:rsid w:val="00C1466F"/>
    <w:rsid w:val="00C14754"/>
    <w:rsid w:val="00C14BE7"/>
    <w:rsid w:val="00C14D7E"/>
    <w:rsid w:val="00C15558"/>
    <w:rsid w:val="00C16A57"/>
    <w:rsid w:val="00C16C09"/>
    <w:rsid w:val="00C203DE"/>
    <w:rsid w:val="00C20C61"/>
    <w:rsid w:val="00C211DA"/>
    <w:rsid w:val="00C21349"/>
    <w:rsid w:val="00C21695"/>
    <w:rsid w:val="00C217CD"/>
    <w:rsid w:val="00C2241E"/>
    <w:rsid w:val="00C22888"/>
    <w:rsid w:val="00C23461"/>
    <w:rsid w:val="00C23C30"/>
    <w:rsid w:val="00C23C82"/>
    <w:rsid w:val="00C241B1"/>
    <w:rsid w:val="00C25936"/>
    <w:rsid w:val="00C25FE4"/>
    <w:rsid w:val="00C26385"/>
    <w:rsid w:val="00C270D1"/>
    <w:rsid w:val="00C278D1"/>
    <w:rsid w:val="00C3021A"/>
    <w:rsid w:val="00C3214C"/>
    <w:rsid w:val="00C32389"/>
    <w:rsid w:val="00C32B40"/>
    <w:rsid w:val="00C36160"/>
    <w:rsid w:val="00C36A7B"/>
    <w:rsid w:val="00C36B0E"/>
    <w:rsid w:val="00C36E73"/>
    <w:rsid w:val="00C3793D"/>
    <w:rsid w:val="00C37BC1"/>
    <w:rsid w:val="00C37E21"/>
    <w:rsid w:val="00C4005D"/>
    <w:rsid w:val="00C40087"/>
    <w:rsid w:val="00C4173F"/>
    <w:rsid w:val="00C419B2"/>
    <w:rsid w:val="00C4376A"/>
    <w:rsid w:val="00C44462"/>
    <w:rsid w:val="00C44D96"/>
    <w:rsid w:val="00C45932"/>
    <w:rsid w:val="00C45B4E"/>
    <w:rsid w:val="00C46734"/>
    <w:rsid w:val="00C467E4"/>
    <w:rsid w:val="00C475A9"/>
    <w:rsid w:val="00C475EB"/>
    <w:rsid w:val="00C47661"/>
    <w:rsid w:val="00C47D68"/>
    <w:rsid w:val="00C47D6B"/>
    <w:rsid w:val="00C5037B"/>
    <w:rsid w:val="00C50A6E"/>
    <w:rsid w:val="00C50C10"/>
    <w:rsid w:val="00C52F76"/>
    <w:rsid w:val="00C52FAD"/>
    <w:rsid w:val="00C540DD"/>
    <w:rsid w:val="00C54306"/>
    <w:rsid w:val="00C5512A"/>
    <w:rsid w:val="00C56453"/>
    <w:rsid w:val="00C6032A"/>
    <w:rsid w:val="00C60A2B"/>
    <w:rsid w:val="00C60E5A"/>
    <w:rsid w:val="00C616CA"/>
    <w:rsid w:val="00C619EA"/>
    <w:rsid w:val="00C61A24"/>
    <w:rsid w:val="00C626DA"/>
    <w:rsid w:val="00C62D36"/>
    <w:rsid w:val="00C63453"/>
    <w:rsid w:val="00C63456"/>
    <w:rsid w:val="00C63519"/>
    <w:rsid w:val="00C648F8"/>
    <w:rsid w:val="00C649E1"/>
    <w:rsid w:val="00C64BA5"/>
    <w:rsid w:val="00C66C51"/>
    <w:rsid w:val="00C717EA"/>
    <w:rsid w:val="00C718C2"/>
    <w:rsid w:val="00C71A85"/>
    <w:rsid w:val="00C71E4D"/>
    <w:rsid w:val="00C732DE"/>
    <w:rsid w:val="00C7363A"/>
    <w:rsid w:val="00C73744"/>
    <w:rsid w:val="00C755C5"/>
    <w:rsid w:val="00C75CE9"/>
    <w:rsid w:val="00C7602E"/>
    <w:rsid w:val="00C76365"/>
    <w:rsid w:val="00C7683B"/>
    <w:rsid w:val="00C768BC"/>
    <w:rsid w:val="00C76F2D"/>
    <w:rsid w:val="00C7720A"/>
    <w:rsid w:val="00C7723A"/>
    <w:rsid w:val="00C77E0B"/>
    <w:rsid w:val="00C808D4"/>
    <w:rsid w:val="00C80CA8"/>
    <w:rsid w:val="00C82BC1"/>
    <w:rsid w:val="00C8372A"/>
    <w:rsid w:val="00C842DD"/>
    <w:rsid w:val="00C8445D"/>
    <w:rsid w:val="00C859FB"/>
    <w:rsid w:val="00C85DEA"/>
    <w:rsid w:val="00C85F1D"/>
    <w:rsid w:val="00C86028"/>
    <w:rsid w:val="00C87B8F"/>
    <w:rsid w:val="00C9003F"/>
    <w:rsid w:val="00C902F8"/>
    <w:rsid w:val="00C90837"/>
    <w:rsid w:val="00C90B71"/>
    <w:rsid w:val="00C90BA2"/>
    <w:rsid w:val="00C9241B"/>
    <w:rsid w:val="00C9267F"/>
    <w:rsid w:val="00C9273B"/>
    <w:rsid w:val="00C92CD9"/>
    <w:rsid w:val="00C92FCA"/>
    <w:rsid w:val="00C93FB4"/>
    <w:rsid w:val="00C9446B"/>
    <w:rsid w:val="00C94903"/>
    <w:rsid w:val="00C95384"/>
    <w:rsid w:val="00C95E50"/>
    <w:rsid w:val="00C961F6"/>
    <w:rsid w:val="00C9698F"/>
    <w:rsid w:val="00C97475"/>
    <w:rsid w:val="00CA001A"/>
    <w:rsid w:val="00CA01A4"/>
    <w:rsid w:val="00CA0A70"/>
    <w:rsid w:val="00CA20FA"/>
    <w:rsid w:val="00CA21D3"/>
    <w:rsid w:val="00CA25CA"/>
    <w:rsid w:val="00CA397C"/>
    <w:rsid w:val="00CA3E12"/>
    <w:rsid w:val="00CA3FAA"/>
    <w:rsid w:val="00CA49F7"/>
    <w:rsid w:val="00CA551F"/>
    <w:rsid w:val="00CA651C"/>
    <w:rsid w:val="00CA677B"/>
    <w:rsid w:val="00CA72B4"/>
    <w:rsid w:val="00CA77B3"/>
    <w:rsid w:val="00CA7E86"/>
    <w:rsid w:val="00CA7F17"/>
    <w:rsid w:val="00CB0AAB"/>
    <w:rsid w:val="00CB18A6"/>
    <w:rsid w:val="00CB1CE9"/>
    <w:rsid w:val="00CB21BF"/>
    <w:rsid w:val="00CB23FD"/>
    <w:rsid w:val="00CB39B1"/>
    <w:rsid w:val="00CB56C8"/>
    <w:rsid w:val="00CB58B2"/>
    <w:rsid w:val="00CB5D7D"/>
    <w:rsid w:val="00CB5FA3"/>
    <w:rsid w:val="00CB623A"/>
    <w:rsid w:val="00CB710C"/>
    <w:rsid w:val="00CB7228"/>
    <w:rsid w:val="00CB73BD"/>
    <w:rsid w:val="00CB7520"/>
    <w:rsid w:val="00CC04A6"/>
    <w:rsid w:val="00CC134B"/>
    <w:rsid w:val="00CC1470"/>
    <w:rsid w:val="00CC21D7"/>
    <w:rsid w:val="00CC2328"/>
    <w:rsid w:val="00CC2EA8"/>
    <w:rsid w:val="00CC39EA"/>
    <w:rsid w:val="00CC3D78"/>
    <w:rsid w:val="00CC3E76"/>
    <w:rsid w:val="00CC4463"/>
    <w:rsid w:val="00CC47B0"/>
    <w:rsid w:val="00CC4A1A"/>
    <w:rsid w:val="00CC5161"/>
    <w:rsid w:val="00CC5BCD"/>
    <w:rsid w:val="00CC6052"/>
    <w:rsid w:val="00CD03C7"/>
    <w:rsid w:val="00CD0427"/>
    <w:rsid w:val="00CD1E64"/>
    <w:rsid w:val="00CD2C57"/>
    <w:rsid w:val="00CD409F"/>
    <w:rsid w:val="00CD4C92"/>
    <w:rsid w:val="00CD64B8"/>
    <w:rsid w:val="00CD671A"/>
    <w:rsid w:val="00CD72A5"/>
    <w:rsid w:val="00CD7585"/>
    <w:rsid w:val="00CD77F2"/>
    <w:rsid w:val="00CE133F"/>
    <w:rsid w:val="00CE2B3B"/>
    <w:rsid w:val="00CE358E"/>
    <w:rsid w:val="00CE492D"/>
    <w:rsid w:val="00CE518C"/>
    <w:rsid w:val="00CE548F"/>
    <w:rsid w:val="00CE5A83"/>
    <w:rsid w:val="00CE5EBF"/>
    <w:rsid w:val="00CE656E"/>
    <w:rsid w:val="00CE6590"/>
    <w:rsid w:val="00CE6B88"/>
    <w:rsid w:val="00CE778A"/>
    <w:rsid w:val="00CE7C46"/>
    <w:rsid w:val="00CF034B"/>
    <w:rsid w:val="00CF1646"/>
    <w:rsid w:val="00CF2DD6"/>
    <w:rsid w:val="00CF34DE"/>
    <w:rsid w:val="00CF399E"/>
    <w:rsid w:val="00CF3ECC"/>
    <w:rsid w:val="00CF4B9B"/>
    <w:rsid w:val="00CF5395"/>
    <w:rsid w:val="00CF6040"/>
    <w:rsid w:val="00CF6E12"/>
    <w:rsid w:val="00CF7E56"/>
    <w:rsid w:val="00D004E4"/>
    <w:rsid w:val="00D01615"/>
    <w:rsid w:val="00D01A37"/>
    <w:rsid w:val="00D02237"/>
    <w:rsid w:val="00D03557"/>
    <w:rsid w:val="00D03A08"/>
    <w:rsid w:val="00D03F50"/>
    <w:rsid w:val="00D049DC"/>
    <w:rsid w:val="00D06158"/>
    <w:rsid w:val="00D06356"/>
    <w:rsid w:val="00D06BED"/>
    <w:rsid w:val="00D06CE1"/>
    <w:rsid w:val="00D10680"/>
    <w:rsid w:val="00D109E7"/>
    <w:rsid w:val="00D10F68"/>
    <w:rsid w:val="00D1179B"/>
    <w:rsid w:val="00D12A94"/>
    <w:rsid w:val="00D1361A"/>
    <w:rsid w:val="00D13B20"/>
    <w:rsid w:val="00D13E2B"/>
    <w:rsid w:val="00D1473A"/>
    <w:rsid w:val="00D14960"/>
    <w:rsid w:val="00D14E97"/>
    <w:rsid w:val="00D15290"/>
    <w:rsid w:val="00D152B4"/>
    <w:rsid w:val="00D153D7"/>
    <w:rsid w:val="00D15D9C"/>
    <w:rsid w:val="00D163D0"/>
    <w:rsid w:val="00D169DC"/>
    <w:rsid w:val="00D16F11"/>
    <w:rsid w:val="00D17207"/>
    <w:rsid w:val="00D1723D"/>
    <w:rsid w:val="00D20451"/>
    <w:rsid w:val="00D20F26"/>
    <w:rsid w:val="00D20F43"/>
    <w:rsid w:val="00D21018"/>
    <w:rsid w:val="00D21A85"/>
    <w:rsid w:val="00D22179"/>
    <w:rsid w:val="00D24675"/>
    <w:rsid w:val="00D24C8E"/>
    <w:rsid w:val="00D25429"/>
    <w:rsid w:val="00D25D0D"/>
    <w:rsid w:val="00D26433"/>
    <w:rsid w:val="00D2674D"/>
    <w:rsid w:val="00D30081"/>
    <w:rsid w:val="00D3188F"/>
    <w:rsid w:val="00D337C9"/>
    <w:rsid w:val="00D34151"/>
    <w:rsid w:val="00D3558B"/>
    <w:rsid w:val="00D36434"/>
    <w:rsid w:val="00D3705D"/>
    <w:rsid w:val="00D37083"/>
    <w:rsid w:val="00D401ED"/>
    <w:rsid w:val="00D40341"/>
    <w:rsid w:val="00D4040C"/>
    <w:rsid w:val="00D4088A"/>
    <w:rsid w:val="00D417A2"/>
    <w:rsid w:val="00D41853"/>
    <w:rsid w:val="00D4339A"/>
    <w:rsid w:val="00D4456E"/>
    <w:rsid w:val="00D446B6"/>
    <w:rsid w:val="00D464B2"/>
    <w:rsid w:val="00D46BBA"/>
    <w:rsid w:val="00D470A7"/>
    <w:rsid w:val="00D478BC"/>
    <w:rsid w:val="00D51CB9"/>
    <w:rsid w:val="00D528AC"/>
    <w:rsid w:val="00D52B33"/>
    <w:rsid w:val="00D52F15"/>
    <w:rsid w:val="00D531B6"/>
    <w:rsid w:val="00D548B6"/>
    <w:rsid w:val="00D54B2E"/>
    <w:rsid w:val="00D54E6D"/>
    <w:rsid w:val="00D54FA5"/>
    <w:rsid w:val="00D5586F"/>
    <w:rsid w:val="00D55982"/>
    <w:rsid w:val="00D55D75"/>
    <w:rsid w:val="00D55FFE"/>
    <w:rsid w:val="00D5665E"/>
    <w:rsid w:val="00D57A6D"/>
    <w:rsid w:val="00D60F77"/>
    <w:rsid w:val="00D61604"/>
    <w:rsid w:val="00D61915"/>
    <w:rsid w:val="00D61FE2"/>
    <w:rsid w:val="00D62502"/>
    <w:rsid w:val="00D62710"/>
    <w:rsid w:val="00D62AA6"/>
    <w:rsid w:val="00D63BF8"/>
    <w:rsid w:val="00D640F2"/>
    <w:rsid w:val="00D65681"/>
    <w:rsid w:val="00D65718"/>
    <w:rsid w:val="00D66613"/>
    <w:rsid w:val="00D66AD4"/>
    <w:rsid w:val="00D6706F"/>
    <w:rsid w:val="00D7174E"/>
    <w:rsid w:val="00D71C87"/>
    <w:rsid w:val="00D72264"/>
    <w:rsid w:val="00D742CB"/>
    <w:rsid w:val="00D7439A"/>
    <w:rsid w:val="00D746E5"/>
    <w:rsid w:val="00D74BF5"/>
    <w:rsid w:val="00D74DAB"/>
    <w:rsid w:val="00D750DC"/>
    <w:rsid w:val="00D75BE6"/>
    <w:rsid w:val="00D75DC6"/>
    <w:rsid w:val="00D7608C"/>
    <w:rsid w:val="00D762D5"/>
    <w:rsid w:val="00D76510"/>
    <w:rsid w:val="00D76D2D"/>
    <w:rsid w:val="00D77FB1"/>
    <w:rsid w:val="00D801A9"/>
    <w:rsid w:val="00D81582"/>
    <w:rsid w:val="00D8186B"/>
    <w:rsid w:val="00D81E33"/>
    <w:rsid w:val="00D82537"/>
    <w:rsid w:val="00D8288A"/>
    <w:rsid w:val="00D8330C"/>
    <w:rsid w:val="00D85675"/>
    <w:rsid w:val="00D85AC0"/>
    <w:rsid w:val="00D861CC"/>
    <w:rsid w:val="00D86FA5"/>
    <w:rsid w:val="00D871B1"/>
    <w:rsid w:val="00D87950"/>
    <w:rsid w:val="00D87E94"/>
    <w:rsid w:val="00D9056C"/>
    <w:rsid w:val="00D90D2E"/>
    <w:rsid w:val="00D912CD"/>
    <w:rsid w:val="00D91BC1"/>
    <w:rsid w:val="00D9249F"/>
    <w:rsid w:val="00D92F6F"/>
    <w:rsid w:val="00D9320B"/>
    <w:rsid w:val="00D934EF"/>
    <w:rsid w:val="00D93831"/>
    <w:rsid w:val="00D93A35"/>
    <w:rsid w:val="00D93DA5"/>
    <w:rsid w:val="00D94054"/>
    <w:rsid w:val="00D94670"/>
    <w:rsid w:val="00D950E8"/>
    <w:rsid w:val="00D953F9"/>
    <w:rsid w:val="00D95F62"/>
    <w:rsid w:val="00D964D2"/>
    <w:rsid w:val="00D96593"/>
    <w:rsid w:val="00D97630"/>
    <w:rsid w:val="00D97F98"/>
    <w:rsid w:val="00DA27FA"/>
    <w:rsid w:val="00DA33BE"/>
    <w:rsid w:val="00DA3DB0"/>
    <w:rsid w:val="00DA49A3"/>
    <w:rsid w:val="00DA57AE"/>
    <w:rsid w:val="00DA5900"/>
    <w:rsid w:val="00DA679C"/>
    <w:rsid w:val="00DA7138"/>
    <w:rsid w:val="00DB1C88"/>
    <w:rsid w:val="00DB25CF"/>
    <w:rsid w:val="00DB2677"/>
    <w:rsid w:val="00DB2BFE"/>
    <w:rsid w:val="00DB64E7"/>
    <w:rsid w:val="00DB66A5"/>
    <w:rsid w:val="00DC200D"/>
    <w:rsid w:val="00DC2179"/>
    <w:rsid w:val="00DC22F4"/>
    <w:rsid w:val="00DC2431"/>
    <w:rsid w:val="00DC243F"/>
    <w:rsid w:val="00DC2A07"/>
    <w:rsid w:val="00DC3099"/>
    <w:rsid w:val="00DC3545"/>
    <w:rsid w:val="00DC3721"/>
    <w:rsid w:val="00DC4614"/>
    <w:rsid w:val="00DC4914"/>
    <w:rsid w:val="00DC5522"/>
    <w:rsid w:val="00DC5F22"/>
    <w:rsid w:val="00DC63D4"/>
    <w:rsid w:val="00DC65F4"/>
    <w:rsid w:val="00DC67E2"/>
    <w:rsid w:val="00DC755F"/>
    <w:rsid w:val="00DC7CAA"/>
    <w:rsid w:val="00DD004C"/>
    <w:rsid w:val="00DD0305"/>
    <w:rsid w:val="00DD03E9"/>
    <w:rsid w:val="00DD0DE1"/>
    <w:rsid w:val="00DD1C8A"/>
    <w:rsid w:val="00DD2327"/>
    <w:rsid w:val="00DD2354"/>
    <w:rsid w:val="00DD459C"/>
    <w:rsid w:val="00DD6088"/>
    <w:rsid w:val="00DD79C9"/>
    <w:rsid w:val="00DD7BFD"/>
    <w:rsid w:val="00DD7DF9"/>
    <w:rsid w:val="00DE00FF"/>
    <w:rsid w:val="00DE0210"/>
    <w:rsid w:val="00DE143A"/>
    <w:rsid w:val="00DE162C"/>
    <w:rsid w:val="00DE236D"/>
    <w:rsid w:val="00DE2C68"/>
    <w:rsid w:val="00DE380B"/>
    <w:rsid w:val="00DE3EF6"/>
    <w:rsid w:val="00DE43A9"/>
    <w:rsid w:val="00DE5F28"/>
    <w:rsid w:val="00DE65F5"/>
    <w:rsid w:val="00DE6A79"/>
    <w:rsid w:val="00DE79BD"/>
    <w:rsid w:val="00DF029D"/>
    <w:rsid w:val="00DF09F0"/>
    <w:rsid w:val="00DF0DED"/>
    <w:rsid w:val="00DF1F74"/>
    <w:rsid w:val="00DF1FFE"/>
    <w:rsid w:val="00DF21E5"/>
    <w:rsid w:val="00DF25AE"/>
    <w:rsid w:val="00DF348F"/>
    <w:rsid w:val="00DF3895"/>
    <w:rsid w:val="00DF4256"/>
    <w:rsid w:val="00DF440D"/>
    <w:rsid w:val="00DF5271"/>
    <w:rsid w:val="00DF72F1"/>
    <w:rsid w:val="00E012D4"/>
    <w:rsid w:val="00E02D3C"/>
    <w:rsid w:val="00E031FD"/>
    <w:rsid w:val="00E03E56"/>
    <w:rsid w:val="00E04425"/>
    <w:rsid w:val="00E056B3"/>
    <w:rsid w:val="00E06895"/>
    <w:rsid w:val="00E07A24"/>
    <w:rsid w:val="00E10262"/>
    <w:rsid w:val="00E10A63"/>
    <w:rsid w:val="00E11160"/>
    <w:rsid w:val="00E11693"/>
    <w:rsid w:val="00E11BAE"/>
    <w:rsid w:val="00E124E5"/>
    <w:rsid w:val="00E1280E"/>
    <w:rsid w:val="00E12EB9"/>
    <w:rsid w:val="00E12FF7"/>
    <w:rsid w:val="00E15A9D"/>
    <w:rsid w:val="00E16134"/>
    <w:rsid w:val="00E1719E"/>
    <w:rsid w:val="00E17C2B"/>
    <w:rsid w:val="00E17D0F"/>
    <w:rsid w:val="00E204E5"/>
    <w:rsid w:val="00E20603"/>
    <w:rsid w:val="00E20BC8"/>
    <w:rsid w:val="00E21FF2"/>
    <w:rsid w:val="00E23893"/>
    <w:rsid w:val="00E23906"/>
    <w:rsid w:val="00E2416B"/>
    <w:rsid w:val="00E24228"/>
    <w:rsid w:val="00E25B3A"/>
    <w:rsid w:val="00E26EEF"/>
    <w:rsid w:val="00E272F0"/>
    <w:rsid w:val="00E273BB"/>
    <w:rsid w:val="00E304A5"/>
    <w:rsid w:val="00E30985"/>
    <w:rsid w:val="00E30B75"/>
    <w:rsid w:val="00E30C3A"/>
    <w:rsid w:val="00E30FE9"/>
    <w:rsid w:val="00E31547"/>
    <w:rsid w:val="00E31743"/>
    <w:rsid w:val="00E320FD"/>
    <w:rsid w:val="00E32AB9"/>
    <w:rsid w:val="00E33012"/>
    <w:rsid w:val="00E339BC"/>
    <w:rsid w:val="00E33A05"/>
    <w:rsid w:val="00E3468E"/>
    <w:rsid w:val="00E347FA"/>
    <w:rsid w:val="00E34987"/>
    <w:rsid w:val="00E34D39"/>
    <w:rsid w:val="00E34FF4"/>
    <w:rsid w:val="00E35773"/>
    <w:rsid w:val="00E35EE2"/>
    <w:rsid w:val="00E3696A"/>
    <w:rsid w:val="00E37510"/>
    <w:rsid w:val="00E40202"/>
    <w:rsid w:val="00E4029B"/>
    <w:rsid w:val="00E40351"/>
    <w:rsid w:val="00E40AE6"/>
    <w:rsid w:val="00E41686"/>
    <w:rsid w:val="00E41D95"/>
    <w:rsid w:val="00E42741"/>
    <w:rsid w:val="00E43099"/>
    <w:rsid w:val="00E436AC"/>
    <w:rsid w:val="00E4540A"/>
    <w:rsid w:val="00E46FAF"/>
    <w:rsid w:val="00E478E0"/>
    <w:rsid w:val="00E50FA4"/>
    <w:rsid w:val="00E51098"/>
    <w:rsid w:val="00E510A6"/>
    <w:rsid w:val="00E513E8"/>
    <w:rsid w:val="00E52347"/>
    <w:rsid w:val="00E5286C"/>
    <w:rsid w:val="00E52BAC"/>
    <w:rsid w:val="00E544CE"/>
    <w:rsid w:val="00E54576"/>
    <w:rsid w:val="00E54909"/>
    <w:rsid w:val="00E54A95"/>
    <w:rsid w:val="00E55116"/>
    <w:rsid w:val="00E55808"/>
    <w:rsid w:val="00E5580F"/>
    <w:rsid w:val="00E56307"/>
    <w:rsid w:val="00E565C6"/>
    <w:rsid w:val="00E56EDE"/>
    <w:rsid w:val="00E574F1"/>
    <w:rsid w:val="00E57B81"/>
    <w:rsid w:val="00E57F17"/>
    <w:rsid w:val="00E60461"/>
    <w:rsid w:val="00E6059B"/>
    <w:rsid w:val="00E60EC1"/>
    <w:rsid w:val="00E612C2"/>
    <w:rsid w:val="00E62156"/>
    <w:rsid w:val="00E62D62"/>
    <w:rsid w:val="00E6407E"/>
    <w:rsid w:val="00E65239"/>
    <w:rsid w:val="00E652FE"/>
    <w:rsid w:val="00E65E0A"/>
    <w:rsid w:val="00E65EDF"/>
    <w:rsid w:val="00E6605F"/>
    <w:rsid w:val="00E67119"/>
    <w:rsid w:val="00E671DE"/>
    <w:rsid w:val="00E67A1D"/>
    <w:rsid w:val="00E70B3F"/>
    <w:rsid w:val="00E70B76"/>
    <w:rsid w:val="00E70C4E"/>
    <w:rsid w:val="00E711FC"/>
    <w:rsid w:val="00E71522"/>
    <w:rsid w:val="00E719FD"/>
    <w:rsid w:val="00E72012"/>
    <w:rsid w:val="00E724B6"/>
    <w:rsid w:val="00E746DF"/>
    <w:rsid w:val="00E7529F"/>
    <w:rsid w:val="00E755ED"/>
    <w:rsid w:val="00E777EB"/>
    <w:rsid w:val="00E825B7"/>
    <w:rsid w:val="00E82AEC"/>
    <w:rsid w:val="00E833BA"/>
    <w:rsid w:val="00E835A4"/>
    <w:rsid w:val="00E83BAE"/>
    <w:rsid w:val="00E844CF"/>
    <w:rsid w:val="00E845F9"/>
    <w:rsid w:val="00E84871"/>
    <w:rsid w:val="00E848D7"/>
    <w:rsid w:val="00E84C38"/>
    <w:rsid w:val="00E85B28"/>
    <w:rsid w:val="00E85C74"/>
    <w:rsid w:val="00E86332"/>
    <w:rsid w:val="00E8695D"/>
    <w:rsid w:val="00E911D6"/>
    <w:rsid w:val="00E91675"/>
    <w:rsid w:val="00E9169C"/>
    <w:rsid w:val="00E9297E"/>
    <w:rsid w:val="00E92AC1"/>
    <w:rsid w:val="00E932ED"/>
    <w:rsid w:val="00E9383B"/>
    <w:rsid w:val="00E948AD"/>
    <w:rsid w:val="00E94B97"/>
    <w:rsid w:val="00E957BA"/>
    <w:rsid w:val="00E95A71"/>
    <w:rsid w:val="00E95E52"/>
    <w:rsid w:val="00E965AC"/>
    <w:rsid w:val="00E967C0"/>
    <w:rsid w:val="00E97D23"/>
    <w:rsid w:val="00EA12A9"/>
    <w:rsid w:val="00EA1564"/>
    <w:rsid w:val="00EA17EB"/>
    <w:rsid w:val="00EA17EE"/>
    <w:rsid w:val="00EA290A"/>
    <w:rsid w:val="00EA32F7"/>
    <w:rsid w:val="00EA3ABB"/>
    <w:rsid w:val="00EA5298"/>
    <w:rsid w:val="00EA588E"/>
    <w:rsid w:val="00EA59A0"/>
    <w:rsid w:val="00EA5A88"/>
    <w:rsid w:val="00EA5DB2"/>
    <w:rsid w:val="00EA647E"/>
    <w:rsid w:val="00EA7F37"/>
    <w:rsid w:val="00EB0C51"/>
    <w:rsid w:val="00EB1397"/>
    <w:rsid w:val="00EB272A"/>
    <w:rsid w:val="00EB2B39"/>
    <w:rsid w:val="00EB38A0"/>
    <w:rsid w:val="00EB3A69"/>
    <w:rsid w:val="00EB544F"/>
    <w:rsid w:val="00EB65BB"/>
    <w:rsid w:val="00EB6C84"/>
    <w:rsid w:val="00EB6FA6"/>
    <w:rsid w:val="00EC04A6"/>
    <w:rsid w:val="00EC0F3C"/>
    <w:rsid w:val="00EC18E6"/>
    <w:rsid w:val="00EC2E0E"/>
    <w:rsid w:val="00EC3618"/>
    <w:rsid w:val="00EC3F68"/>
    <w:rsid w:val="00EC416D"/>
    <w:rsid w:val="00EC619E"/>
    <w:rsid w:val="00EC65A7"/>
    <w:rsid w:val="00EC66D3"/>
    <w:rsid w:val="00EC6A4B"/>
    <w:rsid w:val="00EC746E"/>
    <w:rsid w:val="00ED0023"/>
    <w:rsid w:val="00ED0504"/>
    <w:rsid w:val="00ED0BAB"/>
    <w:rsid w:val="00ED1226"/>
    <w:rsid w:val="00ED2E6F"/>
    <w:rsid w:val="00ED2FF5"/>
    <w:rsid w:val="00ED3A6F"/>
    <w:rsid w:val="00ED3B47"/>
    <w:rsid w:val="00ED3F2E"/>
    <w:rsid w:val="00ED403C"/>
    <w:rsid w:val="00ED492A"/>
    <w:rsid w:val="00ED4D74"/>
    <w:rsid w:val="00ED5F06"/>
    <w:rsid w:val="00ED630B"/>
    <w:rsid w:val="00ED713A"/>
    <w:rsid w:val="00ED7246"/>
    <w:rsid w:val="00ED735B"/>
    <w:rsid w:val="00ED7B16"/>
    <w:rsid w:val="00EE017E"/>
    <w:rsid w:val="00EE01BE"/>
    <w:rsid w:val="00EE1127"/>
    <w:rsid w:val="00EE1A3A"/>
    <w:rsid w:val="00EE22D2"/>
    <w:rsid w:val="00EE261D"/>
    <w:rsid w:val="00EE2E14"/>
    <w:rsid w:val="00EE3CA9"/>
    <w:rsid w:val="00EE3CBD"/>
    <w:rsid w:val="00EE3FCF"/>
    <w:rsid w:val="00EE4097"/>
    <w:rsid w:val="00EE43CF"/>
    <w:rsid w:val="00EE46F4"/>
    <w:rsid w:val="00EE4F24"/>
    <w:rsid w:val="00EE55EA"/>
    <w:rsid w:val="00EE58B4"/>
    <w:rsid w:val="00EE6511"/>
    <w:rsid w:val="00EE7D0D"/>
    <w:rsid w:val="00EF0FBA"/>
    <w:rsid w:val="00EF346B"/>
    <w:rsid w:val="00EF38E0"/>
    <w:rsid w:val="00EF3A39"/>
    <w:rsid w:val="00EF3BE5"/>
    <w:rsid w:val="00EF3C22"/>
    <w:rsid w:val="00EF47FA"/>
    <w:rsid w:val="00EF50C3"/>
    <w:rsid w:val="00EF53E3"/>
    <w:rsid w:val="00EF5AC4"/>
    <w:rsid w:val="00EF5E48"/>
    <w:rsid w:val="00EF5F2E"/>
    <w:rsid w:val="00EF62C3"/>
    <w:rsid w:val="00EF6E07"/>
    <w:rsid w:val="00EF7B25"/>
    <w:rsid w:val="00EF7BDA"/>
    <w:rsid w:val="00F002AA"/>
    <w:rsid w:val="00F012AA"/>
    <w:rsid w:val="00F013D6"/>
    <w:rsid w:val="00F01527"/>
    <w:rsid w:val="00F0452E"/>
    <w:rsid w:val="00F04538"/>
    <w:rsid w:val="00F06924"/>
    <w:rsid w:val="00F07A01"/>
    <w:rsid w:val="00F07EB3"/>
    <w:rsid w:val="00F07F0C"/>
    <w:rsid w:val="00F114DB"/>
    <w:rsid w:val="00F120F1"/>
    <w:rsid w:val="00F12243"/>
    <w:rsid w:val="00F131C4"/>
    <w:rsid w:val="00F13655"/>
    <w:rsid w:val="00F13B9E"/>
    <w:rsid w:val="00F14CE5"/>
    <w:rsid w:val="00F14FB0"/>
    <w:rsid w:val="00F15D84"/>
    <w:rsid w:val="00F15EB8"/>
    <w:rsid w:val="00F16C8F"/>
    <w:rsid w:val="00F16E02"/>
    <w:rsid w:val="00F16EEE"/>
    <w:rsid w:val="00F2173A"/>
    <w:rsid w:val="00F22306"/>
    <w:rsid w:val="00F22E8B"/>
    <w:rsid w:val="00F24C8E"/>
    <w:rsid w:val="00F24D42"/>
    <w:rsid w:val="00F2529E"/>
    <w:rsid w:val="00F26C8C"/>
    <w:rsid w:val="00F274D6"/>
    <w:rsid w:val="00F2754C"/>
    <w:rsid w:val="00F278FE"/>
    <w:rsid w:val="00F27BB3"/>
    <w:rsid w:val="00F309B6"/>
    <w:rsid w:val="00F31049"/>
    <w:rsid w:val="00F33716"/>
    <w:rsid w:val="00F33C31"/>
    <w:rsid w:val="00F348EF"/>
    <w:rsid w:val="00F36490"/>
    <w:rsid w:val="00F36CBA"/>
    <w:rsid w:val="00F40297"/>
    <w:rsid w:val="00F41D3F"/>
    <w:rsid w:val="00F42539"/>
    <w:rsid w:val="00F43747"/>
    <w:rsid w:val="00F43BE8"/>
    <w:rsid w:val="00F457A6"/>
    <w:rsid w:val="00F457C4"/>
    <w:rsid w:val="00F46ECD"/>
    <w:rsid w:val="00F470AA"/>
    <w:rsid w:val="00F472DC"/>
    <w:rsid w:val="00F47A7B"/>
    <w:rsid w:val="00F47AD3"/>
    <w:rsid w:val="00F47D4F"/>
    <w:rsid w:val="00F50511"/>
    <w:rsid w:val="00F50D07"/>
    <w:rsid w:val="00F51D74"/>
    <w:rsid w:val="00F524B6"/>
    <w:rsid w:val="00F5281F"/>
    <w:rsid w:val="00F530AE"/>
    <w:rsid w:val="00F535F7"/>
    <w:rsid w:val="00F5380E"/>
    <w:rsid w:val="00F53ED2"/>
    <w:rsid w:val="00F53F54"/>
    <w:rsid w:val="00F54395"/>
    <w:rsid w:val="00F544FA"/>
    <w:rsid w:val="00F54734"/>
    <w:rsid w:val="00F57645"/>
    <w:rsid w:val="00F57DE8"/>
    <w:rsid w:val="00F57E2C"/>
    <w:rsid w:val="00F60286"/>
    <w:rsid w:val="00F6125F"/>
    <w:rsid w:val="00F61357"/>
    <w:rsid w:val="00F61CDE"/>
    <w:rsid w:val="00F62AE5"/>
    <w:rsid w:val="00F62CBA"/>
    <w:rsid w:val="00F63B65"/>
    <w:rsid w:val="00F641D3"/>
    <w:rsid w:val="00F6463B"/>
    <w:rsid w:val="00F65320"/>
    <w:rsid w:val="00F654A3"/>
    <w:rsid w:val="00F65C7A"/>
    <w:rsid w:val="00F66208"/>
    <w:rsid w:val="00F66F7F"/>
    <w:rsid w:val="00F66F9D"/>
    <w:rsid w:val="00F700CB"/>
    <w:rsid w:val="00F70D5C"/>
    <w:rsid w:val="00F70DCC"/>
    <w:rsid w:val="00F714DD"/>
    <w:rsid w:val="00F725E4"/>
    <w:rsid w:val="00F72E01"/>
    <w:rsid w:val="00F73352"/>
    <w:rsid w:val="00F73358"/>
    <w:rsid w:val="00F7457F"/>
    <w:rsid w:val="00F7506E"/>
    <w:rsid w:val="00F76131"/>
    <w:rsid w:val="00F76974"/>
    <w:rsid w:val="00F80D10"/>
    <w:rsid w:val="00F80FE5"/>
    <w:rsid w:val="00F81CC9"/>
    <w:rsid w:val="00F82B9D"/>
    <w:rsid w:val="00F836E8"/>
    <w:rsid w:val="00F83C6A"/>
    <w:rsid w:val="00F84324"/>
    <w:rsid w:val="00F8659A"/>
    <w:rsid w:val="00F865F0"/>
    <w:rsid w:val="00F86D5D"/>
    <w:rsid w:val="00F8717B"/>
    <w:rsid w:val="00F87A0B"/>
    <w:rsid w:val="00F90263"/>
    <w:rsid w:val="00F91227"/>
    <w:rsid w:val="00F914AA"/>
    <w:rsid w:val="00F91A94"/>
    <w:rsid w:val="00F924DC"/>
    <w:rsid w:val="00F93454"/>
    <w:rsid w:val="00F93F26"/>
    <w:rsid w:val="00F941B6"/>
    <w:rsid w:val="00F9526A"/>
    <w:rsid w:val="00F96621"/>
    <w:rsid w:val="00F96EB5"/>
    <w:rsid w:val="00F97867"/>
    <w:rsid w:val="00FA0312"/>
    <w:rsid w:val="00FA040B"/>
    <w:rsid w:val="00FA04FA"/>
    <w:rsid w:val="00FA05F3"/>
    <w:rsid w:val="00FA0FAA"/>
    <w:rsid w:val="00FA10FA"/>
    <w:rsid w:val="00FA1707"/>
    <w:rsid w:val="00FA2FF2"/>
    <w:rsid w:val="00FA316B"/>
    <w:rsid w:val="00FA3201"/>
    <w:rsid w:val="00FA3A3D"/>
    <w:rsid w:val="00FA4AEA"/>
    <w:rsid w:val="00FA502B"/>
    <w:rsid w:val="00FA6FAD"/>
    <w:rsid w:val="00FA73A4"/>
    <w:rsid w:val="00FA74AC"/>
    <w:rsid w:val="00FA7B58"/>
    <w:rsid w:val="00FA7CB9"/>
    <w:rsid w:val="00FB0C56"/>
    <w:rsid w:val="00FB0D08"/>
    <w:rsid w:val="00FB0DED"/>
    <w:rsid w:val="00FB193C"/>
    <w:rsid w:val="00FB2B85"/>
    <w:rsid w:val="00FB2D29"/>
    <w:rsid w:val="00FB2D37"/>
    <w:rsid w:val="00FB36C1"/>
    <w:rsid w:val="00FB4433"/>
    <w:rsid w:val="00FB44F0"/>
    <w:rsid w:val="00FB5031"/>
    <w:rsid w:val="00FB50B2"/>
    <w:rsid w:val="00FB5867"/>
    <w:rsid w:val="00FB5FE2"/>
    <w:rsid w:val="00FB7282"/>
    <w:rsid w:val="00FC01A6"/>
    <w:rsid w:val="00FC0A34"/>
    <w:rsid w:val="00FC25C0"/>
    <w:rsid w:val="00FC2DC9"/>
    <w:rsid w:val="00FC2FEC"/>
    <w:rsid w:val="00FC337C"/>
    <w:rsid w:val="00FC4F13"/>
    <w:rsid w:val="00FC55EB"/>
    <w:rsid w:val="00FC5A78"/>
    <w:rsid w:val="00FC607D"/>
    <w:rsid w:val="00FC7989"/>
    <w:rsid w:val="00FD10D4"/>
    <w:rsid w:val="00FD2124"/>
    <w:rsid w:val="00FD2530"/>
    <w:rsid w:val="00FD2750"/>
    <w:rsid w:val="00FD2EF4"/>
    <w:rsid w:val="00FD3537"/>
    <w:rsid w:val="00FD4249"/>
    <w:rsid w:val="00FD4EB0"/>
    <w:rsid w:val="00FD6172"/>
    <w:rsid w:val="00FD664C"/>
    <w:rsid w:val="00FD6980"/>
    <w:rsid w:val="00FD7355"/>
    <w:rsid w:val="00FD7831"/>
    <w:rsid w:val="00FE094F"/>
    <w:rsid w:val="00FE1CB7"/>
    <w:rsid w:val="00FE1E9D"/>
    <w:rsid w:val="00FE29AC"/>
    <w:rsid w:val="00FE32D5"/>
    <w:rsid w:val="00FE4017"/>
    <w:rsid w:val="00FE4763"/>
    <w:rsid w:val="00FE5A32"/>
    <w:rsid w:val="00FE5BB2"/>
    <w:rsid w:val="00FE610B"/>
    <w:rsid w:val="00FE6A16"/>
    <w:rsid w:val="00FE6EBB"/>
    <w:rsid w:val="00FE72EC"/>
    <w:rsid w:val="00FE7A18"/>
    <w:rsid w:val="00FE7FC9"/>
    <w:rsid w:val="00FF055F"/>
    <w:rsid w:val="00FF0578"/>
    <w:rsid w:val="00FF15BB"/>
    <w:rsid w:val="00FF2858"/>
    <w:rsid w:val="00FF37EB"/>
    <w:rsid w:val="00FF3969"/>
    <w:rsid w:val="00FF4117"/>
    <w:rsid w:val="00FF4911"/>
    <w:rsid w:val="00FF66D6"/>
    <w:rsid w:val="00FF68E8"/>
    <w:rsid w:val="00FF7547"/>
    <w:rsid w:val="00FF784E"/>
    <w:rsid w:val="00FF7AE2"/>
    <w:rsid w:val="00FF7EF2"/>
    <w:rsid w:val="017E46A1"/>
    <w:rsid w:val="02C35FB5"/>
    <w:rsid w:val="02CDECD8"/>
    <w:rsid w:val="05BFBE91"/>
    <w:rsid w:val="06BB3E6B"/>
    <w:rsid w:val="0749F667"/>
    <w:rsid w:val="082406F8"/>
    <w:rsid w:val="0B186D94"/>
    <w:rsid w:val="0B6601A2"/>
    <w:rsid w:val="0E2F8958"/>
    <w:rsid w:val="0E85EDEF"/>
    <w:rsid w:val="0F2B777A"/>
    <w:rsid w:val="11347A14"/>
    <w:rsid w:val="1582AB66"/>
    <w:rsid w:val="15A40BF2"/>
    <w:rsid w:val="160D673F"/>
    <w:rsid w:val="165FB5DD"/>
    <w:rsid w:val="16E46F13"/>
    <w:rsid w:val="1784942D"/>
    <w:rsid w:val="19DD7E4F"/>
    <w:rsid w:val="1A754D05"/>
    <w:rsid w:val="1F0CC1AC"/>
    <w:rsid w:val="1F53F64D"/>
    <w:rsid w:val="1FE78F4C"/>
    <w:rsid w:val="20CB662C"/>
    <w:rsid w:val="21E070D8"/>
    <w:rsid w:val="225A7F7E"/>
    <w:rsid w:val="22B607C6"/>
    <w:rsid w:val="2314A360"/>
    <w:rsid w:val="24103EAB"/>
    <w:rsid w:val="25C0FE8E"/>
    <w:rsid w:val="26BB2B94"/>
    <w:rsid w:val="26D2F4FB"/>
    <w:rsid w:val="271197BA"/>
    <w:rsid w:val="27BD3C81"/>
    <w:rsid w:val="27F684BC"/>
    <w:rsid w:val="2A83F983"/>
    <w:rsid w:val="2B8AB0B3"/>
    <w:rsid w:val="2BFA7540"/>
    <w:rsid w:val="2C8BA8A3"/>
    <w:rsid w:val="2C9FAFF7"/>
    <w:rsid w:val="2E446EF7"/>
    <w:rsid w:val="2F91A0F0"/>
    <w:rsid w:val="2FB694CD"/>
    <w:rsid w:val="31182FEC"/>
    <w:rsid w:val="312FBCB6"/>
    <w:rsid w:val="327051DC"/>
    <w:rsid w:val="35710144"/>
    <w:rsid w:val="35C43EE5"/>
    <w:rsid w:val="376D7612"/>
    <w:rsid w:val="38D48EA0"/>
    <w:rsid w:val="3C3847A2"/>
    <w:rsid w:val="3CCC1835"/>
    <w:rsid w:val="3D4DA86C"/>
    <w:rsid w:val="3E8893DA"/>
    <w:rsid w:val="3F91F97F"/>
    <w:rsid w:val="3FC1C9F9"/>
    <w:rsid w:val="407C6288"/>
    <w:rsid w:val="421F5048"/>
    <w:rsid w:val="42FD354D"/>
    <w:rsid w:val="43E6F5A0"/>
    <w:rsid w:val="44B12CB6"/>
    <w:rsid w:val="44C21A8B"/>
    <w:rsid w:val="458D39C2"/>
    <w:rsid w:val="46067ED0"/>
    <w:rsid w:val="46737740"/>
    <w:rsid w:val="4836E015"/>
    <w:rsid w:val="48860879"/>
    <w:rsid w:val="49028DCF"/>
    <w:rsid w:val="4A87009B"/>
    <w:rsid w:val="4F70DF83"/>
    <w:rsid w:val="4F8274FD"/>
    <w:rsid w:val="513CA5B7"/>
    <w:rsid w:val="51ACD8F2"/>
    <w:rsid w:val="546DB42E"/>
    <w:rsid w:val="564A75CB"/>
    <w:rsid w:val="569DD8C2"/>
    <w:rsid w:val="582788F4"/>
    <w:rsid w:val="5A3C77BB"/>
    <w:rsid w:val="5A536E59"/>
    <w:rsid w:val="5B179A7B"/>
    <w:rsid w:val="5C280363"/>
    <w:rsid w:val="5C35D326"/>
    <w:rsid w:val="5D9E638A"/>
    <w:rsid w:val="5F0CA82D"/>
    <w:rsid w:val="5F689000"/>
    <w:rsid w:val="61FF90C5"/>
    <w:rsid w:val="62604FA1"/>
    <w:rsid w:val="62936EB2"/>
    <w:rsid w:val="64C7CDA0"/>
    <w:rsid w:val="67936CB5"/>
    <w:rsid w:val="6904F66B"/>
    <w:rsid w:val="698D615E"/>
    <w:rsid w:val="6A6CADCF"/>
    <w:rsid w:val="6AB0EDC7"/>
    <w:rsid w:val="6AD62AB9"/>
    <w:rsid w:val="6BE20F85"/>
    <w:rsid w:val="6BECCB78"/>
    <w:rsid w:val="6C38E14E"/>
    <w:rsid w:val="6C74B125"/>
    <w:rsid w:val="6CDC0103"/>
    <w:rsid w:val="6E443502"/>
    <w:rsid w:val="6ED96790"/>
    <w:rsid w:val="71DB031A"/>
    <w:rsid w:val="72A3C6DE"/>
    <w:rsid w:val="7397A450"/>
    <w:rsid w:val="74BF889D"/>
    <w:rsid w:val="750D8C51"/>
    <w:rsid w:val="76D181B1"/>
    <w:rsid w:val="771DB43A"/>
    <w:rsid w:val="777C9A89"/>
    <w:rsid w:val="77D40875"/>
    <w:rsid w:val="78CC453A"/>
    <w:rsid w:val="7B085CA5"/>
    <w:rsid w:val="7BB848D0"/>
    <w:rsid w:val="7D80D808"/>
    <w:rsid w:val="7FB123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1684C"/>
  <w15:chartTrackingRefBased/>
  <w15:docId w15:val="{2824EB4D-B101-45BF-AA94-B19D1CE36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550"/>
    <w:pPr>
      <w:tabs>
        <w:tab w:val="left" w:pos="567"/>
      </w:tabs>
      <w:spacing w:after="0" w:line="0" w:lineRule="atLeast"/>
      <w:ind w:left="426"/>
      <w:contextualSpacing/>
    </w:pPr>
    <w:rPr>
      <w:rFonts w:ascii="Verdana" w:eastAsia="Times New Roman" w:hAnsi="Verdana" w:cs="Arial"/>
      <w:sz w:val="20"/>
    </w:rPr>
  </w:style>
  <w:style w:type="paragraph" w:styleId="Heading1">
    <w:name w:val="heading 1"/>
    <w:basedOn w:val="ListParagraph"/>
    <w:next w:val="Normal"/>
    <w:link w:val="Heading1Char"/>
    <w:uiPriority w:val="9"/>
    <w:qFormat/>
    <w:rsid w:val="00544012"/>
    <w:pPr>
      <w:numPr>
        <w:numId w:val="1"/>
      </w:numPr>
      <w:outlineLvl w:val="0"/>
    </w:pPr>
    <w:rPr>
      <w:b/>
    </w:rPr>
  </w:style>
  <w:style w:type="paragraph" w:styleId="Heading2">
    <w:name w:val="heading 2"/>
    <w:basedOn w:val="ListParagraph"/>
    <w:next w:val="Normal"/>
    <w:link w:val="Heading2Char"/>
    <w:uiPriority w:val="9"/>
    <w:unhideWhenUsed/>
    <w:qFormat/>
    <w:rsid w:val="00B23458"/>
    <w:pPr>
      <w:numPr>
        <w:ilvl w:val="1"/>
        <w:numId w:val="1"/>
      </w:numPr>
      <w:outlineLvl w:val="1"/>
    </w:pPr>
    <w:rPr>
      <w:b/>
      <w:bCs/>
    </w:rPr>
  </w:style>
  <w:style w:type="paragraph" w:styleId="Heading3">
    <w:name w:val="heading 3"/>
    <w:aliases w:val="Section List"/>
    <w:basedOn w:val="ListParagraph"/>
    <w:next w:val="Normal"/>
    <w:link w:val="Heading3Char"/>
    <w:uiPriority w:val="9"/>
    <w:unhideWhenUsed/>
    <w:rsid w:val="00544012"/>
    <w:pPr>
      <w:numPr>
        <w:numId w:val="2"/>
      </w:numPr>
      <w:outlineLvl w:val="2"/>
    </w:pPr>
  </w:style>
  <w:style w:type="paragraph" w:styleId="Heading4">
    <w:name w:val="heading 4"/>
    <w:basedOn w:val="Normal"/>
    <w:next w:val="Normal"/>
    <w:link w:val="Heading4Char"/>
    <w:uiPriority w:val="9"/>
    <w:unhideWhenUsed/>
    <w:qFormat/>
    <w:rsid w:val="001C3DE3"/>
    <w:pPr>
      <w:numPr>
        <w:ilvl w:val="2"/>
        <w:numId w:val="1"/>
      </w:numPr>
      <w:tabs>
        <w:tab w:val="clear" w:pos="567"/>
        <w:tab w:val="left" w:pos="396"/>
        <w:tab w:val="left" w:pos="1080"/>
      </w:tabs>
      <w:spacing w:before="240"/>
      <w:ind w:left="900"/>
      <w:outlineLvl w:val="3"/>
    </w:pPr>
    <w:rPr>
      <w:b/>
      <w:bCs/>
    </w:rPr>
  </w:style>
  <w:style w:type="paragraph" w:styleId="Heading5">
    <w:name w:val="heading 5"/>
    <w:basedOn w:val="Heading4"/>
    <w:next w:val="Normal"/>
    <w:link w:val="Heading5Char"/>
    <w:uiPriority w:val="9"/>
    <w:unhideWhenUsed/>
    <w:qFormat/>
    <w:rsid w:val="001C3DE3"/>
    <w:pPr>
      <w:numPr>
        <w:ilvl w:val="3"/>
      </w:numPr>
      <w:spacing w:before="0"/>
      <w:ind w:left="1080"/>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F53"/>
    <w:pPr>
      <w:ind w:left="720"/>
    </w:pPr>
  </w:style>
  <w:style w:type="paragraph" w:customStyle="1" w:styleId="Default">
    <w:name w:val="Default"/>
    <w:rsid w:val="001F3F53"/>
    <w:pPr>
      <w:autoSpaceDE w:val="0"/>
      <w:autoSpaceDN w:val="0"/>
      <w:adjustRightInd w:val="0"/>
      <w:spacing w:after="0" w:line="240" w:lineRule="auto"/>
    </w:pPr>
    <w:rPr>
      <w:rFonts w:ascii="Times New Roman" w:eastAsia="Cambria" w:hAnsi="Times New Roman" w:cs="Times New Roman"/>
      <w:color w:val="000000"/>
      <w:sz w:val="24"/>
      <w:szCs w:val="24"/>
      <w:lang w:eastAsia="en-GB"/>
    </w:rPr>
  </w:style>
  <w:style w:type="table" w:styleId="TableGrid">
    <w:name w:val="Table Grid"/>
    <w:basedOn w:val="TableNormal"/>
    <w:uiPriority w:val="39"/>
    <w:rsid w:val="00D14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3561B"/>
  </w:style>
  <w:style w:type="paragraph" w:styleId="BalloonText">
    <w:name w:val="Balloon Text"/>
    <w:basedOn w:val="Normal"/>
    <w:link w:val="BalloonTextChar"/>
    <w:uiPriority w:val="99"/>
    <w:semiHidden/>
    <w:unhideWhenUsed/>
    <w:rsid w:val="0043251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251D"/>
    <w:rPr>
      <w:rFonts w:ascii="Segoe UI" w:eastAsia="Cambria" w:hAnsi="Segoe UI" w:cs="Segoe UI"/>
      <w:sz w:val="18"/>
      <w:szCs w:val="18"/>
      <w:lang w:val="en-US"/>
    </w:rPr>
  </w:style>
  <w:style w:type="character" w:styleId="CommentReference">
    <w:name w:val="annotation reference"/>
    <w:basedOn w:val="DefaultParagraphFont"/>
    <w:uiPriority w:val="99"/>
    <w:unhideWhenUsed/>
    <w:rsid w:val="0043251D"/>
    <w:rPr>
      <w:sz w:val="16"/>
      <w:szCs w:val="16"/>
    </w:rPr>
  </w:style>
  <w:style w:type="paragraph" w:styleId="CommentText">
    <w:name w:val="annotation text"/>
    <w:basedOn w:val="Normal"/>
    <w:link w:val="CommentTextChar"/>
    <w:uiPriority w:val="99"/>
    <w:unhideWhenUsed/>
    <w:rsid w:val="0043251D"/>
    <w:rPr>
      <w:szCs w:val="20"/>
    </w:rPr>
  </w:style>
  <w:style w:type="character" w:customStyle="1" w:styleId="CommentTextChar">
    <w:name w:val="Comment Text Char"/>
    <w:basedOn w:val="DefaultParagraphFont"/>
    <w:link w:val="CommentText"/>
    <w:uiPriority w:val="99"/>
    <w:rsid w:val="0043251D"/>
    <w:rPr>
      <w:rFonts w:ascii="Cambria" w:eastAsia="Cambria" w:hAnsi="Cambria"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43251D"/>
    <w:rPr>
      <w:b/>
      <w:bCs/>
    </w:rPr>
  </w:style>
  <w:style w:type="character" w:customStyle="1" w:styleId="CommentSubjectChar">
    <w:name w:val="Comment Subject Char"/>
    <w:basedOn w:val="CommentTextChar"/>
    <w:link w:val="CommentSubject"/>
    <w:uiPriority w:val="99"/>
    <w:semiHidden/>
    <w:rsid w:val="0043251D"/>
    <w:rPr>
      <w:rFonts w:ascii="Cambria" w:eastAsia="Cambria" w:hAnsi="Cambria" w:cs="Times New Roman"/>
      <w:b/>
      <w:bCs/>
      <w:sz w:val="20"/>
      <w:szCs w:val="20"/>
      <w:lang w:val="en-US"/>
    </w:rPr>
  </w:style>
  <w:style w:type="paragraph" w:styleId="Header">
    <w:name w:val="header"/>
    <w:basedOn w:val="Normal"/>
    <w:link w:val="HeaderChar"/>
    <w:uiPriority w:val="99"/>
    <w:unhideWhenUsed/>
    <w:rsid w:val="009F0E85"/>
    <w:pPr>
      <w:tabs>
        <w:tab w:val="center" w:pos="4513"/>
        <w:tab w:val="right" w:pos="9026"/>
      </w:tabs>
    </w:pPr>
  </w:style>
  <w:style w:type="character" w:customStyle="1" w:styleId="HeaderChar">
    <w:name w:val="Header Char"/>
    <w:basedOn w:val="DefaultParagraphFont"/>
    <w:link w:val="Header"/>
    <w:uiPriority w:val="99"/>
    <w:rsid w:val="009F0E85"/>
    <w:rPr>
      <w:rFonts w:ascii="Cambria" w:eastAsia="Cambria" w:hAnsi="Cambria" w:cs="Times New Roman"/>
      <w:sz w:val="24"/>
      <w:szCs w:val="24"/>
      <w:lang w:val="en-US"/>
    </w:rPr>
  </w:style>
  <w:style w:type="paragraph" w:styleId="Footer">
    <w:name w:val="footer"/>
    <w:basedOn w:val="Normal"/>
    <w:link w:val="FooterChar"/>
    <w:uiPriority w:val="99"/>
    <w:unhideWhenUsed/>
    <w:rsid w:val="009F0E85"/>
    <w:pPr>
      <w:tabs>
        <w:tab w:val="center" w:pos="4513"/>
        <w:tab w:val="right" w:pos="9026"/>
      </w:tabs>
    </w:pPr>
  </w:style>
  <w:style w:type="character" w:customStyle="1" w:styleId="FooterChar">
    <w:name w:val="Footer Char"/>
    <w:basedOn w:val="DefaultParagraphFont"/>
    <w:link w:val="Footer"/>
    <w:uiPriority w:val="99"/>
    <w:rsid w:val="009F0E85"/>
    <w:rPr>
      <w:rFonts w:ascii="Cambria" w:eastAsia="Cambria" w:hAnsi="Cambria" w:cs="Times New Roman"/>
      <w:sz w:val="24"/>
      <w:szCs w:val="24"/>
      <w:lang w:val="en-US"/>
    </w:rPr>
  </w:style>
  <w:style w:type="paragraph" w:styleId="FootnoteText">
    <w:name w:val="footnote text"/>
    <w:basedOn w:val="Normal"/>
    <w:link w:val="FootnoteTextChar"/>
    <w:uiPriority w:val="99"/>
    <w:unhideWhenUsed/>
    <w:rsid w:val="00E72012"/>
    <w:rPr>
      <w:sz w:val="18"/>
      <w:szCs w:val="20"/>
    </w:rPr>
  </w:style>
  <w:style w:type="character" w:customStyle="1" w:styleId="FootnoteTextChar">
    <w:name w:val="Footnote Text Char"/>
    <w:basedOn w:val="DefaultParagraphFont"/>
    <w:link w:val="FootnoteText"/>
    <w:uiPriority w:val="99"/>
    <w:rsid w:val="00E72012"/>
    <w:rPr>
      <w:rFonts w:ascii="Verdana" w:eastAsia="Times New Roman" w:hAnsi="Verdana" w:cs="Arial"/>
      <w:sz w:val="18"/>
      <w:szCs w:val="20"/>
    </w:rPr>
  </w:style>
  <w:style w:type="character" w:styleId="FootnoteReference">
    <w:name w:val="footnote reference"/>
    <w:basedOn w:val="DefaultParagraphFont"/>
    <w:uiPriority w:val="99"/>
    <w:unhideWhenUsed/>
    <w:rsid w:val="00BA64E5"/>
    <w:rPr>
      <w:vertAlign w:val="superscript"/>
    </w:rPr>
  </w:style>
  <w:style w:type="character" w:styleId="Hyperlink">
    <w:name w:val="Hyperlink"/>
    <w:basedOn w:val="DefaultParagraphFont"/>
    <w:uiPriority w:val="99"/>
    <w:unhideWhenUsed/>
    <w:rsid w:val="00D742CB"/>
    <w:rPr>
      <w:color w:val="0563C1" w:themeColor="hyperlink"/>
      <w:u w:val="single"/>
    </w:rPr>
  </w:style>
  <w:style w:type="character" w:styleId="UnresolvedMention">
    <w:name w:val="Unresolved Mention"/>
    <w:basedOn w:val="DefaultParagraphFont"/>
    <w:uiPriority w:val="99"/>
    <w:semiHidden/>
    <w:unhideWhenUsed/>
    <w:rsid w:val="00D742CB"/>
    <w:rPr>
      <w:color w:val="605E5C"/>
      <w:shd w:val="clear" w:color="auto" w:fill="E1DFDD"/>
    </w:rPr>
  </w:style>
  <w:style w:type="character" w:styleId="FollowedHyperlink">
    <w:name w:val="FollowedHyperlink"/>
    <w:basedOn w:val="DefaultParagraphFont"/>
    <w:uiPriority w:val="99"/>
    <w:semiHidden/>
    <w:unhideWhenUsed/>
    <w:rsid w:val="00D742CB"/>
    <w:rPr>
      <w:color w:val="954F72" w:themeColor="followedHyperlink"/>
      <w:u w:val="single"/>
    </w:rPr>
  </w:style>
  <w:style w:type="paragraph" w:styleId="Revision">
    <w:name w:val="Revision"/>
    <w:hidden/>
    <w:uiPriority w:val="99"/>
    <w:semiHidden/>
    <w:rsid w:val="008F532D"/>
    <w:pPr>
      <w:spacing w:after="0" w:line="240" w:lineRule="auto"/>
    </w:pPr>
    <w:rPr>
      <w:rFonts w:ascii="Cambria" w:eastAsia="Cambria" w:hAnsi="Cambria" w:cs="Times New Roman"/>
      <w:sz w:val="24"/>
      <w:szCs w:val="24"/>
      <w:lang w:val="en-US"/>
    </w:rPr>
  </w:style>
  <w:style w:type="paragraph" w:styleId="Caption">
    <w:name w:val="caption"/>
    <w:basedOn w:val="Heading2"/>
    <w:next w:val="Normal"/>
    <w:uiPriority w:val="35"/>
    <w:unhideWhenUsed/>
    <w:qFormat/>
    <w:rsid w:val="003A176A"/>
    <w:pPr>
      <w:keepNext/>
      <w:numPr>
        <w:ilvl w:val="0"/>
        <w:numId w:val="0"/>
      </w:numPr>
      <w:ind w:left="426"/>
      <w:jc w:val="center"/>
      <w:outlineLvl w:val="9"/>
    </w:pPr>
    <w:rPr>
      <w:b w:val="0"/>
      <w:bCs w:val="0"/>
    </w:rPr>
  </w:style>
  <w:style w:type="character" w:customStyle="1" w:styleId="Heading1Char">
    <w:name w:val="Heading 1 Char"/>
    <w:basedOn w:val="DefaultParagraphFont"/>
    <w:link w:val="Heading1"/>
    <w:uiPriority w:val="9"/>
    <w:rsid w:val="00544012"/>
    <w:rPr>
      <w:rFonts w:ascii="Verdana" w:eastAsia="Times New Roman" w:hAnsi="Verdana" w:cs="Arial"/>
      <w:b/>
      <w:sz w:val="20"/>
    </w:rPr>
  </w:style>
  <w:style w:type="paragraph" w:styleId="BodyText">
    <w:name w:val="Body Text"/>
    <w:basedOn w:val="Normal"/>
    <w:link w:val="BodyTextChar"/>
    <w:rsid w:val="00933ECA"/>
    <w:pPr>
      <w:numPr>
        <w:ilvl w:val="12"/>
      </w:numPr>
      <w:ind w:left="851"/>
    </w:pPr>
    <w:rPr>
      <w:rFonts w:ascii="Times New Roman" w:hAnsi="Times New Roman"/>
      <w:szCs w:val="20"/>
      <w:lang w:eastAsia="en-GB"/>
    </w:rPr>
  </w:style>
  <w:style w:type="character" w:customStyle="1" w:styleId="BodyTextChar">
    <w:name w:val="Body Text Char"/>
    <w:basedOn w:val="DefaultParagraphFont"/>
    <w:link w:val="BodyText"/>
    <w:rsid w:val="00933ECA"/>
    <w:rPr>
      <w:rFonts w:ascii="Times New Roman" w:eastAsia="Times New Roman" w:hAnsi="Times New Roman" w:cs="Times New Roman"/>
      <w:sz w:val="24"/>
      <w:szCs w:val="20"/>
      <w:lang w:eastAsia="en-GB"/>
    </w:rPr>
  </w:style>
  <w:style w:type="character" w:styleId="Strong">
    <w:name w:val="Strong"/>
    <w:basedOn w:val="DefaultParagraphFont"/>
    <w:uiPriority w:val="22"/>
    <w:qFormat/>
    <w:rsid w:val="00CC21D7"/>
    <w:rPr>
      <w:b/>
      <w:bCs/>
    </w:rPr>
  </w:style>
  <w:style w:type="character" w:customStyle="1" w:styleId="Heading2Char">
    <w:name w:val="Heading 2 Char"/>
    <w:basedOn w:val="DefaultParagraphFont"/>
    <w:link w:val="Heading2"/>
    <w:uiPriority w:val="9"/>
    <w:rsid w:val="00B23458"/>
    <w:rPr>
      <w:rFonts w:ascii="Verdana" w:eastAsia="Times New Roman" w:hAnsi="Verdana" w:cs="Arial"/>
      <w:b/>
      <w:bCs/>
      <w:sz w:val="20"/>
    </w:rPr>
  </w:style>
  <w:style w:type="paragraph" w:styleId="Bibliography">
    <w:name w:val="Bibliography"/>
    <w:basedOn w:val="Normal"/>
    <w:next w:val="Normal"/>
    <w:uiPriority w:val="37"/>
    <w:unhideWhenUsed/>
    <w:rsid w:val="00265456"/>
  </w:style>
  <w:style w:type="character" w:styleId="PlaceholderText">
    <w:name w:val="Placeholder Text"/>
    <w:basedOn w:val="DefaultParagraphFont"/>
    <w:uiPriority w:val="99"/>
    <w:semiHidden/>
    <w:rsid w:val="00FE32D5"/>
    <w:rPr>
      <w:color w:val="808080"/>
    </w:rPr>
  </w:style>
  <w:style w:type="paragraph" w:styleId="Title">
    <w:name w:val="Title"/>
    <w:basedOn w:val="Normal"/>
    <w:next w:val="Normal"/>
    <w:link w:val="TitleChar"/>
    <w:uiPriority w:val="10"/>
    <w:qFormat/>
    <w:rsid w:val="00544012"/>
    <w:rPr>
      <w:b/>
    </w:rPr>
  </w:style>
  <w:style w:type="character" w:customStyle="1" w:styleId="TitleChar">
    <w:name w:val="Title Char"/>
    <w:basedOn w:val="DefaultParagraphFont"/>
    <w:link w:val="Title"/>
    <w:uiPriority w:val="10"/>
    <w:rsid w:val="00544012"/>
    <w:rPr>
      <w:rFonts w:ascii="Arial" w:eastAsia="Cambria" w:hAnsi="Arial" w:cs="Arial"/>
      <w:b/>
      <w:lang w:val="en-US"/>
    </w:rPr>
  </w:style>
  <w:style w:type="character" w:customStyle="1" w:styleId="Heading3Char">
    <w:name w:val="Heading 3 Char"/>
    <w:aliases w:val="Section List Char"/>
    <w:basedOn w:val="DefaultParagraphFont"/>
    <w:link w:val="Heading3"/>
    <w:uiPriority w:val="9"/>
    <w:rsid w:val="00544012"/>
    <w:rPr>
      <w:rFonts w:ascii="Verdana" w:eastAsia="Times New Roman" w:hAnsi="Verdana" w:cs="Arial"/>
      <w:sz w:val="20"/>
    </w:rPr>
  </w:style>
  <w:style w:type="character" w:customStyle="1" w:styleId="Heading4Char">
    <w:name w:val="Heading 4 Char"/>
    <w:basedOn w:val="DefaultParagraphFont"/>
    <w:link w:val="Heading4"/>
    <w:uiPriority w:val="9"/>
    <w:rsid w:val="001C3DE3"/>
    <w:rPr>
      <w:rFonts w:ascii="Verdana" w:eastAsia="Times New Roman" w:hAnsi="Verdana" w:cs="Arial"/>
      <w:b/>
      <w:bCs/>
      <w:sz w:val="20"/>
    </w:rPr>
  </w:style>
  <w:style w:type="paragraph" w:styleId="NoSpacing">
    <w:name w:val="No Spacing"/>
    <w:aliases w:val="Indent Normal"/>
    <w:basedOn w:val="Normal"/>
    <w:uiPriority w:val="1"/>
    <w:qFormat/>
    <w:rsid w:val="007559FC"/>
    <w:pPr>
      <w:ind w:left="1276"/>
    </w:pPr>
  </w:style>
  <w:style w:type="paragraph" w:styleId="TOCHeading">
    <w:name w:val="TOC Heading"/>
    <w:basedOn w:val="Heading1"/>
    <w:next w:val="Normal"/>
    <w:uiPriority w:val="39"/>
    <w:unhideWhenUsed/>
    <w:qFormat/>
    <w:rsid w:val="00645B54"/>
    <w:pPr>
      <w:keepNext/>
      <w:keepLines/>
      <w:numPr>
        <w:numId w:val="0"/>
      </w:numPr>
      <w:tabs>
        <w:tab w:val="clear" w:pos="567"/>
      </w:tabs>
      <w:spacing w:before="240" w:line="259" w:lineRule="auto"/>
      <w:contextualSpacing w:val="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45B54"/>
    <w:pPr>
      <w:tabs>
        <w:tab w:val="clear" w:pos="567"/>
      </w:tabs>
      <w:spacing w:after="100"/>
      <w:ind w:left="0"/>
    </w:pPr>
  </w:style>
  <w:style w:type="paragraph" w:styleId="TOC2">
    <w:name w:val="toc 2"/>
    <w:basedOn w:val="Normal"/>
    <w:next w:val="Normal"/>
    <w:autoRedefine/>
    <w:uiPriority w:val="39"/>
    <w:unhideWhenUsed/>
    <w:rsid w:val="00645B54"/>
    <w:pPr>
      <w:tabs>
        <w:tab w:val="clear" w:pos="567"/>
      </w:tabs>
      <w:spacing w:after="100"/>
      <w:ind w:left="220"/>
    </w:pPr>
  </w:style>
  <w:style w:type="paragraph" w:styleId="TOC3">
    <w:name w:val="toc 3"/>
    <w:basedOn w:val="Normal"/>
    <w:next w:val="Normal"/>
    <w:autoRedefine/>
    <w:uiPriority w:val="39"/>
    <w:unhideWhenUsed/>
    <w:rsid w:val="00645B54"/>
    <w:pPr>
      <w:tabs>
        <w:tab w:val="clear" w:pos="567"/>
      </w:tabs>
      <w:spacing w:after="100" w:line="259" w:lineRule="auto"/>
      <w:ind w:left="440"/>
      <w:contextualSpacing w:val="0"/>
    </w:pPr>
    <w:rPr>
      <w:rFonts w:asciiTheme="minorHAnsi" w:eastAsiaTheme="minorEastAsia" w:hAnsiTheme="minorHAnsi" w:cs="Times New Roman"/>
      <w:lang w:val="en-US"/>
    </w:rPr>
  </w:style>
  <w:style w:type="character" w:styleId="LineNumber">
    <w:name w:val="line number"/>
    <w:basedOn w:val="DefaultParagraphFont"/>
    <w:uiPriority w:val="99"/>
    <w:semiHidden/>
    <w:unhideWhenUsed/>
    <w:rsid w:val="00132BE2"/>
  </w:style>
  <w:style w:type="character" w:customStyle="1" w:styleId="Heading5Char">
    <w:name w:val="Heading 5 Char"/>
    <w:basedOn w:val="DefaultParagraphFont"/>
    <w:link w:val="Heading5"/>
    <w:uiPriority w:val="9"/>
    <w:rsid w:val="001C3DE3"/>
    <w:rPr>
      <w:rFonts w:ascii="Verdana" w:eastAsia="Times New Roman" w:hAnsi="Verdana" w:cs="Arial"/>
      <w:b/>
      <w:bCs/>
      <w:sz w:val="20"/>
    </w:rPr>
  </w:style>
  <w:style w:type="table" w:customStyle="1" w:styleId="TableGrid1">
    <w:name w:val="Table Grid1"/>
    <w:basedOn w:val="TableNormal"/>
    <w:next w:val="TableGrid"/>
    <w:uiPriority w:val="39"/>
    <w:rsid w:val="004C287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05908"/>
    <w:pPr>
      <w:tabs>
        <w:tab w:val="clear" w:pos="567"/>
      </w:tabs>
      <w:spacing w:before="100" w:beforeAutospacing="1" w:after="100" w:afterAutospacing="1" w:line="240" w:lineRule="auto"/>
      <w:ind w:left="0"/>
      <w:contextualSpacing w:val="0"/>
    </w:pPr>
    <w:rPr>
      <w:rFonts w:ascii="Times New Roman" w:hAnsi="Times New Roman" w:cs="Times New Roman"/>
      <w:sz w:val="24"/>
      <w:szCs w:val="24"/>
      <w:lang w:eastAsia="zh-CN"/>
    </w:rPr>
  </w:style>
  <w:style w:type="table" w:styleId="ListTable4">
    <w:name w:val="List Table 4"/>
    <w:basedOn w:val="TableNormal"/>
    <w:uiPriority w:val="49"/>
    <w:rsid w:val="00767E14"/>
    <w:pPr>
      <w:spacing w:after="0" w:line="240" w:lineRule="auto"/>
    </w:pPr>
    <w:rPr>
      <w:rFonts w:ascii="Verdana" w:hAnsi="Verdana"/>
      <w:sz w:val="20"/>
    </w:rPr>
    <w:tblPr>
      <w:tblStyleRowBandSize w:val="1"/>
      <w:tblStyleColBandSize w:val="1"/>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pPr>
        <w:jc w:val="center"/>
      </w:pPr>
      <w:rPr>
        <w:rFonts w:ascii="Verdana" w:hAnsi="Verdana"/>
        <w:b/>
        <w:bCs/>
        <w:color w:val="FFFFFF" w:themeColor="background1"/>
      </w:rPr>
      <w:tblPr/>
      <w:tcPr>
        <w:shd w:val="clear" w:color="auto" w:fill="767171" w:themeFill="background2" w:themeFillShade="80"/>
        <w:vAlign w:val="center"/>
      </w:tcPr>
    </w:tblStylePr>
    <w:tblStylePr w:type="lastRow">
      <w:rPr>
        <w:b/>
        <w:bCs/>
      </w:rPr>
      <w:tblPr/>
      <w:tcPr>
        <w:tcBorders>
          <w:top w:val="double" w:sz="4" w:space="0" w:color="666666" w:themeColor="text1" w:themeTint="99"/>
        </w:tcBorders>
      </w:tcPr>
    </w:tblStylePr>
    <w:tblStylePr w:type="firstCol">
      <w:rPr>
        <w:b w:val="0"/>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2">
    <w:name w:val="Table Grid2"/>
    <w:basedOn w:val="TableNormal"/>
    <w:next w:val="TableGrid"/>
    <w:uiPriority w:val="39"/>
    <w:rsid w:val="00DE79BD"/>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
    <w:name w:val="List Table 1 Light"/>
    <w:basedOn w:val="TableNormal"/>
    <w:uiPriority w:val="46"/>
    <w:rsid w:val="004E31F5"/>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958">
      <w:bodyDiv w:val="1"/>
      <w:marLeft w:val="0"/>
      <w:marRight w:val="0"/>
      <w:marTop w:val="0"/>
      <w:marBottom w:val="0"/>
      <w:divBdr>
        <w:top w:val="none" w:sz="0" w:space="0" w:color="auto"/>
        <w:left w:val="none" w:sz="0" w:space="0" w:color="auto"/>
        <w:bottom w:val="none" w:sz="0" w:space="0" w:color="auto"/>
        <w:right w:val="none" w:sz="0" w:space="0" w:color="auto"/>
      </w:divBdr>
    </w:div>
    <w:div w:id="743364">
      <w:bodyDiv w:val="1"/>
      <w:marLeft w:val="0"/>
      <w:marRight w:val="0"/>
      <w:marTop w:val="0"/>
      <w:marBottom w:val="0"/>
      <w:divBdr>
        <w:top w:val="none" w:sz="0" w:space="0" w:color="auto"/>
        <w:left w:val="none" w:sz="0" w:space="0" w:color="auto"/>
        <w:bottom w:val="none" w:sz="0" w:space="0" w:color="auto"/>
        <w:right w:val="none" w:sz="0" w:space="0" w:color="auto"/>
      </w:divBdr>
    </w:div>
    <w:div w:id="4330173">
      <w:bodyDiv w:val="1"/>
      <w:marLeft w:val="0"/>
      <w:marRight w:val="0"/>
      <w:marTop w:val="0"/>
      <w:marBottom w:val="0"/>
      <w:divBdr>
        <w:top w:val="none" w:sz="0" w:space="0" w:color="auto"/>
        <w:left w:val="none" w:sz="0" w:space="0" w:color="auto"/>
        <w:bottom w:val="none" w:sz="0" w:space="0" w:color="auto"/>
        <w:right w:val="none" w:sz="0" w:space="0" w:color="auto"/>
      </w:divBdr>
    </w:div>
    <w:div w:id="4483796">
      <w:bodyDiv w:val="1"/>
      <w:marLeft w:val="0"/>
      <w:marRight w:val="0"/>
      <w:marTop w:val="0"/>
      <w:marBottom w:val="0"/>
      <w:divBdr>
        <w:top w:val="none" w:sz="0" w:space="0" w:color="auto"/>
        <w:left w:val="none" w:sz="0" w:space="0" w:color="auto"/>
        <w:bottom w:val="none" w:sz="0" w:space="0" w:color="auto"/>
        <w:right w:val="none" w:sz="0" w:space="0" w:color="auto"/>
      </w:divBdr>
    </w:div>
    <w:div w:id="6911106">
      <w:bodyDiv w:val="1"/>
      <w:marLeft w:val="0"/>
      <w:marRight w:val="0"/>
      <w:marTop w:val="0"/>
      <w:marBottom w:val="0"/>
      <w:divBdr>
        <w:top w:val="none" w:sz="0" w:space="0" w:color="auto"/>
        <w:left w:val="none" w:sz="0" w:space="0" w:color="auto"/>
        <w:bottom w:val="none" w:sz="0" w:space="0" w:color="auto"/>
        <w:right w:val="none" w:sz="0" w:space="0" w:color="auto"/>
      </w:divBdr>
    </w:div>
    <w:div w:id="7099619">
      <w:bodyDiv w:val="1"/>
      <w:marLeft w:val="0"/>
      <w:marRight w:val="0"/>
      <w:marTop w:val="0"/>
      <w:marBottom w:val="0"/>
      <w:divBdr>
        <w:top w:val="none" w:sz="0" w:space="0" w:color="auto"/>
        <w:left w:val="none" w:sz="0" w:space="0" w:color="auto"/>
        <w:bottom w:val="none" w:sz="0" w:space="0" w:color="auto"/>
        <w:right w:val="none" w:sz="0" w:space="0" w:color="auto"/>
      </w:divBdr>
    </w:div>
    <w:div w:id="16515251">
      <w:bodyDiv w:val="1"/>
      <w:marLeft w:val="0"/>
      <w:marRight w:val="0"/>
      <w:marTop w:val="0"/>
      <w:marBottom w:val="0"/>
      <w:divBdr>
        <w:top w:val="none" w:sz="0" w:space="0" w:color="auto"/>
        <w:left w:val="none" w:sz="0" w:space="0" w:color="auto"/>
        <w:bottom w:val="none" w:sz="0" w:space="0" w:color="auto"/>
        <w:right w:val="none" w:sz="0" w:space="0" w:color="auto"/>
      </w:divBdr>
    </w:div>
    <w:div w:id="21833757">
      <w:bodyDiv w:val="1"/>
      <w:marLeft w:val="0"/>
      <w:marRight w:val="0"/>
      <w:marTop w:val="0"/>
      <w:marBottom w:val="0"/>
      <w:divBdr>
        <w:top w:val="none" w:sz="0" w:space="0" w:color="auto"/>
        <w:left w:val="none" w:sz="0" w:space="0" w:color="auto"/>
        <w:bottom w:val="none" w:sz="0" w:space="0" w:color="auto"/>
        <w:right w:val="none" w:sz="0" w:space="0" w:color="auto"/>
      </w:divBdr>
    </w:div>
    <w:div w:id="23793524">
      <w:bodyDiv w:val="1"/>
      <w:marLeft w:val="0"/>
      <w:marRight w:val="0"/>
      <w:marTop w:val="0"/>
      <w:marBottom w:val="0"/>
      <w:divBdr>
        <w:top w:val="none" w:sz="0" w:space="0" w:color="auto"/>
        <w:left w:val="none" w:sz="0" w:space="0" w:color="auto"/>
        <w:bottom w:val="none" w:sz="0" w:space="0" w:color="auto"/>
        <w:right w:val="none" w:sz="0" w:space="0" w:color="auto"/>
      </w:divBdr>
    </w:div>
    <w:div w:id="24211439">
      <w:bodyDiv w:val="1"/>
      <w:marLeft w:val="0"/>
      <w:marRight w:val="0"/>
      <w:marTop w:val="0"/>
      <w:marBottom w:val="0"/>
      <w:divBdr>
        <w:top w:val="none" w:sz="0" w:space="0" w:color="auto"/>
        <w:left w:val="none" w:sz="0" w:space="0" w:color="auto"/>
        <w:bottom w:val="none" w:sz="0" w:space="0" w:color="auto"/>
        <w:right w:val="none" w:sz="0" w:space="0" w:color="auto"/>
      </w:divBdr>
    </w:div>
    <w:div w:id="29688529">
      <w:bodyDiv w:val="1"/>
      <w:marLeft w:val="0"/>
      <w:marRight w:val="0"/>
      <w:marTop w:val="0"/>
      <w:marBottom w:val="0"/>
      <w:divBdr>
        <w:top w:val="none" w:sz="0" w:space="0" w:color="auto"/>
        <w:left w:val="none" w:sz="0" w:space="0" w:color="auto"/>
        <w:bottom w:val="none" w:sz="0" w:space="0" w:color="auto"/>
        <w:right w:val="none" w:sz="0" w:space="0" w:color="auto"/>
      </w:divBdr>
    </w:div>
    <w:div w:id="41640281">
      <w:bodyDiv w:val="1"/>
      <w:marLeft w:val="0"/>
      <w:marRight w:val="0"/>
      <w:marTop w:val="0"/>
      <w:marBottom w:val="0"/>
      <w:divBdr>
        <w:top w:val="none" w:sz="0" w:space="0" w:color="auto"/>
        <w:left w:val="none" w:sz="0" w:space="0" w:color="auto"/>
        <w:bottom w:val="none" w:sz="0" w:space="0" w:color="auto"/>
        <w:right w:val="none" w:sz="0" w:space="0" w:color="auto"/>
      </w:divBdr>
    </w:div>
    <w:div w:id="42681835">
      <w:bodyDiv w:val="1"/>
      <w:marLeft w:val="0"/>
      <w:marRight w:val="0"/>
      <w:marTop w:val="0"/>
      <w:marBottom w:val="0"/>
      <w:divBdr>
        <w:top w:val="none" w:sz="0" w:space="0" w:color="auto"/>
        <w:left w:val="none" w:sz="0" w:space="0" w:color="auto"/>
        <w:bottom w:val="none" w:sz="0" w:space="0" w:color="auto"/>
        <w:right w:val="none" w:sz="0" w:space="0" w:color="auto"/>
      </w:divBdr>
    </w:div>
    <w:div w:id="44762284">
      <w:bodyDiv w:val="1"/>
      <w:marLeft w:val="0"/>
      <w:marRight w:val="0"/>
      <w:marTop w:val="0"/>
      <w:marBottom w:val="0"/>
      <w:divBdr>
        <w:top w:val="none" w:sz="0" w:space="0" w:color="auto"/>
        <w:left w:val="none" w:sz="0" w:space="0" w:color="auto"/>
        <w:bottom w:val="none" w:sz="0" w:space="0" w:color="auto"/>
        <w:right w:val="none" w:sz="0" w:space="0" w:color="auto"/>
      </w:divBdr>
    </w:div>
    <w:div w:id="45224055">
      <w:bodyDiv w:val="1"/>
      <w:marLeft w:val="0"/>
      <w:marRight w:val="0"/>
      <w:marTop w:val="0"/>
      <w:marBottom w:val="0"/>
      <w:divBdr>
        <w:top w:val="none" w:sz="0" w:space="0" w:color="auto"/>
        <w:left w:val="none" w:sz="0" w:space="0" w:color="auto"/>
        <w:bottom w:val="none" w:sz="0" w:space="0" w:color="auto"/>
        <w:right w:val="none" w:sz="0" w:space="0" w:color="auto"/>
      </w:divBdr>
    </w:div>
    <w:div w:id="47191490">
      <w:bodyDiv w:val="1"/>
      <w:marLeft w:val="0"/>
      <w:marRight w:val="0"/>
      <w:marTop w:val="0"/>
      <w:marBottom w:val="0"/>
      <w:divBdr>
        <w:top w:val="none" w:sz="0" w:space="0" w:color="auto"/>
        <w:left w:val="none" w:sz="0" w:space="0" w:color="auto"/>
        <w:bottom w:val="none" w:sz="0" w:space="0" w:color="auto"/>
        <w:right w:val="none" w:sz="0" w:space="0" w:color="auto"/>
      </w:divBdr>
    </w:div>
    <w:div w:id="47605975">
      <w:bodyDiv w:val="1"/>
      <w:marLeft w:val="0"/>
      <w:marRight w:val="0"/>
      <w:marTop w:val="0"/>
      <w:marBottom w:val="0"/>
      <w:divBdr>
        <w:top w:val="none" w:sz="0" w:space="0" w:color="auto"/>
        <w:left w:val="none" w:sz="0" w:space="0" w:color="auto"/>
        <w:bottom w:val="none" w:sz="0" w:space="0" w:color="auto"/>
        <w:right w:val="none" w:sz="0" w:space="0" w:color="auto"/>
      </w:divBdr>
    </w:div>
    <w:div w:id="47651189">
      <w:bodyDiv w:val="1"/>
      <w:marLeft w:val="0"/>
      <w:marRight w:val="0"/>
      <w:marTop w:val="0"/>
      <w:marBottom w:val="0"/>
      <w:divBdr>
        <w:top w:val="none" w:sz="0" w:space="0" w:color="auto"/>
        <w:left w:val="none" w:sz="0" w:space="0" w:color="auto"/>
        <w:bottom w:val="none" w:sz="0" w:space="0" w:color="auto"/>
        <w:right w:val="none" w:sz="0" w:space="0" w:color="auto"/>
      </w:divBdr>
    </w:div>
    <w:div w:id="52705052">
      <w:bodyDiv w:val="1"/>
      <w:marLeft w:val="0"/>
      <w:marRight w:val="0"/>
      <w:marTop w:val="0"/>
      <w:marBottom w:val="0"/>
      <w:divBdr>
        <w:top w:val="none" w:sz="0" w:space="0" w:color="auto"/>
        <w:left w:val="none" w:sz="0" w:space="0" w:color="auto"/>
        <w:bottom w:val="none" w:sz="0" w:space="0" w:color="auto"/>
        <w:right w:val="none" w:sz="0" w:space="0" w:color="auto"/>
      </w:divBdr>
    </w:div>
    <w:div w:id="55859421">
      <w:bodyDiv w:val="1"/>
      <w:marLeft w:val="0"/>
      <w:marRight w:val="0"/>
      <w:marTop w:val="0"/>
      <w:marBottom w:val="0"/>
      <w:divBdr>
        <w:top w:val="none" w:sz="0" w:space="0" w:color="auto"/>
        <w:left w:val="none" w:sz="0" w:space="0" w:color="auto"/>
        <w:bottom w:val="none" w:sz="0" w:space="0" w:color="auto"/>
        <w:right w:val="none" w:sz="0" w:space="0" w:color="auto"/>
      </w:divBdr>
    </w:div>
    <w:div w:id="56052377">
      <w:bodyDiv w:val="1"/>
      <w:marLeft w:val="0"/>
      <w:marRight w:val="0"/>
      <w:marTop w:val="0"/>
      <w:marBottom w:val="0"/>
      <w:divBdr>
        <w:top w:val="none" w:sz="0" w:space="0" w:color="auto"/>
        <w:left w:val="none" w:sz="0" w:space="0" w:color="auto"/>
        <w:bottom w:val="none" w:sz="0" w:space="0" w:color="auto"/>
        <w:right w:val="none" w:sz="0" w:space="0" w:color="auto"/>
      </w:divBdr>
    </w:div>
    <w:div w:id="58604246">
      <w:bodyDiv w:val="1"/>
      <w:marLeft w:val="0"/>
      <w:marRight w:val="0"/>
      <w:marTop w:val="0"/>
      <w:marBottom w:val="0"/>
      <w:divBdr>
        <w:top w:val="none" w:sz="0" w:space="0" w:color="auto"/>
        <w:left w:val="none" w:sz="0" w:space="0" w:color="auto"/>
        <w:bottom w:val="none" w:sz="0" w:space="0" w:color="auto"/>
        <w:right w:val="none" w:sz="0" w:space="0" w:color="auto"/>
      </w:divBdr>
    </w:div>
    <w:div w:id="59987475">
      <w:bodyDiv w:val="1"/>
      <w:marLeft w:val="0"/>
      <w:marRight w:val="0"/>
      <w:marTop w:val="0"/>
      <w:marBottom w:val="0"/>
      <w:divBdr>
        <w:top w:val="none" w:sz="0" w:space="0" w:color="auto"/>
        <w:left w:val="none" w:sz="0" w:space="0" w:color="auto"/>
        <w:bottom w:val="none" w:sz="0" w:space="0" w:color="auto"/>
        <w:right w:val="none" w:sz="0" w:space="0" w:color="auto"/>
      </w:divBdr>
    </w:div>
    <w:div w:id="60062908">
      <w:bodyDiv w:val="1"/>
      <w:marLeft w:val="0"/>
      <w:marRight w:val="0"/>
      <w:marTop w:val="0"/>
      <w:marBottom w:val="0"/>
      <w:divBdr>
        <w:top w:val="none" w:sz="0" w:space="0" w:color="auto"/>
        <w:left w:val="none" w:sz="0" w:space="0" w:color="auto"/>
        <w:bottom w:val="none" w:sz="0" w:space="0" w:color="auto"/>
        <w:right w:val="none" w:sz="0" w:space="0" w:color="auto"/>
      </w:divBdr>
    </w:div>
    <w:div w:id="61755661">
      <w:bodyDiv w:val="1"/>
      <w:marLeft w:val="0"/>
      <w:marRight w:val="0"/>
      <w:marTop w:val="0"/>
      <w:marBottom w:val="0"/>
      <w:divBdr>
        <w:top w:val="none" w:sz="0" w:space="0" w:color="auto"/>
        <w:left w:val="none" w:sz="0" w:space="0" w:color="auto"/>
        <w:bottom w:val="none" w:sz="0" w:space="0" w:color="auto"/>
        <w:right w:val="none" w:sz="0" w:space="0" w:color="auto"/>
      </w:divBdr>
    </w:div>
    <w:div w:id="65609887">
      <w:bodyDiv w:val="1"/>
      <w:marLeft w:val="0"/>
      <w:marRight w:val="0"/>
      <w:marTop w:val="0"/>
      <w:marBottom w:val="0"/>
      <w:divBdr>
        <w:top w:val="none" w:sz="0" w:space="0" w:color="auto"/>
        <w:left w:val="none" w:sz="0" w:space="0" w:color="auto"/>
        <w:bottom w:val="none" w:sz="0" w:space="0" w:color="auto"/>
        <w:right w:val="none" w:sz="0" w:space="0" w:color="auto"/>
      </w:divBdr>
    </w:div>
    <w:div w:id="68238516">
      <w:bodyDiv w:val="1"/>
      <w:marLeft w:val="0"/>
      <w:marRight w:val="0"/>
      <w:marTop w:val="0"/>
      <w:marBottom w:val="0"/>
      <w:divBdr>
        <w:top w:val="none" w:sz="0" w:space="0" w:color="auto"/>
        <w:left w:val="none" w:sz="0" w:space="0" w:color="auto"/>
        <w:bottom w:val="none" w:sz="0" w:space="0" w:color="auto"/>
        <w:right w:val="none" w:sz="0" w:space="0" w:color="auto"/>
      </w:divBdr>
    </w:div>
    <w:div w:id="68425195">
      <w:bodyDiv w:val="1"/>
      <w:marLeft w:val="0"/>
      <w:marRight w:val="0"/>
      <w:marTop w:val="0"/>
      <w:marBottom w:val="0"/>
      <w:divBdr>
        <w:top w:val="none" w:sz="0" w:space="0" w:color="auto"/>
        <w:left w:val="none" w:sz="0" w:space="0" w:color="auto"/>
        <w:bottom w:val="none" w:sz="0" w:space="0" w:color="auto"/>
        <w:right w:val="none" w:sz="0" w:space="0" w:color="auto"/>
      </w:divBdr>
    </w:div>
    <w:div w:id="68697502">
      <w:bodyDiv w:val="1"/>
      <w:marLeft w:val="0"/>
      <w:marRight w:val="0"/>
      <w:marTop w:val="0"/>
      <w:marBottom w:val="0"/>
      <w:divBdr>
        <w:top w:val="none" w:sz="0" w:space="0" w:color="auto"/>
        <w:left w:val="none" w:sz="0" w:space="0" w:color="auto"/>
        <w:bottom w:val="none" w:sz="0" w:space="0" w:color="auto"/>
        <w:right w:val="none" w:sz="0" w:space="0" w:color="auto"/>
      </w:divBdr>
    </w:div>
    <w:div w:id="69549803">
      <w:bodyDiv w:val="1"/>
      <w:marLeft w:val="0"/>
      <w:marRight w:val="0"/>
      <w:marTop w:val="0"/>
      <w:marBottom w:val="0"/>
      <w:divBdr>
        <w:top w:val="none" w:sz="0" w:space="0" w:color="auto"/>
        <w:left w:val="none" w:sz="0" w:space="0" w:color="auto"/>
        <w:bottom w:val="none" w:sz="0" w:space="0" w:color="auto"/>
        <w:right w:val="none" w:sz="0" w:space="0" w:color="auto"/>
      </w:divBdr>
    </w:div>
    <w:div w:id="75520575">
      <w:bodyDiv w:val="1"/>
      <w:marLeft w:val="0"/>
      <w:marRight w:val="0"/>
      <w:marTop w:val="0"/>
      <w:marBottom w:val="0"/>
      <w:divBdr>
        <w:top w:val="none" w:sz="0" w:space="0" w:color="auto"/>
        <w:left w:val="none" w:sz="0" w:space="0" w:color="auto"/>
        <w:bottom w:val="none" w:sz="0" w:space="0" w:color="auto"/>
        <w:right w:val="none" w:sz="0" w:space="0" w:color="auto"/>
      </w:divBdr>
    </w:div>
    <w:div w:id="79252830">
      <w:bodyDiv w:val="1"/>
      <w:marLeft w:val="0"/>
      <w:marRight w:val="0"/>
      <w:marTop w:val="0"/>
      <w:marBottom w:val="0"/>
      <w:divBdr>
        <w:top w:val="none" w:sz="0" w:space="0" w:color="auto"/>
        <w:left w:val="none" w:sz="0" w:space="0" w:color="auto"/>
        <w:bottom w:val="none" w:sz="0" w:space="0" w:color="auto"/>
        <w:right w:val="none" w:sz="0" w:space="0" w:color="auto"/>
      </w:divBdr>
    </w:div>
    <w:div w:id="83383617">
      <w:bodyDiv w:val="1"/>
      <w:marLeft w:val="0"/>
      <w:marRight w:val="0"/>
      <w:marTop w:val="0"/>
      <w:marBottom w:val="0"/>
      <w:divBdr>
        <w:top w:val="none" w:sz="0" w:space="0" w:color="auto"/>
        <w:left w:val="none" w:sz="0" w:space="0" w:color="auto"/>
        <w:bottom w:val="none" w:sz="0" w:space="0" w:color="auto"/>
        <w:right w:val="none" w:sz="0" w:space="0" w:color="auto"/>
      </w:divBdr>
    </w:div>
    <w:div w:id="85001655">
      <w:bodyDiv w:val="1"/>
      <w:marLeft w:val="0"/>
      <w:marRight w:val="0"/>
      <w:marTop w:val="0"/>
      <w:marBottom w:val="0"/>
      <w:divBdr>
        <w:top w:val="none" w:sz="0" w:space="0" w:color="auto"/>
        <w:left w:val="none" w:sz="0" w:space="0" w:color="auto"/>
        <w:bottom w:val="none" w:sz="0" w:space="0" w:color="auto"/>
        <w:right w:val="none" w:sz="0" w:space="0" w:color="auto"/>
      </w:divBdr>
    </w:div>
    <w:div w:id="87428975">
      <w:bodyDiv w:val="1"/>
      <w:marLeft w:val="0"/>
      <w:marRight w:val="0"/>
      <w:marTop w:val="0"/>
      <w:marBottom w:val="0"/>
      <w:divBdr>
        <w:top w:val="none" w:sz="0" w:space="0" w:color="auto"/>
        <w:left w:val="none" w:sz="0" w:space="0" w:color="auto"/>
        <w:bottom w:val="none" w:sz="0" w:space="0" w:color="auto"/>
        <w:right w:val="none" w:sz="0" w:space="0" w:color="auto"/>
      </w:divBdr>
    </w:div>
    <w:div w:id="91825621">
      <w:bodyDiv w:val="1"/>
      <w:marLeft w:val="0"/>
      <w:marRight w:val="0"/>
      <w:marTop w:val="0"/>
      <w:marBottom w:val="0"/>
      <w:divBdr>
        <w:top w:val="none" w:sz="0" w:space="0" w:color="auto"/>
        <w:left w:val="none" w:sz="0" w:space="0" w:color="auto"/>
        <w:bottom w:val="none" w:sz="0" w:space="0" w:color="auto"/>
        <w:right w:val="none" w:sz="0" w:space="0" w:color="auto"/>
      </w:divBdr>
    </w:div>
    <w:div w:id="92363408">
      <w:bodyDiv w:val="1"/>
      <w:marLeft w:val="0"/>
      <w:marRight w:val="0"/>
      <w:marTop w:val="0"/>
      <w:marBottom w:val="0"/>
      <w:divBdr>
        <w:top w:val="none" w:sz="0" w:space="0" w:color="auto"/>
        <w:left w:val="none" w:sz="0" w:space="0" w:color="auto"/>
        <w:bottom w:val="none" w:sz="0" w:space="0" w:color="auto"/>
        <w:right w:val="none" w:sz="0" w:space="0" w:color="auto"/>
      </w:divBdr>
    </w:div>
    <w:div w:id="99498158">
      <w:bodyDiv w:val="1"/>
      <w:marLeft w:val="0"/>
      <w:marRight w:val="0"/>
      <w:marTop w:val="0"/>
      <w:marBottom w:val="0"/>
      <w:divBdr>
        <w:top w:val="none" w:sz="0" w:space="0" w:color="auto"/>
        <w:left w:val="none" w:sz="0" w:space="0" w:color="auto"/>
        <w:bottom w:val="none" w:sz="0" w:space="0" w:color="auto"/>
        <w:right w:val="none" w:sz="0" w:space="0" w:color="auto"/>
      </w:divBdr>
    </w:div>
    <w:div w:id="104204225">
      <w:bodyDiv w:val="1"/>
      <w:marLeft w:val="0"/>
      <w:marRight w:val="0"/>
      <w:marTop w:val="0"/>
      <w:marBottom w:val="0"/>
      <w:divBdr>
        <w:top w:val="none" w:sz="0" w:space="0" w:color="auto"/>
        <w:left w:val="none" w:sz="0" w:space="0" w:color="auto"/>
        <w:bottom w:val="none" w:sz="0" w:space="0" w:color="auto"/>
        <w:right w:val="none" w:sz="0" w:space="0" w:color="auto"/>
      </w:divBdr>
    </w:div>
    <w:div w:id="111899714">
      <w:bodyDiv w:val="1"/>
      <w:marLeft w:val="0"/>
      <w:marRight w:val="0"/>
      <w:marTop w:val="0"/>
      <w:marBottom w:val="0"/>
      <w:divBdr>
        <w:top w:val="none" w:sz="0" w:space="0" w:color="auto"/>
        <w:left w:val="none" w:sz="0" w:space="0" w:color="auto"/>
        <w:bottom w:val="none" w:sz="0" w:space="0" w:color="auto"/>
        <w:right w:val="none" w:sz="0" w:space="0" w:color="auto"/>
      </w:divBdr>
    </w:div>
    <w:div w:id="112093027">
      <w:bodyDiv w:val="1"/>
      <w:marLeft w:val="0"/>
      <w:marRight w:val="0"/>
      <w:marTop w:val="0"/>
      <w:marBottom w:val="0"/>
      <w:divBdr>
        <w:top w:val="none" w:sz="0" w:space="0" w:color="auto"/>
        <w:left w:val="none" w:sz="0" w:space="0" w:color="auto"/>
        <w:bottom w:val="none" w:sz="0" w:space="0" w:color="auto"/>
        <w:right w:val="none" w:sz="0" w:space="0" w:color="auto"/>
      </w:divBdr>
    </w:div>
    <w:div w:id="116487172">
      <w:bodyDiv w:val="1"/>
      <w:marLeft w:val="0"/>
      <w:marRight w:val="0"/>
      <w:marTop w:val="0"/>
      <w:marBottom w:val="0"/>
      <w:divBdr>
        <w:top w:val="none" w:sz="0" w:space="0" w:color="auto"/>
        <w:left w:val="none" w:sz="0" w:space="0" w:color="auto"/>
        <w:bottom w:val="none" w:sz="0" w:space="0" w:color="auto"/>
        <w:right w:val="none" w:sz="0" w:space="0" w:color="auto"/>
      </w:divBdr>
    </w:div>
    <w:div w:id="124395528">
      <w:bodyDiv w:val="1"/>
      <w:marLeft w:val="0"/>
      <w:marRight w:val="0"/>
      <w:marTop w:val="0"/>
      <w:marBottom w:val="0"/>
      <w:divBdr>
        <w:top w:val="none" w:sz="0" w:space="0" w:color="auto"/>
        <w:left w:val="none" w:sz="0" w:space="0" w:color="auto"/>
        <w:bottom w:val="none" w:sz="0" w:space="0" w:color="auto"/>
        <w:right w:val="none" w:sz="0" w:space="0" w:color="auto"/>
      </w:divBdr>
    </w:div>
    <w:div w:id="130944659">
      <w:bodyDiv w:val="1"/>
      <w:marLeft w:val="0"/>
      <w:marRight w:val="0"/>
      <w:marTop w:val="0"/>
      <w:marBottom w:val="0"/>
      <w:divBdr>
        <w:top w:val="none" w:sz="0" w:space="0" w:color="auto"/>
        <w:left w:val="none" w:sz="0" w:space="0" w:color="auto"/>
        <w:bottom w:val="none" w:sz="0" w:space="0" w:color="auto"/>
        <w:right w:val="none" w:sz="0" w:space="0" w:color="auto"/>
      </w:divBdr>
    </w:div>
    <w:div w:id="134181993">
      <w:bodyDiv w:val="1"/>
      <w:marLeft w:val="0"/>
      <w:marRight w:val="0"/>
      <w:marTop w:val="0"/>
      <w:marBottom w:val="0"/>
      <w:divBdr>
        <w:top w:val="none" w:sz="0" w:space="0" w:color="auto"/>
        <w:left w:val="none" w:sz="0" w:space="0" w:color="auto"/>
        <w:bottom w:val="none" w:sz="0" w:space="0" w:color="auto"/>
        <w:right w:val="none" w:sz="0" w:space="0" w:color="auto"/>
      </w:divBdr>
    </w:div>
    <w:div w:id="144511360">
      <w:bodyDiv w:val="1"/>
      <w:marLeft w:val="0"/>
      <w:marRight w:val="0"/>
      <w:marTop w:val="0"/>
      <w:marBottom w:val="0"/>
      <w:divBdr>
        <w:top w:val="none" w:sz="0" w:space="0" w:color="auto"/>
        <w:left w:val="none" w:sz="0" w:space="0" w:color="auto"/>
        <w:bottom w:val="none" w:sz="0" w:space="0" w:color="auto"/>
        <w:right w:val="none" w:sz="0" w:space="0" w:color="auto"/>
      </w:divBdr>
    </w:div>
    <w:div w:id="157112894">
      <w:bodyDiv w:val="1"/>
      <w:marLeft w:val="0"/>
      <w:marRight w:val="0"/>
      <w:marTop w:val="0"/>
      <w:marBottom w:val="0"/>
      <w:divBdr>
        <w:top w:val="none" w:sz="0" w:space="0" w:color="auto"/>
        <w:left w:val="none" w:sz="0" w:space="0" w:color="auto"/>
        <w:bottom w:val="none" w:sz="0" w:space="0" w:color="auto"/>
        <w:right w:val="none" w:sz="0" w:space="0" w:color="auto"/>
      </w:divBdr>
    </w:div>
    <w:div w:id="168060746">
      <w:bodyDiv w:val="1"/>
      <w:marLeft w:val="0"/>
      <w:marRight w:val="0"/>
      <w:marTop w:val="0"/>
      <w:marBottom w:val="0"/>
      <w:divBdr>
        <w:top w:val="none" w:sz="0" w:space="0" w:color="auto"/>
        <w:left w:val="none" w:sz="0" w:space="0" w:color="auto"/>
        <w:bottom w:val="none" w:sz="0" w:space="0" w:color="auto"/>
        <w:right w:val="none" w:sz="0" w:space="0" w:color="auto"/>
      </w:divBdr>
    </w:div>
    <w:div w:id="168105557">
      <w:bodyDiv w:val="1"/>
      <w:marLeft w:val="0"/>
      <w:marRight w:val="0"/>
      <w:marTop w:val="0"/>
      <w:marBottom w:val="0"/>
      <w:divBdr>
        <w:top w:val="none" w:sz="0" w:space="0" w:color="auto"/>
        <w:left w:val="none" w:sz="0" w:space="0" w:color="auto"/>
        <w:bottom w:val="none" w:sz="0" w:space="0" w:color="auto"/>
        <w:right w:val="none" w:sz="0" w:space="0" w:color="auto"/>
      </w:divBdr>
    </w:div>
    <w:div w:id="169489185">
      <w:bodyDiv w:val="1"/>
      <w:marLeft w:val="0"/>
      <w:marRight w:val="0"/>
      <w:marTop w:val="0"/>
      <w:marBottom w:val="0"/>
      <w:divBdr>
        <w:top w:val="none" w:sz="0" w:space="0" w:color="auto"/>
        <w:left w:val="none" w:sz="0" w:space="0" w:color="auto"/>
        <w:bottom w:val="none" w:sz="0" w:space="0" w:color="auto"/>
        <w:right w:val="none" w:sz="0" w:space="0" w:color="auto"/>
      </w:divBdr>
    </w:div>
    <w:div w:id="175656675">
      <w:bodyDiv w:val="1"/>
      <w:marLeft w:val="0"/>
      <w:marRight w:val="0"/>
      <w:marTop w:val="0"/>
      <w:marBottom w:val="0"/>
      <w:divBdr>
        <w:top w:val="none" w:sz="0" w:space="0" w:color="auto"/>
        <w:left w:val="none" w:sz="0" w:space="0" w:color="auto"/>
        <w:bottom w:val="none" w:sz="0" w:space="0" w:color="auto"/>
        <w:right w:val="none" w:sz="0" w:space="0" w:color="auto"/>
      </w:divBdr>
    </w:div>
    <w:div w:id="175927294">
      <w:bodyDiv w:val="1"/>
      <w:marLeft w:val="0"/>
      <w:marRight w:val="0"/>
      <w:marTop w:val="0"/>
      <w:marBottom w:val="0"/>
      <w:divBdr>
        <w:top w:val="none" w:sz="0" w:space="0" w:color="auto"/>
        <w:left w:val="none" w:sz="0" w:space="0" w:color="auto"/>
        <w:bottom w:val="none" w:sz="0" w:space="0" w:color="auto"/>
        <w:right w:val="none" w:sz="0" w:space="0" w:color="auto"/>
      </w:divBdr>
    </w:div>
    <w:div w:id="177932891">
      <w:bodyDiv w:val="1"/>
      <w:marLeft w:val="0"/>
      <w:marRight w:val="0"/>
      <w:marTop w:val="0"/>
      <w:marBottom w:val="0"/>
      <w:divBdr>
        <w:top w:val="none" w:sz="0" w:space="0" w:color="auto"/>
        <w:left w:val="none" w:sz="0" w:space="0" w:color="auto"/>
        <w:bottom w:val="none" w:sz="0" w:space="0" w:color="auto"/>
        <w:right w:val="none" w:sz="0" w:space="0" w:color="auto"/>
      </w:divBdr>
    </w:div>
    <w:div w:id="178663098">
      <w:bodyDiv w:val="1"/>
      <w:marLeft w:val="0"/>
      <w:marRight w:val="0"/>
      <w:marTop w:val="0"/>
      <w:marBottom w:val="0"/>
      <w:divBdr>
        <w:top w:val="none" w:sz="0" w:space="0" w:color="auto"/>
        <w:left w:val="none" w:sz="0" w:space="0" w:color="auto"/>
        <w:bottom w:val="none" w:sz="0" w:space="0" w:color="auto"/>
        <w:right w:val="none" w:sz="0" w:space="0" w:color="auto"/>
      </w:divBdr>
    </w:div>
    <w:div w:id="180055026">
      <w:bodyDiv w:val="1"/>
      <w:marLeft w:val="0"/>
      <w:marRight w:val="0"/>
      <w:marTop w:val="0"/>
      <w:marBottom w:val="0"/>
      <w:divBdr>
        <w:top w:val="none" w:sz="0" w:space="0" w:color="auto"/>
        <w:left w:val="none" w:sz="0" w:space="0" w:color="auto"/>
        <w:bottom w:val="none" w:sz="0" w:space="0" w:color="auto"/>
        <w:right w:val="none" w:sz="0" w:space="0" w:color="auto"/>
      </w:divBdr>
    </w:div>
    <w:div w:id="180511352">
      <w:bodyDiv w:val="1"/>
      <w:marLeft w:val="0"/>
      <w:marRight w:val="0"/>
      <w:marTop w:val="0"/>
      <w:marBottom w:val="0"/>
      <w:divBdr>
        <w:top w:val="none" w:sz="0" w:space="0" w:color="auto"/>
        <w:left w:val="none" w:sz="0" w:space="0" w:color="auto"/>
        <w:bottom w:val="none" w:sz="0" w:space="0" w:color="auto"/>
        <w:right w:val="none" w:sz="0" w:space="0" w:color="auto"/>
      </w:divBdr>
    </w:div>
    <w:div w:id="184634321">
      <w:bodyDiv w:val="1"/>
      <w:marLeft w:val="0"/>
      <w:marRight w:val="0"/>
      <w:marTop w:val="0"/>
      <w:marBottom w:val="0"/>
      <w:divBdr>
        <w:top w:val="none" w:sz="0" w:space="0" w:color="auto"/>
        <w:left w:val="none" w:sz="0" w:space="0" w:color="auto"/>
        <w:bottom w:val="none" w:sz="0" w:space="0" w:color="auto"/>
        <w:right w:val="none" w:sz="0" w:space="0" w:color="auto"/>
      </w:divBdr>
    </w:div>
    <w:div w:id="185028330">
      <w:bodyDiv w:val="1"/>
      <w:marLeft w:val="0"/>
      <w:marRight w:val="0"/>
      <w:marTop w:val="0"/>
      <w:marBottom w:val="0"/>
      <w:divBdr>
        <w:top w:val="none" w:sz="0" w:space="0" w:color="auto"/>
        <w:left w:val="none" w:sz="0" w:space="0" w:color="auto"/>
        <w:bottom w:val="none" w:sz="0" w:space="0" w:color="auto"/>
        <w:right w:val="none" w:sz="0" w:space="0" w:color="auto"/>
      </w:divBdr>
    </w:div>
    <w:div w:id="187063826">
      <w:bodyDiv w:val="1"/>
      <w:marLeft w:val="0"/>
      <w:marRight w:val="0"/>
      <w:marTop w:val="0"/>
      <w:marBottom w:val="0"/>
      <w:divBdr>
        <w:top w:val="none" w:sz="0" w:space="0" w:color="auto"/>
        <w:left w:val="none" w:sz="0" w:space="0" w:color="auto"/>
        <w:bottom w:val="none" w:sz="0" w:space="0" w:color="auto"/>
        <w:right w:val="none" w:sz="0" w:space="0" w:color="auto"/>
      </w:divBdr>
    </w:div>
    <w:div w:id="194193289">
      <w:bodyDiv w:val="1"/>
      <w:marLeft w:val="0"/>
      <w:marRight w:val="0"/>
      <w:marTop w:val="0"/>
      <w:marBottom w:val="0"/>
      <w:divBdr>
        <w:top w:val="none" w:sz="0" w:space="0" w:color="auto"/>
        <w:left w:val="none" w:sz="0" w:space="0" w:color="auto"/>
        <w:bottom w:val="none" w:sz="0" w:space="0" w:color="auto"/>
        <w:right w:val="none" w:sz="0" w:space="0" w:color="auto"/>
      </w:divBdr>
    </w:div>
    <w:div w:id="195892462">
      <w:bodyDiv w:val="1"/>
      <w:marLeft w:val="0"/>
      <w:marRight w:val="0"/>
      <w:marTop w:val="0"/>
      <w:marBottom w:val="0"/>
      <w:divBdr>
        <w:top w:val="none" w:sz="0" w:space="0" w:color="auto"/>
        <w:left w:val="none" w:sz="0" w:space="0" w:color="auto"/>
        <w:bottom w:val="none" w:sz="0" w:space="0" w:color="auto"/>
        <w:right w:val="none" w:sz="0" w:space="0" w:color="auto"/>
      </w:divBdr>
    </w:div>
    <w:div w:id="196435448">
      <w:bodyDiv w:val="1"/>
      <w:marLeft w:val="0"/>
      <w:marRight w:val="0"/>
      <w:marTop w:val="0"/>
      <w:marBottom w:val="0"/>
      <w:divBdr>
        <w:top w:val="none" w:sz="0" w:space="0" w:color="auto"/>
        <w:left w:val="none" w:sz="0" w:space="0" w:color="auto"/>
        <w:bottom w:val="none" w:sz="0" w:space="0" w:color="auto"/>
        <w:right w:val="none" w:sz="0" w:space="0" w:color="auto"/>
      </w:divBdr>
    </w:div>
    <w:div w:id="201023540">
      <w:bodyDiv w:val="1"/>
      <w:marLeft w:val="0"/>
      <w:marRight w:val="0"/>
      <w:marTop w:val="0"/>
      <w:marBottom w:val="0"/>
      <w:divBdr>
        <w:top w:val="none" w:sz="0" w:space="0" w:color="auto"/>
        <w:left w:val="none" w:sz="0" w:space="0" w:color="auto"/>
        <w:bottom w:val="none" w:sz="0" w:space="0" w:color="auto"/>
        <w:right w:val="none" w:sz="0" w:space="0" w:color="auto"/>
      </w:divBdr>
    </w:div>
    <w:div w:id="212084647">
      <w:bodyDiv w:val="1"/>
      <w:marLeft w:val="0"/>
      <w:marRight w:val="0"/>
      <w:marTop w:val="0"/>
      <w:marBottom w:val="0"/>
      <w:divBdr>
        <w:top w:val="none" w:sz="0" w:space="0" w:color="auto"/>
        <w:left w:val="none" w:sz="0" w:space="0" w:color="auto"/>
        <w:bottom w:val="none" w:sz="0" w:space="0" w:color="auto"/>
        <w:right w:val="none" w:sz="0" w:space="0" w:color="auto"/>
      </w:divBdr>
    </w:div>
    <w:div w:id="217055380">
      <w:bodyDiv w:val="1"/>
      <w:marLeft w:val="0"/>
      <w:marRight w:val="0"/>
      <w:marTop w:val="0"/>
      <w:marBottom w:val="0"/>
      <w:divBdr>
        <w:top w:val="none" w:sz="0" w:space="0" w:color="auto"/>
        <w:left w:val="none" w:sz="0" w:space="0" w:color="auto"/>
        <w:bottom w:val="none" w:sz="0" w:space="0" w:color="auto"/>
        <w:right w:val="none" w:sz="0" w:space="0" w:color="auto"/>
      </w:divBdr>
    </w:div>
    <w:div w:id="220139854">
      <w:bodyDiv w:val="1"/>
      <w:marLeft w:val="0"/>
      <w:marRight w:val="0"/>
      <w:marTop w:val="0"/>
      <w:marBottom w:val="0"/>
      <w:divBdr>
        <w:top w:val="none" w:sz="0" w:space="0" w:color="auto"/>
        <w:left w:val="none" w:sz="0" w:space="0" w:color="auto"/>
        <w:bottom w:val="none" w:sz="0" w:space="0" w:color="auto"/>
        <w:right w:val="none" w:sz="0" w:space="0" w:color="auto"/>
      </w:divBdr>
    </w:div>
    <w:div w:id="222375067">
      <w:bodyDiv w:val="1"/>
      <w:marLeft w:val="0"/>
      <w:marRight w:val="0"/>
      <w:marTop w:val="0"/>
      <w:marBottom w:val="0"/>
      <w:divBdr>
        <w:top w:val="none" w:sz="0" w:space="0" w:color="auto"/>
        <w:left w:val="none" w:sz="0" w:space="0" w:color="auto"/>
        <w:bottom w:val="none" w:sz="0" w:space="0" w:color="auto"/>
        <w:right w:val="none" w:sz="0" w:space="0" w:color="auto"/>
      </w:divBdr>
    </w:div>
    <w:div w:id="224880026">
      <w:bodyDiv w:val="1"/>
      <w:marLeft w:val="0"/>
      <w:marRight w:val="0"/>
      <w:marTop w:val="0"/>
      <w:marBottom w:val="0"/>
      <w:divBdr>
        <w:top w:val="none" w:sz="0" w:space="0" w:color="auto"/>
        <w:left w:val="none" w:sz="0" w:space="0" w:color="auto"/>
        <w:bottom w:val="none" w:sz="0" w:space="0" w:color="auto"/>
        <w:right w:val="none" w:sz="0" w:space="0" w:color="auto"/>
      </w:divBdr>
    </w:div>
    <w:div w:id="226498283">
      <w:bodyDiv w:val="1"/>
      <w:marLeft w:val="0"/>
      <w:marRight w:val="0"/>
      <w:marTop w:val="0"/>
      <w:marBottom w:val="0"/>
      <w:divBdr>
        <w:top w:val="none" w:sz="0" w:space="0" w:color="auto"/>
        <w:left w:val="none" w:sz="0" w:space="0" w:color="auto"/>
        <w:bottom w:val="none" w:sz="0" w:space="0" w:color="auto"/>
        <w:right w:val="none" w:sz="0" w:space="0" w:color="auto"/>
      </w:divBdr>
    </w:div>
    <w:div w:id="229341757">
      <w:bodyDiv w:val="1"/>
      <w:marLeft w:val="0"/>
      <w:marRight w:val="0"/>
      <w:marTop w:val="0"/>
      <w:marBottom w:val="0"/>
      <w:divBdr>
        <w:top w:val="none" w:sz="0" w:space="0" w:color="auto"/>
        <w:left w:val="none" w:sz="0" w:space="0" w:color="auto"/>
        <w:bottom w:val="none" w:sz="0" w:space="0" w:color="auto"/>
        <w:right w:val="none" w:sz="0" w:space="0" w:color="auto"/>
      </w:divBdr>
    </w:div>
    <w:div w:id="235819931">
      <w:bodyDiv w:val="1"/>
      <w:marLeft w:val="0"/>
      <w:marRight w:val="0"/>
      <w:marTop w:val="0"/>
      <w:marBottom w:val="0"/>
      <w:divBdr>
        <w:top w:val="none" w:sz="0" w:space="0" w:color="auto"/>
        <w:left w:val="none" w:sz="0" w:space="0" w:color="auto"/>
        <w:bottom w:val="none" w:sz="0" w:space="0" w:color="auto"/>
        <w:right w:val="none" w:sz="0" w:space="0" w:color="auto"/>
      </w:divBdr>
    </w:div>
    <w:div w:id="241181374">
      <w:bodyDiv w:val="1"/>
      <w:marLeft w:val="0"/>
      <w:marRight w:val="0"/>
      <w:marTop w:val="0"/>
      <w:marBottom w:val="0"/>
      <w:divBdr>
        <w:top w:val="none" w:sz="0" w:space="0" w:color="auto"/>
        <w:left w:val="none" w:sz="0" w:space="0" w:color="auto"/>
        <w:bottom w:val="none" w:sz="0" w:space="0" w:color="auto"/>
        <w:right w:val="none" w:sz="0" w:space="0" w:color="auto"/>
      </w:divBdr>
    </w:div>
    <w:div w:id="248659534">
      <w:bodyDiv w:val="1"/>
      <w:marLeft w:val="0"/>
      <w:marRight w:val="0"/>
      <w:marTop w:val="0"/>
      <w:marBottom w:val="0"/>
      <w:divBdr>
        <w:top w:val="none" w:sz="0" w:space="0" w:color="auto"/>
        <w:left w:val="none" w:sz="0" w:space="0" w:color="auto"/>
        <w:bottom w:val="none" w:sz="0" w:space="0" w:color="auto"/>
        <w:right w:val="none" w:sz="0" w:space="0" w:color="auto"/>
      </w:divBdr>
    </w:div>
    <w:div w:id="254562517">
      <w:bodyDiv w:val="1"/>
      <w:marLeft w:val="0"/>
      <w:marRight w:val="0"/>
      <w:marTop w:val="0"/>
      <w:marBottom w:val="0"/>
      <w:divBdr>
        <w:top w:val="none" w:sz="0" w:space="0" w:color="auto"/>
        <w:left w:val="none" w:sz="0" w:space="0" w:color="auto"/>
        <w:bottom w:val="none" w:sz="0" w:space="0" w:color="auto"/>
        <w:right w:val="none" w:sz="0" w:space="0" w:color="auto"/>
      </w:divBdr>
    </w:div>
    <w:div w:id="259988851">
      <w:bodyDiv w:val="1"/>
      <w:marLeft w:val="0"/>
      <w:marRight w:val="0"/>
      <w:marTop w:val="0"/>
      <w:marBottom w:val="0"/>
      <w:divBdr>
        <w:top w:val="none" w:sz="0" w:space="0" w:color="auto"/>
        <w:left w:val="none" w:sz="0" w:space="0" w:color="auto"/>
        <w:bottom w:val="none" w:sz="0" w:space="0" w:color="auto"/>
        <w:right w:val="none" w:sz="0" w:space="0" w:color="auto"/>
      </w:divBdr>
    </w:div>
    <w:div w:id="261183673">
      <w:bodyDiv w:val="1"/>
      <w:marLeft w:val="0"/>
      <w:marRight w:val="0"/>
      <w:marTop w:val="0"/>
      <w:marBottom w:val="0"/>
      <w:divBdr>
        <w:top w:val="none" w:sz="0" w:space="0" w:color="auto"/>
        <w:left w:val="none" w:sz="0" w:space="0" w:color="auto"/>
        <w:bottom w:val="none" w:sz="0" w:space="0" w:color="auto"/>
        <w:right w:val="none" w:sz="0" w:space="0" w:color="auto"/>
      </w:divBdr>
    </w:div>
    <w:div w:id="263075037">
      <w:bodyDiv w:val="1"/>
      <w:marLeft w:val="0"/>
      <w:marRight w:val="0"/>
      <w:marTop w:val="0"/>
      <w:marBottom w:val="0"/>
      <w:divBdr>
        <w:top w:val="none" w:sz="0" w:space="0" w:color="auto"/>
        <w:left w:val="none" w:sz="0" w:space="0" w:color="auto"/>
        <w:bottom w:val="none" w:sz="0" w:space="0" w:color="auto"/>
        <w:right w:val="none" w:sz="0" w:space="0" w:color="auto"/>
      </w:divBdr>
    </w:div>
    <w:div w:id="265113425">
      <w:bodyDiv w:val="1"/>
      <w:marLeft w:val="0"/>
      <w:marRight w:val="0"/>
      <w:marTop w:val="0"/>
      <w:marBottom w:val="0"/>
      <w:divBdr>
        <w:top w:val="none" w:sz="0" w:space="0" w:color="auto"/>
        <w:left w:val="none" w:sz="0" w:space="0" w:color="auto"/>
        <w:bottom w:val="none" w:sz="0" w:space="0" w:color="auto"/>
        <w:right w:val="none" w:sz="0" w:space="0" w:color="auto"/>
      </w:divBdr>
    </w:div>
    <w:div w:id="265114162">
      <w:bodyDiv w:val="1"/>
      <w:marLeft w:val="0"/>
      <w:marRight w:val="0"/>
      <w:marTop w:val="0"/>
      <w:marBottom w:val="0"/>
      <w:divBdr>
        <w:top w:val="none" w:sz="0" w:space="0" w:color="auto"/>
        <w:left w:val="none" w:sz="0" w:space="0" w:color="auto"/>
        <w:bottom w:val="none" w:sz="0" w:space="0" w:color="auto"/>
        <w:right w:val="none" w:sz="0" w:space="0" w:color="auto"/>
      </w:divBdr>
    </w:div>
    <w:div w:id="267664107">
      <w:bodyDiv w:val="1"/>
      <w:marLeft w:val="0"/>
      <w:marRight w:val="0"/>
      <w:marTop w:val="0"/>
      <w:marBottom w:val="0"/>
      <w:divBdr>
        <w:top w:val="none" w:sz="0" w:space="0" w:color="auto"/>
        <w:left w:val="none" w:sz="0" w:space="0" w:color="auto"/>
        <w:bottom w:val="none" w:sz="0" w:space="0" w:color="auto"/>
        <w:right w:val="none" w:sz="0" w:space="0" w:color="auto"/>
      </w:divBdr>
    </w:div>
    <w:div w:id="267812636">
      <w:bodyDiv w:val="1"/>
      <w:marLeft w:val="0"/>
      <w:marRight w:val="0"/>
      <w:marTop w:val="0"/>
      <w:marBottom w:val="0"/>
      <w:divBdr>
        <w:top w:val="none" w:sz="0" w:space="0" w:color="auto"/>
        <w:left w:val="none" w:sz="0" w:space="0" w:color="auto"/>
        <w:bottom w:val="none" w:sz="0" w:space="0" w:color="auto"/>
        <w:right w:val="none" w:sz="0" w:space="0" w:color="auto"/>
      </w:divBdr>
    </w:div>
    <w:div w:id="267855040">
      <w:bodyDiv w:val="1"/>
      <w:marLeft w:val="0"/>
      <w:marRight w:val="0"/>
      <w:marTop w:val="0"/>
      <w:marBottom w:val="0"/>
      <w:divBdr>
        <w:top w:val="none" w:sz="0" w:space="0" w:color="auto"/>
        <w:left w:val="none" w:sz="0" w:space="0" w:color="auto"/>
        <w:bottom w:val="none" w:sz="0" w:space="0" w:color="auto"/>
        <w:right w:val="none" w:sz="0" w:space="0" w:color="auto"/>
      </w:divBdr>
    </w:div>
    <w:div w:id="269242792">
      <w:bodyDiv w:val="1"/>
      <w:marLeft w:val="0"/>
      <w:marRight w:val="0"/>
      <w:marTop w:val="0"/>
      <w:marBottom w:val="0"/>
      <w:divBdr>
        <w:top w:val="none" w:sz="0" w:space="0" w:color="auto"/>
        <w:left w:val="none" w:sz="0" w:space="0" w:color="auto"/>
        <w:bottom w:val="none" w:sz="0" w:space="0" w:color="auto"/>
        <w:right w:val="none" w:sz="0" w:space="0" w:color="auto"/>
      </w:divBdr>
    </w:div>
    <w:div w:id="273101650">
      <w:bodyDiv w:val="1"/>
      <w:marLeft w:val="0"/>
      <w:marRight w:val="0"/>
      <w:marTop w:val="0"/>
      <w:marBottom w:val="0"/>
      <w:divBdr>
        <w:top w:val="none" w:sz="0" w:space="0" w:color="auto"/>
        <w:left w:val="none" w:sz="0" w:space="0" w:color="auto"/>
        <w:bottom w:val="none" w:sz="0" w:space="0" w:color="auto"/>
        <w:right w:val="none" w:sz="0" w:space="0" w:color="auto"/>
      </w:divBdr>
    </w:div>
    <w:div w:id="273564961">
      <w:bodyDiv w:val="1"/>
      <w:marLeft w:val="0"/>
      <w:marRight w:val="0"/>
      <w:marTop w:val="0"/>
      <w:marBottom w:val="0"/>
      <w:divBdr>
        <w:top w:val="none" w:sz="0" w:space="0" w:color="auto"/>
        <w:left w:val="none" w:sz="0" w:space="0" w:color="auto"/>
        <w:bottom w:val="none" w:sz="0" w:space="0" w:color="auto"/>
        <w:right w:val="none" w:sz="0" w:space="0" w:color="auto"/>
      </w:divBdr>
    </w:div>
    <w:div w:id="276377668">
      <w:bodyDiv w:val="1"/>
      <w:marLeft w:val="0"/>
      <w:marRight w:val="0"/>
      <w:marTop w:val="0"/>
      <w:marBottom w:val="0"/>
      <w:divBdr>
        <w:top w:val="none" w:sz="0" w:space="0" w:color="auto"/>
        <w:left w:val="none" w:sz="0" w:space="0" w:color="auto"/>
        <w:bottom w:val="none" w:sz="0" w:space="0" w:color="auto"/>
        <w:right w:val="none" w:sz="0" w:space="0" w:color="auto"/>
      </w:divBdr>
    </w:div>
    <w:div w:id="278606454">
      <w:bodyDiv w:val="1"/>
      <w:marLeft w:val="0"/>
      <w:marRight w:val="0"/>
      <w:marTop w:val="0"/>
      <w:marBottom w:val="0"/>
      <w:divBdr>
        <w:top w:val="none" w:sz="0" w:space="0" w:color="auto"/>
        <w:left w:val="none" w:sz="0" w:space="0" w:color="auto"/>
        <w:bottom w:val="none" w:sz="0" w:space="0" w:color="auto"/>
        <w:right w:val="none" w:sz="0" w:space="0" w:color="auto"/>
      </w:divBdr>
    </w:div>
    <w:div w:id="284623877">
      <w:bodyDiv w:val="1"/>
      <w:marLeft w:val="0"/>
      <w:marRight w:val="0"/>
      <w:marTop w:val="0"/>
      <w:marBottom w:val="0"/>
      <w:divBdr>
        <w:top w:val="none" w:sz="0" w:space="0" w:color="auto"/>
        <w:left w:val="none" w:sz="0" w:space="0" w:color="auto"/>
        <w:bottom w:val="none" w:sz="0" w:space="0" w:color="auto"/>
        <w:right w:val="none" w:sz="0" w:space="0" w:color="auto"/>
      </w:divBdr>
    </w:div>
    <w:div w:id="286740904">
      <w:bodyDiv w:val="1"/>
      <w:marLeft w:val="0"/>
      <w:marRight w:val="0"/>
      <w:marTop w:val="0"/>
      <w:marBottom w:val="0"/>
      <w:divBdr>
        <w:top w:val="none" w:sz="0" w:space="0" w:color="auto"/>
        <w:left w:val="none" w:sz="0" w:space="0" w:color="auto"/>
        <w:bottom w:val="none" w:sz="0" w:space="0" w:color="auto"/>
        <w:right w:val="none" w:sz="0" w:space="0" w:color="auto"/>
      </w:divBdr>
    </w:div>
    <w:div w:id="286744831">
      <w:bodyDiv w:val="1"/>
      <w:marLeft w:val="0"/>
      <w:marRight w:val="0"/>
      <w:marTop w:val="0"/>
      <w:marBottom w:val="0"/>
      <w:divBdr>
        <w:top w:val="none" w:sz="0" w:space="0" w:color="auto"/>
        <w:left w:val="none" w:sz="0" w:space="0" w:color="auto"/>
        <w:bottom w:val="none" w:sz="0" w:space="0" w:color="auto"/>
        <w:right w:val="none" w:sz="0" w:space="0" w:color="auto"/>
      </w:divBdr>
    </w:div>
    <w:div w:id="289628959">
      <w:bodyDiv w:val="1"/>
      <w:marLeft w:val="0"/>
      <w:marRight w:val="0"/>
      <w:marTop w:val="0"/>
      <w:marBottom w:val="0"/>
      <w:divBdr>
        <w:top w:val="none" w:sz="0" w:space="0" w:color="auto"/>
        <w:left w:val="none" w:sz="0" w:space="0" w:color="auto"/>
        <w:bottom w:val="none" w:sz="0" w:space="0" w:color="auto"/>
        <w:right w:val="none" w:sz="0" w:space="0" w:color="auto"/>
      </w:divBdr>
    </w:div>
    <w:div w:id="296451973">
      <w:bodyDiv w:val="1"/>
      <w:marLeft w:val="0"/>
      <w:marRight w:val="0"/>
      <w:marTop w:val="0"/>
      <w:marBottom w:val="0"/>
      <w:divBdr>
        <w:top w:val="none" w:sz="0" w:space="0" w:color="auto"/>
        <w:left w:val="none" w:sz="0" w:space="0" w:color="auto"/>
        <w:bottom w:val="none" w:sz="0" w:space="0" w:color="auto"/>
        <w:right w:val="none" w:sz="0" w:space="0" w:color="auto"/>
      </w:divBdr>
    </w:div>
    <w:div w:id="297029402">
      <w:bodyDiv w:val="1"/>
      <w:marLeft w:val="0"/>
      <w:marRight w:val="0"/>
      <w:marTop w:val="0"/>
      <w:marBottom w:val="0"/>
      <w:divBdr>
        <w:top w:val="none" w:sz="0" w:space="0" w:color="auto"/>
        <w:left w:val="none" w:sz="0" w:space="0" w:color="auto"/>
        <w:bottom w:val="none" w:sz="0" w:space="0" w:color="auto"/>
        <w:right w:val="none" w:sz="0" w:space="0" w:color="auto"/>
      </w:divBdr>
    </w:div>
    <w:div w:id="300353609">
      <w:bodyDiv w:val="1"/>
      <w:marLeft w:val="0"/>
      <w:marRight w:val="0"/>
      <w:marTop w:val="0"/>
      <w:marBottom w:val="0"/>
      <w:divBdr>
        <w:top w:val="none" w:sz="0" w:space="0" w:color="auto"/>
        <w:left w:val="none" w:sz="0" w:space="0" w:color="auto"/>
        <w:bottom w:val="none" w:sz="0" w:space="0" w:color="auto"/>
        <w:right w:val="none" w:sz="0" w:space="0" w:color="auto"/>
      </w:divBdr>
    </w:div>
    <w:div w:id="300698738">
      <w:bodyDiv w:val="1"/>
      <w:marLeft w:val="0"/>
      <w:marRight w:val="0"/>
      <w:marTop w:val="0"/>
      <w:marBottom w:val="0"/>
      <w:divBdr>
        <w:top w:val="none" w:sz="0" w:space="0" w:color="auto"/>
        <w:left w:val="none" w:sz="0" w:space="0" w:color="auto"/>
        <w:bottom w:val="none" w:sz="0" w:space="0" w:color="auto"/>
        <w:right w:val="none" w:sz="0" w:space="0" w:color="auto"/>
      </w:divBdr>
    </w:div>
    <w:div w:id="306202349">
      <w:bodyDiv w:val="1"/>
      <w:marLeft w:val="0"/>
      <w:marRight w:val="0"/>
      <w:marTop w:val="0"/>
      <w:marBottom w:val="0"/>
      <w:divBdr>
        <w:top w:val="none" w:sz="0" w:space="0" w:color="auto"/>
        <w:left w:val="none" w:sz="0" w:space="0" w:color="auto"/>
        <w:bottom w:val="none" w:sz="0" w:space="0" w:color="auto"/>
        <w:right w:val="none" w:sz="0" w:space="0" w:color="auto"/>
      </w:divBdr>
    </w:div>
    <w:div w:id="312107649">
      <w:bodyDiv w:val="1"/>
      <w:marLeft w:val="0"/>
      <w:marRight w:val="0"/>
      <w:marTop w:val="0"/>
      <w:marBottom w:val="0"/>
      <w:divBdr>
        <w:top w:val="none" w:sz="0" w:space="0" w:color="auto"/>
        <w:left w:val="none" w:sz="0" w:space="0" w:color="auto"/>
        <w:bottom w:val="none" w:sz="0" w:space="0" w:color="auto"/>
        <w:right w:val="none" w:sz="0" w:space="0" w:color="auto"/>
      </w:divBdr>
    </w:div>
    <w:div w:id="312878205">
      <w:bodyDiv w:val="1"/>
      <w:marLeft w:val="0"/>
      <w:marRight w:val="0"/>
      <w:marTop w:val="0"/>
      <w:marBottom w:val="0"/>
      <w:divBdr>
        <w:top w:val="none" w:sz="0" w:space="0" w:color="auto"/>
        <w:left w:val="none" w:sz="0" w:space="0" w:color="auto"/>
        <w:bottom w:val="none" w:sz="0" w:space="0" w:color="auto"/>
        <w:right w:val="none" w:sz="0" w:space="0" w:color="auto"/>
      </w:divBdr>
    </w:div>
    <w:div w:id="317000060">
      <w:bodyDiv w:val="1"/>
      <w:marLeft w:val="0"/>
      <w:marRight w:val="0"/>
      <w:marTop w:val="0"/>
      <w:marBottom w:val="0"/>
      <w:divBdr>
        <w:top w:val="none" w:sz="0" w:space="0" w:color="auto"/>
        <w:left w:val="none" w:sz="0" w:space="0" w:color="auto"/>
        <w:bottom w:val="none" w:sz="0" w:space="0" w:color="auto"/>
        <w:right w:val="none" w:sz="0" w:space="0" w:color="auto"/>
      </w:divBdr>
    </w:div>
    <w:div w:id="317154037">
      <w:bodyDiv w:val="1"/>
      <w:marLeft w:val="0"/>
      <w:marRight w:val="0"/>
      <w:marTop w:val="0"/>
      <w:marBottom w:val="0"/>
      <w:divBdr>
        <w:top w:val="none" w:sz="0" w:space="0" w:color="auto"/>
        <w:left w:val="none" w:sz="0" w:space="0" w:color="auto"/>
        <w:bottom w:val="none" w:sz="0" w:space="0" w:color="auto"/>
        <w:right w:val="none" w:sz="0" w:space="0" w:color="auto"/>
      </w:divBdr>
    </w:div>
    <w:div w:id="318971965">
      <w:bodyDiv w:val="1"/>
      <w:marLeft w:val="0"/>
      <w:marRight w:val="0"/>
      <w:marTop w:val="0"/>
      <w:marBottom w:val="0"/>
      <w:divBdr>
        <w:top w:val="none" w:sz="0" w:space="0" w:color="auto"/>
        <w:left w:val="none" w:sz="0" w:space="0" w:color="auto"/>
        <w:bottom w:val="none" w:sz="0" w:space="0" w:color="auto"/>
        <w:right w:val="none" w:sz="0" w:space="0" w:color="auto"/>
      </w:divBdr>
    </w:div>
    <w:div w:id="320699872">
      <w:bodyDiv w:val="1"/>
      <w:marLeft w:val="0"/>
      <w:marRight w:val="0"/>
      <w:marTop w:val="0"/>
      <w:marBottom w:val="0"/>
      <w:divBdr>
        <w:top w:val="none" w:sz="0" w:space="0" w:color="auto"/>
        <w:left w:val="none" w:sz="0" w:space="0" w:color="auto"/>
        <w:bottom w:val="none" w:sz="0" w:space="0" w:color="auto"/>
        <w:right w:val="none" w:sz="0" w:space="0" w:color="auto"/>
      </w:divBdr>
    </w:div>
    <w:div w:id="339821839">
      <w:bodyDiv w:val="1"/>
      <w:marLeft w:val="0"/>
      <w:marRight w:val="0"/>
      <w:marTop w:val="0"/>
      <w:marBottom w:val="0"/>
      <w:divBdr>
        <w:top w:val="none" w:sz="0" w:space="0" w:color="auto"/>
        <w:left w:val="none" w:sz="0" w:space="0" w:color="auto"/>
        <w:bottom w:val="none" w:sz="0" w:space="0" w:color="auto"/>
        <w:right w:val="none" w:sz="0" w:space="0" w:color="auto"/>
      </w:divBdr>
    </w:div>
    <w:div w:id="346057478">
      <w:bodyDiv w:val="1"/>
      <w:marLeft w:val="0"/>
      <w:marRight w:val="0"/>
      <w:marTop w:val="0"/>
      <w:marBottom w:val="0"/>
      <w:divBdr>
        <w:top w:val="none" w:sz="0" w:space="0" w:color="auto"/>
        <w:left w:val="none" w:sz="0" w:space="0" w:color="auto"/>
        <w:bottom w:val="none" w:sz="0" w:space="0" w:color="auto"/>
        <w:right w:val="none" w:sz="0" w:space="0" w:color="auto"/>
      </w:divBdr>
    </w:div>
    <w:div w:id="350180970">
      <w:bodyDiv w:val="1"/>
      <w:marLeft w:val="0"/>
      <w:marRight w:val="0"/>
      <w:marTop w:val="0"/>
      <w:marBottom w:val="0"/>
      <w:divBdr>
        <w:top w:val="none" w:sz="0" w:space="0" w:color="auto"/>
        <w:left w:val="none" w:sz="0" w:space="0" w:color="auto"/>
        <w:bottom w:val="none" w:sz="0" w:space="0" w:color="auto"/>
        <w:right w:val="none" w:sz="0" w:space="0" w:color="auto"/>
      </w:divBdr>
    </w:div>
    <w:div w:id="351221522">
      <w:bodyDiv w:val="1"/>
      <w:marLeft w:val="0"/>
      <w:marRight w:val="0"/>
      <w:marTop w:val="0"/>
      <w:marBottom w:val="0"/>
      <w:divBdr>
        <w:top w:val="none" w:sz="0" w:space="0" w:color="auto"/>
        <w:left w:val="none" w:sz="0" w:space="0" w:color="auto"/>
        <w:bottom w:val="none" w:sz="0" w:space="0" w:color="auto"/>
        <w:right w:val="none" w:sz="0" w:space="0" w:color="auto"/>
      </w:divBdr>
    </w:div>
    <w:div w:id="352462867">
      <w:bodyDiv w:val="1"/>
      <w:marLeft w:val="0"/>
      <w:marRight w:val="0"/>
      <w:marTop w:val="0"/>
      <w:marBottom w:val="0"/>
      <w:divBdr>
        <w:top w:val="none" w:sz="0" w:space="0" w:color="auto"/>
        <w:left w:val="none" w:sz="0" w:space="0" w:color="auto"/>
        <w:bottom w:val="none" w:sz="0" w:space="0" w:color="auto"/>
        <w:right w:val="none" w:sz="0" w:space="0" w:color="auto"/>
      </w:divBdr>
    </w:div>
    <w:div w:id="353192675">
      <w:bodyDiv w:val="1"/>
      <w:marLeft w:val="0"/>
      <w:marRight w:val="0"/>
      <w:marTop w:val="0"/>
      <w:marBottom w:val="0"/>
      <w:divBdr>
        <w:top w:val="none" w:sz="0" w:space="0" w:color="auto"/>
        <w:left w:val="none" w:sz="0" w:space="0" w:color="auto"/>
        <w:bottom w:val="none" w:sz="0" w:space="0" w:color="auto"/>
        <w:right w:val="none" w:sz="0" w:space="0" w:color="auto"/>
      </w:divBdr>
    </w:div>
    <w:div w:id="354815107">
      <w:bodyDiv w:val="1"/>
      <w:marLeft w:val="0"/>
      <w:marRight w:val="0"/>
      <w:marTop w:val="0"/>
      <w:marBottom w:val="0"/>
      <w:divBdr>
        <w:top w:val="none" w:sz="0" w:space="0" w:color="auto"/>
        <w:left w:val="none" w:sz="0" w:space="0" w:color="auto"/>
        <w:bottom w:val="none" w:sz="0" w:space="0" w:color="auto"/>
        <w:right w:val="none" w:sz="0" w:space="0" w:color="auto"/>
      </w:divBdr>
    </w:div>
    <w:div w:id="359937942">
      <w:bodyDiv w:val="1"/>
      <w:marLeft w:val="0"/>
      <w:marRight w:val="0"/>
      <w:marTop w:val="0"/>
      <w:marBottom w:val="0"/>
      <w:divBdr>
        <w:top w:val="none" w:sz="0" w:space="0" w:color="auto"/>
        <w:left w:val="none" w:sz="0" w:space="0" w:color="auto"/>
        <w:bottom w:val="none" w:sz="0" w:space="0" w:color="auto"/>
        <w:right w:val="none" w:sz="0" w:space="0" w:color="auto"/>
      </w:divBdr>
    </w:div>
    <w:div w:id="368530769">
      <w:bodyDiv w:val="1"/>
      <w:marLeft w:val="0"/>
      <w:marRight w:val="0"/>
      <w:marTop w:val="0"/>
      <w:marBottom w:val="0"/>
      <w:divBdr>
        <w:top w:val="none" w:sz="0" w:space="0" w:color="auto"/>
        <w:left w:val="none" w:sz="0" w:space="0" w:color="auto"/>
        <w:bottom w:val="none" w:sz="0" w:space="0" w:color="auto"/>
        <w:right w:val="none" w:sz="0" w:space="0" w:color="auto"/>
      </w:divBdr>
    </w:div>
    <w:div w:id="369958511">
      <w:bodyDiv w:val="1"/>
      <w:marLeft w:val="0"/>
      <w:marRight w:val="0"/>
      <w:marTop w:val="0"/>
      <w:marBottom w:val="0"/>
      <w:divBdr>
        <w:top w:val="none" w:sz="0" w:space="0" w:color="auto"/>
        <w:left w:val="none" w:sz="0" w:space="0" w:color="auto"/>
        <w:bottom w:val="none" w:sz="0" w:space="0" w:color="auto"/>
        <w:right w:val="none" w:sz="0" w:space="0" w:color="auto"/>
      </w:divBdr>
    </w:div>
    <w:div w:id="378476129">
      <w:bodyDiv w:val="1"/>
      <w:marLeft w:val="0"/>
      <w:marRight w:val="0"/>
      <w:marTop w:val="0"/>
      <w:marBottom w:val="0"/>
      <w:divBdr>
        <w:top w:val="none" w:sz="0" w:space="0" w:color="auto"/>
        <w:left w:val="none" w:sz="0" w:space="0" w:color="auto"/>
        <w:bottom w:val="none" w:sz="0" w:space="0" w:color="auto"/>
        <w:right w:val="none" w:sz="0" w:space="0" w:color="auto"/>
      </w:divBdr>
    </w:div>
    <w:div w:id="385951872">
      <w:bodyDiv w:val="1"/>
      <w:marLeft w:val="0"/>
      <w:marRight w:val="0"/>
      <w:marTop w:val="0"/>
      <w:marBottom w:val="0"/>
      <w:divBdr>
        <w:top w:val="none" w:sz="0" w:space="0" w:color="auto"/>
        <w:left w:val="none" w:sz="0" w:space="0" w:color="auto"/>
        <w:bottom w:val="none" w:sz="0" w:space="0" w:color="auto"/>
        <w:right w:val="none" w:sz="0" w:space="0" w:color="auto"/>
      </w:divBdr>
    </w:div>
    <w:div w:id="388454715">
      <w:bodyDiv w:val="1"/>
      <w:marLeft w:val="0"/>
      <w:marRight w:val="0"/>
      <w:marTop w:val="0"/>
      <w:marBottom w:val="0"/>
      <w:divBdr>
        <w:top w:val="none" w:sz="0" w:space="0" w:color="auto"/>
        <w:left w:val="none" w:sz="0" w:space="0" w:color="auto"/>
        <w:bottom w:val="none" w:sz="0" w:space="0" w:color="auto"/>
        <w:right w:val="none" w:sz="0" w:space="0" w:color="auto"/>
      </w:divBdr>
    </w:div>
    <w:div w:id="391150648">
      <w:bodyDiv w:val="1"/>
      <w:marLeft w:val="0"/>
      <w:marRight w:val="0"/>
      <w:marTop w:val="0"/>
      <w:marBottom w:val="0"/>
      <w:divBdr>
        <w:top w:val="none" w:sz="0" w:space="0" w:color="auto"/>
        <w:left w:val="none" w:sz="0" w:space="0" w:color="auto"/>
        <w:bottom w:val="none" w:sz="0" w:space="0" w:color="auto"/>
        <w:right w:val="none" w:sz="0" w:space="0" w:color="auto"/>
      </w:divBdr>
    </w:div>
    <w:div w:id="391738566">
      <w:bodyDiv w:val="1"/>
      <w:marLeft w:val="0"/>
      <w:marRight w:val="0"/>
      <w:marTop w:val="0"/>
      <w:marBottom w:val="0"/>
      <w:divBdr>
        <w:top w:val="none" w:sz="0" w:space="0" w:color="auto"/>
        <w:left w:val="none" w:sz="0" w:space="0" w:color="auto"/>
        <w:bottom w:val="none" w:sz="0" w:space="0" w:color="auto"/>
        <w:right w:val="none" w:sz="0" w:space="0" w:color="auto"/>
      </w:divBdr>
    </w:div>
    <w:div w:id="395006805">
      <w:bodyDiv w:val="1"/>
      <w:marLeft w:val="0"/>
      <w:marRight w:val="0"/>
      <w:marTop w:val="0"/>
      <w:marBottom w:val="0"/>
      <w:divBdr>
        <w:top w:val="none" w:sz="0" w:space="0" w:color="auto"/>
        <w:left w:val="none" w:sz="0" w:space="0" w:color="auto"/>
        <w:bottom w:val="none" w:sz="0" w:space="0" w:color="auto"/>
        <w:right w:val="none" w:sz="0" w:space="0" w:color="auto"/>
      </w:divBdr>
    </w:div>
    <w:div w:id="398600533">
      <w:bodyDiv w:val="1"/>
      <w:marLeft w:val="0"/>
      <w:marRight w:val="0"/>
      <w:marTop w:val="0"/>
      <w:marBottom w:val="0"/>
      <w:divBdr>
        <w:top w:val="none" w:sz="0" w:space="0" w:color="auto"/>
        <w:left w:val="none" w:sz="0" w:space="0" w:color="auto"/>
        <w:bottom w:val="none" w:sz="0" w:space="0" w:color="auto"/>
        <w:right w:val="none" w:sz="0" w:space="0" w:color="auto"/>
      </w:divBdr>
    </w:div>
    <w:div w:id="399253690">
      <w:bodyDiv w:val="1"/>
      <w:marLeft w:val="0"/>
      <w:marRight w:val="0"/>
      <w:marTop w:val="0"/>
      <w:marBottom w:val="0"/>
      <w:divBdr>
        <w:top w:val="none" w:sz="0" w:space="0" w:color="auto"/>
        <w:left w:val="none" w:sz="0" w:space="0" w:color="auto"/>
        <w:bottom w:val="none" w:sz="0" w:space="0" w:color="auto"/>
        <w:right w:val="none" w:sz="0" w:space="0" w:color="auto"/>
      </w:divBdr>
    </w:div>
    <w:div w:id="401102843">
      <w:bodyDiv w:val="1"/>
      <w:marLeft w:val="0"/>
      <w:marRight w:val="0"/>
      <w:marTop w:val="0"/>
      <w:marBottom w:val="0"/>
      <w:divBdr>
        <w:top w:val="none" w:sz="0" w:space="0" w:color="auto"/>
        <w:left w:val="none" w:sz="0" w:space="0" w:color="auto"/>
        <w:bottom w:val="none" w:sz="0" w:space="0" w:color="auto"/>
        <w:right w:val="none" w:sz="0" w:space="0" w:color="auto"/>
      </w:divBdr>
    </w:div>
    <w:div w:id="405108638">
      <w:bodyDiv w:val="1"/>
      <w:marLeft w:val="0"/>
      <w:marRight w:val="0"/>
      <w:marTop w:val="0"/>
      <w:marBottom w:val="0"/>
      <w:divBdr>
        <w:top w:val="none" w:sz="0" w:space="0" w:color="auto"/>
        <w:left w:val="none" w:sz="0" w:space="0" w:color="auto"/>
        <w:bottom w:val="none" w:sz="0" w:space="0" w:color="auto"/>
        <w:right w:val="none" w:sz="0" w:space="0" w:color="auto"/>
      </w:divBdr>
    </w:div>
    <w:div w:id="405684691">
      <w:bodyDiv w:val="1"/>
      <w:marLeft w:val="0"/>
      <w:marRight w:val="0"/>
      <w:marTop w:val="0"/>
      <w:marBottom w:val="0"/>
      <w:divBdr>
        <w:top w:val="none" w:sz="0" w:space="0" w:color="auto"/>
        <w:left w:val="none" w:sz="0" w:space="0" w:color="auto"/>
        <w:bottom w:val="none" w:sz="0" w:space="0" w:color="auto"/>
        <w:right w:val="none" w:sz="0" w:space="0" w:color="auto"/>
      </w:divBdr>
    </w:div>
    <w:div w:id="405882611">
      <w:bodyDiv w:val="1"/>
      <w:marLeft w:val="0"/>
      <w:marRight w:val="0"/>
      <w:marTop w:val="0"/>
      <w:marBottom w:val="0"/>
      <w:divBdr>
        <w:top w:val="none" w:sz="0" w:space="0" w:color="auto"/>
        <w:left w:val="none" w:sz="0" w:space="0" w:color="auto"/>
        <w:bottom w:val="none" w:sz="0" w:space="0" w:color="auto"/>
        <w:right w:val="none" w:sz="0" w:space="0" w:color="auto"/>
      </w:divBdr>
    </w:div>
    <w:div w:id="406735646">
      <w:bodyDiv w:val="1"/>
      <w:marLeft w:val="0"/>
      <w:marRight w:val="0"/>
      <w:marTop w:val="0"/>
      <w:marBottom w:val="0"/>
      <w:divBdr>
        <w:top w:val="none" w:sz="0" w:space="0" w:color="auto"/>
        <w:left w:val="none" w:sz="0" w:space="0" w:color="auto"/>
        <w:bottom w:val="none" w:sz="0" w:space="0" w:color="auto"/>
        <w:right w:val="none" w:sz="0" w:space="0" w:color="auto"/>
      </w:divBdr>
    </w:div>
    <w:div w:id="414128119">
      <w:bodyDiv w:val="1"/>
      <w:marLeft w:val="0"/>
      <w:marRight w:val="0"/>
      <w:marTop w:val="0"/>
      <w:marBottom w:val="0"/>
      <w:divBdr>
        <w:top w:val="none" w:sz="0" w:space="0" w:color="auto"/>
        <w:left w:val="none" w:sz="0" w:space="0" w:color="auto"/>
        <w:bottom w:val="none" w:sz="0" w:space="0" w:color="auto"/>
        <w:right w:val="none" w:sz="0" w:space="0" w:color="auto"/>
      </w:divBdr>
    </w:div>
    <w:div w:id="416899785">
      <w:bodyDiv w:val="1"/>
      <w:marLeft w:val="0"/>
      <w:marRight w:val="0"/>
      <w:marTop w:val="0"/>
      <w:marBottom w:val="0"/>
      <w:divBdr>
        <w:top w:val="none" w:sz="0" w:space="0" w:color="auto"/>
        <w:left w:val="none" w:sz="0" w:space="0" w:color="auto"/>
        <w:bottom w:val="none" w:sz="0" w:space="0" w:color="auto"/>
        <w:right w:val="none" w:sz="0" w:space="0" w:color="auto"/>
      </w:divBdr>
    </w:div>
    <w:div w:id="417167675">
      <w:bodyDiv w:val="1"/>
      <w:marLeft w:val="0"/>
      <w:marRight w:val="0"/>
      <w:marTop w:val="0"/>
      <w:marBottom w:val="0"/>
      <w:divBdr>
        <w:top w:val="none" w:sz="0" w:space="0" w:color="auto"/>
        <w:left w:val="none" w:sz="0" w:space="0" w:color="auto"/>
        <w:bottom w:val="none" w:sz="0" w:space="0" w:color="auto"/>
        <w:right w:val="none" w:sz="0" w:space="0" w:color="auto"/>
      </w:divBdr>
    </w:div>
    <w:div w:id="426343925">
      <w:bodyDiv w:val="1"/>
      <w:marLeft w:val="0"/>
      <w:marRight w:val="0"/>
      <w:marTop w:val="0"/>
      <w:marBottom w:val="0"/>
      <w:divBdr>
        <w:top w:val="none" w:sz="0" w:space="0" w:color="auto"/>
        <w:left w:val="none" w:sz="0" w:space="0" w:color="auto"/>
        <w:bottom w:val="none" w:sz="0" w:space="0" w:color="auto"/>
        <w:right w:val="none" w:sz="0" w:space="0" w:color="auto"/>
      </w:divBdr>
    </w:div>
    <w:div w:id="428046666">
      <w:bodyDiv w:val="1"/>
      <w:marLeft w:val="0"/>
      <w:marRight w:val="0"/>
      <w:marTop w:val="0"/>
      <w:marBottom w:val="0"/>
      <w:divBdr>
        <w:top w:val="none" w:sz="0" w:space="0" w:color="auto"/>
        <w:left w:val="none" w:sz="0" w:space="0" w:color="auto"/>
        <w:bottom w:val="none" w:sz="0" w:space="0" w:color="auto"/>
        <w:right w:val="none" w:sz="0" w:space="0" w:color="auto"/>
      </w:divBdr>
    </w:div>
    <w:div w:id="429743406">
      <w:bodyDiv w:val="1"/>
      <w:marLeft w:val="0"/>
      <w:marRight w:val="0"/>
      <w:marTop w:val="0"/>
      <w:marBottom w:val="0"/>
      <w:divBdr>
        <w:top w:val="none" w:sz="0" w:space="0" w:color="auto"/>
        <w:left w:val="none" w:sz="0" w:space="0" w:color="auto"/>
        <w:bottom w:val="none" w:sz="0" w:space="0" w:color="auto"/>
        <w:right w:val="none" w:sz="0" w:space="0" w:color="auto"/>
      </w:divBdr>
    </w:div>
    <w:div w:id="433210401">
      <w:bodyDiv w:val="1"/>
      <w:marLeft w:val="0"/>
      <w:marRight w:val="0"/>
      <w:marTop w:val="0"/>
      <w:marBottom w:val="0"/>
      <w:divBdr>
        <w:top w:val="none" w:sz="0" w:space="0" w:color="auto"/>
        <w:left w:val="none" w:sz="0" w:space="0" w:color="auto"/>
        <w:bottom w:val="none" w:sz="0" w:space="0" w:color="auto"/>
        <w:right w:val="none" w:sz="0" w:space="0" w:color="auto"/>
      </w:divBdr>
    </w:div>
    <w:div w:id="438526015">
      <w:bodyDiv w:val="1"/>
      <w:marLeft w:val="0"/>
      <w:marRight w:val="0"/>
      <w:marTop w:val="0"/>
      <w:marBottom w:val="0"/>
      <w:divBdr>
        <w:top w:val="none" w:sz="0" w:space="0" w:color="auto"/>
        <w:left w:val="none" w:sz="0" w:space="0" w:color="auto"/>
        <w:bottom w:val="none" w:sz="0" w:space="0" w:color="auto"/>
        <w:right w:val="none" w:sz="0" w:space="0" w:color="auto"/>
      </w:divBdr>
    </w:div>
    <w:div w:id="445807460">
      <w:bodyDiv w:val="1"/>
      <w:marLeft w:val="0"/>
      <w:marRight w:val="0"/>
      <w:marTop w:val="0"/>
      <w:marBottom w:val="0"/>
      <w:divBdr>
        <w:top w:val="none" w:sz="0" w:space="0" w:color="auto"/>
        <w:left w:val="none" w:sz="0" w:space="0" w:color="auto"/>
        <w:bottom w:val="none" w:sz="0" w:space="0" w:color="auto"/>
        <w:right w:val="none" w:sz="0" w:space="0" w:color="auto"/>
      </w:divBdr>
    </w:div>
    <w:div w:id="446395217">
      <w:bodyDiv w:val="1"/>
      <w:marLeft w:val="0"/>
      <w:marRight w:val="0"/>
      <w:marTop w:val="0"/>
      <w:marBottom w:val="0"/>
      <w:divBdr>
        <w:top w:val="none" w:sz="0" w:space="0" w:color="auto"/>
        <w:left w:val="none" w:sz="0" w:space="0" w:color="auto"/>
        <w:bottom w:val="none" w:sz="0" w:space="0" w:color="auto"/>
        <w:right w:val="none" w:sz="0" w:space="0" w:color="auto"/>
      </w:divBdr>
    </w:div>
    <w:div w:id="448546703">
      <w:bodyDiv w:val="1"/>
      <w:marLeft w:val="0"/>
      <w:marRight w:val="0"/>
      <w:marTop w:val="0"/>
      <w:marBottom w:val="0"/>
      <w:divBdr>
        <w:top w:val="none" w:sz="0" w:space="0" w:color="auto"/>
        <w:left w:val="none" w:sz="0" w:space="0" w:color="auto"/>
        <w:bottom w:val="none" w:sz="0" w:space="0" w:color="auto"/>
        <w:right w:val="none" w:sz="0" w:space="0" w:color="auto"/>
      </w:divBdr>
    </w:div>
    <w:div w:id="450366177">
      <w:bodyDiv w:val="1"/>
      <w:marLeft w:val="0"/>
      <w:marRight w:val="0"/>
      <w:marTop w:val="0"/>
      <w:marBottom w:val="0"/>
      <w:divBdr>
        <w:top w:val="none" w:sz="0" w:space="0" w:color="auto"/>
        <w:left w:val="none" w:sz="0" w:space="0" w:color="auto"/>
        <w:bottom w:val="none" w:sz="0" w:space="0" w:color="auto"/>
        <w:right w:val="none" w:sz="0" w:space="0" w:color="auto"/>
      </w:divBdr>
    </w:div>
    <w:div w:id="451637322">
      <w:bodyDiv w:val="1"/>
      <w:marLeft w:val="0"/>
      <w:marRight w:val="0"/>
      <w:marTop w:val="0"/>
      <w:marBottom w:val="0"/>
      <w:divBdr>
        <w:top w:val="none" w:sz="0" w:space="0" w:color="auto"/>
        <w:left w:val="none" w:sz="0" w:space="0" w:color="auto"/>
        <w:bottom w:val="none" w:sz="0" w:space="0" w:color="auto"/>
        <w:right w:val="none" w:sz="0" w:space="0" w:color="auto"/>
      </w:divBdr>
    </w:div>
    <w:div w:id="460273042">
      <w:bodyDiv w:val="1"/>
      <w:marLeft w:val="0"/>
      <w:marRight w:val="0"/>
      <w:marTop w:val="0"/>
      <w:marBottom w:val="0"/>
      <w:divBdr>
        <w:top w:val="none" w:sz="0" w:space="0" w:color="auto"/>
        <w:left w:val="none" w:sz="0" w:space="0" w:color="auto"/>
        <w:bottom w:val="none" w:sz="0" w:space="0" w:color="auto"/>
        <w:right w:val="none" w:sz="0" w:space="0" w:color="auto"/>
      </w:divBdr>
    </w:div>
    <w:div w:id="462357717">
      <w:bodyDiv w:val="1"/>
      <w:marLeft w:val="0"/>
      <w:marRight w:val="0"/>
      <w:marTop w:val="0"/>
      <w:marBottom w:val="0"/>
      <w:divBdr>
        <w:top w:val="none" w:sz="0" w:space="0" w:color="auto"/>
        <w:left w:val="none" w:sz="0" w:space="0" w:color="auto"/>
        <w:bottom w:val="none" w:sz="0" w:space="0" w:color="auto"/>
        <w:right w:val="none" w:sz="0" w:space="0" w:color="auto"/>
      </w:divBdr>
    </w:div>
    <w:div w:id="468329277">
      <w:bodyDiv w:val="1"/>
      <w:marLeft w:val="0"/>
      <w:marRight w:val="0"/>
      <w:marTop w:val="0"/>
      <w:marBottom w:val="0"/>
      <w:divBdr>
        <w:top w:val="none" w:sz="0" w:space="0" w:color="auto"/>
        <w:left w:val="none" w:sz="0" w:space="0" w:color="auto"/>
        <w:bottom w:val="none" w:sz="0" w:space="0" w:color="auto"/>
        <w:right w:val="none" w:sz="0" w:space="0" w:color="auto"/>
      </w:divBdr>
    </w:div>
    <w:div w:id="484856878">
      <w:bodyDiv w:val="1"/>
      <w:marLeft w:val="0"/>
      <w:marRight w:val="0"/>
      <w:marTop w:val="0"/>
      <w:marBottom w:val="0"/>
      <w:divBdr>
        <w:top w:val="none" w:sz="0" w:space="0" w:color="auto"/>
        <w:left w:val="none" w:sz="0" w:space="0" w:color="auto"/>
        <w:bottom w:val="none" w:sz="0" w:space="0" w:color="auto"/>
        <w:right w:val="none" w:sz="0" w:space="0" w:color="auto"/>
      </w:divBdr>
    </w:div>
    <w:div w:id="487210602">
      <w:bodyDiv w:val="1"/>
      <w:marLeft w:val="0"/>
      <w:marRight w:val="0"/>
      <w:marTop w:val="0"/>
      <w:marBottom w:val="0"/>
      <w:divBdr>
        <w:top w:val="none" w:sz="0" w:space="0" w:color="auto"/>
        <w:left w:val="none" w:sz="0" w:space="0" w:color="auto"/>
        <w:bottom w:val="none" w:sz="0" w:space="0" w:color="auto"/>
        <w:right w:val="none" w:sz="0" w:space="0" w:color="auto"/>
      </w:divBdr>
    </w:div>
    <w:div w:id="493423084">
      <w:bodyDiv w:val="1"/>
      <w:marLeft w:val="0"/>
      <w:marRight w:val="0"/>
      <w:marTop w:val="0"/>
      <w:marBottom w:val="0"/>
      <w:divBdr>
        <w:top w:val="none" w:sz="0" w:space="0" w:color="auto"/>
        <w:left w:val="none" w:sz="0" w:space="0" w:color="auto"/>
        <w:bottom w:val="none" w:sz="0" w:space="0" w:color="auto"/>
        <w:right w:val="none" w:sz="0" w:space="0" w:color="auto"/>
      </w:divBdr>
    </w:div>
    <w:div w:id="498424220">
      <w:bodyDiv w:val="1"/>
      <w:marLeft w:val="0"/>
      <w:marRight w:val="0"/>
      <w:marTop w:val="0"/>
      <w:marBottom w:val="0"/>
      <w:divBdr>
        <w:top w:val="none" w:sz="0" w:space="0" w:color="auto"/>
        <w:left w:val="none" w:sz="0" w:space="0" w:color="auto"/>
        <w:bottom w:val="none" w:sz="0" w:space="0" w:color="auto"/>
        <w:right w:val="none" w:sz="0" w:space="0" w:color="auto"/>
      </w:divBdr>
    </w:div>
    <w:div w:id="502479302">
      <w:bodyDiv w:val="1"/>
      <w:marLeft w:val="0"/>
      <w:marRight w:val="0"/>
      <w:marTop w:val="0"/>
      <w:marBottom w:val="0"/>
      <w:divBdr>
        <w:top w:val="none" w:sz="0" w:space="0" w:color="auto"/>
        <w:left w:val="none" w:sz="0" w:space="0" w:color="auto"/>
        <w:bottom w:val="none" w:sz="0" w:space="0" w:color="auto"/>
        <w:right w:val="none" w:sz="0" w:space="0" w:color="auto"/>
      </w:divBdr>
    </w:div>
    <w:div w:id="506678247">
      <w:bodyDiv w:val="1"/>
      <w:marLeft w:val="0"/>
      <w:marRight w:val="0"/>
      <w:marTop w:val="0"/>
      <w:marBottom w:val="0"/>
      <w:divBdr>
        <w:top w:val="none" w:sz="0" w:space="0" w:color="auto"/>
        <w:left w:val="none" w:sz="0" w:space="0" w:color="auto"/>
        <w:bottom w:val="none" w:sz="0" w:space="0" w:color="auto"/>
        <w:right w:val="none" w:sz="0" w:space="0" w:color="auto"/>
      </w:divBdr>
    </w:div>
    <w:div w:id="507017436">
      <w:bodyDiv w:val="1"/>
      <w:marLeft w:val="0"/>
      <w:marRight w:val="0"/>
      <w:marTop w:val="0"/>
      <w:marBottom w:val="0"/>
      <w:divBdr>
        <w:top w:val="none" w:sz="0" w:space="0" w:color="auto"/>
        <w:left w:val="none" w:sz="0" w:space="0" w:color="auto"/>
        <w:bottom w:val="none" w:sz="0" w:space="0" w:color="auto"/>
        <w:right w:val="none" w:sz="0" w:space="0" w:color="auto"/>
      </w:divBdr>
    </w:div>
    <w:div w:id="509680511">
      <w:bodyDiv w:val="1"/>
      <w:marLeft w:val="0"/>
      <w:marRight w:val="0"/>
      <w:marTop w:val="0"/>
      <w:marBottom w:val="0"/>
      <w:divBdr>
        <w:top w:val="none" w:sz="0" w:space="0" w:color="auto"/>
        <w:left w:val="none" w:sz="0" w:space="0" w:color="auto"/>
        <w:bottom w:val="none" w:sz="0" w:space="0" w:color="auto"/>
        <w:right w:val="none" w:sz="0" w:space="0" w:color="auto"/>
      </w:divBdr>
    </w:div>
    <w:div w:id="510264856">
      <w:bodyDiv w:val="1"/>
      <w:marLeft w:val="0"/>
      <w:marRight w:val="0"/>
      <w:marTop w:val="0"/>
      <w:marBottom w:val="0"/>
      <w:divBdr>
        <w:top w:val="none" w:sz="0" w:space="0" w:color="auto"/>
        <w:left w:val="none" w:sz="0" w:space="0" w:color="auto"/>
        <w:bottom w:val="none" w:sz="0" w:space="0" w:color="auto"/>
        <w:right w:val="none" w:sz="0" w:space="0" w:color="auto"/>
      </w:divBdr>
    </w:div>
    <w:div w:id="513494967">
      <w:bodyDiv w:val="1"/>
      <w:marLeft w:val="0"/>
      <w:marRight w:val="0"/>
      <w:marTop w:val="0"/>
      <w:marBottom w:val="0"/>
      <w:divBdr>
        <w:top w:val="none" w:sz="0" w:space="0" w:color="auto"/>
        <w:left w:val="none" w:sz="0" w:space="0" w:color="auto"/>
        <w:bottom w:val="none" w:sz="0" w:space="0" w:color="auto"/>
        <w:right w:val="none" w:sz="0" w:space="0" w:color="auto"/>
      </w:divBdr>
    </w:div>
    <w:div w:id="516697837">
      <w:bodyDiv w:val="1"/>
      <w:marLeft w:val="0"/>
      <w:marRight w:val="0"/>
      <w:marTop w:val="0"/>
      <w:marBottom w:val="0"/>
      <w:divBdr>
        <w:top w:val="none" w:sz="0" w:space="0" w:color="auto"/>
        <w:left w:val="none" w:sz="0" w:space="0" w:color="auto"/>
        <w:bottom w:val="none" w:sz="0" w:space="0" w:color="auto"/>
        <w:right w:val="none" w:sz="0" w:space="0" w:color="auto"/>
      </w:divBdr>
    </w:div>
    <w:div w:id="518663872">
      <w:bodyDiv w:val="1"/>
      <w:marLeft w:val="0"/>
      <w:marRight w:val="0"/>
      <w:marTop w:val="0"/>
      <w:marBottom w:val="0"/>
      <w:divBdr>
        <w:top w:val="none" w:sz="0" w:space="0" w:color="auto"/>
        <w:left w:val="none" w:sz="0" w:space="0" w:color="auto"/>
        <w:bottom w:val="none" w:sz="0" w:space="0" w:color="auto"/>
        <w:right w:val="none" w:sz="0" w:space="0" w:color="auto"/>
      </w:divBdr>
    </w:div>
    <w:div w:id="523833828">
      <w:bodyDiv w:val="1"/>
      <w:marLeft w:val="0"/>
      <w:marRight w:val="0"/>
      <w:marTop w:val="0"/>
      <w:marBottom w:val="0"/>
      <w:divBdr>
        <w:top w:val="none" w:sz="0" w:space="0" w:color="auto"/>
        <w:left w:val="none" w:sz="0" w:space="0" w:color="auto"/>
        <w:bottom w:val="none" w:sz="0" w:space="0" w:color="auto"/>
        <w:right w:val="none" w:sz="0" w:space="0" w:color="auto"/>
      </w:divBdr>
    </w:div>
    <w:div w:id="542014435">
      <w:bodyDiv w:val="1"/>
      <w:marLeft w:val="0"/>
      <w:marRight w:val="0"/>
      <w:marTop w:val="0"/>
      <w:marBottom w:val="0"/>
      <w:divBdr>
        <w:top w:val="none" w:sz="0" w:space="0" w:color="auto"/>
        <w:left w:val="none" w:sz="0" w:space="0" w:color="auto"/>
        <w:bottom w:val="none" w:sz="0" w:space="0" w:color="auto"/>
        <w:right w:val="none" w:sz="0" w:space="0" w:color="auto"/>
      </w:divBdr>
    </w:div>
    <w:div w:id="542257369">
      <w:bodyDiv w:val="1"/>
      <w:marLeft w:val="0"/>
      <w:marRight w:val="0"/>
      <w:marTop w:val="0"/>
      <w:marBottom w:val="0"/>
      <w:divBdr>
        <w:top w:val="none" w:sz="0" w:space="0" w:color="auto"/>
        <w:left w:val="none" w:sz="0" w:space="0" w:color="auto"/>
        <w:bottom w:val="none" w:sz="0" w:space="0" w:color="auto"/>
        <w:right w:val="none" w:sz="0" w:space="0" w:color="auto"/>
      </w:divBdr>
    </w:div>
    <w:div w:id="543830290">
      <w:bodyDiv w:val="1"/>
      <w:marLeft w:val="0"/>
      <w:marRight w:val="0"/>
      <w:marTop w:val="0"/>
      <w:marBottom w:val="0"/>
      <w:divBdr>
        <w:top w:val="none" w:sz="0" w:space="0" w:color="auto"/>
        <w:left w:val="none" w:sz="0" w:space="0" w:color="auto"/>
        <w:bottom w:val="none" w:sz="0" w:space="0" w:color="auto"/>
        <w:right w:val="none" w:sz="0" w:space="0" w:color="auto"/>
      </w:divBdr>
    </w:div>
    <w:div w:id="545727354">
      <w:bodyDiv w:val="1"/>
      <w:marLeft w:val="0"/>
      <w:marRight w:val="0"/>
      <w:marTop w:val="0"/>
      <w:marBottom w:val="0"/>
      <w:divBdr>
        <w:top w:val="none" w:sz="0" w:space="0" w:color="auto"/>
        <w:left w:val="none" w:sz="0" w:space="0" w:color="auto"/>
        <w:bottom w:val="none" w:sz="0" w:space="0" w:color="auto"/>
        <w:right w:val="none" w:sz="0" w:space="0" w:color="auto"/>
      </w:divBdr>
    </w:div>
    <w:div w:id="545875798">
      <w:bodyDiv w:val="1"/>
      <w:marLeft w:val="0"/>
      <w:marRight w:val="0"/>
      <w:marTop w:val="0"/>
      <w:marBottom w:val="0"/>
      <w:divBdr>
        <w:top w:val="none" w:sz="0" w:space="0" w:color="auto"/>
        <w:left w:val="none" w:sz="0" w:space="0" w:color="auto"/>
        <w:bottom w:val="none" w:sz="0" w:space="0" w:color="auto"/>
        <w:right w:val="none" w:sz="0" w:space="0" w:color="auto"/>
      </w:divBdr>
    </w:div>
    <w:div w:id="558171356">
      <w:bodyDiv w:val="1"/>
      <w:marLeft w:val="0"/>
      <w:marRight w:val="0"/>
      <w:marTop w:val="0"/>
      <w:marBottom w:val="0"/>
      <w:divBdr>
        <w:top w:val="none" w:sz="0" w:space="0" w:color="auto"/>
        <w:left w:val="none" w:sz="0" w:space="0" w:color="auto"/>
        <w:bottom w:val="none" w:sz="0" w:space="0" w:color="auto"/>
        <w:right w:val="none" w:sz="0" w:space="0" w:color="auto"/>
      </w:divBdr>
    </w:div>
    <w:div w:id="558706931">
      <w:bodyDiv w:val="1"/>
      <w:marLeft w:val="0"/>
      <w:marRight w:val="0"/>
      <w:marTop w:val="0"/>
      <w:marBottom w:val="0"/>
      <w:divBdr>
        <w:top w:val="none" w:sz="0" w:space="0" w:color="auto"/>
        <w:left w:val="none" w:sz="0" w:space="0" w:color="auto"/>
        <w:bottom w:val="none" w:sz="0" w:space="0" w:color="auto"/>
        <w:right w:val="none" w:sz="0" w:space="0" w:color="auto"/>
      </w:divBdr>
    </w:div>
    <w:div w:id="563955485">
      <w:bodyDiv w:val="1"/>
      <w:marLeft w:val="0"/>
      <w:marRight w:val="0"/>
      <w:marTop w:val="0"/>
      <w:marBottom w:val="0"/>
      <w:divBdr>
        <w:top w:val="none" w:sz="0" w:space="0" w:color="auto"/>
        <w:left w:val="none" w:sz="0" w:space="0" w:color="auto"/>
        <w:bottom w:val="none" w:sz="0" w:space="0" w:color="auto"/>
        <w:right w:val="none" w:sz="0" w:space="0" w:color="auto"/>
      </w:divBdr>
    </w:div>
    <w:div w:id="566300613">
      <w:bodyDiv w:val="1"/>
      <w:marLeft w:val="0"/>
      <w:marRight w:val="0"/>
      <w:marTop w:val="0"/>
      <w:marBottom w:val="0"/>
      <w:divBdr>
        <w:top w:val="none" w:sz="0" w:space="0" w:color="auto"/>
        <w:left w:val="none" w:sz="0" w:space="0" w:color="auto"/>
        <w:bottom w:val="none" w:sz="0" w:space="0" w:color="auto"/>
        <w:right w:val="none" w:sz="0" w:space="0" w:color="auto"/>
      </w:divBdr>
    </w:div>
    <w:div w:id="568468086">
      <w:bodyDiv w:val="1"/>
      <w:marLeft w:val="0"/>
      <w:marRight w:val="0"/>
      <w:marTop w:val="0"/>
      <w:marBottom w:val="0"/>
      <w:divBdr>
        <w:top w:val="none" w:sz="0" w:space="0" w:color="auto"/>
        <w:left w:val="none" w:sz="0" w:space="0" w:color="auto"/>
        <w:bottom w:val="none" w:sz="0" w:space="0" w:color="auto"/>
        <w:right w:val="none" w:sz="0" w:space="0" w:color="auto"/>
      </w:divBdr>
    </w:div>
    <w:div w:id="570894137">
      <w:bodyDiv w:val="1"/>
      <w:marLeft w:val="0"/>
      <w:marRight w:val="0"/>
      <w:marTop w:val="0"/>
      <w:marBottom w:val="0"/>
      <w:divBdr>
        <w:top w:val="none" w:sz="0" w:space="0" w:color="auto"/>
        <w:left w:val="none" w:sz="0" w:space="0" w:color="auto"/>
        <w:bottom w:val="none" w:sz="0" w:space="0" w:color="auto"/>
        <w:right w:val="none" w:sz="0" w:space="0" w:color="auto"/>
      </w:divBdr>
    </w:div>
    <w:div w:id="571963155">
      <w:bodyDiv w:val="1"/>
      <w:marLeft w:val="0"/>
      <w:marRight w:val="0"/>
      <w:marTop w:val="0"/>
      <w:marBottom w:val="0"/>
      <w:divBdr>
        <w:top w:val="none" w:sz="0" w:space="0" w:color="auto"/>
        <w:left w:val="none" w:sz="0" w:space="0" w:color="auto"/>
        <w:bottom w:val="none" w:sz="0" w:space="0" w:color="auto"/>
        <w:right w:val="none" w:sz="0" w:space="0" w:color="auto"/>
      </w:divBdr>
    </w:div>
    <w:div w:id="576088520">
      <w:bodyDiv w:val="1"/>
      <w:marLeft w:val="0"/>
      <w:marRight w:val="0"/>
      <w:marTop w:val="0"/>
      <w:marBottom w:val="0"/>
      <w:divBdr>
        <w:top w:val="none" w:sz="0" w:space="0" w:color="auto"/>
        <w:left w:val="none" w:sz="0" w:space="0" w:color="auto"/>
        <w:bottom w:val="none" w:sz="0" w:space="0" w:color="auto"/>
        <w:right w:val="none" w:sz="0" w:space="0" w:color="auto"/>
      </w:divBdr>
    </w:div>
    <w:div w:id="576208978">
      <w:bodyDiv w:val="1"/>
      <w:marLeft w:val="0"/>
      <w:marRight w:val="0"/>
      <w:marTop w:val="0"/>
      <w:marBottom w:val="0"/>
      <w:divBdr>
        <w:top w:val="none" w:sz="0" w:space="0" w:color="auto"/>
        <w:left w:val="none" w:sz="0" w:space="0" w:color="auto"/>
        <w:bottom w:val="none" w:sz="0" w:space="0" w:color="auto"/>
        <w:right w:val="none" w:sz="0" w:space="0" w:color="auto"/>
      </w:divBdr>
    </w:div>
    <w:div w:id="577128969">
      <w:bodyDiv w:val="1"/>
      <w:marLeft w:val="0"/>
      <w:marRight w:val="0"/>
      <w:marTop w:val="0"/>
      <w:marBottom w:val="0"/>
      <w:divBdr>
        <w:top w:val="none" w:sz="0" w:space="0" w:color="auto"/>
        <w:left w:val="none" w:sz="0" w:space="0" w:color="auto"/>
        <w:bottom w:val="none" w:sz="0" w:space="0" w:color="auto"/>
        <w:right w:val="none" w:sz="0" w:space="0" w:color="auto"/>
      </w:divBdr>
    </w:div>
    <w:div w:id="585848336">
      <w:bodyDiv w:val="1"/>
      <w:marLeft w:val="0"/>
      <w:marRight w:val="0"/>
      <w:marTop w:val="0"/>
      <w:marBottom w:val="0"/>
      <w:divBdr>
        <w:top w:val="none" w:sz="0" w:space="0" w:color="auto"/>
        <w:left w:val="none" w:sz="0" w:space="0" w:color="auto"/>
        <w:bottom w:val="none" w:sz="0" w:space="0" w:color="auto"/>
        <w:right w:val="none" w:sz="0" w:space="0" w:color="auto"/>
      </w:divBdr>
    </w:div>
    <w:div w:id="590624068">
      <w:bodyDiv w:val="1"/>
      <w:marLeft w:val="0"/>
      <w:marRight w:val="0"/>
      <w:marTop w:val="0"/>
      <w:marBottom w:val="0"/>
      <w:divBdr>
        <w:top w:val="none" w:sz="0" w:space="0" w:color="auto"/>
        <w:left w:val="none" w:sz="0" w:space="0" w:color="auto"/>
        <w:bottom w:val="none" w:sz="0" w:space="0" w:color="auto"/>
        <w:right w:val="none" w:sz="0" w:space="0" w:color="auto"/>
      </w:divBdr>
    </w:div>
    <w:div w:id="591470662">
      <w:bodyDiv w:val="1"/>
      <w:marLeft w:val="0"/>
      <w:marRight w:val="0"/>
      <w:marTop w:val="0"/>
      <w:marBottom w:val="0"/>
      <w:divBdr>
        <w:top w:val="none" w:sz="0" w:space="0" w:color="auto"/>
        <w:left w:val="none" w:sz="0" w:space="0" w:color="auto"/>
        <w:bottom w:val="none" w:sz="0" w:space="0" w:color="auto"/>
        <w:right w:val="none" w:sz="0" w:space="0" w:color="auto"/>
      </w:divBdr>
    </w:div>
    <w:div w:id="598365912">
      <w:bodyDiv w:val="1"/>
      <w:marLeft w:val="0"/>
      <w:marRight w:val="0"/>
      <w:marTop w:val="0"/>
      <w:marBottom w:val="0"/>
      <w:divBdr>
        <w:top w:val="none" w:sz="0" w:space="0" w:color="auto"/>
        <w:left w:val="none" w:sz="0" w:space="0" w:color="auto"/>
        <w:bottom w:val="none" w:sz="0" w:space="0" w:color="auto"/>
        <w:right w:val="none" w:sz="0" w:space="0" w:color="auto"/>
      </w:divBdr>
    </w:div>
    <w:div w:id="602885772">
      <w:bodyDiv w:val="1"/>
      <w:marLeft w:val="0"/>
      <w:marRight w:val="0"/>
      <w:marTop w:val="0"/>
      <w:marBottom w:val="0"/>
      <w:divBdr>
        <w:top w:val="none" w:sz="0" w:space="0" w:color="auto"/>
        <w:left w:val="none" w:sz="0" w:space="0" w:color="auto"/>
        <w:bottom w:val="none" w:sz="0" w:space="0" w:color="auto"/>
        <w:right w:val="none" w:sz="0" w:space="0" w:color="auto"/>
      </w:divBdr>
    </w:div>
    <w:div w:id="604188336">
      <w:bodyDiv w:val="1"/>
      <w:marLeft w:val="0"/>
      <w:marRight w:val="0"/>
      <w:marTop w:val="0"/>
      <w:marBottom w:val="0"/>
      <w:divBdr>
        <w:top w:val="none" w:sz="0" w:space="0" w:color="auto"/>
        <w:left w:val="none" w:sz="0" w:space="0" w:color="auto"/>
        <w:bottom w:val="none" w:sz="0" w:space="0" w:color="auto"/>
        <w:right w:val="none" w:sz="0" w:space="0" w:color="auto"/>
      </w:divBdr>
    </w:div>
    <w:div w:id="610164820">
      <w:bodyDiv w:val="1"/>
      <w:marLeft w:val="0"/>
      <w:marRight w:val="0"/>
      <w:marTop w:val="0"/>
      <w:marBottom w:val="0"/>
      <w:divBdr>
        <w:top w:val="none" w:sz="0" w:space="0" w:color="auto"/>
        <w:left w:val="none" w:sz="0" w:space="0" w:color="auto"/>
        <w:bottom w:val="none" w:sz="0" w:space="0" w:color="auto"/>
        <w:right w:val="none" w:sz="0" w:space="0" w:color="auto"/>
      </w:divBdr>
    </w:div>
    <w:div w:id="613826761">
      <w:bodyDiv w:val="1"/>
      <w:marLeft w:val="0"/>
      <w:marRight w:val="0"/>
      <w:marTop w:val="0"/>
      <w:marBottom w:val="0"/>
      <w:divBdr>
        <w:top w:val="none" w:sz="0" w:space="0" w:color="auto"/>
        <w:left w:val="none" w:sz="0" w:space="0" w:color="auto"/>
        <w:bottom w:val="none" w:sz="0" w:space="0" w:color="auto"/>
        <w:right w:val="none" w:sz="0" w:space="0" w:color="auto"/>
      </w:divBdr>
    </w:div>
    <w:div w:id="614601667">
      <w:bodyDiv w:val="1"/>
      <w:marLeft w:val="0"/>
      <w:marRight w:val="0"/>
      <w:marTop w:val="0"/>
      <w:marBottom w:val="0"/>
      <w:divBdr>
        <w:top w:val="none" w:sz="0" w:space="0" w:color="auto"/>
        <w:left w:val="none" w:sz="0" w:space="0" w:color="auto"/>
        <w:bottom w:val="none" w:sz="0" w:space="0" w:color="auto"/>
        <w:right w:val="none" w:sz="0" w:space="0" w:color="auto"/>
      </w:divBdr>
    </w:div>
    <w:div w:id="617030361">
      <w:bodyDiv w:val="1"/>
      <w:marLeft w:val="0"/>
      <w:marRight w:val="0"/>
      <w:marTop w:val="0"/>
      <w:marBottom w:val="0"/>
      <w:divBdr>
        <w:top w:val="none" w:sz="0" w:space="0" w:color="auto"/>
        <w:left w:val="none" w:sz="0" w:space="0" w:color="auto"/>
        <w:bottom w:val="none" w:sz="0" w:space="0" w:color="auto"/>
        <w:right w:val="none" w:sz="0" w:space="0" w:color="auto"/>
      </w:divBdr>
    </w:div>
    <w:div w:id="618032261">
      <w:bodyDiv w:val="1"/>
      <w:marLeft w:val="0"/>
      <w:marRight w:val="0"/>
      <w:marTop w:val="0"/>
      <w:marBottom w:val="0"/>
      <w:divBdr>
        <w:top w:val="none" w:sz="0" w:space="0" w:color="auto"/>
        <w:left w:val="none" w:sz="0" w:space="0" w:color="auto"/>
        <w:bottom w:val="none" w:sz="0" w:space="0" w:color="auto"/>
        <w:right w:val="none" w:sz="0" w:space="0" w:color="auto"/>
      </w:divBdr>
    </w:div>
    <w:div w:id="619149404">
      <w:bodyDiv w:val="1"/>
      <w:marLeft w:val="0"/>
      <w:marRight w:val="0"/>
      <w:marTop w:val="0"/>
      <w:marBottom w:val="0"/>
      <w:divBdr>
        <w:top w:val="none" w:sz="0" w:space="0" w:color="auto"/>
        <w:left w:val="none" w:sz="0" w:space="0" w:color="auto"/>
        <w:bottom w:val="none" w:sz="0" w:space="0" w:color="auto"/>
        <w:right w:val="none" w:sz="0" w:space="0" w:color="auto"/>
      </w:divBdr>
    </w:div>
    <w:div w:id="620915919">
      <w:bodyDiv w:val="1"/>
      <w:marLeft w:val="0"/>
      <w:marRight w:val="0"/>
      <w:marTop w:val="0"/>
      <w:marBottom w:val="0"/>
      <w:divBdr>
        <w:top w:val="none" w:sz="0" w:space="0" w:color="auto"/>
        <w:left w:val="none" w:sz="0" w:space="0" w:color="auto"/>
        <w:bottom w:val="none" w:sz="0" w:space="0" w:color="auto"/>
        <w:right w:val="none" w:sz="0" w:space="0" w:color="auto"/>
      </w:divBdr>
    </w:div>
    <w:div w:id="626399129">
      <w:bodyDiv w:val="1"/>
      <w:marLeft w:val="0"/>
      <w:marRight w:val="0"/>
      <w:marTop w:val="0"/>
      <w:marBottom w:val="0"/>
      <w:divBdr>
        <w:top w:val="none" w:sz="0" w:space="0" w:color="auto"/>
        <w:left w:val="none" w:sz="0" w:space="0" w:color="auto"/>
        <w:bottom w:val="none" w:sz="0" w:space="0" w:color="auto"/>
        <w:right w:val="none" w:sz="0" w:space="0" w:color="auto"/>
      </w:divBdr>
    </w:div>
    <w:div w:id="627205535">
      <w:bodyDiv w:val="1"/>
      <w:marLeft w:val="0"/>
      <w:marRight w:val="0"/>
      <w:marTop w:val="0"/>
      <w:marBottom w:val="0"/>
      <w:divBdr>
        <w:top w:val="none" w:sz="0" w:space="0" w:color="auto"/>
        <w:left w:val="none" w:sz="0" w:space="0" w:color="auto"/>
        <w:bottom w:val="none" w:sz="0" w:space="0" w:color="auto"/>
        <w:right w:val="none" w:sz="0" w:space="0" w:color="auto"/>
      </w:divBdr>
    </w:div>
    <w:div w:id="628559441">
      <w:bodyDiv w:val="1"/>
      <w:marLeft w:val="0"/>
      <w:marRight w:val="0"/>
      <w:marTop w:val="0"/>
      <w:marBottom w:val="0"/>
      <w:divBdr>
        <w:top w:val="none" w:sz="0" w:space="0" w:color="auto"/>
        <w:left w:val="none" w:sz="0" w:space="0" w:color="auto"/>
        <w:bottom w:val="none" w:sz="0" w:space="0" w:color="auto"/>
        <w:right w:val="none" w:sz="0" w:space="0" w:color="auto"/>
      </w:divBdr>
    </w:div>
    <w:div w:id="635110092">
      <w:bodyDiv w:val="1"/>
      <w:marLeft w:val="0"/>
      <w:marRight w:val="0"/>
      <w:marTop w:val="0"/>
      <w:marBottom w:val="0"/>
      <w:divBdr>
        <w:top w:val="none" w:sz="0" w:space="0" w:color="auto"/>
        <w:left w:val="none" w:sz="0" w:space="0" w:color="auto"/>
        <w:bottom w:val="none" w:sz="0" w:space="0" w:color="auto"/>
        <w:right w:val="none" w:sz="0" w:space="0" w:color="auto"/>
      </w:divBdr>
    </w:div>
    <w:div w:id="650061399">
      <w:bodyDiv w:val="1"/>
      <w:marLeft w:val="0"/>
      <w:marRight w:val="0"/>
      <w:marTop w:val="0"/>
      <w:marBottom w:val="0"/>
      <w:divBdr>
        <w:top w:val="none" w:sz="0" w:space="0" w:color="auto"/>
        <w:left w:val="none" w:sz="0" w:space="0" w:color="auto"/>
        <w:bottom w:val="none" w:sz="0" w:space="0" w:color="auto"/>
        <w:right w:val="none" w:sz="0" w:space="0" w:color="auto"/>
      </w:divBdr>
    </w:div>
    <w:div w:id="651907665">
      <w:bodyDiv w:val="1"/>
      <w:marLeft w:val="0"/>
      <w:marRight w:val="0"/>
      <w:marTop w:val="0"/>
      <w:marBottom w:val="0"/>
      <w:divBdr>
        <w:top w:val="none" w:sz="0" w:space="0" w:color="auto"/>
        <w:left w:val="none" w:sz="0" w:space="0" w:color="auto"/>
        <w:bottom w:val="none" w:sz="0" w:space="0" w:color="auto"/>
        <w:right w:val="none" w:sz="0" w:space="0" w:color="auto"/>
      </w:divBdr>
    </w:div>
    <w:div w:id="653527320">
      <w:bodyDiv w:val="1"/>
      <w:marLeft w:val="0"/>
      <w:marRight w:val="0"/>
      <w:marTop w:val="0"/>
      <w:marBottom w:val="0"/>
      <w:divBdr>
        <w:top w:val="none" w:sz="0" w:space="0" w:color="auto"/>
        <w:left w:val="none" w:sz="0" w:space="0" w:color="auto"/>
        <w:bottom w:val="none" w:sz="0" w:space="0" w:color="auto"/>
        <w:right w:val="none" w:sz="0" w:space="0" w:color="auto"/>
      </w:divBdr>
    </w:div>
    <w:div w:id="653535350">
      <w:bodyDiv w:val="1"/>
      <w:marLeft w:val="0"/>
      <w:marRight w:val="0"/>
      <w:marTop w:val="0"/>
      <w:marBottom w:val="0"/>
      <w:divBdr>
        <w:top w:val="none" w:sz="0" w:space="0" w:color="auto"/>
        <w:left w:val="none" w:sz="0" w:space="0" w:color="auto"/>
        <w:bottom w:val="none" w:sz="0" w:space="0" w:color="auto"/>
        <w:right w:val="none" w:sz="0" w:space="0" w:color="auto"/>
      </w:divBdr>
    </w:div>
    <w:div w:id="654264914">
      <w:bodyDiv w:val="1"/>
      <w:marLeft w:val="0"/>
      <w:marRight w:val="0"/>
      <w:marTop w:val="0"/>
      <w:marBottom w:val="0"/>
      <w:divBdr>
        <w:top w:val="none" w:sz="0" w:space="0" w:color="auto"/>
        <w:left w:val="none" w:sz="0" w:space="0" w:color="auto"/>
        <w:bottom w:val="none" w:sz="0" w:space="0" w:color="auto"/>
        <w:right w:val="none" w:sz="0" w:space="0" w:color="auto"/>
      </w:divBdr>
    </w:div>
    <w:div w:id="659044752">
      <w:bodyDiv w:val="1"/>
      <w:marLeft w:val="0"/>
      <w:marRight w:val="0"/>
      <w:marTop w:val="0"/>
      <w:marBottom w:val="0"/>
      <w:divBdr>
        <w:top w:val="none" w:sz="0" w:space="0" w:color="auto"/>
        <w:left w:val="none" w:sz="0" w:space="0" w:color="auto"/>
        <w:bottom w:val="none" w:sz="0" w:space="0" w:color="auto"/>
        <w:right w:val="none" w:sz="0" w:space="0" w:color="auto"/>
      </w:divBdr>
    </w:div>
    <w:div w:id="661272826">
      <w:bodyDiv w:val="1"/>
      <w:marLeft w:val="0"/>
      <w:marRight w:val="0"/>
      <w:marTop w:val="0"/>
      <w:marBottom w:val="0"/>
      <w:divBdr>
        <w:top w:val="none" w:sz="0" w:space="0" w:color="auto"/>
        <w:left w:val="none" w:sz="0" w:space="0" w:color="auto"/>
        <w:bottom w:val="none" w:sz="0" w:space="0" w:color="auto"/>
        <w:right w:val="none" w:sz="0" w:space="0" w:color="auto"/>
      </w:divBdr>
    </w:div>
    <w:div w:id="665475672">
      <w:bodyDiv w:val="1"/>
      <w:marLeft w:val="0"/>
      <w:marRight w:val="0"/>
      <w:marTop w:val="0"/>
      <w:marBottom w:val="0"/>
      <w:divBdr>
        <w:top w:val="none" w:sz="0" w:space="0" w:color="auto"/>
        <w:left w:val="none" w:sz="0" w:space="0" w:color="auto"/>
        <w:bottom w:val="none" w:sz="0" w:space="0" w:color="auto"/>
        <w:right w:val="none" w:sz="0" w:space="0" w:color="auto"/>
      </w:divBdr>
    </w:div>
    <w:div w:id="666203134">
      <w:bodyDiv w:val="1"/>
      <w:marLeft w:val="0"/>
      <w:marRight w:val="0"/>
      <w:marTop w:val="0"/>
      <w:marBottom w:val="0"/>
      <w:divBdr>
        <w:top w:val="none" w:sz="0" w:space="0" w:color="auto"/>
        <w:left w:val="none" w:sz="0" w:space="0" w:color="auto"/>
        <w:bottom w:val="none" w:sz="0" w:space="0" w:color="auto"/>
        <w:right w:val="none" w:sz="0" w:space="0" w:color="auto"/>
      </w:divBdr>
    </w:div>
    <w:div w:id="667295962">
      <w:bodyDiv w:val="1"/>
      <w:marLeft w:val="0"/>
      <w:marRight w:val="0"/>
      <w:marTop w:val="0"/>
      <w:marBottom w:val="0"/>
      <w:divBdr>
        <w:top w:val="none" w:sz="0" w:space="0" w:color="auto"/>
        <w:left w:val="none" w:sz="0" w:space="0" w:color="auto"/>
        <w:bottom w:val="none" w:sz="0" w:space="0" w:color="auto"/>
        <w:right w:val="none" w:sz="0" w:space="0" w:color="auto"/>
      </w:divBdr>
    </w:div>
    <w:div w:id="667562246">
      <w:bodyDiv w:val="1"/>
      <w:marLeft w:val="0"/>
      <w:marRight w:val="0"/>
      <w:marTop w:val="0"/>
      <w:marBottom w:val="0"/>
      <w:divBdr>
        <w:top w:val="none" w:sz="0" w:space="0" w:color="auto"/>
        <w:left w:val="none" w:sz="0" w:space="0" w:color="auto"/>
        <w:bottom w:val="none" w:sz="0" w:space="0" w:color="auto"/>
        <w:right w:val="none" w:sz="0" w:space="0" w:color="auto"/>
      </w:divBdr>
    </w:div>
    <w:div w:id="678852811">
      <w:bodyDiv w:val="1"/>
      <w:marLeft w:val="0"/>
      <w:marRight w:val="0"/>
      <w:marTop w:val="0"/>
      <w:marBottom w:val="0"/>
      <w:divBdr>
        <w:top w:val="none" w:sz="0" w:space="0" w:color="auto"/>
        <w:left w:val="none" w:sz="0" w:space="0" w:color="auto"/>
        <w:bottom w:val="none" w:sz="0" w:space="0" w:color="auto"/>
        <w:right w:val="none" w:sz="0" w:space="0" w:color="auto"/>
      </w:divBdr>
    </w:div>
    <w:div w:id="683366904">
      <w:bodyDiv w:val="1"/>
      <w:marLeft w:val="0"/>
      <w:marRight w:val="0"/>
      <w:marTop w:val="0"/>
      <w:marBottom w:val="0"/>
      <w:divBdr>
        <w:top w:val="none" w:sz="0" w:space="0" w:color="auto"/>
        <w:left w:val="none" w:sz="0" w:space="0" w:color="auto"/>
        <w:bottom w:val="none" w:sz="0" w:space="0" w:color="auto"/>
        <w:right w:val="none" w:sz="0" w:space="0" w:color="auto"/>
      </w:divBdr>
    </w:div>
    <w:div w:id="686296913">
      <w:bodyDiv w:val="1"/>
      <w:marLeft w:val="0"/>
      <w:marRight w:val="0"/>
      <w:marTop w:val="0"/>
      <w:marBottom w:val="0"/>
      <w:divBdr>
        <w:top w:val="none" w:sz="0" w:space="0" w:color="auto"/>
        <w:left w:val="none" w:sz="0" w:space="0" w:color="auto"/>
        <w:bottom w:val="none" w:sz="0" w:space="0" w:color="auto"/>
        <w:right w:val="none" w:sz="0" w:space="0" w:color="auto"/>
      </w:divBdr>
    </w:div>
    <w:div w:id="686712556">
      <w:bodyDiv w:val="1"/>
      <w:marLeft w:val="0"/>
      <w:marRight w:val="0"/>
      <w:marTop w:val="0"/>
      <w:marBottom w:val="0"/>
      <w:divBdr>
        <w:top w:val="none" w:sz="0" w:space="0" w:color="auto"/>
        <w:left w:val="none" w:sz="0" w:space="0" w:color="auto"/>
        <w:bottom w:val="none" w:sz="0" w:space="0" w:color="auto"/>
        <w:right w:val="none" w:sz="0" w:space="0" w:color="auto"/>
      </w:divBdr>
    </w:div>
    <w:div w:id="695273357">
      <w:bodyDiv w:val="1"/>
      <w:marLeft w:val="0"/>
      <w:marRight w:val="0"/>
      <w:marTop w:val="0"/>
      <w:marBottom w:val="0"/>
      <w:divBdr>
        <w:top w:val="none" w:sz="0" w:space="0" w:color="auto"/>
        <w:left w:val="none" w:sz="0" w:space="0" w:color="auto"/>
        <w:bottom w:val="none" w:sz="0" w:space="0" w:color="auto"/>
        <w:right w:val="none" w:sz="0" w:space="0" w:color="auto"/>
      </w:divBdr>
    </w:div>
    <w:div w:id="697048457">
      <w:bodyDiv w:val="1"/>
      <w:marLeft w:val="0"/>
      <w:marRight w:val="0"/>
      <w:marTop w:val="0"/>
      <w:marBottom w:val="0"/>
      <w:divBdr>
        <w:top w:val="none" w:sz="0" w:space="0" w:color="auto"/>
        <w:left w:val="none" w:sz="0" w:space="0" w:color="auto"/>
        <w:bottom w:val="none" w:sz="0" w:space="0" w:color="auto"/>
        <w:right w:val="none" w:sz="0" w:space="0" w:color="auto"/>
      </w:divBdr>
    </w:div>
    <w:div w:id="704794944">
      <w:bodyDiv w:val="1"/>
      <w:marLeft w:val="0"/>
      <w:marRight w:val="0"/>
      <w:marTop w:val="0"/>
      <w:marBottom w:val="0"/>
      <w:divBdr>
        <w:top w:val="none" w:sz="0" w:space="0" w:color="auto"/>
        <w:left w:val="none" w:sz="0" w:space="0" w:color="auto"/>
        <w:bottom w:val="none" w:sz="0" w:space="0" w:color="auto"/>
        <w:right w:val="none" w:sz="0" w:space="0" w:color="auto"/>
      </w:divBdr>
    </w:div>
    <w:div w:id="706414562">
      <w:bodyDiv w:val="1"/>
      <w:marLeft w:val="0"/>
      <w:marRight w:val="0"/>
      <w:marTop w:val="0"/>
      <w:marBottom w:val="0"/>
      <w:divBdr>
        <w:top w:val="none" w:sz="0" w:space="0" w:color="auto"/>
        <w:left w:val="none" w:sz="0" w:space="0" w:color="auto"/>
        <w:bottom w:val="none" w:sz="0" w:space="0" w:color="auto"/>
        <w:right w:val="none" w:sz="0" w:space="0" w:color="auto"/>
      </w:divBdr>
    </w:div>
    <w:div w:id="707031413">
      <w:bodyDiv w:val="1"/>
      <w:marLeft w:val="0"/>
      <w:marRight w:val="0"/>
      <w:marTop w:val="0"/>
      <w:marBottom w:val="0"/>
      <w:divBdr>
        <w:top w:val="none" w:sz="0" w:space="0" w:color="auto"/>
        <w:left w:val="none" w:sz="0" w:space="0" w:color="auto"/>
        <w:bottom w:val="none" w:sz="0" w:space="0" w:color="auto"/>
        <w:right w:val="none" w:sz="0" w:space="0" w:color="auto"/>
      </w:divBdr>
    </w:div>
    <w:div w:id="710493738">
      <w:bodyDiv w:val="1"/>
      <w:marLeft w:val="0"/>
      <w:marRight w:val="0"/>
      <w:marTop w:val="0"/>
      <w:marBottom w:val="0"/>
      <w:divBdr>
        <w:top w:val="none" w:sz="0" w:space="0" w:color="auto"/>
        <w:left w:val="none" w:sz="0" w:space="0" w:color="auto"/>
        <w:bottom w:val="none" w:sz="0" w:space="0" w:color="auto"/>
        <w:right w:val="none" w:sz="0" w:space="0" w:color="auto"/>
      </w:divBdr>
    </w:div>
    <w:div w:id="712192770">
      <w:bodyDiv w:val="1"/>
      <w:marLeft w:val="0"/>
      <w:marRight w:val="0"/>
      <w:marTop w:val="0"/>
      <w:marBottom w:val="0"/>
      <w:divBdr>
        <w:top w:val="none" w:sz="0" w:space="0" w:color="auto"/>
        <w:left w:val="none" w:sz="0" w:space="0" w:color="auto"/>
        <w:bottom w:val="none" w:sz="0" w:space="0" w:color="auto"/>
        <w:right w:val="none" w:sz="0" w:space="0" w:color="auto"/>
      </w:divBdr>
    </w:div>
    <w:div w:id="717557192">
      <w:bodyDiv w:val="1"/>
      <w:marLeft w:val="0"/>
      <w:marRight w:val="0"/>
      <w:marTop w:val="0"/>
      <w:marBottom w:val="0"/>
      <w:divBdr>
        <w:top w:val="none" w:sz="0" w:space="0" w:color="auto"/>
        <w:left w:val="none" w:sz="0" w:space="0" w:color="auto"/>
        <w:bottom w:val="none" w:sz="0" w:space="0" w:color="auto"/>
        <w:right w:val="none" w:sz="0" w:space="0" w:color="auto"/>
      </w:divBdr>
    </w:div>
    <w:div w:id="726295480">
      <w:bodyDiv w:val="1"/>
      <w:marLeft w:val="0"/>
      <w:marRight w:val="0"/>
      <w:marTop w:val="0"/>
      <w:marBottom w:val="0"/>
      <w:divBdr>
        <w:top w:val="none" w:sz="0" w:space="0" w:color="auto"/>
        <w:left w:val="none" w:sz="0" w:space="0" w:color="auto"/>
        <w:bottom w:val="none" w:sz="0" w:space="0" w:color="auto"/>
        <w:right w:val="none" w:sz="0" w:space="0" w:color="auto"/>
      </w:divBdr>
    </w:div>
    <w:div w:id="731272498">
      <w:bodyDiv w:val="1"/>
      <w:marLeft w:val="0"/>
      <w:marRight w:val="0"/>
      <w:marTop w:val="0"/>
      <w:marBottom w:val="0"/>
      <w:divBdr>
        <w:top w:val="none" w:sz="0" w:space="0" w:color="auto"/>
        <w:left w:val="none" w:sz="0" w:space="0" w:color="auto"/>
        <w:bottom w:val="none" w:sz="0" w:space="0" w:color="auto"/>
        <w:right w:val="none" w:sz="0" w:space="0" w:color="auto"/>
      </w:divBdr>
    </w:div>
    <w:div w:id="735124049">
      <w:bodyDiv w:val="1"/>
      <w:marLeft w:val="0"/>
      <w:marRight w:val="0"/>
      <w:marTop w:val="0"/>
      <w:marBottom w:val="0"/>
      <w:divBdr>
        <w:top w:val="none" w:sz="0" w:space="0" w:color="auto"/>
        <w:left w:val="none" w:sz="0" w:space="0" w:color="auto"/>
        <w:bottom w:val="none" w:sz="0" w:space="0" w:color="auto"/>
        <w:right w:val="none" w:sz="0" w:space="0" w:color="auto"/>
      </w:divBdr>
    </w:div>
    <w:div w:id="737825496">
      <w:bodyDiv w:val="1"/>
      <w:marLeft w:val="0"/>
      <w:marRight w:val="0"/>
      <w:marTop w:val="0"/>
      <w:marBottom w:val="0"/>
      <w:divBdr>
        <w:top w:val="none" w:sz="0" w:space="0" w:color="auto"/>
        <w:left w:val="none" w:sz="0" w:space="0" w:color="auto"/>
        <w:bottom w:val="none" w:sz="0" w:space="0" w:color="auto"/>
        <w:right w:val="none" w:sz="0" w:space="0" w:color="auto"/>
      </w:divBdr>
    </w:div>
    <w:div w:id="754664186">
      <w:bodyDiv w:val="1"/>
      <w:marLeft w:val="0"/>
      <w:marRight w:val="0"/>
      <w:marTop w:val="0"/>
      <w:marBottom w:val="0"/>
      <w:divBdr>
        <w:top w:val="none" w:sz="0" w:space="0" w:color="auto"/>
        <w:left w:val="none" w:sz="0" w:space="0" w:color="auto"/>
        <w:bottom w:val="none" w:sz="0" w:space="0" w:color="auto"/>
        <w:right w:val="none" w:sz="0" w:space="0" w:color="auto"/>
      </w:divBdr>
    </w:div>
    <w:div w:id="755252930">
      <w:bodyDiv w:val="1"/>
      <w:marLeft w:val="0"/>
      <w:marRight w:val="0"/>
      <w:marTop w:val="0"/>
      <w:marBottom w:val="0"/>
      <w:divBdr>
        <w:top w:val="none" w:sz="0" w:space="0" w:color="auto"/>
        <w:left w:val="none" w:sz="0" w:space="0" w:color="auto"/>
        <w:bottom w:val="none" w:sz="0" w:space="0" w:color="auto"/>
        <w:right w:val="none" w:sz="0" w:space="0" w:color="auto"/>
      </w:divBdr>
    </w:div>
    <w:div w:id="755901089">
      <w:bodyDiv w:val="1"/>
      <w:marLeft w:val="0"/>
      <w:marRight w:val="0"/>
      <w:marTop w:val="0"/>
      <w:marBottom w:val="0"/>
      <w:divBdr>
        <w:top w:val="none" w:sz="0" w:space="0" w:color="auto"/>
        <w:left w:val="none" w:sz="0" w:space="0" w:color="auto"/>
        <w:bottom w:val="none" w:sz="0" w:space="0" w:color="auto"/>
        <w:right w:val="none" w:sz="0" w:space="0" w:color="auto"/>
      </w:divBdr>
    </w:div>
    <w:div w:id="756561728">
      <w:bodyDiv w:val="1"/>
      <w:marLeft w:val="0"/>
      <w:marRight w:val="0"/>
      <w:marTop w:val="0"/>
      <w:marBottom w:val="0"/>
      <w:divBdr>
        <w:top w:val="none" w:sz="0" w:space="0" w:color="auto"/>
        <w:left w:val="none" w:sz="0" w:space="0" w:color="auto"/>
        <w:bottom w:val="none" w:sz="0" w:space="0" w:color="auto"/>
        <w:right w:val="none" w:sz="0" w:space="0" w:color="auto"/>
      </w:divBdr>
    </w:div>
    <w:div w:id="759521545">
      <w:bodyDiv w:val="1"/>
      <w:marLeft w:val="0"/>
      <w:marRight w:val="0"/>
      <w:marTop w:val="0"/>
      <w:marBottom w:val="0"/>
      <w:divBdr>
        <w:top w:val="none" w:sz="0" w:space="0" w:color="auto"/>
        <w:left w:val="none" w:sz="0" w:space="0" w:color="auto"/>
        <w:bottom w:val="none" w:sz="0" w:space="0" w:color="auto"/>
        <w:right w:val="none" w:sz="0" w:space="0" w:color="auto"/>
      </w:divBdr>
    </w:div>
    <w:div w:id="760492707">
      <w:bodyDiv w:val="1"/>
      <w:marLeft w:val="0"/>
      <w:marRight w:val="0"/>
      <w:marTop w:val="0"/>
      <w:marBottom w:val="0"/>
      <w:divBdr>
        <w:top w:val="none" w:sz="0" w:space="0" w:color="auto"/>
        <w:left w:val="none" w:sz="0" w:space="0" w:color="auto"/>
        <w:bottom w:val="none" w:sz="0" w:space="0" w:color="auto"/>
        <w:right w:val="none" w:sz="0" w:space="0" w:color="auto"/>
      </w:divBdr>
    </w:div>
    <w:div w:id="769277418">
      <w:bodyDiv w:val="1"/>
      <w:marLeft w:val="0"/>
      <w:marRight w:val="0"/>
      <w:marTop w:val="0"/>
      <w:marBottom w:val="0"/>
      <w:divBdr>
        <w:top w:val="none" w:sz="0" w:space="0" w:color="auto"/>
        <w:left w:val="none" w:sz="0" w:space="0" w:color="auto"/>
        <w:bottom w:val="none" w:sz="0" w:space="0" w:color="auto"/>
        <w:right w:val="none" w:sz="0" w:space="0" w:color="auto"/>
      </w:divBdr>
    </w:div>
    <w:div w:id="769467119">
      <w:bodyDiv w:val="1"/>
      <w:marLeft w:val="0"/>
      <w:marRight w:val="0"/>
      <w:marTop w:val="0"/>
      <w:marBottom w:val="0"/>
      <w:divBdr>
        <w:top w:val="none" w:sz="0" w:space="0" w:color="auto"/>
        <w:left w:val="none" w:sz="0" w:space="0" w:color="auto"/>
        <w:bottom w:val="none" w:sz="0" w:space="0" w:color="auto"/>
        <w:right w:val="none" w:sz="0" w:space="0" w:color="auto"/>
      </w:divBdr>
    </w:div>
    <w:div w:id="773553752">
      <w:bodyDiv w:val="1"/>
      <w:marLeft w:val="0"/>
      <w:marRight w:val="0"/>
      <w:marTop w:val="0"/>
      <w:marBottom w:val="0"/>
      <w:divBdr>
        <w:top w:val="none" w:sz="0" w:space="0" w:color="auto"/>
        <w:left w:val="none" w:sz="0" w:space="0" w:color="auto"/>
        <w:bottom w:val="none" w:sz="0" w:space="0" w:color="auto"/>
        <w:right w:val="none" w:sz="0" w:space="0" w:color="auto"/>
      </w:divBdr>
    </w:div>
    <w:div w:id="781002178">
      <w:bodyDiv w:val="1"/>
      <w:marLeft w:val="0"/>
      <w:marRight w:val="0"/>
      <w:marTop w:val="0"/>
      <w:marBottom w:val="0"/>
      <w:divBdr>
        <w:top w:val="none" w:sz="0" w:space="0" w:color="auto"/>
        <w:left w:val="none" w:sz="0" w:space="0" w:color="auto"/>
        <w:bottom w:val="none" w:sz="0" w:space="0" w:color="auto"/>
        <w:right w:val="none" w:sz="0" w:space="0" w:color="auto"/>
      </w:divBdr>
    </w:div>
    <w:div w:id="782188211">
      <w:bodyDiv w:val="1"/>
      <w:marLeft w:val="0"/>
      <w:marRight w:val="0"/>
      <w:marTop w:val="0"/>
      <w:marBottom w:val="0"/>
      <w:divBdr>
        <w:top w:val="none" w:sz="0" w:space="0" w:color="auto"/>
        <w:left w:val="none" w:sz="0" w:space="0" w:color="auto"/>
        <w:bottom w:val="none" w:sz="0" w:space="0" w:color="auto"/>
        <w:right w:val="none" w:sz="0" w:space="0" w:color="auto"/>
      </w:divBdr>
    </w:div>
    <w:div w:id="784033685">
      <w:bodyDiv w:val="1"/>
      <w:marLeft w:val="0"/>
      <w:marRight w:val="0"/>
      <w:marTop w:val="0"/>
      <w:marBottom w:val="0"/>
      <w:divBdr>
        <w:top w:val="none" w:sz="0" w:space="0" w:color="auto"/>
        <w:left w:val="none" w:sz="0" w:space="0" w:color="auto"/>
        <w:bottom w:val="none" w:sz="0" w:space="0" w:color="auto"/>
        <w:right w:val="none" w:sz="0" w:space="0" w:color="auto"/>
      </w:divBdr>
    </w:div>
    <w:div w:id="785739023">
      <w:bodyDiv w:val="1"/>
      <w:marLeft w:val="0"/>
      <w:marRight w:val="0"/>
      <w:marTop w:val="0"/>
      <w:marBottom w:val="0"/>
      <w:divBdr>
        <w:top w:val="none" w:sz="0" w:space="0" w:color="auto"/>
        <w:left w:val="none" w:sz="0" w:space="0" w:color="auto"/>
        <w:bottom w:val="none" w:sz="0" w:space="0" w:color="auto"/>
        <w:right w:val="none" w:sz="0" w:space="0" w:color="auto"/>
      </w:divBdr>
    </w:div>
    <w:div w:id="788360930">
      <w:bodyDiv w:val="1"/>
      <w:marLeft w:val="0"/>
      <w:marRight w:val="0"/>
      <w:marTop w:val="0"/>
      <w:marBottom w:val="0"/>
      <w:divBdr>
        <w:top w:val="none" w:sz="0" w:space="0" w:color="auto"/>
        <w:left w:val="none" w:sz="0" w:space="0" w:color="auto"/>
        <w:bottom w:val="none" w:sz="0" w:space="0" w:color="auto"/>
        <w:right w:val="none" w:sz="0" w:space="0" w:color="auto"/>
      </w:divBdr>
    </w:div>
    <w:div w:id="794253655">
      <w:bodyDiv w:val="1"/>
      <w:marLeft w:val="0"/>
      <w:marRight w:val="0"/>
      <w:marTop w:val="0"/>
      <w:marBottom w:val="0"/>
      <w:divBdr>
        <w:top w:val="none" w:sz="0" w:space="0" w:color="auto"/>
        <w:left w:val="none" w:sz="0" w:space="0" w:color="auto"/>
        <w:bottom w:val="none" w:sz="0" w:space="0" w:color="auto"/>
        <w:right w:val="none" w:sz="0" w:space="0" w:color="auto"/>
      </w:divBdr>
    </w:div>
    <w:div w:id="802121641">
      <w:bodyDiv w:val="1"/>
      <w:marLeft w:val="0"/>
      <w:marRight w:val="0"/>
      <w:marTop w:val="0"/>
      <w:marBottom w:val="0"/>
      <w:divBdr>
        <w:top w:val="none" w:sz="0" w:space="0" w:color="auto"/>
        <w:left w:val="none" w:sz="0" w:space="0" w:color="auto"/>
        <w:bottom w:val="none" w:sz="0" w:space="0" w:color="auto"/>
        <w:right w:val="none" w:sz="0" w:space="0" w:color="auto"/>
      </w:divBdr>
    </w:div>
    <w:div w:id="805241624">
      <w:bodyDiv w:val="1"/>
      <w:marLeft w:val="0"/>
      <w:marRight w:val="0"/>
      <w:marTop w:val="0"/>
      <w:marBottom w:val="0"/>
      <w:divBdr>
        <w:top w:val="none" w:sz="0" w:space="0" w:color="auto"/>
        <w:left w:val="none" w:sz="0" w:space="0" w:color="auto"/>
        <w:bottom w:val="none" w:sz="0" w:space="0" w:color="auto"/>
        <w:right w:val="none" w:sz="0" w:space="0" w:color="auto"/>
      </w:divBdr>
    </w:div>
    <w:div w:id="805969539">
      <w:bodyDiv w:val="1"/>
      <w:marLeft w:val="0"/>
      <w:marRight w:val="0"/>
      <w:marTop w:val="0"/>
      <w:marBottom w:val="0"/>
      <w:divBdr>
        <w:top w:val="none" w:sz="0" w:space="0" w:color="auto"/>
        <w:left w:val="none" w:sz="0" w:space="0" w:color="auto"/>
        <w:bottom w:val="none" w:sz="0" w:space="0" w:color="auto"/>
        <w:right w:val="none" w:sz="0" w:space="0" w:color="auto"/>
      </w:divBdr>
    </w:div>
    <w:div w:id="806431370">
      <w:bodyDiv w:val="1"/>
      <w:marLeft w:val="0"/>
      <w:marRight w:val="0"/>
      <w:marTop w:val="0"/>
      <w:marBottom w:val="0"/>
      <w:divBdr>
        <w:top w:val="none" w:sz="0" w:space="0" w:color="auto"/>
        <w:left w:val="none" w:sz="0" w:space="0" w:color="auto"/>
        <w:bottom w:val="none" w:sz="0" w:space="0" w:color="auto"/>
        <w:right w:val="none" w:sz="0" w:space="0" w:color="auto"/>
      </w:divBdr>
    </w:div>
    <w:div w:id="808399432">
      <w:bodyDiv w:val="1"/>
      <w:marLeft w:val="0"/>
      <w:marRight w:val="0"/>
      <w:marTop w:val="0"/>
      <w:marBottom w:val="0"/>
      <w:divBdr>
        <w:top w:val="none" w:sz="0" w:space="0" w:color="auto"/>
        <w:left w:val="none" w:sz="0" w:space="0" w:color="auto"/>
        <w:bottom w:val="none" w:sz="0" w:space="0" w:color="auto"/>
        <w:right w:val="none" w:sz="0" w:space="0" w:color="auto"/>
      </w:divBdr>
    </w:div>
    <w:div w:id="811606022">
      <w:bodyDiv w:val="1"/>
      <w:marLeft w:val="0"/>
      <w:marRight w:val="0"/>
      <w:marTop w:val="0"/>
      <w:marBottom w:val="0"/>
      <w:divBdr>
        <w:top w:val="none" w:sz="0" w:space="0" w:color="auto"/>
        <w:left w:val="none" w:sz="0" w:space="0" w:color="auto"/>
        <w:bottom w:val="none" w:sz="0" w:space="0" w:color="auto"/>
        <w:right w:val="none" w:sz="0" w:space="0" w:color="auto"/>
      </w:divBdr>
    </w:div>
    <w:div w:id="821700234">
      <w:bodyDiv w:val="1"/>
      <w:marLeft w:val="0"/>
      <w:marRight w:val="0"/>
      <w:marTop w:val="0"/>
      <w:marBottom w:val="0"/>
      <w:divBdr>
        <w:top w:val="none" w:sz="0" w:space="0" w:color="auto"/>
        <w:left w:val="none" w:sz="0" w:space="0" w:color="auto"/>
        <w:bottom w:val="none" w:sz="0" w:space="0" w:color="auto"/>
        <w:right w:val="none" w:sz="0" w:space="0" w:color="auto"/>
      </w:divBdr>
    </w:div>
    <w:div w:id="824322367">
      <w:bodyDiv w:val="1"/>
      <w:marLeft w:val="0"/>
      <w:marRight w:val="0"/>
      <w:marTop w:val="0"/>
      <w:marBottom w:val="0"/>
      <w:divBdr>
        <w:top w:val="none" w:sz="0" w:space="0" w:color="auto"/>
        <w:left w:val="none" w:sz="0" w:space="0" w:color="auto"/>
        <w:bottom w:val="none" w:sz="0" w:space="0" w:color="auto"/>
        <w:right w:val="none" w:sz="0" w:space="0" w:color="auto"/>
      </w:divBdr>
    </w:div>
    <w:div w:id="827744176">
      <w:bodyDiv w:val="1"/>
      <w:marLeft w:val="0"/>
      <w:marRight w:val="0"/>
      <w:marTop w:val="0"/>
      <w:marBottom w:val="0"/>
      <w:divBdr>
        <w:top w:val="none" w:sz="0" w:space="0" w:color="auto"/>
        <w:left w:val="none" w:sz="0" w:space="0" w:color="auto"/>
        <w:bottom w:val="none" w:sz="0" w:space="0" w:color="auto"/>
        <w:right w:val="none" w:sz="0" w:space="0" w:color="auto"/>
      </w:divBdr>
    </w:div>
    <w:div w:id="828012768">
      <w:bodyDiv w:val="1"/>
      <w:marLeft w:val="0"/>
      <w:marRight w:val="0"/>
      <w:marTop w:val="0"/>
      <w:marBottom w:val="0"/>
      <w:divBdr>
        <w:top w:val="none" w:sz="0" w:space="0" w:color="auto"/>
        <w:left w:val="none" w:sz="0" w:space="0" w:color="auto"/>
        <w:bottom w:val="none" w:sz="0" w:space="0" w:color="auto"/>
        <w:right w:val="none" w:sz="0" w:space="0" w:color="auto"/>
      </w:divBdr>
    </w:div>
    <w:div w:id="833110210">
      <w:bodyDiv w:val="1"/>
      <w:marLeft w:val="0"/>
      <w:marRight w:val="0"/>
      <w:marTop w:val="0"/>
      <w:marBottom w:val="0"/>
      <w:divBdr>
        <w:top w:val="none" w:sz="0" w:space="0" w:color="auto"/>
        <w:left w:val="none" w:sz="0" w:space="0" w:color="auto"/>
        <w:bottom w:val="none" w:sz="0" w:space="0" w:color="auto"/>
        <w:right w:val="none" w:sz="0" w:space="0" w:color="auto"/>
      </w:divBdr>
    </w:div>
    <w:div w:id="836072616">
      <w:bodyDiv w:val="1"/>
      <w:marLeft w:val="0"/>
      <w:marRight w:val="0"/>
      <w:marTop w:val="0"/>
      <w:marBottom w:val="0"/>
      <w:divBdr>
        <w:top w:val="none" w:sz="0" w:space="0" w:color="auto"/>
        <w:left w:val="none" w:sz="0" w:space="0" w:color="auto"/>
        <w:bottom w:val="none" w:sz="0" w:space="0" w:color="auto"/>
        <w:right w:val="none" w:sz="0" w:space="0" w:color="auto"/>
      </w:divBdr>
      <w:divsChild>
        <w:div w:id="636495632">
          <w:marLeft w:val="0"/>
          <w:marRight w:val="0"/>
          <w:marTop w:val="0"/>
          <w:marBottom w:val="0"/>
          <w:divBdr>
            <w:top w:val="none" w:sz="0" w:space="0" w:color="auto"/>
            <w:left w:val="none" w:sz="0" w:space="0" w:color="auto"/>
            <w:bottom w:val="none" w:sz="0" w:space="0" w:color="auto"/>
            <w:right w:val="none" w:sz="0" w:space="0" w:color="auto"/>
          </w:divBdr>
          <w:divsChild>
            <w:div w:id="186797292">
              <w:marLeft w:val="0"/>
              <w:marRight w:val="0"/>
              <w:marTop w:val="0"/>
              <w:marBottom w:val="0"/>
              <w:divBdr>
                <w:top w:val="none" w:sz="0" w:space="0" w:color="auto"/>
                <w:left w:val="none" w:sz="0" w:space="0" w:color="auto"/>
                <w:bottom w:val="none" w:sz="0" w:space="0" w:color="auto"/>
                <w:right w:val="none" w:sz="0" w:space="0" w:color="auto"/>
              </w:divBdr>
              <w:divsChild>
                <w:div w:id="985358129">
                  <w:marLeft w:val="0"/>
                  <w:marRight w:val="0"/>
                  <w:marTop w:val="0"/>
                  <w:marBottom w:val="0"/>
                  <w:divBdr>
                    <w:top w:val="none" w:sz="0" w:space="0" w:color="auto"/>
                    <w:left w:val="none" w:sz="0" w:space="0" w:color="auto"/>
                    <w:bottom w:val="none" w:sz="0" w:space="0" w:color="auto"/>
                    <w:right w:val="none" w:sz="0" w:space="0" w:color="auto"/>
                  </w:divBdr>
                  <w:divsChild>
                    <w:div w:id="1864056384">
                      <w:marLeft w:val="0"/>
                      <w:marRight w:val="0"/>
                      <w:marTop w:val="0"/>
                      <w:marBottom w:val="0"/>
                      <w:divBdr>
                        <w:top w:val="none" w:sz="0" w:space="0" w:color="auto"/>
                        <w:left w:val="none" w:sz="0" w:space="0" w:color="auto"/>
                        <w:bottom w:val="none" w:sz="0" w:space="0" w:color="auto"/>
                        <w:right w:val="none" w:sz="0" w:space="0" w:color="auto"/>
                      </w:divBdr>
                      <w:divsChild>
                        <w:div w:id="859049120">
                          <w:marLeft w:val="0"/>
                          <w:marRight w:val="0"/>
                          <w:marTop w:val="0"/>
                          <w:marBottom w:val="0"/>
                          <w:divBdr>
                            <w:top w:val="none" w:sz="0" w:space="0" w:color="auto"/>
                            <w:left w:val="none" w:sz="0" w:space="0" w:color="auto"/>
                            <w:bottom w:val="none" w:sz="0" w:space="0" w:color="auto"/>
                            <w:right w:val="none" w:sz="0" w:space="0" w:color="auto"/>
                          </w:divBdr>
                          <w:divsChild>
                            <w:div w:id="116451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7577136">
      <w:bodyDiv w:val="1"/>
      <w:marLeft w:val="0"/>
      <w:marRight w:val="0"/>
      <w:marTop w:val="0"/>
      <w:marBottom w:val="0"/>
      <w:divBdr>
        <w:top w:val="none" w:sz="0" w:space="0" w:color="auto"/>
        <w:left w:val="none" w:sz="0" w:space="0" w:color="auto"/>
        <w:bottom w:val="none" w:sz="0" w:space="0" w:color="auto"/>
        <w:right w:val="none" w:sz="0" w:space="0" w:color="auto"/>
      </w:divBdr>
    </w:div>
    <w:div w:id="839468128">
      <w:bodyDiv w:val="1"/>
      <w:marLeft w:val="0"/>
      <w:marRight w:val="0"/>
      <w:marTop w:val="0"/>
      <w:marBottom w:val="0"/>
      <w:divBdr>
        <w:top w:val="none" w:sz="0" w:space="0" w:color="auto"/>
        <w:left w:val="none" w:sz="0" w:space="0" w:color="auto"/>
        <w:bottom w:val="none" w:sz="0" w:space="0" w:color="auto"/>
        <w:right w:val="none" w:sz="0" w:space="0" w:color="auto"/>
      </w:divBdr>
    </w:div>
    <w:div w:id="842089334">
      <w:bodyDiv w:val="1"/>
      <w:marLeft w:val="0"/>
      <w:marRight w:val="0"/>
      <w:marTop w:val="0"/>
      <w:marBottom w:val="0"/>
      <w:divBdr>
        <w:top w:val="none" w:sz="0" w:space="0" w:color="auto"/>
        <w:left w:val="none" w:sz="0" w:space="0" w:color="auto"/>
        <w:bottom w:val="none" w:sz="0" w:space="0" w:color="auto"/>
        <w:right w:val="none" w:sz="0" w:space="0" w:color="auto"/>
      </w:divBdr>
    </w:div>
    <w:div w:id="843087389">
      <w:bodyDiv w:val="1"/>
      <w:marLeft w:val="0"/>
      <w:marRight w:val="0"/>
      <w:marTop w:val="0"/>
      <w:marBottom w:val="0"/>
      <w:divBdr>
        <w:top w:val="none" w:sz="0" w:space="0" w:color="auto"/>
        <w:left w:val="none" w:sz="0" w:space="0" w:color="auto"/>
        <w:bottom w:val="none" w:sz="0" w:space="0" w:color="auto"/>
        <w:right w:val="none" w:sz="0" w:space="0" w:color="auto"/>
      </w:divBdr>
    </w:div>
    <w:div w:id="844444453">
      <w:bodyDiv w:val="1"/>
      <w:marLeft w:val="0"/>
      <w:marRight w:val="0"/>
      <w:marTop w:val="0"/>
      <w:marBottom w:val="0"/>
      <w:divBdr>
        <w:top w:val="none" w:sz="0" w:space="0" w:color="auto"/>
        <w:left w:val="none" w:sz="0" w:space="0" w:color="auto"/>
        <w:bottom w:val="none" w:sz="0" w:space="0" w:color="auto"/>
        <w:right w:val="none" w:sz="0" w:space="0" w:color="auto"/>
      </w:divBdr>
    </w:div>
    <w:div w:id="844630728">
      <w:bodyDiv w:val="1"/>
      <w:marLeft w:val="0"/>
      <w:marRight w:val="0"/>
      <w:marTop w:val="0"/>
      <w:marBottom w:val="0"/>
      <w:divBdr>
        <w:top w:val="none" w:sz="0" w:space="0" w:color="auto"/>
        <w:left w:val="none" w:sz="0" w:space="0" w:color="auto"/>
        <w:bottom w:val="none" w:sz="0" w:space="0" w:color="auto"/>
        <w:right w:val="none" w:sz="0" w:space="0" w:color="auto"/>
      </w:divBdr>
    </w:div>
    <w:div w:id="846945858">
      <w:bodyDiv w:val="1"/>
      <w:marLeft w:val="0"/>
      <w:marRight w:val="0"/>
      <w:marTop w:val="0"/>
      <w:marBottom w:val="0"/>
      <w:divBdr>
        <w:top w:val="none" w:sz="0" w:space="0" w:color="auto"/>
        <w:left w:val="none" w:sz="0" w:space="0" w:color="auto"/>
        <w:bottom w:val="none" w:sz="0" w:space="0" w:color="auto"/>
        <w:right w:val="none" w:sz="0" w:space="0" w:color="auto"/>
      </w:divBdr>
    </w:div>
    <w:div w:id="854736389">
      <w:bodyDiv w:val="1"/>
      <w:marLeft w:val="0"/>
      <w:marRight w:val="0"/>
      <w:marTop w:val="0"/>
      <w:marBottom w:val="0"/>
      <w:divBdr>
        <w:top w:val="none" w:sz="0" w:space="0" w:color="auto"/>
        <w:left w:val="none" w:sz="0" w:space="0" w:color="auto"/>
        <w:bottom w:val="none" w:sz="0" w:space="0" w:color="auto"/>
        <w:right w:val="none" w:sz="0" w:space="0" w:color="auto"/>
      </w:divBdr>
    </w:div>
    <w:div w:id="855122345">
      <w:bodyDiv w:val="1"/>
      <w:marLeft w:val="0"/>
      <w:marRight w:val="0"/>
      <w:marTop w:val="0"/>
      <w:marBottom w:val="0"/>
      <w:divBdr>
        <w:top w:val="none" w:sz="0" w:space="0" w:color="auto"/>
        <w:left w:val="none" w:sz="0" w:space="0" w:color="auto"/>
        <w:bottom w:val="none" w:sz="0" w:space="0" w:color="auto"/>
        <w:right w:val="none" w:sz="0" w:space="0" w:color="auto"/>
      </w:divBdr>
    </w:div>
    <w:div w:id="855271067">
      <w:bodyDiv w:val="1"/>
      <w:marLeft w:val="0"/>
      <w:marRight w:val="0"/>
      <w:marTop w:val="0"/>
      <w:marBottom w:val="0"/>
      <w:divBdr>
        <w:top w:val="none" w:sz="0" w:space="0" w:color="auto"/>
        <w:left w:val="none" w:sz="0" w:space="0" w:color="auto"/>
        <w:bottom w:val="none" w:sz="0" w:space="0" w:color="auto"/>
        <w:right w:val="none" w:sz="0" w:space="0" w:color="auto"/>
      </w:divBdr>
    </w:div>
    <w:div w:id="858355040">
      <w:bodyDiv w:val="1"/>
      <w:marLeft w:val="0"/>
      <w:marRight w:val="0"/>
      <w:marTop w:val="0"/>
      <w:marBottom w:val="0"/>
      <w:divBdr>
        <w:top w:val="none" w:sz="0" w:space="0" w:color="auto"/>
        <w:left w:val="none" w:sz="0" w:space="0" w:color="auto"/>
        <w:bottom w:val="none" w:sz="0" w:space="0" w:color="auto"/>
        <w:right w:val="none" w:sz="0" w:space="0" w:color="auto"/>
      </w:divBdr>
    </w:div>
    <w:div w:id="863054573">
      <w:bodyDiv w:val="1"/>
      <w:marLeft w:val="0"/>
      <w:marRight w:val="0"/>
      <w:marTop w:val="0"/>
      <w:marBottom w:val="0"/>
      <w:divBdr>
        <w:top w:val="none" w:sz="0" w:space="0" w:color="auto"/>
        <w:left w:val="none" w:sz="0" w:space="0" w:color="auto"/>
        <w:bottom w:val="none" w:sz="0" w:space="0" w:color="auto"/>
        <w:right w:val="none" w:sz="0" w:space="0" w:color="auto"/>
      </w:divBdr>
    </w:div>
    <w:div w:id="866139841">
      <w:bodyDiv w:val="1"/>
      <w:marLeft w:val="0"/>
      <w:marRight w:val="0"/>
      <w:marTop w:val="0"/>
      <w:marBottom w:val="0"/>
      <w:divBdr>
        <w:top w:val="none" w:sz="0" w:space="0" w:color="auto"/>
        <w:left w:val="none" w:sz="0" w:space="0" w:color="auto"/>
        <w:bottom w:val="none" w:sz="0" w:space="0" w:color="auto"/>
        <w:right w:val="none" w:sz="0" w:space="0" w:color="auto"/>
      </w:divBdr>
    </w:div>
    <w:div w:id="866720811">
      <w:bodyDiv w:val="1"/>
      <w:marLeft w:val="0"/>
      <w:marRight w:val="0"/>
      <w:marTop w:val="0"/>
      <w:marBottom w:val="0"/>
      <w:divBdr>
        <w:top w:val="none" w:sz="0" w:space="0" w:color="auto"/>
        <w:left w:val="none" w:sz="0" w:space="0" w:color="auto"/>
        <w:bottom w:val="none" w:sz="0" w:space="0" w:color="auto"/>
        <w:right w:val="none" w:sz="0" w:space="0" w:color="auto"/>
      </w:divBdr>
    </w:div>
    <w:div w:id="867527776">
      <w:bodyDiv w:val="1"/>
      <w:marLeft w:val="0"/>
      <w:marRight w:val="0"/>
      <w:marTop w:val="0"/>
      <w:marBottom w:val="0"/>
      <w:divBdr>
        <w:top w:val="none" w:sz="0" w:space="0" w:color="auto"/>
        <w:left w:val="none" w:sz="0" w:space="0" w:color="auto"/>
        <w:bottom w:val="none" w:sz="0" w:space="0" w:color="auto"/>
        <w:right w:val="none" w:sz="0" w:space="0" w:color="auto"/>
      </w:divBdr>
    </w:div>
    <w:div w:id="867791582">
      <w:bodyDiv w:val="1"/>
      <w:marLeft w:val="0"/>
      <w:marRight w:val="0"/>
      <w:marTop w:val="0"/>
      <w:marBottom w:val="0"/>
      <w:divBdr>
        <w:top w:val="none" w:sz="0" w:space="0" w:color="auto"/>
        <w:left w:val="none" w:sz="0" w:space="0" w:color="auto"/>
        <w:bottom w:val="none" w:sz="0" w:space="0" w:color="auto"/>
        <w:right w:val="none" w:sz="0" w:space="0" w:color="auto"/>
      </w:divBdr>
    </w:div>
    <w:div w:id="868683242">
      <w:bodyDiv w:val="1"/>
      <w:marLeft w:val="0"/>
      <w:marRight w:val="0"/>
      <w:marTop w:val="0"/>
      <w:marBottom w:val="0"/>
      <w:divBdr>
        <w:top w:val="none" w:sz="0" w:space="0" w:color="auto"/>
        <w:left w:val="none" w:sz="0" w:space="0" w:color="auto"/>
        <w:bottom w:val="none" w:sz="0" w:space="0" w:color="auto"/>
        <w:right w:val="none" w:sz="0" w:space="0" w:color="auto"/>
      </w:divBdr>
    </w:div>
    <w:div w:id="871304765">
      <w:bodyDiv w:val="1"/>
      <w:marLeft w:val="0"/>
      <w:marRight w:val="0"/>
      <w:marTop w:val="0"/>
      <w:marBottom w:val="0"/>
      <w:divBdr>
        <w:top w:val="none" w:sz="0" w:space="0" w:color="auto"/>
        <w:left w:val="none" w:sz="0" w:space="0" w:color="auto"/>
        <w:bottom w:val="none" w:sz="0" w:space="0" w:color="auto"/>
        <w:right w:val="none" w:sz="0" w:space="0" w:color="auto"/>
      </w:divBdr>
    </w:div>
    <w:div w:id="873733878">
      <w:bodyDiv w:val="1"/>
      <w:marLeft w:val="0"/>
      <w:marRight w:val="0"/>
      <w:marTop w:val="0"/>
      <w:marBottom w:val="0"/>
      <w:divBdr>
        <w:top w:val="none" w:sz="0" w:space="0" w:color="auto"/>
        <w:left w:val="none" w:sz="0" w:space="0" w:color="auto"/>
        <w:bottom w:val="none" w:sz="0" w:space="0" w:color="auto"/>
        <w:right w:val="none" w:sz="0" w:space="0" w:color="auto"/>
      </w:divBdr>
    </w:div>
    <w:div w:id="876435179">
      <w:bodyDiv w:val="1"/>
      <w:marLeft w:val="0"/>
      <w:marRight w:val="0"/>
      <w:marTop w:val="0"/>
      <w:marBottom w:val="0"/>
      <w:divBdr>
        <w:top w:val="none" w:sz="0" w:space="0" w:color="auto"/>
        <w:left w:val="none" w:sz="0" w:space="0" w:color="auto"/>
        <w:bottom w:val="none" w:sz="0" w:space="0" w:color="auto"/>
        <w:right w:val="none" w:sz="0" w:space="0" w:color="auto"/>
      </w:divBdr>
    </w:div>
    <w:div w:id="876744109">
      <w:bodyDiv w:val="1"/>
      <w:marLeft w:val="0"/>
      <w:marRight w:val="0"/>
      <w:marTop w:val="0"/>
      <w:marBottom w:val="0"/>
      <w:divBdr>
        <w:top w:val="none" w:sz="0" w:space="0" w:color="auto"/>
        <w:left w:val="none" w:sz="0" w:space="0" w:color="auto"/>
        <w:bottom w:val="none" w:sz="0" w:space="0" w:color="auto"/>
        <w:right w:val="none" w:sz="0" w:space="0" w:color="auto"/>
      </w:divBdr>
    </w:div>
    <w:div w:id="883101390">
      <w:bodyDiv w:val="1"/>
      <w:marLeft w:val="0"/>
      <w:marRight w:val="0"/>
      <w:marTop w:val="0"/>
      <w:marBottom w:val="0"/>
      <w:divBdr>
        <w:top w:val="none" w:sz="0" w:space="0" w:color="auto"/>
        <w:left w:val="none" w:sz="0" w:space="0" w:color="auto"/>
        <w:bottom w:val="none" w:sz="0" w:space="0" w:color="auto"/>
        <w:right w:val="none" w:sz="0" w:space="0" w:color="auto"/>
      </w:divBdr>
    </w:div>
    <w:div w:id="885877400">
      <w:bodyDiv w:val="1"/>
      <w:marLeft w:val="0"/>
      <w:marRight w:val="0"/>
      <w:marTop w:val="0"/>
      <w:marBottom w:val="0"/>
      <w:divBdr>
        <w:top w:val="none" w:sz="0" w:space="0" w:color="auto"/>
        <w:left w:val="none" w:sz="0" w:space="0" w:color="auto"/>
        <w:bottom w:val="none" w:sz="0" w:space="0" w:color="auto"/>
        <w:right w:val="none" w:sz="0" w:space="0" w:color="auto"/>
      </w:divBdr>
    </w:div>
    <w:div w:id="895438083">
      <w:bodyDiv w:val="1"/>
      <w:marLeft w:val="0"/>
      <w:marRight w:val="0"/>
      <w:marTop w:val="0"/>
      <w:marBottom w:val="0"/>
      <w:divBdr>
        <w:top w:val="none" w:sz="0" w:space="0" w:color="auto"/>
        <w:left w:val="none" w:sz="0" w:space="0" w:color="auto"/>
        <w:bottom w:val="none" w:sz="0" w:space="0" w:color="auto"/>
        <w:right w:val="none" w:sz="0" w:space="0" w:color="auto"/>
      </w:divBdr>
    </w:div>
    <w:div w:id="897977215">
      <w:bodyDiv w:val="1"/>
      <w:marLeft w:val="0"/>
      <w:marRight w:val="0"/>
      <w:marTop w:val="0"/>
      <w:marBottom w:val="0"/>
      <w:divBdr>
        <w:top w:val="none" w:sz="0" w:space="0" w:color="auto"/>
        <w:left w:val="none" w:sz="0" w:space="0" w:color="auto"/>
        <w:bottom w:val="none" w:sz="0" w:space="0" w:color="auto"/>
        <w:right w:val="none" w:sz="0" w:space="0" w:color="auto"/>
      </w:divBdr>
    </w:div>
    <w:div w:id="899099377">
      <w:bodyDiv w:val="1"/>
      <w:marLeft w:val="0"/>
      <w:marRight w:val="0"/>
      <w:marTop w:val="0"/>
      <w:marBottom w:val="0"/>
      <w:divBdr>
        <w:top w:val="none" w:sz="0" w:space="0" w:color="auto"/>
        <w:left w:val="none" w:sz="0" w:space="0" w:color="auto"/>
        <w:bottom w:val="none" w:sz="0" w:space="0" w:color="auto"/>
        <w:right w:val="none" w:sz="0" w:space="0" w:color="auto"/>
      </w:divBdr>
    </w:div>
    <w:div w:id="899631221">
      <w:bodyDiv w:val="1"/>
      <w:marLeft w:val="0"/>
      <w:marRight w:val="0"/>
      <w:marTop w:val="0"/>
      <w:marBottom w:val="0"/>
      <w:divBdr>
        <w:top w:val="none" w:sz="0" w:space="0" w:color="auto"/>
        <w:left w:val="none" w:sz="0" w:space="0" w:color="auto"/>
        <w:bottom w:val="none" w:sz="0" w:space="0" w:color="auto"/>
        <w:right w:val="none" w:sz="0" w:space="0" w:color="auto"/>
      </w:divBdr>
    </w:div>
    <w:div w:id="903879990">
      <w:bodyDiv w:val="1"/>
      <w:marLeft w:val="0"/>
      <w:marRight w:val="0"/>
      <w:marTop w:val="0"/>
      <w:marBottom w:val="0"/>
      <w:divBdr>
        <w:top w:val="none" w:sz="0" w:space="0" w:color="auto"/>
        <w:left w:val="none" w:sz="0" w:space="0" w:color="auto"/>
        <w:bottom w:val="none" w:sz="0" w:space="0" w:color="auto"/>
        <w:right w:val="none" w:sz="0" w:space="0" w:color="auto"/>
      </w:divBdr>
    </w:div>
    <w:div w:id="905841717">
      <w:bodyDiv w:val="1"/>
      <w:marLeft w:val="0"/>
      <w:marRight w:val="0"/>
      <w:marTop w:val="0"/>
      <w:marBottom w:val="0"/>
      <w:divBdr>
        <w:top w:val="none" w:sz="0" w:space="0" w:color="auto"/>
        <w:left w:val="none" w:sz="0" w:space="0" w:color="auto"/>
        <w:bottom w:val="none" w:sz="0" w:space="0" w:color="auto"/>
        <w:right w:val="none" w:sz="0" w:space="0" w:color="auto"/>
      </w:divBdr>
    </w:div>
    <w:div w:id="910653753">
      <w:bodyDiv w:val="1"/>
      <w:marLeft w:val="0"/>
      <w:marRight w:val="0"/>
      <w:marTop w:val="0"/>
      <w:marBottom w:val="0"/>
      <w:divBdr>
        <w:top w:val="none" w:sz="0" w:space="0" w:color="auto"/>
        <w:left w:val="none" w:sz="0" w:space="0" w:color="auto"/>
        <w:bottom w:val="none" w:sz="0" w:space="0" w:color="auto"/>
        <w:right w:val="none" w:sz="0" w:space="0" w:color="auto"/>
      </w:divBdr>
    </w:div>
    <w:div w:id="915289274">
      <w:bodyDiv w:val="1"/>
      <w:marLeft w:val="0"/>
      <w:marRight w:val="0"/>
      <w:marTop w:val="0"/>
      <w:marBottom w:val="0"/>
      <w:divBdr>
        <w:top w:val="none" w:sz="0" w:space="0" w:color="auto"/>
        <w:left w:val="none" w:sz="0" w:space="0" w:color="auto"/>
        <w:bottom w:val="none" w:sz="0" w:space="0" w:color="auto"/>
        <w:right w:val="none" w:sz="0" w:space="0" w:color="auto"/>
      </w:divBdr>
    </w:div>
    <w:div w:id="918440419">
      <w:bodyDiv w:val="1"/>
      <w:marLeft w:val="0"/>
      <w:marRight w:val="0"/>
      <w:marTop w:val="0"/>
      <w:marBottom w:val="0"/>
      <w:divBdr>
        <w:top w:val="none" w:sz="0" w:space="0" w:color="auto"/>
        <w:left w:val="none" w:sz="0" w:space="0" w:color="auto"/>
        <w:bottom w:val="none" w:sz="0" w:space="0" w:color="auto"/>
        <w:right w:val="none" w:sz="0" w:space="0" w:color="auto"/>
      </w:divBdr>
    </w:div>
    <w:div w:id="918829539">
      <w:bodyDiv w:val="1"/>
      <w:marLeft w:val="0"/>
      <w:marRight w:val="0"/>
      <w:marTop w:val="0"/>
      <w:marBottom w:val="0"/>
      <w:divBdr>
        <w:top w:val="none" w:sz="0" w:space="0" w:color="auto"/>
        <w:left w:val="none" w:sz="0" w:space="0" w:color="auto"/>
        <w:bottom w:val="none" w:sz="0" w:space="0" w:color="auto"/>
        <w:right w:val="none" w:sz="0" w:space="0" w:color="auto"/>
      </w:divBdr>
    </w:div>
    <w:div w:id="920404795">
      <w:bodyDiv w:val="1"/>
      <w:marLeft w:val="0"/>
      <w:marRight w:val="0"/>
      <w:marTop w:val="0"/>
      <w:marBottom w:val="0"/>
      <w:divBdr>
        <w:top w:val="none" w:sz="0" w:space="0" w:color="auto"/>
        <w:left w:val="none" w:sz="0" w:space="0" w:color="auto"/>
        <w:bottom w:val="none" w:sz="0" w:space="0" w:color="auto"/>
        <w:right w:val="none" w:sz="0" w:space="0" w:color="auto"/>
      </w:divBdr>
    </w:div>
    <w:div w:id="920524446">
      <w:bodyDiv w:val="1"/>
      <w:marLeft w:val="0"/>
      <w:marRight w:val="0"/>
      <w:marTop w:val="0"/>
      <w:marBottom w:val="0"/>
      <w:divBdr>
        <w:top w:val="none" w:sz="0" w:space="0" w:color="auto"/>
        <w:left w:val="none" w:sz="0" w:space="0" w:color="auto"/>
        <w:bottom w:val="none" w:sz="0" w:space="0" w:color="auto"/>
        <w:right w:val="none" w:sz="0" w:space="0" w:color="auto"/>
      </w:divBdr>
    </w:div>
    <w:div w:id="924532980">
      <w:bodyDiv w:val="1"/>
      <w:marLeft w:val="0"/>
      <w:marRight w:val="0"/>
      <w:marTop w:val="0"/>
      <w:marBottom w:val="0"/>
      <w:divBdr>
        <w:top w:val="none" w:sz="0" w:space="0" w:color="auto"/>
        <w:left w:val="none" w:sz="0" w:space="0" w:color="auto"/>
        <w:bottom w:val="none" w:sz="0" w:space="0" w:color="auto"/>
        <w:right w:val="none" w:sz="0" w:space="0" w:color="auto"/>
      </w:divBdr>
    </w:div>
    <w:div w:id="931741094">
      <w:bodyDiv w:val="1"/>
      <w:marLeft w:val="0"/>
      <w:marRight w:val="0"/>
      <w:marTop w:val="0"/>
      <w:marBottom w:val="0"/>
      <w:divBdr>
        <w:top w:val="none" w:sz="0" w:space="0" w:color="auto"/>
        <w:left w:val="none" w:sz="0" w:space="0" w:color="auto"/>
        <w:bottom w:val="none" w:sz="0" w:space="0" w:color="auto"/>
        <w:right w:val="none" w:sz="0" w:space="0" w:color="auto"/>
      </w:divBdr>
    </w:div>
    <w:div w:id="935358972">
      <w:bodyDiv w:val="1"/>
      <w:marLeft w:val="0"/>
      <w:marRight w:val="0"/>
      <w:marTop w:val="0"/>
      <w:marBottom w:val="0"/>
      <w:divBdr>
        <w:top w:val="none" w:sz="0" w:space="0" w:color="auto"/>
        <w:left w:val="none" w:sz="0" w:space="0" w:color="auto"/>
        <w:bottom w:val="none" w:sz="0" w:space="0" w:color="auto"/>
        <w:right w:val="none" w:sz="0" w:space="0" w:color="auto"/>
      </w:divBdr>
    </w:div>
    <w:div w:id="937299689">
      <w:bodyDiv w:val="1"/>
      <w:marLeft w:val="0"/>
      <w:marRight w:val="0"/>
      <w:marTop w:val="0"/>
      <w:marBottom w:val="0"/>
      <w:divBdr>
        <w:top w:val="none" w:sz="0" w:space="0" w:color="auto"/>
        <w:left w:val="none" w:sz="0" w:space="0" w:color="auto"/>
        <w:bottom w:val="none" w:sz="0" w:space="0" w:color="auto"/>
        <w:right w:val="none" w:sz="0" w:space="0" w:color="auto"/>
      </w:divBdr>
    </w:div>
    <w:div w:id="940642672">
      <w:bodyDiv w:val="1"/>
      <w:marLeft w:val="0"/>
      <w:marRight w:val="0"/>
      <w:marTop w:val="0"/>
      <w:marBottom w:val="0"/>
      <w:divBdr>
        <w:top w:val="none" w:sz="0" w:space="0" w:color="auto"/>
        <w:left w:val="none" w:sz="0" w:space="0" w:color="auto"/>
        <w:bottom w:val="none" w:sz="0" w:space="0" w:color="auto"/>
        <w:right w:val="none" w:sz="0" w:space="0" w:color="auto"/>
      </w:divBdr>
    </w:div>
    <w:div w:id="943074027">
      <w:bodyDiv w:val="1"/>
      <w:marLeft w:val="0"/>
      <w:marRight w:val="0"/>
      <w:marTop w:val="0"/>
      <w:marBottom w:val="0"/>
      <w:divBdr>
        <w:top w:val="none" w:sz="0" w:space="0" w:color="auto"/>
        <w:left w:val="none" w:sz="0" w:space="0" w:color="auto"/>
        <w:bottom w:val="none" w:sz="0" w:space="0" w:color="auto"/>
        <w:right w:val="none" w:sz="0" w:space="0" w:color="auto"/>
      </w:divBdr>
    </w:div>
    <w:div w:id="950673159">
      <w:bodyDiv w:val="1"/>
      <w:marLeft w:val="0"/>
      <w:marRight w:val="0"/>
      <w:marTop w:val="0"/>
      <w:marBottom w:val="0"/>
      <w:divBdr>
        <w:top w:val="none" w:sz="0" w:space="0" w:color="auto"/>
        <w:left w:val="none" w:sz="0" w:space="0" w:color="auto"/>
        <w:bottom w:val="none" w:sz="0" w:space="0" w:color="auto"/>
        <w:right w:val="none" w:sz="0" w:space="0" w:color="auto"/>
      </w:divBdr>
    </w:div>
    <w:div w:id="954367360">
      <w:bodyDiv w:val="1"/>
      <w:marLeft w:val="0"/>
      <w:marRight w:val="0"/>
      <w:marTop w:val="0"/>
      <w:marBottom w:val="0"/>
      <w:divBdr>
        <w:top w:val="none" w:sz="0" w:space="0" w:color="auto"/>
        <w:left w:val="none" w:sz="0" w:space="0" w:color="auto"/>
        <w:bottom w:val="none" w:sz="0" w:space="0" w:color="auto"/>
        <w:right w:val="none" w:sz="0" w:space="0" w:color="auto"/>
      </w:divBdr>
    </w:div>
    <w:div w:id="963081199">
      <w:bodyDiv w:val="1"/>
      <w:marLeft w:val="0"/>
      <w:marRight w:val="0"/>
      <w:marTop w:val="0"/>
      <w:marBottom w:val="0"/>
      <w:divBdr>
        <w:top w:val="none" w:sz="0" w:space="0" w:color="auto"/>
        <w:left w:val="none" w:sz="0" w:space="0" w:color="auto"/>
        <w:bottom w:val="none" w:sz="0" w:space="0" w:color="auto"/>
        <w:right w:val="none" w:sz="0" w:space="0" w:color="auto"/>
      </w:divBdr>
    </w:div>
    <w:div w:id="964241074">
      <w:bodyDiv w:val="1"/>
      <w:marLeft w:val="0"/>
      <w:marRight w:val="0"/>
      <w:marTop w:val="0"/>
      <w:marBottom w:val="0"/>
      <w:divBdr>
        <w:top w:val="none" w:sz="0" w:space="0" w:color="auto"/>
        <w:left w:val="none" w:sz="0" w:space="0" w:color="auto"/>
        <w:bottom w:val="none" w:sz="0" w:space="0" w:color="auto"/>
        <w:right w:val="none" w:sz="0" w:space="0" w:color="auto"/>
      </w:divBdr>
    </w:div>
    <w:div w:id="972833865">
      <w:bodyDiv w:val="1"/>
      <w:marLeft w:val="0"/>
      <w:marRight w:val="0"/>
      <w:marTop w:val="0"/>
      <w:marBottom w:val="0"/>
      <w:divBdr>
        <w:top w:val="none" w:sz="0" w:space="0" w:color="auto"/>
        <w:left w:val="none" w:sz="0" w:space="0" w:color="auto"/>
        <w:bottom w:val="none" w:sz="0" w:space="0" w:color="auto"/>
        <w:right w:val="none" w:sz="0" w:space="0" w:color="auto"/>
      </w:divBdr>
    </w:div>
    <w:div w:id="982658264">
      <w:bodyDiv w:val="1"/>
      <w:marLeft w:val="0"/>
      <w:marRight w:val="0"/>
      <w:marTop w:val="0"/>
      <w:marBottom w:val="0"/>
      <w:divBdr>
        <w:top w:val="none" w:sz="0" w:space="0" w:color="auto"/>
        <w:left w:val="none" w:sz="0" w:space="0" w:color="auto"/>
        <w:bottom w:val="none" w:sz="0" w:space="0" w:color="auto"/>
        <w:right w:val="none" w:sz="0" w:space="0" w:color="auto"/>
      </w:divBdr>
    </w:div>
    <w:div w:id="986394827">
      <w:bodyDiv w:val="1"/>
      <w:marLeft w:val="0"/>
      <w:marRight w:val="0"/>
      <w:marTop w:val="0"/>
      <w:marBottom w:val="0"/>
      <w:divBdr>
        <w:top w:val="none" w:sz="0" w:space="0" w:color="auto"/>
        <w:left w:val="none" w:sz="0" w:space="0" w:color="auto"/>
        <w:bottom w:val="none" w:sz="0" w:space="0" w:color="auto"/>
        <w:right w:val="none" w:sz="0" w:space="0" w:color="auto"/>
      </w:divBdr>
    </w:div>
    <w:div w:id="987246754">
      <w:bodyDiv w:val="1"/>
      <w:marLeft w:val="0"/>
      <w:marRight w:val="0"/>
      <w:marTop w:val="0"/>
      <w:marBottom w:val="0"/>
      <w:divBdr>
        <w:top w:val="none" w:sz="0" w:space="0" w:color="auto"/>
        <w:left w:val="none" w:sz="0" w:space="0" w:color="auto"/>
        <w:bottom w:val="none" w:sz="0" w:space="0" w:color="auto"/>
        <w:right w:val="none" w:sz="0" w:space="0" w:color="auto"/>
      </w:divBdr>
    </w:div>
    <w:div w:id="990065759">
      <w:bodyDiv w:val="1"/>
      <w:marLeft w:val="0"/>
      <w:marRight w:val="0"/>
      <w:marTop w:val="0"/>
      <w:marBottom w:val="0"/>
      <w:divBdr>
        <w:top w:val="none" w:sz="0" w:space="0" w:color="auto"/>
        <w:left w:val="none" w:sz="0" w:space="0" w:color="auto"/>
        <w:bottom w:val="none" w:sz="0" w:space="0" w:color="auto"/>
        <w:right w:val="none" w:sz="0" w:space="0" w:color="auto"/>
      </w:divBdr>
    </w:div>
    <w:div w:id="991057692">
      <w:bodyDiv w:val="1"/>
      <w:marLeft w:val="0"/>
      <w:marRight w:val="0"/>
      <w:marTop w:val="0"/>
      <w:marBottom w:val="0"/>
      <w:divBdr>
        <w:top w:val="none" w:sz="0" w:space="0" w:color="auto"/>
        <w:left w:val="none" w:sz="0" w:space="0" w:color="auto"/>
        <w:bottom w:val="none" w:sz="0" w:space="0" w:color="auto"/>
        <w:right w:val="none" w:sz="0" w:space="0" w:color="auto"/>
      </w:divBdr>
    </w:div>
    <w:div w:id="1003125804">
      <w:bodyDiv w:val="1"/>
      <w:marLeft w:val="0"/>
      <w:marRight w:val="0"/>
      <w:marTop w:val="0"/>
      <w:marBottom w:val="0"/>
      <w:divBdr>
        <w:top w:val="none" w:sz="0" w:space="0" w:color="auto"/>
        <w:left w:val="none" w:sz="0" w:space="0" w:color="auto"/>
        <w:bottom w:val="none" w:sz="0" w:space="0" w:color="auto"/>
        <w:right w:val="none" w:sz="0" w:space="0" w:color="auto"/>
      </w:divBdr>
    </w:div>
    <w:div w:id="1003363060">
      <w:bodyDiv w:val="1"/>
      <w:marLeft w:val="0"/>
      <w:marRight w:val="0"/>
      <w:marTop w:val="0"/>
      <w:marBottom w:val="0"/>
      <w:divBdr>
        <w:top w:val="none" w:sz="0" w:space="0" w:color="auto"/>
        <w:left w:val="none" w:sz="0" w:space="0" w:color="auto"/>
        <w:bottom w:val="none" w:sz="0" w:space="0" w:color="auto"/>
        <w:right w:val="none" w:sz="0" w:space="0" w:color="auto"/>
      </w:divBdr>
    </w:div>
    <w:div w:id="1003893821">
      <w:bodyDiv w:val="1"/>
      <w:marLeft w:val="0"/>
      <w:marRight w:val="0"/>
      <w:marTop w:val="0"/>
      <w:marBottom w:val="0"/>
      <w:divBdr>
        <w:top w:val="none" w:sz="0" w:space="0" w:color="auto"/>
        <w:left w:val="none" w:sz="0" w:space="0" w:color="auto"/>
        <w:bottom w:val="none" w:sz="0" w:space="0" w:color="auto"/>
        <w:right w:val="none" w:sz="0" w:space="0" w:color="auto"/>
      </w:divBdr>
    </w:div>
    <w:div w:id="1007174053">
      <w:bodyDiv w:val="1"/>
      <w:marLeft w:val="0"/>
      <w:marRight w:val="0"/>
      <w:marTop w:val="0"/>
      <w:marBottom w:val="0"/>
      <w:divBdr>
        <w:top w:val="none" w:sz="0" w:space="0" w:color="auto"/>
        <w:left w:val="none" w:sz="0" w:space="0" w:color="auto"/>
        <w:bottom w:val="none" w:sz="0" w:space="0" w:color="auto"/>
        <w:right w:val="none" w:sz="0" w:space="0" w:color="auto"/>
      </w:divBdr>
    </w:div>
    <w:div w:id="1009983432">
      <w:bodyDiv w:val="1"/>
      <w:marLeft w:val="0"/>
      <w:marRight w:val="0"/>
      <w:marTop w:val="0"/>
      <w:marBottom w:val="0"/>
      <w:divBdr>
        <w:top w:val="none" w:sz="0" w:space="0" w:color="auto"/>
        <w:left w:val="none" w:sz="0" w:space="0" w:color="auto"/>
        <w:bottom w:val="none" w:sz="0" w:space="0" w:color="auto"/>
        <w:right w:val="none" w:sz="0" w:space="0" w:color="auto"/>
      </w:divBdr>
    </w:div>
    <w:div w:id="1012033343">
      <w:bodyDiv w:val="1"/>
      <w:marLeft w:val="0"/>
      <w:marRight w:val="0"/>
      <w:marTop w:val="0"/>
      <w:marBottom w:val="0"/>
      <w:divBdr>
        <w:top w:val="none" w:sz="0" w:space="0" w:color="auto"/>
        <w:left w:val="none" w:sz="0" w:space="0" w:color="auto"/>
        <w:bottom w:val="none" w:sz="0" w:space="0" w:color="auto"/>
        <w:right w:val="none" w:sz="0" w:space="0" w:color="auto"/>
      </w:divBdr>
    </w:div>
    <w:div w:id="1014067936">
      <w:bodyDiv w:val="1"/>
      <w:marLeft w:val="0"/>
      <w:marRight w:val="0"/>
      <w:marTop w:val="0"/>
      <w:marBottom w:val="0"/>
      <w:divBdr>
        <w:top w:val="none" w:sz="0" w:space="0" w:color="auto"/>
        <w:left w:val="none" w:sz="0" w:space="0" w:color="auto"/>
        <w:bottom w:val="none" w:sz="0" w:space="0" w:color="auto"/>
        <w:right w:val="none" w:sz="0" w:space="0" w:color="auto"/>
      </w:divBdr>
    </w:div>
    <w:div w:id="1021784104">
      <w:bodyDiv w:val="1"/>
      <w:marLeft w:val="0"/>
      <w:marRight w:val="0"/>
      <w:marTop w:val="0"/>
      <w:marBottom w:val="0"/>
      <w:divBdr>
        <w:top w:val="none" w:sz="0" w:space="0" w:color="auto"/>
        <w:left w:val="none" w:sz="0" w:space="0" w:color="auto"/>
        <w:bottom w:val="none" w:sz="0" w:space="0" w:color="auto"/>
        <w:right w:val="none" w:sz="0" w:space="0" w:color="auto"/>
      </w:divBdr>
    </w:div>
    <w:div w:id="1024936721">
      <w:bodyDiv w:val="1"/>
      <w:marLeft w:val="0"/>
      <w:marRight w:val="0"/>
      <w:marTop w:val="0"/>
      <w:marBottom w:val="0"/>
      <w:divBdr>
        <w:top w:val="none" w:sz="0" w:space="0" w:color="auto"/>
        <w:left w:val="none" w:sz="0" w:space="0" w:color="auto"/>
        <w:bottom w:val="none" w:sz="0" w:space="0" w:color="auto"/>
        <w:right w:val="none" w:sz="0" w:space="0" w:color="auto"/>
      </w:divBdr>
    </w:div>
    <w:div w:id="1025599638">
      <w:bodyDiv w:val="1"/>
      <w:marLeft w:val="0"/>
      <w:marRight w:val="0"/>
      <w:marTop w:val="0"/>
      <w:marBottom w:val="0"/>
      <w:divBdr>
        <w:top w:val="none" w:sz="0" w:space="0" w:color="auto"/>
        <w:left w:val="none" w:sz="0" w:space="0" w:color="auto"/>
        <w:bottom w:val="none" w:sz="0" w:space="0" w:color="auto"/>
        <w:right w:val="none" w:sz="0" w:space="0" w:color="auto"/>
      </w:divBdr>
    </w:div>
    <w:div w:id="1026099718">
      <w:bodyDiv w:val="1"/>
      <w:marLeft w:val="0"/>
      <w:marRight w:val="0"/>
      <w:marTop w:val="0"/>
      <w:marBottom w:val="0"/>
      <w:divBdr>
        <w:top w:val="none" w:sz="0" w:space="0" w:color="auto"/>
        <w:left w:val="none" w:sz="0" w:space="0" w:color="auto"/>
        <w:bottom w:val="none" w:sz="0" w:space="0" w:color="auto"/>
        <w:right w:val="none" w:sz="0" w:space="0" w:color="auto"/>
      </w:divBdr>
    </w:div>
    <w:div w:id="1027217841">
      <w:bodyDiv w:val="1"/>
      <w:marLeft w:val="0"/>
      <w:marRight w:val="0"/>
      <w:marTop w:val="0"/>
      <w:marBottom w:val="0"/>
      <w:divBdr>
        <w:top w:val="none" w:sz="0" w:space="0" w:color="auto"/>
        <w:left w:val="none" w:sz="0" w:space="0" w:color="auto"/>
        <w:bottom w:val="none" w:sz="0" w:space="0" w:color="auto"/>
        <w:right w:val="none" w:sz="0" w:space="0" w:color="auto"/>
      </w:divBdr>
    </w:div>
    <w:div w:id="1030032124">
      <w:bodyDiv w:val="1"/>
      <w:marLeft w:val="0"/>
      <w:marRight w:val="0"/>
      <w:marTop w:val="0"/>
      <w:marBottom w:val="0"/>
      <w:divBdr>
        <w:top w:val="none" w:sz="0" w:space="0" w:color="auto"/>
        <w:left w:val="none" w:sz="0" w:space="0" w:color="auto"/>
        <w:bottom w:val="none" w:sz="0" w:space="0" w:color="auto"/>
        <w:right w:val="none" w:sz="0" w:space="0" w:color="auto"/>
      </w:divBdr>
    </w:div>
    <w:div w:id="1036926691">
      <w:bodyDiv w:val="1"/>
      <w:marLeft w:val="0"/>
      <w:marRight w:val="0"/>
      <w:marTop w:val="0"/>
      <w:marBottom w:val="0"/>
      <w:divBdr>
        <w:top w:val="none" w:sz="0" w:space="0" w:color="auto"/>
        <w:left w:val="none" w:sz="0" w:space="0" w:color="auto"/>
        <w:bottom w:val="none" w:sz="0" w:space="0" w:color="auto"/>
        <w:right w:val="none" w:sz="0" w:space="0" w:color="auto"/>
      </w:divBdr>
    </w:div>
    <w:div w:id="1038160223">
      <w:bodyDiv w:val="1"/>
      <w:marLeft w:val="0"/>
      <w:marRight w:val="0"/>
      <w:marTop w:val="0"/>
      <w:marBottom w:val="0"/>
      <w:divBdr>
        <w:top w:val="none" w:sz="0" w:space="0" w:color="auto"/>
        <w:left w:val="none" w:sz="0" w:space="0" w:color="auto"/>
        <w:bottom w:val="none" w:sz="0" w:space="0" w:color="auto"/>
        <w:right w:val="none" w:sz="0" w:space="0" w:color="auto"/>
      </w:divBdr>
    </w:div>
    <w:div w:id="1044215066">
      <w:bodyDiv w:val="1"/>
      <w:marLeft w:val="0"/>
      <w:marRight w:val="0"/>
      <w:marTop w:val="0"/>
      <w:marBottom w:val="0"/>
      <w:divBdr>
        <w:top w:val="none" w:sz="0" w:space="0" w:color="auto"/>
        <w:left w:val="none" w:sz="0" w:space="0" w:color="auto"/>
        <w:bottom w:val="none" w:sz="0" w:space="0" w:color="auto"/>
        <w:right w:val="none" w:sz="0" w:space="0" w:color="auto"/>
      </w:divBdr>
    </w:div>
    <w:div w:id="1044409916">
      <w:bodyDiv w:val="1"/>
      <w:marLeft w:val="0"/>
      <w:marRight w:val="0"/>
      <w:marTop w:val="0"/>
      <w:marBottom w:val="0"/>
      <w:divBdr>
        <w:top w:val="none" w:sz="0" w:space="0" w:color="auto"/>
        <w:left w:val="none" w:sz="0" w:space="0" w:color="auto"/>
        <w:bottom w:val="none" w:sz="0" w:space="0" w:color="auto"/>
        <w:right w:val="none" w:sz="0" w:space="0" w:color="auto"/>
      </w:divBdr>
    </w:div>
    <w:div w:id="1056785034">
      <w:bodyDiv w:val="1"/>
      <w:marLeft w:val="0"/>
      <w:marRight w:val="0"/>
      <w:marTop w:val="0"/>
      <w:marBottom w:val="0"/>
      <w:divBdr>
        <w:top w:val="none" w:sz="0" w:space="0" w:color="auto"/>
        <w:left w:val="none" w:sz="0" w:space="0" w:color="auto"/>
        <w:bottom w:val="none" w:sz="0" w:space="0" w:color="auto"/>
        <w:right w:val="none" w:sz="0" w:space="0" w:color="auto"/>
      </w:divBdr>
    </w:div>
    <w:div w:id="1058552159">
      <w:bodyDiv w:val="1"/>
      <w:marLeft w:val="0"/>
      <w:marRight w:val="0"/>
      <w:marTop w:val="0"/>
      <w:marBottom w:val="0"/>
      <w:divBdr>
        <w:top w:val="none" w:sz="0" w:space="0" w:color="auto"/>
        <w:left w:val="none" w:sz="0" w:space="0" w:color="auto"/>
        <w:bottom w:val="none" w:sz="0" w:space="0" w:color="auto"/>
        <w:right w:val="none" w:sz="0" w:space="0" w:color="auto"/>
      </w:divBdr>
    </w:div>
    <w:div w:id="1059010708">
      <w:bodyDiv w:val="1"/>
      <w:marLeft w:val="0"/>
      <w:marRight w:val="0"/>
      <w:marTop w:val="0"/>
      <w:marBottom w:val="0"/>
      <w:divBdr>
        <w:top w:val="none" w:sz="0" w:space="0" w:color="auto"/>
        <w:left w:val="none" w:sz="0" w:space="0" w:color="auto"/>
        <w:bottom w:val="none" w:sz="0" w:space="0" w:color="auto"/>
        <w:right w:val="none" w:sz="0" w:space="0" w:color="auto"/>
      </w:divBdr>
    </w:div>
    <w:div w:id="1063064497">
      <w:bodyDiv w:val="1"/>
      <w:marLeft w:val="0"/>
      <w:marRight w:val="0"/>
      <w:marTop w:val="0"/>
      <w:marBottom w:val="0"/>
      <w:divBdr>
        <w:top w:val="none" w:sz="0" w:space="0" w:color="auto"/>
        <w:left w:val="none" w:sz="0" w:space="0" w:color="auto"/>
        <w:bottom w:val="none" w:sz="0" w:space="0" w:color="auto"/>
        <w:right w:val="none" w:sz="0" w:space="0" w:color="auto"/>
      </w:divBdr>
    </w:div>
    <w:div w:id="1066562326">
      <w:bodyDiv w:val="1"/>
      <w:marLeft w:val="0"/>
      <w:marRight w:val="0"/>
      <w:marTop w:val="0"/>
      <w:marBottom w:val="0"/>
      <w:divBdr>
        <w:top w:val="none" w:sz="0" w:space="0" w:color="auto"/>
        <w:left w:val="none" w:sz="0" w:space="0" w:color="auto"/>
        <w:bottom w:val="none" w:sz="0" w:space="0" w:color="auto"/>
        <w:right w:val="none" w:sz="0" w:space="0" w:color="auto"/>
      </w:divBdr>
    </w:div>
    <w:div w:id="1067262977">
      <w:bodyDiv w:val="1"/>
      <w:marLeft w:val="0"/>
      <w:marRight w:val="0"/>
      <w:marTop w:val="0"/>
      <w:marBottom w:val="0"/>
      <w:divBdr>
        <w:top w:val="none" w:sz="0" w:space="0" w:color="auto"/>
        <w:left w:val="none" w:sz="0" w:space="0" w:color="auto"/>
        <w:bottom w:val="none" w:sz="0" w:space="0" w:color="auto"/>
        <w:right w:val="none" w:sz="0" w:space="0" w:color="auto"/>
      </w:divBdr>
    </w:div>
    <w:div w:id="1068653255">
      <w:bodyDiv w:val="1"/>
      <w:marLeft w:val="0"/>
      <w:marRight w:val="0"/>
      <w:marTop w:val="0"/>
      <w:marBottom w:val="0"/>
      <w:divBdr>
        <w:top w:val="none" w:sz="0" w:space="0" w:color="auto"/>
        <w:left w:val="none" w:sz="0" w:space="0" w:color="auto"/>
        <w:bottom w:val="none" w:sz="0" w:space="0" w:color="auto"/>
        <w:right w:val="none" w:sz="0" w:space="0" w:color="auto"/>
      </w:divBdr>
    </w:div>
    <w:div w:id="1071124031">
      <w:bodyDiv w:val="1"/>
      <w:marLeft w:val="0"/>
      <w:marRight w:val="0"/>
      <w:marTop w:val="0"/>
      <w:marBottom w:val="0"/>
      <w:divBdr>
        <w:top w:val="none" w:sz="0" w:space="0" w:color="auto"/>
        <w:left w:val="none" w:sz="0" w:space="0" w:color="auto"/>
        <w:bottom w:val="none" w:sz="0" w:space="0" w:color="auto"/>
        <w:right w:val="none" w:sz="0" w:space="0" w:color="auto"/>
      </w:divBdr>
    </w:div>
    <w:div w:id="1078788912">
      <w:bodyDiv w:val="1"/>
      <w:marLeft w:val="0"/>
      <w:marRight w:val="0"/>
      <w:marTop w:val="0"/>
      <w:marBottom w:val="0"/>
      <w:divBdr>
        <w:top w:val="none" w:sz="0" w:space="0" w:color="auto"/>
        <w:left w:val="none" w:sz="0" w:space="0" w:color="auto"/>
        <w:bottom w:val="none" w:sz="0" w:space="0" w:color="auto"/>
        <w:right w:val="none" w:sz="0" w:space="0" w:color="auto"/>
      </w:divBdr>
    </w:div>
    <w:div w:id="1082532417">
      <w:bodyDiv w:val="1"/>
      <w:marLeft w:val="0"/>
      <w:marRight w:val="0"/>
      <w:marTop w:val="0"/>
      <w:marBottom w:val="0"/>
      <w:divBdr>
        <w:top w:val="none" w:sz="0" w:space="0" w:color="auto"/>
        <w:left w:val="none" w:sz="0" w:space="0" w:color="auto"/>
        <w:bottom w:val="none" w:sz="0" w:space="0" w:color="auto"/>
        <w:right w:val="none" w:sz="0" w:space="0" w:color="auto"/>
      </w:divBdr>
    </w:div>
    <w:div w:id="1098409702">
      <w:bodyDiv w:val="1"/>
      <w:marLeft w:val="0"/>
      <w:marRight w:val="0"/>
      <w:marTop w:val="0"/>
      <w:marBottom w:val="0"/>
      <w:divBdr>
        <w:top w:val="none" w:sz="0" w:space="0" w:color="auto"/>
        <w:left w:val="none" w:sz="0" w:space="0" w:color="auto"/>
        <w:bottom w:val="none" w:sz="0" w:space="0" w:color="auto"/>
        <w:right w:val="none" w:sz="0" w:space="0" w:color="auto"/>
      </w:divBdr>
    </w:div>
    <w:div w:id="1099250664">
      <w:bodyDiv w:val="1"/>
      <w:marLeft w:val="0"/>
      <w:marRight w:val="0"/>
      <w:marTop w:val="0"/>
      <w:marBottom w:val="0"/>
      <w:divBdr>
        <w:top w:val="none" w:sz="0" w:space="0" w:color="auto"/>
        <w:left w:val="none" w:sz="0" w:space="0" w:color="auto"/>
        <w:bottom w:val="none" w:sz="0" w:space="0" w:color="auto"/>
        <w:right w:val="none" w:sz="0" w:space="0" w:color="auto"/>
      </w:divBdr>
    </w:div>
    <w:div w:id="1100754093">
      <w:bodyDiv w:val="1"/>
      <w:marLeft w:val="0"/>
      <w:marRight w:val="0"/>
      <w:marTop w:val="0"/>
      <w:marBottom w:val="0"/>
      <w:divBdr>
        <w:top w:val="none" w:sz="0" w:space="0" w:color="auto"/>
        <w:left w:val="none" w:sz="0" w:space="0" w:color="auto"/>
        <w:bottom w:val="none" w:sz="0" w:space="0" w:color="auto"/>
        <w:right w:val="none" w:sz="0" w:space="0" w:color="auto"/>
      </w:divBdr>
    </w:div>
    <w:div w:id="1110125157">
      <w:bodyDiv w:val="1"/>
      <w:marLeft w:val="0"/>
      <w:marRight w:val="0"/>
      <w:marTop w:val="0"/>
      <w:marBottom w:val="0"/>
      <w:divBdr>
        <w:top w:val="none" w:sz="0" w:space="0" w:color="auto"/>
        <w:left w:val="none" w:sz="0" w:space="0" w:color="auto"/>
        <w:bottom w:val="none" w:sz="0" w:space="0" w:color="auto"/>
        <w:right w:val="none" w:sz="0" w:space="0" w:color="auto"/>
      </w:divBdr>
    </w:div>
    <w:div w:id="1111626380">
      <w:bodyDiv w:val="1"/>
      <w:marLeft w:val="0"/>
      <w:marRight w:val="0"/>
      <w:marTop w:val="0"/>
      <w:marBottom w:val="0"/>
      <w:divBdr>
        <w:top w:val="none" w:sz="0" w:space="0" w:color="auto"/>
        <w:left w:val="none" w:sz="0" w:space="0" w:color="auto"/>
        <w:bottom w:val="none" w:sz="0" w:space="0" w:color="auto"/>
        <w:right w:val="none" w:sz="0" w:space="0" w:color="auto"/>
      </w:divBdr>
    </w:div>
    <w:div w:id="1113357234">
      <w:bodyDiv w:val="1"/>
      <w:marLeft w:val="0"/>
      <w:marRight w:val="0"/>
      <w:marTop w:val="0"/>
      <w:marBottom w:val="0"/>
      <w:divBdr>
        <w:top w:val="none" w:sz="0" w:space="0" w:color="auto"/>
        <w:left w:val="none" w:sz="0" w:space="0" w:color="auto"/>
        <w:bottom w:val="none" w:sz="0" w:space="0" w:color="auto"/>
        <w:right w:val="none" w:sz="0" w:space="0" w:color="auto"/>
      </w:divBdr>
    </w:div>
    <w:div w:id="1117333039">
      <w:bodyDiv w:val="1"/>
      <w:marLeft w:val="0"/>
      <w:marRight w:val="0"/>
      <w:marTop w:val="0"/>
      <w:marBottom w:val="0"/>
      <w:divBdr>
        <w:top w:val="none" w:sz="0" w:space="0" w:color="auto"/>
        <w:left w:val="none" w:sz="0" w:space="0" w:color="auto"/>
        <w:bottom w:val="none" w:sz="0" w:space="0" w:color="auto"/>
        <w:right w:val="none" w:sz="0" w:space="0" w:color="auto"/>
      </w:divBdr>
    </w:div>
    <w:div w:id="1120605607">
      <w:bodyDiv w:val="1"/>
      <w:marLeft w:val="0"/>
      <w:marRight w:val="0"/>
      <w:marTop w:val="0"/>
      <w:marBottom w:val="0"/>
      <w:divBdr>
        <w:top w:val="none" w:sz="0" w:space="0" w:color="auto"/>
        <w:left w:val="none" w:sz="0" w:space="0" w:color="auto"/>
        <w:bottom w:val="none" w:sz="0" w:space="0" w:color="auto"/>
        <w:right w:val="none" w:sz="0" w:space="0" w:color="auto"/>
      </w:divBdr>
    </w:div>
    <w:div w:id="1128859194">
      <w:bodyDiv w:val="1"/>
      <w:marLeft w:val="0"/>
      <w:marRight w:val="0"/>
      <w:marTop w:val="0"/>
      <w:marBottom w:val="0"/>
      <w:divBdr>
        <w:top w:val="none" w:sz="0" w:space="0" w:color="auto"/>
        <w:left w:val="none" w:sz="0" w:space="0" w:color="auto"/>
        <w:bottom w:val="none" w:sz="0" w:space="0" w:color="auto"/>
        <w:right w:val="none" w:sz="0" w:space="0" w:color="auto"/>
      </w:divBdr>
    </w:div>
    <w:div w:id="1131245182">
      <w:bodyDiv w:val="1"/>
      <w:marLeft w:val="0"/>
      <w:marRight w:val="0"/>
      <w:marTop w:val="0"/>
      <w:marBottom w:val="0"/>
      <w:divBdr>
        <w:top w:val="none" w:sz="0" w:space="0" w:color="auto"/>
        <w:left w:val="none" w:sz="0" w:space="0" w:color="auto"/>
        <w:bottom w:val="none" w:sz="0" w:space="0" w:color="auto"/>
        <w:right w:val="none" w:sz="0" w:space="0" w:color="auto"/>
      </w:divBdr>
    </w:div>
    <w:div w:id="1135174796">
      <w:bodyDiv w:val="1"/>
      <w:marLeft w:val="0"/>
      <w:marRight w:val="0"/>
      <w:marTop w:val="0"/>
      <w:marBottom w:val="0"/>
      <w:divBdr>
        <w:top w:val="none" w:sz="0" w:space="0" w:color="auto"/>
        <w:left w:val="none" w:sz="0" w:space="0" w:color="auto"/>
        <w:bottom w:val="none" w:sz="0" w:space="0" w:color="auto"/>
        <w:right w:val="none" w:sz="0" w:space="0" w:color="auto"/>
      </w:divBdr>
    </w:div>
    <w:div w:id="1135179204">
      <w:bodyDiv w:val="1"/>
      <w:marLeft w:val="0"/>
      <w:marRight w:val="0"/>
      <w:marTop w:val="0"/>
      <w:marBottom w:val="0"/>
      <w:divBdr>
        <w:top w:val="none" w:sz="0" w:space="0" w:color="auto"/>
        <w:left w:val="none" w:sz="0" w:space="0" w:color="auto"/>
        <w:bottom w:val="none" w:sz="0" w:space="0" w:color="auto"/>
        <w:right w:val="none" w:sz="0" w:space="0" w:color="auto"/>
      </w:divBdr>
    </w:div>
    <w:div w:id="1135489248">
      <w:bodyDiv w:val="1"/>
      <w:marLeft w:val="0"/>
      <w:marRight w:val="0"/>
      <w:marTop w:val="0"/>
      <w:marBottom w:val="0"/>
      <w:divBdr>
        <w:top w:val="none" w:sz="0" w:space="0" w:color="auto"/>
        <w:left w:val="none" w:sz="0" w:space="0" w:color="auto"/>
        <w:bottom w:val="none" w:sz="0" w:space="0" w:color="auto"/>
        <w:right w:val="none" w:sz="0" w:space="0" w:color="auto"/>
      </w:divBdr>
    </w:div>
    <w:div w:id="1140272991">
      <w:bodyDiv w:val="1"/>
      <w:marLeft w:val="0"/>
      <w:marRight w:val="0"/>
      <w:marTop w:val="0"/>
      <w:marBottom w:val="0"/>
      <w:divBdr>
        <w:top w:val="none" w:sz="0" w:space="0" w:color="auto"/>
        <w:left w:val="none" w:sz="0" w:space="0" w:color="auto"/>
        <w:bottom w:val="none" w:sz="0" w:space="0" w:color="auto"/>
        <w:right w:val="none" w:sz="0" w:space="0" w:color="auto"/>
      </w:divBdr>
    </w:div>
    <w:div w:id="1143619017">
      <w:bodyDiv w:val="1"/>
      <w:marLeft w:val="0"/>
      <w:marRight w:val="0"/>
      <w:marTop w:val="0"/>
      <w:marBottom w:val="0"/>
      <w:divBdr>
        <w:top w:val="none" w:sz="0" w:space="0" w:color="auto"/>
        <w:left w:val="none" w:sz="0" w:space="0" w:color="auto"/>
        <w:bottom w:val="none" w:sz="0" w:space="0" w:color="auto"/>
        <w:right w:val="none" w:sz="0" w:space="0" w:color="auto"/>
      </w:divBdr>
    </w:div>
    <w:div w:id="1146893958">
      <w:bodyDiv w:val="1"/>
      <w:marLeft w:val="0"/>
      <w:marRight w:val="0"/>
      <w:marTop w:val="0"/>
      <w:marBottom w:val="0"/>
      <w:divBdr>
        <w:top w:val="none" w:sz="0" w:space="0" w:color="auto"/>
        <w:left w:val="none" w:sz="0" w:space="0" w:color="auto"/>
        <w:bottom w:val="none" w:sz="0" w:space="0" w:color="auto"/>
        <w:right w:val="none" w:sz="0" w:space="0" w:color="auto"/>
      </w:divBdr>
    </w:div>
    <w:div w:id="1152520420">
      <w:bodyDiv w:val="1"/>
      <w:marLeft w:val="0"/>
      <w:marRight w:val="0"/>
      <w:marTop w:val="0"/>
      <w:marBottom w:val="0"/>
      <w:divBdr>
        <w:top w:val="none" w:sz="0" w:space="0" w:color="auto"/>
        <w:left w:val="none" w:sz="0" w:space="0" w:color="auto"/>
        <w:bottom w:val="none" w:sz="0" w:space="0" w:color="auto"/>
        <w:right w:val="none" w:sz="0" w:space="0" w:color="auto"/>
      </w:divBdr>
    </w:div>
    <w:div w:id="1160079756">
      <w:bodyDiv w:val="1"/>
      <w:marLeft w:val="0"/>
      <w:marRight w:val="0"/>
      <w:marTop w:val="0"/>
      <w:marBottom w:val="0"/>
      <w:divBdr>
        <w:top w:val="none" w:sz="0" w:space="0" w:color="auto"/>
        <w:left w:val="none" w:sz="0" w:space="0" w:color="auto"/>
        <w:bottom w:val="none" w:sz="0" w:space="0" w:color="auto"/>
        <w:right w:val="none" w:sz="0" w:space="0" w:color="auto"/>
      </w:divBdr>
    </w:div>
    <w:div w:id="1163815141">
      <w:bodyDiv w:val="1"/>
      <w:marLeft w:val="0"/>
      <w:marRight w:val="0"/>
      <w:marTop w:val="0"/>
      <w:marBottom w:val="0"/>
      <w:divBdr>
        <w:top w:val="none" w:sz="0" w:space="0" w:color="auto"/>
        <w:left w:val="none" w:sz="0" w:space="0" w:color="auto"/>
        <w:bottom w:val="none" w:sz="0" w:space="0" w:color="auto"/>
        <w:right w:val="none" w:sz="0" w:space="0" w:color="auto"/>
      </w:divBdr>
    </w:div>
    <w:div w:id="1165511878">
      <w:bodyDiv w:val="1"/>
      <w:marLeft w:val="0"/>
      <w:marRight w:val="0"/>
      <w:marTop w:val="0"/>
      <w:marBottom w:val="0"/>
      <w:divBdr>
        <w:top w:val="none" w:sz="0" w:space="0" w:color="auto"/>
        <w:left w:val="none" w:sz="0" w:space="0" w:color="auto"/>
        <w:bottom w:val="none" w:sz="0" w:space="0" w:color="auto"/>
        <w:right w:val="none" w:sz="0" w:space="0" w:color="auto"/>
      </w:divBdr>
    </w:div>
    <w:div w:id="1165630175">
      <w:bodyDiv w:val="1"/>
      <w:marLeft w:val="0"/>
      <w:marRight w:val="0"/>
      <w:marTop w:val="0"/>
      <w:marBottom w:val="0"/>
      <w:divBdr>
        <w:top w:val="none" w:sz="0" w:space="0" w:color="auto"/>
        <w:left w:val="none" w:sz="0" w:space="0" w:color="auto"/>
        <w:bottom w:val="none" w:sz="0" w:space="0" w:color="auto"/>
        <w:right w:val="none" w:sz="0" w:space="0" w:color="auto"/>
      </w:divBdr>
    </w:div>
    <w:div w:id="1167020191">
      <w:bodyDiv w:val="1"/>
      <w:marLeft w:val="0"/>
      <w:marRight w:val="0"/>
      <w:marTop w:val="0"/>
      <w:marBottom w:val="0"/>
      <w:divBdr>
        <w:top w:val="none" w:sz="0" w:space="0" w:color="auto"/>
        <w:left w:val="none" w:sz="0" w:space="0" w:color="auto"/>
        <w:bottom w:val="none" w:sz="0" w:space="0" w:color="auto"/>
        <w:right w:val="none" w:sz="0" w:space="0" w:color="auto"/>
      </w:divBdr>
    </w:div>
    <w:div w:id="1169128511">
      <w:bodyDiv w:val="1"/>
      <w:marLeft w:val="0"/>
      <w:marRight w:val="0"/>
      <w:marTop w:val="0"/>
      <w:marBottom w:val="0"/>
      <w:divBdr>
        <w:top w:val="none" w:sz="0" w:space="0" w:color="auto"/>
        <w:left w:val="none" w:sz="0" w:space="0" w:color="auto"/>
        <w:bottom w:val="none" w:sz="0" w:space="0" w:color="auto"/>
        <w:right w:val="none" w:sz="0" w:space="0" w:color="auto"/>
      </w:divBdr>
    </w:div>
    <w:div w:id="1173030605">
      <w:bodyDiv w:val="1"/>
      <w:marLeft w:val="0"/>
      <w:marRight w:val="0"/>
      <w:marTop w:val="0"/>
      <w:marBottom w:val="0"/>
      <w:divBdr>
        <w:top w:val="none" w:sz="0" w:space="0" w:color="auto"/>
        <w:left w:val="none" w:sz="0" w:space="0" w:color="auto"/>
        <w:bottom w:val="none" w:sz="0" w:space="0" w:color="auto"/>
        <w:right w:val="none" w:sz="0" w:space="0" w:color="auto"/>
      </w:divBdr>
    </w:div>
    <w:div w:id="1175338842">
      <w:bodyDiv w:val="1"/>
      <w:marLeft w:val="0"/>
      <w:marRight w:val="0"/>
      <w:marTop w:val="0"/>
      <w:marBottom w:val="0"/>
      <w:divBdr>
        <w:top w:val="none" w:sz="0" w:space="0" w:color="auto"/>
        <w:left w:val="none" w:sz="0" w:space="0" w:color="auto"/>
        <w:bottom w:val="none" w:sz="0" w:space="0" w:color="auto"/>
        <w:right w:val="none" w:sz="0" w:space="0" w:color="auto"/>
      </w:divBdr>
    </w:div>
    <w:div w:id="1176765707">
      <w:bodyDiv w:val="1"/>
      <w:marLeft w:val="0"/>
      <w:marRight w:val="0"/>
      <w:marTop w:val="0"/>
      <w:marBottom w:val="0"/>
      <w:divBdr>
        <w:top w:val="none" w:sz="0" w:space="0" w:color="auto"/>
        <w:left w:val="none" w:sz="0" w:space="0" w:color="auto"/>
        <w:bottom w:val="none" w:sz="0" w:space="0" w:color="auto"/>
        <w:right w:val="none" w:sz="0" w:space="0" w:color="auto"/>
      </w:divBdr>
    </w:div>
    <w:div w:id="1177961803">
      <w:bodyDiv w:val="1"/>
      <w:marLeft w:val="0"/>
      <w:marRight w:val="0"/>
      <w:marTop w:val="0"/>
      <w:marBottom w:val="0"/>
      <w:divBdr>
        <w:top w:val="none" w:sz="0" w:space="0" w:color="auto"/>
        <w:left w:val="none" w:sz="0" w:space="0" w:color="auto"/>
        <w:bottom w:val="none" w:sz="0" w:space="0" w:color="auto"/>
        <w:right w:val="none" w:sz="0" w:space="0" w:color="auto"/>
      </w:divBdr>
    </w:div>
    <w:div w:id="1186402354">
      <w:bodyDiv w:val="1"/>
      <w:marLeft w:val="0"/>
      <w:marRight w:val="0"/>
      <w:marTop w:val="0"/>
      <w:marBottom w:val="0"/>
      <w:divBdr>
        <w:top w:val="none" w:sz="0" w:space="0" w:color="auto"/>
        <w:left w:val="none" w:sz="0" w:space="0" w:color="auto"/>
        <w:bottom w:val="none" w:sz="0" w:space="0" w:color="auto"/>
        <w:right w:val="none" w:sz="0" w:space="0" w:color="auto"/>
      </w:divBdr>
    </w:div>
    <w:div w:id="1187910281">
      <w:bodyDiv w:val="1"/>
      <w:marLeft w:val="0"/>
      <w:marRight w:val="0"/>
      <w:marTop w:val="0"/>
      <w:marBottom w:val="0"/>
      <w:divBdr>
        <w:top w:val="none" w:sz="0" w:space="0" w:color="auto"/>
        <w:left w:val="none" w:sz="0" w:space="0" w:color="auto"/>
        <w:bottom w:val="none" w:sz="0" w:space="0" w:color="auto"/>
        <w:right w:val="none" w:sz="0" w:space="0" w:color="auto"/>
      </w:divBdr>
    </w:div>
    <w:div w:id="1190483784">
      <w:bodyDiv w:val="1"/>
      <w:marLeft w:val="0"/>
      <w:marRight w:val="0"/>
      <w:marTop w:val="0"/>
      <w:marBottom w:val="0"/>
      <w:divBdr>
        <w:top w:val="none" w:sz="0" w:space="0" w:color="auto"/>
        <w:left w:val="none" w:sz="0" w:space="0" w:color="auto"/>
        <w:bottom w:val="none" w:sz="0" w:space="0" w:color="auto"/>
        <w:right w:val="none" w:sz="0" w:space="0" w:color="auto"/>
      </w:divBdr>
    </w:div>
    <w:div w:id="1192760466">
      <w:bodyDiv w:val="1"/>
      <w:marLeft w:val="0"/>
      <w:marRight w:val="0"/>
      <w:marTop w:val="0"/>
      <w:marBottom w:val="0"/>
      <w:divBdr>
        <w:top w:val="none" w:sz="0" w:space="0" w:color="auto"/>
        <w:left w:val="none" w:sz="0" w:space="0" w:color="auto"/>
        <w:bottom w:val="none" w:sz="0" w:space="0" w:color="auto"/>
        <w:right w:val="none" w:sz="0" w:space="0" w:color="auto"/>
      </w:divBdr>
    </w:div>
    <w:div w:id="1197428270">
      <w:bodyDiv w:val="1"/>
      <w:marLeft w:val="0"/>
      <w:marRight w:val="0"/>
      <w:marTop w:val="0"/>
      <w:marBottom w:val="0"/>
      <w:divBdr>
        <w:top w:val="none" w:sz="0" w:space="0" w:color="auto"/>
        <w:left w:val="none" w:sz="0" w:space="0" w:color="auto"/>
        <w:bottom w:val="none" w:sz="0" w:space="0" w:color="auto"/>
        <w:right w:val="none" w:sz="0" w:space="0" w:color="auto"/>
      </w:divBdr>
    </w:div>
    <w:div w:id="1198934028">
      <w:bodyDiv w:val="1"/>
      <w:marLeft w:val="0"/>
      <w:marRight w:val="0"/>
      <w:marTop w:val="0"/>
      <w:marBottom w:val="0"/>
      <w:divBdr>
        <w:top w:val="none" w:sz="0" w:space="0" w:color="auto"/>
        <w:left w:val="none" w:sz="0" w:space="0" w:color="auto"/>
        <w:bottom w:val="none" w:sz="0" w:space="0" w:color="auto"/>
        <w:right w:val="none" w:sz="0" w:space="0" w:color="auto"/>
      </w:divBdr>
    </w:div>
    <w:div w:id="1201630239">
      <w:bodyDiv w:val="1"/>
      <w:marLeft w:val="0"/>
      <w:marRight w:val="0"/>
      <w:marTop w:val="0"/>
      <w:marBottom w:val="0"/>
      <w:divBdr>
        <w:top w:val="none" w:sz="0" w:space="0" w:color="auto"/>
        <w:left w:val="none" w:sz="0" w:space="0" w:color="auto"/>
        <w:bottom w:val="none" w:sz="0" w:space="0" w:color="auto"/>
        <w:right w:val="none" w:sz="0" w:space="0" w:color="auto"/>
      </w:divBdr>
    </w:div>
    <w:div w:id="1202129153">
      <w:bodyDiv w:val="1"/>
      <w:marLeft w:val="0"/>
      <w:marRight w:val="0"/>
      <w:marTop w:val="0"/>
      <w:marBottom w:val="0"/>
      <w:divBdr>
        <w:top w:val="none" w:sz="0" w:space="0" w:color="auto"/>
        <w:left w:val="none" w:sz="0" w:space="0" w:color="auto"/>
        <w:bottom w:val="none" w:sz="0" w:space="0" w:color="auto"/>
        <w:right w:val="none" w:sz="0" w:space="0" w:color="auto"/>
      </w:divBdr>
    </w:div>
    <w:div w:id="1207916070">
      <w:bodyDiv w:val="1"/>
      <w:marLeft w:val="0"/>
      <w:marRight w:val="0"/>
      <w:marTop w:val="0"/>
      <w:marBottom w:val="0"/>
      <w:divBdr>
        <w:top w:val="none" w:sz="0" w:space="0" w:color="auto"/>
        <w:left w:val="none" w:sz="0" w:space="0" w:color="auto"/>
        <w:bottom w:val="none" w:sz="0" w:space="0" w:color="auto"/>
        <w:right w:val="none" w:sz="0" w:space="0" w:color="auto"/>
      </w:divBdr>
    </w:div>
    <w:div w:id="1208104406">
      <w:bodyDiv w:val="1"/>
      <w:marLeft w:val="0"/>
      <w:marRight w:val="0"/>
      <w:marTop w:val="0"/>
      <w:marBottom w:val="0"/>
      <w:divBdr>
        <w:top w:val="none" w:sz="0" w:space="0" w:color="auto"/>
        <w:left w:val="none" w:sz="0" w:space="0" w:color="auto"/>
        <w:bottom w:val="none" w:sz="0" w:space="0" w:color="auto"/>
        <w:right w:val="none" w:sz="0" w:space="0" w:color="auto"/>
      </w:divBdr>
    </w:div>
    <w:div w:id="1222790486">
      <w:bodyDiv w:val="1"/>
      <w:marLeft w:val="0"/>
      <w:marRight w:val="0"/>
      <w:marTop w:val="0"/>
      <w:marBottom w:val="0"/>
      <w:divBdr>
        <w:top w:val="none" w:sz="0" w:space="0" w:color="auto"/>
        <w:left w:val="none" w:sz="0" w:space="0" w:color="auto"/>
        <w:bottom w:val="none" w:sz="0" w:space="0" w:color="auto"/>
        <w:right w:val="none" w:sz="0" w:space="0" w:color="auto"/>
      </w:divBdr>
    </w:div>
    <w:div w:id="1226254884">
      <w:bodyDiv w:val="1"/>
      <w:marLeft w:val="0"/>
      <w:marRight w:val="0"/>
      <w:marTop w:val="0"/>
      <w:marBottom w:val="0"/>
      <w:divBdr>
        <w:top w:val="none" w:sz="0" w:space="0" w:color="auto"/>
        <w:left w:val="none" w:sz="0" w:space="0" w:color="auto"/>
        <w:bottom w:val="none" w:sz="0" w:space="0" w:color="auto"/>
        <w:right w:val="none" w:sz="0" w:space="0" w:color="auto"/>
      </w:divBdr>
    </w:div>
    <w:div w:id="1227689948">
      <w:bodyDiv w:val="1"/>
      <w:marLeft w:val="0"/>
      <w:marRight w:val="0"/>
      <w:marTop w:val="0"/>
      <w:marBottom w:val="0"/>
      <w:divBdr>
        <w:top w:val="none" w:sz="0" w:space="0" w:color="auto"/>
        <w:left w:val="none" w:sz="0" w:space="0" w:color="auto"/>
        <w:bottom w:val="none" w:sz="0" w:space="0" w:color="auto"/>
        <w:right w:val="none" w:sz="0" w:space="0" w:color="auto"/>
      </w:divBdr>
    </w:div>
    <w:div w:id="1230774847">
      <w:bodyDiv w:val="1"/>
      <w:marLeft w:val="0"/>
      <w:marRight w:val="0"/>
      <w:marTop w:val="0"/>
      <w:marBottom w:val="0"/>
      <w:divBdr>
        <w:top w:val="none" w:sz="0" w:space="0" w:color="auto"/>
        <w:left w:val="none" w:sz="0" w:space="0" w:color="auto"/>
        <w:bottom w:val="none" w:sz="0" w:space="0" w:color="auto"/>
        <w:right w:val="none" w:sz="0" w:space="0" w:color="auto"/>
      </w:divBdr>
    </w:div>
    <w:div w:id="1235238944">
      <w:bodyDiv w:val="1"/>
      <w:marLeft w:val="0"/>
      <w:marRight w:val="0"/>
      <w:marTop w:val="0"/>
      <w:marBottom w:val="0"/>
      <w:divBdr>
        <w:top w:val="none" w:sz="0" w:space="0" w:color="auto"/>
        <w:left w:val="none" w:sz="0" w:space="0" w:color="auto"/>
        <w:bottom w:val="none" w:sz="0" w:space="0" w:color="auto"/>
        <w:right w:val="none" w:sz="0" w:space="0" w:color="auto"/>
      </w:divBdr>
    </w:div>
    <w:div w:id="1237667279">
      <w:bodyDiv w:val="1"/>
      <w:marLeft w:val="0"/>
      <w:marRight w:val="0"/>
      <w:marTop w:val="0"/>
      <w:marBottom w:val="0"/>
      <w:divBdr>
        <w:top w:val="none" w:sz="0" w:space="0" w:color="auto"/>
        <w:left w:val="none" w:sz="0" w:space="0" w:color="auto"/>
        <w:bottom w:val="none" w:sz="0" w:space="0" w:color="auto"/>
        <w:right w:val="none" w:sz="0" w:space="0" w:color="auto"/>
      </w:divBdr>
    </w:div>
    <w:div w:id="1237980248">
      <w:bodyDiv w:val="1"/>
      <w:marLeft w:val="0"/>
      <w:marRight w:val="0"/>
      <w:marTop w:val="0"/>
      <w:marBottom w:val="0"/>
      <w:divBdr>
        <w:top w:val="none" w:sz="0" w:space="0" w:color="auto"/>
        <w:left w:val="none" w:sz="0" w:space="0" w:color="auto"/>
        <w:bottom w:val="none" w:sz="0" w:space="0" w:color="auto"/>
        <w:right w:val="none" w:sz="0" w:space="0" w:color="auto"/>
      </w:divBdr>
    </w:div>
    <w:div w:id="1248734040">
      <w:bodyDiv w:val="1"/>
      <w:marLeft w:val="0"/>
      <w:marRight w:val="0"/>
      <w:marTop w:val="0"/>
      <w:marBottom w:val="0"/>
      <w:divBdr>
        <w:top w:val="none" w:sz="0" w:space="0" w:color="auto"/>
        <w:left w:val="none" w:sz="0" w:space="0" w:color="auto"/>
        <w:bottom w:val="none" w:sz="0" w:space="0" w:color="auto"/>
        <w:right w:val="none" w:sz="0" w:space="0" w:color="auto"/>
      </w:divBdr>
    </w:div>
    <w:div w:id="1248879250">
      <w:bodyDiv w:val="1"/>
      <w:marLeft w:val="0"/>
      <w:marRight w:val="0"/>
      <w:marTop w:val="0"/>
      <w:marBottom w:val="0"/>
      <w:divBdr>
        <w:top w:val="none" w:sz="0" w:space="0" w:color="auto"/>
        <w:left w:val="none" w:sz="0" w:space="0" w:color="auto"/>
        <w:bottom w:val="none" w:sz="0" w:space="0" w:color="auto"/>
        <w:right w:val="none" w:sz="0" w:space="0" w:color="auto"/>
      </w:divBdr>
    </w:div>
    <w:div w:id="1253393541">
      <w:bodyDiv w:val="1"/>
      <w:marLeft w:val="0"/>
      <w:marRight w:val="0"/>
      <w:marTop w:val="0"/>
      <w:marBottom w:val="0"/>
      <w:divBdr>
        <w:top w:val="none" w:sz="0" w:space="0" w:color="auto"/>
        <w:left w:val="none" w:sz="0" w:space="0" w:color="auto"/>
        <w:bottom w:val="none" w:sz="0" w:space="0" w:color="auto"/>
        <w:right w:val="none" w:sz="0" w:space="0" w:color="auto"/>
      </w:divBdr>
    </w:div>
    <w:div w:id="1258563446">
      <w:bodyDiv w:val="1"/>
      <w:marLeft w:val="0"/>
      <w:marRight w:val="0"/>
      <w:marTop w:val="0"/>
      <w:marBottom w:val="0"/>
      <w:divBdr>
        <w:top w:val="none" w:sz="0" w:space="0" w:color="auto"/>
        <w:left w:val="none" w:sz="0" w:space="0" w:color="auto"/>
        <w:bottom w:val="none" w:sz="0" w:space="0" w:color="auto"/>
        <w:right w:val="none" w:sz="0" w:space="0" w:color="auto"/>
      </w:divBdr>
    </w:div>
    <w:div w:id="1258755058">
      <w:bodyDiv w:val="1"/>
      <w:marLeft w:val="0"/>
      <w:marRight w:val="0"/>
      <w:marTop w:val="0"/>
      <w:marBottom w:val="0"/>
      <w:divBdr>
        <w:top w:val="none" w:sz="0" w:space="0" w:color="auto"/>
        <w:left w:val="none" w:sz="0" w:space="0" w:color="auto"/>
        <w:bottom w:val="none" w:sz="0" w:space="0" w:color="auto"/>
        <w:right w:val="none" w:sz="0" w:space="0" w:color="auto"/>
      </w:divBdr>
    </w:div>
    <w:div w:id="1261136950">
      <w:bodyDiv w:val="1"/>
      <w:marLeft w:val="0"/>
      <w:marRight w:val="0"/>
      <w:marTop w:val="0"/>
      <w:marBottom w:val="0"/>
      <w:divBdr>
        <w:top w:val="none" w:sz="0" w:space="0" w:color="auto"/>
        <w:left w:val="none" w:sz="0" w:space="0" w:color="auto"/>
        <w:bottom w:val="none" w:sz="0" w:space="0" w:color="auto"/>
        <w:right w:val="none" w:sz="0" w:space="0" w:color="auto"/>
      </w:divBdr>
    </w:div>
    <w:div w:id="1263105069">
      <w:bodyDiv w:val="1"/>
      <w:marLeft w:val="0"/>
      <w:marRight w:val="0"/>
      <w:marTop w:val="0"/>
      <w:marBottom w:val="0"/>
      <w:divBdr>
        <w:top w:val="none" w:sz="0" w:space="0" w:color="auto"/>
        <w:left w:val="none" w:sz="0" w:space="0" w:color="auto"/>
        <w:bottom w:val="none" w:sz="0" w:space="0" w:color="auto"/>
        <w:right w:val="none" w:sz="0" w:space="0" w:color="auto"/>
      </w:divBdr>
    </w:div>
    <w:div w:id="1276598382">
      <w:bodyDiv w:val="1"/>
      <w:marLeft w:val="0"/>
      <w:marRight w:val="0"/>
      <w:marTop w:val="0"/>
      <w:marBottom w:val="0"/>
      <w:divBdr>
        <w:top w:val="none" w:sz="0" w:space="0" w:color="auto"/>
        <w:left w:val="none" w:sz="0" w:space="0" w:color="auto"/>
        <w:bottom w:val="none" w:sz="0" w:space="0" w:color="auto"/>
        <w:right w:val="none" w:sz="0" w:space="0" w:color="auto"/>
      </w:divBdr>
    </w:div>
    <w:div w:id="1277562331">
      <w:bodyDiv w:val="1"/>
      <w:marLeft w:val="0"/>
      <w:marRight w:val="0"/>
      <w:marTop w:val="0"/>
      <w:marBottom w:val="0"/>
      <w:divBdr>
        <w:top w:val="none" w:sz="0" w:space="0" w:color="auto"/>
        <w:left w:val="none" w:sz="0" w:space="0" w:color="auto"/>
        <w:bottom w:val="none" w:sz="0" w:space="0" w:color="auto"/>
        <w:right w:val="none" w:sz="0" w:space="0" w:color="auto"/>
      </w:divBdr>
    </w:div>
    <w:div w:id="1279676551">
      <w:bodyDiv w:val="1"/>
      <w:marLeft w:val="0"/>
      <w:marRight w:val="0"/>
      <w:marTop w:val="0"/>
      <w:marBottom w:val="0"/>
      <w:divBdr>
        <w:top w:val="none" w:sz="0" w:space="0" w:color="auto"/>
        <w:left w:val="none" w:sz="0" w:space="0" w:color="auto"/>
        <w:bottom w:val="none" w:sz="0" w:space="0" w:color="auto"/>
        <w:right w:val="none" w:sz="0" w:space="0" w:color="auto"/>
      </w:divBdr>
    </w:div>
    <w:div w:id="1284119777">
      <w:bodyDiv w:val="1"/>
      <w:marLeft w:val="0"/>
      <w:marRight w:val="0"/>
      <w:marTop w:val="0"/>
      <w:marBottom w:val="0"/>
      <w:divBdr>
        <w:top w:val="none" w:sz="0" w:space="0" w:color="auto"/>
        <w:left w:val="none" w:sz="0" w:space="0" w:color="auto"/>
        <w:bottom w:val="none" w:sz="0" w:space="0" w:color="auto"/>
        <w:right w:val="none" w:sz="0" w:space="0" w:color="auto"/>
      </w:divBdr>
    </w:div>
    <w:div w:id="1290478492">
      <w:bodyDiv w:val="1"/>
      <w:marLeft w:val="0"/>
      <w:marRight w:val="0"/>
      <w:marTop w:val="0"/>
      <w:marBottom w:val="0"/>
      <w:divBdr>
        <w:top w:val="none" w:sz="0" w:space="0" w:color="auto"/>
        <w:left w:val="none" w:sz="0" w:space="0" w:color="auto"/>
        <w:bottom w:val="none" w:sz="0" w:space="0" w:color="auto"/>
        <w:right w:val="none" w:sz="0" w:space="0" w:color="auto"/>
      </w:divBdr>
    </w:div>
    <w:div w:id="1293370248">
      <w:bodyDiv w:val="1"/>
      <w:marLeft w:val="0"/>
      <w:marRight w:val="0"/>
      <w:marTop w:val="0"/>
      <w:marBottom w:val="0"/>
      <w:divBdr>
        <w:top w:val="none" w:sz="0" w:space="0" w:color="auto"/>
        <w:left w:val="none" w:sz="0" w:space="0" w:color="auto"/>
        <w:bottom w:val="none" w:sz="0" w:space="0" w:color="auto"/>
        <w:right w:val="none" w:sz="0" w:space="0" w:color="auto"/>
      </w:divBdr>
    </w:div>
    <w:div w:id="1293638559">
      <w:bodyDiv w:val="1"/>
      <w:marLeft w:val="0"/>
      <w:marRight w:val="0"/>
      <w:marTop w:val="0"/>
      <w:marBottom w:val="0"/>
      <w:divBdr>
        <w:top w:val="none" w:sz="0" w:space="0" w:color="auto"/>
        <w:left w:val="none" w:sz="0" w:space="0" w:color="auto"/>
        <w:bottom w:val="none" w:sz="0" w:space="0" w:color="auto"/>
        <w:right w:val="none" w:sz="0" w:space="0" w:color="auto"/>
      </w:divBdr>
    </w:div>
    <w:div w:id="1297107363">
      <w:bodyDiv w:val="1"/>
      <w:marLeft w:val="0"/>
      <w:marRight w:val="0"/>
      <w:marTop w:val="0"/>
      <w:marBottom w:val="0"/>
      <w:divBdr>
        <w:top w:val="none" w:sz="0" w:space="0" w:color="auto"/>
        <w:left w:val="none" w:sz="0" w:space="0" w:color="auto"/>
        <w:bottom w:val="none" w:sz="0" w:space="0" w:color="auto"/>
        <w:right w:val="none" w:sz="0" w:space="0" w:color="auto"/>
      </w:divBdr>
    </w:div>
    <w:div w:id="1302729606">
      <w:bodyDiv w:val="1"/>
      <w:marLeft w:val="0"/>
      <w:marRight w:val="0"/>
      <w:marTop w:val="0"/>
      <w:marBottom w:val="0"/>
      <w:divBdr>
        <w:top w:val="none" w:sz="0" w:space="0" w:color="auto"/>
        <w:left w:val="none" w:sz="0" w:space="0" w:color="auto"/>
        <w:bottom w:val="none" w:sz="0" w:space="0" w:color="auto"/>
        <w:right w:val="none" w:sz="0" w:space="0" w:color="auto"/>
      </w:divBdr>
    </w:div>
    <w:div w:id="1309627759">
      <w:bodyDiv w:val="1"/>
      <w:marLeft w:val="0"/>
      <w:marRight w:val="0"/>
      <w:marTop w:val="0"/>
      <w:marBottom w:val="0"/>
      <w:divBdr>
        <w:top w:val="none" w:sz="0" w:space="0" w:color="auto"/>
        <w:left w:val="none" w:sz="0" w:space="0" w:color="auto"/>
        <w:bottom w:val="none" w:sz="0" w:space="0" w:color="auto"/>
        <w:right w:val="none" w:sz="0" w:space="0" w:color="auto"/>
      </w:divBdr>
    </w:div>
    <w:div w:id="1320234796">
      <w:bodyDiv w:val="1"/>
      <w:marLeft w:val="0"/>
      <w:marRight w:val="0"/>
      <w:marTop w:val="0"/>
      <w:marBottom w:val="0"/>
      <w:divBdr>
        <w:top w:val="none" w:sz="0" w:space="0" w:color="auto"/>
        <w:left w:val="none" w:sz="0" w:space="0" w:color="auto"/>
        <w:bottom w:val="none" w:sz="0" w:space="0" w:color="auto"/>
        <w:right w:val="none" w:sz="0" w:space="0" w:color="auto"/>
      </w:divBdr>
    </w:div>
    <w:div w:id="1322806757">
      <w:bodyDiv w:val="1"/>
      <w:marLeft w:val="0"/>
      <w:marRight w:val="0"/>
      <w:marTop w:val="0"/>
      <w:marBottom w:val="0"/>
      <w:divBdr>
        <w:top w:val="none" w:sz="0" w:space="0" w:color="auto"/>
        <w:left w:val="none" w:sz="0" w:space="0" w:color="auto"/>
        <w:bottom w:val="none" w:sz="0" w:space="0" w:color="auto"/>
        <w:right w:val="none" w:sz="0" w:space="0" w:color="auto"/>
      </w:divBdr>
    </w:div>
    <w:div w:id="1332566666">
      <w:bodyDiv w:val="1"/>
      <w:marLeft w:val="0"/>
      <w:marRight w:val="0"/>
      <w:marTop w:val="0"/>
      <w:marBottom w:val="0"/>
      <w:divBdr>
        <w:top w:val="none" w:sz="0" w:space="0" w:color="auto"/>
        <w:left w:val="none" w:sz="0" w:space="0" w:color="auto"/>
        <w:bottom w:val="none" w:sz="0" w:space="0" w:color="auto"/>
        <w:right w:val="none" w:sz="0" w:space="0" w:color="auto"/>
      </w:divBdr>
    </w:div>
    <w:div w:id="1333795792">
      <w:bodyDiv w:val="1"/>
      <w:marLeft w:val="0"/>
      <w:marRight w:val="0"/>
      <w:marTop w:val="0"/>
      <w:marBottom w:val="0"/>
      <w:divBdr>
        <w:top w:val="none" w:sz="0" w:space="0" w:color="auto"/>
        <w:left w:val="none" w:sz="0" w:space="0" w:color="auto"/>
        <w:bottom w:val="none" w:sz="0" w:space="0" w:color="auto"/>
        <w:right w:val="none" w:sz="0" w:space="0" w:color="auto"/>
      </w:divBdr>
    </w:div>
    <w:div w:id="1337463054">
      <w:bodyDiv w:val="1"/>
      <w:marLeft w:val="0"/>
      <w:marRight w:val="0"/>
      <w:marTop w:val="0"/>
      <w:marBottom w:val="0"/>
      <w:divBdr>
        <w:top w:val="none" w:sz="0" w:space="0" w:color="auto"/>
        <w:left w:val="none" w:sz="0" w:space="0" w:color="auto"/>
        <w:bottom w:val="none" w:sz="0" w:space="0" w:color="auto"/>
        <w:right w:val="none" w:sz="0" w:space="0" w:color="auto"/>
      </w:divBdr>
    </w:div>
    <w:div w:id="1347749467">
      <w:bodyDiv w:val="1"/>
      <w:marLeft w:val="0"/>
      <w:marRight w:val="0"/>
      <w:marTop w:val="0"/>
      <w:marBottom w:val="0"/>
      <w:divBdr>
        <w:top w:val="none" w:sz="0" w:space="0" w:color="auto"/>
        <w:left w:val="none" w:sz="0" w:space="0" w:color="auto"/>
        <w:bottom w:val="none" w:sz="0" w:space="0" w:color="auto"/>
        <w:right w:val="none" w:sz="0" w:space="0" w:color="auto"/>
      </w:divBdr>
    </w:div>
    <w:div w:id="1356885291">
      <w:bodyDiv w:val="1"/>
      <w:marLeft w:val="0"/>
      <w:marRight w:val="0"/>
      <w:marTop w:val="0"/>
      <w:marBottom w:val="0"/>
      <w:divBdr>
        <w:top w:val="none" w:sz="0" w:space="0" w:color="auto"/>
        <w:left w:val="none" w:sz="0" w:space="0" w:color="auto"/>
        <w:bottom w:val="none" w:sz="0" w:space="0" w:color="auto"/>
        <w:right w:val="none" w:sz="0" w:space="0" w:color="auto"/>
      </w:divBdr>
    </w:div>
    <w:div w:id="1363507135">
      <w:bodyDiv w:val="1"/>
      <w:marLeft w:val="0"/>
      <w:marRight w:val="0"/>
      <w:marTop w:val="0"/>
      <w:marBottom w:val="0"/>
      <w:divBdr>
        <w:top w:val="none" w:sz="0" w:space="0" w:color="auto"/>
        <w:left w:val="none" w:sz="0" w:space="0" w:color="auto"/>
        <w:bottom w:val="none" w:sz="0" w:space="0" w:color="auto"/>
        <w:right w:val="none" w:sz="0" w:space="0" w:color="auto"/>
      </w:divBdr>
    </w:div>
    <w:div w:id="1365404219">
      <w:bodyDiv w:val="1"/>
      <w:marLeft w:val="0"/>
      <w:marRight w:val="0"/>
      <w:marTop w:val="0"/>
      <w:marBottom w:val="0"/>
      <w:divBdr>
        <w:top w:val="none" w:sz="0" w:space="0" w:color="auto"/>
        <w:left w:val="none" w:sz="0" w:space="0" w:color="auto"/>
        <w:bottom w:val="none" w:sz="0" w:space="0" w:color="auto"/>
        <w:right w:val="none" w:sz="0" w:space="0" w:color="auto"/>
      </w:divBdr>
    </w:div>
    <w:div w:id="1368139301">
      <w:bodyDiv w:val="1"/>
      <w:marLeft w:val="0"/>
      <w:marRight w:val="0"/>
      <w:marTop w:val="0"/>
      <w:marBottom w:val="0"/>
      <w:divBdr>
        <w:top w:val="none" w:sz="0" w:space="0" w:color="auto"/>
        <w:left w:val="none" w:sz="0" w:space="0" w:color="auto"/>
        <w:bottom w:val="none" w:sz="0" w:space="0" w:color="auto"/>
        <w:right w:val="none" w:sz="0" w:space="0" w:color="auto"/>
      </w:divBdr>
    </w:div>
    <w:div w:id="1371298188">
      <w:bodyDiv w:val="1"/>
      <w:marLeft w:val="0"/>
      <w:marRight w:val="0"/>
      <w:marTop w:val="0"/>
      <w:marBottom w:val="0"/>
      <w:divBdr>
        <w:top w:val="none" w:sz="0" w:space="0" w:color="auto"/>
        <w:left w:val="none" w:sz="0" w:space="0" w:color="auto"/>
        <w:bottom w:val="none" w:sz="0" w:space="0" w:color="auto"/>
        <w:right w:val="none" w:sz="0" w:space="0" w:color="auto"/>
      </w:divBdr>
    </w:div>
    <w:div w:id="1373650055">
      <w:bodyDiv w:val="1"/>
      <w:marLeft w:val="0"/>
      <w:marRight w:val="0"/>
      <w:marTop w:val="0"/>
      <w:marBottom w:val="0"/>
      <w:divBdr>
        <w:top w:val="none" w:sz="0" w:space="0" w:color="auto"/>
        <w:left w:val="none" w:sz="0" w:space="0" w:color="auto"/>
        <w:bottom w:val="none" w:sz="0" w:space="0" w:color="auto"/>
        <w:right w:val="none" w:sz="0" w:space="0" w:color="auto"/>
      </w:divBdr>
    </w:div>
    <w:div w:id="1379285538">
      <w:bodyDiv w:val="1"/>
      <w:marLeft w:val="0"/>
      <w:marRight w:val="0"/>
      <w:marTop w:val="0"/>
      <w:marBottom w:val="0"/>
      <w:divBdr>
        <w:top w:val="none" w:sz="0" w:space="0" w:color="auto"/>
        <w:left w:val="none" w:sz="0" w:space="0" w:color="auto"/>
        <w:bottom w:val="none" w:sz="0" w:space="0" w:color="auto"/>
        <w:right w:val="none" w:sz="0" w:space="0" w:color="auto"/>
      </w:divBdr>
    </w:div>
    <w:div w:id="1381902809">
      <w:bodyDiv w:val="1"/>
      <w:marLeft w:val="0"/>
      <w:marRight w:val="0"/>
      <w:marTop w:val="0"/>
      <w:marBottom w:val="0"/>
      <w:divBdr>
        <w:top w:val="none" w:sz="0" w:space="0" w:color="auto"/>
        <w:left w:val="none" w:sz="0" w:space="0" w:color="auto"/>
        <w:bottom w:val="none" w:sz="0" w:space="0" w:color="auto"/>
        <w:right w:val="none" w:sz="0" w:space="0" w:color="auto"/>
      </w:divBdr>
    </w:div>
    <w:div w:id="1386488039">
      <w:bodyDiv w:val="1"/>
      <w:marLeft w:val="0"/>
      <w:marRight w:val="0"/>
      <w:marTop w:val="0"/>
      <w:marBottom w:val="0"/>
      <w:divBdr>
        <w:top w:val="none" w:sz="0" w:space="0" w:color="auto"/>
        <w:left w:val="none" w:sz="0" w:space="0" w:color="auto"/>
        <w:bottom w:val="none" w:sz="0" w:space="0" w:color="auto"/>
        <w:right w:val="none" w:sz="0" w:space="0" w:color="auto"/>
      </w:divBdr>
    </w:div>
    <w:div w:id="1387140881">
      <w:bodyDiv w:val="1"/>
      <w:marLeft w:val="0"/>
      <w:marRight w:val="0"/>
      <w:marTop w:val="0"/>
      <w:marBottom w:val="0"/>
      <w:divBdr>
        <w:top w:val="none" w:sz="0" w:space="0" w:color="auto"/>
        <w:left w:val="none" w:sz="0" w:space="0" w:color="auto"/>
        <w:bottom w:val="none" w:sz="0" w:space="0" w:color="auto"/>
        <w:right w:val="none" w:sz="0" w:space="0" w:color="auto"/>
      </w:divBdr>
    </w:div>
    <w:div w:id="1390035359">
      <w:bodyDiv w:val="1"/>
      <w:marLeft w:val="0"/>
      <w:marRight w:val="0"/>
      <w:marTop w:val="0"/>
      <w:marBottom w:val="0"/>
      <w:divBdr>
        <w:top w:val="none" w:sz="0" w:space="0" w:color="auto"/>
        <w:left w:val="none" w:sz="0" w:space="0" w:color="auto"/>
        <w:bottom w:val="none" w:sz="0" w:space="0" w:color="auto"/>
        <w:right w:val="none" w:sz="0" w:space="0" w:color="auto"/>
      </w:divBdr>
    </w:div>
    <w:div w:id="1390881521">
      <w:bodyDiv w:val="1"/>
      <w:marLeft w:val="0"/>
      <w:marRight w:val="0"/>
      <w:marTop w:val="0"/>
      <w:marBottom w:val="0"/>
      <w:divBdr>
        <w:top w:val="none" w:sz="0" w:space="0" w:color="auto"/>
        <w:left w:val="none" w:sz="0" w:space="0" w:color="auto"/>
        <w:bottom w:val="none" w:sz="0" w:space="0" w:color="auto"/>
        <w:right w:val="none" w:sz="0" w:space="0" w:color="auto"/>
      </w:divBdr>
    </w:div>
    <w:div w:id="1391342291">
      <w:bodyDiv w:val="1"/>
      <w:marLeft w:val="0"/>
      <w:marRight w:val="0"/>
      <w:marTop w:val="0"/>
      <w:marBottom w:val="0"/>
      <w:divBdr>
        <w:top w:val="none" w:sz="0" w:space="0" w:color="auto"/>
        <w:left w:val="none" w:sz="0" w:space="0" w:color="auto"/>
        <w:bottom w:val="none" w:sz="0" w:space="0" w:color="auto"/>
        <w:right w:val="none" w:sz="0" w:space="0" w:color="auto"/>
      </w:divBdr>
    </w:div>
    <w:div w:id="1392270646">
      <w:bodyDiv w:val="1"/>
      <w:marLeft w:val="0"/>
      <w:marRight w:val="0"/>
      <w:marTop w:val="0"/>
      <w:marBottom w:val="0"/>
      <w:divBdr>
        <w:top w:val="none" w:sz="0" w:space="0" w:color="auto"/>
        <w:left w:val="none" w:sz="0" w:space="0" w:color="auto"/>
        <w:bottom w:val="none" w:sz="0" w:space="0" w:color="auto"/>
        <w:right w:val="none" w:sz="0" w:space="0" w:color="auto"/>
      </w:divBdr>
    </w:div>
    <w:div w:id="1394304733">
      <w:bodyDiv w:val="1"/>
      <w:marLeft w:val="0"/>
      <w:marRight w:val="0"/>
      <w:marTop w:val="0"/>
      <w:marBottom w:val="0"/>
      <w:divBdr>
        <w:top w:val="none" w:sz="0" w:space="0" w:color="auto"/>
        <w:left w:val="none" w:sz="0" w:space="0" w:color="auto"/>
        <w:bottom w:val="none" w:sz="0" w:space="0" w:color="auto"/>
        <w:right w:val="none" w:sz="0" w:space="0" w:color="auto"/>
      </w:divBdr>
    </w:div>
    <w:div w:id="1397243622">
      <w:bodyDiv w:val="1"/>
      <w:marLeft w:val="0"/>
      <w:marRight w:val="0"/>
      <w:marTop w:val="0"/>
      <w:marBottom w:val="0"/>
      <w:divBdr>
        <w:top w:val="none" w:sz="0" w:space="0" w:color="auto"/>
        <w:left w:val="none" w:sz="0" w:space="0" w:color="auto"/>
        <w:bottom w:val="none" w:sz="0" w:space="0" w:color="auto"/>
        <w:right w:val="none" w:sz="0" w:space="0" w:color="auto"/>
      </w:divBdr>
    </w:div>
    <w:div w:id="1404059609">
      <w:bodyDiv w:val="1"/>
      <w:marLeft w:val="0"/>
      <w:marRight w:val="0"/>
      <w:marTop w:val="0"/>
      <w:marBottom w:val="0"/>
      <w:divBdr>
        <w:top w:val="none" w:sz="0" w:space="0" w:color="auto"/>
        <w:left w:val="none" w:sz="0" w:space="0" w:color="auto"/>
        <w:bottom w:val="none" w:sz="0" w:space="0" w:color="auto"/>
        <w:right w:val="none" w:sz="0" w:space="0" w:color="auto"/>
      </w:divBdr>
    </w:div>
    <w:div w:id="1414737279">
      <w:bodyDiv w:val="1"/>
      <w:marLeft w:val="0"/>
      <w:marRight w:val="0"/>
      <w:marTop w:val="0"/>
      <w:marBottom w:val="0"/>
      <w:divBdr>
        <w:top w:val="none" w:sz="0" w:space="0" w:color="auto"/>
        <w:left w:val="none" w:sz="0" w:space="0" w:color="auto"/>
        <w:bottom w:val="none" w:sz="0" w:space="0" w:color="auto"/>
        <w:right w:val="none" w:sz="0" w:space="0" w:color="auto"/>
      </w:divBdr>
    </w:div>
    <w:div w:id="1415587592">
      <w:bodyDiv w:val="1"/>
      <w:marLeft w:val="0"/>
      <w:marRight w:val="0"/>
      <w:marTop w:val="0"/>
      <w:marBottom w:val="0"/>
      <w:divBdr>
        <w:top w:val="none" w:sz="0" w:space="0" w:color="auto"/>
        <w:left w:val="none" w:sz="0" w:space="0" w:color="auto"/>
        <w:bottom w:val="none" w:sz="0" w:space="0" w:color="auto"/>
        <w:right w:val="none" w:sz="0" w:space="0" w:color="auto"/>
      </w:divBdr>
    </w:div>
    <w:div w:id="1415661593">
      <w:bodyDiv w:val="1"/>
      <w:marLeft w:val="0"/>
      <w:marRight w:val="0"/>
      <w:marTop w:val="0"/>
      <w:marBottom w:val="0"/>
      <w:divBdr>
        <w:top w:val="none" w:sz="0" w:space="0" w:color="auto"/>
        <w:left w:val="none" w:sz="0" w:space="0" w:color="auto"/>
        <w:bottom w:val="none" w:sz="0" w:space="0" w:color="auto"/>
        <w:right w:val="none" w:sz="0" w:space="0" w:color="auto"/>
      </w:divBdr>
    </w:div>
    <w:div w:id="1416126267">
      <w:bodyDiv w:val="1"/>
      <w:marLeft w:val="0"/>
      <w:marRight w:val="0"/>
      <w:marTop w:val="0"/>
      <w:marBottom w:val="0"/>
      <w:divBdr>
        <w:top w:val="none" w:sz="0" w:space="0" w:color="auto"/>
        <w:left w:val="none" w:sz="0" w:space="0" w:color="auto"/>
        <w:bottom w:val="none" w:sz="0" w:space="0" w:color="auto"/>
        <w:right w:val="none" w:sz="0" w:space="0" w:color="auto"/>
      </w:divBdr>
    </w:div>
    <w:div w:id="1418669575">
      <w:bodyDiv w:val="1"/>
      <w:marLeft w:val="0"/>
      <w:marRight w:val="0"/>
      <w:marTop w:val="0"/>
      <w:marBottom w:val="0"/>
      <w:divBdr>
        <w:top w:val="none" w:sz="0" w:space="0" w:color="auto"/>
        <w:left w:val="none" w:sz="0" w:space="0" w:color="auto"/>
        <w:bottom w:val="none" w:sz="0" w:space="0" w:color="auto"/>
        <w:right w:val="none" w:sz="0" w:space="0" w:color="auto"/>
      </w:divBdr>
    </w:div>
    <w:div w:id="1421947948">
      <w:bodyDiv w:val="1"/>
      <w:marLeft w:val="0"/>
      <w:marRight w:val="0"/>
      <w:marTop w:val="0"/>
      <w:marBottom w:val="0"/>
      <w:divBdr>
        <w:top w:val="none" w:sz="0" w:space="0" w:color="auto"/>
        <w:left w:val="none" w:sz="0" w:space="0" w:color="auto"/>
        <w:bottom w:val="none" w:sz="0" w:space="0" w:color="auto"/>
        <w:right w:val="none" w:sz="0" w:space="0" w:color="auto"/>
      </w:divBdr>
    </w:div>
    <w:div w:id="1424230267">
      <w:bodyDiv w:val="1"/>
      <w:marLeft w:val="0"/>
      <w:marRight w:val="0"/>
      <w:marTop w:val="0"/>
      <w:marBottom w:val="0"/>
      <w:divBdr>
        <w:top w:val="none" w:sz="0" w:space="0" w:color="auto"/>
        <w:left w:val="none" w:sz="0" w:space="0" w:color="auto"/>
        <w:bottom w:val="none" w:sz="0" w:space="0" w:color="auto"/>
        <w:right w:val="none" w:sz="0" w:space="0" w:color="auto"/>
      </w:divBdr>
    </w:div>
    <w:div w:id="1425222572">
      <w:bodyDiv w:val="1"/>
      <w:marLeft w:val="0"/>
      <w:marRight w:val="0"/>
      <w:marTop w:val="0"/>
      <w:marBottom w:val="0"/>
      <w:divBdr>
        <w:top w:val="none" w:sz="0" w:space="0" w:color="auto"/>
        <w:left w:val="none" w:sz="0" w:space="0" w:color="auto"/>
        <w:bottom w:val="none" w:sz="0" w:space="0" w:color="auto"/>
        <w:right w:val="none" w:sz="0" w:space="0" w:color="auto"/>
      </w:divBdr>
    </w:div>
    <w:div w:id="1428161934">
      <w:bodyDiv w:val="1"/>
      <w:marLeft w:val="0"/>
      <w:marRight w:val="0"/>
      <w:marTop w:val="0"/>
      <w:marBottom w:val="0"/>
      <w:divBdr>
        <w:top w:val="none" w:sz="0" w:space="0" w:color="auto"/>
        <w:left w:val="none" w:sz="0" w:space="0" w:color="auto"/>
        <w:bottom w:val="none" w:sz="0" w:space="0" w:color="auto"/>
        <w:right w:val="none" w:sz="0" w:space="0" w:color="auto"/>
      </w:divBdr>
    </w:div>
    <w:div w:id="1429617922">
      <w:bodyDiv w:val="1"/>
      <w:marLeft w:val="0"/>
      <w:marRight w:val="0"/>
      <w:marTop w:val="0"/>
      <w:marBottom w:val="0"/>
      <w:divBdr>
        <w:top w:val="none" w:sz="0" w:space="0" w:color="auto"/>
        <w:left w:val="none" w:sz="0" w:space="0" w:color="auto"/>
        <w:bottom w:val="none" w:sz="0" w:space="0" w:color="auto"/>
        <w:right w:val="none" w:sz="0" w:space="0" w:color="auto"/>
      </w:divBdr>
    </w:div>
    <w:div w:id="1430812872">
      <w:bodyDiv w:val="1"/>
      <w:marLeft w:val="0"/>
      <w:marRight w:val="0"/>
      <w:marTop w:val="0"/>
      <w:marBottom w:val="0"/>
      <w:divBdr>
        <w:top w:val="none" w:sz="0" w:space="0" w:color="auto"/>
        <w:left w:val="none" w:sz="0" w:space="0" w:color="auto"/>
        <w:bottom w:val="none" w:sz="0" w:space="0" w:color="auto"/>
        <w:right w:val="none" w:sz="0" w:space="0" w:color="auto"/>
      </w:divBdr>
    </w:div>
    <w:div w:id="1440447791">
      <w:bodyDiv w:val="1"/>
      <w:marLeft w:val="0"/>
      <w:marRight w:val="0"/>
      <w:marTop w:val="0"/>
      <w:marBottom w:val="0"/>
      <w:divBdr>
        <w:top w:val="none" w:sz="0" w:space="0" w:color="auto"/>
        <w:left w:val="none" w:sz="0" w:space="0" w:color="auto"/>
        <w:bottom w:val="none" w:sz="0" w:space="0" w:color="auto"/>
        <w:right w:val="none" w:sz="0" w:space="0" w:color="auto"/>
      </w:divBdr>
    </w:div>
    <w:div w:id="1440561228">
      <w:bodyDiv w:val="1"/>
      <w:marLeft w:val="0"/>
      <w:marRight w:val="0"/>
      <w:marTop w:val="0"/>
      <w:marBottom w:val="0"/>
      <w:divBdr>
        <w:top w:val="none" w:sz="0" w:space="0" w:color="auto"/>
        <w:left w:val="none" w:sz="0" w:space="0" w:color="auto"/>
        <w:bottom w:val="none" w:sz="0" w:space="0" w:color="auto"/>
        <w:right w:val="none" w:sz="0" w:space="0" w:color="auto"/>
      </w:divBdr>
    </w:div>
    <w:div w:id="1440682615">
      <w:bodyDiv w:val="1"/>
      <w:marLeft w:val="0"/>
      <w:marRight w:val="0"/>
      <w:marTop w:val="0"/>
      <w:marBottom w:val="0"/>
      <w:divBdr>
        <w:top w:val="none" w:sz="0" w:space="0" w:color="auto"/>
        <w:left w:val="none" w:sz="0" w:space="0" w:color="auto"/>
        <w:bottom w:val="none" w:sz="0" w:space="0" w:color="auto"/>
        <w:right w:val="none" w:sz="0" w:space="0" w:color="auto"/>
      </w:divBdr>
    </w:div>
    <w:div w:id="1440685690">
      <w:bodyDiv w:val="1"/>
      <w:marLeft w:val="0"/>
      <w:marRight w:val="0"/>
      <w:marTop w:val="0"/>
      <w:marBottom w:val="0"/>
      <w:divBdr>
        <w:top w:val="none" w:sz="0" w:space="0" w:color="auto"/>
        <w:left w:val="none" w:sz="0" w:space="0" w:color="auto"/>
        <w:bottom w:val="none" w:sz="0" w:space="0" w:color="auto"/>
        <w:right w:val="none" w:sz="0" w:space="0" w:color="auto"/>
      </w:divBdr>
    </w:div>
    <w:div w:id="1445148481">
      <w:bodyDiv w:val="1"/>
      <w:marLeft w:val="0"/>
      <w:marRight w:val="0"/>
      <w:marTop w:val="0"/>
      <w:marBottom w:val="0"/>
      <w:divBdr>
        <w:top w:val="none" w:sz="0" w:space="0" w:color="auto"/>
        <w:left w:val="none" w:sz="0" w:space="0" w:color="auto"/>
        <w:bottom w:val="none" w:sz="0" w:space="0" w:color="auto"/>
        <w:right w:val="none" w:sz="0" w:space="0" w:color="auto"/>
      </w:divBdr>
    </w:div>
    <w:div w:id="1449620898">
      <w:bodyDiv w:val="1"/>
      <w:marLeft w:val="0"/>
      <w:marRight w:val="0"/>
      <w:marTop w:val="0"/>
      <w:marBottom w:val="0"/>
      <w:divBdr>
        <w:top w:val="none" w:sz="0" w:space="0" w:color="auto"/>
        <w:left w:val="none" w:sz="0" w:space="0" w:color="auto"/>
        <w:bottom w:val="none" w:sz="0" w:space="0" w:color="auto"/>
        <w:right w:val="none" w:sz="0" w:space="0" w:color="auto"/>
      </w:divBdr>
    </w:div>
    <w:div w:id="1453355240">
      <w:bodyDiv w:val="1"/>
      <w:marLeft w:val="0"/>
      <w:marRight w:val="0"/>
      <w:marTop w:val="0"/>
      <w:marBottom w:val="0"/>
      <w:divBdr>
        <w:top w:val="none" w:sz="0" w:space="0" w:color="auto"/>
        <w:left w:val="none" w:sz="0" w:space="0" w:color="auto"/>
        <w:bottom w:val="none" w:sz="0" w:space="0" w:color="auto"/>
        <w:right w:val="none" w:sz="0" w:space="0" w:color="auto"/>
      </w:divBdr>
    </w:div>
    <w:div w:id="1459957707">
      <w:bodyDiv w:val="1"/>
      <w:marLeft w:val="0"/>
      <w:marRight w:val="0"/>
      <w:marTop w:val="0"/>
      <w:marBottom w:val="0"/>
      <w:divBdr>
        <w:top w:val="none" w:sz="0" w:space="0" w:color="auto"/>
        <w:left w:val="none" w:sz="0" w:space="0" w:color="auto"/>
        <w:bottom w:val="none" w:sz="0" w:space="0" w:color="auto"/>
        <w:right w:val="none" w:sz="0" w:space="0" w:color="auto"/>
      </w:divBdr>
    </w:div>
    <w:div w:id="1460606003">
      <w:bodyDiv w:val="1"/>
      <w:marLeft w:val="0"/>
      <w:marRight w:val="0"/>
      <w:marTop w:val="0"/>
      <w:marBottom w:val="0"/>
      <w:divBdr>
        <w:top w:val="none" w:sz="0" w:space="0" w:color="auto"/>
        <w:left w:val="none" w:sz="0" w:space="0" w:color="auto"/>
        <w:bottom w:val="none" w:sz="0" w:space="0" w:color="auto"/>
        <w:right w:val="none" w:sz="0" w:space="0" w:color="auto"/>
      </w:divBdr>
    </w:div>
    <w:div w:id="1462965724">
      <w:bodyDiv w:val="1"/>
      <w:marLeft w:val="0"/>
      <w:marRight w:val="0"/>
      <w:marTop w:val="0"/>
      <w:marBottom w:val="0"/>
      <w:divBdr>
        <w:top w:val="none" w:sz="0" w:space="0" w:color="auto"/>
        <w:left w:val="none" w:sz="0" w:space="0" w:color="auto"/>
        <w:bottom w:val="none" w:sz="0" w:space="0" w:color="auto"/>
        <w:right w:val="none" w:sz="0" w:space="0" w:color="auto"/>
      </w:divBdr>
    </w:div>
    <w:div w:id="1466005434">
      <w:bodyDiv w:val="1"/>
      <w:marLeft w:val="0"/>
      <w:marRight w:val="0"/>
      <w:marTop w:val="0"/>
      <w:marBottom w:val="0"/>
      <w:divBdr>
        <w:top w:val="none" w:sz="0" w:space="0" w:color="auto"/>
        <w:left w:val="none" w:sz="0" w:space="0" w:color="auto"/>
        <w:bottom w:val="none" w:sz="0" w:space="0" w:color="auto"/>
        <w:right w:val="none" w:sz="0" w:space="0" w:color="auto"/>
      </w:divBdr>
    </w:div>
    <w:div w:id="1467166008">
      <w:bodyDiv w:val="1"/>
      <w:marLeft w:val="0"/>
      <w:marRight w:val="0"/>
      <w:marTop w:val="0"/>
      <w:marBottom w:val="0"/>
      <w:divBdr>
        <w:top w:val="none" w:sz="0" w:space="0" w:color="auto"/>
        <w:left w:val="none" w:sz="0" w:space="0" w:color="auto"/>
        <w:bottom w:val="none" w:sz="0" w:space="0" w:color="auto"/>
        <w:right w:val="none" w:sz="0" w:space="0" w:color="auto"/>
      </w:divBdr>
    </w:div>
    <w:div w:id="1474253252">
      <w:bodyDiv w:val="1"/>
      <w:marLeft w:val="0"/>
      <w:marRight w:val="0"/>
      <w:marTop w:val="0"/>
      <w:marBottom w:val="0"/>
      <w:divBdr>
        <w:top w:val="none" w:sz="0" w:space="0" w:color="auto"/>
        <w:left w:val="none" w:sz="0" w:space="0" w:color="auto"/>
        <w:bottom w:val="none" w:sz="0" w:space="0" w:color="auto"/>
        <w:right w:val="none" w:sz="0" w:space="0" w:color="auto"/>
      </w:divBdr>
    </w:div>
    <w:div w:id="1474443990">
      <w:bodyDiv w:val="1"/>
      <w:marLeft w:val="0"/>
      <w:marRight w:val="0"/>
      <w:marTop w:val="0"/>
      <w:marBottom w:val="0"/>
      <w:divBdr>
        <w:top w:val="none" w:sz="0" w:space="0" w:color="auto"/>
        <w:left w:val="none" w:sz="0" w:space="0" w:color="auto"/>
        <w:bottom w:val="none" w:sz="0" w:space="0" w:color="auto"/>
        <w:right w:val="none" w:sz="0" w:space="0" w:color="auto"/>
      </w:divBdr>
    </w:div>
    <w:div w:id="1481074331">
      <w:bodyDiv w:val="1"/>
      <w:marLeft w:val="0"/>
      <w:marRight w:val="0"/>
      <w:marTop w:val="0"/>
      <w:marBottom w:val="0"/>
      <w:divBdr>
        <w:top w:val="none" w:sz="0" w:space="0" w:color="auto"/>
        <w:left w:val="none" w:sz="0" w:space="0" w:color="auto"/>
        <w:bottom w:val="none" w:sz="0" w:space="0" w:color="auto"/>
        <w:right w:val="none" w:sz="0" w:space="0" w:color="auto"/>
      </w:divBdr>
    </w:div>
    <w:div w:id="1481536378">
      <w:bodyDiv w:val="1"/>
      <w:marLeft w:val="0"/>
      <w:marRight w:val="0"/>
      <w:marTop w:val="0"/>
      <w:marBottom w:val="0"/>
      <w:divBdr>
        <w:top w:val="none" w:sz="0" w:space="0" w:color="auto"/>
        <w:left w:val="none" w:sz="0" w:space="0" w:color="auto"/>
        <w:bottom w:val="none" w:sz="0" w:space="0" w:color="auto"/>
        <w:right w:val="none" w:sz="0" w:space="0" w:color="auto"/>
      </w:divBdr>
    </w:div>
    <w:div w:id="1481583155">
      <w:bodyDiv w:val="1"/>
      <w:marLeft w:val="0"/>
      <w:marRight w:val="0"/>
      <w:marTop w:val="0"/>
      <w:marBottom w:val="0"/>
      <w:divBdr>
        <w:top w:val="none" w:sz="0" w:space="0" w:color="auto"/>
        <w:left w:val="none" w:sz="0" w:space="0" w:color="auto"/>
        <w:bottom w:val="none" w:sz="0" w:space="0" w:color="auto"/>
        <w:right w:val="none" w:sz="0" w:space="0" w:color="auto"/>
      </w:divBdr>
    </w:div>
    <w:div w:id="1483039565">
      <w:bodyDiv w:val="1"/>
      <w:marLeft w:val="0"/>
      <w:marRight w:val="0"/>
      <w:marTop w:val="0"/>
      <w:marBottom w:val="0"/>
      <w:divBdr>
        <w:top w:val="none" w:sz="0" w:space="0" w:color="auto"/>
        <w:left w:val="none" w:sz="0" w:space="0" w:color="auto"/>
        <w:bottom w:val="none" w:sz="0" w:space="0" w:color="auto"/>
        <w:right w:val="none" w:sz="0" w:space="0" w:color="auto"/>
      </w:divBdr>
    </w:div>
    <w:div w:id="1487742336">
      <w:bodyDiv w:val="1"/>
      <w:marLeft w:val="0"/>
      <w:marRight w:val="0"/>
      <w:marTop w:val="0"/>
      <w:marBottom w:val="0"/>
      <w:divBdr>
        <w:top w:val="none" w:sz="0" w:space="0" w:color="auto"/>
        <w:left w:val="none" w:sz="0" w:space="0" w:color="auto"/>
        <w:bottom w:val="none" w:sz="0" w:space="0" w:color="auto"/>
        <w:right w:val="none" w:sz="0" w:space="0" w:color="auto"/>
      </w:divBdr>
    </w:div>
    <w:div w:id="1488016218">
      <w:bodyDiv w:val="1"/>
      <w:marLeft w:val="0"/>
      <w:marRight w:val="0"/>
      <w:marTop w:val="0"/>
      <w:marBottom w:val="0"/>
      <w:divBdr>
        <w:top w:val="none" w:sz="0" w:space="0" w:color="auto"/>
        <w:left w:val="none" w:sz="0" w:space="0" w:color="auto"/>
        <w:bottom w:val="none" w:sz="0" w:space="0" w:color="auto"/>
        <w:right w:val="none" w:sz="0" w:space="0" w:color="auto"/>
      </w:divBdr>
    </w:div>
    <w:div w:id="1489128748">
      <w:bodyDiv w:val="1"/>
      <w:marLeft w:val="0"/>
      <w:marRight w:val="0"/>
      <w:marTop w:val="0"/>
      <w:marBottom w:val="0"/>
      <w:divBdr>
        <w:top w:val="none" w:sz="0" w:space="0" w:color="auto"/>
        <w:left w:val="none" w:sz="0" w:space="0" w:color="auto"/>
        <w:bottom w:val="none" w:sz="0" w:space="0" w:color="auto"/>
        <w:right w:val="none" w:sz="0" w:space="0" w:color="auto"/>
      </w:divBdr>
    </w:div>
    <w:div w:id="1489440590">
      <w:bodyDiv w:val="1"/>
      <w:marLeft w:val="0"/>
      <w:marRight w:val="0"/>
      <w:marTop w:val="0"/>
      <w:marBottom w:val="0"/>
      <w:divBdr>
        <w:top w:val="none" w:sz="0" w:space="0" w:color="auto"/>
        <w:left w:val="none" w:sz="0" w:space="0" w:color="auto"/>
        <w:bottom w:val="none" w:sz="0" w:space="0" w:color="auto"/>
        <w:right w:val="none" w:sz="0" w:space="0" w:color="auto"/>
      </w:divBdr>
    </w:div>
    <w:div w:id="1496645782">
      <w:bodyDiv w:val="1"/>
      <w:marLeft w:val="0"/>
      <w:marRight w:val="0"/>
      <w:marTop w:val="0"/>
      <w:marBottom w:val="0"/>
      <w:divBdr>
        <w:top w:val="none" w:sz="0" w:space="0" w:color="auto"/>
        <w:left w:val="none" w:sz="0" w:space="0" w:color="auto"/>
        <w:bottom w:val="none" w:sz="0" w:space="0" w:color="auto"/>
        <w:right w:val="none" w:sz="0" w:space="0" w:color="auto"/>
      </w:divBdr>
    </w:div>
    <w:div w:id="1496646825">
      <w:bodyDiv w:val="1"/>
      <w:marLeft w:val="0"/>
      <w:marRight w:val="0"/>
      <w:marTop w:val="0"/>
      <w:marBottom w:val="0"/>
      <w:divBdr>
        <w:top w:val="none" w:sz="0" w:space="0" w:color="auto"/>
        <w:left w:val="none" w:sz="0" w:space="0" w:color="auto"/>
        <w:bottom w:val="none" w:sz="0" w:space="0" w:color="auto"/>
        <w:right w:val="none" w:sz="0" w:space="0" w:color="auto"/>
      </w:divBdr>
    </w:div>
    <w:div w:id="1500190324">
      <w:bodyDiv w:val="1"/>
      <w:marLeft w:val="0"/>
      <w:marRight w:val="0"/>
      <w:marTop w:val="0"/>
      <w:marBottom w:val="0"/>
      <w:divBdr>
        <w:top w:val="none" w:sz="0" w:space="0" w:color="auto"/>
        <w:left w:val="none" w:sz="0" w:space="0" w:color="auto"/>
        <w:bottom w:val="none" w:sz="0" w:space="0" w:color="auto"/>
        <w:right w:val="none" w:sz="0" w:space="0" w:color="auto"/>
      </w:divBdr>
    </w:div>
    <w:div w:id="1508716091">
      <w:bodyDiv w:val="1"/>
      <w:marLeft w:val="0"/>
      <w:marRight w:val="0"/>
      <w:marTop w:val="0"/>
      <w:marBottom w:val="0"/>
      <w:divBdr>
        <w:top w:val="none" w:sz="0" w:space="0" w:color="auto"/>
        <w:left w:val="none" w:sz="0" w:space="0" w:color="auto"/>
        <w:bottom w:val="none" w:sz="0" w:space="0" w:color="auto"/>
        <w:right w:val="none" w:sz="0" w:space="0" w:color="auto"/>
      </w:divBdr>
    </w:div>
    <w:div w:id="1511868330">
      <w:bodyDiv w:val="1"/>
      <w:marLeft w:val="0"/>
      <w:marRight w:val="0"/>
      <w:marTop w:val="0"/>
      <w:marBottom w:val="0"/>
      <w:divBdr>
        <w:top w:val="none" w:sz="0" w:space="0" w:color="auto"/>
        <w:left w:val="none" w:sz="0" w:space="0" w:color="auto"/>
        <w:bottom w:val="none" w:sz="0" w:space="0" w:color="auto"/>
        <w:right w:val="none" w:sz="0" w:space="0" w:color="auto"/>
      </w:divBdr>
    </w:div>
    <w:div w:id="1513490943">
      <w:bodyDiv w:val="1"/>
      <w:marLeft w:val="0"/>
      <w:marRight w:val="0"/>
      <w:marTop w:val="0"/>
      <w:marBottom w:val="0"/>
      <w:divBdr>
        <w:top w:val="none" w:sz="0" w:space="0" w:color="auto"/>
        <w:left w:val="none" w:sz="0" w:space="0" w:color="auto"/>
        <w:bottom w:val="none" w:sz="0" w:space="0" w:color="auto"/>
        <w:right w:val="none" w:sz="0" w:space="0" w:color="auto"/>
      </w:divBdr>
    </w:div>
    <w:div w:id="1516842546">
      <w:bodyDiv w:val="1"/>
      <w:marLeft w:val="0"/>
      <w:marRight w:val="0"/>
      <w:marTop w:val="0"/>
      <w:marBottom w:val="0"/>
      <w:divBdr>
        <w:top w:val="none" w:sz="0" w:space="0" w:color="auto"/>
        <w:left w:val="none" w:sz="0" w:space="0" w:color="auto"/>
        <w:bottom w:val="none" w:sz="0" w:space="0" w:color="auto"/>
        <w:right w:val="none" w:sz="0" w:space="0" w:color="auto"/>
      </w:divBdr>
    </w:div>
    <w:div w:id="1519854098">
      <w:bodyDiv w:val="1"/>
      <w:marLeft w:val="0"/>
      <w:marRight w:val="0"/>
      <w:marTop w:val="0"/>
      <w:marBottom w:val="0"/>
      <w:divBdr>
        <w:top w:val="none" w:sz="0" w:space="0" w:color="auto"/>
        <w:left w:val="none" w:sz="0" w:space="0" w:color="auto"/>
        <w:bottom w:val="none" w:sz="0" w:space="0" w:color="auto"/>
        <w:right w:val="none" w:sz="0" w:space="0" w:color="auto"/>
      </w:divBdr>
    </w:div>
    <w:div w:id="1529682307">
      <w:bodyDiv w:val="1"/>
      <w:marLeft w:val="0"/>
      <w:marRight w:val="0"/>
      <w:marTop w:val="0"/>
      <w:marBottom w:val="0"/>
      <w:divBdr>
        <w:top w:val="none" w:sz="0" w:space="0" w:color="auto"/>
        <w:left w:val="none" w:sz="0" w:space="0" w:color="auto"/>
        <w:bottom w:val="none" w:sz="0" w:space="0" w:color="auto"/>
        <w:right w:val="none" w:sz="0" w:space="0" w:color="auto"/>
      </w:divBdr>
    </w:div>
    <w:div w:id="1531334098">
      <w:bodyDiv w:val="1"/>
      <w:marLeft w:val="0"/>
      <w:marRight w:val="0"/>
      <w:marTop w:val="0"/>
      <w:marBottom w:val="0"/>
      <w:divBdr>
        <w:top w:val="none" w:sz="0" w:space="0" w:color="auto"/>
        <w:left w:val="none" w:sz="0" w:space="0" w:color="auto"/>
        <w:bottom w:val="none" w:sz="0" w:space="0" w:color="auto"/>
        <w:right w:val="none" w:sz="0" w:space="0" w:color="auto"/>
      </w:divBdr>
    </w:div>
    <w:div w:id="1533692349">
      <w:bodyDiv w:val="1"/>
      <w:marLeft w:val="0"/>
      <w:marRight w:val="0"/>
      <w:marTop w:val="0"/>
      <w:marBottom w:val="0"/>
      <w:divBdr>
        <w:top w:val="none" w:sz="0" w:space="0" w:color="auto"/>
        <w:left w:val="none" w:sz="0" w:space="0" w:color="auto"/>
        <w:bottom w:val="none" w:sz="0" w:space="0" w:color="auto"/>
        <w:right w:val="none" w:sz="0" w:space="0" w:color="auto"/>
      </w:divBdr>
    </w:div>
    <w:div w:id="1539512509">
      <w:bodyDiv w:val="1"/>
      <w:marLeft w:val="0"/>
      <w:marRight w:val="0"/>
      <w:marTop w:val="0"/>
      <w:marBottom w:val="0"/>
      <w:divBdr>
        <w:top w:val="none" w:sz="0" w:space="0" w:color="auto"/>
        <w:left w:val="none" w:sz="0" w:space="0" w:color="auto"/>
        <w:bottom w:val="none" w:sz="0" w:space="0" w:color="auto"/>
        <w:right w:val="none" w:sz="0" w:space="0" w:color="auto"/>
      </w:divBdr>
    </w:div>
    <w:div w:id="1541161540">
      <w:bodyDiv w:val="1"/>
      <w:marLeft w:val="0"/>
      <w:marRight w:val="0"/>
      <w:marTop w:val="0"/>
      <w:marBottom w:val="0"/>
      <w:divBdr>
        <w:top w:val="none" w:sz="0" w:space="0" w:color="auto"/>
        <w:left w:val="none" w:sz="0" w:space="0" w:color="auto"/>
        <w:bottom w:val="none" w:sz="0" w:space="0" w:color="auto"/>
        <w:right w:val="none" w:sz="0" w:space="0" w:color="auto"/>
      </w:divBdr>
    </w:div>
    <w:div w:id="1541358030">
      <w:bodyDiv w:val="1"/>
      <w:marLeft w:val="0"/>
      <w:marRight w:val="0"/>
      <w:marTop w:val="0"/>
      <w:marBottom w:val="0"/>
      <w:divBdr>
        <w:top w:val="none" w:sz="0" w:space="0" w:color="auto"/>
        <w:left w:val="none" w:sz="0" w:space="0" w:color="auto"/>
        <w:bottom w:val="none" w:sz="0" w:space="0" w:color="auto"/>
        <w:right w:val="none" w:sz="0" w:space="0" w:color="auto"/>
      </w:divBdr>
    </w:div>
    <w:div w:id="1546680632">
      <w:bodyDiv w:val="1"/>
      <w:marLeft w:val="0"/>
      <w:marRight w:val="0"/>
      <w:marTop w:val="0"/>
      <w:marBottom w:val="0"/>
      <w:divBdr>
        <w:top w:val="none" w:sz="0" w:space="0" w:color="auto"/>
        <w:left w:val="none" w:sz="0" w:space="0" w:color="auto"/>
        <w:bottom w:val="none" w:sz="0" w:space="0" w:color="auto"/>
        <w:right w:val="none" w:sz="0" w:space="0" w:color="auto"/>
      </w:divBdr>
    </w:div>
    <w:div w:id="1547719150">
      <w:bodyDiv w:val="1"/>
      <w:marLeft w:val="0"/>
      <w:marRight w:val="0"/>
      <w:marTop w:val="0"/>
      <w:marBottom w:val="0"/>
      <w:divBdr>
        <w:top w:val="none" w:sz="0" w:space="0" w:color="auto"/>
        <w:left w:val="none" w:sz="0" w:space="0" w:color="auto"/>
        <w:bottom w:val="none" w:sz="0" w:space="0" w:color="auto"/>
        <w:right w:val="none" w:sz="0" w:space="0" w:color="auto"/>
      </w:divBdr>
    </w:div>
    <w:div w:id="1549104303">
      <w:bodyDiv w:val="1"/>
      <w:marLeft w:val="0"/>
      <w:marRight w:val="0"/>
      <w:marTop w:val="0"/>
      <w:marBottom w:val="0"/>
      <w:divBdr>
        <w:top w:val="none" w:sz="0" w:space="0" w:color="auto"/>
        <w:left w:val="none" w:sz="0" w:space="0" w:color="auto"/>
        <w:bottom w:val="none" w:sz="0" w:space="0" w:color="auto"/>
        <w:right w:val="none" w:sz="0" w:space="0" w:color="auto"/>
      </w:divBdr>
    </w:div>
    <w:div w:id="1551647807">
      <w:bodyDiv w:val="1"/>
      <w:marLeft w:val="0"/>
      <w:marRight w:val="0"/>
      <w:marTop w:val="0"/>
      <w:marBottom w:val="0"/>
      <w:divBdr>
        <w:top w:val="none" w:sz="0" w:space="0" w:color="auto"/>
        <w:left w:val="none" w:sz="0" w:space="0" w:color="auto"/>
        <w:bottom w:val="none" w:sz="0" w:space="0" w:color="auto"/>
        <w:right w:val="none" w:sz="0" w:space="0" w:color="auto"/>
      </w:divBdr>
    </w:div>
    <w:div w:id="1552576386">
      <w:bodyDiv w:val="1"/>
      <w:marLeft w:val="0"/>
      <w:marRight w:val="0"/>
      <w:marTop w:val="0"/>
      <w:marBottom w:val="0"/>
      <w:divBdr>
        <w:top w:val="none" w:sz="0" w:space="0" w:color="auto"/>
        <w:left w:val="none" w:sz="0" w:space="0" w:color="auto"/>
        <w:bottom w:val="none" w:sz="0" w:space="0" w:color="auto"/>
        <w:right w:val="none" w:sz="0" w:space="0" w:color="auto"/>
      </w:divBdr>
    </w:div>
    <w:div w:id="1559122971">
      <w:bodyDiv w:val="1"/>
      <w:marLeft w:val="0"/>
      <w:marRight w:val="0"/>
      <w:marTop w:val="0"/>
      <w:marBottom w:val="0"/>
      <w:divBdr>
        <w:top w:val="none" w:sz="0" w:space="0" w:color="auto"/>
        <w:left w:val="none" w:sz="0" w:space="0" w:color="auto"/>
        <w:bottom w:val="none" w:sz="0" w:space="0" w:color="auto"/>
        <w:right w:val="none" w:sz="0" w:space="0" w:color="auto"/>
      </w:divBdr>
    </w:div>
    <w:div w:id="1564413003">
      <w:bodyDiv w:val="1"/>
      <w:marLeft w:val="0"/>
      <w:marRight w:val="0"/>
      <w:marTop w:val="0"/>
      <w:marBottom w:val="0"/>
      <w:divBdr>
        <w:top w:val="none" w:sz="0" w:space="0" w:color="auto"/>
        <w:left w:val="none" w:sz="0" w:space="0" w:color="auto"/>
        <w:bottom w:val="none" w:sz="0" w:space="0" w:color="auto"/>
        <w:right w:val="none" w:sz="0" w:space="0" w:color="auto"/>
      </w:divBdr>
    </w:div>
    <w:div w:id="1564562563">
      <w:bodyDiv w:val="1"/>
      <w:marLeft w:val="0"/>
      <w:marRight w:val="0"/>
      <w:marTop w:val="0"/>
      <w:marBottom w:val="0"/>
      <w:divBdr>
        <w:top w:val="none" w:sz="0" w:space="0" w:color="auto"/>
        <w:left w:val="none" w:sz="0" w:space="0" w:color="auto"/>
        <w:bottom w:val="none" w:sz="0" w:space="0" w:color="auto"/>
        <w:right w:val="none" w:sz="0" w:space="0" w:color="auto"/>
      </w:divBdr>
    </w:div>
    <w:div w:id="1566843510">
      <w:bodyDiv w:val="1"/>
      <w:marLeft w:val="0"/>
      <w:marRight w:val="0"/>
      <w:marTop w:val="0"/>
      <w:marBottom w:val="0"/>
      <w:divBdr>
        <w:top w:val="none" w:sz="0" w:space="0" w:color="auto"/>
        <w:left w:val="none" w:sz="0" w:space="0" w:color="auto"/>
        <w:bottom w:val="none" w:sz="0" w:space="0" w:color="auto"/>
        <w:right w:val="none" w:sz="0" w:space="0" w:color="auto"/>
      </w:divBdr>
    </w:div>
    <w:div w:id="1568882690">
      <w:bodyDiv w:val="1"/>
      <w:marLeft w:val="0"/>
      <w:marRight w:val="0"/>
      <w:marTop w:val="0"/>
      <w:marBottom w:val="0"/>
      <w:divBdr>
        <w:top w:val="none" w:sz="0" w:space="0" w:color="auto"/>
        <w:left w:val="none" w:sz="0" w:space="0" w:color="auto"/>
        <w:bottom w:val="none" w:sz="0" w:space="0" w:color="auto"/>
        <w:right w:val="none" w:sz="0" w:space="0" w:color="auto"/>
      </w:divBdr>
    </w:div>
    <w:div w:id="1568953189">
      <w:bodyDiv w:val="1"/>
      <w:marLeft w:val="0"/>
      <w:marRight w:val="0"/>
      <w:marTop w:val="0"/>
      <w:marBottom w:val="0"/>
      <w:divBdr>
        <w:top w:val="none" w:sz="0" w:space="0" w:color="auto"/>
        <w:left w:val="none" w:sz="0" w:space="0" w:color="auto"/>
        <w:bottom w:val="none" w:sz="0" w:space="0" w:color="auto"/>
        <w:right w:val="none" w:sz="0" w:space="0" w:color="auto"/>
      </w:divBdr>
    </w:div>
    <w:div w:id="1589344206">
      <w:bodyDiv w:val="1"/>
      <w:marLeft w:val="0"/>
      <w:marRight w:val="0"/>
      <w:marTop w:val="0"/>
      <w:marBottom w:val="0"/>
      <w:divBdr>
        <w:top w:val="none" w:sz="0" w:space="0" w:color="auto"/>
        <w:left w:val="none" w:sz="0" w:space="0" w:color="auto"/>
        <w:bottom w:val="none" w:sz="0" w:space="0" w:color="auto"/>
        <w:right w:val="none" w:sz="0" w:space="0" w:color="auto"/>
      </w:divBdr>
    </w:div>
    <w:div w:id="1592549175">
      <w:bodyDiv w:val="1"/>
      <w:marLeft w:val="0"/>
      <w:marRight w:val="0"/>
      <w:marTop w:val="0"/>
      <w:marBottom w:val="0"/>
      <w:divBdr>
        <w:top w:val="none" w:sz="0" w:space="0" w:color="auto"/>
        <w:left w:val="none" w:sz="0" w:space="0" w:color="auto"/>
        <w:bottom w:val="none" w:sz="0" w:space="0" w:color="auto"/>
        <w:right w:val="none" w:sz="0" w:space="0" w:color="auto"/>
      </w:divBdr>
    </w:div>
    <w:div w:id="1592659270">
      <w:bodyDiv w:val="1"/>
      <w:marLeft w:val="0"/>
      <w:marRight w:val="0"/>
      <w:marTop w:val="0"/>
      <w:marBottom w:val="0"/>
      <w:divBdr>
        <w:top w:val="none" w:sz="0" w:space="0" w:color="auto"/>
        <w:left w:val="none" w:sz="0" w:space="0" w:color="auto"/>
        <w:bottom w:val="none" w:sz="0" w:space="0" w:color="auto"/>
        <w:right w:val="none" w:sz="0" w:space="0" w:color="auto"/>
      </w:divBdr>
    </w:div>
    <w:div w:id="1593126845">
      <w:bodyDiv w:val="1"/>
      <w:marLeft w:val="0"/>
      <w:marRight w:val="0"/>
      <w:marTop w:val="0"/>
      <w:marBottom w:val="0"/>
      <w:divBdr>
        <w:top w:val="none" w:sz="0" w:space="0" w:color="auto"/>
        <w:left w:val="none" w:sz="0" w:space="0" w:color="auto"/>
        <w:bottom w:val="none" w:sz="0" w:space="0" w:color="auto"/>
        <w:right w:val="none" w:sz="0" w:space="0" w:color="auto"/>
      </w:divBdr>
    </w:div>
    <w:div w:id="1594049739">
      <w:bodyDiv w:val="1"/>
      <w:marLeft w:val="0"/>
      <w:marRight w:val="0"/>
      <w:marTop w:val="0"/>
      <w:marBottom w:val="0"/>
      <w:divBdr>
        <w:top w:val="none" w:sz="0" w:space="0" w:color="auto"/>
        <w:left w:val="none" w:sz="0" w:space="0" w:color="auto"/>
        <w:bottom w:val="none" w:sz="0" w:space="0" w:color="auto"/>
        <w:right w:val="none" w:sz="0" w:space="0" w:color="auto"/>
      </w:divBdr>
    </w:div>
    <w:div w:id="1602293772">
      <w:bodyDiv w:val="1"/>
      <w:marLeft w:val="0"/>
      <w:marRight w:val="0"/>
      <w:marTop w:val="0"/>
      <w:marBottom w:val="0"/>
      <w:divBdr>
        <w:top w:val="none" w:sz="0" w:space="0" w:color="auto"/>
        <w:left w:val="none" w:sz="0" w:space="0" w:color="auto"/>
        <w:bottom w:val="none" w:sz="0" w:space="0" w:color="auto"/>
        <w:right w:val="none" w:sz="0" w:space="0" w:color="auto"/>
      </w:divBdr>
    </w:div>
    <w:div w:id="1607536175">
      <w:bodyDiv w:val="1"/>
      <w:marLeft w:val="0"/>
      <w:marRight w:val="0"/>
      <w:marTop w:val="0"/>
      <w:marBottom w:val="0"/>
      <w:divBdr>
        <w:top w:val="none" w:sz="0" w:space="0" w:color="auto"/>
        <w:left w:val="none" w:sz="0" w:space="0" w:color="auto"/>
        <w:bottom w:val="none" w:sz="0" w:space="0" w:color="auto"/>
        <w:right w:val="none" w:sz="0" w:space="0" w:color="auto"/>
      </w:divBdr>
    </w:div>
    <w:div w:id="1609579725">
      <w:bodyDiv w:val="1"/>
      <w:marLeft w:val="0"/>
      <w:marRight w:val="0"/>
      <w:marTop w:val="0"/>
      <w:marBottom w:val="0"/>
      <w:divBdr>
        <w:top w:val="none" w:sz="0" w:space="0" w:color="auto"/>
        <w:left w:val="none" w:sz="0" w:space="0" w:color="auto"/>
        <w:bottom w:val="none" w:sz="0" w:space="0" w:color="auto"/>
        <w:right w:val="none" w:sz="0" w:space="0" w:color="auto"/>
      </w:divBdr>
    </w:div>
    <w:div w:id="1610115645">
      <w:bodyDiv w:val="1"/>
      <w:marLeft w:val="0"/>
      <w:marRight w:val="0"/>
      <w:marTop w:val="0"/>
      <w:marBottom w:val="0"/>
      <w:divBdr>
        <w:top w:val="none" w:sz="0" w:space="0" w:color="auto"/>
        <w:left w:val="none" w:sz="0" w:space="0" w:color="auto"/>
        <w:bottom w:val="none" w:sz="0" w:space="0" w:color="auto"/>
        <w:right w:val="none" w:sz="0" w:space="0" w:color="auto"/>
      </w:divBdr>
    </w:div>
    <w:div w:id="1610550011">
      <w:bodyDiv w:val="1"/>
      <w:marLeft w:val="0"/>
      <w:marRight w:val="0"/>
      <w:marTop w:val="0"/>
      <w:marBottom w:val="0"/>
      <w:divBdr>
        <w:top w:val="none" w:sz="0" w:space="0" w:color="auto"/>
        <w:left w:val="none" w:sz="0" w:space="0" w:color="auto"/>
        <w:bottom w:val="none" w:sz="0" w:space="0" w:color="auto"/>
        <w:right w:val="none" w:sz="0" w:space="0" w:color="auto"/>
      </w:divBdr>
    </w:div>
    <w:div w:id="1623921152">
      <w:bodyDiv w:val="1"/>
      <w:marLeft w:val="0"/>
      <w:marRight w:val="0"/>
      <w:marTop w:val="0"/>
      <w:marBottom w:val="0"/>
      <w:divBdr>
        <w:top w:val="none" w:sz="0" w:space="0" w:color="auto"/>
        <w:left w:val="none" w:sz="0" w:space="0" w:color="auto"/>
        <w:bottom w:val="none" w:sz="0" w:space="0" w:color="auto"/>
        <w:right w:val="none" w:sz="0" w:space="0" w:color="auto"/>
      </w:divBdr>
    </w:div>
    <w:div w:id="1624925259">
      <w:bodyDiv w:val="1"/>
      <w:marLeft w:val="0"/>
      <w:marRight w:val="0"/>
      <w:marTop w:val="0"/>
      <w:marBottom w:val="0"/>
      <w:divBdr>
        <w:top w:val="none" w:sz="0" w:space="0" w:color="auto"/>
        <w:left w:val="none" w:sz="0" w:space="0" w:color="auto"/>
        <w:bottom w:val="none" w:sz="0" w:space="0" w:color="auto"/>
        <w:right w:val="none" w:sz="0" w:space="0" w:color="auto"/>
      </w:divBdr>
    </w:div>
    <w:div w:id="1626080009">
      <w:bodyDiv w:val="1"/>
      <w:marLeft w:val="0"/>
      <w:marRight w:val="0"/>
      <w:marTop w:val="0"/>
      <w:marBottom w:val="0"/>
      <w:divBdr>
        <w:top w:val="none" w:sz="0" w:space="0" w:color="auto"/>
        <w:left w:val="none" w:sz="0" w:space="0" w:color="auto"/>
        <w:bottom w:val="none" w:sz="0" w:space="0" w:color="auto"/>
        <w:right w:val="none" w:sz="0" w:space="0" w:color="auto"/>
      </w:divBdr>
    </w:div>
    <w:div w:id="1627009134">
      <w:bodyDiv w:val="1"/>
      <w:marLeft w:val="0"/>
      <w:marRight w:val="0"/>
      <w:marTop w:val="0"/>
      <w:marBottom w:val="0"/>
      <w:divBdr>
        <w:top w:val="none" w:sz="0" w:space="0" w:color="auto"/>
        <w:left w:val="none" w:sz="0" w:space="0" w:color="auto"/>
        <w:bottom w:val="none" w:sz="0" w:space="0" w:color="auto"/>
        <w:right w:val="none" w:sz="0" w:space="0" w:color="auto"/>
      </w:divBdr>
    </w:div>
    <w:div w:id="1627422564">
      <w:bodyDiv w:val="1"/>
      <w:marLeft w:val="0"/>
      <w:marRight w:val="0"/>
      <w:marTop w:val="0"/>
      <w:marBottom w:val="0"/>
      <w:divBdr>
        <w:top w:val="none" w:sz="0" w:space="0" w:color="auto"/>
        <w:left w:val="none" w:sz="0" w:space="0" w:color="auto"/>
        <w:bottom w:val="none" w:sz="0" w:space="0" w:color="auto"/>
        <w:right w:val="none" w:sz="0" w:space="0" w:color="auto"/>
      </w:divBdr>
    </w:div>
    <w:div w:id="1629358670">
      <w:bodyDiv w:val="1"/>
      <w:marLeft w:val="0"/>
      <w:marRight w:val="0"/>
      <w:marTop w:val="0"/>
      <w:marBottom w:val="0"/>
      <w:divBdr>
        <w:top w:val="none" w:sz="0" w:space="0" w:color="auto"/>
        <w:left w:val="none" w:sz="0" w:space="0" w:color="auto"/>
        <w:bottom w:val="none" w:sz="0" w:space="0" w:color="auto"/>
        <w:right w:val="none" w:sz="0" w:space="0" w:color="auto"/>
      </w:divBdr>
    </w:div>
    <w:div w:id="1633633125">
      <w:bodyDiv w:val="1"/>
      <w:marLeft w:val="0"/>
      <w:marRight w:val="0"/>
      <w:marTop w:val="0"/>
      <w:marBottom w:val="0"/>
      <w:divBdr>
        <w:top w:val="none" w:sz="0" w:space="0" w:color="auto"/>
        <w:left w:val="none" w:sz="0" w:space="0" w:color="auto"/>
        <w:bottom w:val="none" w:sz="0" w:space="0" w:color="auto"/>
        <w:right w:val="none" w:sz="0" w:space="0" w:color="auto"/>
      </w:divBdr>
    </w:div>
    <w:div w:id="1635403192">
      <w:bodyDiv w:val="1"/>
      <w:marLeft w:val="0"/>
      <w:marRight w:val="0"/>
      <w:marTop w:val="0"/>
      <w:marBottom w:val="0"/>
      <w:divBdr>
        <w:top w:val="none" w:sz="0" w:space="0" w:color="auto"/>
        <w:left w:val="none" w:sz="0" w:space="0" w:color="auto"/>
        <w:bottom w:val="none" w:sz="0" w:space="0" w:color="auto"/>
        <w:right w:val="none" w:sz="0" w:space="0" w:color="auto"/>
      </w:divBdr>
    </w:div>
    <w:div w:id="1635673961">
      <w:bodyDiv w:val="1"/>
      <w:marLeft w:val="0"/>
      <w:marRight w:val="0"/>
      <w:marTop w:val="0"/>
      <w:marBottom w:val="0"/>
      <w:divBdr>
        <w:top w:val="none" w:sz="0" w:space="0" w:color="auto"/>
        <w:left w:val="none" w:sz="0" w:space="0" w:color="auto"/>
        <w:bottom w:val="none" w:sz="0" w:space="0" w:color="auto"/>
        <w:right w:val="none" w:sz="0" w:space="0" w:color="auto"/>
      </w:divBdr>
    </w:div>
    <w:div w:id="1637418034">
      <w:bodyDiv w:val="1"/>
      <w:marLeft w:val="0"/>
      <w:marRight w:val="0"/>
      <w:marTop w:val="0"/>
      <w:marBottom w:val="0"/>
      <w:divBdr>
        <w:top w:val="none" w:sz="0" w:space="0" w:color="auto"/>
        <w:left w:val="none" w:sz="0" w:space="0" w:color="auto"/>
        <w:bottom w:val="none" w:sz="0" w:space="0" w:color="auto"/>
        <w:right w:val="none" w:sz="0" w:space="0" w:color="auto"/>
      </w:divBdr>
    </w:div>
    <w:div w:id="1638610387">
      <w:bodyDiv w:val="1"/>
      <w:marLeft w:val="0"/>
      <w:marRight w:val="0"/>
      <w:marTop w:val="0"/>
      <w:marBottom w:val="0"/>
      <w:divBdr>
        <w:top w:val="none" w:sz="0" w:space="0" w:color="auto"/>
        <w:left w:val="none" w:sz="0" w:space="0" w:color="auto"/>
        <w:bottom w:val="none" w:sz="0" w:space="0" w:color="auto"/>
        <w:right w:val="none" w:sz="0" w:space="0" w:color="auto"/>
      </w:divBdr>
    </w:div>
    <w:div w:id="1640498471">
      <w:bodyDiv w:val="1"/>
      <w:marLeft w:val="0"/>
      <w:marRight w:val="0"/>
      <w:marTop w:val="0"/>
      <w:marBottom w:val="0"/>
      <w:divBdr>
        <w:top w:val="none" w:sz="0" w:space="0" w:color="auto"/>
        <w:left w:val="none" w:sz="0" w:space="0" w:color="auto"/>
        <w:bottom w:val="none" w:sz="0" w:space="0" w:color="auto"/>
        <w:right w:val="none" w:sz="0" w:space="0" w:color="auto"/>
      </w:divBdr>
    </w:div>
    <w:div w:id="1644311946">
      <w:bodyDiv w:val="1"/>
      <w:marLeft w:val="0"/>
      <w:marRight w:val="0"/>
      <w:marTop w:val="0"/>
      <w:marBottom w:val="0"/>
      <w:divBdr>
        <w:top w:val="none" w:sz="0" w:space="0" w:color="auto"/>
        <w:left w:val="none" w:sz="0" w:space="0" w:color="auto"/>
        <w:bottom w:val="none" w:sz="0" w:space="0" w:color="auto"/>
        <w:right w:val="none" w:sz="0" w:space="0" w:color="auto"/>
      </w:divBdr>
    </w:div>
    <w:div w:id="1648588567">
      <w:bodyDiv w:val="1"/>
      <w:marLeft w:val="0"/>
      <w:marRight w:val="0"/>
      <w:marTop w:val="0"/>
      <w:marBottom w:val="0"/>
      <w:divBdr>
        <w:top w:val="none" w:sz="0" w:space="0" w:color="auto"/>
        <w:left w:val="none" w:sz="0" w:space="0" w:color="auto"/>
        <w:bottom w:val="none" w:sz="0" w:space="0" w:color="auto"/>
        <w:right w:val="none" w:sz="0" w:space="0" w:color="auto"/>
      </w:divBdr>
    </w:div>
    <w:div w:id="1649819504">
      <w:bodyDiv w:val="1"/>
      <w:marLeft w:val="0"/>
      <w:marRight w:val="0"/>
      <w:marTop w:val="0"/>
      <w:marBottom w:val="0"/>
      <w:divBdr>
        <w:top w:val="none" w:sz="0" w:space="0" w:color="auto"/>
        <w:left w:val="none" w:sz="0" w:space="0" w:color="auto"/>
        <w:bottom w:val="none" w:sz="0" w:space="0" w:color="auto"/>
        <w:right w:val="none" w:sz="0" w:space="0" w:color="auto"/>
      </w:divBdr>
    </w:div>
    <w:div w:id="1656059400">
      <w:bodyDiv w:val="1"/>
      <w:marLeft w:val="0"/>
      <w:marRight w:val="0"/>
      <w:marTop w:val="0"/>
      <w:marBottom w:val="0"/>
      <w:divBdr>
        <w:top w:val="none" w:sz="0" w:space="0" w:color="auto"/>
        <w:left w:val="none" w:sz="0" w:space="0" w:color="auto"/>
        <w:bottom w:val="none" w:sz="0" w:space="0" w:color="auto"/>
        <w:right w:val="none" w:sz="0" w:space="0" w:color="auto"/>
      </w:divBdr>
    </w:div>
    <w:div w:id="1662345019">
      <w:bodyDiv w:val="1"/>
      <w:marLeft w:val="0"/>
      <w:marRight w:val="0"/>
      <w:marTop w:val="0"/>
      <w:marBottom w:val="0"/>
      <w:divBdr>
        <w:top w:val="none" w:sz="0" w:space="0" w:color="auto"/>
        <w:left w:val="none" w:sz="0" w:space="0" w:color="auto"/>
        <w:bottom w:val="none" w:sz="0" w:space="0" w:color="auto"/>
        <w:right w:val="none" w:sz="0" w:space="0" w:color="auto"/>
      </w:divBdr>
    </w:div>
    <w:div w:id="1663506784">
      <w:bodyDiv w:val="1"/>
      <w:marLeft w:val="0"/>
      <w:marRight w:val="0"/>
      <w:marTop w:val="0"/>
      <w:marBottom w:val="0"/>
      <w:divBdr>
        <w:top w:val="none" w:sz="0" w:space="0" w:color="auto"/>
        <w:left w:val="none" w:sz="0" w:space="0" w:color="auto"/>
        <w:bottom w:val="none" w:sz="0" w:space="0" w:color="auto"/>
        <w:right w:val="none" w:sz="0" w:space="0" w:color="auto"/>
      </w:divBdr>
    </w:div>
    <w:div w:id="1667051331">
      <w:bodyDiv w:val="1"/>
      <w:marLeft w:val="0"/>
      <w:marRight w:val="0"/>
      <w:marTop w:val="0"/>
      <w:marBottom w:val="0"/>
      <w:divBdr>
        <w:top w:val="none" w:sz="0" w:space="0" w:color="auto"/>
        <w:left w:val="none" w:sz="0" w:space="0" w:color="auto"/>
        <w:bottom w:val="none" w:sz="0" w:space="0" w:color="auto"/>
        <w:right w:val="none" w:sz="0" w:space="0" w:color="auto"/>
      </w:divBdr>
    </w:div>
    <w:div w:id="1669362688">
      <w:bodyDiv w:val="1"/>
      <w:marLeft w:val="0"/>
      <w:marRight w:val="0"/>
      <w:marTop w:val="0"/>
      <w:marBottom w:val="0"/>
      <w:divBdr>
        <w:top w:val="none" w:sz="0" w:space="0" w:color="auto"/>
        <w:left w:val="none" w:sz="0" w:space="0" w:color="auto"/>
        <w:bottom w:val="none" w:sz="0" w:space="0" w:color="auto"/>
        <w:right w:val="none" w:sz="0" w:space="0" w:color="auto"/>
      </w:divBdr>
    </w:div>
    <w:div w:id="1670719645">
      <w:bodyDiv w:val="1"/>
      <w:marLeft w:val="0"/>
      <w:marRight w:val="0"/>
      <w:marTop w:val="0"/>
      <w:marBottom w:val="0"/>
      <w:divBdr>
        <w:top w:val="none" w:sz="0" w:space="0" w:color="auto"/>
        <w:left w:val="none" w:sz="0" w:space="0" w:color="auto"/>
        <w:bottom w:val="none" w:sz="0" w:space="0" w:color="auto"/>
        <w:right w:val="none" w:sz="0" w:space="0" w:color="auto"/>
      </w:divBdr>
    </w:div>
    <w:div w:id="1677807408">
      <w:bodyDiv w:val="1"/>
      <w:marLeft w:val="0"/>
      <w:marRight w:val="0"/>
      <w:marTop w:val="0"/>
      <w:marBottom w:val="0"/>
      <w:divBdr>
        <w:top w:val="none" w:sz="0" w:space="0" w:color="auto"/>
        <w:left w:val="none" w:sz="0" w:space="0" w:color="auto"/>
        <w:bottom w:val="none" w:sz="0" w:space="0" w:color="auto"/>
        <w:right w:val="none" w:sz="0" w:space="0" w:color="auto"/>
      </w:divBdr>
    </w:div>
    <w:div w:id="1678384673">
      <w:bodyDiv w:val="1"/>
      <w:marLeft w:val="0"/>
      <w:marRight w:val="0"/>
      <w:marTop w:val="0"/>
      <w:marBottom w:val="0"/>
      <w:divBdr>
        <w:top w:val="none" w:sz="0" w:space="0" w:color="auto"/>
        <w:left w:val="none" w:sz="0" w:space="0" w:color="auto"/>
        <w:bottom w:val="none" w:sz="0" w:space="0" w:color="auto"/>
        <w:right w:val="none" w:sz="0" w:space="0" w:color="auto"/>
      </w:divBdr>
    </w:div>
    <w:div w:id="1680543958">
      <w:bodyDiv w:val="1"/>
      <w:marLeft w:val="0"/>
      <w:marRight w:val="0"/>
      <w:marTop w:val="0"/>
      <w:marBottom w:val="0"/>
      <w:divBdr>
        <w:top w:val="none" w:sz="0" w:space="0" w:color="auto"/>
        <w:left w:val="none" w:sz="0" w:space="0" w:color="auto"/>
        <w:bottom w:val="none" w:sz="0" w:space="0" w:color="auto"/>
        <w:right w:val="none" w:sz="0" w:space="0" w:color="auto"/>
      </w:divBdr>
    </w:div>
    <w:div w:id="1680816004">
      <w:bodyDiv w:val="1"/>
      <w:marLeft w:val="0"/>
      <w:marRight w:val="0"/>
      <w:marTop w:val="0"/>
      <w:marBottom w:val="0"/>
      <w:divBdr>
        <w:top w:val="none" w:sz="0" w:space="0" w:color="auto"/>
        <w:left w:val="none" w:sz="0" w:space="0" w:color="auto"/>
        <w:bottom w:val="none" w:sz="0" w:space="0" w:color="auto"/>
        <w:right w:val="none" w:sz="0" w:space="0" w:color="auto"/>
      </w:divBdr>
    </w:div>
    <w:div w:id="1683168349">
      <w:bodyDiv w:val="1"/>
      <w:marLeft w:val="0"/>
      <w:marRight w:val="0"/>
      <w:marTop w:val="0"/>
      <w:marBottom w:val="0"/>
      <w:divBdr>
        <w:top w:val="none" w:sz="0" w:space="0" w:color="auto"/>
        <w:left w:val="none" w:sz="0" w:space="0" w:color="auto"/>
        <w:bottom w:val="none" w:sz="0" w:space="0" w:color="auto"/>
        <w:right w:val="none" w:sz="0" w:space="0" w:color="auto"/>
      </w:divBdr>
    </w:div>
    <w:div w:id="1683431666">
      <w:bodyDiv w:val="1"/>
      <w:marLeft w:val="0"/>
      <w:marRight w:val="0"/>
      <w:marTop w:val="0"/>
      <w:marBottom w:val="0"/>
      <w:divBdr>
        <w:top w:val="none" w:sz="0" w:space="0" w:color="auto"/>
        <w:left w:val="none" w:sz="0" w:space="0" w:color="auto"/>
        <w:bottom w:val="none" w:sz="0" w:space="0" w:color="auto"/>
        <w:right w:val="none" w:sz="0" w:space="0" w:color="auto"/>
      </w:divBdr>
    </w:div>
    <w:div w:id="1684287333">
      <w:bodyDiv w:val="1"/>
      <w:marLeft w:val="0"/>
      <w:marRight w:val="0"/>
      <w:marTop w:val="0"/>
      <w:marBottom w:val="0"/>
      <w:divBdr>
        <w:top w:val="none" w:sz="0" w:space="0" w:color="auto"/>
        <w:left w:val="none" w:sz="0" w:space="0" w:color="auto"/>
        <w:bottom w:val="none" w:sz="0" w:space="0" w:color="auto"/>
        <w:right w:val="none" w:sz="0" w:space="0" w:color="auto"/>
      </w:divBdr>
    </w:div>
    <w:div w:id="1687250998">
      <w:bodyDiv w:val="1"/>
      <w:marLeft w:val="0"/>
      <w:marRight w:val="0"/>
      <w:marTop w:val="0"/>
      <w:marBottom w:val="0"/>
      <w:divBdr>
        <w:top w:val="none" w:sz="0" w:space="0" w:color="auto"/>
        <w:left w:val="none" w:sz="0" w:space="0" w:color="auto"/>
        <w:bottom w:val="none" w:sz="0" w:space="0" w:color="auto"/>
        <w:right w:val="none" w:sz="0" w:space="0" w:color="auto"/>
      </w:divBdr>
    </w:div>
    <w:div w:id="1695378527">
      <w:bodyDiv w:val="1"/>
      <w:marLeft w:val="0"/>
      <w:marRight w:val="0"/>
      <w:marTop w:val="0"/>
      <w:marBottom w:val="0"/>
      <w:divBdr>
        <w:top w:val="none" w:sz="0" w:space="0" w:color="auto"/>
        <w:left w:val="none" w:sz="0" w:space="0" w:color="auto"/>
        <w:bottom w:val="none" w:sz="0" w:space="0" w:color="auto"/>
        <w:right w:val="none" w:sz="0" w:space="0" w:color="auto"/>
      </w:divBdr>
    </w:div>
    <w:div w:id="1700278561">
      <w:bodyDiv w:val="1"/>
      <w:marLeft w:val="0"/>
      <w:marRight w:val="0"/>
      <w:marTop w:val="0"/>
      <w:marBottom w:val="0"/>
      <w:divBdr>
        <w:top w:val="none" w:sz="0" w:space="0" w:color="auto"/>
        <w:left w:val="none" w:sz="0" w:space="0" w:color="auto"/>
        <w:bottom w:val="none" w:sz="0" w:space="0" w:color="auto"/>
        <w:right w:val="none" w:sz="0" w:space="0" w:color="auto"/>
      </w:divBdr>
    </w:div>
    <w:div w:id="1703359655">
      <w:bodyDiv w:val="1"/>
      <w:marLeft w:val="0"/>
      <w:marRight w:val="0"/>
      <w:marTop w:val="0"/>
      <w:marBottom w:val="0"/>
      <w:divBdr>
        <w:top w:val="none" w:sz="0" w:space="0" w:color="auto"/>
        <w:left w:val="none" w:sz="0" w:space="0" w:color="auto"/>
        <w:bottom w:val="none" w:sz="0" w:space="0" w:color="auto"/>
        <w:right w:val="none" w:sz="0" w:space="0" w:color="auto"/>
      </w:divBdr>
    </w:div>
    <w:div w:id="1705210112">
      <w:bodyDiv w:val="1"/>
      <w:marLeft w:val="0"/>
      <w:marRight w:val="0"/>
      <w:marTop w:val="0"/>
      <w:marBottom w:val="0"/>
      <w:divBdr>
        <w:top w:val="none" w:sz="0" w:space="0" w:color="auto"/>
        <w:left w:val="none" w:sz="0" w:space="0" w:color="auto"/>
        <w:bottom w:val="none" w:sz="0" w:space="0" w:color="auto"/>
        <w:right w:val="none" w:sz="0" w:space="0" w:color="auto"/>
      </w:divBdr>
    </w:div>
    <w:div w:id="1707674358">
      <w:bodyDiv w:val="1"/>
      <w:marLeft w:val="0"/>
      <w:marRight w:val="0"/>
      <w:marTop w:val="0"/>
      <w:marBottom w:val="0"/>
      <w:divBdr>
        <w:top w:val="none" w:sz="0" w:space="0" w:color="auto"/>
        <w:left w:val="none" w:sz="0" w:space="0" w:color="auto"/>
        <w:bottom w:val="none" w:sz="0" w:space="0" w:color="auto"/>
        <w:right w:val="none" w:sz="0" w:space="0" w:color="auto"/>
      </w:divBdr>
    </w:div>
    <w:div w:id="1709530300">
      <w:bodyDiv w:val="1"/>
      <w:marLeft w:val="0"/>
      <w:marRight w:val="0"/>
      <w:marTop w:val="0"/>
      <w:marBottom w:val="0"/>
      <w:divBdr>
        <w:top w:val="none" w:sz="0" w:space="0" w:color="auto"/>
        <w:left w:val="none" w:sz="0" w:space="0" w:color="auto"/>
        <w:bottom w:val="none" w:sz="0" w:space="0" w:color="auto"/>
        <w:right w:val="none" w:sz="0" w:space="0" w:color="auto"/>
      </w:divBdr>
    </w:div>
    <w:div w:id="1723015564">
      <w:bodyDiv w:val="1"/>
      <w:marLeft w:val="0"/>
      <w:marRight w:val="0"/>
      <w:marTop w:val="0"/>
      <w:marBottom w:val="0"/>
      <w:divBdr>
        <w:top w:val="none" w:sz="0" w:space="0" w:color="auto"/>
        <w:left w:val="none" w:sz="0" w:space="0" w:color="auto"/>
        <w:bottom w:val="none" w:sz="0" w:space="0" w:color="auto"/>
        <w:right w:val="none" w:sz="0" w:space="0" w:color="auto"/>
      </w:divBdr>
    </w:div>
    <w:div w:id="1724065268">
      <w:bodyDiv w:val="1"/>
      <w:marLeft w:val="0"/>
      <w:marRight w:val="0"/>
      <w:marTop w:val="0"/>
      <w:marBottom w:val="0"/>
      <w:divBdr>
        <w:top w:val="none" w:sz="0" w:space="0" w:color="auto"/>
        <w:left w:val="none" w:sz="0" w:space="0" w:color="auto"/>
        <w:bottom w:val="none" w:sz="0" w:space="0" w:color="auto"/>
        <w:right w:val="none" w:sz="0" w:space="0" w:color="auto"/>
      </w:divBdr>
    </w:div>
    <w:div w:id="1724677652">
      <w:bodyDiv w:val="1"/>
      <w:marLeft w:val="0"/>
      <w:marRight w:val="0"/>
      <w:marTop w:val="0"/>
      <w:marBottom w:val="0"/>
      <w:divBdr>
        <w:top w:val="none" w:sz="0" w:space="0" w:color="auto"/>
        <w:left w:val="none" w:sz="0" w:space="0" w:color="auto"/>
        <w:bottom w:val="none" w:sz="0" w:space="0" w:color="auto"/>
        <w:right w:val="none" w:sz="0" w:space="0" w:color="auto"/>
      </w:divBdr>
    </w:div>
    <w:div w:id="1727214401">
      <w:bodyDiv w:val="1"/>
      <w:marLeft w:val="0"/>
      <w:marRight w:val="0"/>
      <w:marTop w:val="0"/>
      <w:marBottom w:val="0"/>
      <w:divBdr>
        <w:top w:val="none" w:sz="0" w:space="0" w:color="auto"/>
        <w:left w:val="none" w:sz="0" w:space="0" w:color="auto"/>
        <w:bottom w:val="none" w:sz="0" w:space="0" w:color="auto"/>
        <w:right w:val="none" w:sz="0" w:space="0" w:color="auto"/>
      </w:divBdr>
    </w:div>
    <w:div w:id="1730111264">
      <w:bodyDiv w:val="1"/>
      <w:marLeft w:val="0"/>
      <w:marRight w:val="0"/>
      <w:marTop w:val="0"/>
      <w:marBottom w:val="0"/>
      <w:divBdr>
        <w:top w:val="none" w:sz="0" w:space="0" w:color="auto"/>
        <w:left w:val="none" w:sz="0" w:space="0" w:color="auto"/>
        <w:bottom w:val="none" w:sz="0" w:space="0" w:color="auto"/>
        <w:right w:val="none" w:sz="0" w:space="0" w:color="auto"/>
      </w:divBdr>
    </w:div>
    <w:div w:id="1730421363">
      <w:bodyDiv w:val="1"/>
      <w:marLeft w:val="0"/>
      <w:marRight w:val="0"/>
      <w:marTop w:val="0"/>
      <w:marBottom w:val="0"/>
      <w:divBdr>
        <w:top w:val="none" w:sz="0" w:space="0" w:color="auto"/>
        <w:left w:val="none" w:sz="0" w:space="0" w:color="auto"/>
        <w:bottom w:val="none" w:sz="0" w:space="0" w:color="auto"/>
        <w:right w:val="none" w:sz="0" w:space="0" w:color="auto"/>
      </w:divBdr>
    </w:div>
    <w:div w:id="1742100552">
      <w:bodyDiv w:val="1"/>
      <w:marLeft w:val="0"/>
      <w:marRight w:val="0"/>
      <w:marTop w:val="0"/>
      <w:marBottom w:val="0"/>
      <w:divBdr>
        <w:top w:val="none" w:sz="0" w:space="0" w:color="auto"/>
        <w:left w:val="none" w:sz="0" w:space="0" w:color="auto"/>
        <w:bottom w:val="none" w:sz="0" w:space="0" w:color="auto"/>
        <w:right w:val="none" w:sz="0" w:space="0" w:color="auto"/>
      </w:divBdr>
    </w:div>
    <w:div w:id="1744452946">
      <w:bodyDiv w:val="1"/>
      <w:marLeft w:val="0"/>
      <w:marRight w:val="0"/>
      <w:marTop w:val="0"/>
      <w:marBottom w:val="0"/>
      <w:divBdr>
        <w:top w:val="none" w:sz="0" w:space="0" w:color="auto"/>
        <w:left w:val="none" w:sz="0" w:space="0" w:color="auto"/>
        <w:bottom w:val="none" w:sz="0" w:space="0" w:color="auto"/>
        <w:right w:val="none" w:sz="0" w:space="0" w:color="auto"/>
      </w:divBdr>
    </w:div>
    <w:div w:id="1744836024">
      <w:bodyDiv w:val="1"/>
      <w:marLeft w:val="0"/>
      <w:marRight w:val="0"/>
      <w:marTop w:val="0"/>
      <w:marBottom w:val="0"/>
      <w:divBdr>
        <w:top w:val="none" w:sz="0" w:space="0" w:color="auto"/>
        <w:left w:val="none" w:sz="0" w:space="0" w:color="auto"/>
        <w:bottom w:val="none" w:sz="0" w:space="0" w:color="auto"/>
        <w:right w:val="none" w:sz="0" w:space="0" w:color="auto"/>
      </w:divBdr>
    </w:div>
    <w:div w:id="1746340775">
      <w:bodyDiv w:val="1"/>
      <w:marLeft w:val="0"/>
      <w:marRight w:val="0"/>
      <w:marTop w:val="0"/>
      <w:marBottom w:val="0"/>
      <w:divBdr>
        <w:top w:val="none" w:sz="0" w:space="0" w:color="auto"/>
        <w:left w:val="none" w:sz="0" w:space="0" w:color="auto"/>
        <w:bottom w:val="none" w:sz="0" w:space="0" w:color="auto"/>
        <w:right w:val="none" w:sz="0" w:space="0" w:color="auto"/>
      </w:divBdr>
    </w:div>
    <w:div w:id="1752237207">
      <w:bodyDiv w:val="1"/>
      <w:marLeft w:val="0"/>
      <w:marRight w:val="0"/>
      <w:marTop w:val="0"/>
      <w:marBottom w:val="0"/>
      <w:divBdr>
        <w:top w:val="none" w:sz="0" w:space="0" w:color="auto"/>
        <w:left w:val="none" w:sz="0" w:space="0" w:color="auto"/>
        <w:bottom w:val="none" w:sz="0" w:space="0" w:color="auto"/>
        <w:right w:val="none" w:sz="0" w:space="0" w:color="auto"/>
      </w:divBdr>
    </w:div>
    <w:div w:id="1752510451">
      <w:bodyDiv w:val="1"/>
      <w:marLeft w:val="0"/>
      <w:marRight w:val="0"/>
      <w:marTop w:val="0"/>
      <w:marBottom w:val="0"/>
      <w:divBdr>
        <w:top w:val="none" w:sz="0" w:space="0" w:color="auto"/>
        <w:left w:val="none" w:sz="0" w:space="0" w:color="auto"/>
        <w:bottom w:val="none" w:sz="0" w:space="0" w:color="auto"/>
        <w:right w:val="none" w:sz="0" w:space="0" w:color="auto"/>
      </w:divBdr>
    </w:div>
    <w:div w:id="1753311178">
      <w:bodyDiv w:val="1"/>
      <w:marLeft w:val="0"/>
      <w:marRight w:val="0"/>
      <w:marTop w:val="0"/>
      <w:marBottom w:val="0"/>
      <w:divBdr>
        <w:top w:val="none" w:sz="0" w:space="0" w:color="auto"/>
        <w:left w:val="none" w:sz="0" w:space="0" w:color="auto"/>
        <w:bottom w:val="none" w:sz="0" w:space="0" w:color="auto"/>
        <w:right w:val="none" w:sz="0" w:space="0" w:color="auto"/>
      </w:divBdr>
    </w:div>
    <w:div w:id="1755082065">
      <w:bodyDiv w:val="1"/>
      <w:marLeft w:val="0"/>
      <w:marRight w:val="0"/>
      <w:marTop w:val="0"/>
      <w:marBottom w:val="0"/>
      <w:divBdr>
        <w:top w:val="none" w:sz="0" w:space="0" w:color="auto"/>
        <w:left w:val="none" w:sz="0" w:space="0" w:color="auto"/>
        <w:bottom w:val="none" w:sz="0" w:space="0" w:color="auto"/>
        <w:right w:val="none" w:sz="0" w:space="0" w:color="auto"/>
      </w:divBdr>
    </w:div>
    <w:div w:id="1765296007">
      <w:bodyDiv w:val="1"/>
      <w:marLeft w:val="0"/>
      <w:marRight w:val="0"/>
      <w:marTop w:val="0"/>
      <w:marBottom w:val="0"/>
      <w:divBdr>
        <w:top w:val="none" w:sz="0" w:space="0" w:color="auto"/>
        <w:left w:val="none" w:sz="0" w:space="0" w:color="auto"/>
        <w:bottom w:val="none" w:sz="0" w:space="0" w:color="auto"/>
        <w:right w:val="none" w:sz="0" w:space="0" w:color="auto"/>
      </w:divBdr>
    </w:div>
    <w:div w:id="1765879274">
      <w:bodyDiv w:val="1"/>
      <w:marLeft w:val="0"/>
      <w:marRight w:val="0"/>
      <w:marTop w:val="0"/>
      <w:marBottom w:val="0"/>
      <w:divBdr>
        <w:top w:val="none" w:sz="0" w:space="0" w:color="auto"/>
        <w:left w:val="none" w:sz="0" w:space="0" w:color="auto"/>
        <w:bottom w:val="none" w:sz="0" w:space="0" w:color="auto"/>
        <w:right w:val="none" w:sz="0" w:space="0" w:color="auto"/>
      </w:divBdr>
    </w:div>
    <w:div w:id="1766535830">
      <w:bodyDiv w:val="1"/>
      <w:marLeft w:val="0"/>
      <w:marRight w:val="0"/>
      <w:marTop w:val="0"/>
      <w:marBottom w:val="0"/>
      <w:divBdr>
        <w:top w:val="none" w:sz="0" w:space="0" w:color="auto"/>
        <w:left w:val="none" w:sz="0" w:space="0" w:color="auto"/>
        <w:bottom w:val="none" w:sz="0" w:space="0" w:color="auto"/>
        <w:right w:val="none" w:sz="0" w:space="0" w:color="auto"/>
      </w:divBdr>
    </w:div>
    <w:div w:id="1775246970">
      <w:bodyDiv w:val="1"/>
      <w:marLeft w:val="0"/>
      <w:marRight w:val="0"/>
      <w:marTop w:val="0"/>
      <w:marBottom w:val="0"/>
      <w:divBdr>
        <w:top w:val="none" w:sz="0" w:space="0" w:color="auto"/>
        <w:left w:val="none" w:sz="0" w:space="0" w:color="auto"/>
        <w:bottom w:val="none" w:sz="0" w:space="0" w:color="auto"/>
        <w:right w:val="none" w:sz="0" w:space="0" w:color="auto"/>
      </w:divBdr>
    </w:div>
    <w:div w:id="1775321545">
      <w:bodyDiv w:val="1"/>
      <w:marLeft w:val="0"/>
      <w:marRight w:val="0"/>
      <w:marTop w:val="0"/>
      <w:marBottom w:val="0"/>
      <w:divBdr>
        <w:top w:val="none" w:sz="0" w:space="0" w:color="auto"/>
        <w:left w:val="none" w:sz="0" w:space="0" w:color="auto"/>
        <w:bottom w:val="none" w:sz="0" w:space="0" w:color="auto"/>
        <w:right w:val="none" w:sz="0" w:space="0" w:color="auto"/>
      </w:divBdr>
    </w:div>
    <w:div w:id="1775402281">
      <w:bodyDiv w:val="1"/>
      <w:marLeft w:val="0"/>
      <w:marRight w:val="0"/>
      <w:marTop w:val="0"/>
      <w:marBottom w:val="0"/>
      <w:divBdr>
        <w:top w:val="none" w:sz="0" w:space="0" w:color="auto"/>
        <w:left w:val="none" w:sz="0" w:space="0" w:color="auto"/>
        <w:bottom w:val="none" w:sz="0" w:space="0" w:color="auto"/>
        <w:right w:val="none" w:sz="0" w:space="0" w:color="auto"/>
      </w:divBdr>
    </w:div>
    <w:div w:id="1776828644">
      <w:bodyDiv w:val="1"/>
      <w:marLeft w:val="0"/>
      <w:marRight w:val="0"/>
      <w:marTop w:val="0"/>
      <w:marBottom w:val="0"/>
      <w:divBdr>
        <w:top w:val="none" w:sz="0" w:space="0" w:color="auto"/>
        <w:left w:val="none" w:sz="0" w:space="0" w:color="auto"/>
        <w:bottom w:val="none" w:sz="0" w:space="0" w:color="auto"/>
        <w:right w:val="none" w:sz="0" w:space="0" w:color="auto"/>
      </w:divBdr>
    </w:div>
    <w:div w:id="1777022494">
      <w:bodyDiv w:val="1"/>
      <w:marLeft w:val="0"/>
      <w:marRight w:val="0"/>
      <w:marTop w:val="0"/>
      <w:marBottom w:val="0"/>
      <w:divBdr>
        <w:top w:val="none" w:sz="0" w:space="0" w:color="auto"/>
        <w:left w:val="none" w:sz="0" w:space="0" w:color="auto"/>
        <w:bottom w:val="none" w:sz="0" w:space="0" w:color="auto"/>
        <w:right w:val="none" w:sz="0" w:space="0" w:color="auto"/>
      </w:divBdr>
    </w:div>
    <w:div w:id="1790052129">
      <w:bodyDiv w:val="1"/>
      <w:marLeft w:val="0"/>
      <w:marRight w:val="0"/>
      <w:marTop w:val="0"/>
      <w:marBottom w:val="0"/>
      <w:divBdr>
        <w:top w:val="none" w:sz="0" w:space="0" w:color="auto"/>
        <w:left w:val="none" w:sz="0" w:space="0" w:color="auto"/>
        <w:bottom w:val="none" w:sz="0" w:space="0" w:color="auto"/>
        <w:right w:val="none" w:sz="0" w:space="0" w:color="auto"/>
      </w:divBdr>
    </w:div>
    <w:div w:id="1792089139">
      <w:bodyDiv w:val="1"/>
      <w:marLeft w:val="0"/>
      <w:marRight w:val="0"/>
      <w:marTop w:val="0"/>
      <w:marBottom w:val="0"/>
      <w:divBdr>
        <w:top w:val="none" w:sz="0" w:space="0" w:color="auto"/>
        <w:left w:val="none" w:sz="0" w:space="0" w:color="auto"/>
        <w:bottom w:val="none" w:sz="0" w:space="0" w:color="auto"/>
        <w:right w:val="none" w:sz="0" w:space="0" w:color="auto"/>
      </w:divBdr>
    </w:div>
    <w:div w:id="1793355629">
      <w:bodyDiv w:val="1"/>
      <w:marLeft w:val="0"/>
      <w:marRight w:val="0"/>
      <w:marTop w:val="0"/>
      <w:marBottom w:val="0"/>
      <w:divBdr>
        <w:top w:val="none" w:sz="0" w:space="0" w:color="auto"/>
        <w:left w:val="none" w:sz="0" w:space="0" w:color="auto"/>
        <w:bottom w:val="none" w:sz="0" w:space="0" w:color="auto"/>
        <w:right w:val="none" w:sz="0" w:space="0" w:color="auto"/>
      </w:divBdr>
    </w:div>
    <w:div w:id="1797986766">
      <w:bodyDiv w:val="1"/>
      <w:marLeft w:val="0"/>
      <w:marRight w:val="0"/>
      <w:marTop w:val="0"/>
      <w:marBottom w:val="0"/>
      <w:divBdr>
        <w:top w:val="none" w:sz="0" w:space="0" w:color="auto"/>
        <w:left w:val="none" w:sz="0" w:space="0" w:color="auto"/>
        <w:bottom w:val="none" w:sz="0" w:space="0" w:color="auto"/>
        <w:right w:val="none" w:sz="0" w:space="0" w:color="auto"/>
      </w:divBdr>
    </w:div>
    <w:div w:id="1804036383">
      <w:bodyDiv w:val="1"/>
      <w:marLeft w:val="0"/>
      <w:marRight w:val="0"/>
      <w:marTop w:val="0"/>
      <w:marBottom w:val="0"/>
      <w:divBdr>
        <w:top w:val="none" w:sz="0" w:space="0" w:color="auto"/>
        <w:left w:val="none" w:sz="0" w:space="0" w:color="auto"/>
        <w:bottom w:val="none" w:sz="0" w:space="0" w:color="auto"/>
        <w:right w:val="none" w:sz="0" w:space="0" w:color="auto"/>
      </w:divBdr>
    </w:div>
    <w:div w:id="1805124409">
      <w:bodyDiv w:val="1"/>
      <w:marLeft w:val="0"/>
      <w:marRight w:val="0"/>
      <w:marTop w:val="0"/>
      <w:marBottom w:val="0"/>
      <w:divBdr>
        <w:top w:val="none" w:sz="0" w:space="0" w:color="auto"/>
        <w:left w:val="none" w:sz="0" w:space="0" w:color="auto"/>
        <w:bottom w:val="none" w:sz="0" w:space="0" w:color="auto"/>
        <w:right w:val="none" w:sz="0" w:space="0" w:color="auto"/>
      </w:divBdr>
    </w:div>
    <w:div w:id="1805852963">
      <w:bodyDiv w:val="1"/>
      <w:marLeft w:val="0"/>
      <w:marRight w:val="0"/>
      <w:marTop w:val="0"/>
      <w:marBottom w:val="0"/>
      <w:divBdr>
        <w:top w:val="none" w:sz="0" w:space="0" w:color="auto"/>
        <w:left w:val="none" w:sz="0" w:space="0" w:color="auto"/>
        <w:bottom w:val="none" w:sz="0" w:space="0" w:color="auto"/>
        <w:right w:val="none" w:sz="0" w:space="0" w:color="auto"/>
      </w:divBdr>
    </w:div>
    <w:div w:id="1814521802">
      <w:bodyDiv w:val="1"/>
      <w:marLeft w:val="0"/>
      <w:marRight w:val="0"/>
      <w:marTop w:val="0"/>
      <w:marBottom w:val="0"/>
      <w:divBdr>
        <w:top w:val="none" w:sz="0" w:space="0" w:color="auto"/>
        <w:left w:val="none" w:sz="0" w:space="0" w:color="auto"/>
        <w:bottom w:val="none" w:sz="0" w:space="0" w:color="auto"/>
        <w:right w:val="none" w:sz="0" w:space="0" w:color="auto"/>
      </w:divBdr>
    </w:div>
    <w:div w:id="1821000497">
      <w:bodyDiv w:val="1"/>
      <w:marLeft w:val="0"/>
      <w:marRight w:val="0"/>
      <w:marTop w:val="0"/>
      <w:marBottom w:val="0"/>
      <w:divBdr>
        <w:top w:val="none" w:sz="0" w:space="0" w:color="auto"/>
        <w:left w:val="none" w:sz="0" w:space="0" w:color="auto"/>
        <w:bottom w:val="none" w:sz="0" w:space="0" w:color="auto"/>
        <w:right w:val="none" w:sz="0" w:space="0" w:color="auto"/>
      </w:divBdr>
    </w:div>
    <w:div w:id="1823349460">
      <w:bodyDiv w:val="1"/>
      <w:marLeft w:val="0"/>
      <w:marRight w:val="0"/>
      <w:marTop w:val="0"/>
      <w:marBottom w:val="0"/>
      <w:divBdr>
        <w:top w:val="none" w:sz="0" w:space="0" w:color="auto"/>
        <w:left w:val="none" w:sz="0" w:space="0" w:color="auto"/>
        <w:bottom w:val="none" w:sz="0" w:space="0" w:color="auto"/>
        <w:right w:val="none" w:sz="0" w:space="0" w:color="auto"/>
      </w:divBdr>
    </w:div>
    <w:div w:id="1830168640">
      <w:bodyDiv w:val="1"/>
      <w:marLeft w:val="0"/>
      <w:marRight w:val="0"/>
      <w:marTop w:val="0"/>
      <w:marBottom w:val="0"/>
      <w:divBdr>
        <w:top w:val="none" w:sz="0" w:space="0" w:color="auto"/>
        <w:left w:val="none" w:sz="0" w:space="0" w:color="auto"/>
        <w:bottom w:val="none" w:sz="0" w:space="0" w:color="auto"/>
        <w:right w:val="none" w:sz="0" w:space="0" w:color="auto"/>
      </w:divBdr>
    </w:div>
    <w:div w:id="1831368650">
      <w:bodyDiv w:val="1"/>
      <w:marLeft w:val="0"/>
      <w:marRight w:val="0"/>
      <w:marTop w:val="0"/>
      <w:marBottom w:val="0"/>
      <w:divBdr>
        <w:top w:val="none" w:sz="0" w:space="0" w:color="auto"/>
        <w:left w:val="none" w:sz="0" w:space="0" w:color="auto"/>
        <w:bottom w:val="none" w:sz="0" w:space="0" w:color="auto"/>
        <w:right w:val="none" w:sz="0" w:space="0" w:color="auto"/>
      </w:divBdr>
    </w:div>
    <w:div w:id="1831671755">
      <w:bodyDiv w:val="1"/>
      <w:marLeft w:val="0"/>
      <w:marRight w:val="0"/>
      <w:marTop w:val="0"/>
      <w:marBottom w:val="0"/>
      <w:divBdr>
        <w:top w:val="none" w:sz="0" w:space="0" w:color="auto"/>
        <w:left w:val="none" w:sz="0" w:space="0" w:color="auto"/>
        <w:bottom w:val="none" w:sz="0" w:space="0" w:color="auto"/>
        <w:right w:val="none" w:sz="0" w:space="0" w:color="auto"/>
      </w:divBdr>
    </w:div>
    <w:div w:id="1837649357">
      <w:bodyDiv w:val="1"/>
      <w:marLeft w:val="0"/>
      <w:marRight w:val="0"/>
      <w:marTop w:val="0"/>
      <w:marBottom w:val="0"/>
      <w:divBdr>
        <w:top w:val="none" w:sz="0" w:space="0" w:color="auto"/>
        <w:left w:val="none" w:sz="0" w:space="0" w:color="auto"/>
        <w:bottom w:val="none" w:sz="0" w:space="0" w:color="auto"/>
        <w:right w:val="none" w:sz="0" w:space="0" w:color="auto"/>
      </w:divBdr>
    </w:div>
    <w:div w:id="1838229576">
      <w:bodyDiv w:val="1"/>
      <w:marLeft w:val="0"/>
      <w:marRight w:val="0"/>
      <w:marTop w:val="0"/>
      <w:marBottom w:val="0"/>
      <w:divBdr>
        <w:top w:val="none" w:sz="0" w:space="0" w:color="auto"/>
        <w:left w:val="none" w:sz="0" w:space="0" w:color="auto"/>
        <w:bottom w:val="none" w:sz="0" w:space="0" w:color="auto"/>
        <w:right w:val="none" w:sz="0" w:space="0" w:color="auto"/>
      </w:divBdr>
    </w:div>
    <w:div w:id="1841700506">
      <w:bodyDiv w:val="1"/>
      <w:marLeft w:val="0"/>
      <w:marRight w:val="0"/>
      <w:marTop w:val="0"/>
      <w:marBottom w:val="0"/>
      <w:divBdr>
        <w:top w:val="none" w:sz="0" w:space="0" w:color="auto"/>
        <w:left w:val="none" w:sz="0" w:space="0" w:color="auto"/>
        <w:bottom w:val="none" w:sz="0" w:space="0" w:color="auto"/>
        <w:right w:val="none" w:sz="0" w:space="0" w:color="auto"/>
      </w:divBdr>
    </w:div>
    <w:div w:id="1845781569">
      <w:bodyDiv w:val="1"/>
      <w:marLeft w:val="0"/>
      <w:marRight w:val="0"/>
      <w:marTop w:val="0"/>
      <w:marBottom w:val="0"/>
      <w:divBdr>
        <w:top w:val="none" w:sz="0" w:space="0" w:color="auto"/>
        <w:left w:val="none" w:sz="0" w:space="0" w:color="auto"/>
        <w:bottom w:val="none" w:sz="0" w:space="0" w:color="auto"/>
        <w:right w:val="none" w:sz="0" w:space="0" w:color="auto"/>
      </w:divBdr>
    </w:div>
    <w:div w:id="1849100686">
      <w:bodyDiv w:val="1"/>
      <w:marLeft w:val="0"/>
      <w:marRight w:val="0"/>
      <w:marTop w:val="0"/>
      <w:marBottom w:val="0"/>
      <w:divBdr>
        <w:top w:val="none" w:sz="0" w:space="0" w:color="auto"/>
        <w:left w:val="none" w:sz="0" w:space="0" w:color="auto"/>
        <w:bottom w:val="none" w:sz="0" w:space="0" w:color="auto"/>
        <w:right w:val="none" w:sz="0" w:space="0" w:color="auto"/>
      </w:divBdr>
    </w:div>
    <w:div w:id="1850019537">
      <w:bodyDiv w:val="1"/>
      <w:marLeft w:val="0"/>
      <w:marRight w:val="0"/>
      <w:marTop w:val="0"/>
      <w:marBottom w:val="0"/>
      <w:divBdr>
        <w:top w:val="none" w:sz="0" w:space="0" w:color="auto"/>
        <w:left w:val="none" w:sz="0" w:space="0" w:color="auto"/>
        <w:bottom w:val="none" w:sz="0" w:space="0" w:color="auto"/>
        <w:right w:val="none" w:sz="0" w:space="0" w:color="auto"/>
      </w:divBdr>
    </w:div>
    <w:div w:id="1851140997">
      <w:bodyDiv w:val="1"/>
      <w:marLeft w:val="0"/>
      <w:marRight w:val="0"/>
      <w:marTop w:val="0"/>
      <w:marBottom w:val="0"/>
      <w:divBdr>
        <w:top w:val="none" w:sz="0" w:space="0" w:color="auto"/>
        <w:left w:val="none" w:sz="0" w:space="0" w:color="auto"/>
        <w:bottom w:val="none" w:sz="0" w:space="0" w:color="auto"/>
        <w:right w:val="none" w:sz="0" w:space="0" w:color="auto"/>
      </w:divBdr>
    </w:div>
    <w:div w:id="1854417173">
      <w:bodyDiv w:val="1"/>
      <w:marLeft w:val="0"/>
      <w:marRight w:val="0"/>
      <w:marTop w:val="0"/>
      <w:marBottom w:val="0"/>
      <w:divBdr>
        <w:top w:val="none" w:sz="0" w:space="0" w:color="auto"/>
        <w:left w:val="none" w:sz="0" w:space="0" w:color="auto"/>
        <w:bottom w:val="none" w:sz="0" w:space="0" w:color="auto"/>
        <w:right w:val="none" w:sz="0" w:space="0" w:color="auto"/>
      </w:divBdr>
    </w:div>
    <w:div w:id="1860654310">
      <w:bodyDiv w:val="1"/>
      <w:marLeft w:val="0"/>
      <w:marRight w:val="0"/>
      <w:marTop w:val="0"/>
      <w:marBottom w:val="0"/>
      <w:divBdr>
        <w:top w:val="none" w:sz="0" w:space="0" w:color="auto"/>
        <w:left w:val="none" w:sz="0" w:space="0" w:color="auto"/>
        <w:bottom w:val="none" w:sz="0" w:space="0" w:color="auto"/>
        <w:right w:val="none" w:sz="0" w:space="0" w:color="auto"/>
      </w:divBdr>
    </w:div>
    <w:div w:id="1868331495">
      <w:bodyDiv w:val="1"/>
      <w:marLeft w:val="0"/>
      <w:marRight w:val="0"/>
      <w:marTop w:val="0"/>
      <w:marBottom w:val="0"/>
      <w:divBdr>
        <w:top w:val="none" w:sz="0" w:space="0" w:color="auto"/>
        <w:left w:val="none" w:sz="0" w:space="0" w:color="auto"/>
        <w:bottom w:val="none" w:sz="0" w:space="0" w:color="auto"/>
        <w:right w:val="none" w:sz="0" w:space="0" w:color="auto"/>
      </w:divBdr>
    </w:div>
    <w:div w:id="1869829990">
      <w:bodyDiv w:val="1"/>
      <w:marLeft w:val="0"/>
      <w:marRight w:val="0"/>
      <w:marTop w:val="0"/>
      <w:marBottom w:val="0"/>
      <w:divBdr>
        <w:top w:val="none" w:sz="0" w:space="0" w:color="auto"/>
        <w:left w:val="none" w:sz="0" w:space="0" w:color="auto"/>
        <w:bottom w:val="none" w:sz="0" w:space="0" w:color="auto"/>
        <w:right w:val="none" w:sz="0" w:space="0" w:color="auto"/>
      </w:divBdr>
    </w:div>
    <w:div w:id="1870414635">
      <w:bodyDiv w:val="1"/>
      <w:marLeft w:val="0"/>
      <w:marRight w:val="0"/>
      <w:marTop w:val="0"/>
      <w:marBottom w:val="0"/>
      <w:divBdr>
        <w:top w:val="none" w:sz="0" w:space="0" w:color="auto"/>
        <w:left w:val="none" w:sz="0" w:space="0" w:color="auto"/>
        <w:bottom w:val="none" w:sz="0" w:space="0" w:color="auto"/>
        <w:right w:val="none" w:sz="0" w:space="0" w:color="auto"/>
      </w:divBdr>
    </w:div>
    <w:div w:id="1874461258">
      <w:bodyDiv w:val="1"/>
      <w:marLeft w:val="0"/>
      <w:marRight w:val="0"/>
      <w:marTop w:val="0"/>
      <w:marBottom w:val="0"/>
      <w:divBdr>
        <w:top w:val="none" w:sz="0" w:space="0" w:color="auto"/>
        <w:left w:val="none" w:sz="0" w:space="0" w:color="auto"/>
        <w:bottom w:val="none" w:sz="0" w:space="0" w:color="auto"/>
        <w:right w:val="none" w:sz="0" w:space="0" w:color="auto"/>
      </w:divBdr>
    </w:div>
    <w:div w:id="1877505934">
      <w:bodyDiv w:val="1"/>
      <w:marLeft w:val="0"/>
      <w:marRight w:val="0"/>
      <w:marTop w:val="0"/>
      <w:marBottom w:val="0"/>
      <w:divBdr>
        <w:top w:val="none" w:sz="0" w:space="0" w:color="auto"/>
        <w:left w:val="none" w:sz="0" w:space="0" w:color="auto"/>
        <w:bottom w:val="none" w:sz="0" w:space="0" w:color="auto"/>
        <w:right w:val="none" w:sz="0" w:space="0" w:color="auto"/>
      </w:divBdr>
    </w:div>
    <w:div w:id="1879587250">
      <w:bodyDiv w:val="1"/>
      <w:marLeft w:val="0"/>
      <w:marRight w:val="0"/>
      <w:marTop w:val="0"/>
      <w:marBottom w:val="0"/>
      <w:divBdr>
        <w:top w:val="none" w:sz="0" w:space="0" w:color="auto"/>
        <w:left w:val="none" w:sz="0" w:space="0" w:color="auto"/>
        <w:bottom w:val="none" w:sz="0" w:space="0" w:color="auto"/>
        <w:right w:val="none" w:sz="0" w:space="0" w:color="auto"/>
      </w:divBdr>
    </w:div>
    <w:div w:id="1882595418">
      <w:bodyDiv w:val="1"/>
      <w:marLeft w:val="0"/>
      <w:marRight w:val="0"/>
      <w:marTop w:val="0"/>
      <w:marBottom w:val="0"/>
      <w:divBdr>
        <w:top w:val="none" w:sz="0" w:space="0" w:color="auto"/>
        <w:left w:val="none" w:sz="0" w:space="0" w:color="auto"/>
        <w:bottom w:val="none" w:sz="0" w:space="0" w:color="auto"/>
        <w:right w:val="none" w:sz="0" w:space="0" w:color="auto"/>
      </w:divBdr>
    </w:div>
    <w:div w:id="1885099580">
      <w:bodyDiv w:val="1"/>
      <w:marLeft w:val="0"/>
      <w:marRight w:val="0"/>
      <w:marTop w:val="0"/>
      <w:marBottom w:val="0"/>
      <w:divBdr>
        <w:top w:val="none" w:sz="0" w:space="0" w:color="auto"/>
        <w:left w:val="none" w:sz="0" w:space="0" w:color="auto"/>
        <w:bottom w:val="none" w:sz="0" w:space="0" w:color="auto"/>
        <w:right w:val="none" w:sz="0" w:space="0" w:color="auto"/>
      </w:divBdr>
    </w:div>
    <w:div w:id="1892812717">
      <w:bodyDiv w:val="1"/>
      <w:marLeft w:val="0"/>
      <w:marRight w:val="0"/>
      <w:marTop w:val="0"/>
      <w:marBottom w:val="0"/>
      <w:divBdr>
        <w:top w:val="none" w:sz="0" w:space="0" w:color="auto"/>
        <w:left w:val="none" w:sz="0" w:space="0" w:color="auto"/>
        <w:bottom w:val="none" w:sz="0" w:space="0" w:color="auto"/>
        <w:right w:val="none" w:sz="0" w:space="0" w:color="auto"/>
      </w:divBdr>
    </w:div>
    <w:div w:id="1897164364">
      <w:bodyDiv w:val="1"/>
      <w:marLeft w:val="0"/>
      <w:marRight w:val="0"/>
      <w:marTop w:val="0"/>
      <w:marBottom w:val="0"/>
      <w:divBdr>
        <w:top w:val="none" w:sz="0" w:space="0" w:color="auto"/>
        <w:left w:val="none" w:sz="0" w:space="0" w:color="auto"/>
        <w:bottom w:val="none" w:sz="0" w:space="0" w:color="auto"/>
        <w:right w:val="none" w:sz="0" w:space="0" w:color="auto"/>
      </w:divBdr>
    </w:div>
    <w:div w:id="1899168781">
      <w:bodyDiv w:val="1"/>
      <w:marLeft w:val="0"/>
      <w:marRight w:val="0"/>
      <w:marTop w:val="0"/>
      <w:marBottom w:val="0"/>
      <w:divBdr>
        <w:top w:val="none" w:sz="0" w:space="0" w:color="auto"/>
        <w:left w:val="none" w:sz="0" w:space="0" w:color="auto"/>
        <w:bottom w:val="none" w:sz="0" w:space="0" w:color="auto"/>
        <w:right w:val="none" w:sz="0" w:space="0" w:color="auto"/>
      </w:divBdr>
    </w:div>
    <w:div w:id="1899439121">
      <w:bodyDiv w:val="1"/>
      <w:marLeft w:val="0"/>
      <w:marRight w:val="0"/>
      <w:marTop w:val="0"/>
      <w:marBottom w:val="0"/>
      <w:divBdr>
        <w:top w:val="none" w:sz="0" w:space="0" w:color="auto"/>
        <w:left w:val="none" w:sz="0" w:space="0" w:color="auto"/>
        <w:bottom w:val="none" w:sz="0" w:space="0" w:color="auto"/>
        <w:right w:val="none" w:sz="0" w:space="0" w:color="auto"/>
      </w:divBdr>
    </w:div>
    <w:div w:id="1907303314">
      <w:bodyDiv w:val="1"/>
      <w:marLeft w:val="0"/>
      <w:marRight w:val="0"/>
      <w:marTop w:val="0"/>
      <w:marBottom w:val="0"/>
      <w:divBdr>
        <w:top w:val="none" w:sz="0" w:space="0" w:color="auto"/>
        <w:left w:val="none" w:sz="0" w:space="0" w:color="auto"/>
        <w:bottom w:val="none" w:sz="0" w:space="0" w:color="auto"/>
        <w:right w:val="none" w:sz="0" w:space="0" w:color="auto"/>
      </w:divBdr>
    </w:div>
    <w:div w:id="1908151800">
      <w:bodyDiv w:val="1"/>
      <w:marLeft w:val="0"/>
      <w:marRight w:val="0"/>
      <w:marTop w:val="0"/>
      <w:marBottom w:val="0"/>
      <w:divBdr>
        <w:top w:val="none" w:sz="0" w:space="0" w:color="auto"/>
        <w:left w:val="none" w:sz="0" w:space="0" w:color="auto"/>
        <w:bottom w:val="none" w:sz="0" w:space="0" w:color="auto"/>
        <w:right w:val="none" w:sz="0" w:space="0" w:color="auto"/>
      </w:divBdr>
    </w:div>
    <w:div w:id="1908417406">
      <w:bodyDiv w:val="1"/>
      <w:marLeft w:val="0"/>
      <w:marRight w:val="0"/>
      <w:marTop w:val="0"/>
      <w:marBottom w:val="0"/>
      <w:divBdr>
        <w:top w:val="none" w:sz="0" w:space="0" w:color="auto"/>
        <w:left w:val="none" w:sz="0" w:space="0" w:color="auto"/>
        <w:bottom w:val="none" w:sz="0" w:space="0" w:color="auto"/>
        <w:right w:val="none" w:sz="0" w:space="0" w:color="auto"/>
      </w:divBdr>
    </w:div>
    <w:div w:id="1908955986">
      <w:bodyDiv w:val="1"/>
      <w:marLeft w:val="0"/>
      <w:marRight w:val="0"/>
      <w:marTop w:val="0"/>
      <w:marBottom w:val="0"/>
      <w:divBdr>
        <w:top w:val="none" w:sz="0" w:space="0" w:color="auto"/>
        <w:left w:val="none" w:sz="0" w:space="0" w:color="auto"/>
        <w:bottom w:val="none" w:sz="0" w:space="0" w:color="auto"/>
        <w:right w:val="none" w:sz="0" w:space="0" w:color="auto"/>
      </w:divBdr>
    </w:div>
    <w:div w:id="1919051501">
      <w:bodyDiv w:val="1"/>
      <w:marLeft w:val="0"/>
      <w:marRight w:val="0"/>
      <w:marTop w:val="0"/>
      <w:marBottom w:val="0"/>
      <w:divBdr>
        <w:top w:val="none" w:sz="0" w:space="0" w:color="auto"/>
        <w:left w:val="none" w:sz="0" w:space="0" w:color="auto"/>
        <w:bottom w:val="none" w:sz="0" w:space="0" w:color="auto"/>
        <w:right w:val="none" w:sz="0" w:space="0" w:color="auto"/>
      </w:divBdr>
    </w:div>
    <w:div w:id="1924336863">
      <w:bodyDiv w:val="1"/>
      <w:marLeft w:val="0"/>
      <w:marRight w:val="0"/>
      <w:marTop w:val="0"/>
      <w:marBottom w:val="0"/>
      <w:divBdr>
        <w:top w:val="none" w:sz="0" w:space="0" w:color="auto"/>
        <w:left w:val="none" w:sz="0" w:space="0" w:color="auto"/>
        <w:bottom w:val="none" w:sz="0" w:space="0" w:color="auto"/>
        <w:right w:val="none" w:sz="0" w:space="0" w:color="auto"/>
      </w:divBdr>
    </w:div>
    <w:div w:id="1926959455">
      <w:bodyDiv w:val="1"/>
      <w:marLeft w:val="0"/>
      <w:marRight w:val="0"/>
      <w:marTop w:val="0"/>
      <w:marBottom w:val="0"/>
      <w:divBdr>
        <w:top w:val="none" w:sz="0" w:space="0" w:color="auto"/>
        <w:left w:val="none" w:sz="0" w:space="0" w:color="auto"/>
        <w:bottom w:val="none" w:sz="0" w:space="0" w:color="auto"/>
        <w:right w:val="none" w:sz="0" w:space="0" w:color="auto"/>
      </w:divBdr>
    </w:div>
    <w:div w:id="1929191195">
      <w:bodyDiv w:val="1"/>
      <w:marLeft w:val="0"/>
      <w:marRight w:val="0"/>
      <w:marTop w:val="0"/>
      <w:marBottom w:val="0"/>
      <w:divBdr>
        <w:top w:val="none" w:sz="0" w:space="0" w:color="auto"/>
        <w:left w:val="none" w:sz="0" w:space="0" w:color="auto"/>
        <w:bottom w:val="none" w:sz="0" w:space="0" w:color="auto"/>
        <w:right w:val="none" w:sz="0" w:space="0" w:color="auto"/>
      </w:divBdr>
    </w:div>
    <w:div w:id="1941180521">
      <w:bodyDiv w:val="1"/>
      <w:marLeft w:val="0"/>
      <w:marRight w:val="0"/>
      <w:marTop w:val="0"/>
      <w:marBottom w:val="0"/>
      <w:divBdr>
        <w:top w:val="none" w:sz="0" w:space="0" w:color="auto"/>
        <w:left w:val="none" w:sz="0" w:space="0" w:color="auto"/>
        <w:bottom w:val="none" w:sz="0" w:space="0" w:color="auto"/>
        <w:right w:val="none" w:sz="0" w:space="0" w:color="auto"/>
      </w:divBdr>
    </w:div>
    <w:div w:id="1941797847">
      <w:bodyDiv w:val="1"/>
      <w:marLeft w:val="0"/>
      <w:marRight w:val="0"/>
      <w:marTop w:val="0"/>
      <w:marBottom w:val="0"/>
      <w:divBdr>
        <w:top w:val="none" w:sz="0" w:space="0" w:color="auto"/>
        <w:left w:val="none" w:sz="0" w:space="0" w:color="auto"/>
        <w:bottom w:val="none" w:sz="0" w:space="0" w:color="auto"/>
        <w:right w:val="none" w:sz="0" w:space="0" w:color="auto"/>
      </w:divBdr>
    </w:div>
    <w:div w:id="1943537108">
      <w:bodyDiv w:val="1"/>
      <w:marLeft w:val="0"/>
      <w:marRight w:val="0"/>
      <w:marTop w:val="0"/>
      <w:marBottom w:val="0"/>
      <w:divBdr>
        <w:top w:val="none" w:sz="0" w:space="0" w:color="auto"/>
        <w:left w:val="none" w:sz="0" w:space="0" w:color="auto"/>
        <w:bottom w:val="none" w:sz="0" w:space="0" w:color="auto"/>
        <w:right w:val="none" w:sz="0" w:space="0" w:color="auto"/>
      </w:divBdr>
    </w:div>
    <w:div w:id="1950745687">
      <w:bodyDiv w:val="1"/>
      <w:marLeft w:val="0"/>
      <w:marRight w:val="0"/>
      <w:marTop w:val="0"/>
      <w:marBottom w:val="0"/>
      <w:divBdr>
        <w:top w:val="none" w:sz="0" w:space="0" w:color="auto"/>
        <w:left w:val="none" w:sz="0" w:space="0" w:color="auto"/>
        <w:bottom w:val="none" w:sz="0" w:space="0" w:color="auto"/>
        <w:right w:val="none" w:sz="0" w:space="0" w:color="auto"/>
      </w:divBdr>
    </w:div>
    <w:div w:id="1950964383">
      <w:bodyDiv w:val="1"/>
      <w:marLeft w:val="0"/>
      <w:marRight w:val="0"/>
      <w:marTop w:val="0"/>
      <w:marBottom w:val="0"/>
      <w:divBdr>
        <w:top w:val="none" w:sz="0" w:space="0" w:color="auto"/>
        <w:left w:val="none" w:sz="0" w:space="0" w:color="auto"/>
        <w:bottom w:val="none" w:sz="0" w:space="0" w:color="auto"/>
        <w:right w:val="none" w:sz="0" w:space="0" w:color="auto"/>
      </w:divBdr>
    </w:div>
    <w:div w:id="1954630548">
      <w:bodyDiv w:val="1"/>
      <w:marLeft w:val="0"/>
      <w:marRight w:val="0"/>
      <w:marTop w:val="0"/>
      <w:marBottom w:val="0"/>
      <w:divBdr>
        <w:top w:val="none" w:sz="0" w:space="0" w:color="auto"/>
        <w:left w:val="none" w:sz="0" w:space="0" w:color="auto"/>
        <w:bottom w:val="none" w:sz="0" w:space="0" w:color="auto"/>
        <w:right w:val="none" w:sz="0" w:space="0" w:color="auto"/>
      </w:divBdr>
    </w:div>
    <w:div w:id="1955476781">
      <w:bodyDiv w:val="1"/>
      <w:marLeft w:val="0"/>
      <w:marRight w:val="0"/>
      <w:marTop w:val="0"/>
      <w:marBottom w:val="0"/>
      <w:divBdr>
        <w:top w:val="none" w:sz="0" w:space="0" w:color="auto"/>
        <w:left w:val="none" w:sz="0" w:space="0" w:color="auto"/>
        <w:bottom w:val="none" w:sz="0" w:space="0" w:color="auto"/>
        <w:right w:val="none" w:sz="0" w:space="0" w:color="auto"/>
      </w:divBdr>
    </w:div>
    <w:div w:id="1956015656">
      <w:bodyDiv w:val="1"/>
      <w:marLeft w:val="0"/>
      <w:marRight w:val="0"/>
      <w:marTop w:val="0"/>
      <w:marBottom w:val="0"/>
      <w:divBdr>
        <w:top w:val="none" w:sz="0" w:space="0" w:color="auto"/>
        <w:left w:val="none" w:sz="0" w:space="0" w:color="auto"/>
        <w:bottom w:val="none" w:sz="0" w:space="0" w:color="auto"/>
        <w:right w:val="none" w:sz="0" w:space="0" w:color="auto"/>
      </w:divBdr>
    </w:div>
    <w:div w:id="1957058168">
      <w:bodyDiv w:val="1"/>
      <w:marLeft w:val="0"/>
      <w:marRight w:val="0"/>
      <w:marTop w:val="0"/>
      <w:marBottom w:val="0"/>
      <w:divBdr>
        <w:top w:val="none" w:sz="0" w:space="0" w:color="auto"/>
        <w:left w:val="none" w:sz="0" w:space="0" w:color="auto"/>
        <w:bottom w:val="none" w:sz="0" w:space="0" w:color="auto"/>
        <w:right w:val="none" w:sz="0" w:space="0" w:color="auto"/>
      </w:divBdr>
    </w:div>
    <w:div w:id="1961371460">
      <w:bodyDiv w:val="1"/>
      <w:marLeft w:val="0"/>
      <w:marRight w:val="0"/>
      <w:marTop w:val="0"/>
      <w:marBottom w:val="0"/>
      <w:divBdr>
        <w:top w:val="none" w:sz="0" w:space="0" w:color="auto"/>
        <w:left w:val="none" w:sz="0" w:space="0" w:color="auto"/>
        <w:bottom w:val="none" w:sz="0" w:space="0" w:color="auto"/>
        <w:right w:val="none" w:sz="0" w:space="0" w:color="auto"/>
      </w:divBdr>
    </w:div>
    <w:div w:id="1963607509">
      <w:bodyDiv w:val="1"/>
      <w:marLeft w:val="0"/>
      <w:marRight w:val="0"/>
      <w:marTop w:val="0"/>
      <w:marBottom w:val="0"/>
      <w:divBdr>
        <w:top w:val="none" w:sz="0" w:space="0" w:color="auto"/>
        <w:left w:val="none" w:sz="0" w:space="0" w:color="auto"/>
        <w:bottom w:val="none" w:sz="0" w:space="0" w:color="auto"/>
        <w:right w:val="none" w:sz="0" w:space="0" w:color="auto"/>
      </w:divBdr>
    </w:div>
    <w:div w:id="1970084417">
      <w:bodyDiv w:val="1"/>
      <w:marLeft w:val="0"/>
      <w:marRight w:val="0"/>
      <w:marTop w:val="0"/>
      <w:marBottom w:val="0"/>
      <w:divBdr>
        <w:top w:val="none" w:sz="0" w:space="0" w:color="auto"/>
        <w:left w:val="none" w:sz="0" w:space="0" w:color="auto"/>
        <w:bottom w:val="none" w:sz="0" w:space="0" w:color="auto"/>
        <w:right w:val="none" w:sz="0" w:space="0" w:color="auto"/>
      </w:divBdr>
    </w:div>
    <w:div w:id="1973823069">
      <w:bodyDiv w:val="1"/>
      <w:marLeft w:val="0"/>
      <w:marRight w:val="0"/>
      <w:marTop w:val="0"/>
      <w:marBottom w:val="0"/>
      <w:divBdr>
        <w:top w:val="none" w:sz="0" w:space="0" w:color="auto"/>
        <w:left w:val="none" w:sz="0" w:space="0" w:color="auto"/>
        <w:bottom w:val="none" w:sz="0" w:space="0" w:color="auto"/>
        <w:right w:val="none" w:sz="0" w:space="0" w:color="auto"/>
      </w:divBdr>
    </w:div>
    <w:div w:id="1986884640">
      <w:bodyDiv w:val="1"/>
      <w:marLeft w:val="0"/>
      <w:marRight w:val="0"/>
      <w:marTop w:val="0"/>
      <w:marBottom w:val="0"/>
      <w:divBdr>
        <w:top w:val="none" w:sz="0" w:space="0" w:color="auto"/>
        <w:left w:val="none" w:sz="0" w:space="0" w:color="auto"/>
        <w:bottom w:val="none" w:sz="0" w:space="0" w:color="auto"/>
        <w:right w:val="none" w:sz="0" w:space="0" w:color="auto"/>
      </w:divBdr>
    </w:div>
    <w:div w:id="1990135244">
      <w:bodyDiv w:val="1"/>
      <w:marLeft w:val="0"/>
      <w:marRight w:val="0"/>
      <w:marTop w:val="0"/>
      <w:marBottom w:val="0"/>
      <w:divBdr>
        <w:top w:val="none" w:sz="0" w:space="0" w:color="auto"/>
        <w:left w:val="none" w:sz="0" w:space="0" w:color="auto"/>
        <w:bottom w:val="none" w:sz="0" w:space="0" w:color="auto"/>
        <w:right w:val="none" w:sz="0" w:space="0" w:color="auto"/>
      </w:divBdr>
    </w:div>
    <w:div w:id="1995642536">
      <w:bodyDiv w:val="1"/>
      <w:marLeft w:val="0"/>
      <w:marRight w:val="0"/>
      <w:marTop w:val="0"/>
      <w:marBottom w:val="0"/>
      <w:divBdr>
        <w:top w:val="none" w:sz="0" w:space="0" w:color="auto"/>
        <w:left w:val="none" w:sz="0" w:space="0" w:color="auto"/>
        <w:bottom w:val="none" w:sz="0" w:space="0" w:color="auto"/>
        <w:right w:val="none" w:sz="0" w:space="0" w:color="auto"/>
      </w:divBdr>
    </w:div>
    <w:div w:id="1996451669">
      <w:bodyDiv w:val="1"/>
      <w:marLeft w:val="0"/>
      <w:marRight w:val="0"/>
      <w:marTop w:val="0"/>
      <w:marBottom w:val="0"/>
      <w:divBdr>
        <w:top w:val="none" w:sz="0" w:space="0" w:color="auto"/>
        <w:left w:val="none" w:sz="0" w:space="0" w:color="auto"/>
        <w:bottom w:val="none" w:sz="0" w:space="0" w:color="auto"/>
        <w:right w:val="none" w:sz="0" w:space="0" w:color="auto"/>
      </w:divBdr>
    </w:div>
    <w:div w:id="1998259649">
      <w:bodyDiv w:val="1"/>
      <w:marLeft w:val="0"/>
      <w:marRight w:val="0"/>
      <w:marTop w:val="0"/>
      <w:marBottom w:val="0"/>
      <w:divBdr>
        <w:top w:val="none" w:sz="0" w:space="0" w:color="auto"/>
        <w:left w:val="none" w:sz="0" w:space="0" w:color="auto"/>
        <w:bottom w:val="none" w:sz="0" w:space="0" w:color="auto"/>
        <w:right w:val="none" w:sz="0" w:space="0" w:color="auto"/>
      </w:divBdr>
    </w:div>
    <w:div w:id="2000114360">
      <w:bodyDiv w:val="1"/>
      <w:marLeft w:val="0"/>
      <w:marRight w:val="0"/>
      <w:marTop w:val="0"/>
      <w:marBottom w:val="0"/>
      <w:divBdr>
        <w:top w:val="none" w:sz="0" w:space="0" w:color="auto"/>
        <w:left w:val="none" w:sz="0" w:space="0" w:color="auto"/>
        <w:bottom w:val="none" w:sz="0" w:space="0" w:color="auto"/>
        <w:right w:val="none" w:sz="0" w:space="0" w:color="auto"/>
      </w:divBdr>
    </w:div>
    <w:div w:id="2009013051">
      <w:bodyDiv w:val="1"/>
      <w:marLeft w:val="0"/>
      <w:marRight w:val="0"/>
      <w:marTop w:val="0"/>
      <w:marBottom w:val="0"/>
      <w:divBdr>
        <w:top w:val="none" w:sz="0" w:space="0" w:color="auto"/>
        <w:left w:val="none" w:sz="0" w:space="0" w:color="auto"/>
        <w:bottom w:val="none" w:sz="0" w:space="0" w:color="auto"/>
        <w:right w:val="none" w:sz="0" w:space="0" w:color="auto"/>
      </w:divBdr>
    </w:div>
    <w:div w:id="2012444299">
      <w:bodyDiv w:val="1"/>
      <w:marLeft w:val="0"/>
      <w:marRight w:val="0"/>
      <w:marTop w:val="0"/>
      <w:marBottom w:val="0"/>
      <w:divBdr>
        <w:top w:val="none" w:sz="0" w:space="0" w:color="auto"/>
        <w:left w:val="none" w:sz="0" w:space="0" w:color="auto"/>
        <w:bottom w:val="none" w:sz="0" w:space="0" w:color="auto"/>
        <w:right w:val="none" w:sz="0" w:space="0" w:color="auto"/>
      </w:divBdr>
    </w:div>
    <w:div w:id="2015494933">
      <w:bodyDiv w:val="1"/>
      <w:marLeft w:val="0"/>
      <w:marRight w:val="0"/>
      <w:marTop w:val="0"/>
      <w:marBottom w:val="0"/>
      <w:divBdr>
        <w:top w:val="none" w:sz="0" w:space="0" w:color="auto"/>
        <w:left w:val="none" w:sz="0" w:space="0" w:color="auto"/>
        <w:bottom w:val="none" w:sz="0" w:space="0" w:color="auto"/>
        <w:right w:val="none" w:sz="0" w:space="0" w:color="auto"/>
      </w:divBdr>
    </w:div>
    <w:div w:id="2018537577">
      <w:bodyDiv w:val="1"/>
      <w:marLeft w:val="0"/>
      <w:marRight w:val="0"/>
      <w:marTop w:val="0"/>
      <w:marBottom w:val="0"/>
      <w:divBdr>
        <w:top w:val="none" w:sz="0" w:space="0" w:color="auto"/>
        <w:left w:val="none" w:sz="0" w:space="0" w:color="auto"/>
        <w:bottom w:val="none" w:sz="0" w:space="0" w:color="auto"/>
        <w:right w:val="none" w:sz="0" w:space="0" w:color="auto"/>
      </w:divBdr>
    </w:div>
    <w:div w:id="2021618887">
      <w:bodyDiv w:val="1"/>
      <w:marLeft w:val="0"/>
      <w:marRight w:val="0"/>
      <w:marTop w:val="0"/>
      <w:marBottom w:val="0"/>
      <w:divBdr>
        <w:top w:val="none" w:sz="0" w:space="0" w:color="auto"/>
        <w:left w:val="none" w:sz="0" w:space="0" w:color="auto"/>
        <w:bottom w:val="none" w:sz="0" w:space="0" w:color="auto"/>
        <w:right w:val="none" w:sz="0" w:space="0" w:color="auto"/>
      </w:divBdr>
    </w:div>
    <w:div w:id="2024239682">
      <w:bodyDiv w:val="1"/>
      <w:marLeft w:val="0"/>
      <w:marRight w:val="0"/>
      <w:marTop w:val="0"/>
      <w:marBottom w:val="0"/>
      <w:divBdr>
        <w:top w:val="none" w:sz="0" w:space="0" w:color="auto"/>
        <w:left w:val="none" w:sz="0" w:space="0" w:color="auto"/>
        <w:bottom w:val="none" w:sz="0" w:space="0" w:color="auto"/>
        <w:right w:val="none" w:sz="0" w:space="0" w:color="auto"/>
      </w:divBdr>
    </w:div>
    <w:div w:id="2025663107">
      <w:bodyDiv w:val="1"/>
      <w:marLeft w:val="0"/>
      <w:marRight w:val="0"/>
      <w:marTop w:val="0"/>
      <w:marBottom w:val="0"/>
      <w:divBdr>
        <w:top w:val="none" w:sz="0" w:space="0" w:color="auto"/>
        <w:left w:val="none" w:sz="0" w:space="0" w:color="auto"/>
        <w:bottom w:val="none" w:sz="0" w:space="0" w:color="auto"/>
        <w:right w:val="none" w:sz="0" w:space="0" w:color="auto"/>
      </w:divBdr>
    </w:div>
    <w:div w:id="2026126412">
      <w:bodyDiv w:val="1"/>
      <w:marLeft w:val="0"/>
      <w:marRight w:val="0"/>
      <w:marTop w:val="0"/>
      <w:marBottom w:val="0"/>
      <w:divBdr>
        <w:top w:val="none" w:sz="0" w:space="0" w:color="auto"/>
        <w:left w:val="none" w:sz="0" w:space="0" w:color="auto"/>
        <w:bottom w:val="none" w:sz="0" w:space="0" w:color="auto"/>
        <w:right w:val="none" w:sz="0" w:space="0" w:color="auto"/>
      </w:divBdr>
    </w:div>
    <w:div w:id="2030140573">
      <w:bodyDiv w:val="1"/>
      <w:marLeft w:val="0"/>
      <w:marRight w:val="0"/>
      <w:marTop w:val="0"/>
      <w:marBottom w:val="0"/>
      <w:divBdr>
        <w:top w:val="none" w:sz="0" w:space="0" w:color="auto"/>
        <w:left w:val="none" w:sz="0" w:space="0" w:color="auto"/>
        <w:bottom w:val="none" w:sz="0" w:space="0" w:color="auto"/>
        <w:right w:val="none" w:sz="0" w:space="0" w:color="auto"/>
      </w:divBdr>
    </w:div>
    <w:div w:id="2030989958">
      <w:bodyDiv w:val="1"/>
      <w:marLeft w:val="0"/>
      <w:marRight w:val="0"/>
      <w:marTop w:val="0"/>
      <w:marBottom w:val="0"/>
      <w:divBdr>
        <w:top w:val="none" w:sz="0" w:space="0" w:color="auto"/>
        <w:left w:val="none" w:sz="0" w:space="0" w:color="auto"/>
        <w:bottom w:val="none" w:sz="0" w:space="0" w:color="auto"/>
        <w:right w:val="none" w:sz="0" w:space="0" w:color="auto"/>
      </w:divBdr>
    </w:div>
    <w:div w:id="2035110511">
      <w:bodyDiv w:val="1"/>
      <w:marLeft w:val="0"/>
      <w:marRight w:val="0"/>
      <w:marTop w:val="0"/>
      <w:marBottom w:val="0"/>
      <w:divBdr>
        <w:top w:val="none" w:sz="0" w:space="0" w:color="auto"/>
        <w:left w:val="none" w:sz="0" w:space="0" w:color="auto"/>
        <w:bottom w:val="none" w:sz="0" w:space="0" w:color="auto"/>
        <w:right w:val="none" w:sz="0" w:space="0" w:color="auto"/>
      </w:divBdr>
    </w:div>
    <w:div w:id="2037389996">
      <w:bodyDiv w:val="1"/>
      <w:marLeft w:val="0"/>
      <w:marRight w:val="0"/>
      <w:marTop w:val="0"/>
      <w:marBottom w:val="0"/>
      <w:divBdr>
        <w:top w:val="none" w:sz="0" w:space="0" w:color="auto"/>
        <w:left w:val="none" w:sz="0" w:space="0" w:color="auto"/>
        <w:bottom w:val="none" w:sz="0" w:space="0" w:color="auto"/>
        <w:right w:val="none" w:sz="0" w:space="0" w:color="auto"/>
      </w:divBdr>
    </w:div>
    <w:div w:id="2040353928">
      <w:bodyDiv w:val="1"/>
      <w:marLeft w:val="0"/>
      <w:marRight w:val="0"/>
      <w:marTop w:val="0"/>
      <w:marBottom w:val="0"/>
      <w:divBdr>
        <w:top w:val="none" w:sz="0" w:space="0" w:color="auto"/>
        <w:left w:val="none" w:sz="0" w:space="0" w:color="auto"/>
        <w:bottom w:val="none" w:sz="0" w:space="0" w:color="auto"/>
        <w:right w:val="none" w:sz="0" w:space="0" w:color="auto"/>
      </w:divBdr>
    </w:div>
    <w:div w:id="2040810291">
      <w:bodyDiv w:val="1"/>
      <w:marLeft w:val="0"/>
      <w:marRight w:val="0"/>
      <w:marTop w:val="0"/>
      <w:marBottom w:val="0"/>
      <w:divBdr>
        <w:top w:val="none" w:sz="0" w:space="0" w:color="auto"/>
        <w:left w:val="none" w:sz="0" w:space="0" w:color="auto"/>
        <w:bottom w:val="none" w:sz="0" w:space="0" w:color="auto"/>
        <w:right w:val="none" w:sz="0" w:space="0" w:color="auto"/>
      </w:divBdr>
    </w:div>
    <w:div w:id="2041007256">
      <w:bodyDiv w:val="1"/>
      <w:marLeft w:val="0"/>
      <w:marRight w:val="0"/>
      <w:marTop w:val="0"/>
      <w:marBottom w:val="0"/>
      <w:divBdr>
        <w:top w:val="none" w:sz="0" w:space="0" w:color="auto"/>
        <w:left w:val="none" w:sz="0" w:space="0" w:color="auto"/>
        <w:bottom w:val="none" w:sz="0" w:space="0" w:color="auto"/>
        <w:right w:val="none" w:sz="0" w:space="0" w:color="auto"/>
      </w:divBdr>
    </w:div>
    <w:div w:id="2044868094">
      <w:bodyDiv w:val="1"/>
      <w:marLeft w:val="0"/>
      <w:marRight w:val="0"/>
      <w:marTop w:val="0"/>
      <w:marBottom w:val="0"/>
      <w:divBdr>
        <w:top w:val="none" w:sz="0" w:space="0" w:color="auto"/>
        <w:left w:val="none" w:sz="0" w:space="0" w:color="auto"/>
        <w:bottom w:val="none" w:sz="0" w:space="0" w:color="auto"/>
        <w:right w:val="none" w:sz="0" w:space="0" w:color="auto"/>
      </w:divBdr>
    </w:div>
    <w:div w:id="2046563733">
      <w:bodyDiv w:val="1"/>
      <w:marLeft w:val="0"/>
      <w:marRight w:val="0"/>
      <w:marTop w:val="0"/>
      <w:marBottom w:val="0"/>
      <w:divBdr>
        <w:top w:val="none" w:sz="0" w:space="0" w:color="auto"/>
        <w:left w:val="none" w:sz="0" w:space="0" w:color="auto"/>
        <w:bottom w:val="none" w:sz="0" w:space="0" w:color="auto"/>
        <w:right w:val="none" w:sz="0" w:space="0" w:color="auto"/>
      </w:divBdr>
    </w:div>
    <w:div w:id="2047216409">
      <w:bodyDiv w:val="1"/>
      <w:marLeft w:val="0"/>
      <w:marRight w:val="0"/>
      <w:marTop w:val="0"/>
      <w:marBottom w:val="0"/>
      <w:divBdr>
        <w:top w:val="none" w:sz="0" w:space="0" w:color="auto"/>
        <w:left w:val="none" w:sz="0" w:space="0" w:color="auto"/>
        <w:bottom w:val="none" w:sz="0" w:space="0" w:color="auto"/>
        <w:right w:val="none" w:sz="0" w:space="0" w:color="auto"/>
      </w:divBdr>
    </w:div>
    <w:div w:id="2056737949">
      <w:bodyDiv w:val="1"/>
      <w:marLeft w:val="0"/>
      <w:marRight w:val="0"/>
      <w:marTop w:val="0"/>
      <w:marBottom w:val="0"/>
      <w:divBdr>
        <w:top w:val="none" w:sz="0" w:space="0" w:color="auto"/>
        <w:left w:val="none" w:sz="0" w:space="0" w:color="auto"/>
        <w:bottom w:val="none" w:sz="0" w:space="0" w:color="auto"/>
        <w:right w:val="none" w:sz="0" w:space="0" w:color="auto"/>
      </w:divBdr>
    </w:div>
    <w:div w:id="2060933510">
      <w:bodyDiv w:val="1"/>
      <w:marLeft w:val="0"/>
      <w:marRight w:val="0"/>
      <w:marTop w:val="0"/>
      <w:marBottom w:val="0"/>
      <w:divBdr>
        <w:top w:val="none" w:sz="0" w:space="0" w:color="auto"/>
        <w:left w:val="none" w:sz="0" w:space="0" w:color="auto"/>
        <w:bottom w:val="none" w:sz="0" w:space="0" w:color="auto"/>
        <w:right w:val="none" w:sz="0" w:space="0" w:color="auto"/>
      </w:divBdr>
    </w:div>
    <w:div w:id="2062820050">
      <w:bodyDiv w:val="1"/>
      <w:marLeft w:val="0"/>
      <w:marRight w:val="0"/>
      <w:marTop w:val="0"/>
      <w:marBottom w:val="0"/>
      <w:divBdr>
        <w:top w:val="none" w:sz="0" w:space="0" w:color="auto"/>
        <w:left w:val="none" w:sz="0" w:space="0" w:color="auto"/>
        <w:bottom w:val="none" w:sz="0" w:space="0" w:color="auto"/>
        <w:right w:val="none" w:sz="0" w:space="0" w:color="auto"/>
      </w:divBdr>
    </w:div>
    <w:div w:id="2063796263">
      <w:bodyDiv w:val="1"/>
      <w:marLeft w:val="0"/>
      <w:marRight w:val="0"/>
      <w:marTop w:val="0"/>
      <w:marBottom w:val="0"/>
      <w:divBdr>
        <w:top w:val="none" w:sz="0" w:space="0" w:color="auto"/>
        <w:left w:val="none" w:sz="0" w:space="0" w:color="auto"/>
        <w:bottom w:val="none" w:sz="0" w:space="0" w:color="auto"/>
        <w:right w:val="none" w:sz="0" w:space="0" w:color="auto"/>
      </w:divBdr>
    </w:div>
    <w:div w:id="2066637308">
      <w:bodyDiv w:val="1"/>
      <w:marLeft w:val="0"/>
      <w:marRight w:val="0"/>
      <w:marTop w:val="0"/>
      <w:marBottom w:val="0"/>
      <w:divBdr>
        <w:top w:val="none" w:sz="0" w:space="0" w:color="auto"/>
        <w:left w:val="none" w:sz="0" w:space="0" w:color="auto"/>
        <w:bottom w:val="none" w:sz="0" w:space="0" w:color="auto"/>
        <w:right w:val="none" w:sz="0" w:space="0" w:color="auto"/>
      </w:divBdr>
    </w:div>
    <w:div w:id="2067947880">
      <w:bodyDiv w:val="1"/>
      <w:marLeft w:val="0"/>
      <w:marRight w:val="0"/>
      <w:marTop w:val="0"/>
      <w:marBottom w:val="0"/>
      <w:divBdr>
        <w:top w:val="none" w:sz="0" w:space="0" w:color="auto"/>
        <w:left w:val="none" w:sz="0" w:space="0" w:color="auto"/>
        <w:bottom w:val="none" w:sz="0" w:space="0" w:color="auto"/>
        <w:right w:val="none" w:sz="0" w:space="0" w:color="auto"/>
      </w:divBdr>
    </w:div>
    <w:div w:id="2073237180">
      <w:bodyDiv w:val="1"/>
      <w:marLeft w:val="0"/>
      <w:marRight w:val="0"/>
      <w:marTop w:val="0"/>
      <w:marBottom w:val="0"/>
      <w:divBdr>
        <w:top w:val="none" w:sz="0" w:space="0" w:color="auto"/>
        <w:left w:val="none" w:sz="0" w:space="0" w:color="auto"/>
        <w:bottom w:val="none" w:sz="0" w:space="0" w:color="auto"/>
        <w:right w:val="none" w:sz="0" w:space="0" w:color="auto"/>
      </w:divBdr>
    </w:div>
    <w:div w:id="2082288683">
      <w:bodyDiv w:val="1"/>
      <w:marLeft w:val="0"/>
      <w:marRight w:val="0"/>
      <w:marTop w:val="0"/>
      <w:marBottom w:val="0"/>
      <w:divBdr>
        <w:top w:val="none" w:sz="0" w:space="0" w:color="auto"/>
        <w:left w:val="none" w:sz="0" w:space="0" w:color="auto"/>
        <w:bottom w:val="none" w:sz="0" w:space="0" w:color="auto"/>
        <w:right w:val="none" w:sz="0" w:space="0" w:color="auto"/>
      </w:divBdr>
    </w:div>
    <w:div w:id="2083480228">
      <w:bodyDiv w:val="1"/>
      <w:marLeft w:val="0"/>
      <w:marRight w:val="0"/>
      <w:marTop w:val="0"/>
      <w:marBottom w:val="0"/>
      <w:divBdr>
        <w:top w:val="none" w:sz="0" w:space="0" w:color="auto"/>
        <w:left w:val="none" w:sz="0" w:space="0" w:color="auto"/>
        <w:bottom w:val="none" w:sz="0" w:space="0" w:color="auto"/>
        <w:right w:val="none" w:sz="0" w:space="0" w:color="auto"/>
      </w:divBdr>
    </w:div>
    <w:div w:id="2084984438">
      <w:bodyDiv w:val="1"/>
      <w:marLeft w:val="0"/>
      <w:marRight w:val="0"/>
      <w:marTop w:val="0"/>
      <w:marBottom w:val="0"/>
      <w:divBdr>
        <w:top w:val="none" w:sz="0" w:space="0" w:color="auto"/>
        <w:left w:val="none" w:sz="0" w:space="0" w:color="auto"/>
        <w:bottom w:val="none" w:sz="0" w:space="0" w:color="auto"/>
        <w:right w:val="none" w:sz="0" w:space="0" w:color="auto"/>
      </w:divBdr>
    </w:div>
    <w:div w:id="2087916465">
      <w:bodyDiv w:val="1"/>
      <w:marLeft w:val="0"/>
      <w:marRight w:val="0"/>
      <w:marTop w:val="0"/>
      <w:marBottom w:val="0"/>
      <w:divBdr>
        <w:top w:val="none" w:sz="0" w:space="0" w:color="auto"/>
        <w:left w:val="none" w:sz="0" w:space="0" w:color="auto"/>
        <w:bottom w:val="none" w:sz="0" w:space="0" w:color="auto"/>
        <w:right w:val="none" w:sz="0" w:space="0" w:color="auto"/>
      </w:divBdr>
    </w:div>
    <w:div w:id="2089692215">
      <w:bodyDiv w:val="1"/>
      <w:marLeft w:val="0"/>
      <w:marRight w:val="0"/>
      <w:marTop w:val="0"/>
      <w:marBottom w:val="0"/>
      <w:divBdr>
        <w:top w:val="none" w:sz="0" w:space="0" w:color="auto"/>
        <w:left w:val="none" w:sz="0" w:space="0" w:color="auto"/>
        <w:bottom w:val="none" w:sz="0" w:space="0" w:color="auto"/>
        <w:right w:val="none" w:sz="0" w:space="0" w:color="auto"/>
      </w:divBdr>
    </w:div>
    <w:div w:id="2094472045">
      <w:bodyDiv w:val="1"/>
      <w:marLeft w:val="0"/>
      <w:marRight w:val="0"/>
      <w:marTop w:val="0"/>
      <w:marBottom w:val="0"/>
      <w:divBdr>
        <w:top w:val="none" w:sz="0" w:space="0" w:color="auto"/>
        <w:left w:val="none" w:sz="0" w:space="0" w:color="auto"/>
        <w:bottom w:val="none" w:sz="0" w:space="0" w:color="auto"/>
        <w:right w:val="none" w:sz="0" w:space="0" w:color="auto"/>
      </w:divBdr>
    </w:div>
    <w:div w:id="2096243730">
      <w:bodyDiv w:val="1"/>
      <w:marLeft w:val="0"/>
      <w:marRight w:val="0"/>
      <w:marTop w:val="0"/>
      <w:marBottom w:val="0"/>
      <w:divBdr>
        <w:top w:val="none" w:sz="0" w:space="0" w:color="auto"/>
        <w:left w:val="none" w:sz="0" w:space="0" w:color="auto"/>
        <w:bottom w:val="none" w:sz="0" w:space="0" w:color="auto"/>
        <w:right w:val="none" w:sz="0" w:space="0" w:color="auto"/>
      </w:divBdr>
    </w:div>
    <w:div w:id="2100372515">
      <w:bodyDiv w:val="1"/>
      <w:marLeft w:val="0"/>
      <w:marRight w:val="0"/>
      <w:marTop w:val="0"/>
      <w:marBottom w:val="0"/>
      <w:divBdr>
        <w:top w:val="none" w:sz="0" w:space="0" w:color="auto"/>
        <w:left w:val="none" w:sz="0" w:space="0" w:color="auto"/>
        <w:bottom w:val="none" w:sz="0" w:space="0" w:color="auto"/>
        <w:right w:val="none" w:sz="0" w:space="0" w:color="auto"/>
      </w:divBdr>
    </w:div>
    <w:div w:id="2103794603">
      <w:bodyDiv w:val="1"/>
      <w:marLeft w:val="0"/>
      <w:marRight w:val="0"/>
      <w:marTop w:val="0"/>
      <w:marBottom w:val="0"/>
      <w:divBdr>
        <w:top w:val="none" w:sz="0" w:space="0" w:color="auto"/>
        <w:left w:val="none" w:sz="0" w:space="0" w:color="auto"/>
        <w:bottom w:val="none" w:sz="0" w:space="0" w:color="auto"/>
        <w:right w:val="none" w:sz="0" w:space="0" w:color="auto"/>
      </w:divBdr>
    </w:div>
    <w:div w:id="2105762405">
      <w:bodyDiv w:val="1"/>
      <w:marLeft w:val="0"/>
      <w:marRight w:val="0"/>
      <w:marTop w:val="0"/>
      <w:marBottom w:val="0"/>
      <w:divBdr>
        <w:top w:val="none" w:sz="0" w:space="0" w:color="auto"/>
        <w:left w:val="none" w:sz="0" w:space="0" w:color="auto"/>
        <w:bottom w:val="none" w:sz="0" w:space="0" w:color="auto"/>
        <w:right w:val="none" w:sz="0" w:space="0" w:color="auto"/>
      </w:divBdr>
    </w:div>
    <w:div w:id="2106222485">
      <w:bodyDiv w:val="1"/>
      <w:marLeft w:val="0"/>
      <w:marRight w:val="0"/>
      <w:marTop w:val="0"/>
      <w:marBottom w:val="0"/>
      <w:divBdr>
        <w:top w:val="none" w:sz="0" w:space="0" w:color="auto"/>
        <w:left w:val="none" w:sz="0" w:space="0" w:color="auto"/>
        <w:bottom w:val="none" w:sz="0" w:space="0" w:color="auto"/>
        <w:right w:val="none" w:sz="0" w:space="0" w:color="auto"/>
      </w:divBdr>
    </w:div>
    <w:div w:id="2108426796">
      <w:bodyDiv w:val="1"/>
      <w:marLeft w:val="0"/>
      <w:marRight w:val="0"/>
      <w:marTop w:val="0"/>
      <w:marBottom w:val="0"/>
      <w:divBdr>
        <w:top w:val="none" w:sz="0" w:space="0" w:color="auto"/>
        <w:left w:val="none" w:sz="0" w:space="0" w:color="auto"/>
        <w:bottom w:val="none" w:sz="0" w:space="0" w:color="auto"/>
        <w:right w:val="none" w:sz="0" w:space="0" w:color="auto"/>
      </w:divBdr>
    </w:div>
    <w:div w:id="2120949579">
      <w:bodyDiv w:val="1"/>
      <w:marLeft w:val="0"/>
      <w:marRight w:val="0"/>
      <w:marTop w:val="0"/>
      <w:marBottom w:val="0"/>
      <w:divBdr>
        <w:top w:val="none" w:sz="0" w:space="0" w:color="auto"/>
        <w:left w:val="none" w:sz="0" w:space="0" w:color="auto"/>
        <w:bottom w:val="none" w:sz="0" w:space="0" w:color="auto"/>
        <w:right w:val="none" w:sz="0" w:space="0" w:color="auto"/>
      </w:divBdr>
    </w:div>
    <w:div w:id="2124113523">
      <w:bodyDiv w:val="1"/>
      <w:marLeft w:val="0"/>
      <w:marRight w:val="0"/>
      <w:marTop w:val="0"/>
      <w:marBottom w:val="0"/>
      <w:divBdr>
        <w:top w:val="none" w:sz="0" w:space="0" w:color="auto"/>
        <w:left w:val="none" w:sz="0" w:space="0" w:color="auto"/>
        <w:bottom w:val="none" w:sz="0" w:space="0" w:color="auto"/>
        <w:right w:val="none" w:sz="0" w:space="0" w:color="auto"/>
      </w:divBdr>
    </w:div>
    <w:div w:id="2127308609">
      <w:bodyDiv w:val="1"/>
      <w:marLeft w:val="0"/>
      <w:marRight w:val="0"/>
      <w:marTop w:val="0"/>
      <w:marBottom w:val="0"/>
      <w:divBdr>
        <w:top w:val="none" w:sz="0" w:space="0" w:color="auto"/>
        <w:left w:val="none" w:sz="0" w:space="0" w:color="auto"/>
        <w:bottom w:val="none" w:sz="0" w:space="0" w:color="auto"/>
        <w:right w:val="none" w:sz="0" w:space="0" w:color="auto"/>
      </w:divBdr>
    </w:div>
    <w:div w:id="2134051743">
      <w:bodyDiv w:val="1"/>
      <w:marLeft w:val="0"/>
      <w:marRight w:val="0"/>
      <w:marTop w:val="0"/>
      <w:marBottom w:val="0"/>
      <w:divBdr>
        <w:top w:val="none" w:sz="0" w:space="0" w:color="auto"/>
        <w:left w:val="none" w:sz="0" w:space="0" w:color="auto"/>
        <w:bottom w:val="none" w:sz="0" w:space="0" w:color="auto"/>
        <w:right w:val="none" w:sz="0" w:space="0" w:color="auto"/>
      </w:divBdr>
    </w:div>
    <w:div w:id="2134788278">
      <w:bodyDiv w:val="1"/>
      <w:marLeft w:val="0"/>
      <w:marRight w:val="0"/>
      <w:marTop w:val="0"/>
      <w:marBottom w:val="0"/>
      <w:divBdr>
        <w:top w:val="none" w:sz="0" w:space="0" w:color="auto"/>
        <w:left w:val="none" w:sz="0" w:space="0" w:color="auto"/>
        <w:bottom w:val="none" w:sz="0" w:space="0" w:color="auto"/>
        <w:right w:val="none" w:sz="0" w:space="0" w:color="auto"/>
      </w:divBdr>
    </w:div>
    <w:div w:id="2140954435">
      <w:bodyDiv w:val="1"/>
      <w:marLeft w:val="0"/>
      <w:marRight w:val="0"/>
      <w:marTop w:val="0"/>
      <w:marBottom w:val="0"/>
      <w:divBdr>
        <w:top w:val="none" w:sz="0" w:space="0" w:color="auto"/>
        <w:left w:val="none" w:sz="0" w:space="0" w:color="auto"/>
        <w:bottom w:val="none" w:sz="0" w:space="0" w:color="auto"/>
        <w:right w:val="none" w:sz="0" w:space="0" w:color="auto"/>
      </w:divBdr>
    </w:div>
    <w:div w:id="2141342400">
      <w:bodyDiv w:val="1"/>
      <w:marLeft w:val="0"/>
      <w:marRight w:val="0"/>
      <w:marTop w:val="0"/>
      <w:marBottom w:val="0"/>
      <w:divBdr>
        <w:top w:val="none" w:sz="0" w:space="0" w:color="auto"/>
        <w:left w:val="none" w:sz="0" w:space="0" w:color="auto"/>
        <w:bottom w:val="none" w:sz="0" w:space="0" w:color="auto"/>
        <w:right w:val="none" w:sz="0" w:space="0" w:color="auto"/>
      </w:divBdr>
    </w:div>
    <w:div w:id="2142188391">
      <w:bodyDiv w:val="1"/>
      <w:marLeft w:val="0"/>
      <w:marRight w:val="0"/>
      <w:marTop w:val="0"/>
      <w:marBottom w:val="0"/>
      <w:divBdr>
        <w:top w:val="none" w:sz="0" w:space="0" w:color="auto"/>
        <w:left w:val="none" w:sz="0" w:space="0" w:color="auto"/>
        <w:bottom w:val="none" w:sz="0" w:space="0" w:color="auto"/>
        <w:right w:val="none" w:sz="0" w:space="0" w:color="auto"/>
      </w:divBdr>
    </w:div>
    <w:div w:id="2143497419">
      <w:bodyDiv w:val="1"/>
      <w:marLeft w:val="0"/>
      <w:marRight w:val="0"/>
      <w:marTop w:val="0"/>
      <w:marBottom w:val="0"/>
      <w:divBdr>
        <w:top w:val="none" w:sz="0" w:space="0" w:color="auto"/>
        <w:left w:val="none" w:sz="0" w:space="0" w:color="auto"/>
        <w:bottom w:val="none" w:sz="0" w:space="0" w:color="auto"/>
        <w:right w:val="none" w:sz="0" w:space="0" w:color="auto"/>
      </w:divBdr>
    </w:div>
    <w:div w:id="214469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Charles.Hadley104@mod.gov.uk" TargetMode="External"/><Relationship Id="rId18" Type="http://schemas.openxmlformats.org/officeDocument/2006/relationships/header" Target="header3.xml"/><Relationship Id="rId26"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jpeg"/><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dlc_DocId xmlns="49cc9fc3-fd21-4150-9423-a709bfb55d8c">DESSTRMSHDIS-268076585-11853</_dlc_DocId>
    <_dlc_DocIdUrl xmlns="49cc9fc3-fd21-4150-9423-a709bfb55d8c">
      <Url>https://modgovuk.sharepoint.com/sites/des-stormshadow_iss/_layouts/15/DocIdRedir.aspx?ID=DESSTRMSHDIS-268076585-11853</Url>
      <Description>DESSTRMSHDIS-268076585-11853</Description>
    </_dlc_DocIdUrl>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A71BC9D99380A49AD390093E7E722DE" ma:contentTypeVersion="10" ma:contentTypeDescription="Create a new document." ma:contentTypeScope="" ma:versionID="e3bd0777e01ef842163f44adfca81743">
  <xsd:schema xmlns:xsd="http://www.w3.org/2001/XMLSchema" xmlns:xs="http://www.w3.org/2001/XMLSchema" xmlns:p="http://schemas.microsoft.com/office/2006/metadata/properties" xmlns:ns2="49cc9fc3-fd21-4150-9423-a709bfb55d8c" xmlns:ns3="c552a810-f246-457e-9d30-3242fc726a61" targetNamespace="http://schemas.microsoft.com/office/2006/metadata/properties" ma:root="true" ma:fieldsID="e18f1134470ec03ccf638bf061e2f7e0" ns2:_="" ns3:_="">
    <xsd:import namespace="49cc9fc3-fd21-4150-9423-a709bfb55d8c"/>
    <xsd:import namespace="c552a810-f246-457e-9d30-3242fc726a61"/>
    <xsd:element name="properties">
      <xsd:complexType>
        <xsd:sequence>
          <xsd:element name="documentManagement">
            <xsd:complexType>
              <xsd:all>
                <xsd:element ref="ns2:_dlc_DocId" minOccurs="0"/>
                <xsd:element ref="ns2:_dlc_DocIdUrl" minOccurs="0"/>
                <xsd:element ref="ns2:_dlc_DocIdPersistId"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c9fc3-fd21-4150-9423-a709bfb55d8c"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552a810-f246-457e-9d30-3242fc726a6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Version=16.0.0.0, Culture=neutral, PublicKeyToken=71e9bce111e9429c</Assembly>
    <Class>Microsoft.Office.DocumentManagement.Internal.DocIdHandler</Class>
    <Data/>
    <Filter/>
  </Receiver>
</spe:Receivers>
</file>

<file path=customXml/item5.xml><?xml version="1.0" encoding="utf-8"?>
<b:Sources xmlns:b="http://schemas.openxmlformats.org/officeDocument/2006/bibliography" xmlns="http://schemas.openxmlformats.org/officeDocument/2006/bibliography" SelectedStyle="\IEEE2006OfficeOnline.xsl" StyleName="IEEE" Version="2006">
  <b:Source>
    <b:Tag>Cat25</b:Tag>
    <b:SourceType>DocumentFromInternetSite</b:SourceType>
    <b:Guid>{D38C2A6B-00BE-4A0F-A7E0-F0B5B744A838}</b:Guid>
    <b:Title>Nitration of methyl benzoate</b:Title>
    <b:YearAccessed>2025</b:YearAccessed>
    <b:MonthAccessed>11</b:MonthAccessed>
    <b:DayAccessed>26</b:DayAccessed>
    <b:URL>https://edu.rsc.org/resources/nitration-of-methyl-benzoate/2323.article</b:URL>
    <b:Author>
      <b:Author>
        <b:NameList>
          <b:Person>
            <b:Last>Smith</b:Last>
            <b:First>Catherine</b:First>
          </b:Person>
        </b:NameList>
      </b:Author>
    </b:Author>
    <b:RefOrder>9</b:RefOrder>
  </b:Source>
  <b:Source>
    <b:Tag>MAU75</b:Tag>
    <b:SourceType>Report</b:SourceType>
    <b:Guid>{2A6ABC65-E1E2-445F-9072-0111C9D22F01}</b:Guid>
    <b:Title>CONVERSION OF GUANIDINE NITRATE TO NITROGUANIDINE WITH RECYCLE OF SPENT ACID</b:Title>
    <b:Year>1975</b:Year>
    <b:Author>
      <b:Author>
        <b:NameList>
          <b:Person>
            <b:Last>WARMAN</b:Last>
            <b:First>MAURICE</b:First>
          </b:Person>
          <b:Person>
            <b:Last>SEMEL</b:Last>
            <b:First>STANLEY</b:First>
          </b:Person>
          <b:Person>
            <b:Last>LECCACORVI</b:Last>
            <b:First>JOHN</b:First>
          </b:Person>
          <b:Person>
            <b:Last>MOTTO</b:Last>
            <b:First>ROCCO</b:First>
          </b:Person>
          <b:Person>
            <b:Last>HUTCHINSON</b:Last>
            <b:First>RICHARD</b:First>
          </b:Person>
        </b:NameList>
      </b:Author>
    </b:Author>
    <b:Publisher>Technical Library</b:Publisher>
    <b:RefOrder>10</b:RefOrder>
  </b:Source>
  <b:Source>
    <b:Tag>Wor05</b:Tag>
    <b:SourceType>Book</b:SourceType>
    <b:Guid>{33280726-1787-42EF-A4AF-11806AF6EA1F}</b:Guid>
    <b:Title>Encyclopedia of Analytical Science</b:Title>
    <b:Year>2005</b:Year>
    <b:Author>
      <b:Author>
        <b:NameList>
          <b:Person>
            <b:Last>Worsfold</b:Last>
            <b:First>Paul</b:First>
          </b:Person>
          <b:Person>
            <b:Last>Townshend</b:Last>
            <b:First>Alan</b:First>
          </b:Person>
          <b:Person>
            <b:Last>Poole</b:Last>
            <b:First>Colin</b:First>
          </b:Person>
        </b:NameList>
      </b:Author>
    </b:Author>
    <b:Publisher>Elsevier Ltd</b:Publisher>
    <b:RefOrder>11</b:RefOrder>
  </b:Source>
  <b:Source>
    <b:Tag>htt</b:Tag>
    <b:SourceType>Report</b:SourceType>
    <b:Guid>{14BE3192-8695-4BF6-8BAA-D5743336C116}</b:Guid>
    <b:URL>https://www.lambdaphoto.co.uk/pdfs/SRS/LAMBDA_Melting_Point_Determination.pdf?srsltid=AfmBOopJT39BPIQGsyospZ5ToBCaYvS1zvqoBJrWmsLJ1-Rade0ySimE</b:URL>
    <b:Author>
      <b:Author>
        <b:Corporate>Stanford Research Systems </b:Corporate>
      </b:Author>
    </b:Author>
    <b:Title>Melting Point Determination</b:Title>
    <b:Publisher>Lambda Photometrics Limited</b:Publisher>
    <b:City>Harpenden</b:City>
    <b:RefOrder>1</b:RefOrder>
  </b:Source>
  <b:Source>
    <b:Tag>CAS25</b:Tag>
    <b:SourceType>InternetSite</b:SourceType>
    <b:Guid>{7CAF3F0D-639C-49B5-92B6-5F870310769B}</b:Guid>
    <b:Title>Methyl 3-nitrobenzoate</b:Title>
    <b:Author>
      <b:Author>
        <b:Corporate>CAS</b:Corporate>
      </b:Author>
    </b:Author>
    <b:ProductionCompany>Common Chemistry</b:ProductionCompany>
    <b:YearAccessed>2025</b:YearAccessed>
    <b:MonthAccessed>11</b:MonthAccessed>
    <b:DayAccessed>27</b:DayAccessed>
    <b:URL>78 °C</b:URL>
    <b:RefOrder>7</b:RefOrder>
  </b:Source>
  <b:Source>
    <b:Tag>Met25</b:Tag>
    <b:SourceType>InternetSite</b:SourceType>
    <b:Guid>{A3BB580C-D2D2-4BE1-AEB7-F0A5423452B9}</b:Guid>
    <b:Author>
      <b:Author>
        <b:Corporate>Mettler Toledo</b:Corporate>
      </b:Author>
    </b:Author>
    <b:Title>What is Melting Point?</b:Title>
    <b:ProductionCompany>Mettler Toledo</b:ProductionCompany>
    <b:YearAccessed>2025</b:YearAccessed>
    <b:MonthAccessed>11</b:MonthAccessed>
    <b:DayAccessed>27</b:DayAccessed>
    <b:URL>https://www.mt.com/int/ar/home/applications/Application_Browse_Laboratory_Analytics/Thermal_Values/melting-point-determination.html</b:URL>
    <b:RefOrder>2</b:RefOrder>
  </b:Source>
  <b:Source>
    <b:Tag>Pub25</b:Tag>
    <b:SourceType>InternetSite</b:SourceType>
    <b:Guid>{A46D7170-EBD1-4EAF-A1AB-052ADE7F4334}</b:Guid>
    <b:Author>
      <b:Author>
        <b:Corporate>Pub Chem</b:Corporate>
      </b:Author>
    </b:Author>
    <b:Title>METHYL BENZOATE</b:Title>
    <b:ProductionCompany>Natonal Library of Medicine</b:ProductionCompany>
    <b:YearAccessed>2025</b:YearAccessed>
    <b:MonthAccessed>11</b:MonthAccessed>
    <b:DayAccessed>27</b:DayAccessed>
    <b:URL>https://pubchem.ncbi.nlm.nih.gov/source/hsdb/5283</b:URL>
    <b:RefOrder>6</b:RefOrder>
  </b:Source>
  <b:Source>
    <b:Tag>Chu25</b:Tag>
    <b:SourceType>JournalArticle</b:SourceType>
    <b:Guid>{FE672A64-F205-4263-B1A2-4D603AE5B2AB}</b:Guid>
    <b:Title>Standardizing differential scanning calorimetry (DSC) thermal</b:Title>
    <b:Year>2025</b:Year>
    <b:Author>
      <b:Author>
        <b:NameList>
          <b:Person>
            <b:Last>Zuo</b:Last>
            <b:First>Chun-jie</b:First>
          </b:Person>
          <b:Person>
            <b:Last>Zhang</b:Last>
            <b:First>Chao-yang</b:First>
          </b:Person>
        </b:NameList>
      </b:Author>
    </b:Author>
    <b:JournalName>Energetic Materials Frontiers</b:JournalName>
    <b:Pages>189-194</b:Pages>
    <b:Volume>6</b:Volume>
    <b:Issue>2</b:Issue>
    <b:RefOrder>3</b:RefOrder>
  </b:Source>
  <b:Source>
    <b:Tag>Abh25</b:Tag>
    <b:SourceType>InternetSite</b:SourceType>
    <b:Guid>{2465F162-896F-4F4D-B8BD-AE6F6953DCEF}</b:Guid>
    <b:Title>Precision Testing for Energetic Materials and Propellants: How TA Instruments Powers Safety, Stability, and Performance</b:Title>
    <b:Year>2025</b:Year>
    <b:Author>
      <b:Author>
        <b:NameList>
          <b:Person>
            <b:Last>Sankar</b:Last>
            <b:First>Abhinandh</b:First>
          </b:Person>
          <b:Person>
            <b:Last>Ulrigh</b:Last>
            <b:First>Morgan</b:First>
          </b:Person>
          <b:Person>
            <b:Last>Barnes</b:Last>
            <b:First>Sam</b:First>
          </b:Person>
        </b:NameList>
      </b:Author>
    </b:Author>
    <b:ProductionCompany>TA Instruments</b:ProductionCompany>
    <b:Month>09</b:Month>
    <b:Day>18</b:Day>
    <b:YearAccessed>2025</b:YearAccessed>
    <b:MonthAccessed>11</b:MonthAccessed>
    <b:DayAccessed>27</b:DayAccessed>
    <b:URL>https://www.tainstruments.com/precision-testing-for-energetic-materials-and-propellants-how-ta-instruments-powers-safety-stability-and-performance-blog/#:~:text=DSC%20(Differential%20Scanning%20Calorimetry):,%2C%20or%20decomposition%E2%80%94compromising%2</b:URL>
    <b:RefOrder>4</b:RefOrder>
  </b:Source>
  <b:Source>
    <b:Tag>RMa01</b:Tag>
    <b:SourceType>JournalArticle</b:SourceType>
    <b:Guid>{4788D18B-21A6-44AC-B08B-81253B5D24F4}</b:Guid>
    <b:Title>COMBUSTION BEHAVIOUR OF NITROCELLULOSE</b:Title>
    <b:Year>2001</b:Year>
    <b:Author>
      <b:Author>
        <b:NameList>
          <b:Person>
            <b:Last>Mahajan</b:Last>
            <b:First>R.</b:First>
          </b:Person>
          <b:Person>
            <b:Last>Makashir</b:Last>
            <b:First>P</b:First>
          </b:Person>
          <b:Person>
            <b:Last>Agrawal</b:Last>
            <b:First>J.</b:First>
          </b:Person>
        </b:NameList>
      </b:Author>
    </b:Author>
    <b:JournalName>Journal of Thermal Analysis and Calorimetry</b:JournalName>
    <b:Pages>935-942</b:Pages>
    <b:Volume>65</b:Volume>
    <b:Issue>2</b:Issue>
    <b:RefOrder>5</b:RefOrder>
  </b:Source>
  <b:Source>
    <b:Tag>Met252</b:Tag>
    <b:SourceType>InternetSite</b:SourceType>
    <b:Guid>{D8C30CA0-4552-4EA7-A2FA-7B7DADA47536}</b:Guid>
    <b:Title>Melting Point System MP90</b:Title>
    <b:Author>
      <b:Author>
        <b:Corporate>Mettler Toledo</b:Corporate>
      </b:Author>
    </b:Author>
    <b:ProductionCompany>Mettler Toledo</b:ProductionCompany>
    <b:YearAccessed>2025</b:YearAccessed>
    <b:MonthAccessed>12</b:MonthAccessed>
    <b:DayAccessed>05</b:DayAccessed>
    <b:URL>https://www.mt.com/shop/gb/en/product/30578105/melting-point-system-mp90?_gl=1*18yo48f*_up*MQ..*_gs*MQ..&amp;gclid=Cj0KCQiAosrJBhD0ARIsAHebCNpZORfc2FirqspWAu-A4Ji5li3yDRzuHgg9Qmr3OgKWDYLFXzZW6YIaAjvkEALw_wcB&amp;gbraid=0AAAAAD9kN9wM_JRZeo0dyb1ZS_jnQpwg0</b:URL>
    <b:RefOrder>8</b:RefOrder>
  </b:Source>
</b:Sources>
</file>

<file path=customXml/itemProps1.xml><?xml version="1.0" encoding="utf-8"?>
<ds:datastoreItem xmlns:ds="http://schemas.openxmlformats.org/officeDocument/2006/customXml" ds:itemID="{361453A7-71F6-4298-A4F3-3C62864F423A}">
  <ds:schemaRefs>
    <ds:schemaRef ds:uri="http://schemas.microsoft.com/office/2006/metadata/properties"/>
    <ds:schemaRef ds:uri="http://schemas.microsoft.com/office/infopath/2007/PartnerControls"/>
    <ds:schemaRef ds:uri="49cc9fc3-fd21-4150-9423-a709bfb55d8c"/>
  </ds:schemaRefs>
</ds:datastoreItem>
</file>

<file path=customXml/itemProps2.xml><?xml version="1.0" encoding="utf-8"?>
<ds:datastoreItem xmlns:ds="http://schemas.openxmlformats.org/officeDocument/2006/customXml" ds:itemID="{C749E4AC-4C62-49B9-B3B7-BE6588487273}">
  <ds:schemaRefs>
    <ds:schemaRef ds:uri="http://schemas.microsoft.com/sharepoint/v3/contenttype/forms"/>
  </ds:schemaRefs>
</ds:datastoreItem>
</file>

<file path=customXml/itemProps3.xml><?xml version="1.0" encoding="utf-8"?>
<ds:datastoreItem xmlns:ds="http://schemas.openxmlformats.org/officeDocument/2006/customXml" ds:itemID="{FF06A75D-7895-4C51-B663-E475A24CF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c9fc3-fd21-4150-9423-a709bfb55d8c"/>
    <ds:schemaRef ds:uri="c552a810-f246-457e-9d30-3242fc726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58A2C3-AFDD-44A4-BE0E-EE21F4828D22}">
  <ds:schemaRefs>
    <ds:schemaRef ds:uri="http://schemas.microsoft.com/sharepoint/events"/>
  </ds:schemaRefs>
</ds:datastoreItem>
</file>

<file path=customXml/itemProps5.xml><?xml version="1.0" encoding="utf-8"?>
<ds:datastoreItem xmlns:ds="http://schemas.openxmlformats.org/officeDocument/2006/customXml" ds:itemID="{E71099E4-F41A-4526-AB05-C09C12C40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1887</TotalTime>
  <Pages>10</Pages>
  <Words>1623</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Allen, Pete Chf Tech (DES WpnsTCW-LRPS-Eng2a)</dc:creator>
  <cp:keywords/>
  <dc:description/>
  <cp:lastModifiedBy>Charles Hadley</cp:lastModifiedBy>
  <cp:revision>327</cp:revision>
  <cp:lastPrinted>2025-11-27T11:43:00Z</cp:lastPrinted>
  <dcterms:created xsi:type="dcterms:W3CDTF">2025-11-25T13:26:00Z</dcterms:created>
  <dcterms:modified xsi:type="dcterms:W3CDTF">2025-12-05T10:38:00Z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0x0101007A71BC9D99380A49AD390093E7E722DE</vt:lpwstr>
  </property>
  <property fmtid="{D5CDD505-2E9C-101B-9397-08002B2CF9AE}" pid="3" name="Subject Category">
    <vt:lpwstr>5;#Weapon engineering|ef4f9401-052d-4622-9010-701c058e4aad</vt:lpwstr>
  </property>
  <property fmtid="{D5CDD505-2E9C-101B-9397-08002B2CF9AE}" pid="4" name="_dlc_policyId">
    <vt:lpwstr/>
  </property>
  <property fmtid="{D5CDD505-2E9C-101B-9397-08002B2CF9AE}" pid="5" name="ItemRetentionFormula">
    <vt:lpwstr/>
  </property>
  <property fmtid="{D5CDD505-2E9C-101B-9397-08002B2CF9AE}" pid="6" name="Business Owner">
    <vt:lpwstr>21;#DE&amp;S Weapons Programmes|bf5045d5-75f7-4abd-86b9-93dd917c3a2e</vt:lpwstr>
  </property>
  <property fmtid="{D5CDD505-2E9C-101B-9397-08002B2CF9AE}" pid="7" name="fileplanid">
    <vt:lpwstr>10;#04_Deliver|954cf193-6423-4137-9b07-8b4f402d8d43</vt:lpwstr>
  </property>
  <property fmtid="{D5CDD505-2E9C-101B-9397-08002B2CF9AE}" pid="8" name="Subject Keywords">
    <vt:lpwstr>6;#Acquisition management|22469fcb-e949-4297-89c8-68ba58011f61</vt:lpwstr>
  </property>
  <property fmtid="{D5CDD505-2E9C-101B-9397-08002B2CF9AE}" pid="9" name="TaxKeyword">
    <vt:lpwstr/>
  </property>
  <property fmtid="{D5CDD505-2E9C-101B-9397-08002B2CF9AE}" pid="10" name="_dlc_DocIdItemGuid">
    <vt:lpwstr>3e96227e-d11f-4196-a732-6ad4c3af07cf</vt:lpwstr>
  </property>
  <property fmtid="{D5CDD505-2E9C-101B-9397-08002B2CF9AE}" pid="11" name="ClassificationContentMarkingHeaderShapeIds">
    <vt:lpwstr>a,b,c,d,e,f</vt:lpwstr>
  </property>
  <property fmtid="{D5CDD505-2E9C-101B-9397-08002B2CF9AE}" pid="12" name="ClassificationContentMarkingHeaderFontProps">
    <vt:lpwstr>#000000,12,Arial</vt:lpwstr>
  </property>
  <property fmtid="{D5CDD505-2E9C-101B-9397-08002B2CF9AE}" pid="13" name="ClassificationContentMarkingHeaderText">
    <vt:lpwstr>OFFICIAL-SENSITIVE</vt:lpwstr>
  </property>
  <property fmtid="{D5CDD505-2E9C-101B-9397-08002B2CF9AE}" pid="14" name="ClassificationContentMarkingFooterShapeIds">
    <vt:lpwstr>10,11,12,13,14,15</vt:lpwstr>
  </property>
  <property fmtid="{D5CDD505-2E9C-101B-9397-08002B2CF9AE}" pid="15" name="ClassificationContentMarkingFooterFontProps">
    <vt:lpwstr>#000000,12,Arial</vt:lpwstr>
  </property>
  <property fmtid="{D5CDD505-2E9C-101B-9397-08002B2CF9AE}" pid="16" name="ClassificationContentMarkingFooterText">
    <vt:lpwstr>OFFICIAL-SENSITIVE</vt:lpwstr>
  </property>
  <property fmtid="{D5CDD505-2E9C-101B-9397-08002B2CF9AE}" pid="17" name="MSIP_Label_acea1cd8-edeb-4763-86bb-3f57f4fa0321_Enabled">
    <vt:lpwstr>true</vt:lpwstr>
  </property>
  <property fmtid="{D5CDD505-2E9C-101B-9397-08002B2CF9AE}" pid="18" name="MSIP_Label_acea1cd8-edeb-4763-86bb-3f57f4fa0321_SetDate">
    <vt:lpwstr>2022-10-20T10:27:14Z</vt:lpwstr>
  </property>
  <property fmtid="{D5CDD505-2E9C-101B-9397-08002B2CF9AE}" pid="19" name="MSIP_Label_acea1cd8-edeb-4763-86bb-3f57f4fa0321_Method">
    <vt:lpwstr>Privileged</vt:lpwstr>
  </property>
  <property fmtid="{D5CDD505-2E9C-101B-9397-08002B2CF9AE}" pid="20" name="MSIP_Label_acea1cd8-edeb-4763-86bb-3f57f4fa0321_Name">
    <vt:lpwstr>MOD-2-OS-OFFICIAL-SENSITIVE</vt:lpwstr>
  </property>
  <property fmtid="{D5CDD505-2E9C-101B-9397-08002B2CF9AE}" pid="21" name="MSIP_Label_acea1cd8-edeb-4763-86bb-3f57f4fa0321_SiteId">
    <vt:lpwstr>be7760ed-5953-484b-ae95-d0a16dfa09e5</vt:lpwstr>
  </property>
  <property fmtid="{D5CDD505-2E9C-101B-9397-08002B2CF9AE}" pid="22" name="MSIP_Label_acea1cd8-edeb-4763-86bb-3f57f4fa0321_ActionId">
    <vt:lpwstr>890459e2-5eb5-45d2-ab7e-b7a10be366f8</vt:lpwstr>
  </property>
  <property fmtid="{D5CDD505-2E9C-101B-9397-08002B2CF9AE}" pid="23" name="MSIP_Label_acea1cd8-edeb-4763-86bb-3f57f4fa0321_ContentBits">
    <vt:lpwstr>3</vt:lpwstr>
  </property>
</Properties>
</file>