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B353F" w14:textId="11ED8394" w:rsidR="00310BAD" w:rsidRDefault="00D4435B">
      <w:r>
        <w:rPr>
          <w:rFonts w:ascii="Times New Roman" w:hAnsi="Times New Roman" w:cs="Times New Roman"/>
          <w:noProof/>
          <w:sz w:val="24"/>
          <w:szCs w:val="24"/>
        </w:rPr>
        <w:drawing>
          <wp:inline distT="0" distB="0" distL="0" distR="0" wp14:anchorId="5FDD8175" wp14:editId="4FBC444A">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7B6582E4" w14:textId="77777777" w:rsidR="009F40A0" w:rsidRDefault="009F40A0"/>
    <w:p w14:paraId="4F0BA0F6" w14:textId="77777777" w:rsidR="009F40A0" w:rsidRDefault="009F40A0"/>
    <w:p w14:paraId="62750D79" w14:textId="77777777" w:rsidR="009F40A0" w:rsidRDefault="009F40A0"/>
    <w:p w14:paraId="0298E895" w14:textId="77777777" w:rsidR="009F40A0" w:rsidRPr="009B3D9A" w:rsidRDefault="009F40A0" w:rsidP="009F40A0">
      <w:pPr>
        <w:spacing w:line="360" w:lineRule="auto"/>
        <w:jc w:val="center"/>
        <w:rPr>
          <w:rFonts w:ascii="Arial" w:hAnsi="Arial" w:cs="Arial"/>
          <w:b/>
          <w:bCs/>
        </w:rPr>
      </w:pPr>
      <w:r w:rsidRPr="009B3D9A">
        <w:rPr>
          <w:rFonts w:ascii="Arial" w:hAnsi="Arial" w:cs="Arial"/>
          <w:b/>
          <w:bCs/>
        </w:rPr>
        <w:t>BA BUSINESS MANAGEMENT</w:t>
      </w:r>
    </w:p>
    <w:p w14:paraId="3F1F49E9" w14:textId="77777777" w:rsidR="009F40A0" w:rsidRPr="009B3D9A" w:rsidRDefault="009F40A0" w:rsidP="009F40A0">
      <w:pPr>
        <w:spacing w:line="360" w:lineRule="auto"/>
        <w:jc w:val="center"/>
        <w:rPr>
          <w:rFonts w:ascii="Arial" w:hAnsi="Arial" w:cs="Arial"/>
          <w:b/>
          <w:bCs/>
        </w:rPr>
      </w:pPr>
      <w:r w:rsidRPr="009B3D9A">
        <w:rPr>
          <w:rFonts w:ascii="Arial" w:hAnsi="Arial" w:cs="Arial"/>
          <w:b/>
          <w:bCs/>
        </w:rPr>
        <w:t>Assignment 1</w:t>
      </w:r>
    </w:p>
    <w:p w14:paraId="2E6348D0" w14:textId="77777777" w:rsidR="009F40A0" w:rsidRPr="009B3D9A" w:rsidRDefault="009F40A0" w:rsidP="009F40A0">
      <w:pPr>
        <w:spacing w:line="360" w:lineRule="auto"/>
        <w:jc w:val="center"/>
        <w:rPr>
          <w:rFonts w:ascii="Arial" w:hAnsi="Arial" w:cs="Arial"/>
          <w:b/>
          <w:bCs/>
        </w:rPr>
      </w:pPr>
    </w:p>
    <w:p w14:paraId="056A4CC2" w14:textId="77777777" w:rsidR="00EA282E" w:rsidRDefault="00EA282E" w:rsidP="009F40A0">
      <w:pPr>
        <w:spacing w:line="360" w:lineRule="auto"/>
        <w:jc w:val="both"/>
        <w:rPr>
          <w:rFonts w:ascii="Arial" w:hAnsi="Arial" w:cs="Arial"/>
          <w:b/>
          <w:bCs/>
        </w:rPr>
      </w:pPr>
    </w:p>
    <w:p w14:paraId="1D69A594" w14:textId="77777777" w:rsidR="00EA282E" w:rsidRDefault="00EA282E" w:rsidP="009F40A0">
      <w:pPr>
        <w:spacing w:line="360" w:lineRule="auto"/>
        <w:jc w:val="both"/>
        <w:rPr>
          <w:rFonts w:ascii="Arial" w:hAnsi="Arial" w:cs="Arial"/>
          <w:b/>
          <w:bCs/>
        </w:rPr>
      </w:pPr>
    </w:p>
    <w:p w14:paraId="66E93E52" w14:textId="77777777" w:rsidR="00EA282E" w:rsidRDefault="00EA282E" w:rsidP="009F40A0">
      <w:pPr>
        <w:spacing w:line="360" w:lineRule="auto"/>
        <w:jc w:val="both"/>
        <w:rPr>
          <w:rFonts w:ascii="Arial" w:hAnsi="Arial" w:cs="Arial"/>
          <w:b/>
          <w:bCs/>
        </w:rPr>
      </w:pPr>
    </w:p>
    <w:p w14:paraId="31ED23E3" w14:textId="6615A1B3" w:rsidR="009F40A0" w:rsidRPr="009B3D9A" w:rsidRDefault="009F40A0" w:rsidP="009F40A0">
      <w:pPr>
        <w:spacing w:line="360" w:lineRule="auto"/>
        <w:jc w:val="both"/>
        <w:rPr>
          <w:rFonts w:ascii="Arial" w:hAnsi="Arial" w:cs="Arial"/>
        </w:rPr>
      </w:pPr>
      <w:r w:rsidRPr="009B3D9A">
        <w:rPr>
          <w:rFonts w:ascii="Arial" w:hAnsi="Arial" w:cs="Arial"/>
          <w:b/>
          <w:bCs/>
        </w:rPr>
        <w:t>Module</w:t>
      </w:r>
      <w:r w:rsidRPr="009B3D9A">
        <w:rPr>
          <w:rFonts w:ascii="Arial" w:hAnsi="Arial" w:cs="Arial"/>
        </w:rPr>
        <w:t>: Academic skills</w:t>
      </w:r>
    </w:p>
    <w:p w14:paraId="71868A83" w14:textId="77777777" w:rsidR="009F40A0" w:rsidRPr="009B3D9A" w:rsidRDefault="009F40A0" w:rsidP="009F40A0">
      <w:pPr>
        <w:spacing w:line="360" w:lineRule="auto"/>
        <w:jc w:val="both"/>
        <w:rPr>
          <w:rFonts w:ascii="Arial" w:hAnsi="Arial" w:cs="Arial"/>
        </w:rPr>
      </w:pPr>
      <w:r w:rsidRPr="009B3D9A">
        <w:rPr>
          <w:rFonts w:ascii="Arial" w:hAnsi="Arial" w:cs="Arial"/>
          <w:b/>
          <w:bCs/>
        </w:rPr>
        <w:t>Code</w:t>
      </w:r>
      <w:r w:rsidRPr="009B3D9A">
        <w:rPr>
          <w:rFonts w:ascii="Arial" w:hAnsi="Arial" w:cs="Arial"/>
        </w:rPr>
        <w:t>: LCBB4006</w:t>
      </w:r>
    </w:p>
    <w:p w14:paraId="517CB5A1" w14:textId="0C14BF87" w:rsidR="009F40A0" w:rsidRPr="009B3D9A" w:rsidRDefault="009F40A0" w:rsidP="009F40A0">
      <w:pPr>
        <w:spacing w:line="360" w:lineRule="auto"/>
        <w:jc w:val="both"/>
        <w:rPr>
          <w:rFonts w:ascii="Arial" w:hAnsi="Arial" w:cs="Arial"/>
        </w:rPr>
      </w:pPr>
      <w:r w:rsidRPr="009B3D9A">
        <w:rPr>
          <w:rFonts w:ascii="Arial" w:hAnsi="Arial" w:cs="Arial"/>
          <w:b/>
          <w:bCs/>
        </w:rPr>
        <w:t>Lecturer</w:t>
      </w:r>
      <w:r w:rsidRPr="009B3D9A">
        <w:rPr>
          <w:rFonts w:ascii="Arial" w:hAnsi="Arial" w:cs="Arial"/>
        </w:rPr>
        <w:t xml:space="preserve">: </w:t>
      </w:r>
      <w:proofErr w:type="spellStart"/>
      <w:r w:rsidRPr="009B3D9A">
        <w:rPr>
          <w:rFonts w:ascii="Arial" w:hAnsi="Arial" w:cs="Arial"/>
        </w:rPr>
        <w:t>Dr</w:t>
      </w:r>
      <w:r w:rsidR="00C773C1">
        <w:rPr>
          <w:rFonts w:ascii="Arial" w:hAnsi="Arial" w:cs="Arial"/>
        </w:rPr>
        <w:t>.</w:t>
      </w:r>
      <w:proofErr w:type="spellEnd"/>
      <w:r w:rsidRPr="009B3D9A">
        <w:rPr>
          <w:rFonts w:ascii="Arial" w:hAnsi="Arial" w:cs="Arial"/>
        </w:rPr>
        <w:t xml:space="preserve"> </w:t>
      </w:r>
      <w:proofErr w:type="spellStart"/>
      <w:r w:rsidRPr="009B3D9A">
        <w:rPr>
          <w:rFonts w:ascii="Arial" w:hAnsi="Arial" w:cs="Arial"/>
        </w:rPr>
        <w:t>Lizeta</w:t>
      </w:r>
      <w:proofErr w:type="spellEnd"/>
      <w:r w:rsidRPr="009B3D9A">
        <w:rPr>
          <w:rFonts w:ascii="Arial" w:hAnsi="Arial" w:cs="Arial"/>
        </w:rPr>
        <w:t xml:space="preserve"> Demetriou</w:t>
      </w:r>
    </w:p>
    <w:p w14:paraId="3850CD03" w14:textId="77777777" w:rsidR="009F40A0" w:rsidRPr="009B3D9A" w:rsidRDefault="009F40A0" w:rsidP="009F40A0">
      <w:pPr>
        <w:tabs>
          <w:tab w:val="left" w:pos="1224"/>
        </w:tabs>
        <w:spacing w:line="360" w:lineRule="auto"/>
        <w:jc w:val="both"/>
        <w:rPr>
          <w:rFonts w:ascii="Arial" w:hAnsi="Arial" w:cs="Arial"/>
          <w:b/>
          <w:bCs/>
        </w:rPr>
      </w:pPr>
      <w:r w:rsidRPr="009B3D9A">
        <w:rPr>
          <w:rFonts w:ascii="Arial" w:hAnsi="Arial" w:cs="Arial"/>
          <w:b/>
          <w:bCs/>
        </w:rPr>
        <w:t xml:space="preserve">Name: </w:t>
      </w:r>
      <w:r w:rsidRPr="00C773C1">
        <w:rPr>
          <w:rFonts w:ascii="Arial" w:hAnsi="Arial" w:cs="Arial"/>
        </w:rPr>
        <w:t>Tanya Garabinska</w:t>
      </w:r>
    </w:p>
    <w:p w14:paraId="0ED5B8AB" w14:textId="77777777" w:rsidR="009F40A0" w:rsidRPr="009B3D9A" w:rsidRDefault="009F40A0" w:rsidP="009F40A0">
      <w:pPr>
        <w:spacing w:line="360" w:lineRule="auto"/>
        <w:jc w:val="both"/>
        <w:rPr>
          <w:rFonts w:ascii="Arial" w:hAnsi="Arial" w:cs="Arial"/>
          <w:b/>
          <w:bCs/>
        </w:rPr>
      </w:pPr>
      <w:r w:rsidRPr="009B3D9A">
        <w:rPr>
          <w:rFonts w:ascii="Arial" w:hAnsi="Arial" w:cs="Arial"/>
          <w:b/>
          <w:bCs/>
        </w:rPr>
        <w:t xml:space="preserve">Student </w:t>
      </w:r>
      <w:r w:rsidRPr="00C773C1">
        <w:rPr>
          <w:rFonts w:ascii="Arial" w:hAnsi="Arial" w:cs="Arial"/>
        </w:rPr>
        <w:t>ID:2129044</w:t>
      </w:r>
    </w:p>
    <w:p w14:paraId="381A4406" w14:textId="77777777" w:rsidR="009F40A0" w:rsidRPr="009B3D9A" w:rsidRDefault="009F40A0" w:rsidP="009F40A0">
      <w:pPr>
        <w:spacing w:line="360" w:lineRule="auto"/>
        <w:jc w:val="center"/>
        <w:rPr>
          <w:rFonts w:ascii="Arial" w:hAnsi="Arial" w:cs="Arial"/>
          <w:b/>
          <w:bCs/>
        </w:rPr>
      </w:pPr>
    </w:p>
    <w:p w14:paraId="62B07418" w14:textId="77777777" w:rsidR="009F40A0" w:rsidRPr="009B3D9A" w:rsidRDefault="009F40A0" w:rsidP="009F40A0">
      <w:pPr>
        <w:spacing w:line="360" w:lineRule="auto"/>
        <w:jc w:val="center"/>
        <w:rPr>
          <w:rFonts w:ascii="Arial" w:hAnsi="Arial" w:cs="Arial"/>
          <w:b/>
          <w:bCs/>
        </w:rPr>
      </w:pPr>
    </w:p>
    <w:p w14:paraId="2662955C" w14:textId="77777777" w:rsidR="009F40A0" w:rsidRPr="009B3D9A" w:rsidRDefault="009F40A0" w:rsidP="009F40A0">
      <w:pPr>
        <w:spacing w:line="360" w:lineRule="auto"/>
        <w:jc w:val="center"/>
        <w:rPr>
          <w:rFonts w:ascii="Arial" w:hAnsi="Arial" w:cs="Arial"/>
          <w:b/>
          <w:bCs/>
        </w:rPr>
      </w:pPr>
    </w:p>
    <w:p w14:paraId="2F08BFB1" w14:textId="77777777" w:rsidR="009F40A0" w:rsidRPr="009B3D9A" w:rsidRDefault="009F40A0" w:rsidP="009F40A0">
      <w:pPr>
        <w:spacing w:line="360" w:lineRule="auto"/>
        <w:jc w:val="center"/>
        <w:rPr>
          <w:rFonts w:ascii="Arial" w:hAnsi="Arial" w:cs="Arial"/>
          <w:b/>
          <w:bCs/>
        </w:rPr>
      </w:pPr>
    </w:p>
    <w:p w14:paraId="7DAEB7E6" w14:textId="77777777" w:rsidR="009F40A0" w:rsidRPr="009B3D9A" w:rsidRDefault="009F40A0" w:rsidP="009F40A0">
      <w:pPr>
        <w:spacing w:line="360" w:lineRule="auto"/>
        <w:jc w:val="center"/>
        <w:rPr>
          <w:rFonts w:ascii="Arial" w:hAnsi="Arial" w:cs="Arial"/>
          <w:b/>
          <w:bCs/>
        </w:rPr>
      </w:pPr>
    </w:p>
    <w:p w14:paraId="32D1E126" w14:textId="77777777" w:rsidR="009F40A0" w:rsidRDefault="009F40A0" w:rsidP="009F40A0">
      <w:pPr>
        <w:spacing w:line="360" w:lineRule="auto"/>
        <w:jc w:val="center"/>
        <w:rPr>
          <w:rFonts w:ascii="Arial" w:hAnsi="Arial" w:cs="Arial"/>
          <w:b/>
          <w:bCs/>
        </w:rPr>
      </w:pPr>
    </w:p>
    <w:p w14:paraId="38B74C8A" w14:textId="77777777" w:rsidR="009F40A0" w:rsidRDefault="009F40A0" w:rsidP="009F40A0">
      <w:pPr>
        <w:spacing w:line="360" w:lineRule="auto"/>
        <w:jc w:val="center"/>
        <w:rPr>
          <w:rFonts w:ascii="Arial" w:hAnsi="Arial" w:cs="Arial"/>
          <w:b/>
          <w:bCs/>
        </w:rPr>
      </w:pPr>
    </w:p>
    <w:p w14:paraId="6A01D970" w14:textId="77777777" w:rsidR="009F40A0" w:rsidRPr="009B3D9A" w:rsidRDefault="009F40A0" w:rsidP="009F40A0">
      <w:pPr>
        <w:spacing w:line="360" w:lineRule="auto"/>
        <w:jc w:val="center"/>
        <w:rPr>
          <w:rFonts w:ascii="Arial" w:hAnsi="Arial" w:cs="Arial"/>
          <w:b/>
          <w:bCs/>
        </w:rPr>
      </w:pPr>
      <w:r w:rsidRPr="009B3D9A">
        <w:rPr>
          <w:rFonts w:ascii="Arial" w:hAnsi="Arial" w:cs="Arial"/>
          <w:b/>
          <w:bCs/>
        </w:rPr>
        <w:t>SUBMITTED ON THE 2</w:t>
      </w:r>
      <w:r w:rsidRPr="009B3D9A">
        <w:rPr>
          <w:rFonts w:ascii="Arial" w:hAnsi="Arial" w:cs="Arial"/>
          <w:b/>
          <w:bCs/>
          <w:vertAlign w:val="superscript"/>
        </w:rPr>
        <w:t>nd</w:t>
      </w:r>
      <w:r w:rsidRPr="009B3D9A">
        <w:rPr>
          <w:rFonts w:ascii="Arial" w:hAnsi="Arial" w:cs="Arial"/>
          <w:b/>
          <w:bCs/>
        </w:rPr>
        <w:t xml:space="preserve"> September 2022</w:t>
      </w:r>
    </w:p>
    <w:p w14:paraId="6FD9FADD" w14:textId="77777777" w:rsidR="00CB00CD" w:rsidRPr="00203AD9" w:rsidRDefault="00CB00CD" w:rsidP="00CB00CD">
      <w:pPr>
        <w:spacing w:line="360" w:lineRule="auto"/>
        <w:jc w:val="both"/>
        <w:rPr>
          <w:rFonts w:ascii="Arial" w:hAnsi="Arial" w:cs="Arial"/>
          <w:b/>
          <w:bCs/>
          <w:i/>
          <w:iCs/>
          <w:sz w:val="24"/>
          <w:szCs w:val="24"/>
        </w:rPr>
      </w:pPr>
      <w:r w:rsidRPr="00203AD9">
        <w:rPr>
          <w:rFonts w:ascii="Arial" w:hAnsi="Arial" w:cs="Arial"/>
          <w:b/>
          <w:bCs/>
          <w:i/>
          <w:iCs/>
          <w:sz w:val="24"/>
          <w:szCs w:val="24"/>
        </w:rPr>
        <w:lastRenderedPageBreak/>
        <w:t>Table of contents</w:t>
      </w:r>
    </w:p>
    <w:p w14:paraId="1879DF55" w14:textId="77777777" w:rsidR="00CB00CD" w:rsidRDefault="00CB00CD" w:rsidP="00CB00CD">
      <w:pPr>
        <w:spacing w:line="360" w:lineRule="auto"/>
        <w:jc w:val="both"/>
        <w:rPr>
          <w:rFonts w:ascii="Times New Roman" w:hAnsi="Times New Roman" w:cs="Times New Roman"/>
          <w:sz w:val="24"/>
          <w:szCs w:val="24"/>
        </w:rPr>
      </w:pPr>
    </w:p>
    <w:p w14:paraId="16797ADA" w14:textId="474BEC23" w:rsidR="00CB00CD" w:rsidRDefault="00CB00CD" w:rsidP="00CB00CD">
      <w:pPr>
        <w:pStyle w:val="ListParagraph"/>
        <w:numPr>
          <w:ilvl w:val="0"/>
          <w:numId w:val="1"/>
        </w:numPr>
        <w:spacing w:line="360" w:lineRule="auto"/>
        <w:jc w:val="both"/>
        <w:rPr>
          <w:rFonts w:ascii="Arial" w:hAnsi="Arial" w:cs="Arial"/>
        </w:rPr>
      </w:pPr>
      <w:r w:rsidRPr="00A71F8F">
        <w:rPr>
          <w:rFonts w:ascii="Arial" w:hAnsi="Arial" w:cs="Arial"/>
        </w:rPr>
        <w:t>Introduction</w:t>
      </w:r>
      <w:r w:rsidRPr="00203AD9">
        <w:rPr>
          <w:rFonts w:ascii="Arial" w:hAnsi="Arial" w:cs="Arial"/>
        </w:rPr>
        <w:t>………………………</w:t>
      </w:r>
      <w:r>
        <w:rPr>
          <w:rFonts w:ascii="Arial" w:hAnsi="Arial" w:cs="Arial"/>
        </w:rPr>
        <w:t>……………………………….…………….…</w:t>
      </w:r>
      <w:r w:rsidRPr="00203AD9">
        <w:rPr>
          <w:rFonts w:ascii="Arial" w:hAnsi="Arial" w:cs="Arial"/>
        </w:rPr>
        <w:t>…..</w:t>
      </w:r>
      <w:r w:rsidR="002B26EE">
        <w:rPr>
          <w:rFonts w:ascii="Arial" w:hAnsi="Arial" w:cs="Arial"/>
        </w:rPr>
        <w:t xml:space="preserve"> </w:t>
      </w:r>
      <w:r w:rsidRPr="00203AD9">
        <w:rPr>
          <w:rFonts w:ascii="Arial" w:hAnsi="Arial" w:cs="Arial"/>
        </w:rPr>
        <w:t>3</w:t>
      </w:r>
    </w:p>
    <w:p w14:paraId="4D6AAECC" w14:textId="46AEDC92" w:rsidR="00CB00CD" w:rsidRPr="00BE2CCB" w:rsidRDefault="00CB00CD" w:rsidP="00CB00CD">
      <w:pPr>
        <w:pStyle w:val="ListParagraph"/>
        <w:numPr>
          <w:ilvl w:val="0"/>
          <w:numId w:val="1"/>
        </w:numPr>
        <w:spacing w:line="360" w:lineRule="auto"/>
        <w:jc w:val="both"/>
        <w:rPr>
          <w:rFonts w:ascii="Arial" w:hAnsi="Arial" w:cs="Arial"/>
          <w:szCs w:val="24"/>
        </w:rPr>
      </w:pPr>
      <w:r w:rsidRPr="00BE2CCB">
        <w:rPr>
          <w:rFonts w:ascii="Arial" w:hAnsi="Arial" w:cs="Arial"/>
          <w:szCs w:val="24"/>
        </w:rPr>
        <w:t>Benefits of time management</w:t>
      </w:r>
      <w:r>
        <w:rPr>
          <w:rFonts w:ascii="Arial" w:hAnsi="Arial" w:cs="Arial"/>
          <w:szCs w:val="24"/>
        </w:rPr>
        <w:t>………………………………………………….……</w:t>
      </w:r>
      <w:r w:rsidR="002B26EE">
        <w:rPr>
          <w:rFonts w:ascii="Arial" w:hAnsi="Arial" w:cs="Arial"/>
          <w:szCs w:val="24"/>
        </w:rPr>
        <w:t xml:space="preserve"> </w:t>
      </w:r>
      <w:r>
        <w:rPr>
          <w:rFonts w:ascii="Arial" w:hAnsi="Arial" w:cs="Arial"/>
          <w:szCs w:val="24"/>
        </w:rPr>
        <w:t>3</w:t>
      </w:r>
    </w:p>
    <w:p w14:paraId="10C0AB64" w14:textId="3D50AF6C" w:rsidR="00CB00CD" w:rsidRPr="00BE2CCB" w:rsidRDefault="00CB00CD" w:rsidP="00CB00CD">
      <w:pPr>
        <w:pStyle w:val="ListParagraph"/>
        <w:numPr>
          <w:ilvl w:val="0"/>
          <w:numId w:val="1"/>
        </w:numPr>
        <w:spacing w:line="480" w:lineRule="auto"/>
        <w:rPr>
          <w:rFonts w:ascii="Arial" w:hAnsi="Arial" w:cs="Arial"/>
        </w:rPr>
      </w:pPr>
      <w:r w:rsidRPr="00BE2CCB">
        <w:rPr>
          <w:rFonts w:ascii="Arial" w:hAnsi="Arial" w:cs="Arial"/>
        </w:rPr>
        <w:t>The importance of time management in the workplace</w:t>
      </w:r>
      <w:r>
        <w:rPr>
          <w:rFonts w:ascii="Arial" w:hAnsi="Arial" w:cs="Arial"/>
        </w:rPr>
        <w:t>………………….……….</w:t>
      </w:r>
      <w:r w:rsidR="002B26EE">
        <w:rPr>
          <w:rFonts w:ascii="Arial" w:hAnsi="Arial" w:cs="Arial"/>
        </w:rPr>
        <w:t xml:space="preserve"> </w:t>
      </w:r>
      <w:r>
        <w:rPr>
          <w:rFonts w:ascii="Arial" w:hAnsi="Arial" w:cs="Arial"/>
        </w:rPr>
        <w:t>4</w:t>
      </w:r>
    </w:p>
    <w:p w14:paraId="4A7BE8A7" w14:textId="6D79ED2E" w:rsidR="00CB00CD" w:rsidRPr="007F2342" w:rsidRDefault="00CB00CD" w:rsidP="00CB00CD">
      <w:pPr>
        <w:pStyle w:val="ListParagraph"/>
        <w:numPr>
          <w:ilvl w:val="0"/>
          <w:numId w:val="1"/>
        </w:numPr>
        <w:spacing w:line="480" w:lineRule="auto"/>
        <w:rPr>
          <w:rFonts w:ascii="Arial" w:hAnsi="Arial" w:cs="Arial"/>
        </w:rPr>
      </w:pPr>
      <w:r w:rsidRPr="007F2342">
        <w:rPr>
          <w:rFonts w:ascii="Arial" w:hAnsi="Arial" w:cs="Arial"/>
        </w:rPr>
        <w:t>Factors affecting time management</w:t>
      </w:r>
      <w:r>
        <w:rPr>
          <w:rFonts w:ascii="Arial" w:hAnsi="Arial" w:cs="Arial"/>
        </w:rPr>
        <w:t>…………………………………….…………..</w:t>
      </w:r>
      <w:r w:rsidR="00C520DD">
        <w:rPr>
          <w:rFonts w:ascii="Arial" w:hAnsi="Arial" w:cs="Arial"/>
        </w:rPr>
        <w:t xml:space="preserve"> </w:t>
      </w:r>
      <w:r>
        <w:rPr>
          <w:rFonts w:ascii="Arial" w:hAnsi="Arial" w:cs="Arial"/>
        </w:rPr>
        <w:t>5</w:t>
      </w:r>
      <w:r w:rsidRPr="007F2342">
        <w:rPr>
          <w:rStyle w:val="red-underline"/>
          <w:rFonts w:ascii="Arial" w:hAnsi="Arial" w:cs="Arial"/>
        </w:rPr>
        <w:t> </w:t>
      </w:r>
    </w:p>
    <w:p w14:paraId="0E9939E5" w14:textId="798CE58F" w:rsidR="00CB00CD" w:rsidRDefault="00CB00CD" w:rsidP="00CB00CD">
      <w:pPr>
        <w:pStyle w:val="ListParagraph"/>
        <w:numPr>
          <w:ilvl w:val="0"/>
          <w:numId w:val="1"/>
        </w:numPr>
        <w:spacing w:line="360" w:lineRule="auto"/>
        <w:jc w:val="both"/>
        <w:rPr>
          <w:rFonts w:ascii="Arial" w:hAnsi="Arial" w:cs="Arial"/>
        </w:rPr>
      </w:pPr>
      <w:r w:rsidRPr="008869A2">
        <w:rPr>
          <w:rFonts w:ascii="Arial" w:hAnsi="Arial" w:cs="Arial"/>
        </w:rPr>
        <w:t>Recommendations on how to improve time management skills</w:t>
      </w:r>
      <w:r>
        <w:rPr>
          <w:rFonts w:ascii="Arial" w:hAnsi="Arial" w:cs="Arial"/>
        </w:rPr>
        <w:t>.……….………..</w:t>
      </w:r>
      <w:r w:rsidR="00C520DD">
        <w:rPr>
          <w:rFonts w:ascii="Arial" w:hAnsi="Arial" w:cs="Arial"/>
        </w:rPr>
        <w:t xml:space="preserve"> </w:t>
      </w:r>
      <w:r>
        <w:rPr>
          <w:rFonts w:ascii="Arial" w:hAnsi="Arial" w:cs="Arial"/>
        </w:rPr>
        <w:t>5</w:t>
      </w:r>
    </w:p>
    <w:p w14:paraId="274EB6E6" w14:textId="2D4F95DD" w:rsidR="00CB00CD" w:rsidRDefault="00CB00CD" w:rsidP="00CB00CD">
      <w:pPr>
        <w:pStyle w:val="ListParagraph"/>
        <w:numPr>
          <w:ilvl w:val="0"/>
          <w:numId w:val="1"/>
        </w:numPr>
        <w:spacing w:line="480" w:lineRule="auto"/>
        <w:jc w:val="both"/>
        <w:rPr>
          <w:rFonts w:ascii="Arial" w:hAnsi="Arial" w:cs="Arial"/>
        </w:rPr>
      </w:pPr>
      <w:r>
        <w:rPr>
          <w:rFonts w:ascii="Arial" w:hAnsi="Arial" w:cs="Arial"/>
        </w:rPr>
        <w:t>Conclusion……………………………………………………………………………..</w:t>
      </w:r>
      <w:r w:rsidR="00C520DD">
        <w:rPr>
          <w:rFonts w:ascii="Arial" w:hAnsi="Arial" w:cs="Arial"/>
        </w:rPr>
        <w:t xml:space="preserve"> </w:t>
      </w:r>
      <w:r>
        <w:rPr>
          <w:rFonts w:ascii="Arial" w:hAnsi="Arial" w:cs="Arial"/>
        </w:rPr>
        <w:t>6</w:t>
      </w:r>
    </w:p>
    <w:p w14:paraId="11CB4B95" w14:textId="6134FCF3" w:rsidR="00CB00CD" w:rsidRPr="005F2D47" w:rsidRDefault="00CB00CD" w:rsidP="00CB00CD">
      <w:pPr>
        <w:pStyle w:val="ListParagraph"/>
        <w:numPr>
          <w:ilvl w:val="0"/>
          <w:numId w:val="1"/>
        </w:numPr>
        <w:spacing w:line="480" w:lineRule="auto"/>
        <w:jc w:val="both"/>
        <w:rPr>
          <w:rFonts w:ascii="Arial" w:hAnsi="Arial" w:cs="Arial"/>
        </w:rPr>
      </w:pPr>
      <w:r>
        <w:rPr>
          <w:rFonts w:ascii="Arial" w:hAnsi="Arial" w:cs="Arial"/>
        </w:rPr>
        <w:t>References list…………………………………………………………………………</w:t>
      </w:r>
      <w:r w:rsidR="00C520DD">
        <w:rPr>
          <w:rFonts w:ascii="Arial" w:hAnsi="Arial" w:cs="Arial"/>
        </w:rPr>
        <w:t xml:space="preserve"> </w:t>
      </w:r>
      <w:r>
        <w:rPr>
          <w:rFonts w:ascii="Arial" w:hAnsi="Arial" w:cs="Arial"/>
        </w:rPr>
        <w:t>7</w:t>
      </w:r>
    </w:p>
    <w:p w14:paraId="7EF470D0" w14:textId="3F1F452E" w:rsidR="009F40A0" w:rsidRDefault="00CB00CD" w:rsidP="00CB00CD">
      <w:pPr>
        <w:rPr>
          <w:rFonts w:ascii="Times New Roman" w:hAnsi="Times New Roman" w:cs="Times New Roman"/>
          <w:sz w:val="24"/>
          <w:szCs w:val="24"/>
        </w:rPr>
      </w:pPr>
      <w:r>
        <w:rPr>
          <w:rFonts w:ascii="Times New Roman" w:hAnsi="Times New Roman" w:cs="Times New Roman"/>
          <w:sz w:val="24"/>
          <w:szCs w:val="24"/>
        </w:rPr>
        <w:tab/>
      </w:r>
    </w:p>
    <w:p w14:paraId="488DB2C0" w14:textId="77777777" w:rsidR="00CB00CD" w:rsidRDefault="00CB00CD" w:rsidP="00CB00CD">
      <w:pPr>
        <w:rPr>
          <w:rFonts w:ascii="Times New Roman" w:hAnsi="Times New Roman" w:cs="Times New Roman"/>
          <w:sz w:val="24"/>
          <w:szCs w:val="24"/>
        </w:rPr>
      </w:pPr>
    </w:p>
    <w:p w14:paraId="09F4071B" w14:textId="77777777" w:rsidR="00CB00CD" w:rsidRDefault="00CB00CD" w:rsidP="00CB00CD">
      <w:pPr>
        <w:rPr>
          <w:rFonts w:ascii="Times New Roman" w:hAnsi="Times New Roman" w:cs="Times New Roman"/>
          <w:sz w:val="24"/>
          <w:szCs w:val="24"/>
        </w:rPr>
      </w:pPr>
    </w:p>
    <w:p w14:paraId="214B4D2C" w14:textId="77777777" w:rsidR="00CB00CD" w:rsidRDefault="00CB00CD" w:rsidP="00CB00CD">
      <w:pPr>
        <w:rPr>
          <w:rFonts w:ascii="Times New Roman" w:hAnsi="Times New Roman" w:cs="Times New Roman"/>
          <w:sz w:val="24"/>
          <w:szCs w:val="24"/>
        </w:rPr>
      </w:pPr>
    </w:p>
    <w:p w14:paraId="02377B1F" w14:textId="77777777" w:rsidR="00CB00CD" w:rsidRDefault="00CB00CD" w:rsidP="00CB00CD">
      <w:pPr>
        <w:rPr>
          <w:rFonts w:ascii="Times New Roman" w:hAnsi="Times New Roman" w:cs="Times New Roman"/>
          <w:sz w:val="24"/>
          <w:szCs w:val="24"/>
        </w:rPr>
      </w:pPr>
    </w:p>
    <w:p w14:paraId="7D93DBEF" w14:textId="77777777" w:rsidR="00CB00CD" w:rsidRDefault="00CB00CD" w:rsidP="00CB00CD">
      <w:pPr>
        <w:rPr>
          <w:rFonts w:ascii="Times New Roman" w:hAnsi="Times New Roman" w:cs="Times New Roman"/>
          <w:sz w:val="24"/>
          <w:szCs w:val="24"/>
        </w:rPr>
      </w:pPr>
    </w:p>
    <w:p w14:paraId="5E908127" w14:textId="77777777" w:rsidR="00CB00CD" w:rsidRDefault="00CB00CD" w:rsidP="00CB00CD">
      <w:pPr>
        <w:rPr>
          <w:rFonts w:ascii="Times New Roman" w:hAnsi="Times New Roman" w:cs="Times New Roman"/>
          <w:sz w:val="24"/>
          <w:szCs w:val="24"/>
        </w:rPr>
      </w:pPr>
    </w:p>
    <w:p w14:paraId="666320F9" w14:textId="77777777" w:rsidR="00CB00CD" w:rsidRDefault="00CB00CD" w:rsidP="00CB00CD">
      <w:pPr>
        <w:rPr>
          <w:rFonts w:ascii="Times New Roman" w:hAnsi="Times New Roman" w:cs="Times New Roman"/>
          <w:sz w:val="24"/>
          <w:szCs w:val="24"/>
        </w:rPr>
      </w:pPr>
    </w:p>
    <w:p w14:paraId="62FE6064" w14:textId="77777777" w:rsidR="00CB00CD" w:rsidRDefault="00CB00CD" w:rsidP="00CB00CD">
      <w:pPr>
        <w:rPr>
          <w:rFonts w:ascii="Times New Roman" w:hAnsi="Times New Roman" w:cs="Times New Roman"/>
          <w:sz w:val="24"/>
          <w:szCs w:val="24"/>
        </w:rPr>
      </w:pPr>
    </w:p>
    <w:p w14:paraId="3C6802FA" w14:textId="77777777" w:rsidR="00CB00CD" w:rsidRDefault="00CB00CD" w:rsidP="00CB00CD">
      <w:pPr>
        <w:rPr>
          <w:rFonts w:ascii="Times New Roman" w:hAnsi="Times New Roman" w:cs="Times New Roman"/>
          <w:sz w:val="24"/>
          <w:szCs w:val="24"/>
        </w:rPr>
      </w:pPr>
    </w:p>
    <w:p w14:paraId="25E74FCE" w14:textId="77777777" w:rsidR="00CB00CD" w:rsidRDefault="00CB00CD" w:rsidP="00CB00CD">
      <w:pPr>
        <w:rPr>
          <w:rFonts w:ascii="Times New Roman" w:hAnsi="Times New Roman" w:cs="Times New Roman"/>
          <w:sz w:val="24"/>
          <w:szCs w:val="24"/>
        </w:rPr>
      </w:pPr>
    </w:p>
    <w:p w14:paraId="6F4BA8E6" w14:textId="77777777" w:rsidR="00CB00CD" w:rsidRDefault="00CB00CD" w:rsidP="00CB00CD">
      <w:pPr>
        <w:rPr>
          <w:rFonts w:ascii="Times New Roman" w:hAnsi="Times New Roman" w:cs="Times New Roman"/>
          <w:sz w:val="24"/>
          <w:szCs w:val="24"/>
        </w:rPr>
      </w:pPr>
    </w:p>
    <w:p w14:paraId="194AEC37" w14:textId="77777777" w:rsidR="00CB00CD" w:rsidRDefault="00CB00CD" w:rsidP="00CB00CD">
      <w:pPr>
        <w:rPr>
          <w:rFonts w:ascii="Times New Roman" w:hAnsi="Times New Roman" w:cs="Times New Roman"/>
          <w:sz w:val="24"/>
          <w:szCs w:val="24"/>
        </w:rPr>
      </w:pPr>
    </w:p>
    <w:p w14:paraId="4CF11A4A" w14:textId="77777777" w:rsidR="00CB00CD" w:rsidRDefault="00CB00CD" w:rsidP="00CB00CD">
      <w:pPr>
        <w:rPr>
          <w:rFonts w:ascii="Times New Roman" w:hAnsi="Times New Roman" w:cs="Times New Roman"/>
          <w:sz w:val="24"/>
          <w:szCs w:val="24"/>
        </w:rPr>
      </w:pPr>
    </w:p>
    <w:p w14:paraId="4F61CBBC" w14:textId="77777777" w:rsidR="00CB00CD" w:rsidRDefault="00CB00CD" w:rsidP="00CB00CD">
      <w:pPr>
        <w:rPr>
          <w:rFonts w:ascii="Times New Roman" w:hAnsi="Times New Roman" w:cs="Times New Roman"/>
          <w:sz w:val="24"/>
          <w:szCs w:val="24"/>
        </w:rPr>
      </w:pPr>
    </w:p>
    <w:p w14:paraId="09B01678" w14:textId="77777777" w:rsidR="00CB00CD" w:rsidRDefault="00CB00CD" w:rsidP="00CB00CD">
      <w:pPr>
        <w:rPr>
          <w:rFonts w:ascii="Times New Roman" w:hAnsi="Times New Roman" w:cs="Times New Roman"/>
          <w:sz w:val="24"/>
          <w:szCs w:val="24"/>
        </w:rPr>
      </w:pPr>
    </w:p>
    <w:p w14:paraId="0B8E3C1B" w14:textId="77777777" w:rsidR="00CB00CD" w:rsidRDefault="00CB00CD" w:rsidP="00CB00CD">
      <w:pPr>
        <w:rPr>
          <w:rFonts w:ascii="Times New Roman" w:hAnsi="Times New Roman" w:cs="Times New Roman"/>
          <w:sz w:val="24"/>
          <w:szCs w:val="24"/>
        </w:rPr>
      </w:pPr>
    </w:p>
    <w:p w14:paraId="484EE0DC" w14:textId="77777777" w:rsidR="00CB00CD" w:rsidRDefault="00CB00CD" w:rsidP="00CB00CD">
      <w:pPr>
        <w:rPr>
          <w:rFonts w:ascii="Times New Roman" w:hAnsi="Times New Roman" w:cs="Times New Roman"/>
          <w:sz w:val="24"/>
          <w:szCs w:val="24"/>
        </w:rPr>
      </w:pPr>
    </w:p>
    <w:p w14:paraId="69E64EB7" w14:textId="77777777" w:rsidR="00CB00CD" w:rsidRDefault="00CB00CD" w:rsidP="00CB00CD">
      <w:pPr>
        <w:rPr>
          <w:rFonts w:ascii="Times New Roman" w:hAnsi="Times New Roman" w:cs="Times New Roman"/>
          <w:sz w:val="24"/>
          <w:szCs w:val="24"/>
        </w:rPr>
      </w:pPr>
    </w:p>
    <w:p w14:paraId="5675DA32" w14:textId="77777777" w:rsidR="00CB00CD" w:rsidRDefault="00CB00CD" w:rsidP="00CB00CD">
      <w:pPr>
        <w:rPr>
          <w:rFonts w:ascii="Times New Roman" w:hAnsi="Times New Roman" w:cs="Times New Roman"/>
          <w:sz w:val="24"/>
          <w:szCs w:val="24"/>
        </w:rPr>
      </w:pPr>
    </w:p>
    <w:p w14:paraId="033A002D" w14:textId="77777777" w:rsidR="00CB00CD" w:rsidRDefault="00CB00CD" w:rsidP="00CB00CD">
      <w:pPr>
        <w:rPr>
          <w:rFonts w:ascii="Times New Roman" w:hAnsi="Times New Roman" w:cs="Times New Roman"/>
          <w:sz w:val="24"/>
          <w:szCs w:val="24"/>
        </w:rPr>
      </w:pPr>
    </w:p>
    <w:p w14:paraId="21F66315" w14:textId="078DDFC9" w:rsidR="00223D04" w:rsidRDefault="00223D04" w:rsidP="00223D04">
      <w:pPr>
        <w:spacing w:line="360" w:lineRule="auto"/>
        <w:jc w:val="both"/>
        <w:rPr>
          <w:rFonts w:ascii="Arial" w:hAnsi="Arial" w:cs="Arial"/>
          <w:b/>
          <w:bCs/>
          <w:i/>
          <w:iCs/>
          <w:sz w:val="24"/>
          <w:szCs w:val="24"/>
        </w:rPr>
      </w:pPr>
      <w:r w:rsidRPr="00F504F5">
        <w:rPr>
          <w:rFonts w:ascii="Arial" w:hAnsi="Arial" w:cs="Arial"/>
          <w:b/>
          <w:bCs/>
          <w:i/>
          <w:iCs/>
          <w:sz w:val="24"/>
          <w:szCs w:val="24"/>
        </w:rPr>
        <w:t>Introduction</w:t>
      </w:r>
    </w:p>
    <w:p w14:paraId="0443EB75" w14:textId="77777777" w:rsidR="00223D04" w:rsidRPr="00C14B1C" w:rsidRDefault="00223D04" w:rsidP="00223D04">
      <w:pPr>
        <w:spacing w:line="360" w:lineRule="auto"/>
        <w:ind w:firstLine="720"/>
        <w:jc w:val="both"/>
        <w:rPr>
          <w:rFonts w:ascii="Arial" w:hAnsi="Arial" w:cs="Arial"/>
        </w:rPr>
      </w:pPr>
      <w:r w:rsidRPr="00C14B1C">
        <w:rPr>
          <w:rFonts w:ascii="Arial" w:hAnsi="Arial" w:cs="Arial"/>
        </w:rPr>
        <w:t xml:space="preserve">As a student, time management is important to studying successfully. Students should think about time requirements for their study </w:t>
      </w:r>
      <w:r w:rsidRPr="00C14B1C">
        <w:rPr>
          <w:rStyle w:val="red-underline"/>
          <w:rFonts w:ascii="Arial" w:hAnsi="Arial" w:cs="Arial"/>
        </w:rPr>
        <w:t>programs</w:t>
      </w:r>
      <w:r w:rsidRPr="00C14B1C">
        <w:rPr>
          <w:rFonts w:ascii="Arial" w:hAnsi="Arial" w:cs="Arial"/>
        </w:rPr>
        <w:t xml:space="preserve"> and gain a clear sense of how they spend their time. Effective time management in school involves the student</w:t>
      </w:r>
      <w:r>
        <w:rPr>
          <w:rFonts w:ascii="Arial" w:hAnsi="Arial" w:cs="Arial"/>
        </w:rPr>
        <w:t>s</w:t>
      </w:r>
      <w:r w:rsidRPr="00C14B1C">
        <w:rPr>
          <w:rFonts w:ascii="Arial" w:hAnsi="Arial" w:cs="Arial"/>
        </w:rPr>
        <w:t xml:space="preserve"> applying time management strategies to help in saving time and making the most use of their time. However, time management is not an easy deal for most </w:t>
      </w:r>
      <w:r>
        <w:rPr>
          <w:rFonts w:ascii="Arial" w:hAnsi="Arial" w:cs="Arial"/>
        </w:rPr>
        <w:t>of them,</w:t>
      </w:r>
      <w:r w:rsidRPr="00C14B1C">
        <w:rPr>
          <w:rFonts w:ascii="Arial" w:hAnsi="Arial" w:cs="Arial"/>
        </w:rPr>
        <w:t xml:space="preserve"> based on the fact that there are many distractions. Lack of time management skills can have a major negative impact on the studying and learning process as one can fail to accomplish his or her learning goals. Students are responsible for organising their study time, which can be a challenging task. With time management being an essential skill for students, this essay evaluates the importance of time management skills in future academic work and workplace. </w:t>
      </w:r>
    </w:p>
    <w:p w14:paraId="3CAC9E47" w14:textId="40ED2699" w:rsidR="00223D04" w:rsidRDefault="00223D04" w:rsidP="00223D04">
      <w:pPr>
        <w:spacing w:line="360" w:lineRule="auto"/>
        <w:jc w:val="both"/>
        <w:rPr>
          <w:rFonts w:ascii="Arial" w:hAnsi="Arial" w:cs="Arial"/>
        </w:rPr>
      </w:pPr>
      <w:r w:rsidRPr="00C14B1C">
        <w:rPr>
          <w:rFonts w:ascii="Arial" w:hAnsi="Arial" w:cs="Arial"/>
        </w:rPr>
        <w:t>Time management matters for students as it can increase their study success. According to Cottrell (2019)</w:t>
      </w:r>
      <w:r w:rsidR="002B26EE">
        <w:rPr>
          <w:rFonts w:ascii="Arial" w:hAnsi="Arial" w:cs="Arial"/>
        </w:rPr>
        <w:t xml:space="preserve"> </w:t>
      </w:r>
      <w:r w:rsidR="00082E88">
        <w:rPr>
          <w:rFonts w:ascii="Arial" w:hAnsi="Arial" w:cs="Arial"/>
        </w:rPr>
        <w:t>pp 123</w:t>
      </w:r>
      <w:r w:rsidR="00C34F16">
        <w:rPr>
          <w:rFonts w:ascii="Arial" w:hAnsi="Arial" w:cs="Arial"/>
        </w:rPr>
        <w:t>-150</w:t>
      </w:r>
      <w:r w:rsidRPr="00C14B1C">
        <w:rPr>
          <w:rFonts w:ascii="Arial" w:hAnsi="Arial" w:cs="Arial"/>
        </w:rPr>
        <w:t>, a student’s success is affected by two time-related factors, which are the amount of time one spends on his or her studies and how they use that time. A student is likely to perform well in his or her studies if they put more time into various study tasks</w:t>
      </w:r>
      <w:r>
        <w:rPr>
          <w:rFonts w:ascii="Arial" w:hAnsi="Arial" w:cs="Arial"/>
        </w:rPr>
        <w:t>.</w:t>
      </w:r>
    </w:p>
    <w:p w14:paraId="2A2EC271" w14:textId="77777777" w:rsidR="004C57E1" w:rsidRPr="002F66AC" w:rsidRDefault="004C57E1" w:rsidP="004C57E1">
      <w:pPr>
        <w:spacing w:line="360" w:lineRule="auto"/>
        <w:jc w:val="both"/>
        <w:rPr>
          <w:rFonts w:ascii="Arial" w:hAnsi="Arial" w:cs="Arial"/>
          <w:b/>
          <w:bCs/>
          <w:i/>
          <w:iCs/>
          <w:sz w:val="24"/>
          <w:szCs w:val="24"/>
        </w:rPr>
      </w:pPr>
      <w:r w:rsidRPr="002F66AC">
        <w:rPr>
          <w:rFonts w:ascii="Arial" w:hAnsi="Arial" w:cs="Arial"/>
          <w:b/>
          <w:bCs/>
          <w:i/>
          <w:iCs/>
          <w:sz w:val="24"/>
          <w:szCs w:val="24"/>
        </w:rPr>
        <w:t>Benefits of time management</w:t>
      </w:r>
    </w:p>
    <w:p w14:paraId="5EE63A7F" w14:textId="77777777" w:rsidR="004C57E1" w:rsidRDefault="004C57E1" w:rsidP="004C57E1">
      <w:pPr>
        <w:spacing w:line="360" w:lineRule="auto"/>
        <w:jc w:val="both"/>
        <w:rPr>
          <w:rFonts w:ascii="Arial" w:hAnsi="Arial" w:cs="Arial"/>
        </w:rPr>
      </w:pPr>
      <w:r w:rsidRPr="00AC60EC">
        <w:rPr>
          <w:rFonts w:ascii="Arial" w:hAnsi="Arial" w:cs="Arial"/>
        </w:rPr>
        <w:t>Well-managed time means that one has time for basic things such as sleeping and eating properly. It means that one can learn to juggle various study demands, including personal interests, social life, family, and personal commitments. Effective time management means that one feels confident in approaching different matters, which means that they do not miss out or forget important things.</w:t>
      </w:r>
      <w:r w:rsidRPr="00AC60EC">
        <w:rPr>
          <w:rStyle w:val="red-underline"/>
          <w:rFonts w:ascii="Arial" w:hAnsi="Arial" w:cs="Arial"/>
        </w:rPr>
        <w:t> </w:t>
      </w:r>
      <w:r w:rsidRPr="00AC60EC">
        <w:rPr>
          <w:rFonts w:ascii="Arial" w:hAnsi="Arial" w:cs="Arial"/>
        </w:rPr>
        <w:t>Time management is of great importance for future academic work. The first benefit of time management in academic work is that it can help a student achieve his or her learning goals more effectively.</w:t>
      </w:r>
    </w:p>
    <w:p w14:paraId="3B4569B9" w14:textId="591976BD" w:rsidR="00C075DC" w:rsidRDefault="00C075DC" w:rsidP="00C075DC">
      <w:pPr>
        <w:spacing w:line="480" w:lineRule="auto"/>
        <w:ind w:firstLine="720"/>
        <w:rPr>
          <w:rFonts w:ascii="Arial" w:hAnsi="Arial" w:cs="Arial"/>
        </w:rPr>
      </w:pPr>
      <w:r w:rsidRPr="00AC60EC">
        <w:rPr>
          <w:rFonts w:ascii="Arial" w:hAnsi="Arial" w:cs="Arial"/>
        </w:rPr>
        <w:t>In order to practise effective time management, a student should learn how to manage distraction and procrastination. Cottrell (2019)</w:t>
      </w:r>
      <w:r w:rsidR="002B26EE">
        <w:rPr>
          <w:rFonts w:ascii="Arial" w:hAnsi="Arial" w:cs="Arial"/>
        </w:rPr>
        <w:t xml:space="preserve"> </w:t>
      </w:r>
      <w:r w:rsidR="00C34F16">
        <w:rPr>
          <w:rFonts w:ascii="Arial" w:hAnsi="Arial" w:cs="Arial"/>
        </w:rPr>
        <w:t>pp 123-150</w:t>
      </w:r>
      <w:r w:rsidRPr="00AC60EC">
        <w:rPr>
          <w:rFonts w:ascii="Arial" w:hAnsi="Arial" w:cs="Arial"/>
        </w:rPr>
        <w:t xml:space="preserve"> asserts that effective study depends on the student’s state of mind, time, and space. Effective learning also depends on how the student organises his or her study materials to suit their learning styles. As such, to manage time during </w:t>
      </w:r>
      <w:r w:rsidRPr="00AC60EC">
        <w:rPr>
          <w:rStyle w:val="red-underline"/>
          <w:rFonts w:ascii="Arial" w:hAnsi="Arial" w:cs="Arial"/>
        </w:rPr>
        <w:t xml:space="preserve">the </w:t>
      </w:r>
      <w:r w:rsidRPr="00AC60EC">
        <w:rPr>
          <w:rFonts w:ascii="Arial" w:hAnsi="Arial" w:cs="Arial"/>
        </w:rPr>
        <w:t xml:space="preserve">study, the first step is to create a state of mind that allows one to study </w:t>
      </w:r>
      <w:r w:rsidRPr="0013646B">
        <w:rPr>
          <w:rFonts w:ascii="Arial" w:hAnsi="Arial" w:cs="Arial"/>
        </w:rPr>
        <w:t>effectively. According to Cottrell (2019)</w:t>
      </w:r>
      <w:r w:rsidR="002B26EE">
        <w:rPr>
          <w:rFonts w:ascii="Arial" w:hAnsi="Arial" w:cs="Arial"/>
        </w:rPr>
        <w:t xml:space="preserve"> </w:t>
      </w:r>
      <w:r w:rsidR="007104B4">
        <w:rPr>
          <w:rFonts w:ascii="Arial" w:hAnsi="Arial" w:cs="Arial"/>
        </w:rPr>
        <w:t>pp 123-150</w:t>
      </w:r>
      <w:r w:rsidRPr="0013646B">
        <w:rPr>
          <w:rFonts w:ascii="Arial" w:hAnsi="Arial" w:cs="Arial"/>
        </w:rPr>
        <w:t xml:space="preserve">, students have a major challenge in getting into the right studying mood. This can be due to distractions such as phone calls, texting and tweeting, housework, TV, browsing online, and endless cups of </w:t>
      </w:r>
      <w:r w:rsidRPr="0013646B">
        <w:rPr>
          <w:rFonts w:ascii="Arial" w:hAnsi="Arial" w:cs="Arial"/>
        </w:rPr>
        <w:lastRenderedPageBreak/>
        <w:t>coffee. This can result in one focusing on different things rather than getting down to study. As such, effective studying can be achieved by setting the right state of mind. This can be achieved by reducing the number of distractions during the study process. A successful study session is one where students are able to learn without distractions. To achieve this, it is important to identify and manage distractions (Cottrell, 2019</w:t>
      </w:r>
      <w:r w:rsidR="002B26EE">
        <w:rPr>
          <w:rFonts w:ascii="Arial" w:hAnsi="Arial" w:cs="Arial"/>
        </w:rPr>
        <w:t xml:space="preserve"> </w:t>
      </w:r>
      <w:r w:rsidRPr="0013646B">
        <w:rPr>
          <w:rFonts w:ascii="Arial" w:hAnsi="Arial" w:cs="Arial"/>
        </w:rPr>
        <w:t>)</w:t>
      </w:r>
      <w:r w:rsidR="007104B4">
        <w:rPr>
          <w:rFonts w:ascii="Arial" w:hAnsi="Arial" w:cs="Arial"/>
        </w:rPr>
        <w:t>pp123-150</w:t>
      </w:r>
      <w:r w:rsidRPr="0013646B">
        <w:rPr>
          <w:rFonts w:ascii="Arial" w:hAnsi="Arial" w:cs="Arial"/>
        </w:rPr>
        <w:t xml:space="preserve">. Managing distractions can be achieved by identifying the time-eating danger zones. The most common form of distraction is online, which is cited as one of the major factors challenging students’ time management. Browsing can lead to students visiting e-resources and websites that can end up taking a significant amount of their time. Although the sites can be useful in one’s learning process, they can distract students by taking too much of their time. This can lead to easily moving from the main purpose of learning. As such, if one is using online resources to study, it is important to notice the danger zones that eat into one’s time. This can be followed by deciding the amount of time that one wants to spend on these websites. Setting a considerable amount of time in these danger zones and sticking to the time limits can improve the time-management process of the student. This shows that identifying and managing distractions can improve the study sessions of </w:t>
      </w:r>
      <w:r w:rsidRPr="0013646B">
        <w:rPr>
          <w:rStyle w:val="red-underline"/>
          <w:rFonts w:ascii="Arial" w:hAnsi="Arial" w:cs="Arial"/>
        </w:rPr>
        <w:t xml:space="preserve">the </w:t>
      </w:r>
      <w:r w:rsidRPr="0013646B">
        <w:rPr>
          <w:rFonts w:ascii="Arial" w:hAnsi="Arial" w:cs="Arial"/>
        </w:rPr>
        <w:t>students.</w:t>
      </w:r>
    </w:p>
    <w:p w14:paraId="1C97456E" w14:textId="77777777" w:rsidR="00DE1251" w:rsidRPr="00DE1251" w:rsidRDefault="00DE1251" w:rsidP="00DE1251">
      <w:pPr>
        <w:spacing w:line="480" w:lineRule="auto"/>
        <w:rPr>
          <w:rFonts w:ascii="Arial" w:hAnsi="Arial" w:cs="Arial"/>
          <w:b/>
          <w:bCs/>
          <w:i/>
          <w:iCs/>
          <w:sz w:val="24"/>
          <w:szCs w:val="24"/>
        </w:rPr>
      </w:pPr>
      <w:r w:rsidRPr="00DE1251">
        <w:rPr>
          <w:rFonts w:ascii="Arial" w:hAnsi="Arial" w:cs="Arial"/>
          <w:b/>
          <w:bCs/>
          <w:i/>
          <w:iCs/>
          <w:sz w:val="24"/>
          <w:szCs w:val="24"/>
        </w:rPr>
        <w:t>The importance of time management in the workplace</w:t>
      </w:r>
    </w:p>
    <w:p w14:paraId="724F5125" w14:textId="77777777" w:rsidR="00DE1251" w:rsidRDefault="00DE1251" w:rsidP="00DE1251">
      <w:pPr>
        <w:spacing w:line="480" w:lineRule="auto"/>
        <w:ind w:firstLine="720"/>
        <w:rPr>
          <w:rFonts w:ascii="Arial" w:hAnsi="Arial" w:cs="Arial"/>
        </w:rPr>
      </w:pPr>
      <w:r w:rsidRPr="0013646B">
        <w:rPr>
          <w:rFonts w:ascii="Arial" w:hAnsi="Arial" w:cs="Arial"/>
        </w:rPr>
        <w:t xml:space="preserve">Time management skills are important in the workplace as they can help in improving the quality of work. Employees have a responsibility to deliver certain standards and quality of work. However, delivering quality work can be challenging if the employee fails to manage his or her time properly. Effective time management means that employees can be able to prioritise their tasks, which can result in </w:t>
      </w:r>
      <w:r w:rsidRPr="0013646B">
        <w:rPr>
          <w:rStyle w:val="red-underline"/>
          <w:rFonts w:ascii="Arial" w:hAnsi="Arial" w:cs="Arial"/>
        </w:rPr>
        <w:t>them</w:t>
      </w:r>
      <w:r w:rsidRPr="0013646B">
        <w:rPr>
          <w:rFonts w:ascii="Arial" w:hAnsi="Arial" w:cs="Arial"/>
        </w:rPr>
        <w:t xml:space="preserve"> producing high-quality work. One element of time management is that it helps some prioritise his or her work without facing distractions. This can also provide the employee with plenty of time to complete the given tasks, where</w:t>
      </w:r>
      <w:r w:rsidRPr="00E57546">
        <w:rPr>
          <w:rFonts w:ascii="Arial" w:hAnsi="Arial" w:cs="Arial"/>
        </w:rPr>
        <w:t xml:space="preserve"> </w:t>
      </w:r>
      <w:r w:rsidRPr="0013646B">
        <w:rPr>
          <w:rFonts w:ascii="Arial" w:hAnsi="Arial" w:cs="Arial"/>
        </w:rPr>
        <w:t>such dedication can result in the provision of high-quality work. This can be essential in improving the productivity of the employees.</w:t>
      </w:r>
    </w:p>
    <w:p w14:paraId="0A59DE32" w14:textId="77777777" w:rsidR="00694B95" w:rsidRPr="00641CA4" w:rsidRDefault="00694B95" w:rsidP="00694B95">
      <w:pPr>
        <w:spacing w:line="480" w:lineRule="auto"/>
        <w:rPr>
          <w:rFonts w:ascii="Arial" w:hAnsi="Arial" w:cs="Arial"/>
          <w:b/>
          <w:bCs/>
          <w:i/>
          <w:iCs/>
          <w:sz w:val="24"/>
          <w:szCs w:val="24"/>
        </w:rPr>
      </w:pPr>
      <w:r w:rsidRPr="00641CA4">
        <w:rPr>
          <w:rFonts w:ascii="Arial" w:hAnsi="Arial" w:cs="Arial"/>
          <w:b/>
          <w:bCs/>
          <w:i/>
          <w:iCs/>
          <w:sz w:val="24"/>
          <w:szCs w:val="24"/>
        </w:rPr>
        <w:lastRenderedPageBreak/>
        <w:t>Factors affecting time management</w:t>
      </w:r>
      <w:r w:rsidRPr="00641CA4">
        <w:rPr>
          <w:rStyle w:val="red-underline"/>
          <w:rFonts w:ascii="Arial" w:hAnsi="Arial" w:cs="Arial"/>
          <w:b/>
          <w:bCs/>
          <w:i/>
          <w:iCs/>
          <w:sz w:val="24"/>
          <w:szCs w:val="24"/>
        </w:rPr>
        <w:t> </w:t>
      </w:r>
    </w:p>
    <w:p w14:paraId="34ADD099" w14:textId="3F0778EE" w:rsidR="00694B95" w:rsidRDefault="00694B95" w:rsidP="00694B95">
      <w:pPr>
        <w:spacing w:line="360" w:lineRule="auto"/>
        <w:jc w:val="both"/>
        <w:rPr>
          <w:rFonts w:ascii="Arial" w:hAnsi="Arial" w:cs="Arial"/>
        </w:rPr>
      </w:pPr>
      <w:r w:rsidRPr="00E57546">
        <w:rPr>
          <w:rFonts w:ascii="Arial" w:hAnsi="Arial" w:cs="Arial"/>
        </w:rPr>
        <w:t>Time management for students is affected by several distractions and challenges. The greatest distraction for most students is social media. Cottrell (2019)</w:t>
      </w:r>
      <w:r w:rsidR="002B26EE">
        <w:rPr>
          <w:rFonts w:ascii="Arial" w:hAnsi="Arial" w:cs="Arial"/>
        </w:rPr>
        <w:t xml:space="preserve"> pp 123-150</w:t>
      </w:r>
      <w:r w:rsidRPr="00E57546">
        <w:rPr>
          <w:rFonts w:ascii="Arial" w:hAnsi="Arial" w:cs="Arial"/>
        </w:rPr>
        <w:t xml:space="preserve"> asserts that in the social media era, students spend a lot of time juggling through different social media apps such as Facebook, Instagram, Twitter, and YouTube. The constant urge to keep checking social media platforms is based on the fact that people feel like they are missing out on something important. Another challenge in time management for students is poor concentration.</w:t>
      </w:r>
      <w:r w:rsidRPr="00F615C3">
        <w:rPr>
          <w:rFonts w:ascii="Arial" w:hAnsi="Arial" w:cs="Arial"/>
        </w:rPr>
        <w:t xml:space="preserve"> Students are more likely to drift during study time due to </w:t>
      </w:r>
      <w:r w:rsidRPr="00F615C3">
        <w:rPr>
          <w:rStyle w:val="red-underline"/>
          <w:rFonts w:ascii="Arial" w:hAnsi="Arial" w:cs="Arial"/>
        </w:rPr>
        <w:t>the</w:t>
      </w:r>
      <w:r w:rsidRPr="00F615C3">
        <w:rPr>
          <w:rFonts w:ascii="Arial" w:hAnsi="Arial" w:cs="Arial"/>
        </w:rPr>
        <w:t xml:space="preserve"> inability to maintain focus.</w:t>
      </w:r>
    </w:p>
    <w:p w14:paraId="0B284C69" w14:textId="77777777" w:rsidR="00694B95" w:rsidRDefault="00694B95" w:rsidP="00694B95">
      <w:pPr>
        <w:spacing w:line="360" w:lineRule="auto"/>
        <w:jc w:val="both"/>
        <w:rPr>
          <w:rFonts w:ascii="Arial" w:hAnsi="Arial" w:cs="Arial"/>
          <w:b/>
          <w:bCs/>
          <w:i/>
          <w:iCs/>
          <w:sz w:val="24"/>
          <w:szCs w:val="24"/>
        </w:rPr>
      </w:pPr>
      <w:r w:rsidRPr="00694B95">
        <w:rPr>
          <w:rFonts w:ascii="Arial" w:hAnsi="Arial" w:cs="Arial"/>
          <w:b/>
          <w:bCs/>
          <w:i/>
          <w:iCs/>
          <w:sz w:val="24"/>
          <w:szCs w:val="24"/>
        </w:rPr>
        <w:t>Recommendations on how to improve time management skills</w:t>
      </w:r>
    </w:p>
    <w:p w14:paraId="6BCA92EF" w14:textId="1AA174B8" w:rsidR="005A1419" w:rsidRPr="005475B1" w:rsidRDefault="000063B3" w:rsidP="005A1419">
      <w:pPr>
        <w:spacing w:line="480" w:lineRule="auto"/>
        <w:ind w:firstLine="720"/>
        <w:rPr>
          <w:rFonts w:ascii="Arial" w:hAnsi="Arial" w:cs="Arial"/>
        </w:rPr>
      </w:pPr>
      <w:r w:rsidRPr="005475B1">
        <w:rPr>
          <w:rFonts w:ascii="Arial" w:hAnsi="Arial" w:cs="Arial"/>
        </w:rPr>
        <w:t>Effective time management can be integral to the learning process of students. As such, Cottrell (2019)</w:t>
      </w:r>
      <w:r w:rsidR="002B26EE">
        <w:rPr>
          <w:rFonts w:ascii="Arial" w:hAnsi="Arial" w:cs="Arial"/>
        </w:rPr>
        <w:t xml:space="preserve"> pp 123-150</w:t>
      </w:r>
      <w:r w:rsidRPr="005475B1">
        <w:rPr>
          <w:rFonts w:ascii="Arial" w:hAnsi="Arial" w:cs="Arial"/>
        </w:rPr>
        <w:t xml:space="preserve"> recommends several strategies that students can use to save time. The first strategy is to save time when making notes, which means that one should only focus on ensuring that notes are legible and useful. Another strategy is saving time by copying between files, where one can use software such as Google Docs and Dropbox (Cottrell, 2019)</w:t>
      </w:r>
      <w:r w:rsidR="002B26EE">
        <w:rPr>
          <w:rFonts w:ascii="Arial" w:hAnsi="Arial" w:cs="Arial"/>
        </w:rPr>
        <w:t xml:space="preserve"> pp 123-150</w:t>
      </w:r>
      <w:r w:rsidRPr="005475B1">
        <w:rPr>
          <w:rFonts w:ascii="Arial" w:hAnsi="Arial" w:cs="Arial"/>
        </w:rPr>
        <w:t xml:space="preserve">. Students can also save time by making the most of spare moments, which can include activities such as listening to revision points or lecture materials when </w:t>
      </w:r>
      <w:r w:rsidRPr="005475B1">
        <w:rPr>
          <w:rStyle w:val="red-underline"/>
          <w:rFonts w:ascii="Arial" w:hAnsi="Arial" w:cs="Arial"/>
        </w:rPr>
        <w:t>on</w:t>
      </w:r>
      <w:r w:rsidRPr="005475B1">
        <w:rPr>
          <w:rFonts w:ascii="Arial" w:hAnsi="Arial" w:cs="Arial"/>
        </w:rPr>
        <w:t xml:space="preserve"> activities such as queuing. Students can also manage their time by saving time by reading and looking for notes. Another time management technique, as asserted by Cottrell (2019)</w:t>
      </w:r>
      <w:r w:rsidR="002B26EE">
        <w:rPr>
          <w:rFonts w:ascii="Arial" w:hAnsi="Arial" w:cs="Arial"/>
        </w:rPr>
        <w:t xml:space="preserve"> pp 123-150</w:t>
      </w:r>
      <w:r w:rsidRPr="005475B1">
        <w:rPr>
          <w:rFonts w:ascii="Arial" w:hAnsi="Arial" w:cs="Arial"/>
        </w:rPr>
        <w:t>, is saving time in writing references by using electronic referencing tools for developing ready-to-use citations. Students can save time by using word limits to focus their energy, which means that one should ensure that they should write as per the recommended number of</w:t>
      </w:r>
      <w:r w:rsidR="005A1419" w:rsidRPr="005A1419">
        <w:rPr>
          <w:rFonts w:ascii="Arial" w:hAnsi="Arial" w:cs="Arial"/>
        </w:rPr>
        <w:t xml:space="preserve"> </w:t>
      </w:r>
      <w:r w:rsidR="005A1419" w:rsidRPr="005475B1">
        <w:rPr>
          <w:rFonts w:ascii="Arial" w:hAnsi="Arial" w:cs="Arial"/>
        </w:rPr>
        <w:t>words in assignments. Students can save time organising information by using tools such as the Macmillan Student Planner, which can avoid wasting time coming up with manual lists.</w:t>
      </w:r>
    </w:p>
    <w:p w14:paraId="5573C034" w14:textId="77777777" w:rsidR="005A1419" w:rsidRDefault="005A1419" w:rsidP="005A1419">
      <w:pPr>
        <w:spacing w:line="480" w:lineRule="auto"/>
        <w:ind w:firstLine="720"/>
        <w:rPr>
          <w:rFonts w:ascii="Arial" w:hAnsi="Arial" w:cs="Arial"/>
        </w:rPr>
      </w:pPr>
      <w:r w:rsidRPr="005475B1">
        <w:rPr>
          <w:rFonts w:ascii="Arial" w:hAnsi="Arial" w:cs="Arial"/>
        </w:rPr>
        <w:t xml:space="preserve">Another strategy for achieving effective studying is creating the right environment. One can achieve this by making a conscious note regarding the type of environment that suits his or her study style. Some students can prefer having background noise during </w:t>
      </w:r>
      <w:r w:rsidRPr="005475B1">
        <w:rPr>
          <w:rFonts w:ascii="Arial" w:hAnsi="Arial" w:cs="Arial"/>
        </w:rPr>
        <w:lastRenderedPageBreak/>
        <w:t>studying, while others can prefer a quiet environment. Some students can learn better in a library, while others can learn better at home. Some are individual learners, while others prefer group learning. As such, a student needs to identify the right environment that suits his or her learning style as it can improve the learning results.</w:t>
      </w:r>
    </w:p>
    <w:p w14:paraId="4417A158" w14:textId="77777777" w:rsidR="003767C3" w:rsidRPr="003767C3" w:rsidRDefault="003767C3" w:rsidP="003767C3">
      <w:pPr>
        <w:spacing w:line="480" w:lineRule="auto"/>
        <w:ind w:firstLine="720"/>
        <w:rPr>
          <w:rFonts w:ascii="Arial" w:hAnsi="Arial" w:cs="Arial"/>
          <w:b/>
          <w:bCs/>
          <w:i/>
          <w:iCs/>
          <w:sz w:val="24"/>
          <w:szCs w:val="24"/>
        </w:rPr>
      </w:pPr>
      <w:r w:rsidRPr="003767C3">
        <w:rPr>
          <w:rFonts w:ascii="Arial" w:hAnsi="Arial" w:cs="Arial"/>
          <w:b/>
          <w:bCs/>
          <w:i/>
          <w:iCs/>
          <w:sz w:val="24"/>
          <w:szCs w:val="24"/>
        </w:rPr>
        <w:t>Conclusion</w:t>
      </w:r>
    </w:p>
    <w:p w14:paraId="59958EC0" w14:textId="77777777" w:rsidR="003767C3" w:rsidRPr="00935A1B" w:rsidRDefault="003767C3" w:rsidP="003767C3">
      <w:pPr>
        <w:spacing w:line="480" w:lineRule="auto"/>
        <w:ind w:firstLine="720"/>
        <w:jc w:val="both"/>
        <w:rPr>
          <w:rFonts w:ascii="Arial" w:hAnsi="Arial" w:cs="Arial"/>
        </w:rPr>
      </w:pPr>
      <w:r w:rsidRPr="00935A1B">
        <w:rPr>
          <w:rFonts w:ascii="Arial" w:hAnsi="Arial" w:cs="Arial"/>
        </w:rPr>
        <w:t>In conclusion, time management is important to a student’s learning journey. This means that it is essential for a student to have effective time management skills. Time management skills can have a positive impact on both academic and professional life. In academic life, time management skills can help a student achieve his or her learning goals better.</w:t>
      </w:r>
      <w:r>
        <w:rPr>
          <w:rFonts w:ascii="Arial" w:hAnsi="Arial" w:cs="Arial"/>
        </w:rPr>
        <w:t xml:space="preserve"> </w:t>
      </w:r>
      <w:r w:rsidRPr="00935A1B">
        <w:rPr>
          <w:rFonts w:ascii="Arial" w:hAnsi="Arial" w:cs="Arial"/>
        </w:rPr>
        <w:t>These skills also help in preventing delay, which can improve the learning process. In the workplace, time management skills are important as they result in improved and better performances. They are also important as they allow employees to improve the quality of time and improve their productivity. In time management, a student should become aware of the course expectations, including the number of assignments and their deadlines. This can be followed by scheduling and planning how the time will be spent and on what. Knowing important deadlines and dates can help in systematic planning towards them. A student can become an effective time manager by becoming systematic in using a planner or diary as they can help in keeping one’s life organized. A planner or diary can help one become clear on what Using time-saving strategies can have a positive impact on the studying and learning process for students as it can result in more free time, which can allow one to enjoy time for both school work and personal life. </w:t>
      </w:r>
    </w:p>
    <w:p w14:paraId="59923729" w14:textId="77777777" w:rsidR="003767C3" w:rsidRPr="00935A1B" w:rsidRDefault="003767C3" w:rsidP="003767C3">
      <w:pPr>
        <w:rPr>
          <w:rFonts w:ascii="Arial" w:hAnsi="Arial" w:cs="Arial"/>
        </w:rPr>
      </w:pPr>
      <w:r w:rsidRPr="00935A1B">
        <w:rPr>
          <w:rFonts w:ascii="Arial" w:hAnsi="Arial" w:cs="Arial"/>
        </w:rPr>
        <w:br w:type="page"/>
      </w:r>
    </w:p>
    <w:p w14:paraId="79D931A0" w14:textId="660C75FB" w:rsidR="005F4258" w:rsidRPr="005F4258" w:rsidRDefault="005F4258" w:rsidP="005F4258">
      <w:pPr>
        <w:spacing w:line="480" w:lineRule="auto"/>
        <w:ind w:left="720" w:hanging="720"/>
        <w:jc w:val="both"/>
        <w:rPr>
          <w:rFonts w:ascii="Arial" w:hAnsi="Arial" w:cs="Arial"/>
          <w:b/>
          <w:bCs/>
          <w:i/>
          <w:iCs/>
          <w:sz w:val="24"/>
          <w:szCs w:val="24"/>
        </w:rPr>
      </w:pPr>
      <w:r w:rsidRPr="005F4258">
        <w:rPr>
          <w:rFonts w:ascii="Arial" w:hAnsi="Arial" w:cs="Arial"/>
          <w:b/>
          <w:bCs/>
          <w:i/>
          <w:iCs/>
          <w:sz w:val="24"/>
          <w:szCs w:val="24"/>
        </w:rPr>
        <w:lastRenderedPageBreak/>
        <w:t>References List</w:t>
      </w:r>
      <w:r>
        <w:rPr>
          <w:rFonts w:ascii="Arial" w:hAnsi="Arial" w:cs="Arial"/>
          <w:b/>
          <w:bCs/>
          <w:i/>
          <w:iCs/>
          <w:sz w:val="24"/>
          <w:szCs w:val="24"/>
        </w:rPr>
        <w:t>:</w:t>
      </w:r>
    </w:p>
    <w:p w14:paraId="1C51C6A8" w14:textId="77777777" w:rsidR="005F4258" w:rsidRPr="001B28AC" w:rsidRDefault="005F4258" w:rsidP="005F4258">
      <w:pPr>
        <w:rPr>
          <w:rFonts w:ascii="Arial" w:hAnsi="Arial" w:cs="Arial"/>
          <w:i/>
          <w:iCs/>
        </w:rPr>
      </w:pPr>
      <w:r w:rsidRPr="001B28AC">
        <w:rPr>
          <w:rFonts w:ascii="Arial" w:hAnsi="Arial" w:cs="Arial"/>
          <w:i/>
          <w:iCs/>
          <w:shd w:val="clear" w:color="auto" w:fill="FFFFFF"/>
        </w:rPr>
        <w:t>Cottrell, S., 2019. The study skills handbook. Bloomsbury Publishing.</w:t>
      </w:r>
    </w:p>
    <w:p w14:paraId="19209E4B" w14:textId="54A15B96" w:rsidR="000063B3" w:rsidRPr="00694B95" w:rsidRDefault="000063B3" w:rsidP="00694B95">
      <w:pPr>
        <w:spacing w:line="360" w:lineRule="auto"/>
        <w:jc w:val="both"/>
        <w:rPr>
          <w:rFonts w:ascii="Arial" w:hAnsi="Arial" w:cs="Arial"/>
          <w:b/>
          <w:bCs/>
          <w:i/>
          <w:iCs/>
          <w:sz w:val="24"/>
          <w:szCs w:val="24"/>
        </w:rPr>
      </w:pPr>
    </w:p>
    <w:p w14:paraId="1205FA23" w14:textId="77777777" w:rsidR="00694B95" w:rsidRPr="0013646B" w:rsidRDefault="00694B95" w:rsidP="00DE1251">
      <w:pPr>
        <w:spacing w:line="480" w:lineRule="auto"/>
        <w:ind w:firstLine="720"/>
        <w:rPr>
          <w:rFonts w:ascii="Arial" w:hAnsi="Arial" w:cs="Arial"/>
        </w:rPr>
      </w:pPr>
    </w:p>
    <w:p w14:paraId="1298FB2D" w14:textId="77777777" w:rsidR="00C075DC" w:rsidRPr="00AC60EC" w:rsidRDefault="00C075DC" w:rsidP="00C075DC">
      <w:pPr>
        <w:spacing w:line="480" w:lineRule="auto"/>
        <w:ind w:firstLine="720"/>
        <w:rPr>
          <w:rFonts w:ascii="Arial" w:hAnsi="Arial" w:cs="Arial"/>
        </w:rPr>
      </w:pPr>
    </w:p>
    <w:p w14:paraId="2BB2752C" w14:textId="77777777" w:rsidR="00CB00CD" w:rsidRDefault="00CB00CD" w:rsidP="00CB00CD"/>
    <w:sectPr w:rsidR="00CB00C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E8F99" w14:textId="77777777" w:rsidR="007F505A" w:rsidRDefault="007F505A" w:rsidP="00432E48">
      <w:pPr>
        <w:spacing w:after="0" w:line="240" w:lineRule="auto"/>
      </w:pPr>
      <w:r>
        <w:separator/>
      </w:r>
    </w:p>
  </w:endnote>
  <w:endnote w:type="continuationSeparator" w:id="0">
    <w:p w14:paraId="64F37E36" w14:textId="77777777" w:rsidR="007F505A" w:rsidRDefault="007F505A" w:rsidP="00432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982618"/>
      <w:docPartObj>
        <w:docPartGallery w:val="Page Numbers (Bottom of Page)"/>
        <w:docPartUnique/>
      </w:docPartObj>
    </w:sdtPr>
    <w:sdtEndPr>
      <w:rPr>
        <w:noProof/>
      </w:rPr>
    </w:sdtEndPr>
    <w:sdtContent>
      <w:p w14:paraId="518DBFDE" w14:textId="77777777" w:rsidR="00432E48" w:rsidRDefault="00432E48">
        <w:pPr>
          <w:pStyle w:val="Footer"/>
          <w:jc w:val="center"/>
        </w:pPr>
      </w:p>
      <w:p w14:paraId="67A62AB3" w14:textId="3B088972" w:rsidR="00432E48" w:rsidRDefault="00432E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CD6AD4" w14:textId="77777777" w:rsidR="00432E48" w:rsidRDefault="00432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FEE3B" w14:textId="77777777" w:rsidR="007F505A" w:rsidRDefault="007F505A" w:rsidP="00432E48">
      <w:pPr>
        <w:spacing w:after="0" w:line="240" w:lineRule="auto"/>
      </w:pPr>
      <w:r>
        <w:separator/>
      </w:r>
    </w:p>
  </w:footnote>
  <w:footnote w:type="continuationSeparator" w:id="0">
    <w:p w14:paraId="40B6E5ED" w14:textId="77777777" w:rsidR="007F505A" w:rsidRDefault="007F505A" w:rsidP="00432E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87A7E"/>
    <w:multiLevelType w:val="hybridMultilevel"/>
    <w:tmpl w:val="513A7CB0"/>
    <w:lvl w:ilvl="0" w:tplc="338E1F3A">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519333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9A"/>
    <w:rsid w:val="000063B3"/>
    <w:rsid w:val="00053150"/>
    <w:rsid w:val="00082E88"/>
    <w:rsid w:val="00223D04"/>
    <w:rsid w:val="002B26EE"/>
    <w:rsid w:val="002F66AC"/>
    <w:rsid w:val="00310BAD"/>
    <w:rsid w:val="003767C3"/>
    <w:rsid w:val="00432E48"/>
    <w:rsid w:val="004C57E1"/>
    <w:rsid w:val="005A1419"/>
    <w:rsid w:val="005F4258"/>
    <w:rsid w:val="00663D56"/>
    <w:rsid w:val="00694B95"/>
    <w:rsid w:val="006D2100"/>
    <w:rsid w:val="007104B4"/>
    <w:rsid w:val="007F505A"/>
    <w:rsid w:val="00852D9A"/>
    <w:rsid w:val="009F40A0"/>
    <w:rsid w:val="00C075DC"/>
    <w:rsid w:val="00C21263"/>
    <w:rsid w:val="00C34F16"/>
    <w:rsid w:val="00C520DD"/>
    <w:rsid w:val="00C773C1"/>
    <w:rsid w:val="00CB00CD"/>
    <w:rsid w:val="00D4435B"/>
    <w:rsid w:val="00DE1251"/>
    <w:rsid w:val="00EA2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3ABF9"/>
  <w15:chartTrackingRefBased/>
  <w15:docId w15:val="{3B900245-AB75-437D-8294-49CAC016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0CD"/>
    <w:pPr>
      <w:spacing w:line="256" w:lineRule="auto"/>
      <w:ind w:left="720"/>
      <w:contextualSpacing/>
    </w:pPr>
    <w:rPr>
      <w:rFonts w:eastAsiaTheme="minorEastAsia"/>
      <w:lang w:eastAsia="zh-CN"/>
    </w:rPr>
  </w:style>
  <w:style w:type="character" w:customStyle="1" w:styleId="red-underline">
    <w:name w:val="red-underline"/>
    <w:basedOn w:val="DefaultParagraphFont"/>
    <w:rsid w:val="00CB00CD"/>
  </w:style>
  <w:style w:type="paragraph" w:styleId="Header">
    <w:name w:val="header"/>
    <w:basedOn w:val="Normal"/>
    <w:link w:val="HeaderChar"/>
    <w:uiPriority w:val="99"/>
    <w:unhideWhenUsed/>
    <w:rsid w:val="00432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E48"/>
  </w:style>
  <w:style w:type="paragraph" w:styleId="Footer">
    <w:name w:val="footer"/>
    <w:basedOn w:val="Normal"/>
    <w:link w:val="FooterChar"/>
    <w:uiPriority w:val="99"/>
    <w:unhideWhenUsed/>
    <w:rsid w:val="00432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E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1428</Words>
  <Characters>8142</Characters>
  <Application>Microsoft Office Word</Application>
  <DocSecurity>0</DocSecurity>
  <Lines>67</Lines>
  <Paragraphs>19</Paragraphs>
  <ScaleCrop>false</ScaleCrop>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Garabinska (2129044)</dc:creator>
  <cp:keywords/>
  <dc:description/>
  <cp:lastModifiedBy>Tanya Garabinska (2129044)</cp:lastModifiedBy>
  <cp:revision>23</cp:revision>
  <dcterms:created xsi:type="dcterms:W3CDTF">2022-08-30T11:20:00Z</dcterms:created>
  <dcterms:modified xsi:type="dcterms:W3CDTF">2022-08-30T11:42:00Z</dcterms:modified>
</cp:coreProperties>
</file>