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4"/>
          <w:szCs w:val="24"/>
        </w:rPr>
      </w:pPr>
      <w:r w:rsidDel="00000000" w:rsidR="00000000" w:rsidRPr="00000000">
        <w:rPr>
          <w:sz w:val="24"/>
          <w:szCs w:val="24"/>
          <w:rtl w:val="0"/>
        </w:rPr>
        <w:t xml:space="preserve">Student name: Lola Gravett</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Student number: 2502448</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Programme study - Design crafts 2025/28</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sz w:val="24"/>
          <w:szCs w:val="24"/>
          <w:rtl w:val="0"/>
        </w:rPr>
        <w:t xml:space="preserve">Module code- ADDA4022</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 xml:space="preserve">Lecturer- Menna Buss</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jc w:val="center"/>
        <w:rPr>
          <w:sz w:val="46"/>
          <w:szCs w:val="46"/>
          <w:u w:val="single"/>
        </w:rPr>
      </w:pPr>
      <w:r w:rsidDel="00000000" w:rsidR="00000000" w:rsidRPr="00000000">
        <w:rPr>
          <w:sz w:val="46"/>
          <w:szCs w:val="46"/>
          <w:u w:val="single"/>
          <w:rtl w:val="0"/>
        </w:rPr>
        <w:t xml:space="preserve">Manifesto</w:t>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numPr>
          <w:ilvl w:val="0"/>
          <w:numId w:val="1"/>
        </w:numPr>
        <w:ind w:left="720" w:hanging="360"/>
        <w:rPr>
          <w:sz w:val="24"/>
          <w:szCs w:val="24"/>
        </w:rPr>
      </w:pPr>
      <w:r w:rsidDel="00000000" w:rsidR="00000000" w:rsidRPr="00000000">
        <w:rPr>
          <w:sz w:val="24"/>
          <w:szCs w:val="24"/>
          <w:rtl w:val="0"/>
        </w:rPr>
        <w:t xml:space="preserve">Art is for everyone</w:t>
      </w:r>
    </w:p>
    <w:p w:rsidR="00000000" w:rsidDel="00000000" w:rsidP="00000000" w:rsidRDefault="00000000" w:rsidRPr="00000000" w14:paraId="00000010">
      <w:pPr>
        <w:numPr>
          <w:ilvl w:val="0"/>
          <w:numId w:val="1"/>
        </w:numPr>
        <w:ind w:left="720" w:hanging="360"/>
        <w:rPr>
          <w:sz w:val="24"/>
          <w:szCs w:val="24"/>
        </w:rPr>
      </w:pPr>
      <w:r w:rsidDel="00000000" w:rsidR="00000000" w:rsidRPr="00000000">
        <w:rPr>
          <w:sz w:val="24"/>
          <w:szCs w:val="24"/>
          <w:rtl w:val="0"/>
        </w:rPr>
        <w:t xml:space="preserve">You have to fight with your art</w:t>
      </w:r>
    </w:p>
    <w:p w:rsidR="00000000" w:rsidDel="00000000" w:rsidP="00000000" w:rsidRDefault="00000000" w:rsidRPr="00000000" w14:paraId="00000011">
      <w:pPr>
        <w:numPr>
          <w:ilvl w:val="0"/>
          <w:numId w:val="1"/>
        </w:numPr>
        <w:ind w:left="720" w:hanging="360"/>
        <w:rPr>
          <w:sz w:val="24"/>
          <w:szCs w:val="24"/>
        </w:rPr>
      </w:pPr>
      <w:r w:rsidDel="00000000" w:rsidR="00000000" w:rsidRPr="00000000">
        <w:rPr>
          <w:sz w:val="24"/>
          <w:szCs w:val="24"/>
          <w:rtl w:val="0"/>
        </w:rPr>
        <w:t xml:space="preserve">The more love and creativity put into your art gives it more value</w:t>
      </w:r>
    </w:p>
    <w:p w:rsidR="00000000" w:rsidDel="00000000" w:rsidP="00000000" w:rsidRDefault="00000000" w:rsidRPr="00000000" w14:paraId="00000012">
      <w:pPr>
        <w:numPr>
          <w:ilvl w:val="0"/>
          <w:numId w:val="1"/>
        </w:numPr>
        <w:ind w:left="720" w:hanging="360"/>
        <w:rPr>
          <w:sz w:val="24"/>
          <w:szCs w:val="24"/>
        </w:rPr>
      </w:pPr>
      <w:r w:rsidDel="00000000" w:rsidR="00000000" w:rsidRPr="00000000">
        <w:rPr>
          <w:sz w:val="24"/>
          <w:szCs w:val="24"/>
          <w:rtl w:val="0"/>
        </w:rPr>
        <w:t xml:space="preserve">Good art is what you had the most fun creating </w:t>
      </w:r>
    </w:p>
    <w:p w:rsidR="00000000" w:rsidDel="00000000" w:rsidP="00000000" w:rsidRDefault="00000000" w:rsidRPr="00000000" w14:paraId="00000013">
      <w:pPr>
        <w:numPr>
          <w:ilvl w:val="0"/>
          <w:numId w:val="1"/>
        </w:numPr>
        <w:ind w:left="720" w:hanging="360"/>
        <w:rPr>
          <w:sz w:val="24"/>
          <w:szCs w:val="24"/>
        </w:rPr>
      </w:pPr>
      <w:r w:rsidDel="00000000" w:rsidR="00000000" w:rsidRPr="00000000">
        <w:rPr>
          <w:sz w:val="24"/>
          <w:szCs w:val="24"/>
          <w:rtl w:val="0"/>
        </w:rPr>
        <w:t xml:space="preserve">Your art should reflect you</w:t>
      </w:r>
    </w:p>
    <w:p w:rsidR="00000000" w:rsidDel="00000000" w:rsidP="00000000" w:rsidRDefault="00000000" w:rsidRPr="00000000" w14:paraId="00000014">
      <w:pPr>
        <w:numPr>
          <w:ilvl w:val="0"/>
          <w:numId w:val="1"/>
        </w:numPr>
        <w:ind w:left="720" w:hanging="360"/>
        <w:rPr>
          <w:sz w:val="24"/>
          <w:szCs w:val="24"/>
        </w:rPr>
      </w:pPr>
      <w:r w:rsidDel="00000000" w:rsidR="00000000" w:rsidRPr="00000000">
        <w:rPr>
          <w:sz w:val="24"/>
          <w:szCs w:val="24"/>
          <w:rtl w:val="0"/>
        </w:rPr>
        <w:t xml:space="preserve">Taking risks can have the best outcomes</w:t>
      </w:r>
    </w:p>
    <w:p w:rsidR="00000000" w:rsidDel="00000000" w:rsidP="00000000" w:rsidRDefault="00000000" w:rsidRPr="00000000" w14:paraId="00000015">
      <w:pPr>
        <w:numPr>
          <w:ilvl w:val="0"/>
          <w:numId w:val="1"/>
        </w:numPr>
        <w:ind w:left="720" w:hanging="360"/>
        <w:rPr>
          <w:sz w:val="24"/>
          <w:szCs w:val="24"/>
        </w:rPr>
      </w:pPr>
      <w:r w:rsidDel="00000000" w:rsidR="00000000" w:rsidRPr="00000000">
        <w:rPr>
          <w:sz w:val="24"/>
          <w:szCs w:val="24"/>
          <w:rtl w:val="0"/>
        </w:rPr>
        <w:t xml:space="preserve">Sustainability needs to be considered when sourcing materials </w:t>
      </w:r>
    </w:p>
    <w:p w:rsidR="00000000" w:rsidDel="00000000" w:rsidP="00000000" w:rsidRDefault="00000000" w:rsidRPr="00000000" w14:paraId="00000016">
      <w:pPr>
        <w:numPr>
          <w:ilvl w:val="0"/>
          <w:numId w:val="1"/>
        </w:numPr>
        <w:ind w:left="720" w:hanging="360"/>
        <w:rPr>
          <w:sz w:val="24"/>
          <w:szCs w:val="24"/>
        </w:rPr>
      </w:pPr>
      <w:r w:rsidDel="00000000" w:rsidR="00000000" w:rsidRPr="00000000">
        <w:rPr>
          <w:sz w:val="24"/>
          <w:szCs w:val="24"/>
          <w:rtl w:val="0"/>
        </w:rPr>
        <w:t xml:space="preserve">Use your art as a way to connect with others</w:t>
      </w:r>
    </w:p>
    <w:p w:rsidR="00000000" w:rsidDel="00000000" w:rsidP="00000000" w:rsidRDefault="00000000" w:rsidRPr="00000000" w14:paraId="00000017">
      <w:pPr>
        <w:ind w:left="720" w:firstLine="0"/>
        <w:rPr/>
      </w:pPr>
      <w:r w:rsidDel="00000000" w:rsidR="00000000" w:rsidRPr="00000000">
        <w:rPr>
          <w:rtl w:val="0"/>
        </w:rPr>
      </w:r>
    </w:p>
    <w:p w:rsidR="00000000" w:rsidDel="00000000" w:rsidP="00000000" w:rsidRDefault="00000000" w:rsidRPr="00000000" w14:paraId="00000018">
      <w:pPr>
        <w:ind w:left="0" w:firstLine="0"/>
        <w:rPr/>
      </w:pPr>
      <w:r w:rsidDel="00000000" w:rsidR="00000000" w:rsidRPr="00000000">
        <w:rPr>
          <w:rtl w:val="0"/>
        </w:rPr>
      </w:r>
    </w:p>
    <w:p w:rsidR="00000000" w:rsidDel="00000000" w:rsidP="00000000" w:rsidRDefault="00000000" w:rsidRPr="00000000" w14:paraId="00000019">
      <w:pPr>
        <w:ind w:left="0" w:firstLine="0"/>
        <w:rPr>
          <w:sz w:val="36"/>
          <w:szCs w:val="36"/>
        </w:rPr>
      </w:pPr>
      <w:r w:rsidDel="00000000" w:rsidR="00000000" w:rsidRPr="00000000">
        <w:rPr>
          <w:sz w:val="36"/>
          <w:szCs w:val="36"/>
          <w:rtl w:val="0"/>
        </w:rPr>
        <w:t xml:space="preserve">Manifesto writing:</w:t>
      </w:r>
    </w:p>
    <w:p w:rsidR="00000000" w:rsidDel="00000000" w:rsidP="00000000" w:rsidRDefault="00000000" w:rsidRPr="00000000" w14:paraId="0000001A">
      <w:pPr>
        <w:ind w:left="0" w:firstLine="0"/>
        <w:rPr/>
      </w:pPr>
      <w:r w:rsidDel="00000000" w:rsidR="00000000" w:rsidRPr="00000000">
        <w:rPr>
          <w:rtl w:val="0"/>
        </w:rPr>
      </w:r>
    </w:p>
    <w:p w:rsidR="00000000" w:rsidDel="00000000" w:rsidP="00000000" w:rsidRDefault="00000000" w:rsidRPr="00000000" w14:paraId="0000001B">
      <w:pPr>
        <w:ind w:left="0" w:firstLine="0"/>
        <w:rPr/>
      </w:pPr>
      <w:r w:rsidDel="00000000" w:rsidR="00000000" w:rsidRPr="00000000">
        <w:rPr>
          <w:rtl w:val="0"/>
        </w:rPr>
      </w:r>
    </w:p>
    <w:p w:rsidR="00000000" w:rsidDel="00000000" w:rsidP="00000000" w:rsidRDefault="00000000" w:rsidRPr="00000000" w14:paraId="0000001C">
      <w:pPr>
        <w:ind w:left="0" w:firstLine="0"/>
        <w:rPr/>
      </w:pPr>
      <w:r w:rsidDel="00000000" w:rsidR="00000000" w:rsidRPr="00000000">
        <w:rPr>
          <w:rtl w:val="0"/>
        </w:rPr>
        <w:t xml:space="preserve">For me, making and crafting has never been a simple process. That’s what I mean when I say “you have to fight with your art”. The best creative processes come with experimentation and trial and error. The fight is what gives art life. As an example related to my statement, Leonardo da Vinci spent 5 years on The Mona Lisa until it was shown. Also La Sagrada Familia construction started in 1893 and is still ongoing. These are some examples just to show the perseverance of fighting with your art no matter the timeline. And further accentuates that no matter the time or effort required some art pieces are only complete when the vision is fulfilled and the fight is won.</w:t>
      </w:r>
    </w:p>
    <w:p w:rsidR="00000000" w:rsidDel="00000000" w:rsidP="00000000" w:rsidRDefault="00000000" w:rsidRPr="00000000" w14:paraId="0000001D">
      <w:pPr>
        <w:ind w:left="0" w:firstLine="0"/>
        <w:rPr/>
      </w:pPr>
      <w:r w:rsidDel="00000000" w:rsidR="00000000" w:rsidRPr="00000000">
        <w:rPr>
          <w:rtl w:val="0"/>
        </w:rPr>
      </w:r>
    </w:p>
    <w:p w:rsidR="00000000" w:rsidDel="00000000" w:rsidP="00000000" w:rsidRDefault="00000000" w:rsidRPr="00000000" w14:paraId="0000001E">
      <w:pPr>
        <w:ind w:left="0" w:firstLine="0"/>
        <w:rPr/>
      </w:pPr>
      <w:r w:rsidDel="00000000" w:rsidR="00000000" w:rsidRPr="00000000">
        <w:rPr>
          <w:rtl w:val="0"/>
        </w:rPr>
        <w:t xml:space="preserve">In my experience I've always felt “good art is what you had the most fun creating” when I'm having fun, I stop overthinking and feel more passionate about my crafts. Some of my best ideas have come from those moments of freedom. When I'm experimenting without fear of judgement. I think it can really show in your art when you haven't enjoyed creating, I think it can change how expressive it feels to look at. It can also alter your choice of colour, materials and design. </w:t>
      </w:r>
    </w:p>
    <w:p w:rsidR="00000000" w:rsidDel="00000000" w:rsidP="00000000" w:rsidRDefault="00000000" w:rsidRPr="00000000" w14:paraId="0000001F">
      <w:pPr>
        <w:ind w:left="0" w:firstLine="0"/>
        <w:rPr/>
      </w:pPr>
      <w:r w:rsidDel="00000000" w:rsidR="00000000" w:rsidRPr="00000000">
        <w:rPr>
          <w:rtl w:val="0"/>
        </w:rPr>
      </w:r>
    </w:p>
    <w:p w:rsidR="00000000" w:rsidDel="00000000" w:rsidP="00000000" w:rsidRDefault="00000000" w:rsidRPr="00000000" w14:paraId="00000020">
      <w:pPr>
        <w:ind w:left="0" w:firstLine="0"/>
        <w:rPr/>
      </w:pPr>
      <w:r w:rsidDel="00000000" w:rsidR="00000000" w:rsidRPr="00000000">
        <w:rPr>
          <w:rtl w:val="0"/>
        </w:rPr>
      </w:r>
    </w:p>
    <w:p w:rsidR="00000000" w:rsidDel="00000000" w:rsidP="00000000" w:rsidRDefault="00000000" w:rsidRPr="00000000" w14:paraId="00000021">
      <w:pPr>
        <w:ind w:left="0" w:firstLine="0"/>
        <w:rPr/>
      </w:pPr>
      <w:r w:rsidDel="00000000" w:rsidR="00000000" w:rsidRPr="00000000">
        <w:rPr>
          <w:rtl w:val="0"/>
        </w:rPr>
        <w:t xml:space="preserve">Then there's risk, the scariest but most rewarding part of creating “Taking risks can have the best outcomes” I believe this is quite strong as I think the best outcomes come from experimentation, taking risks and the mistakes that you turn into adaptations and eventually helps to form an individual's unique art style. An example of this could be the Banksy shredding stunt, as Banksy took a big risk during this stunt, the painting went up for auction and sold for 1 million. But following this sale a beeping sound proceeded, the art work began to get shredded. This was a big risk as according to Banksy the plan was to completely destroy the painting and not just shred it partly. As when the mechanism malfunctioned, it only shredded half the art piece. This Overall, showed that taking that risk had the best outcome, as surprisingly it was renamed ‘love in bin’, reauctioned and sold for 18.6 million. This outcome shocked even Banksy himself and further shows that risk and creativity makes a huge impact on the respect an art piece receives and could show the difficulty of putting a price on art in general. </w:t>
      </w:r>
    </w:p>
    <w:p w:rsidR="00000000" w:rsidDel="00000000" w:rsidP="00000000" w:rsidRDefault="00000000" w:rsidRPr="00000000" w14:paraId="00000022">
      <w:pPr>
        <w:ind w:left="0" w:firstLine="0"/>
        <w:rPr/>
      </w:pPr>
      <w:r w:rsidDel="00000000" w:rsidR="00000000" w:rsidRPr="00000000">
        <w:rPr>
          <w:rtl w:val="0"/>
        </w:rPr>
      </w:r>
    </w:p>
    <w:p w:rsidR="00000000" w:rsidDel="00000000" w:rsidP="00000000" w:rsidRDefault="00000000" w:rsidRPr="00000000" w14:paraId="00000023">
      <w:pPr>
        <w:ind w:left="0" w:firstLine="0"/>
        <w:rPr/>
      </w:pPr>
      <w:r w:rsidDel="00000000" w:rsidR="00000000" w:rsidRPr="00000000">
        <w:rPr>
          <w:rtl w:val="0"/>
        </w:rPr>
      </w:r>
    </w:p>
    <w:p w:rsidR="00000000" w:rsidDel="00000000" w:rsidP="00000000" w:rsidRDefault="00000000" w:rsidRPr="00000000" w14:paraId="00000024">
      <w:pPr>
        <w:ind w:left="0" w:firstLine="0"/>
        <w:rPr/>
      </w:pPr>
      <w:r w:rsidDel="00000000" w:rsidR="00000000" w:rsidRPr="00000000">
        <w:rPr>
          <w:rtl w:val="0"/>
        </w:rPr>
      </w:r>
    </w:p>
    <w:p w:rsidR="00000000" w:rsidDel="00000000" w:rsidP="00000000" w:rsidRDefault="00000000" w:rsidRPr="00000000" w14:paraId="00000025">
      <w:pPr>
        <w:ind w:left="0" w:firstLine="0"/>
        <w:rPr/>
      </w:pPr>
      <w:r w:rsidDel="00000000" w:rsidR="00000000" w:rsidRPr="00000000">
        <w:rPr>
          <w:rtl w:val="0"/>
        </w:rPr>
      </w:r>
    </w:p>
    <w:p w:rsidR="00000000" w:rsidDel="00000000" w:rsidP="00000000" w:rsidRDefault="00000000" w:rsidRPr="00000000" w14:paraId="00000026">
      <w:pPr>
        <w:ind w:left="0" w:firstLine="0"/>
        <w:rPr>
          <w:sz w:val="36"/>
          <w:szCs w:val="36"/>
        </w:rPr>
      </w:pPr>
      <w:r w:rsidDel="00000000" w:rsidR="00000000" w:rsidRPr="00000000">
        <w:rPr>
          <w:sz w:val="36"/>
          <w:szCs w:val="36"/>
          <w:rtl w:val="0"/>
        </w:rPr>
        <w:t xml:space="preserve">Observational writing:</w:t>
      </w:r>
    </w:p>
    <w:p w:rsidR="00000000" w:rsidDel="00000000" w:rsidP="00000000" w:rsidRDefault="00000000" w:rsidRPr="00000000" w14:paraId="00000027">
      <w:pPr>
        <w:ind w:left="0" w:firstLine="0"/>
        <w:rPr/>
      </w:pPr>
      <w:r w:rsidDel="00000000" w:rsidR="00000000" w:rsidRPr="00000000">
        <w:rPr>
          <w:rtl w:val="0"/>
        </w:rPr>
      </w:r>
    </w:p>
    <w:p w:rsidR="00000000" w:rsidDel="00000000" w:rsidP="00000000" w:rsidRDefault="00000000" w:rsidRPr="00000000" w14:paraId="00000028">
      <w:pPr>
        <w:ind w:left="0" w:firstLine="0"/>
        <w:rPr/>
      </w:pPr>
      <w:r w:rsidDel="00000000" w:rsidR="00000000" w:rsidRPr="00000000">
        <w:rPr>
          <w:rtl w:val="0"/>
        </w:rPr>
      </w:r>
    </w:p>
    <w:p w:rsidR="00000000" w:rsidDel="00000000" w:rsidP="00000000" w:rsidRDefault="00000000" w:rsidRPr="00000000" w14:paraId="00000029">
      <w:pPr>
        <w:ind w:left="0" w:firstLine="0"/>
        <w:rPr/>
      </w:pPr>
      <w:r w:rsidDel="00000000" w:rsidR="00000000" w:rsidRPr="00000000">
        <w:rPr>
          <w:rtl w:val="0"/>
        </w:rPr>
        <w:t xml:space="preserve">An artist that I feel inspired by is Dale Chihuly. Specifically, his “royal violet and magenta persian chandelier 2018”. What drew me to this series of glass sculptures was the asymmetry, bright colours and swirling patterns. I felt inspired by the natural form look the pieces had, as the shape and patterns reminded me of natural forms such as sea anemones,shells and exotic flowers. dale chihuly's sculptures overall are really inspiring to me, as the way he takes such a rigid and fragile material and turns it into pieces that have such flow and smooth circular patterns as its not only aesthetically pleasing but also shows that even the most stubborn elements can be molded into detailed structure of colour and light. </w:t>
      </w:r>
    </w:p>
    <w:p w:rsidR="00000000" w:rsidDel="00000000" w:rsidP="00000000" w:rsidRDefault="00000000" w:rsidRPr="00000000" w14:paraId="0000002A">
      <w:pPr>
        <w:ind w:left="0" w:firstLine="0"/>
        <w:rPr/>
      </w:pPr>
      <w:r w:rsidDel="00000000" w:rsidR="00000000" w:rsidRPr="00000000">
        <w:rPr>
          <w:rtl w:val="0"/>
        </w:rPr>
        <w:t xml:space="preserve"> </w:t>
      </w:r>
    </w:p>
    <w:p w:rsidR="00000000" w:rsidDel="00000000" w:rsidP="00000000" w:rsidRDefault="00000000" w:rsidRPr="00000000" w14:paraId="0000002B">
      <w:pPr>
        <w:ind w:left="0" w:firstLine="0"/>
        <w:rPr/>
      </w:pPr>
      <w:r w:rsidDel="00000000" w:rsidR="00000000" w:rsidRPr="00000000">
        <w:rPr>
          <w:rtl w:val="0"/>
        </w:rPr>
      </w:r>
    </w:p>
    <w:p w:rsidR="00000000" w:rsidDel="00000000" w:rsidP="00000000" w:rsidRDefault="00000000" w:rsidRPr="00000000" w14:paraId="0000002C">
      <w:pPr>
        <w:ind w:left="0" w:firstLine="0"/>
        <w:rPr/>
      </w:pPr>
      <w:r w:rsidDel="00000000" w:rsidR="00000000" w:rsidRPr="00000000">
        <w:rPr>
          <w:rtl w:val="0"/>
        </w:rPr>
        <w:t xml:space="preserve">Having lived by the sea, his sculptures make me feel at ease and relaxed. This could be due to me associating the sea with good times and a place to relax. Therefore seeing his certain shell-like structures makes me feel the childlike inquisition felt when staring at the different beautiful shells and pebbles found at a beach. Chihuly's general style of sculptures being related to natural forms is the main factor that intrigued me, as I've always used nature as an inspiration for my own work for years. As I feel inspired the most when at peace in natural surroundings, I enjoy taking a closer look into the details and patterns within nature. </w:t>
      </w:r>
    </w:p>
    <w:p w:rsidR="00000000" w:rsidDel="00000000" w:rsidP="00000000" w:rsidRDefault="00000000" w:rsidRPr="00000000" w14:paraId="0000002D">
      <w:pPr>
        <w:ind w:left="0" w:firstLine="0"/>
        <w:rPr/>
      </w:pPr>
      <w:r w:rsidDel="00000000" w:rsidR="00000000" w:rsidRPr="00000000">
        <w:rPr>
          <w:rtl w:val="0"/>
        </w:rPr>
      </w:r>
    </w:p>
    <w:p w:rsidR="00000000" w:rsidDel="00000000" w:rsidP="00000000" w:rsidRDefault="00000000" w:rsidRPr="00000000" w14:paraId="0000002E">
      <w:pPr>
        <w:ind w:left="0" w:firstLine="0"/>
        <w:rPr/>
      </w:pPr>
      <w:r w:rsidDel="00000000" w:rsidR="00000000" w:rsidRPr="00000000">
        <w:rPr>
          <w:rtl w:val="0"/>
        </w:rPr>
      </w:r>
    </w:p>
    <w:p w:rsidR="00000000" w:rsidDel="00000000" w:rsidP="00000000" w:rsidRDefault="00000000" w:rsidRPr="00000000" w14:paraId="0000002F">
      <w:pPr>
        <w:ind w:left="0" w:firstLine="0"/>
        <w:rPr/>
      </w:pPr>
      <w:r w:rsidDel="00000000" w:rsidR="00000000" w:rsidRPr="00000000">
        <w:rPr>
          <w:rtl w:val="0"/>
        </w:rPr>
        <w:t xml:space="preserve">Chihuly began The Persian series in 1986, he called this first year “search for form”, as it was filled with raw experimentation creating thousands of glass bubbles transformed into swirling rondels. His use of glass really inspires me to experiment with the material myself, as I think it's really interesting how you can get such specific pieces like this series with such a frigid material, the defiance of gravity and expectation is inspiring. This series has such beautiful vibrant colours that interact with light creating a range of different effects. The bright purple's,deep oranges and electric blue's visible in the glass do not just sit on the surface; they interact with light to create an aesthetic experience, as various emotions can be felt as the colours change with the viewer's angle and lighting. Chihuly compared it to “sun on rippling water at sunset”. </w:t>
      </w:r>
    </w:p>
    <w:p w:rsidR="00000000" w:rsidDel="00000000" w:rsidP="00000000" w:rsidRDefault="00000000" w:rsidRPr="00000000" w14:paraId="00000030">
      <w:pPr>
        <w:ind w:left="0" w:firstLine="0"/>
        <w:rPr/>
      </w:pPr>
      <w:r w:rsidDel="00000000" w:rsidR="00000000" w:rsidRPr="00000000">
        <w:rPr>
          <w:rtl w:val="0"/>
        </w:rPr>
      </w:r>
    </w:p>
    <w:p w:rsidR="00000000" w:rsidDel="00000000" w:rsidP="00000000" w:rsidRDefault="00000000" w:rsidRPr="00000000" w14:paraId="00000031">
      <w:pPr>
        <w:ind w:left="0" w:firstLine="0"/>
        <w:rPr/>
      </w:pPr>
      <w:r w:rsidDel="00000000" w:rsidR="00000000" w:rsidRPr="00000000">
        <w:rPr>
          <w:rtl w:val="0"/>
        </w:rPr>
      </w:r>
    </w:p>
    <w:p w:rsidR="00000000" w:rsidDel="00000000" w:rsidP="00000000" w:rsidRDefault="00000000" w:rsidRPr="00000000" w14:paraId="00000032">
      <w:pPr>
        <w:ind w:left="0" w:firstLine="0"/>
        <w:rPr/>
      </w:pPr>
      <w:r w:rsidDel="00000000" w:rsidR="00000000" w:rsidRPr="00000000">
        <w:rPr>
          <w:rtl w:val="0"/>
        </w:rPr>
        <w:t xml:space="preserve">Furthermore, I found Chihuly's personal story really inspiring. Chihuly faced many trials and tribulations in his life. In 1976 Chihuly was in England when a head-on car accident propelled him through the windshield, cutting and blinding his left eye. Chihuly persevered with his glasswork until he could no longer hold the blowchurch due to shoulder injuries in 83. Chihuly's dedication to his art is truly inspiring as he never stopped creating art he loved and, even in injury continued to hire others to fulfill his artistic visions saying “Once I stepped back I liked the view.” Chihuly was a prolific entrepreneur as well as artist, who had 29 million in estimated sales by 2004.  </w:t>
      </w:r>
    </w:p>
    <w:p w:rsidR="00000000" w:rsidDel="00000000" w:rsidP="00000000" w:rsidRDefault="00000000" w:rsidRPr="00000000" w14:paraId="00000033">
      <w:pPr>
        <w:ind w:left="0" w:firstLine="0"/>
        <w:rPr/>
      </w:pPr>
      <w:r w:rsidDel="00000000" w:rsidR="00000000" w:rsidRPr="00000000">
        <w:rPr>
          <w:rtl w:val="0"/>
        </w:rPr>
      </w:r>
    </w:p>
    <w:p w:rsidR="00000000" w:rsidDel="00000000" w:rsidP="00000000" w:rsidRDefault="00000000" w:rsidRPr="00000000" w14:paraId="00000034">
      <w:pPr>
        <w:ind w:left="0" w:firstLine="0"/>
        <w:rPr/>
      </w:pPr>
      <w:r w:rsidDel="00000000" w:rsidR="00000000" w:rsidRPr="00000000">
        <w:rPr>
          <w:rtl w:val="0"/>
        </w:rPr>
      </w:r>
    </w:p>
    <w:p w:rsidR="00000000" w:rsidDel="00000000" w:rsidP="00000000" w:rsidRDefault="00000000" w:rsidRPr="00000000" w14:paraId="00000035">
      <w:pPr>
        <w:ind w:left="0" w:firstLine="0"/>
        <w:rPr/>
      </w:pPr>
      <w:r w:rsidDel="00000000" w:rsidR="00000000" w:rsidRPr="00000000">
        <w:rPr>
          <w:rtl w:val="0"/>
        </w:rPr>
      </w:r>
    </w:p>
    <w:p w:rsidR="00000000" w:rsidDel="00000000" w:rsidP="00000000" w:rsidRDefault="00000000" w:rsidRPr="00000000" w14:paraId="00000036">
      <w:pPr>
        <w:ind w:left="0" w:firstLine="0"/>
        <w:rPr>
          <w:sz w:val="36"/>
          <w:szCs w:val="36"/>
        </w:rPr>
      </w:pPr>
      <w:r w:rsidDel="00000000" w:rsidR="00000000" w:rsidRPr="00000000">
        <w:rPr>
          <w:sz w:val="36"/>
          <w:szCs w:val="36"/>
          <w:rtl w:val="0"/>
        </w:rPr>
        <w:t xml:space="preserve">Practice based writing:</w:t>
      </w:r>
    </w:p>
    <w:p w:rsidR="00000000" w:rsidDel="00000000" w:rsidP="00000000" w:rsidRDefault="00000000" w:rsidRPr="00000000" w14:paraId="00000037">
      <w:pPr>
        <w:ind w:left="0" w:firstLine="0"/>
        <w:rPr/>
      </w:pPr>
      <w:r w:rsidDel="00000000" w:rsidR="00000000" w:rsidRPr="00000000">
        <w:rPr>
          <w:rtl w:val="0"/>
        </w:rPr>
      </w:r>
    </w:p>
    <w:p w:rsidR="00000000" w:rsidDel="00000000" w:rsidP="00000000" w:rsidRDefault="00000000" w:rsidRPr="00000000" w14:paraId="00000038">
      <w:pPr>
        <w:ind w:left="0" w:firstLine="0"/>
        <w:rPr/>
      </w:pPr>
      <w:r w:rsidDel="00000000" w:rsidR="00000000" w:rsidRPr="00000000">
        <w:rPr>
          <w:rtl w:val="0"/>
        </w:rPr>
      </w:r>
    </w:p>
    <w:p w:rsidR="00000000" w:rsidDel="00000000" w:rsidP="00000000" w:rsidRDefault="00000000" w:rsidRPr="00000000" w14:paraId="00000039">
      <w:pPr>
        <w:ind w:left="0" w:firstLine="0"/>
        <w:rPr/>
      </w:pPr>
      <w:r w:rsidDel="00000000" w:rsidR="00000000" w:rsidRPr="00000000">
        <w:rPr>
          <w:rtl w:val="0"/>
        </w:rPr>
      </w:r>
    </w:p>
    <w:p w:rsidR="00000000" w:rsidDel="00000000" w:rsidP="00000000" w:rsidRDefault="00000000" w:rsidRPr="00000000" w14:paraId="0000003A">
      <w:pPr>
        <w:ind w:left="0" w:firstLine="0"/>
        <w:rPr/>
      </w:pPr>
      <w:r w:rsidDel="00000000" w:rsidR="00000000" w:rsidRPr="00000000">
        <w:rPr>
          <w:rtl w:val="0"/>
        </w:rPr>
        <w:t xml:space="preserve">The piece I've decided to write about is a neck piece, I created it as a part of my story telling project. I chose to create a chunky piece with different meaningful pendants, I made a dragonfly pendant and a key pendant. The dragonfly pendant was not related to a specific story, it was inspired from some sketches I'd done of creatures I thought felt magical and mystical like the mabinogion stories we read. The mabinogion is a collection of eleven medieval welsh tales that we read as a part of our story telling project. </w:t>
      </w:r>
    </w:p>
    <w:p w:rsidR="00000000" w:rsidDel="00000000" w:rsidP="00000000" w:rsidRDefault="00000000" w:rsidRPr="00000000" w14:paraId="0000003B">
      <w:pPr>
        <w:ind w:left="0" w:firstLine="0"/>
        <w:rPr/>
      </w:pPr>
      <w:r w:rsidDel="00000000" w:rsidR="00000000" w:rsidRPr="00000000">
        <w:rPr>
          <w:rtl w:val="0"/>
        </w:rPr>
      </w:r>
    </w:p>
    <w:p w:rsidR="00000000" w:rsidDel="00000000" w:rsidP="00000000" w:rsidRDefault="00000000" w:rsidRPr="00000000" w14:paraId="0000003C">
      <w:pPr>
        <w:ind w:left="0" w:firstLine="0"/>
        <w:rPr/>
      </w:pPr>
      <w:r w:rsidDel="00000000" w:rsidR="00000000" w:rsidRPr="00000000">
        <w:rPr>
          <w:rtl w:val="0"/>
        </w:rPr>
      </w:r>
    </w:p>
    <w:p w:rsidR="00000000" w:rsidDel="00000000" w:rsidP="00000000" w:rsidRDefault="00000000" w:rsidRPr="00000000" w14:paraId="0000003D">
      <w:pPr>
        <w:ind w:left="0" w:firstLine="0"/>
        <w:rPr/>
      </w:pPr>
      <w:r w:rsidDel="00000000" w:rsidR="00000000" w:rsidRPr="00000000">
        <w:rPr>
          <w:rtl w:val="0"/>
        </w:rPr>
      </w:r>
    </w:p>
    <w:p w:rsidR="00000000" w:rsidDel="00000000" w:rsidP="00000000" w:rsidRDefault="00000000" w:rsidRPr="00000000" w14:paraId="0000003E">
      <w:pPr>
        <w:ind w:left="0" w:firstLine="0"/>
        <w:rPr/>
      </w:pPr>
      <w:r w:rsidDel="00000000" w:rsidR="00000000" w:rsidRPr="00000000">
        <w:rPr>
          <w:rtl w:val="0"/>
        </w:rPr>
        <w:t xml:space="preserve">Another reason for my inspiration of a dragonfly was the ancient and mystical aura they possess, as they remind me of the mystical feeling I get when reading the mabinogion. As dragonflies were one of the first winged insects to evolve, the folklore and tales surrounding them make them have a similarity to those ancient stories from so many years ago as they both still remain alive and being told today.</w:t>
      </w:r>
    </w:p>
    <w:p w:rsidR="00000000" w:rsidDel="00000000" w:rsidP="00000000" w:rsidRDefault="00000000" w:rsidRPr="00000000" w14:paraId="0000003F">
      <w:pPr>
        <w:ind w:left="0" w:firstLine="0"/>
        <w:rPr/>
      </w:pPr>
      <w:r w:rsidDel="00000000" w:rsidR="00000000" w:rsidRPr="00000000">
        <w:rPr>
          <w:rtl w:val="0"/>
        </w:rPr>
      </w:r>
    </w:p>
    <w:p w:rsidR="00000000" w:rsidDel="00000000" w:rsidP="00000000" w:rsidRDefault="00000000" w:rsidRPr="00000000" w14:paraId="00000040">
      <w:pPr>
        <w:ind w:left="0" w:firstLine="0"/>
        <w:rPr/>
      </w:pPr>
      <w:r w:rsidDel="00000000" w:rsidR="00000000" w:rsidRPr="00000000">
        <w:rPr>
          <w:rtl w:val="0"/>
        </w:rPr>
      </w:r>
    </w:p>
    <w:p w:rsidR="00000000" w:rsidDel="00000000" w:rsidP="00000000" w:rsidRDefault="00000000" w:rsidRPr="00000000" w14:paraId="00000041">
      <w:pPr>
        <w:ind w:left="0" w:firstLine="0"/>
        <w:rPr/>
      </w:pPr>
      <w:r w:rsidDel="00000000" w:rsidR="00000000" w:rsidRPr="00000000">
        <w:rPr>
          <w:rtl w:val="0"/>
        </w:rPr>
        <w:t xml:space="preserve">For my neck piece I used copper as the material, I used a range of different techniques like soldering, sawing, polishing, filing and sanding. For the chain of the necklace I chose to make the main rings bigger with small jump rings connecting them, as I wanted my neck piece to be sturdy and have a bolder look. When it came to attaching the pendants, I decided to have the dragonfly as the main front piece and the key at the back of the necklace. I designed it to have the key at the back as a symbol of the connecting and disconnecting point of the necklace, like a key to open the piece. </w:t>
      </w:r>
    </w:p>
    <w:p w:rsidR="00000000" w:rsidDel="00000000" w:rsidP="00000000" w:rsidRDefault="00000000" w:rsidRPr="00000000" w14:paraId="00000042">
      <w:pPr>
        <w:ind w:left="0" w:firstLine="0"/>
        <w:rPr/>
      </w:pPr>
      <w:r w:rsidDel="00000000" w:rsidR="00000000" w:rsidRPr="00000000">
        <w:rPr>
          <w:rtl w:val="0"/>
        </w:rPr>
      </w:r>
    </w:p>
    <w:p w:rsidR="00000000" w:rsidDel="00000000" w:rsidP="00000000" w:rsidRDefault="00000000" w:rsidRPr="00000000" w14:paraId="00000043">
      <w:pPr>
        <w:ind w:left="0" w:firstLine="0"/>
        <w:rPr/>
      </w:pPr>
      <w:r w:rsidDel="00000000" w:rsidR="00000000" w:rsidRPr="00000000">
        <w:rPr>
          <w:rtl w:val="0"/>
        </w:rPr>
      </w:r>
    </w:p>
    <w:p w:rsidR="00000000" w:rsidDel="00000000" w:rsidP="00000000" w:rsidRDefault="00000000" w:rsidRPr="00000000" w14:paraId="00000044">
      <w:pPr>
        <w:ind w:left="0" w:firstLine="0"/>
        <w:rPr/>
      </w:pPr>
      <w:r w:rsidDel="00000000" w:rsidR="00000000" w:rsidRPr="00000000">
        <w:rPr>
          <w:rtl w:val="0"/>
        </w:rPr>
        <w:t xml:space="preserve">I really enjoyed the creative process of this piece, I like the attention to detail working with metal. as you can create a range of different textures by putting in the work with processes like filing, sanding and textured hammering. I found soldering the most challenging part of the process, as it's really difficult to get enough focused heat in the right area to get the solder to connect on both sides of the joint. Then having to repeat the process on all the rings was challenging but rewarding in the end once the piece was all connected. My favourite technique to use specifically was sanding, as I enjoyed being able to alter both texture and colour, as the rougher sides appear a more dark colour of copper. whereas, after using the buffers it created a much lighter either matt or shiny look. In the end I decided to go for a lighter matt finish on the dragonfly and a shinier look on the key pendant for a contrasting look. </w:t>
      </w:r>
    </w:p>
    <w:p w:rsidR="00000000" w:rsidDel="00000000" w:rsidP="00000000" w:rsidRDefault="00000000" w:rsidRPr="00000000" w14:paraId="00000045">
      <w:pPr>
        <w:ind w:left="0" w:firstLine="0"/>
        <w:rPr/>
      </w:pPr>
      <w:r w:rsidDel="00000000" w:rsidR="00000000" w:rsidRPr="00000000">
        <w:rPr>
          <w:rtl w:val="0"/>
        </w:rPr>
      </w:r>
    </w:p>
    <w:p w:rsidR="00000000" w:rsidDel="00000000" w:rsidP="00000000" w:rsidRDefault="00000000" w:rsidRPr="00000000" w14:paraId="00000046">
      <w:pPr>
        <w:ind w:left="0" w:firstLine="0"/>
        <w:rPr/>
      </w:pPr>
      <w:r w:rsidDel="00000000" w:rsidR="00000000" w:rsidRPr="00000000">
        <w:rPr>
          <w:rtl w:val="0"/>
        </w:rPr>
      </w:r>
    </w:p>
    <w:p w:rsidR="00000000" w:rsidDel="00000000" w:rsidP="00000000" w:rsidRDefault="00000000" w:rsidRPr="00000000" w14:paraId="00000047">
      <w:pPr>
        <w:ind w:left="0" w:firstLine="0"/>
        <w:rPr/>
      </w:pPr>
      <w:r w:rsidDel="00000000" w:rsidR="00000000" w:rsidRPr="00000000">
        <w:rPr>
          <w:rtl w:val="0"/>
        </w:rPr>
      </w:r>
    </w:p>
    <w:p w:rsidR="00000000" w:rsidDel="00000000" w:rsidP="00000000" w:rsidRDefault="00000000" w:rsidRPr="00000000" w14:paraId="00000048">
      <w:pPr>
        <w:ind w:left="0" w:firstLine="0"/>
        <w:rPr/>
      </w:pPr>
      <w:r w:rsidDel="00000000" w:rsidR="00000000" w:rsidRPr="00000000">
        <w:rPr>
          <w:rtl w:val="0"/>
        </w:rPr>
      </w:r>
    </w:p>
    <w:p w:rsidR="00000000" w:rsidDel="00000000" w:rsidP="00000000" w:rsidRDefault="00000000" w:rsidRPr="00000000" w14:paraId="00000049">
      <w:pPr>
        <w:ind w:left="0" w:firstLine="0"/>
        <w:rPr>
          <w:sz w:val="36"/>
          <w:szCs w:val="36"/>
        </w:rPr>
      </w:pPr>
      <w:r w:rsidDel="00000000" w:rsidR="00000000" w:rsidRPr="00000000">
        <w:rPr>
          <w:sz w:val="36"/>
          <w:szCs w:val="36"/>
          <w:rtl w:val="0"/>
        </w:rPr>
        <w:t xml:space="preserve">Harvard Referencing:</w:t>
      </w:r>
    </w:p>
    <w:p w:rsidR="00000000" w:rsidDel="00000000" w:rsidP="00000000" w:rsidRDefault="00000000" w:rsidRPr="00000000" w14:paraId="0000004A">
      <w:pPr>
        <w:spacing w:line="360" w:lineRule="auto"/>
        <w:rPr>
          <w:sz w:val="27"/>
          <w:szCs w:val="27"/>
        </w:rPr>
      </w:pPr>
      <w:r w:rsidDel="00000000" w:rsidR="00000000" w:rsidRPr="00000000">
        <w:rPr>
          <w:rtl w:val="0"/>
        </w:rPr>
      </w:r>
    </w:p>
    <w:p w:rsidR="00000000" w:rsidDel="00000000" w:rsidP="00000000" w:rsidRDefault="00000000" w:rsidRPr="00000000" w14:paraId="0000004B">
      <w:pPr>
        <w:spacing w:line="360" w:lineRule="auto"/>
        <w:rPr>
          <w:sz w:val="27"/>
          <w:szCs w:val="27"/>
        </w:rPr>
      </w:pPr>
      <w:r w:rsidDel="00000000" w:rsidR="00000000" w:rsidRPr="00000000">
        <w:rPr>
          <w:sz w:val="27"/>
          <w:szCs w:val="27"/>
          <w:rtl w:val="0"/>
        </w:rPr>
        <w:t xml:space="preserve">Wikipedia (2019). </w:t>
      </w:r>
      <w:r w:rsidDel="00000000" w:rsidR="00000000" w:rsidRPr="00000000">
        <w:rPr>
          <w:i w:val="1"/>
          <w:iCs w:val="1"/>
          <w:sz w:val="27"/>
          <w:szCs w:val="27"/>
          <w:rtl w:val="0"/>
        </w:rPr>
        <w:t xml:space="preserve">Mona Lisa</w:t>
      </w:r>
      <w:r w:rsidDel="00000000" w:rsidR="00000000" w:rsidRPr="00000000">
        <w:rPr>
          <w:sz w:val="27"/>
          <w:szCs w:val="27"/>
          <w:rtl w:val="0"/>
        </w:rPr>
        <w:t xml:space="preserve">. [online] Wikipedia. Available at: </w:t>
      </w:r>
      <w:hyperlink r:id="rId6">
        <w:r w:rsidDel="00000000" w:rsidR="00000000" w:rsidRPr="00000000">
          <w:rPr>
            <w:color w:val="1155cc"/>
            <w:sz w:val="27"/>
            <w:szCs w:val="27"/>
            <w:u w:val="single"/>
            <w:rtl w:val="0"/>
          </w:rPr>
          <w:t xml:space="preserve">https://en.wikipedia.org/wiki/Mona_Lisa</w:t>
        </w:r>
      </w:hyperlink>
      <w:r w:rsidDel="00000000" w:rsidR="00000000" w:rsidRPr="00000000">
        <w:rPr>
          <w:sz w:val="27"/>
          <w:szCs w:val="27"/>
          <w:rtl w:val="0"/>
        </w:rPr>
        <w:t xml:space="preserve">.</w:t>
      </w:r>
    </w:p>
    <w:p w:rsidR="00000000" w:rsidDel="00000000" w:rsidP="00000000" w:rsidRDefault="00000000" w:rsidRPr="00000000" w14:paraId="0000004C">
      <w:pPr>
        <w:spacing w:line="360" w:lineRule="auto"/>
        <w:rPr>
          <w:sz w:val="27"/>
          <w:szCs w:val="27"/>
        </w:rPr>
      </w:pPr>
      <w:r w:rsidDel="00000000" w:rsidR="00000000" w:rsidRPr="00000000">
        <w:rPr>
          <w:rtl w:val="0"/>
        </w:rPr>
      </w:r>
    </w:p>
    <w:p w:rsidR="00000000" w:rsidDel="00000000" w:rsidP="00000000" w:rsidRDefault="00000000" w:rsidRPr="00000000" w14:paraId="0000004D">
      <w:pPr>
        <w:spacing w:line="360" w:lineRule="auto"/>
        <w:rPr>
          <w:sz w:val="27"/>
          <w:szCs w:val="27"/>
        </w:rPr>
      </w:pPr>
      <w:r w:rsidDel="00000000" w:rsidR="00000000" w:rsidRPr="00000000">
        <w:rPr>
          <w:sz w:val="27"/>
          <w:szCs w:val="27"/>
          <w:rtl w:val="0"/>
        </w:rPr>
        <w:t xml:space="preserve">Wikipedia Contributors (2019). </w:t>
      </w:r>
      <w:r w:rsidDel="00000000" w:rsidR="00000000" w:rsidRPr="00000000">
        <w:rPr>
          <w:i w:val="1"/>
          <w:iCs w:val="1"/>
          <w:sz w:val="27"/>
          <w:szCs w:val="27"/>
          <w:rtl w:val="0"/>
        </w:rPr>
        <w:t xml:space="preserve">Sagrada Família</w:t>
      </w:r>
      <w:r w:rsidDel="00000000" w:rsidR="00000000" w:rsidRPr="00000000">
        <w:rPr>
          <w:sz w:val="27"/>
          <w:szCs w:val="27"/>
          <w:rtl w:val="0"/>
        </w:rPr>
        <w:t xml:space="preserve">. [online] Wikipedia. Available at: </w:t>
      </w:r>
      <w:hyperlink r:id="rId7">
        <w:r w:rsidDel="00000000" w:rsidR="00000000" w:rsidRPr="00000000">
          <w:rPr>
            <w:color w:val="1155cc"/>
            <w:sz w:val="27"/>
            <w:szCs w:val="27"/>
            <w:u w:val="single"/>
            <w:rtl w:val="0"/>
          </w:rPr>
          <w:t xml:space="preserve">https://en.wikipedia.org/wiki/Sagrada_Fam%C3%ADlia</w:t>
        </w:r>
      </w:hyperlink>
      <w:r w:rsidDel="00000000" w:rsidR="00000000" w:rsidRPr="00000000">
        <w:rPr>
          <w:sz w:val="27"/>
          <w:szCs w:val="27"/>
          <w:rtl w:val="0"/>
        </w:rPr>
        <w:t xml:space="preserve">.</w:t>
      </w:r>
    </w:p>
    <w:p w:rsidR="00000000" w:rsidDel="00000000" w:rsidP="00000000" w:rsidRDefault="00000000" w:rsidRPr="00000000" w14:paraId="0000004E">
      <w:pPr>
        <w:spacing w:line="360" w:lineRule="auto"/>
        <w:rPr>
          <w:sz w:val="27"/>
          <w:szCs w:val="27"/>
        </w:rPr>
      </w:pPr>
      <w:r w:rsidDel="00000000" w:rsidR="00000000" w:rsidRPr="00000000">
        <w:rPr>
          <w:rtl w:val="0"/>
        </w:rPr>
      </w:r>
    </w:p>
    <w:p w:rsidR="00000000" w:rsidDel="00000000" w:rsidP="00000000" w:rsidRDefault="00000000" w:rsidRPr="00000000" w14:paraId="0000004F">
      <w:pPr>
        <w:spacing w:line="360" w:lineRule="auto"/>
        <w:rPr>
          <w:sz w:val="27"/>
          <w:szCs w:val="27"/>
        </w:rPr>
      </w:pPr>
      <w:r w:rsidDel="00000000" w:rsidR="00000000" w:rsidRPr="00000000">
        <w:rPr>
          <w:sz w:val="27"/>
          <w:szCs w:val="27"/>
          <w:rtl w:val="0"/>
        </w:rPr>
        <w:t xml:space="preserve">Banksy Explained (2021). </w:t>
      </w:r>
      <w:r w:rsidDel="00000000" w:rsidR="00000000" w:rsidRPr="00000000">
        <w:rPr>
          <w:i w:val="1"/>
          <w:iCs w:val="1"/>
          <w:sz w:val="27"/>
          <w:szCs w:val="27"/>
          <w:rtl w:val="0"/>
        </w:rPr>
        <w:t xml:space="preserve">Love Is In The Bin, October 2018</w:t>
      </w:r>
      <w:r w:rsidDel="00000000" w:rsidR="00000000" w:rsidRPr="00000000">
        <w:rPr>
          <w:sz w:val="27"/>
          <w:szCs w:val="27"/>
          <w:rtl w:val="0"/>
        </w:rPr>
        <w:t xml:space="preserve">. [online] Banksy Explained. Available at: </w:t>
      </w:r>
      <w:hyperlink r:id="rId8">
        <w:r w:rsidDel="00000000" w:rsidR="00000000" w:rsidRPr="00000000">
          <w:rPr>
            <w:color w:val="1155cc"/>
            <w:sz w:val="27"/>
            <w:szCs w:val="27"/>
            <w:u w:val="single"/>
            <w:rtl w:val="0"/>
          </w:rPr>
          <w:t xml:space="preserve">https://banksyexplained.com/love-is-in-the-bin-2018/</w:t>
        </w:r>
      </w:hyperlink>
      <w:r w:rsidDel="00000000" w:rsidR="00000000" w:rsidRPr="00000000">
        <w:rPr>
          <w:sz w:val="27"/>
          <w:szCs w:val="27"/>
          <w:rtl w:val="0"/>
        </w:rPr>
        <w:t xml:space="preserve">.</w:t>
      </w:r>
    </w:p>
    <w:p w:rsidR="00000000" w:rsidDel="00000000" w:rsidP="00000000" w:rsidRDefault="00000000" w:rsidRPr="00000000" w14:paraId="00000050">
      <w:pPr>
        <w:spacing w:line="360" w:lineRule="auto"/>
        <w:rPr>
          <w:sz w:val="27"/>
          <w:szCs w:val="27"/>
        </w:rPr>
      </w:pPr>
      <w:r w:rsidDel="00000000" w:rsidR="00000000" w:rsidRPr="00000000">
        <w:rPr>
          <w:rtl w:val="0"/>
        </w:rPr>
      </w:r>
    </w:p>
    <w:p w:rsidR="00000000" w:rsidDel="00000000" w:rsidP="00000000" w:rsidRDefault="00000000" w:rsidRPr="00000000" w14:paraId="00000051">
      <w:pPr>
        <w:spacing w:line="360" w:lineRule="auto"/>
        <w:rPr>
          <w:sz w:val="27"/>
          <w:szCs w:val="27"/>
        </w:rPr>
      </w:pPr>
      <w:r w:rsidDel="00000000" w:rsidR="00000000" w:rsidRPr="00000000">
        <w:rPr>
          <w:sz w:val="27"/>
          <w:szCs w:val="27"/>
          <w:rtl w:val="0"/>
        </w:rPr>
        <w:t xml:space="preserve">Chihuly.com. (2018). </w:t>
      </w:r>
      <w:r w:rsidDel="00000000" w:rsidR="00000000" w:rsidRPr="00000000">
        <w:rPr>
          <w:i w:val="1"/>
          <w:iCs w:val="1"/>
          <w:sz w:val="27"/>
          <w:szCs w:val="27"/>
          <w:rtl w:val="0"/>
        </w:rPr>
        <w:t xml:space="preserve">Persian Installations | Chihuly</w:t>
      </w:r>
      <w:r w:rsidDel="00000000" w:rsidR="00000000" w:rsidRPr="00000000">
        <w:rPr>
          <w:sz w:val="27"/>
          <w:szCs w:val="27"/>
          <w:rtl w:val="0"/>
        </w:rPr>
        <w:t xml:space="preserve">. [online] Available at: </w:t>
      </w:r>
      <w:hyperlink r:id="rId9">
        <w:r w:rsidDel="00000000" w:rsidR="00000000" w:rsidRPr="00000000">
          <w:rPr>
            <w:color w:val="1155cc"/>
            <w:sz w:val="27"/>
            <w:szCs w:val="27"/>
            <w:u w:val="single"/>
            <w:rtl w:val="0"/>
          </w:rPr>
          <w:t xml:space="preserve">https://www.chihuly.com/work/persian-installations</w:t>
        </w:r>
      </w:hyperlink>
      <w:r w:rsidDel="00000000" w:rsidR="00000000" w:rsidRPr="00000000">
        <w:rPr>
          <w:sz w:val="27"/>
          <w:szCs w:val="27"/>
          <w:rtl w:val="0"/>
        </w:rPr>
        <w:t xml:space="preserve">.</w:t>
      </w:r>
    </w:p>
    <w:p w:rsidR="00000000" w:rsidDel="00000000" w:rsidP="00000000" w:rsidRDefault="00000000" w:rsidRPr="00000000" w14:paraId="00000052">
      <w:pPr>
        <w:spacing w:line="360" w:lineRule="auto"/>
        <w:rPr>
          <w:sz w:val="27"/>
          <w:szCs w:val="27"/>
        </w:rPr>
      </w:pPr>
      <w:r w:rsidDel="00000000" w:rsidR="00000000" w:rsidRPr="00000000">
        <w:rPr>
          <w:rtl w:val="0"/>
        </w:rPr>
      </w:r>
    </w:p>
    <w:p w:rsidR="00000000" w:rsidDel="00000000" w:rsidP="00000000" w:rsidRDefault="00000000" w:rsidRPr="00000000" w14:paraId="00000053">
      <w:pPr>
        <w:spacing w:line="360" w:lineRule="auto"/>
        <w:rPr>
          <w:sz w:val="27"/>
          <w:szCs w:val="27"/>
        </w:rPr>
      </w:pPr>
      <w:r w:rsidDel="00000000" w:rsidR="00000000" w:rsidRPr="00000000">
        <w:rPr>
          <w:rtl w:val="0"/>
        </w:rPr>
      </w:r>
    </w:p>
    <w:p w:rsidR="00000000" w:rsidDel="00000000" w:rsidP="00000000" w:rsidRDefault="00000000" w:rsidRPr="00000000" w14:paraId="00000054">
      <w:pPr>
        <w:spacing w:line="360" w:lineRule="auto"/>
        <w:rPr>
          <w:sz w:val="36"/>
          <w:szCs w:val="36"/>
        </w:rPr>
      </w:pPr>
      <w:r w:rsidDel="00000000" w:rsidR="00000000" w:rsidRPr="00000000">
        <w:rPr>
          <w:sz w:val="36"/>
          <w:szCs w:val="36"/>
          <w:rtl w:val="0"/>
        </w:rPr>
        <w:t xml:space="preserve">Bibliography:</w:t>
      </w:r>
    </w:p>
    <w:p w:rsidR="00000000" w:rsidDel="00000000" w:rsidP="00000000" w:rsidRDefault="00000000" w:rsidRPr="00000000" w14:paraId="00000055">
      <w:pPr>
        <w:spacing w:line="360" w:lineRule="auto"/>
        <w:rPr>
          <w:sz w:val="27"/>
          <w:szCs w:val="27"/>
        </w:rPr>
      </w:pPr>
      <w:r w:rsidDel="00000000" w:rsidR="00000000" w:rsidRPr="00000000">
        <w:rPr>
          <w:sz w:val="27"/>
          <w:szCs w:val="27"/>
          <w:rtl w:val="0"/>
        </w:rPr>
        <w:t xml:space="preserve">Wikipedia Contributors (2025). Mabinogion. Wikipedia.</w:t>
      </w:r>
    </w:p>
    <w:p w:rsidR="00000000" w:rsidDel="00000000" w:rsidP="00000000" w:rsidRDefault="00000000" w:rsidRPr="00000000" w14:paraId="00000056">
      <w:pPr>
        <w:spacing w:line="360" w:lineRule="auto"/>
        <w:rPr>
          <w:sz w:val="27"/>
          <w:szCs w:val="27"/>
        </w:rPr>
      </w:pPr>
      <w:r w:rsidDel="00000000" w:rsidR="00000000" w:rsidRPr="00000000">
        <w:rPr>
          <w:rtl w:val="0"/>
        </w:rPr>
      </w:r>
    </w:p>
    <w:p w:rsidR="00000000" w:rsidDel="00000000" w:rsidP="00000000" w:rsidRDefault="00000000" w:rsidRPr="00000000" w14:paraId="00000057">
      <w:pPr>
        <w:spacing w:line="360" w:lineRule="auto"/>
        <w:rPr>
          <w:sz w:val="27"/>
          <w:szCs w:val="27"/>
        </w:rPr>
      </w:pPr>
      <w:r w:rsidDel="00000000" w:rsidR="00000000" w:rsidRPr="00000000">
        <w:rPr>
          <w:rtl w:val="0"/>
        </w:rPr>
      </w:r>
    </w:p>
    <w:p w:rsidR="00000000" w:rsidDel="00000000" w:rsidP="00000000" w:rsidRDefault="00000000" w:rsidRPr="00000000" w14:paraId="00000058">
      <w:pPr>
        <w:spacing w:line="360" w:lineRule="auto"/>
        <w:rPr>
          <w:sz w:val="27"/>
          <w:szCs w:val="27"/>
        </w:rPr>
      </w:pPr>
      <w:r w:rsidDel="00000000" w:rsidR="00000000" w:rsidRPr="00000000">
        <w:rPr>
          <w:sz w:val="27"/>
          <w:szCs w:val="27"/>
          <w:rtl w:val="0"/>
        </w:rPr>
        <w:t xml:space="preserve">‌</w:t>
      </w:r>
    </w:p>
    <w:p w:rsidR="00000000" w:rsidDel="00000000" w:rsidP="00000000" w:rsidRDefault="00000000" w:rsidRPr="00000000" w14:paraId="00000059">
      <w:pPr>
        <w:spacing w:line="360" w:lineRule="auto"/>
        <w:rPr>
          <w:sz w:val="27"/>
          <w:szCs w:val="27"/>
        </w:rPr>
      </w:pPr>
      <w:r w:rsidDel="00000000" w:rsidR="00000000" w:rsidRPr="00000000">
        <w:rPr>
          <w:rtl w:val="0"/>
        </w:rPr>
      </w:r>
    </w:p>
    <w:p w:rsidR="00000000" w:rsidDel="00000000" w:rsidP="00000000" w:rsidRDefault="00000000" w:rsidRPr="00000000" w14:paraId="0000005A">
      <w:pPr>
        <w:spacing w:line="360" w:lineRule="auto"/>
        <w:rPr>
          <w:sz w:val="27"/>
          <w:szCs w:val="27"/>
        </w:rPr>
      </w:pPr>
      <w:r w:rsidDel="00000000" w:rsidR="00000000" w:rsidRPr="00000000">
        <w:rPr>
          <w:rtl w:val="0"/>
        </w:rPr>
      </w:r>
    </w:p>
    <w:p w:rsidR="00000000" w:rsidDel="00000000" w:rsidP="00000000" w:rsidRDefault="00000000" w:rsidRPr="00000000" w14:paraId="0000005B">
      <w:pPr>
        <w:spacing w:after="240" w:before="24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5C">
      <w:pPr>
        <w:spacing w:line="360" w:lineRule="auto"/>
        <w:rPr>
          <w:sz w:val="27"/>
          <w:szCs w:val="27"/>
        </w:rPr>
      </w:pPr>
      <w:r w:rsidDel="00000000" w:rsidR="00000000" w:rsidRPr="00000000">
        <w:rPr>
          <w:rtl w:val="0"/>
        </w:rPr>
      </w:r>
    </w:p>
    <w:p w:rsidR="00000000" w:rsidDel="00000000" w:rsidP="00000000" w:rsidRDefault="00000000" w:rsidRPr="00000000" w14:paraId="0000005D">
      <w:pPr>
        <w:spacing w:line="360" w:lineRule="auto"/>
        <w:rPr>
          <w:sz w:val="27"/>
          <w:szCs w:val="27"/>
        </w:rPr>
      </w:pPr>
      <w:r w:rsidDel="00000000" w:rsidR="00000000" w:rsidRPr="00000000">
        <w:rPr>
          <w:rtl w:val="0"/>
        </w:rPr>
      </w:r>
    </w:p>
    <w:p w:rsidR="00000000" w:rsidDel="00000000" w:rsidP="00000000" w:rsidRDefault="00000000" w:rsidRPr="00000000" w14:paraId="0000005E">
      <w:pPr>
        <w:spacing w:after="240" w:before="24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5F">
      <w:pPr>
        <w:spacing w:line="360" w:lineRule="auto"/>
        <w:rPr>
          <w:sz w:val="27"/>
          <w:szCs w:val="27"/>
        </w:rPr>
      </w:pPr>
      <w:r w:rsidDel="00000000" w:rsidR="00000000" w:rsidRPr="00000000">
        <w:rPr>
          <w:rtl w:val="0"/>
        </w:rPr>
      </w:r>
    </w:p>
    <w:p w:rsidR="00000000" w:rsidDel="00000000" w:rsidP="00000000" w:rsidRDefault="00000000" w:rsidRPr="00000000" w14:paraId="00000060">
      <w:pPr>
        <w:spacing w:line="360" w:lineRule="auto"/>
        <w:rPr>
          <w:sz w:val="27"/>
          <w:szCs w:val="27"/>
        </w:rPr>
      </w:pPr>
      <w:r w:rsidDel="00000000" w:rsidR="00000000" w:rsidRPr="00000000">
        <w:rPr>
          <w:rtl w:val="0"/>
        </w:rPr>
      </w:r>
    </w:p>
    <w:p w:rsidR="00000000" w:rsidDel="00000000" w:rsidP="00000000" w:rsidRDefault="00000000" w:rsidRPr="00000000" w14:paraId="00000061">
      <w:pPr>
        <w:spacing w:after="240" w:before="24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62">
      <w:pPr>
        <w:spacing w:line="360" w:lineRule="auto"/>
        <w:rPr>
          <w:sz w:val="27"/>
          <w:szCs w:val="27"/>
        </w:rPr>
      </w:pPr>
      <w:r w:rsidDel="00000000" w:rsidR="00000000" w:rsidRPr="00000000">
        <w:rPr>
          <w:rtl w:val="0"/>
        </w:rPr>
      </w:r>
    </w:p>
    <w:p w:rsidR="00000000" w:rsidDel="00000000" w:rsidP="00000000" w:rsidRDefault="00000000" w:rsidRPr="00000000" w14:paraId="00000063">
      <w:pPr>
        <w:spacing w:after="240" w:before="24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64">
      <w:pPr>
        <w:ind w:left="0" w:firstLine="0"/>
        <w:rPr>
          <w:sz w:val="36"/>
          <w:szCs w:val="36"/>
        </w:rPr>
      </w:pPr>
      <w:r w:rsidDel="00000000" w:rsidR="00000000" w:rsidRPr="00000000">
        <w:rPr>
          <w:rtl w:val="0"/>
        </w:rPr>
      </w:r>
    </w:p>
    <w:p w:rsidR="00000000" w:rsidDel="00000000" w:rsidP="00000000" w:rsidRDefault="00000000" w:rsidRPr="00000000" w14:paraId="00000065">
      <w:pPr>
        <w:ind w:left="0" w:firstLine="0"/>
        <w:rPr/>
      </w:pPr>
      <w:r w:rsidDel="00000000" w:rsidR="00000000" w:rsidRPr="00000000">
        <w:rPr>
          <w:rtl w:val="0"/>
        </w:rPr>
      </w:r>
    </w:p>
    <w:p w:rsidR="00000000" w:rsidDel="00000000" w:rsidP="00000000" w:rsidRDefault="00000000" w:rsidRPr="00000000" w14:paraId="00000066">
      <w:pPr>
        <w:ind w:left="0" w:firstLine="0"/>
        <w:rPr/>
      </w:pPr>
      <w:r w:rsidDel="00000000" w:rsidR="00000000" w:rsidRPr="00000000">
        <w:rPr>
          <w:rtl w:val="0"/>
        </w:rPr>
      </w:r>
    </w:p>
    <w:p w:rsidR="00000000" w:rsidDel="00000000" w:rsidP="00000000" w:rsidRDefault="00000000" w:rsidRPr="00000000" w14:paraId="00000067">
      <w:pPr>
        <w:ind w:left="0" w:firstLine="0"/>
        <w:rPr/>
      </w:pPr>
      <w:r w:rsidDel="00000000" w:rsidR="00000000" w:rsidRPr="00000000">
        <w:rPr>
          <w:rtl w:val="0"/>
        </w:rPr>
      </w:r>
    </w:p>
    <w:p w:rsidR="00000000" w:rsidDel="00000000" w:rsidP="00000000" w:rsidRDefault="00000000" w:rsidRPr="00000000" w14:paraId="00000068">
      <w:pPr>
        <w:ind w:left="0" w:firstLine="0"/>
        <w:rPr/>
      </w:pPr>
      <w:r w:rsidDel="00000000" w:rsidR="00000000" w:rsidRPr="00000000">
        <w:rPr>
          <w:rtl w:val="0"/>
        </w:rPr>
      </w:r>
    </w:p>
    <w:p w:rsidR="00000000" w:rsidDel="00000000" w:rsidP="00000000" w:rsidRDefault="00000000" w:rsidRPr="00000000" w14:paraId="00000069">
      <w:pPr>
        <w:ind w:left="0" w:firstLine="0"/>
        <w:rPr/>
      </w:pPr>
      <w:r w:rsidDel="00000000" w:rsidR="00000000" w:rsidRPr="00000000">
        <w:rPr>
          <w:rtl w:val="0"/>
        </w:rPr>
      </w:r>
    </w:p>
    <w:p w:rsidR="00000000" w:rsidDel="00000000" w:rsidP="00000000" w:rsidRDefault="00000000" w:rsidRPr="00000000" w14:paraId="0000006A">
      <w:pPr>
        <w:ind w:left="0" w:firstLine="0"/>
        <w:rPr/>
      </w:pPr>
      <w:r w:rsidDel="00000000" w:rsidR="00000000" w:rsidRPr="00000000">
        <w:rPr>
          <w:rtl w:val="0"/>
        </w:rPr>
      </w:r>
    </w:p>
    <w:p w:rsidR="00000000" w:rsidDel="00000000" w:rsidP="00000000" w:rsidRDefault="00000000" w:rsidRPr="00000000" w14:paraId="0000006B">
      <w:pPr>
        <w:ind w:left="0" w:firstLine="0"/>
        <w:rPr/>
      </w:pPr>
      <w:r w:rsidDel="00000000" w:rsidR="00000000" w:rsidRPr="00000000">
        <w:rPr>
          <w:rtl w:val="0"/>
        </w:rPr>
      </w:r>
    </w:p>
    <w:p w:rsidR="00000000" w:rsidDel="00000000" w:rsidP="00000000" w:rsidRDefault="00000000" w:rsidRPr="00000000" w14:paraId="0000006C">
      <w:pPr>
        <w:ind w:left="0" w:firstLine="0"/>
        <w:rPr/>
      </w:pPr>
      <w:r w:rsidDel="00000000" w:rsidR="00000000" w:rsidRPr="00000000">
        <w:rPr>
          <w:rtl w:val="0"/>
        </w:rPr>
      </w:r>
    </w:p>
    <w:p w:rsidR="00000000" w:rsidDel="00000000" w:rsidP="00000000" w:rsidRDefault="00000000" w:rsidRPr="00000000" w14:paraId="0000006D">
      <w:pPr>
        <w:ind w:left="0" w:firstLine="0"/>
        <w:rPr/>
      </w:pPr>
      <w:r w:rsidDel="00000000" w:rsidR="00000000" w:rsidRPr="00000000">
        <w:rPr>
          <w:rtl w:val="0"/>
        </w:rPr>
      </w:r>
    </w:p>
    <w:p w:rsidR="00000000" w:rsidDel="00000000" w:rsidP="00000000" w:rsidRDefault="00000000" w:rsidRPr="00000000" w14:paraId="0000006E">
      <w:pPr>
        <w:ind w:left="0" w:firstLine="0"/>
        <w:rPr/>
      </w:pPr>
      <w:r w:rsidDel="00000000" w:rsidR="00000000" w:rsidRPr="00000000">
        <w:rPr>
          <w:rtl w:val="0"/>
        </w:rPr>
      </w:r>
    </w:p>
    <w:p w:rsidR="00000000" w:rsidDel="00000000" w:rsidP="00000000" w:rsidRDefault="00000000" w:rsidRPr="00000000" w14:paraId="0000006F">
      <w:pPr>
        <w:ind w:left="0" w:firstLine="0"/>
        <w:rPr/>
      </w:pPr>
      <w:r w:rsidDel="00000000" w:rsidR="00000000" w:rsidRPr="00000000">
        <w:rPr>
          <w:rtl w:val="0"/>
        </w:rPr>
      </w:r>
    </w:p>
    <w:sectPr>
      <w:headerReference r:id="rId10" w:type="default"/>
      <w:footerReference r:id="rId1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1">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0">
    <w:pPr>
      <w:rPr>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s://www.chihuly.com/work/persian-installations" TargetMode="External"/><Relationship Id="rId5" Type="http://schemas.openxmlformats.org/officeDocument/2006/relationships/styles" Target="styles.xml"/><Relationship Id="rId6" Type="http://schemas.openxmlformats.org/officeDocument/2006/relationships/hyperlink" Target="https://en.wikipedia.org/wiki/Mona_Lisa" TargetMode="External"/><Relationship Id="rId7" Type="http://schemas.openxmlformats.org/officeDocument/2006/relationships/hyperlink" Target="https://en.wikipedia.org/wiki/Sagrada_Fam%C3%ADlia" TargetMode="External"/><Relationship Id="rId8" Type="http://schemas.openxmlformats.org/officeDocument/2006/relationships/hyperlink" Target="https://banksyexplained.com/love-is-in-the-bin-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