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BD9564" w14:textId="103A3244" w:rsidR="00F75ACF" w:rsidRPr="00E94830" w:rsidRDefault="000D1E85" w:rsidP="00E94830">
      <w:pPr>
        <w:spacing w:line="360" w:lineRule="auto"/>
        <w:jc w:val="both"/>
        <w:rPr>
          <w:rFonts w:ascii="inherit" w:hAnsi="inherit"/>
          <w:u w:val="single"/>
          <w:shd w:val="clear" w:color="auto" w:fill="FBF7F5"/>
        </w:rPr>
      </w:pPr>
      <w:r w:rsidRPr="000A0258">
        <w:rPr>
          <w:rFonts w:cstheme="minorHAnsi"/>
          <w:sz w:val="24"/>
          <w:szCs w:val="24"/>
          <w:u w:val="single"/>
          <w:lang w:val="en-GB"/>
        </w:rPr>
        <w:t xml:space="preserve">Assignment </w:t>
      </w:r>
      <w:r w:rsidR="009E3460">
        <w:rPr>
          <w:rFonts w:cstheme="minorHAnsi"/>
          <w:sz w:val="24"/>
          <w:szCs w:val="24"/>
          <w:u w:val="single"/>
          <w:lang w:val="en-GB"/>
        </w:rPr>
        <w:t>2</w:t>
      </w:r>
      <w:bookmarkStart w:id="0" w:name="_GoBack"/>
      <w:bookmarkEnd w:id="0"/>
      <w:r w:rsidRPr="000A0258">
        <w:rPr>
          <w:rFonts w:cstheme="minorHAnsi"/>
          <w:sz w:val="24"/>
          <w:szCs w:val="24"/>
          <w:u w:val="single"/>
          <w:lang w:val="en-GB"/>
        </w:rPr>
        <w:t xml:space="preserve"> </w:t>
      </w:r>
      <w:r w:rsidRPr="000A0258">
        <w:rPr>
          <w:rFonts w:ascii="inherit" w:hAnsi="inherit"/>
          <w:u w:val="single"/>
          <w:shd w:val="clear" w:color="auto" w:fill="FBF7F5"/>
        </w:rPr>
        <w:t>Exploring Behaviour and Interventions in the Learning Environment (SJIE4004)</w:t>
      </w:r>
    </w:p>
    <w:p w14:paraId="6518F0F2" w14:textId="08883DC8" w:rsidR="00F75ACF" w:rsidRPr="00206B3D" w:rsidRDefault="00C10031" w:rsidP="000C3DD0">
      <w:pPr>
        <w:spacing w:line="360" w:lineRule="auto"/>
        <w:ind w:firstLine="720"/>
        <w:contextualSpacing/>
        <w:jc w:val="both"/>
        <w:rPr>
          <w:rFonts w:cstheme="minorHAnsi"/>
          <w:sz w:val="24"/>
          <w:szCs w:val="24"/>
          <w:lang w:val="en-GB"/>
        </w:rPr>
      </w:pPr>
      <w:r>
        <w:rPr>
          <w:rFonts w:cstheme="minorHAnsi"/>
          <w:sz w:val="24"/>
          <w:szCs w:val="24"/>
          <w:lang w:val="en-GB"/>
        </w:rPr>
        <w:t>Pupils</w:t>
      </w:r>
      <w:r w:rsidR="00F75ACF" w:rsidRPr="00206B3D">
        <w:rPr>
          <w:rFonts w:cstheme="minorHAnsi"/>
          <w:sz w:val="24"/>
          <w:szCs w:val="24"/>
          <w:lang w:val="en-GB"/>
        </w:rPr>
        <w:t xml:space="preserve"> have different </w:t>
      </w:r>
      <w:r w:rsidR="00DD3214" w:rsidRPr="00206B3D">
        <w:rPr>
          <w:rFonts w:cstheme="minorHAnsi"/>
          <w:sz w:val="24"/>
          <w:szCs w:val="24"/>
          <w:lang w:val="en-GB"/>
        </w:rPr>
        <w:t>personalities,</w:t>
      </w:r>
      <w:r w:rsidR="00F75ACF" w:rsidRPr="00206B3D">
        <w:rPr>
          <w:rFonts w:cstheme="minorHAnsi"/>
          <w:sz w:val="24"/>
          <w:szCs w:val="24"/>
          <w:lang w:val="en-GB"/>
        </w:rPr>
        <w:t xml:space="preserve"> and this determines their behaviours and reactions </w:t>
      </w:r>
      <w:r w:rsidR="00B11795" w:rsidRPr="00206B3D">
        <w:rPr>
          <w:rFonts w:cstheme="minorHAnsi"/>
          <w:sz w:val="24"/>
          <w:szCs w:val="24"/>
          <w:lang w:val="en-GB"/>
        </w:rPr>
        <w:t xml:space="preserve">to </w:t>
      </w:r>
      <w:r w:rsidR="00F75ACF" w:rsidRPr="00206B3D">
        <w:rPr>
          <w:rFonts w:cstheme="minorHAnsi"/>
          <w:sz w:val="24"/>
          <w:szCs w:val="24"/>
          <w:lang w:val="en-GB"/>
        </w:rPr>
        <w:t xml:space="preserve">specific events. In a learning environment, for instance, students show </w:t>
      </w:r>
      <w:r w:rsidR="00B11795" w:rsidRPr="00206B3D">
        <w:rPr>
          <w:rFonts w:cstheme="minorHAnsi"/>
          <w:sz w:val="24"/>
          <w:szCs w:val="24"/>
          <w:lang w:val="en-GB"/>
        </w:rPr>
        <w:t xml:space="preserve">certain </w:t>
      </w:r>
      <w:r w:rsidR="00F75ACF" w:rsidRPr="00206B3D">
        <w:rPr>
          <w:rFonts w:cstheme="minorHAnsi"/>
          <w:sz w:val="24"/>
          <w:szCs w:val="24"/>
          <w:lang w:val="en-GB"/>
        </w:rPr>
        <w:t xml:space="preserve">levels of discipline, and this impacts their performance. In his classical conditioning approach, Ivan Pavlov postulated that when natural and environmental stimuli are repeatedly associated with each other, the environmental stimulus is more likely to induce a similar reaction to the natural stimulus. In a learning environment with strict rules and regulations, students might develop fear towards their instructors, and this tends to affect their performance negatively. However, when the school environment is friendly, learners are more likely to </w:t>
      </w:r>
      <w:r w:rsidR="00B11795" w:rsidRPr="00206B3D">
        <w:rPr>
          <w:rFonts w:cstheme="minorHAnsi"/>
          <w:sz w:val="24"/>
          <w:szCs w:val="24"/>
          <w:lang w:val="en-GB"/>
        </w:rPr>
        <w:t>establish positive relationships with the</w:t>
      </w:r>
      <w:r w:rsidR="00F75ACF" w:rsidRPr="00206B3D">
        <w:rPr>
          <w:rFonts w:cstheme="minorHAnsi"/>
          <w:sz w:val="24"/>
          <w:szCs w:val="24"/>
          <w:lang w:val="en-GB"/>
        </w:rPr>
        <w:t xml:space="preserve"> teachers</w:t>
      </w:r>
      <w:r w:rsidR="00B11795" w:rsidRPr="00206B3D">
        <w:rPr>
          <w:rFonts w:cstheme="minorHAnsi"/>
          <w:sz w:val="24"/>
          <w:szCs w:val="24"/>
          <w:lang w:val="en-GB"/>
        </w:rPr>
        <w:t xml:space="preserve">, which will increase </w:t>
      </w:r>
      <w:r w:rsidR="00F75ACF" w:rsidRPr="00206B3D">
        <w:rPr>
          <w:rFonts w:cstheme="minorHAnsi"/>
          <w:sz w:val="24"/>
          <w:szCs w:val="24"/>
          <w:lang w:val="en-GB"/>
        </w:rPr>
        <w:t xml:space="preserve">the feeling of comfort. This discussion involves an analysis of the ways of promoting positive behaviour among students aged between 11 and 18 years. It also entails </w:t>
      </w:r>
      <w:r w:rsidR="00B11795" w:rsidRPr="00206B3D">
        <w:rPr>
          <w:rFonts w:cstheme="minorHAnsi"/>
          <w:sz w:val="24"/>
          <w:szCs w:val="24"/>
          <w:lang w:val="en-GB"/>
        </w:rPr>
        <w:t>information</w:t>
      </w:r>
      <w:r w:rsidR="00F75ACF" w:rsidRPr="00206B3D">
        <w:rPr>
          <w:rFonts w:cstheme="minorHAnsi"/>
          <w:sz w:val="24"/>
          <w:szCs w:val="24"/>
          <w:lang w:val="en-GB"/>
        </w:rPr>
        <w:t xml:space="preserve"> about specific behavioural theories to create a better understanding of the factors influencing </w:t>
      </w:r>
      <w:r w:rsidR="00B11795" w:rsidRPr="00206B3D">
        <w:rPr>
          <w:rFonts w:cstheme="minorHAnsi"/>
          <w:sz w:val="24"/>
          <w:szCs w:val="24"/>
          <w:lang w:val="en-GB"/>
        </w:rPr>
        <w:t>certain</w:t>
      </w:r>
      <w:r w:rsidR="00F75ACF" w:rsidRPr="00206B3D">
        <w:rPr>
          <w:rFonts w:cstheme="minorHAnsi"/>
          <w:sz w:val="24"/>
          <w:szCs w:val="24"/>
          <w:lang w:val="en-GB"/>
        </w:rPr>
        <w:t xml:space="preserve"> traits. Various researches have also been used to enhance an effective analysis of behaviours.</w:t>
      </w:r>
    </w:p>
    <w:p w14:paraId="08E06908" w14:textId="4733BD1D" w:rsidR="00F75ACF" w:rsidRPr="00206B3D" w:rsidRDefault="00F75ACF" w:rsidP="000C3DD0">
      <w:pPr>
        <w:spacing w:line="360" w:lineRule="auto"/>
        <w:ind w:firstLine="720"/>
        <w:contextualSpacing/>
        <w:jc w:val="both"/>
        <w:rPr>
          <w:rFonts w:cstheme="minorHAnsi"/>
          <w:sz w:val="24"/>
          <w:szCs w:val="24"/>
          <w:lang w:val="en-GB"/>
        </w:rPr>
      </w:pPr>
      <w:r w:rsidRPr="00206B3D">
        <w:rPr>
          <w:rFonts w:cstheme="minorHAnsi"/>
          <w:sz w:val="24"/>
          <w:szCs w:val="24"/>
          <w:lang w:val="en-GB"/>
        </w:rPr>
        <w:t xml:space="preserve">In research </w:t>
      </w:r>
      <w:r w:rsidR="00B11795" w:rsidRPr="00206B3D">
        <w:rPr>
          <w:rFonts w:cstheme="minorHAnsi"/>
          <w:sz w:val="24"/>
          <w:szCs w:val="24"/>
          <w:lang w:val="en-GB"/>
        </w:rPr>
        <w:t xml:space="preserve">titled Lifelong Learning and Skills </w:t>
      </w:r>
      <w:r w:rsidRPr="00206B3D">
        <w:rPr>
          <w:rFonts w:cstheme="minorHAnsi"/>
          <w:sz w:val="24"/>
          <w:szCs w:val="24"/>
          <w:lang w:val="en-GB"/>
        </w:rPr>
        <w:t xml:space="preserve">that was conducted by the </w:t>
      </w:r>
      <w:r w:rsidR="00B11795" w:rsidRPr="00206B3D">
        <w:rPr>
          <w:rFonts w:cstheme="minorHAnsi"/>
          <w:sz w:val="24"/>
          <w:szCs w:val="24"/>
          <w:lang w:val="en-GB"/>
        </w:rPr>
        <w:t>Ministry</w:t>
      </w:r>
      <w:r w:rsidRPr="00206B3D">
        <w:rPr>
          <w:rFonts w:cstheme="minorHAnsi"/>
          <w:sz w:val="24"/>
          <w:szCs w:val="24"/>
          <w:lang w:val="en-GB"/>
        </w:rPr>
        <w:t xml:space="preserve"> for Education in 2006, various recommendations were established on the effective ways of promoting positive traits among the learners. In understanding the practices that were </w:t>
      </w:r>
      <w:r w:rsidR="00B11795" w:rsidRPr="00206B3D">
        <w:rPr>
          <w:rFonts w:cstheme="minorHAnsi"/>
          <w:sz w:val="24"/>
          <w:szCs w:val="24"/>
          <w:lang w:val="en-GB"/>
        </w:rPr>
        <w:t>used</w:t>
      </w:r>
      <w:r w:rsidRPr="00206B3D">
        <w:rPr>
          <w:rFonts w:cstheme="minorHAnsi"/>
          <w:sz w:val="24"/>
          <w:szCs w:val="24"/>
          <w:lang w:val="en-GB"/>
        </w:rPr>
        <w:t xml:space="preserve"> in enhancing the behaviour, the </w:t>
      </w:r>
      <w:r w:rsidR="00B11795" w:rsidRPr="00206B3D">
        <w:rPr>
          <w:rFonts w:cstheme="minorHAnsi"/>
          <w:sz w:val="24"/>
          <w:szCs w:val="24"/>
          <w:lang w:val="en-GB"/>
        </w:rPr>
        <w:t>s</w:t>
      </w:r>
      <w:r w:rsidRPr="00206B3D">
        <w:rPr>
          <w:rFonts w:cstheme="minorHAnsi"/>
          <w:sz w:val="24"/>
          <w:szCs w:val="24"/>
          <w:lang w:val="en-GB"/>
        </w:rPr>
        <w:t xml:space="preserve">teering </w:t>
      </w:r>
      <w:r w:rsidR="00B11795" w:rsidRPr="00206B3D">
        <w:rPr>
          <w:rFonts w:cstheme="minorHAnsi"/>
          <w:sz w:val="24"/>
          <w:szCs w:val="24"/>
          <w:lang w:val="en-GB"/>
        </w:rPr>
        <w:t>g</w:t>
      </w:r>
      <w:r w:rsidRPr="00206B3D">
        <w:rPr>
          <w:rFonts w:cstheme="minorHAnsi"/>
          <w:sz w:val="24"/>
          <w:szCs w:val="24"/>
          <w:lang w:val="en-GB"/>
        </w:rPr>
        <w:t>roup assessed the situation in Wales. Some of the responsibilities that the taskforce</w:t>
      </w:r>
      <w:r w:rsidR="00F50DCE">
        <w:rPr>
          <w:rFonts w:cstheme="minorHAnsi"/>
          <w:sz w:val="24"/>
          <w:szCs w:val="24"/>
          <w:lang w:val="en-GB"/>
        </w:rPr>
        <w:t xml:space="preserve"> </w:t>
      </w:r>
      <w:r w:rsidRPr="00206B3D">
        <w:rPr>
          <w:rFonts w:cstheme="minorHAnsi"/>
          <w:sz w:val="24"/>
          <w:szCs w:val="24"/>
          <w:lang w:val="en-GB"/>
        </w:rPr>
        <w:t xml:space="preserve">accorded include identifying the new regulations and the effective actions that are likely to </w:t>
      </w:r>
      <w:r w:rsidR="00B11795" w:rsidRPr="00206B3D">
        <w:rPr>
          <w:rFonts w:cstheme="minorHAnsi"/>
          <w:sz w:val="24"/>
          <w:szCs w:val="24"/>
          <w:lang w:val="en-GB"/>
        </w:rPr>
        <w:t xml:space="preserve">positively </w:t>
      </w:r>
      <w:r w:rsidRPr="00206B3D">
        <w:rPr>
          <w:rFonts w:cstheme="minorHAnsi"/>
          <w:sz w:val="24"/>
          <w:szCs w:val="24"/>
          <w:lang w:val="en-GB"/>
        </w:rPr>
        <w:t>influence behaviours among the pupils. Also, the researchers were required to explore how multi-agencies, young people, parents, and children can be engaged in discouraging poor school attendance and other undesirable traits.</w:t>
      </w:r>
    </w:p>
    <w:p w14:paraId="7B76A69B" w14:textId="3437396C" w:rsidR="00F75ACF" w:rsidRPr="00206B3D" w:rsidRDefault="00F75ACF" w:rsidP="000C3DD0">
      <w:pPr>
        <w:spacing w:line="360" w:lineRule="auto"/>
        <w:ind w:firstLine="720"/>
        <w:contextualSpacing/>
        <w:jc w:val="both"/>
        <w:rPr>
          <w:rFonts w:cstheme="minorHAnsi"/>
          <w:sz w:val="24"/>
          <w:szCs w:val="24"/>
          <w:lang w:val="en-GB"/>
        </w:rPr>
      </w:pPr>
      <w:r w:rsidRPr="00206B3D">
        <w:rPr>
          <w:rFonts w:cstheme="minorHAnsi"/>
          <w:sz w:val="24"/>
          <w:szCs w:val="24"/>
          <w:lang w:val="en-GB"/>
        </w:rPr>
        <w:t xml:space="preserve">The government </w:t>
      </w:r>
      <w:r w:rsidR="00B11795" w:rsidRPr="00206B3D">
        <w:rPr>
          <w:rFonts w:cstheme="minorHAnsi"/>
          <w:sz w:val="24"/>
          <w:szCs w:val="24"/>
          <w:lang w:val="en-GB"/>
        </w:rPr>
        <w:t>plays</w:t>
      </w:r>
      <w:r w:rsidRPr="00206B3D">
        <w:rPr>
          <w:rFonts w:cstheme="minorHAnsi"/>
          <w:sz w:val="24"/>
          <w:szCs w:val="24"/>
          <w:lang w:val="en-GB"/>
        </w:rPr>
        <w:t xml:space="preserve"> a significant role in promoting positive behaviours in the learning environment. According to their report, it was revealed that most of the educational institutions in Wales are well-managed, and this is due to the innovative initiatives that have been used. Besides, it was established that more learners with low levels of literacy </w:t>
      </w:r>
      <w:r w:rsidR="00B11795" w:rsidRPr="00206B3D">
        <w:rPr>
          <w:rFonts w:cstheme="minorHAnsi"/>
          <w:sz w:val="24"/>
          <w:szCs w:val="24"/>
          <w:lang w:val="en-GB"/>
        </w:rPr>
        <w:t>had</w:t>
      </w:r>
      <w:r w:rsidRPr="00206B3D">
        <w:rPr>
          <w:rFonts w:cstheme="minorHAnsi"/>
          <w:sz w:val="24"/>
          <w:szCs w:val="24"/>
          <w:lang w:val="en-GB"/>
        </w:rPr>
        <w:t xml:space="preserve"> behavioural challenges. Poor school attendance is one of the problems that exist among pupils. However, this can be resolved through earl</w:t>
      </w:r>
      <w:r w:rsidR="00B11795" w:rsidRPr="00206B3D">
        <w:rPr>
          <w:rFonts w:cstheme="minorHAnsi"/>
          <w:sz w:val="24"/>
          <w:szCs w:val="24"/>
          <w:lang w:val="en-GB"/>
        </w:rPr>
        <w:t>y</w:t>
      </w:r>
      <w:r w:rsidRPr="00206B3D">
        <w:rPr>
          <w:rFonts w:cstheme="minorHAnsi"/>
          <w:sz w:val="24"/>
          <w:szCs w:val="24"/>
          <w:lang w:val="en-GB"/>
        </w:rPr>
        <w:t xml:space="preserve"> identification of the issue and offering support to the affected students.</w:t>
      </w:r>
      <w:r w:rsidR="00322C62">
        <w:rPr>
          <w:rFonts w:cstheme="minorHAnsi"/>
          <w:sz w:val="24"/>
          <w:szCs w:val="24"/>
          <w:lang w:val="en-GB"/>
        </w:rPr>
        <w:t xml:space="preserve"> </w:t>
      </w:r>
      <w:r w:rsidR="00811781">
        <w:rPr>
          <w:rFonts w:cstheme="minorHAnsi"/>
          <w:sz w:val="24"/>
          <w:szCs w:val="24"/>
          <w:lang w:val="en-GB"/>
        </w:rPr>
        <w:t xml:space="preserve"> This intervention</w:t>
      </w:r>
      <w:r w:rsidR="003A0BB0">
        <w:rPr>
          <w:rFonts w:cstheme="minorHAnsi"/>
          <w:sz w:val="24"/>
          <w:szCs w:val="24"/>
          <w:lang w:val="en-GB"/>
        </w:rPr>
        <w:t xml:space="preserve"> </w:t>
      </w:r>
      <w:r w:rsidR="000406F3">
        <w:rPr>
          <w:rFonts w:cstheme="minorHAnsi"/>
          <w:sz w:val="24"/>
          <w:szCs w:val="24"/>
          <w:lang w:val="en-GB"/>
        </w:rPr>
        <w:t>is used in m</w:t>
      </w:r>
      <w:r w:rsidR="009663B7">
        <w:rPr>
          <w:rFonts w:cstheme="minorHAnsi"/>
          <w:sz w:val="24"/>
          <w:szCs w:val="24"/>
          <w:lang w:val="en-GB"/>
        </w:rPr>
        <w:t>y</w:t>
      </w:r>
      <w:r w:rsidR="000406F3">
        <w:rPr>
          <w:rFonts w:cstheme="minorHAnsi"/>
          <w:sz w:val="24"/>
          <w:szCs w:val="24"/>
          <w:lang w:val="en-GB"/>
        </w:rPr>
        <w:t xml:space="preserve"> workplace</w:t>
      </w:r>
      <w:r w:rsidR="00037FD7">
        <w:rPr>
          <w:rFonts w:cstheme="minorHAnsi"/>
          <w:sz w:val="24"/>
          <w:szCs w:val="24"/>
          <w:lang w:val="en-GB"/>
        </w:rPr>
        <w:t>.  Attendance meeting</w:t>
      </w:r>
      <w:r w:rsidR="009663B7">
        <w:rPr>
          <w:rFonts w:cstheme="minorHAnsi"/>
          <w:sz w:val="24"/>
          <w:szCs w:val="24"/>
          <w:lang w:val="en-GB"/>
        </w:rPr>
        <w:t>s</w:t>
      </w:r>
      <w:r w:rsidR="00037FD7">
        <w:rPr>
          <w:rFonts w:cstheme="minorHAnsi"/>
          <w:sz w:val="24"/>
          <w:szCs w:val="24"/>
          <w:lang w:val="en-GB"/>
        </w:rPr>
        <w:t xml:space="preserve"> are held</w:t>
      </w:r>
      <w:r w:rsidR="00046C9A">
        <w:rPr>
          <w:rFonts w:cstheme="minorHAnsi"/>
          <w:sz w:val="24"/>
          <w:szCs w:val="24"/>
          <w:lang w:val="en-GB"/>
        </w:rPr>
        <w:t xml:space="preserve"> which I chair</w:t>
      </w:r>
      <w:r w:rsidR="00037FD7">
        <w:rPr>
          <w:rFonts w:cstheme="minorHAnsi"/>
          <w:sz w:val="24"/>
          <w:szCs w:val="24"/>
          <w:lang w:val="en-GB"/>
        </w:rPr>
        <w:t xml:space="preserve"> weekly and we have a pupil welfare officer who will intervene and visit the home address</w:t>
      </w:r>
      <w:r w:rsidR="000330DB">
        <w:rPr>
          <w:rFonts w:cstheme="minorHAnsi"/>
          <w:sz w:val="24"/>
          <w:szCs w:val="24"/>
          <w:lang w:val="en-GB"/>
        </w:rPr>
        <w:t xml:space="preserve">.  If no improvement is </w:t>
      </w:r>
      <w:r w:rsidR="001D52AE">
        <w:rPr>
          <w:rFonts w:cstheme="minorHAnsi"/>
          <w:sz w:val="24"/>
          <w:szCs w:val="24"/>
          <w:lang w:val="en-GB"/>
        </w:rPr>
        <w:t>made,</w:t>
      </w:r>
      <w:r w:rsidR="000330DB">
        <w:rPr>
          <w:rFonts w:cstheme="minorHAnsi"/>
          <w:sz w:val="24"/>
          <w:szCs w:val="24"/>
          <w:lang w:val="en-GB"/>
        </w:rPr>
        <w:t xml:space="preserve"> </w:t>
      </w:r>
      <w:r w:rsidR="00B9225C">
        <w:rPr>
          <w:rFonts w:cstheme="minorHAnsi"/>
          <w:sz w:val="24"/>
          <w:szCs w:val="24"/>
          <w:lang w:val="en-GB"/>
        </w:rPr>
        <w:t>a</w:t>
      </w:r>
      <w:r w:rsidR="000330DB">
        <w:rPr>
          <w:rFonts w:cstheme="minorHAnsi"/>
          <w:sz w:val="24"/>
          <w:szCs w:val="24"/>
          <w:lang w:val="en-GB"/>
        </w:rPr>
        <w:t xml:space="preserve"> legal planning with take place</w:t>
      </w:r>
      <w:r w:rsidR="009663B7">
        <w:rPr>
          <w:rFonts w:cstheme="minorHAnsi"/>
          <w:sz w:val="24"/>
          <w:szCs w:val="24"/>
          <w:lang w:val="en-GB"/>
        </w:rPr>
        <w:t>.</w:t>
      </w:r>
      <w:r w:rsidRPr="00206B3D">
        <w:rPr>
          <w:rFonts w:cstheme="minorHAnsi"/>
          <w:sz w:val="24"/>
          <w:szCs w:val="24"/>
          <w:lang w:val="en-GB"/>
        </w:rPr>
        <w:t xml:space="preserve"> </w:t>
      </w:r>
      <w:r w:rsidRPr="00206B3D">
        <w:rPr>
          <w:rFonts w:cstheme="minorHAnsi"/>
          <w:sz w:val="24"/>
          <w:szCs w:val="24"/>
          <w:lang w:val="en-GB"/>
        </w:rPr>
        <w:lastRenderedPageBreak/>
        <w:t xml:space="preserve">Another challenge that was </w:t>
      </w:r>
      <w:r w:rsidR="00B11795" w:rsidRPr="00206B3D">
        <w:rPr>
          <w:rFonts w:cstheme="minorHAnsi"/>
          <w:sz w:val="24"/>
          <w:szCs w:val="24"/>
          <w:lang w:val="en-GB"/>
        </w:rPr>
        <w:t>addressed</w:t>
      </w:r>
      <w:r w:rsidRPr="00206B3D">
        <w:rPr>
          <w:rFonts w:cstheme="minorHAnsi"/>
          <w:sz w:val="24"/>
          <w:szCs w:val="24"/>
          <w:lang w:val="en-GB"/>
        </w:rPr>
        <w:t xml:space="preserve"> by the taskforce includes the lack of training among the educational professional</w:t>
      </w:r>
      <w:r w:rsidR="00B11795" w:rsidRPr="00206B3D">
        <w:rPr>
          <w:rFonts w:cstheme="minorHAnsi"/>
          <w:sz w:val="24"/>
          <w:szCs w:val="24"/>
          <w:lang w:val="en-GB"/>
        </w:rPr>
        <w:t>s</w:t>
      </w:r>
      <w:r w:rsidRPr="00206B3D">
        <w:rPr>
          <w:rFonts w:cstheme="minorHAnsi"/>
          <w:sz w:val="24"/>
          <w:szCs w:val="24"/>
          <w:lang w:val="en-GB"/>
        </w:rPr>
        <w:t>. The report established that most classroom teachers, educational welfare officers, school managers, healthcare volunteers, and caregivers had inadequate information about the ways of managing behaviour among learners. To foster positive behaviours in an educational institution, all the stakeholders, including the senior staffs and the local authorit</w:t>
      </w:r>
      <w:r w:rsidR="00B11795" w:rsidRPr="00206B3D">
        <w:rPr>
          <w:rFonts w:cstheme="minorHAnsi"/>
          <w:sz w:val="24"/>
          <w:szCs w:val="24"/>
          <w:lang w:val="en-GB"/>
        </w:rPr>
        <w:t>ies</w:t>
      </w:r>
      <w:r w:rsidRPr="00206B3D">
        <w:rPr>
          <w:rFonts w:cstheme="minorHAnsi"/>
          <w:sz w:val="24"/>
          <w:szCs w:val="24"/>
          <w:lang w:val="en-GB"/>
        </w:rPr>
        <w:t xml:space="preserve">, need to collaborate in the provision of skills to </w:t>
      </w:r>
      <w:r w:rsidR="00B11795" w:rsidRPr="00206B3D">
        <w:rPr>
          <w:rFonts w:cstheme="minorHAnsi"/>
          <w:sz w:val="24"/>
          <w:szCs w:val="24"/>
          <w:lang w:val="en-GB"/>
        </w:rPr>
        <w:t>different</w:t>
      </w:r>
      <w:r w:rsidRPr="00206B3D">
        <w:rPr>
          <w:rFonts w:cstheme="minorHAnsi"/>
          <w:sz w:val="24"/>
          <w:szCs w:val="24"/>
          <w:lang w:val="en-GB"/>
        </w:rPr>
        <w:t xml:space="preserve"> participants in the sector. The government, for instance, should provide funding that would sponsor seminars and training sessions.</w:t>
      </w:r>
    </w:p>
    <w:p w14:paraId="3C0EAA94" w14:textId="24337273" w:rsidR="00F75ACF" w:rsidRPr="00206B3D" w:rsidRDefault="00F75ACF" w:rsidP="000C3DD0">
      <w:pPr>
        <w:spacing w:line="360" w:lineRule="auto"/>
        <w:ind w:firstLine="720"/>
        <w:contextualSpacing/>
        <w:jc w:val="both"/>
        <w:rPr>
          <w:rFonts w:cstheme="minorHAnsi"/>
          <w:sz w:val="24"/>
          <w:szCs w:val="24"/>
          <w:lang w:val="en-GB"/>
        </w:rPr>
      </w:pPr>
      <w:r w:rsidRPr="00206B3D">
        <w:rPr>
          <w:rFonts w:cstheme="minorHAnsi"/>
          <w:sz w:val="24"/>
          <w:szCs w:val="24"/>
          <w:lang w:val="en-GB"/>
        </w:rPr>
        <w:t>Inclusivity plays a significant role in promoting positive behaviours in the learning environment. Through the National Behavio</w:t>
      </w:r>
      <w:r w:rsidR="00B11795" w:rsidRPr="00206B3D">
        <w:rPr>
          <w:rFonts w:cstheme="minorHAnsi"/>
          <w:sz w:val="24"/>
          <w:szCs w:val="24"/>
          <w:lang w:val="en-GB"/>
        </w:rPr>
        <w:t>u</w:t>
      </w:r>
      <w:r w:rsidRPr="00206B3D">
        <w:rPr>
          <w:rFonts w:cstheme="minorHAnsi"/>
          <w:sz w:val="24"/>
          <w:szCs w:val="24"/>
          <w:lang w:val="en-GB"/>
        </w:rPr>
        <w:t xml:space="preserve">r and Attendance Review, it was also established that numerous educational policies have variations in relation to the management of exclusions in schools. The study indicated that some schools and the local authorities allowed unofficial arrangements. All educational institutions should be guided by the policies established by the national government. This is to ensure that all the practices or transfers within the schools are managed properly. Exclusion is one of the challenges that are being experienced in many educational institutions. A school should allow professionals to understand the factors that stimulate specific behaviours by </w:t>
      </w:r>
      <w:r w:rsidR="00B11795" w:rsidRPr="00206B3D">
        <w:rPr>
          <w:rFonts w:cstheme="minorHAnsi"/>
          <w:sz w:val="24"/>
          <w:szCs w:val="24"/>
          <w:lang w:val="en-GB"/>
        </w:rPr>
        <w:t>the excluded</w:t>
      </w:r>
      <w:r w:rsidRPr="00206B3D">
        <w:rPr>
          <w:rFonts w:cstheme="minorHAnsi"/>
          <w:sz w:val="24"/>
          <w:szCs w:val="24"/>
          <w:lang w:val="en-GB"/>
        </w:rPr>
        <w:t xml:space="preserve"> students. Besides, </w:t>
      </w:r>
      <w:r w:rsidR="00B11795" w:rsidRPr="00206B3D">
        <w:rPr>
          <w:rFonts w:cstheme="minorHAnsi"/>
          <w:sz w:val="24"/>
          <w:szCs w:val="24"/>
          <w:lang w:val="en-GB"/>
        </w:rPr>
        <w:t>involving</w:t>
      </w:r>
      <w:r w:rsidRPr="00206B3D">
        <w:rPr>
          <w:rFonts w:cstheme="minorHAnsi"/>
          <w:sz w:val="24"/>
          <w:szCs w:val="24"/>
          <w:lang w:val="en-GB"/>
        </w:rPr>
        <w:t xml:space="preserve"> a specific officer in charge of inclusion could help in promoting positive behaviours among the learners. A senior manager should be given the responsibilit</w:t>
      </w:r>
      <w:r w:rsidR="00B11795" w:rsidRPr="00206B3D">
        <w:rPr>
          <w:rFonts w:cstheme="minorHAnsi"/>
          <w:sz w:val="24"/>
          <w:szCs w:val="24"/>
          <w:lang w:val="en-GB"/>
        </w:rPr>
        <w:t>y</w:t>
      </w:r>
      <w:r w:rsidRPr="00206B3D">
        <w:rPr>
          <w:rFonts w:cstheme="minorHAnsi"/>
          <w:sz w:val="24"/>
          <w:szCs w:val="24"/>
          <w:lang w:val="en-GB"/>
        </w:rPr>
        <w:t xml:space="preserve"> of ensuring the improvement of behaviour </w:t>
      </w:r>
      <w:r w:rsidR="00B11795" w:rsidRPr="00206B3D">
        <w:rPr>
          <w:rFonts w:cstheme="minorHAnsi"/>
          <w:sz w:val="24"/>
          <w:szCs w:val="24"/>
          <w:lang w:val="en-GB"/>
        </w:rPr>
        <w:t xml:space="preserve">and </w:t>
      </w:r>
      <w:r w:rsidRPr="00206B3D">
        <w:rPr>
          <w:rFonts w:cstheme="minorHAnsi"/>
          <w:sz w:val="24"/>
          <w:szCs w:val="24"/>
          <w:lang w:val="en-GB"/>
        </w:rPr>
        <w:t>attendance of the students. Besides, they should also help in increasing the participation of the parents and the local authority in all the interventional practices.</w:t>
      </w:r>
      <w:r w:rsidR="00354AF1" w:rsidRPr="00206B3D">
        <w:rPr>
          <w:rFonts w:cstheme="minorHAnsi"/>
          <w:sz w:val="24"/>
          <w:szCs w:val="24"/>
          <w:lang w:val="en-GB"/>
        </w:rPr>
        <w:t xml:space="preserve">  Senior leadership at our school utilise a </w:t>
      </w:r>
      <w:proofErr w:type="gramStart"/>
      <w:r w:rsidR="00354AF1" w:rsidRPr="00206B3D">
        <w:rPr>
          <w:rFonts w:cstheme="minorHAnsi"/>
          <w:sz w:val="24"/>
          <w:szCs w:val="24"/>
          <w:lang w:val="en-GB"/>
        </w:rPr>
        <w:t>PSP exclusion pupils</w:t>
      </w:r>
      <w:proofErr w:type="gramEnd"/>
      <w:r w:rsidR="00354AF1" w:rsidRPr="00206B3D">
        <w:rPr>
          <w:rFonts w:cstheme="minorHAnsi"/>
          <w:sz w:val="24"/>
          <w:szCs w:val="24"/>
          <w:lang w:val="en-GB"/>
        </w:rPr>
        <w:t xml:space="preserve"> do not come onto school site and receive tuition by a member of staff at an external location agreed with parents/guardians.  This benefits the school by using an attendance code that will not reduce their percentage</w:t>
      </w:r>
      <w:r w:rsidRPr="00206B3D">
        <w:rPr>
          <w:rFonts w:cstheme="minorHAnsi"/>
          <w:sz w:val="24"/>
          <w:szCs w:val="24"/>
          <w:lang w:val="en-GB"/>
        </w:rPr>
        <w:t xml:space="preserve"> </w:t>
      </w:r>
      <w:r w:rsidR="00354AF1" w:rsidRPr="00206B3D">
        <w:rPr>
          <w:rFonts w:cstheme="minorHAnsi"/>
          <w:sz w:val="24"/>
          <w:szCs w:val="24"/>
          <w:lang w:val="en-GB"/>
        </w:rPr>
        <w:t>attendance</w:t>
      </w:r>
      <w:r w:rsidR="00DF4B2C" w:rsidRPr="00206B3D">
        <w:rPr>
          <w:rFonts w:cstheme="minorHAnsi"/>
          <w:sz w:val="24"/>
          <w:szCs w:val="24"/>
          <w:lang w:val="en-GB"/>
        </w:rPr>
        <w:t xml:space="preserve"> and benefits the pupil being taken out of the school environment to reflect on their behaviour.  This is not logged as </w:t>
      </w:r>
      <w:proofErr w:type="gramStart"/>
      <w:r w:rsidR="00DF4B2C" w:rsidRPr="00206B3D">
        <w:rPr>
          <w:rFonts w:cstheme="minorHAnsi"/>
          <w:sz w:val="24"/>
          <w:szCs w:val="24"/>
          <w:lang w:val="en-GB"/>
        </w:rPr>
        <w:t>a</w:t>
      </w:r>
      <w:proofErr w:type="gramEnd"/>
      <w:r w:rsidR="00DF4B2C" w:rsidRPr="00206B3D">
        <w:rPr>
          <w:rFonts w:cstheme="minorHAnsi"/>
          <w:sz w:val="24"/>
          <w:szCs w:val="24"/>
          <w:lang w:val="en-GB"/>
        </w:rPr>
        <w:t xml:space="preserve"> exclusion from school as we only use exclusion in the most severe cases.</w:t>
      </w:r>
    </w:p>
    <w:p w14:paraId="7BADA850" w14:textId="77777777" w:rsidR="00F75ACF" w:rsidRPr="00206B3D" w:rsidRDefault="00F75ACF" w:rsidP="000C3DD0">
      <w:pPr>
        <w:spacing w:line="360" w:lineRule="auto"/>
        <w:ind w:firstLine="720"/>
        <w:contextualSpacing/>
        <w:jc w:val="both"/>
        <w:rPr>
          <w:rFonts w:cstheme="minorHAnsi"/>
          <w:sz w:val="24"/>
          <w:szCs w:val="24"/>
          <w:lang w:val="en-GB"/>
        </w:rPr>
      </w:pPr>
      <w:r w:rsidRPr="00206B3D">
        <w:rPr>
          <w:rFonts w:cstheme="minorHAnsi"/>
          <w:sz w:val="24"/>
          <w:szCs w:val="24"/>
          <w:lang w:val="en-GB"/>
        </w:rPr>
        <w:t>According to the National Behavio</w:t>
      </w:r>
      <w:r w:rsidR="00B11795" w:rsidRPr="00206B3D">
        <w:rPr>
          <w:rFonts w:cstheme="minorHAnsi"/>
          <w:sz w:val="24"/>
          <w:szCs w:val="24"/>
          <w:lang w:val="en-GB"/>
        </w:rPr>
        <w:t>u</w:t>
      </w:r>
      <w:r w:rsidRPr="00206B3D">
        <w:rPr>
          <w:rFonts w:cstheme="minorHAnsi"/>
          <w:sz w:val="24"/>
          <w:szCs w:val="24"/>
          <w:lang w:val="en-GB"/>
        </w:rPr>
        <w:t>r and Attendance Review, the poor attendance of some students is caused by numerous reasons</w:t>
      </w:r>
      <w:r w:rsidR="00B11795" w:rsidRPr="00206B3D">
        <w:rPr>
          <w:rFonts w:cstheme="minorHAnsi"/>
          <w:sz w:val="24"/>
          <w:szCs w:val="24"/>
          <w:lang w:val="en-GB"/>
        </w:rPr>
        <w:t>. However, t</w:t>
      </w:r>
      <w:r w:rsidRPr="00206B3D">
        <w:rPr>
          <w:rFonts w:cstheme="minorHAnsi"/>
          <w:sz w:val="24"/>
          <w:szCs w:val="24"/>
          <w:lang w:val="en-GB"/>
        </w:rPr>
        <w:t xml:space="preserve">hese records have not been </w:t>
      </w:r>
      <w:r w:rsidR="00B11795" w:rsidRPr="00206B3D">
        <w:rPr>
          <w:rFonts w:cstheme="minorHAnsi"/>
          <w:sz w:val="24"/>
          <w:szCs w:val="24"/>
          <w:lang w:val="en-GB"/>
        </w:rPr>
        <w:t>checked</w:t>
      </w:r>
      <w:r w:rsidRPr="00206B3D">
        <w:rPr>
          <w:rFonts w:cstheme="minorHAnsi"/>
          <w:sz w:val="24"/>
          <w:szCs w:val="24"/>
          <w:lang w:val="en-GB"/>
        </w:rPr>
        <w:t xml:space="preserve"> appropriately. Moreover, some of the learners face challenges due to their economically-deprived backgrounds, and this affects their behaviours. The school </w:t>
      </w:r>
      <w:r w:rsidRPr="00206B3D">
        <w:rPr>
          <w:rFonts w:cstheme="minorHAnsi"/>
          <w:sz w:val="24"/>
          <w:szCs w:val="24"/>
          <w:lang w:val="en-GB"/>
        </w:rPr>
        <w:lastRenderedPageBreak/>
        <w:t xml:space="preserve">management and the local authorities should assess some of the situations regarding the family lives of the learners. This will provide a better glimpse of the impact of the economic factors on their behaviours. A school should be involved in ensuring </w:t>
      </w:r>
      <w:r w:rsidR="00514079" w:rsidRPr="00206B3D">
        <w:rPr>
          <w:rFonts w:cstheme="minorHAnsi"/>
          <w:sz w:val="24"/>
          <w:szCs w:val="24"/>
          <w:lang w:val="en-GB"/>
        </w:rPr>
        <w:t xml:space="preserve">that </w:t>
      </w:r>
      <w:r w:rsidRPr="00206B3D">
        <w:rPr>
          <w:rFonts w:cstheme="minorHAnsi"/>
          <w:sz w:val="24"/>
          <w:szCs w:val="24"/>
          <w:lang w:val="en-GB"/>
        </w:rPr>
        <w:t xml:space="preserve">all the learning needs of the students are met. The local authority should collaborate with other support teams to understand the difficulties </w:t>
      </w:r>
      <w:r w:rsidR="00514079" w:rsidRPr="00206B3D">
        <w:rPr>
          <w:rFonts w:cstheme="minorHAnsi"/>
          <w:sz w:val="24"/>
          <w:szCs w:val="24"/>
          <w:lang w:val="en-GB"/>
        </w:rPr>
        <w:t xml:space="preserve">that </w:t>
      </w:r>
      <w:r w:rsidRPr="00206B3D">
        <w:rPr>
          <w:rFonts w:cstheme="minorHAnsi"/>
          <w:sz w:val="24"/>
          <w:szCs w:val="24"/>
          <w:lang w:val="en-GB"/>
        </w:rPr>
        <w:t xml:space="preserve">these students face in their daily lives. This will lead to the creation of an effective framework </w:t>
      </w:r>
      <w:r w:rsidR="00514079" w:rsidRPr="00206B3D">
        <w:rPr>
          <w:rFonts w:cstheme="minorHAnsi"/>
          <w:sz w:val="24"/>
          <w:szCs w:val="24"/>
          <w:lang w:val="en-GB"/>
        </w:rPr>
        <w:t>that can be applied</w:t>
      </w:r>
      <w:r w:rsidRPr="00206B3D">
        <w:rPr>
          <w:rFonts w:cstheme="minorHAnsi"/>
          <w:sz w:val="24"/>
          <w:szCs w:val="24"/>
          <w:lang w:val="en-GB"/>
        </w:rPr>
        <w:t xml:space="preserve"> by all stakeholders.</w:t>
      </w:r>
    </w:p>
    <w:p w14:paraId="4FE64136" w14:textId="359D78B1" w:rsidR="00F75ACF" w:rsidRPr="00206B3D" w:rsidRDefault="00F75ACF" w:rsidP="000C3DD0">
      <w:pPr>
        <w:spacing w:line="360" w:lineRule="auto"/>
        <w:ind w:firstLine="720"/>
        <w:contextualSpacing/>
        <w:jc w:val="both"/>
        <w:rPr>
          <w:rFonts w:cstheme="minorHAnsi"/>
          <w:sz w:val="24"/>
          <w:szCs w:val="24"/>
          <w:lang w:val="en-GB"/>
        </w:rPr>
      </w:pPr>
      <w:r w:rsidRPr="00206B3D">
        <w:rPr>
          <w:rFonts w:cstheme="minorHAnsi"/>
          <w:sz w:val="24"/>
          <w:szCs w:val="24"/>
          <w:lang w:val="en-GB"/>
        </w:rPr>
        <w:t>In some cases, students lack opportunities to express themselves to their school managers and educators. However, the administration should always listen to their opinions because t</w:t>
      </w:r>
      <w:r w:rsidR="00514079" w:rsidRPr="00206B3D">
        <w:rPr>
          <w:rFonts w:cstheme="minorHAnsi"/>
          <w:sz w:val="24"/>
          <w:szCs w:val="24"/>
          <w:lang w:val="en-GB"/>
        </w:rPr>
        <w:t>his</w:t>
      </w:r>
      <w:r w:rsidRPr="00206B3D">
        <w:rPr>
          <w:rFonts w:cstheme="minorHAnsi"/>
          <w:sz w:val="24"/>
          <w:szCs w:val="24"/>
          <w:lang w:val="en-GB"/>
        </w:rPr>
        <w:t xml:space="preserve"> help</w:t>
      </w:r>
      <w:r w:rsidR="00514079" w:rsidRPr="00206B3D">
        <w:rPr>
          <w:rFonts w:cstheme="minorHAnsi"/>
          <w:sz w:val="24"/>
          <w:szCs w:val="24"/>
          <w:lang w:val="en-GB"/>
        </w:rPr>
        <w:t>s</w:t>
      </w:r>
      <w:r w:rsidRPr="00206B3D">
        <w:rPr>
          <w:rFonts w:cstheme="minorHAnsi"/>
          <w:sz w:val="24"/>
          <w:szCs w:val="24"/>
          <w:lang w:val="en-GB"/>
        </w:rPr>
        <w:t xml:space="preserve"> in understanding their behaviours. Besides, the managers should also increase the populations of the students to influence their learning environment. Also, the involvement of the parents </w:t>
      </w:r>
      <w:r w:rsidR="00514079" w:rsidRPr="00206B3D">
        <w:rPr>
          <w:rFonts w:cstheme="minorHAnsi"/>
          <w:sz w:val="24"/>
          <w:szCs w:val="24"/>
          <w:lang w:val="en-GB"/>
        </w:rPr>
        <w:t>forms</w:t>
      </w:r>
      <w:r w:rsidRPr="00206B3D">
        <w:rPr>
          <w:rFonts w:cstheme="minorHAnsi"/>
          <w:sz w:val="24"/>
          <w:szCs w:val="24"/>
          <w:lang w:val="en-GB"/>
        </w:rPr>
        <w:t xml:space="preserve"> better behaviours among their children. However, according to the National Behavio</w:t>
      </w:r>
      <w:r w:rsidR="00514079" w:rsidRPr="00206B3D">
        <w:rPr>
          <w:rFonts w:cstheme="minorHAnsi"/>
          <w:sz w:val="24"/>
          <w:szCs w:val="24"/>
          <w:lang w:val="en-GB"/>
        </w:rPr>
        <w:t>u</w:t>
      </w:r>
      <w:r w:rsidRPr="00206B3D">
        <w:rPr>
          <w:rFonts w:cstheme="minorHAnsi"/>
          <w:sz w:val="24"/>
          <w:szCs w:val="24"/>
          <w:lang w:val="en-GB"/>
        </w:rPr>
        <w:t xml:space="preserve">r and Attendance Review, </w:t>
      </w:r>
      <w:r w:rsidR="00514079" w:rsidRPr="00206B3D">
        <w:rPr>
          <w:rFonts w:cstheme="minorHAnsi"/>
          <w:sz w:val="24"/>
          <w:szCs w:val="24"/>
          <w:lang w:val="en-GB"/>
        </w:rPr>
        <w:t>despite the fact that</w:t>
      </w:r>
      <w:r w:rsidRPr="00206B3D">
        <w:rPr>
          <w:rFonts w:cstheme="minorHAnsi"/>
          <w:sz w:val="24"/>
          <w:szCs w:val="24"/>
          <w:lang w:val="en-GB"/>
        </w:rPr>
        <w:t xml:space="preserve"> the caregivers play a significant role in eliminating undesirable traits, some of them lack the specific skills to accomplish this responsibility</w:t>
      </w:r>
      <w:r w:rsidR="003C4814" w:rsidRPr="00206B3D">
        <w:rPr>
          <w:rFonts w:cstheme="minorHAnsi"/>
          <w:sz w:val="24"/>
          <w:szCs w:val="24"/>
          <w:lang w:val="en-GB"/>
        </w:rPr>
        <w:t xml:space="preserve"> (</w:t>
      </w:r>
      <w:r w:rsidR="003C4814" w:rsidRPr="00206B3D">
        <w:rPr>
          <w:rFonts w:cstheme="minorHAnsi"/>
          <w:color w:val="222222"/>
          <w:sz w:val="24"/>
          <w:szCs w:val="24"/>
          <w:shd w:val="clear" w:color="auto" w:fill="FFFFFF"/>
        </w:rPr>
        <w:t>Reid, 2008)</w:t>
      </w:r>
      <w:r w:rsidRPr="00206B3D">
        <w:rPr>
          <w:rFonts w:cstheme="minorHAnsi"/>
          <w:sz w:val="24"/>
          <w:szCs w:val="24"/>
          <w:lang w:val="en-GB"/>
        </w:rPr>
        <w:t>. This leads to poor attendance in schools and poor conducts among the learners.</w:t>
      </w:r>
      <w:r w:rsidR="00DF4B2C" w:rsidRPr="00206B3D">
        <w:rPr>
          <w:rFonts w:cstheme="minorHAnsi"/>
          <w:sz w:val="24"/>
          <w:szCs w:val="24"/>
          <w:lang w:val="en-GB"/>
        </w:rPr>
        <w:t xml:space="preserve">  Our pupils have their own student workforce council and they have made positive improvements to the learning environment.</w:t>
      </w:r>
    </w:p>
    <w:p w14:paraId="490BF03B" w14:textId="77777777" w:rsidR="00F75ACF" w:rsidRPr="00206B3D" w:rsidRDefault="00F75ACF" w:rsidP="000C3DD0">
      <w:pPr>
        <w:spacing w:line="360" w:lineRule="auto"/>
        <w:ind w:firstLine="720"/>
        <w:contextualSpacing/>
        <w:jc w:val="both"/>
        <w:rPr>
          <w:rFonts w:cstheme="minorHAnsi"/>
          <w:sz w:val="24"/>
          <w:szCs w:val="24"/>
          <w:lang w:val="en-GB"/>
        </w:rPr>
      </w:pPr>
      <w:r w:rsidRPr="00206B3D">
        <w:rPr>
          <w:rFonts w:cstheme="minorHAnsi"/>
          <w:sz w:val="24"/>
          <w:szCs w:val="24"/>
          <w:lang w:val="en-GB"/>
        </w:rPr>
        <w:t>Improving the performance and behavioural standards of learners requires collaboration between numerous stakeholders, including governmental agencies</w:t>
      </w:r>
      <w:r w:rsidR="00DE55E4" w:rsidRPr="00206B3D">
        <w:rPr>
          <w:rFonts w:cstheme="minorHAnsi"/>
          <w:sz w:val="24"/>
          <w:szCs w:val="24"/>
          <w:lang w:val="en-GB"/>
        </w:rPr>
        <w:t>,</w:t>
      </w:r>
      <w:r w:rsidRPr="00206B3D">
        <w:rPr>
          <w:rFonts w:cstheme="minorHAnsi"/>
          <w:sz w:val="24"/>
          <w:szCs w:val="24"/>
          <w:lang w:val="en-GB"/>
        </w:rPr>
        <w:t xml:space="preserve"> as well as non-governmental organi</w:t>
      </w:r>
      <w:r w:rsidR="00DE55E4" w:rsidRPr="00206B3D">
        <w:rPr>
          <w:rFonts w:cstheme="minorHAnsi"/>
          <w:sz w:val="24"/>
          <w:szCs w:val="24"/>
          <w:lang w:val="en-GB"/>
        </w:rPr>
        <w:t>s</w:t>
      </w:r>
      <w:r w:rsidRPr="00206B3D">
        <w:rPr>
          <w:rFonts w:cstheme="minorHAnsi"/>
          <w:sz w:val="24"/>
          <w:szCs w:val="24"/>
          <w:lang w:val="en-GB"/>
        </w:rPr>
        <w:t>ations. This will foster the creation of awareness about the need for promoting positive behaviour in schools and training of the educators</w:t>
      </w:r>
      <w:r w:rsidR="00DE55E4" w:rsidRPr="00206B3D">
        <w:rPr>
          <w:rFonts w:cstheme="minorHAnsi"/>
          <w:sz w:val="24"/>
          <w:szCs w:val="24"/>
          <w:lang w:val="en-GB"/>
        </w:rPr>
        <w:t xml:space="preserve">, as well as </w:t>
      </w:r>
      <w:r w:rsidRPr="00206B3D">
        <w:rPr>
          <w:rFonts w:cstheme="minorHAnsi"/>
          <w:sz w:val="24"/>
          <w:szCs w:val="24"/>
          <w:lang w:val="en-GB"/>
        </w:rPr>
        <w:t>caregivers. Besides, it will enhance better communication within the learning environment.</w:t>
      </w:r>
    </w:p>
    <w:p w14:paraId="676BCDF7" w14:textId="77777777" w:rsidR="00F75ACF" w:rsidRPr="00206B3D" w:rsidRDefault="00F75ACF" w:rsidP="000C3DD0">
      <w:pPr>
        <w:spacing w:line="360" w:lineRule="auto"/>
        <w:ind w:firstLine="720"/>
        <w:contextualSpacing/>
        <w:jc w:val="both"/>
        <w:rPr>
          <w:rFonts w:cstheme="minorHAnsi"/>
          <w:sz w:val="24"/>
          <w:szCs w:val="24"/>
          <w:lang w:val="en-GB"/>
        </w:rPr>
      </w:pPr>
      <w:r w:rsidRPr="00206B3D">
        <w:rPr>
          <w:rFonts w:cstheme="minorHAnsi"/>
          <w:sz w:val="24"/>
          <w:szCs w:val="24"/>
          <w:lang w:val="en-GB"/>
        </w:rPr>
        <w:t xml:space="preserve">Research has revealed that some of the behaviours that people adopt in their adulthood are affected by their earlier experiences. For instance, according to Freud’s psychosexual development theory, conflicts that individuals encounter during their childhood affect their lifelong behaviours. Through his approach, it can be established that the traits </w:t>
      </w:r>
      <w:r w:rsidR="00DE55E4" w:rsidRPr="00206B3D">
        <w:rPr>
          <w:rFonts w:cstheme="minorHAnsi"/>
          <w:sz w:val="24"/>
          <w:szCs w:val="24"/>
          <w:lang w:val="en-GB"/>
        </w:rPr>
        <w:t xml:space="preserve">which </w:t>
      </w:r>
      <w:r w:rsidRPr="00206B3D">
        <w:rPr>
          <w:rFonts w:cstheme="minorHAnsi"/>
          <w:sz w:val="24"/>
          <w:szCs w:val="24"/>
          <w:lang w:val="en-GB"/>
        </w:rPr>
        <w:t>are adopted by the learners in their primary school are more likely to be replicated during their secondary education. Therefore, the school management, the parents, and other agencies should help in moulding the behaviour</w:t>
      </w:r>
      <w:r w:rsidR="00DE55E4" w:rsidRPr="00206B3D">
        <w:rPr>
          <w:rFonts w:cstheme="minorHAnsi"/>
          <w:sz w:val="24"/>
          <w:szCs w:val="24"/>
          <w:lang w:val="en-GB"/>
        </w:rPr>
        <w:t>s</w:t>
      </w:r>
      <w:r w:rsidRPr="00206B3D">
        <w:rPr>
          <w:rFonts w:cstheme="minorHAnsi"/>
          <w:sz w:val="24"/>
          <w:szCs w:val="24"/>
          <w:lang w:val="en-GB"/>
        </w:rPr>
        <w:t xml:space="preserve"> of the learners at an early age. Assessing their behavioural histories helps in the development of the most effective interventions that could yield </w:t>
      </w:r>
      <w:r w:rsidR="00DE55E4" w:rsidRPr="00206B3D">
        <w:rPr>
          <w:rFonts w:cstheme="minorHAnsi"/>
          <w:sz w:val="24"/>
          <w:szCs w:val="24"/>
          <w:lang w:val="en-GB"/>
        </w:rPr>
        <w:t>positive</w:t>
      </w:r>
      <w:r w:rsidRPr="00206B3D">
        <w:rPr>
          <w:rFonts w:cstheme="minorHAnsi"/>
          <w:sz w:val="24"/>
          <w:szCs w:val="24"/>
          <w:lang w:val="en-GB"/>
        </w:rPr>
        <w:t xml:space="preserve"> results.</w:t>
      </w:r>
    </w:p>
    <w:p w14:paraId="258E5137" w14:textId="77777777" w:rsidR="00F75ACF" w:rsidRPr="00206B3D" w:rsidRDefault="00F75ACF" w:rsidP="000C3DD0">
      <w:pPr>
        <w:spacing w:line="360" w:lineRule="auto"/>
        <w:ind w:firstLine="720"/>
        <w:contextualSpacing/>
        <w:jc w:val="both"/>
        <w:rPr>
          <w:rFonts w:cstheme="minorHAnsi"/>
          <w:sz w:val="24"/>
          <w:szCs w:val="24"/>
          <w:lang w:val="en-GB"/>
        </w:rPr>
      </w:pPr>
      <w:r w:rsidRPr="00206B3D">
        <w:rPr>
          <w:rFonts w:cstheme="minorHAnsi"/>
          <w:sz w:val="24"/>
          <w:szCs w:val="24"/>
          <w:lang w:val="en-GB"/>
        </w:rPr>
        <w:lastRenderedPageBreak/>
        <w:t xml:space="preserve">A reward refers to the pleasurable experience that comes after the accomplishment of a specific task. It can also be defined as an objective approach to show the positive value that a person attaches to a specific event, behavioural act, or an object. Primary rewards include such </w:t>
      </w:r>
      <w:r w:rsidR="00DE55E4" w:rsidRPr="00206B3D">
        <w:rPr>
          <w:rFonts w:cstheme="minorHAnsi"/>
          <w:sz w:val="24"/>
          <w:szCs w:val="24"/>
          <w:lang w:val="en-GB"/>
        </w:rPr>
        <w:t xml:space="preserve">elements </w:t>
      </w:r>
      <w:r w:rsidRPr="00206B3D">
        <w:rPr>
          <w:rFonts w:cstheme="minorHAnsi"/>
          <w:sz w:val="24"/>
          <w:szCs w:val="24"/>
          <w:lang w:val="en-GB"/>
        </w:rPr>
        <w:t>as sexual contact or food</w:t>
      </w:r>
      <w:r w:rsidR="003C4814" w:rsidRPr="00206B3D">
        <w:rPr>
          <w:rFonts w:cstheme="minorHAnsi"/>
          <w:sz w:val="24"/>
          <w:szCs w:val="24"/>
          <w:lang w:val="en-GB"/>
        </w:rPr>
        <w:t xml:space="preserve"> (</w:t>
      </w:r>
      <w:r w:rsidR="003C4814" w:rsidRPr="00206B3D">
        <w:rPr>
          <w:rFonts w:cstheme="minorHAnsi"/>
          <w:color w:val="222222"/>
          <w:sz w:val="24"/>
          <w:szCs w:val="24"/>
          <w:shd w:val="clear" w:color="auto" w:fill="FFFFFF"/>
        </w:rPr>
        <w:t>Bear, 2015, p.</w:t>
      </w:r>
      <w:r w:rsidR="00DE55E4" w:rsidRPr="00206B3D">
        <w:rPr>
          <w:rFonts w:cstheme="minorHAnsi"/>
          <w:color w:val="222222"/>
          <w:sz w:val="24"/>
          <w:szCs w:val="24"/>
          <w:shd w:val="clear" w:color="auto" w:fill="FFFFFF"/>
        </w:rPr>
        <w:t xml:space="preserve"> </w:t>
      </w:r>
      <w:r w:rsidR="003C4814" w:rsidRPr="00206B3D">
        <w:rPr>
          <w:rFonts w:cstheme="minorHAnsi"/>
          <w:color w:val="222222"/>
          <w:sz w:val="24"/>
          <w:szCs w:val="24"/>
          <w:shd w:val="clear" w:color="auto" w:fill="FFFFFF"/>
        </w:rPr>
        <w:t>67)</w:t>
      </w:r>
      <w:r w:rsidRPr="00206B3D">
        <w:rPr>
          <w:rFonts w:cstheme="minorHAnsi"/>
          <w:sz w:val="24"/>
          <w:szCs w:val="24"/>
          <w:lang w:val="en-GB"/>
        </w:rPr>
        <w:t xml:space="preserve">. Secondary reinforcements, on the other hand, include offerings </w:t>
      </w:r>
      <w:r w:rsidR="00DE55E4" w:rsidRPr="00206B3D">
        <w:rPr>
          <w:rFonts w:cstheme="minorHAnsi"/>
          <w:sz w:val="24"/>
          <w:szCs w:val="24"/>
          <w:lang w:val="en-GB"/>
        </w:rPr>
        <w:t>the</w:t>
      </w:r>
      <w:r w:rsidRPr="00206B3D">
        <w:rPr>
          <w:rFonts w:cstheme="minorHAnsi"/>
          <w:sz w:val="24"/>
          <w:szCs w:val="24"/>
          <w:lang w:val="en-GB"/>
        </w:rPr>
        <w:t xml:space="preserve"> value </w:t>
      </w:r>
      <w:r w:rsidR="00DE55E4" w:rsidRPr="00206B3D">
        <w:rPr>
          <w:rFonts w:cstheme="minorHAnsi"/>
          <w:sz w:val="24"/>
          <w:szCs w:val="24"/>
          <w:lang w:val="en-GB"/>
        </w:rPr>
        <w:t xml:space="preserve">of which </w:t>
      </w:r>
      <w:r w:rsidRPr="00206B3D">
        <w:rPr>
          <w:rFonts w:cstheme="minorHAnsi"/>
          <w:sz w:val="24"/>
          <w:szCs w:val="24"/>
          <w:lang w:val="en-GB"/>
        </w:rPr>
        <w:t xml:space="preserve">is associated with the primary rewards, for instance, </w:t>
      </w:r>
      <w:r w:rsidR="00DE55E4" w:rsidRPr="00206B3D">
        <w:rPr>
          <w:rFonts w:cstheme="minorHAnsi"/>
          <w:sz w:val="24"/>
          <w:szCs w:val="24"/>
          <w:lang w:val="en-GB"/>
        </w:rPr>
        <w:t xml:space="preserve">with </w:t>
      </w:r>
      <w:r w:rsidRPr="00206B3D">
        <w:rPr>
          <w:rFonts w:cstheme="minorHAnsi"/>
          <w:sz w:val="24"/>
          <w:szCs w:val="24"/>
          <w:lang w:val="en-GB"/>
        </w:rPr>
        <w:t>money.</w:t>
      </w:r>
    </w:p>
    <w:p w14:paraId="5FCE67D2" w14:textId="77777777" w:rsidR="00F75ACF" w:rsidRPr="00206B3D" w:rsidRDefault="00F75ACF" w:rsidP="000C3DD0">
      <w:pPr>
        <w:spacing w:line="360" w:lineRule="auto"/>
        <w:ind w:firstLine="720"/>
        <w:contextualSpacing/>
        <w:jc w:val="both"/>
        <w:rPr>
          <w:rFonts w:cstheme="minorHAnsi"/>
          <w:sz w:val="24"/>
          <w:szCs w:val="24"/>
          <w:lang w:val="en-GB"/>
        </w:rPr>
      </w:pPr>
      <w:r w:rsidRPr="00206B3D">
        <w:rPr>
          <w:rFonts w:cstheme="minorHAnsi"/>
          <w:sz w:val="24"/>
          <w:szCs w:val="24"/>
          <w:lang w:val="en-GB"/>
        </w:rPr>
        <w:t>In the school setting, it has been established that students who receive rewards are likely to achieve more satisfaction than others. In his studies, B</w:t>
      </w:r>
      <w:r w:rsidR="00DE55E4" w:rsidRPr="00206B3D">
        <w:rPr>
          <w:rFonts w:cstheme="minorHAnsi"/>
          <w:sz w:val="24"/>
          <w:szCs w:val="24"/>
          <w:lang w:val="en-GB"/>
        </w:rPr>
        <w:t>.</w:t>
      </w:r>
      <w:r w:rsidRPr="00206B3D">
        <w:rPr>
          <w:rFonts w:cstheme="minorHAnsi"/>
          <w:sz w:val="24"/>
          <w:szCs w:val="24"/>
          <w:lang w:val="en-GB"/>
        </w:rPr>
        <w:t>F</w:t>
      </w:r>
      <w:r w:rsidR="00DE55E4" w:rsidRPr="00206B3D">
        <w:rPr>
          <w:rFonts w:cstheme="minorHAnsi"/>
          <w:sz w:val="24"/>
          <w:szCs w:val="24"/>
          <w:lang w:val="en-GB"/>
        </w:rPr>
        <w:t>.</w:t>
      </w:r>
      <w:r w:rsidRPr="00206B3D">
        <w:rPr>
          <w:rFonts w:cstheme="minorHAnsi"/>
          <w:sz w:val="24"/>
          <w:szCs w:val="24"/>
          <w:lang w:val="en-GB"/>
        </w:rPr>
        <w:t xml:space="preserve"> Skinner developed the operant conditioning approach </w:t>
      </w:r>
      <w:r w:rsidR="00DE55E4" w:rsidRPr="00206B3D">
        <w:rPr>
          <w:rFonts w:cstheme="minorHAnsi"/>
          <w:sz w:val="24"/>
          <w:szCs w:val="24"/>
          <w:lang w:val="en-GB"/>
        </w:rPr>
        <w:t>which</w:t>
      </w:r>
      <w:r w:rsidRPr="00206B3D">
        <w:rPr>
          <w:rFonts w:cstheme="minorHAnsi"/>
          <w:sz w:val="24"/>
          <w:szCs w:val="24"/>
          <w:lang w:val="en-GB"/>
        </w:rPr>
        <w:t xml:space="preserve"> maintains that behaviours that are triggered by pleasant consequences are more likely to be repeated by a</w:t>
      </w:r>
      <w:r w:rsidR="00DE55E4" w:rsidRPr="00206B3D">
        <w:rPr>
          <w:rFonts w:cstheme="minorHAnsi"/>
          <w:sz w:val="24"/>
          <w:szCs w:val="24"/>
          <w:lang w:val="en-GB"/>
        </w:rPr>
        <w:t xml:space="preserve">n </w:t>
      </w:r>
      <w:r w:rsidRPr="00206B3D">
        <w:rPr>
          <w:rFonts w:cstheme="minorHAnsi"/>
          <w:sz w:val="24"/>
          <w:szCs w:val="24"/>
          <w:lang w:val="en-GB"/>
        </w:rPr>
        <w:t>individual. Besides, Skinner maintains that positive reinforcement helps in strengthening individual traits.</w:t>
      </w:r>
      <w:r w:rsidR="00DE55E4" w:rsidRPr="00206B3D">
        <w:rPr>
          <w:rFonts w:cstheme="minorHAnsi"/>
          <w:sz w:val="24"/>
          <w:szCs w:val="24"/>
          <w:lang w:val="en-GB"/>
        </w:rPr>
        <w:t xml:space="preserve"> </w:t>
      </w:r>
      <w:r w:rsidRPr="00206B3D">
        <w:rPr>
          <w:rFonts w:cstheme="minorHAnsi"/>
          <w:sz w:val="24"/>
          <w:szCs w:val="24"/>
          <w:lang w:val="en-GB"/>
        </w:rPr>
        <w:t>This implies that when learners are rewarded according to their performance, they are more likely to produce better results in the future. Also, the elimination of unpleasant reinforce</w:t>
      </w:r>
      <w:r w:rsidR="00DE55E4" w:rsidRPr="00206B3D">
        <w:rPr>
          <w:rFonts w:cstheme="minorHAnsi"/>
          <w:sz w:val="24"/>
          <w:szCs w:val="24"/>
          <w:lang w:val="en-GB"/>
        </w:rPr>
        <w:t>ment</w:t>
      </w:r>
      <w:r w:rsidRPr="00206B3D">
        <w:rPr>
          <w:rFonts w:cstheme="minorHAnsi"/>
          <w:sz w:val="24"/>
          <w:szCs w:val="24"/>
          <w:lang w:val="en-GB"/>
        </w:rPr>
        <w:t xml:space="preserve">s helps in the development of </w:t>
      </w:r>
      <w:r w:rsidR="00DE55E4" w:rsidRPr="00206B3D">
        <w:rPr>
          <w:rFonts w:cstheme="minorHAnsi"/>
          <w:sz w:val="24"/>
          <w:szCs w:val="24"/>
          <w:lang w:val="en-GB"/>
        </w:rPr>
        <w:t xml:space="preserve">positive </w:t>
      </w:r>
      <w:r w:rsidRPr="00206B3D">
        <w:rPr>
          <w:rFonts w:cstheme="minorHAnsi"/>
          <w:sz w:val="24"/>
          <w:szCs w:val="24"/>
          <w:lang w:val="en-GB"/>
        </w:rPr>
        <w:t>behaviour.</w:t>
      </w:r>
    </w:p>
    <w:p w14:paraId="0C71D003" w14:textId="77777777" w:rsidR="00F75ACF" w:rsidRPr="00206B3D" w:rsidRDefault="00F75ACF" w:rsidP="000C3DD0">
      <w:pPr>
        <w:spacing w:line="360" w:lineRule="auto"/>
        <w:ind w:firstLine="720"/>
        <w:contextualSpacing/>
        <w:jc w:val="both"/>
        <w:rPr>
          <w:rFonts w:cstheme="minorHAnsi"/>
          <w:sz w:val="24"/>
          <w:szCs w:val="24"/>
          <w:lang w:val="en-GB"/>
        </w:rPr>
      </w:pPr>
      <w:r w:rsidRPr="00206B3D">
        <w:rPr>
          <w:rFonts w:cstheme="minorHAnsi"/>
          <w:sz w:val="24"/>
          <w:szCs w:val="24"/>
          <w:lang w:val="en-GB"/>
        </w:rPr>
        <w:t>Punishment is used to weaken specific behaviour</w:t>
      </w:r>
      <w:r w:rsidR="00DE55E4" w:rsidRPr="00206B3D">
        <w:rPr>
          <w:rFonts w:cstheme="minorHAnsi"/>
          <w:sz w:val="24"/>
          <w:szCs w:val="24"/>
          <w:lang w:val="en-GB"/>
        </w:rPr>
        <w:t>s</w:t>
      </w:r>
      <w:r w:rsidRPr="00206B3D">
        <w:rPr>
          <w:rFonts w:cstheme="minorHAnsi"/>
          <w:sz w:val="24"/>
          <w:szCs w:val="24"/>
          <w:lang w:val="en-GB"/>
        </w:rPr>
        <w:t xml:space="preserve"> instead of improving </w:t>
      </w:r>
      <w:r w:rsidR="00DE55E4" w:rsidRPr="00206B3D">
        <w:rPr>
          <w:rFonts w:cstheme="minorHAnsi"/>
          <w:sz w:val="24"/>
          <w:szCs w:val="24"/>
          <w:lang w:val="en-GB"/>
        </w:rPr>
        <w:t>them</w:t>
      </w:r>
      <w:r w:rsidRPr="00206B3D">
        <w:rPr>
          <w:rFonts w:cstheme="minorHAnsi"/>
          <w:sz w:val="24"/>
          <w:szCs w:val="24"/>
          <w:lang w:val="en-GB"/>
        </w:rPr>
        <w:t xml:space="preserve">. In schools, it can be used by reinforcing an unpleasant stimulus such as caning or </w:t>
      </w:r>
      <w:r w:rsidR="00292443" w:rsidRPr="00206B3D">
        <w:rPr>
          <w:rFonts w:cstheme="minorHAnsi"/>
          <w:sz w:val="24"/>
          <w:szCs w:val="24"/>
          <w:lang w:val="en-GB"/>
        </w:rPr>
        <w:t>eliminating</w:t>
      </w:r>
      <w:r w:rsidRPr="00206B3D">
        <w:rPr>
          <w:rFonts w:cstheme="minorHAnsi"/>
          <w:sz w:val="24"/>
          <w:szCs w:val="24"/>
          <w:lang w:val="en-GB"/>
        </w:rPr>
        <w:t xml:space="preserve"> the unpleasant experienc</w:t>
      </w:r>
      <w:r w:rsidR="00292443" w:rsidRPr="00206B3D">
        <w:rPr>
          <w:rFonts w:cstheme="minorHAnsi"/>
          <w:sz w:val="24"/>
          <w:szCs w:val="24"/>
          <w:lang w:val="en-GB"/>
        </w:rPr>
        <w:t>es</w:t>
      </w:r>
      <w:r w:rsidRPr="00206B3D">
        <w:rPr>
          <w:rFonts w:cstheme="minorHAnsi"/>
          <w:sz w:val="24"/>
          <w:szCs w:val="24"/>
          <w:lang w:val="en-GB"/>
        </w:rPr>
        <w:t xml:space="preserve">. However, according to analysts, punishments might not be effective because they cause aggression and fear. Also, the behaviour might be repeated when the punishment </w:t>
      </w:r>
      <w:r w:rsidR="00292443" w:rsidRPr="00206B3D">
        <w:rPr>
          <w:rFonts w:cstheme="minorHAnsi"/>
          <w:sz w:val="24"/>
          <w:szCs w:val="24"/>
          <w:lang w:val="en-GB"/>
        </w:rPr>
        <w:t>is not involved</w:t>
      </w:r>
      <w:r w:rsidR="003C4814" w:rsidRPr="00206B3D">
        <w:rPr>
          <w:rFonts w:cstheme="minorHAnsi"/>
          <w:sz w:val="24"/>
          <w:szCs w:val="24"/>
          <w:lang w:val="en-GB"/>
        </w:rPr>
        <w:t xml:space="preserve"> (</w:t>
      </w:r>
      <w:r w:rsidR="003C4814" w:rsidRPr="00206B3D">
        <w:rPr>
          <w:rFonts w:cstheme="minorHAnsi"/>
          <w:color w:val="222222"/>
          <w:sz w:val="24"/>
          <w:szCs w:val="24"/>
          <w:shd w:val="clear" w:color="auto" w:fill="FFFFFF"/>
        </w:rPr>
        <w:t>Henley, 2017, p.</w:t>
      </w:r>
      <w:r w:rsidR="00292443" w:rsidRPr="00206B3D">
        <w:rPr>
          <w:rFonts w:cstheme="minorHAnsi"/>
          <w:color w:val="222222"/>
          <w:sz w:val="24"/>
          <w:szCs w:val="24"/>
          <w:shd w:val="clear" w:color="auto" w:fill="FFFFFF"/>
        </w:rPr>
        <w:t xml:space="preserve"> </w:t>
      </w:r>
      <w:r w:rsidR="003C4814" w:rsidRPr="00206B3D">
        <w:rPr>
          <w:rFonts w:cstheme="minorHAnsi"/>
          <w:color w:val="222222"/>
          <w:sz w:val="24"/>
          <w:szCs w:val="24"/>
          <w:shd w:val="clear" w:color="auto" w:fill="FFFFFF"/>
        </w:rPr>
        <w:t>46)</w:t>
      </w:r>
      <w:r w:rsidRPr="00206B3D">
        <w:rPr>
          <w:rFonts w:cstheme="minorHAnsi"/>
          <w:sz w:val="24"/>
          <w:szCs w:val="24"/>
          <w:lang w:val="en-GB"/>
        </w:rPr>
        <w:t>.</w:t>
      </w:r>
    </w:p>
    <w:p w14:paraId="0545CC13" w14:textId="77777777" w:rsidR="00F75ACF" w:rsidRPr="00206B3D" w:rsidRDefault="00F75ACF" w:rsidP="000C3DD0">
      <w:pPr>
        <w:spacing w:line="360" w:lineRule="auto"/>
        <w:ind w:firstLine="720"/>
        <w:contextualSpacing/>
        <w:jc w:val="both"/>
        <w:rPr>
          <w:rFonts w:cstheme="minorHAnsi"/>
          <w:sz w:val="24"/>
          <w:szCs w:val="24"/>
          <w:lang w:val="en-GB"/>
        </w:rPr>
      </w:pPr>
      <w:r w:rsidRPr="00206B3D">
        <w:rPr>
          <w:rFonts w:cstheme="minorHAnsi"/>
          <w:sz w:val="24"/>
          <w:szCs w:val="24"/>
          <w:lang w:val="en-GB"/>
        </w:rPr>
        <w:t>Learning environments should always have numerous rewards that can be accorded to the students, instructors, and other staff consistently. Moreover, the school manager should assess the impact of specific rewards in the improvement of behaviours among learners. Besides, they should plan on the specific periods in which these reinforcements are offered, for instance, after excelling in examinations and sports</w:t>
      </w:r>
      <w:r w:rsidR="00292443" w:rsidRPr="00206B3D">
        <w:rPr>
          <w:rFonts w:cstheme="minorHAnsi"/>
          <w:sz w:val="24"/>
          <w:szCs w:val="24"/>
          <w:lang w:val="en-GB"/>
        </w:rPr>
        <w:t xml:space="preserve"> activities</w:t>
      </w:r>
      <w:r w:rsidRPr="00206B3D">
        <w:rPr>
          <w:rFonts w:cstheme="minorHAnsi"/>
          <w:sz w:val="24"/>
          <w:szCs w:val="24"/>
          <w:lang w:val="en-GB"/>
        </w:rPr>
        <w:t>. However, educators have responsibilities of understanding the behaviours that match specific rewards. Through the engagement of all the members of the staff, the school administration can understand its weaknesses and the necessary adjustments that need to be made in relation to reinforcements.  Besides, they should have the ability to balance between sanctions and rewards.</w:t>
      </w:r>
    </w:p>
    <w:p w14:paraId="1D79A858" w14:textId="77777777" w:rsidR="00F75ACF" w:rsidRPr="00206B3D" w:rsidRDefault="00F75ACF" w:rsidP="000C3DD0">
      <w:pPr>
        <w:spacing w:line="360" w:lineRule="auto"/>
        <w:ind w:firstLine="720"/>
        <w:contextualSpacing/>
        <w:jc w:val="both"/>
        <w:rPr>
          <w:rFonts w:cstheme="minorHAnsi"/>
          <w:sz w:val="24"/>
          <w:szCs w:val="24"/>
          <w:lang w:val="en-GB"/>
        </w:rPr>
      </w:pPr>
      <w:r w:rsidRPr="00206B3D">
        <w:rPr>
          <w:rFonts w:cstheme="minorHAnsi"/>
          <w:sz w:val="24"/>
          <w:szCs w:val="24"/>
          <w:lang w:val="en-GB"/>
        </w:rPr>
        <w:t xml:space="preserve">In ensuring that all efforts to improve the behaviour of the learners are effective, instructors should create specific targets. They should assess and monitor the students to </w:t>
      </w:r>
      <w:r w:rsidR="00292443" w:rsidRPr="00206B3D">
        <w:rPr>
          <w:rFonts w:cstheme="minorHAnsi"/>
          <w:sz w:val="24"/>
          <w:szCs w:val="24"/>
          <w:lang w:val="en-GB"/>
        </w:rPr>
        <w:lastRenderedPageBreak/>
        <w:t>analyse</w:t>
      </w:r>
      <w:r w:rsidRPr="00206B3D">
        <w:rPr>
          <w:rFonts w:cstheme="minorHAnsi"/>
          <w:sz w:val="24"/>
          <w:szCs w:val="24"/>
          <w:lang w:val="en-GB"/>
        </w:rPr>
        <w:t xml:space="preserve"> their personalities and traits. This will create a better understanding of the risks associated with their behaviours. Also, they should identify the issues that are associated with high uncertainty, </w:t>
      </w:r>
      <w:r w:rsidR="00292443" w:rsidRPr="00206B3D">
        <w:rPr>
          <w:rFonts w:cstheme="minorHAnsi"/>
          <w:sz w:val="24"/>
          <w:szCs w:val="24"/>
          <w:lang w:val="en-GB"/>
        </w:rPr>
        <w:t>which</w:t>
      </w:r>
      <w:r w:rsidRPr="00206B3D">
        <w:rPr>
          <w:rFonts w:cstheme="minorHAnsi"/>
          <w:sz w:val="24"/>
          <w:szCs w:val="24"/>
          <w:lang w:val="en-GB"/>
        </w:rPr>
        <w:t xml:space="preserve"> include the factors that influence their conducts. The instructors are then required to engage the learners in discussions and set specific aims for change. They should also negotiate and implement the steps to reali</w:t>
      </w:r>
      <w:r w:rsidR="00292443" w:rsidRPr="00206B3D">
        <w:rPr>
          <w:rFonts w:cstheme="minorHAnsi"/>
          <w:sz w:val="24"/>
          <w:szCs w:val="24"/>
          <w:lang w:val="en-GB"/>
        </w:rPr>
        <w:t>s</w:t>
      </w:r>
      <w:r w:rsidRPr="00206B3D">
        <w:rPr>
          <w:rFonts w:cstheme="minorHAnsi"/>
          <w:sz w:val="24"/>
          <w:szCs w:val="24"/>
          <w:lang w:val="en-GB"/>
        </w:rPr>
        <w:t>e the goals.</w:t>
      </w:r>
    </w:p>
    <w:p w14:paraId="5F3BFEA0" w14:textId="77777777" w:rsidR="00F75ACF" w:rsidRPr="00206B3D" w:rsidRDefault="00F75ACF" w:rsidP="000C3DD0">
      <w:pPr>
        <w:spacing w:line="360" w:lineRule="auto"/>
        <w:jc w:val="both"/>
        <w:rPr>
          <w:rFonts w:cstheme="minorHAnsi"/>
          <w:sz w:val="24"/>
          <w:szCs w:val="24"/>
          <w:lang w:val="en-GB"/>
        </w:rPr>
      </w:pPr>
      <w:r w:rsidRPr="00206B3D">
        <w:rPr>
          <w:rFonts w:cstheme="minorHAnsi"/>
          <w:sz w:val="24"/>
          <w:szCs w:val="24"/>
          <w:lang w:val="en-GB"/>
        </w:rPr>
        <w:br w:type="page"/>
      </w:r>
    </w:p>
    <w:p w14:paraId="1BA424FB" w14:textId="6783C3E6" w:rsidR="00784E52" w:rsidRDefault="00F75ACF" w:rsidP="000C3DD0">
      <w:pPr>
        <w:spacing w:line="360" w:lineRule="auto"/>
        <w:contextualSpacing/>
        <w:jc w:val="both"/>
        <w:rPr>
          <w:rFonts w:cstheme="minorHAnsi"/>
          <w:sz w:val="24"/>
          <w:szCs w:val="24"/>
          <w:lang w:val="en-GB"/>
        </w:rPr>
      </w:pPr>
      <w:r w:rsidRPr="00206B3D">
        <w:rPr>
          <w:rFonts w:cstheme="minorHAnsi"/>
          <w:sz w:val="24"/>
          <w:szCs w:val="24"/>
          <w:lang w:val="en-GB"/>
        </w:rPr>
        <w:lastRenderedPageBreak/>
        <w:t>Reference List</w:t>
      </w:r>
    </w:p>
    <w:p w14:paraId="44FF422B" w14:textId="77777777" w:rsidR="00507C07" w:rsidRPr="00206B3D" w:rsidRDefault="00507C07" w:rsidP="000C3DD0">
      <w:pPr>
        <w:spacing w:line="360" w:lineRule="auto"/>
        <w:contextualSpacing/>
        <w:jc w:val="both"/>
        <w:rPr>
          <w:rFonts w:cstheme="minorHAnsi"/>
          <w:sz w:val="24"/>
          <w:szCs w:val="24"/>
          <w:lang w:val="en-GB"/>
        </w:rPr>
      </w:pPr>
    </w:p>
    <w:p w14:paraId="60F14226" w14:textId="77777777" w:rsidR="009108AE" w:rsidRPr="00210950" w:rsidRDefault="009108AE" w:rsidP="000C3DD0">
      <w:pPr>
        <w:spacing w:after="0" w:line="360" w:lineRule="auto"/>
        <w:jc w:val="both"/>
        <w:rPr>
          <w:rFonts w:cstheme="minorHAnsi"/>
          <w:lang w:val="en-GB"/>
        </w:rPr>
      </w:pPr>
    </w:p>
    <w:p w14:paraId="2283A0C5" w14:textId="77777777" w:rsidR="009108AE" w:rsidRPr="00210950" w:rsidRDefault="009108AE" w:rsidP="000C3DD0">
      <w:pPr>
        <w:spacing w:after="0" w:line="360" w:lineRule="auto"/>
        <w:ind w:left="720" w:hanging="720"/>
        <w:contextualSpacing/>
        <w:jc w:val="both"/>
        <w:rPr>
          <w:rFonts w:cstheme="minorHAnsi"/>
          <w:color w:val="222222"/>
          <w:sz w:val="24"/>
          <w:szCs w:val="24"/>
          <w:shd w:val="clear" w:color="auto" w:fill="FFFFFF"/>
        </w:rPr>
      </w:pPr>
      <w:r w:rsidRPr="00210950">
        <w:rPr>
          <w:rFonts w:cstheme="minorHAnsi"/>
          <w:color w:val="222222"/>
          <w:sz w:val="24"/>
          <w:szCs w:val="24"/>
          <w:shd w:val="clear" w:color="auto" w:fill="FFFFFF"/>
        </w:rPr>
        <w:t>Bear, G.G., 2015. School discipline and self-discipline: A practical guide to promoting prosocial student behavior. Guilford Press.</w:t>
      </w:r>
    </w:p>
    <w:p w14:paraId="2EBB6DCC" w14:textId="77777777" w:rsidR="009108AE" w:rsidRPr="00210950" w:rsidRDefault="009108AE" w:rsidP="000C3DD0">
      <w:pPr>
        <w:spacing w:after="0" w:line="360" w:lineRule="auto"/>
        <w:ind w:left="720" w:hanging="720"/>
        <w:contextualSpacing/>
        <w:jc w:val="both"/>
        <w:rPr>
          <w:rFonts w:cstheme="minorHAnsi"/>
          <w:color w:val="222222"/>
          <w:sz w:val="24"/>
          <w:szCs w:val="24"/>
          <w:shd w:val="clear" w:color="auto" w:fill="FFFFFF"/>
        </w:rPr>
      </w:pPr>
      <w:r w:rsidRPr="00210950">
        <w:rPr>
          <w:rFonts w:cstheme="minorHAnsi"/>
          <w:color w:val="222222"/>
          <w:sz w:val="24"/>
          <w:szCs w:val="24"/>
          <w:shd w:val="clear" w:color="auto" w:fill="FFFFFF"/>
        </w:rPr>
        <w:t>Crone, D.A., Hawken, L.S. and Horner, R.H., 2018. Responding to problem behavior in schools: The behavior education program. Guilford Press.</w:t>
      </w:r>
    </w:p>
    <w:p w14:paraId="677008D8" w14:textId="77777777" w:rsidR="009108AE" w:rsidRPr="00210950" w:rsidRDefault="009108AE" w:rsidP="000C3DD0">
      <w:pPr>
        <w:spacing w:after="0" w:line="360" w:lineRule="auto"/>
        <w:ind w:left="720" w:hanging="720"/>
        <w:contextualSpacing/>
        <w:jc w:val="both"/>
        <w:rPr>
          <w:rFonts w:cstheme="minorHAnsi"/>
          <w:color w:val="222222"/>
          <w:sz w:val="24"/>
          <w:szCs w:val="24"/>
          <w:shd w:val="clear" w:color="auto" w:fill="FFFFFF"/>
        </w:rPr>
      </w:pPr>
      <w:r w:rsidRPr="00210950">
        <w:rPr>
          <w:rFonts w:cstheme="minorHAnsi"/>
          <w:color w:val="222222"/>
          <w:sz w:val="24"/>
          <w:szCs w:val="24"/>
          <w:shd w:val="clear" w:color="auto" w:fill="FFFFFF"/>
        </w:rPr>
        <w:t>Ellis, S. and Tod, J., 2013. Behaviour for learning: Proactive approaches to behaviour management. Routledge.</w:t>
      </w:r>
    </w:p>
    <w:p w14:paraId="50102939" w14:textId="77777777" w:rsidR="009108AE" w:rsidRPr="00210950" w:rsidRDefault="009108AE" w:rsidP="000C3DD0">
      <w:pPr>
        <w:spacing w:after="0" w:line="360" w:lineRule="auto"/>
        <w:ind w:left="720" w:hanging="720"/>
        <w:contextualSpacing/>
        <w:jc w:val="both"/>
        <w:rPr>
          <w:rFonts w:cstheme="minorHAnsi"/>
          <w:color w:val="222222"/>
          <w:sz w:val="24"/>
          <w:szCs w:val="24"/>
          <w:shd w:val="clear" w:color="auto" w:fill="FFFFFF"/>
        </w:rPr>
      </w:pPr>
      <w:r w:rsidRPr="00210950">
        <w:rPr>
          <w:rFonts w:cstheme="minorHAnsi"/>
          <w:color w:val="222222"/>
          <w:sz w:val="24"/>
          <w:szCs w:val="24"/>
          <w:shd w:val="clear" w:color="auto" w:fill="FFFFFF"/>
        </w:rPr>
        <w:t>Henley, M., 2017. Why Punishment Doesn't Work. Principal, 77(2), pp. 45-46.</w:t>
      </w:r>
    </w:p>
    <w:p w14:paraId="170A58FC" w14:textId="77777777" w:rsidR="009108AE" w:rsidRPr="00210950" w:rsidRDefault="009108AE" w:rsidP="000C3DD0">
      <w:pPr>
        <w:spacing w:after="0" w:line="360" w:lineRule="auto"/>
        <w:ind w:left="720" w:hanging="720"/>
        <w:contextualSpacing/>
        <w:jc w:val="both"/>
        <w:rPr>
          <w:rFonts w:cstheme="minorHAnsi"/>
          <w:color w:val="222222"/>
          <w:sz w:val="24"/>
          <w:szCs w:val="24"/>
          <w:shd w:val="clear" w:color="auto" w:fill="FFFFFF"/>
        </w:rPr>
      </w:pPr>
      <w:r w:rsidRPr="00210950">
        <w:rPr>
          <w:rFonts w:cstheme="minorHAnsi"/>
          <w:color w:val="222222"/>
          <w:sz w:val="24"/>
          <w:szCs w:val="24"/>
          <w:shd w:val="clear" w:color="auto" w:fill="FFFFFF"/>
        </w:rPr>
        <w:t>Hirschstein, M. and Frey, K.S., 2016. Promoting behavior and beliefs that reduce bullying: The Steps to Respect Program.</w:t>
      </w:r>
    </w:p>
    <w:p w14:paraId="030476E5" w14:textId="77777777" w:rsidR="009108AE" w:rsidRPr="00210950" w:rsidRDefault="009108AE" w:rsidP="000C3DD0">
      <w:pPr>
        <w:spacing w:after="0" w:line="360" w:lineRule="auto"/>
        <w:ind w:left="720" w:hanging="720"/>
        <w:contextualSpacing/>
        <w:jc w:val="both"/>
        <w:rPr>
          <w:rFonts w:cstheme="minorHAnsi"/>
          <w:color w:val="222222"/>
          <w:sz w:val="24"/>
          <w:szCs w:val="24"/>
          <w:shd w:val="clear" w:color="auto" w:fill="FFFFFF"/>
        </w:rPr>
      </w:pPr>
      <w:r w:rsidRPr="00210950">
        <w:rPr>
          <w:rFonts w:cstheme="minorHAnsi"/>
          <w:color w:val="222222"/>
          <w:sz w:val="24"/>
          <w:szCs w:val="24"/>
          <w:shd w:val="clear" w:color="auto" w:fill="FFFFFF"/>
        </w:rPr>
        <w:t>Mills, D.S. and Nankervis, K.J., 2013. Equine behaviour: Principles and practice. John Wiley &amp; Sons.</w:t>
      </w:r>
    </w:p>
    <w:p w14:paraId="5D51DD45" w14:textId="77777777" w:rsidR="009108AE" w:rsidRPr="00210950" w:rsidRDefault="009108AE" w:rsidP="000C3DD0">
      <w:pPr>
        <w:spacing w:after="0" w:line="360" w:lineRule="auto"/>
        <w:ind w:left="720" w:hanging="720"/>
        <w:contextualSpacing/>
        <w:jc w:val="both"/>
        <w:rPr>
          <w:rFonts w:cstheme="minorHAnsi"/>
          <w:color w:val="222222"/>
          <w:sz w:val="24"/>
          <w:szCs w:val="24"/>
          <w:shd w:val="clear" w:color="auto" w:fill="FFFFFF"/>
        </w:rPr>
      </w:pPr>
      <w:r w:rsidRPr="00210950">
        <w:rPr>
          <w:rFonts w:cstheme="minorHAnsi"/>
          <w:color w:val="222222"/>
          <w:sz w:val="24"/>
          <w:szCs w:val="24"/>
          <w:shd w:val="clear" w:color="auto" w:fill="FFFFFF"/>
        </w:rPr>
        <w:t>Pryor, K.W., 1973. Behavior and learning in porpoises and whales. Die Naturwissenschaften, 60(9), pp. 412-420.</w:t>
      </w:r>
    </w:p>
    <w:p w14:paraId="28A2951C" w14:textId="77777777" w:rsidR="009108AE" w:rsidRPr="00210950" w:rsidRDefault="009108AE" w:rsidP="000C3DD0">
      <w:pPr>
        <w:spacing w:after="0" w:line="360" w:lineRule="auto"/>
        <w:ind w:left="720" w:hanging="720"/>
        <w:contextualSpacing/>
        <w:jc w:val="both"/>
        <w:rPr>
          <w:rFonts w:cstheme="minorHAnsi"/>
          <w:sz w:val="24"/>
          <w:szCs w:val="24"/>
          <w:lang w:val="en-GB"/>
        </w:rPr>
      </w:pPr>
      <w:r w:rsidRPr="00210950">
        <w:rPr>
          <w:rFonts w:cstheme="minorHAnsi"/>
          <w:color w:val="222222"/>
          <w:sz w:val="24"/>
          <w:szCs w:val="24"/>
          <w:shd w:val="clear" w:color="auto" w:fill="FFFFFF"/>
        </w:rPr>
        <w:t>Reid, K., 2008. National behaviour and attendance review (NBAR) report. Welsh Assembly Government,</w:t>
      </w:r>
      <w:r>
        <w:rPr>
          <w:rFonts w:cstheme="minorHAnsi"/>
          <w:color w:val="222222"/>
          <w:sz w:val="24"/>
          <w:szCs w:val="24"/>
          <w:shd w:val="clear" w:color="auto" w:fill="FFFFFF"/>
        </w:rPr>
        <w:t xml:space="preserve"> </w:t>
      </w:r>
      <w:r w:rsidRPr="00210950">
        <w:rPr>
          <w:rFonts w:cstheme="minorHAnsi"/>
          <w:color w:val="222222"/>
          <w:sz w:val="24"/>
          <w:szCs w:val="24"/>
          <w:shd w:val="clear" w:color="auto" w:fill="FFFFFF"/>
        </w:rPr>
        <w:t>Cardiff, available at: http://wales. gov. uk/dcells/publications/publications/reports/3773934/nbarreport.</w:t>
      </w:r>
    </w:p>
    <w:p w14:paraId="003F1304" w14:textId="77777777" w:rsidR="009108AE" w:rsidRPr="00210950" w:rsidRDefault="009108AE" w:rsidP="000C3DD0">
      <w:pPr>
        <w:spacing w:after="0" w:line="360" w:lineRule="auto"/>
        <w:ind w:left="720" w:hanging="720"/>
        <w:contextualSpacing/>
        <w:jc w:val="both"/>
        <w:rPr>
          <w:rFonts w:cstheme="minorHAnsi"/>
          <w:color w:val="222222"/>
          <w:sz w:val="24"/>
          <w:szCs w:val="24"/>
          <w:shd w:val="clear" w:color="auto" w:fill="FFFFFF"/>
        </w:rPr>
      </w:pPr>
      <w:r w:rsidRPr="00210950">
        <w:rPr>
          <w:rFonts w:cstheme="minorHAnsi"/>
          <w:color w:val="222222"/>
          <w:sz w:val="24"/>
          <w:szCs w:val="24"/>
          <w:shd w:val="clear" w:color="auto" w:fill="FFFFFF"/>
        </w:rPr>
        <w:t>Somech, A. and Ron, I., 2017. Promoting organizational citizenship behavior in schools: The impact of individual and organizational characteristics. Educational administration quarterly, 43(1), pp. 38-66.</w:t>
      </w:r>
    </w:p>
    <w:p w14:paraId="0EC92AA4" w14:textId="77777777" w:rsidR="009108AE" w:rsidRPr="00210950" w:rsidRDefault="009108AE" w:rsidP="000C3DD0">
      <w:pPr>
        <w:spacing w:after="0" w:line="360" w:lineRule="auto"/>
        <w:ind w:left="720" w:hanging="720"/>
        <w:contextualSpacing/>
        <w:jc w:val="both"/>
        <w:rPr>
          <w:rFonts w:cstheme="minorHAnsi"/>
          <w:color w:val="222222"/>
          <w:sz w:val="24"/>
          <w:szCs w:val="24"/>
          <w:shd w:val="clear" w:color="auto" w:fill="FFFFFF"/>
        </w:rPr>
      </w:pPr>
      <w:r w:rsidRPr="00210950">
        <w:rPr>
          <w:rFonts w:cstheme="minorHAnsi"/>
          <w:color w:val="222222"/>
          <w:sz w:val="24"/>
          <w:szCs w:val="24"/>
          <w:shd w:val="clear" w:color="auto" w:fill="FFFFFF"/>
        </w:rPr>
        <w:t>Sugai, G., 2017. Promoting behavioral competence in schools: A commentary on exemplary practices. Psychology in the Schools, 44(1), pp. 113-118.</w:t>
      </w:r>
    </w:p>
    <w:p w14:paraId="5675932B" w14:textId="77777777" w:rsidR="009108AE" w:rsidRPr="00210950" w:rsidRDefault="009108AE" w:rsidP="000C3DD0">
      <w:pPr>
        <w:spacing w:after="0" w:line="360" w:lineRule="auto"/>
        <w:ind w:left="720" w:hanging="720"/>
        <w:contextualSpacing/>
        <w:jc w:val="both"/>
        <w:rPr>
          <w:rFonts w:cstheme="minorHAnsi"/>
          <w:color w:val="222222"/>
          <w:sz w:val="24"/>
          <w:szCs w:val="24"/>
          <w:shd w:val="clear" w:color="auto" w:fill="FFFFFF"/>
        </w:rPr>
      </w:pPr>
      <w:r w:rsidRPr="00210950">
        <w:rPr>
          <w:rFonts w:cstheme="minorHAnsi"/>
          <w:color w:val="222222"/>
          <w:sz w:val="24"/>
          <w:szCs w:val="24"/>
          <w:shd w:val="clear" w:color="auto" w:fill="FFFFFF"/>
        </w:rPr>
        <w:t>Trost, S.G. and Loprinzi, P.D., 2018. Exercise—Promoting healthy lifestyles in children and adolescents. Journal of Clinical Lipidology, 2(3), pp. 162-168.</w:t>
      </w:r>
    </w:p>
    <w:p w14:paraId="779BCCAA" w14:textId="77777777" w:rsidR="009108AE" w:rsidRPr="00210950" w:rsidRDefault="009108AE" w:rsidP="000C3DD0">
      <w:pPr>
        <w:spacing w:after="0" w:line="360" w:lineRule="auto"/>
        <w:ind w:left="720" w:hanging="720"/>
        <w:contextualSpacing/>
        <w:jc w:val="both"/>
        <w:rPr>
          <w:rFonts w:cstheme="minorHAnsi"/>
          <w:color w:val="222222"/>
          <w:sz w:val="24"/>
          <w:szCs w:val="24"/>
          <w:shd w:val="clear" w:color="auto" w:fill="FFFFFF"/>
        </w:rPr>
      </w:pPr>
      <w:r w:rsidRPr="00210950">
        <w:rPr>
          <w:rFonts w:cstheme="minorHAnsi"/>
          <w:color w:val="222222"/>
          <w:sz w:val="24"/>
          <w:szCs w:val="24"/>
          <w:shd w:val="clear" w:color="auto" w:fill="FFFFFF"/>
        </w:rPr>
        <w:t>Youngblade, L.M., Theokas, C., Schulenberg, J., Curry, L., Huang, I.C. and Novak, M., 2017. Risk and promotive factors in families, schools, and communities: A contextual model of positive youth development in adolescence. Pediatrics, 119(Supplement 1), pp. S47-S53.</w:t>
      </w:r>
    </w:p>
    <w:p w14:paraId="6DFA9A7F" w14:textId="77777777" w:rsidR="00CA2136" w:rsidRPr="00210950" w:rsidRDefault="00CA2136" w:rsidP="00F0271B">
      <w:pPr>
        <w:jc w:val="both"/>
        <w:rPr>
          <w:rFonts w:cstheme="minorHAnsi"/>
          <w:lang w:val="en-GB"/>
        </w:rPr>
      </w:pPr>
    </w:p>
    <w:p w14:paraId="4205EF53" w14:textId="77777777" w:rsidR="00363A20" w:rsidRPr="00210950" w:rsidRDefault="00363A20" w:rsidP="00F0271B">
      <w:pPr>
        <w:jc w:val="both"/>
        <w:rPr>
          <w:rFonts w:cstheme="minorHAnsi"/>
          <w:lang w:val="en-GB"/>
        </w:rPr>
      </w:pPr>
    </w:p>
    <w:p w14:paraId="78BB2049" w14:textId="77777777" w:rsidR="00E17A2E" w:rsidRPr="00210950" w:rsidRDefault="00E17A2E" w:rsidP="00F0271B">
      <w:pPr>
        <w:jc w:val="both"/>
        <w:rPr>
          <w:rFonts w:cstheme="minorHAnsi"/>
          <w:lang w:val="en-GB"/>
        </w:rPr>
      </w:pPr>
    </w:p>
    <w:sectPr w:rsidR="00E17A2E" w:rsidRPr="00210950">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B07471" w14:textId="77777777" w:rsidR="002E3D85" w:rsidRDefault="002E3D85" w:rsidP="003C4814">
      <w:pPr>
        <w:spacing w:after="0" w:line="240" w:lineRule="auto"/>
      </w:pPr>
      <w:r>
        <w:separator/>
      </w:r>
    </w:p>
  </w:endnote>
  <w:endnote w:type="continuationSeparator" w:id="0">
    <w:p w14:paraId="23BA2EAC" w14:textId="77777777" w:rsidR="002E3D85" w:rsidRDefault="002E3D85" w:rsidP="003C48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7826959"/>
      <w:docPartObj>
        <w:docPartGallery w:val="Page Numbers (Bottom of Page)"/>
        <w:docPartUnique/>
      </w:docPartObj>
    </w:sdtPr>
    <w:sdtEndPr>
      <w:rPr>
        <w:noProof/>
      </w:rPr>
    </w:sdtEndPr>
    <w:sdtContent>
      <w:p w14:paraId="40DB0A75" w14:textId="118504B4" w:rsidR="005B1BC0" w:rsidRDefault="005B1BC0" w:rsidP="005B1B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B73D65" w14:textId="77777777" w:rsidR="005B1BC0" w:rsidRDefault="005B1B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D28841" w14:textId="77777777" w:rsidR="002E3D85" w:rsidRDefault="002E3D85" w:rsidP="003C4814">
      <w:pPr>
        <w:spacing w:after="0" w:line="240" w:lineRule="auto"/>
      </w:pPr>
      <w:r>
        <w:separator/>
      </w:r>
    </w:p>
  </w:footnote>
  <w:footnote w:type="continuationSeparator" w:id="0">
    <w:p w14:paraId="3EF8C539" w14:textId="77777777" w:rsidR="002E3D85" w:rsidRDefault="002E3D85" w:rsidP="003C48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78EDCC" w14:textId="326F243F" w:rsidR="00913EAC" w:rsidRDefault="00E71AC3">
    <w:pPr>
      <w:pStyle w:val="Header"/>
    </w:pPr>
    <w:r>
      <w:t>Tanya Newto</w:t>
    </w:r>
    <w:r w:rsidR="007C075A">
      <w:t>n</w:t>
    </w:r>
  </w:p>
  <w:p w14:paraId="0602CB78" w14:textId="1CC64585" w:rsidR="003C4814" w:rsidRPr="005B1BC0" w:rsidRDefault="003C4814" w:rsidP="005B1BC0">
    <w:pPr>
      <w:spacing w:line="480" w:lineRule="auto"/>
      <w:contextualSpacing/>
      <w:rPr>
        <w:bCs/>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2F8"/>
    <w:rsid w:val="000330DB"/>
    <w:rsid w:val="00037FD7"/>
    <w:rsid w:val="000406F3"/>
    <w:rsid w:val="00042DA0"/>
    <w:rsid w:val="00046C9A"/>
    <w:rsid w:val="000713BF"/>
    <w:rsid w:val="000C3DD0"/>
    <w:rsid w:val="000D1E85"/>
    <w:rsid w:val="001532B9"/>
    <w:rsid w:val="001C32FE"/>
    <w:rsid w:val="001D52AE"/>
    <w:rsid w:val="001F5054"/>
    <w:rsid w:val="00206B3D"/>
    <w:rsid w:val="00210950"/>
    <w:rsid w:val="00247621"/>
    <w:rsid w:val="00264599"/>
    <w:rsid w:val="00292443"/>
    <w:rsid w:val="002B2FFB"/>
    <w:rsid w:val="002E3D85"/>
    <w:rsid w:val="00322C62"/>
    <w:rsid w:val="00330263"/>
    <w:rsid w:val="00354AF1"/>
    <w:rsid w:val="00363A20"/>
    <w:rsid w:val="0036541D"/>
    <w:rsid w:val="00390DE9"/>
    <w:rsid w:val="003A0BB0"/>
    <w:rsid w:val="003C4814"/>
    <w:rsid w:val="0044451D"/>
    <w:rsid w:val="00445168"/>
    <w:rsid w:val="00471B18"/>
    <w:rsid w:val="004762E3"/>
    <w:rsid w:val="00480F24"/>
    <w:rsid w:val="004977D2"/>
    <w:rsid w:val="004D77D1"/>
    <w:rsid w:val="00507C07"/>
    <w:rsid w:val="00514079"/>
    <w:rsid w:val="00517E3E"/>
    <w:rsid w:val="0058073D"/>
    <w:rsid w:val="005B1BC0"/>
    <w:rsid w:val="005D319F"/>
    <w:rsid w:val="006070CB"/>
    <w:rsid w:val="0061063C"/>
    <w:rsid w:val="006E3EB8"/>
    <w:rsid w:val="00731A64"/>
    <w:rsid w:val="00752410"/>
    <w:rsid w:val="0076433A"/>
    <w:rsid w:val="00784E52"/>
    <w:rsid w:val="00797CDA"/>
    <w:rsid w:val="007A22D5"/>
    <w:rsid w:val="007C075A"/>
    <w:rsid w:val="007E2567"/>
    <w:rsid w:val="00811781"/>
    <w:rsid w:val="00841510"/>
    <w:rsid w:val="00874DDD"/>
    <w:rsid w:val="008B4B1C"/>
    <w:rsid w:val="009108AE"/>
    <w:rsid w:val="009114F0"/>
    <w:rsid w:val="00913EAC"/>
    <w:rsid w:val="00915634"/>
    <w:rsid w:val="009577B8"/>
    <w:rsid w:val="009663B7"/>
    <w:rsid w:val="009D2A6A"/>
    <w:rsid w:val="009E3460"/>
    <w:rsid w:val="00B11795"/>
    <w:rsid w:val="00B37F21"/>
    <w:rsid w:val="00B82282"/>
    <w:rsid w:val="00B9225C"/>
    <w:rsid w:val="00C10031"/>
    <w:rsid w:val="00C36579"/>
    <w:rsid w:val="00CA2136"/>
    <w:rsid w:val="00CA594E"/>
    <w:rsid w:val="00D0198B"/>
    <w:rsid w:val="00D47AA7"/>
    <w:rsid w:val="00D62294"/>
    <w:rsid w:val="00DD3214"/>
    <w:rsid w:val="00DE55E4"/>
    <w:rsid w:val="00DF32F8"/>
    <w:rsid w:val="00DF4B2C"/>
    <w:rsid w:val="00E17A2E"/>
    <w:rsid w:val="00E71AC3"/>
    <w:rsid w:val="00E94830"/>
    <w:rsid w:val="00EB4916"/>
    <w:rsid w:val="00EC2D56"/>
    <w:rsid w:val="00F0271B"/>
    <w:rsid w:val="00F50DCE"/>
    <w:rsid w:val="00F5195E"/>
    <w:rsid w:val="00F75ACF"/>
    <w:rsid w:val="00FB4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E04E44"/>
  <w15:docId w15:val="{F280820E-D607-43B9-B858-C83A2B05A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48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4814"/>
    <w:rPr>
      <w:lang w:val="en-US"/>
    </w:rPr>
  </w:style>
  <w:style w:type="paragraph" w:styleId="Footer">
    <w:name w:val="footer"/>
    <w:basedOn w:val="Normal"/>
    <w:link w:val="FooterChar"/>
    <w:uiPriority w:val="99"/>
    <w:unhideWhenUsed/>
    <w:rsid w:val="003C48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481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7</Pages>
  <Words>1915</Words>
  <Characters>10922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12812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Tanya Newton</cp:lastModifiedBy>
  <cp:revision>53</cp:revision>
  <dcterms:created xsi:type="dcterms:W3CDTF">2020-03-04T21:58:00Z</dcterms:created>
  <dcterms:modified xsi:type="dcterms:W3CDTF">2020-03-07T09:11:00Z</dcterms:modified>
  <cp:category/>
  <cp:contentStatus/>
</cp:coreProperties>
</file>