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E400E" w14:textId="61D4A749" w:rsidR="00801117" w:rsidRDefault="5F5CAA25" w:rsidP="52AE72C5">
      <w:pPr>
        <w:spacing w:after="165" w:line="360" w:lineRule="auto"/>
        <w:ind w:left="-20" w:right="-20"/>
        <w:jc w:val="center"/>
        <w:rPr>
          <w:rFonts w:ascii="Tahoma" w:eastAsia="Tahoma" w:hAnsi="Tahoma" w:cs="Tahoma"/>
          <w:color w:val="000000" w:themeColor="text1"/>
          <w:sz w:val="40"/>
          <w:szCs w:val="40"/>
        </w:rPr>
      </w:pPr>
      <w:r w:rsidRPr="52AE72C5">
        <w:rPr>
          <w:rFonts w:ascii="Tahoma" w:eastAsia="Tahoma" w:hAnsi="Tahoma" w:cs="Tahoma"/>
          <w:color w:val="000000" w:themeColor="text1"/>
          <w:sz w:val="40"/>
          <w:szCs w:val="40"/>
        </w:rPr>
        <w:t>Applied Leadership and Management in the Workplace</w:t>
      </w:r>
      <w:r w:rsidR="00000000">
        <w:br/>
      </w:r>
      <w:r w:rsidRPr="52AE72C5">
        <w:rPr>
          <w:rFonts w:ascii="Tahoma" w:eastAsia="Tahoma" w:hAnsi="Tahoma" w:cs="Tahoma"/>
          <w:color w:val="000000" w:themeColor="text1"/>
          <w:sz w:val="40"/>
          <w:szCs w:val="40"/>
        </w:rPr>
        <w:t xml:space="preserve"> Module Assignment Submission </w:t>
      </w:r>
      <w:r w:rsidR="00000000">
        <w:br/>
      </w:r>
      <w:r w:rsidR="00000000">
        <w:br/>
      </w:r>
    </w:p>
    <w:tbl>
      <w:tblPr>
        <w:tblW w:w="0" w:type="auto"/>
        <w:tblLayout w:type="fixed"/>
        <w:tblLook w:val="06A0" w:firstRow="1" w:lastRow="0" w:firstColumn="1" w:lastColumn="0" w:noHBand="1" w:noVBand="1"/>
      </w:tblPr>
      <w:tblGrid>
        <w:gridCol w:w="3273"/>
        <w:gridCol w:w="5742"/>
      </w:tblGrid>
      <w:tr w:rsidR="52AE72C5" w14:paraId="3DEA21AF" w14:textId="77777777" w:rsidTr="52AE72C5">
        <w:trPr>
          <w:trHeight w:val="300"/>
        </w:trPr>
        <w:tc>
          <w:tcPr>
            <w:tcW w:w="327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7ADA252C" w14:textId="7FE35F01" w:rsidR="52AE72C5" w:rsidRDefault="52AE72C5" w:rsidP="52AE72C5">
            <w:pPr>
              <w:spacing w:before="120" w:after="120" w:line="360" w:lineRule="auto"/>
              <w:ind w:left="-20" w:right="-20"/>
            </w:pPr>
            <w:r w:rsidRPr="52AE72C5">
              <w:rPr>
                <w:rFonts w:ascii="Tahoma" w:eastAsia="Tahoma" w:hAnsi="Tahoma" w:cs="Tahoma"/>
                <w:color w:val="000000" w:themeColor="text1"/>
                <w:sz w:val="32"/>
                <w:szCs w:val="32"/>
              </w:rPr>
              <w:t>Student Name:</w:t>
            </w:r>
          </w:p>
        </w:tc>
        <w:tc>
          <w:tcPr>
            <w:tcW w:w="574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847D5A8" w14:textId="0135832C" w:rsidR="52AE72C5" w:rsidRDefault="52AE72C5" w:rsidP="52AE72C5">
            <w:pPr>
              <w:spacing w:before="120" w:after="120" w:line="360" w:lineRule="auto"/>
              <w:ind w:left="-20" w:right="-20"/>
              <w:rPr>
                <w:rFonts w:ascii="Tahoma" w:eastAsia="Tahoma" w:hAnsi="Tahoma" w:cs="Tahoma"/>
                <w:sz w:val="32"/>
                <w:szCs w:val="32"/>
              </w:rPr>
            </w:pPr>
            <w:r w:rsidRPr="52AE72C5">
              <w:rPr>
                <w:rFonts w:ascii="Tahoma" w:eastAsia="Tahoma" w:hAnsi="Tahoma" w:cs="Tahoma"/>
                <w:sz w:val="32"/>
                <w:szCs w:val="32"/>
              </w:rPr>
              <w:t xml:space="preserve"> </w:t>
            </w:r>
            <w:r w:rsidR="78C7C13C" w:rsidRPr="52AE72C5">
              <w:rPr>
                <w:rFonts w:ascii="Tahoma" w:eastAsia="Tahoma" w:hAnsi="Tahoma" w:cs="Tahoma"/>
                <w:sz w:val="32"/>
                <w:szCs w:val="32"/>
              </w:rPr>
              <w:t>Katie Stokes</w:t>
            </w:r>
          </w:p>
        </w:tc>
      </w:tr>
      <w:tr w:rsidR="52AE72C5" w14:paraId="310CD0DB" w14:textId="77777777" w:rsidTr="52AE72C5">
        <w:trPr>
          <w:trHeight w:val="300"/>
        </w:trPr>
        <w:tc>
          <w:tcPr>
            <w:tcW w:w="327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17CD75D1" w14:textId="1F6E5A65" w:rsidR="52AE72C5" w:rsidRDefault="52AE72C5" w:rsidP="52AE72C5">
            <w:pPr>
              <w:spacing w:before="120" w:after="120" w:line="360" w:lineRule="auto"/>
              <w:ind w:left="-20" w:right="-20"/>
            </w:pPr>
            <w:r w:rsidRPr="52AE72C5">
              <w:rPr>
                <w:rFonts w:ascii="Tahoma" w:eastAsia="Tahoma" w:hAnsi="Tahoma" w:cs="Tahoma"/>
                <w:color w:val="000000" w:themeColor="text1"/>
                <w:sz w:val="32"/>
                <w:szCs w:val="32"/>
              </w:rPr>
              <w:t>Student Number:</w:t>
            </w:r>
          </w:p>
        </w:tc>
        <w:tc>
          <w:tcPr>
            <w:tcW w:w="574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F0ACE3B" w14:textId="21F405B7" w:rsidR="52AE72C5" w:rsidRDefault="52AE72C5" w:rsidP="52AE72C5">
            <w:pPr>
              <w:spacing w:before="120" w:after="120" w:line="360" w:lineRule="auto"/>
              <w:ind w:left="-20" w:right="-20"/>
              <w:rPr>
                <w:rFonts w:ascii="Tahoma" w:eastAsia="Tahoma" w:hAnsi="Tahoma" w:cs="Tahoma"/>
                <w:sz w:val="32"/>
                <w:szCs w:val="32"/>
              </w:rPr>
            </w:pPr>
            <w:r w:rsidRPr="52AE72C5">
              <w:rPr>
                <w:rFonts w:ascii="Tahoma" w:eastAsia="Tahoma" w:hAnsi="Tahoma" w:cs="Tahoma"/>
                <w:sz w:val="32"/>
                <w:szCs w:val="32"/>
              </w:rPr>
              <w:t xml:space="preserve"> </w:t>
            </w:r>
            <w:r w:rsidR="286634A7" w:rsidRPr="52AE72C5">
              <w:rPr>
                <w:rFonts w:ascii="Tahoma" w:eastAsia="Tahoma" w:hAnsi="Tahoma" w:cs="Tahoma"/>
                <w:sz w:val="32"/>
                <w:szCs w:val="32"/>
              </w:rPr>
              <w:t>2237488</w:t>
            </w:r>
          </w:p>
        </w:tc>
      </w:tr>
      <w:tr w:rsidR="52AE72C5" w14:paraId="522554BD" w14:textId="77777777" w:rsidTr="52AE72C5">
        <w:trPr>
          <w:trHeight w:val="300"/>
        </w:trPr>
        <w:tc>
          <w:tcPr>
            <w:tcW w:w="327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0BE15463" w14:textId="4B9C686C" w:rsidR="52AE72C5" w:rsidRDefault="52AE72C5" w:rsidP="52AE72C5">
            <w:pPr>
              <w:spacing w:before="120" w:after="120" w:line="360" w:lineRule="auto"/>
              <w:ind w:left="-20" w:right="-20"/>
            </w:pPr>
            <w:r w:rsidRPr="52AE72C5">
              <w:rPr>
                <w:rFonts w:ascii="Tahoma" w:eastAsia="Tahoma" w:hAnsi="Tahoma" w:cs="Tahoma"/>
                <w:color w:val="000000" w:themeColor="text1"/>
                <w:sz w:val="32"/>
                <w:szCs w:val="32"/>
              </w:rPr>
              <w:t>Module No:</w:t>
            </w:r>
          </w:p>
        </w:tc>
        <w:tc>
          <w:tcPr>
            <w:tcW w:w="574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46E880E" w14:textId="164CB504" w:rsidR="52AE72C5" w:rsidRDefault="52AE72C5" w:rsidP="52AE72C5">
            <w:pPr>
              <w:spacing w:before="120" w:after="120" w:line="360" w:lineRule="auto"/>
              <w:ind w:left="-20" w:right="-20"/>
            </w:pPr>
            <w:r w:rsidRPr="52AE72C5">
              <w:rPr>
                <w:rFonts w:ascii="Tahoma" w:eastAsia="Tahoma" w:hAnsi="Tahoma" w:cs="Tahoma"/>
                <w:color w:val="FF0000"/>
                <w:sz w:val="32"/>
                <w:szCs w:val="32"/>
              </w:rPr>
              <w:t>BMSK</w:t>
            </w:r>
            <w:r w:rsidR="2283E18B" w:rsidRPr="52AE72C5">
              <w:rPr>
                <w:rFonts w:ascii="Tahoma" w:eastAsia="Tahoma" w:hAnsi="Tahoma" w:cs="Tahoma"/>
                <w:color w:val="FF0000"/>
                <w:sz w:val="32"/>
                <w:szCs w:val="32"/>
              </w:rPr>
              <w:t>5</w:t>
            </w:r>
            <w:r w:rsidRPr="52AE72C5">
              <w:rPr>
                <w:rFonts w:ascii="Tahoma" w:eastAsia="Tahoma" w:hAnsi="Tahoma" w:cs="Tahoma"/>
                <w:color w:val="FF0000"/>
                <w:sz w:val="32"/>
                <w:szCs w:val="32"/>
              </w:rPr>
              <w:t>011</w:t>
            </w:r>
          </w:p>
        </w:tc>
      </w:tr>
      <w:tr w:rsidR="52AE72C5" w14:paraId="60E65D07" w14:textId="77777777" w:rsidTr="52AE72C5">
        <w:trPr>
          <w:trHeight w:val="420"/>
        </w:trPr>
        <w:tc>
          <w:tcPr>
            <w:tcW w:w="327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607EA19D" w14:textId="100C6FA3" w:rsidR="52AE72C5" w:rsidRDefault="52AE72C5" w:rsidP="52AE72C5">
            <w:pPr>
              <w:spacing w:before="120" w:after="120" w:line="360" w:lineRule="auto"/>
              <w:ind w:left="-20" w:right="-20"/>
            </w:pPr>
            <w:r w:rsidRPr="52AE72C5">
              <w:rPr>
                <w:rFonts w:ascii="Tahoma" w:eastAsia="Tahoma" w:hAnsi="Tahoma" w:cs="Tahoma"/>
                <w:color w:val="000000" w:themeColor="text1"/>
                <w:sz w:val="32"/>
                <w:szCs w:val="32"/>
              </w:rPr>
              <w:t>Module Title:</w:t>
            </w:r>
          </w:p>
        </w:tc>
        <w:tc>
          <w:tcPr>
            <w:tcW w:w="574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0885F89" w14:textId="212D0D36" w:rsidR="43B5A114" w:rsidRDefault="43B5A114" w:rsidP="52AE72C5">
            <w:pPr>
              <w:spacing w:before="120" w:after="120" w:line="360" w:lineRule="auto"/>
              <w:ind w:left="-20" w:right="-20"/>
              <w:rPr>
                <w:rFonts w:ascii="Tahoma" w:eastAsia="Tahoma" w:hAnsi="Tahoma" w:cs="Tahoma"/>
                <w:color w:val="FF0000"/>
                <w:sz w:val="32"/>
                <w:szCs w:val="32"/>
              </w:rPr>
            </w:pPr>
            <w:r w:rsidRPr="52AE72C5">
              <w:rPr>
                <w:rFonts w:ascii="Tahoma" w:eastAsia="Tahoma" w:hAnsi="Tahoma" w:cs="Tahoma"/>
                <w:color w:val="FF0000"/>
                <w:sz w:val="32"/>
                <w:szCs w:val="32"/>
              </w:rPr>
              <w:t>Developing Workplace Critical thinking</w:t>
            </w:r>
          </w:p>
        </w:tc>
      </w:tr>
    </w:tbl>
    <w:p w14:paraId="78D3C46C" w14:textId="191A1D55" w:rsidR="00801117" w:rsidRDefault="5F5CAA25" w:rsidP="52AE72C5">
      <w:pPr>
        <w:spacing w:before="120" w:after="120" w:line="360" w:lineRule="auto"/>
        <w:ind w:left="-20" w:right="-20"/>
      </w:pPr>
      <w:r w:rsidRPr="52AE72C5">
        <w:rPr>
          <w:rFonts w:ascii="Tahoma" w:eastAsia="Tahoma" w:hAnsi="Tahoma" w:cs="Tahoma"/>
          <w:b/>
          <w:bCs/>
          <w:color w:val="000000" w:themeColor="text1"/>
          <w:sz w:val="24"/>
          <w:szCs w:val="24"/>
        </w:rPr>
        <w:t>Statement of Confirmation of Authenticity</w:t>
      </w:r>
    </w:p>
    <w:p w14:paraId="67C58C66" w14:textId="25C259BD" w:rsidR="00801117" w:rsidRDefault="5F5CAA25" w:rsidP="52AE72C5">
      <w:pPr>
        <w:spacing w:before="120" w:after="120" w:line="360" w:lineRule="auto"/>
        <w:ind w:left="-20" w:right="-20"/>
      </w:pPr>
      <w:r w:rsidRPr="52AE72C5">
        <w:rPr>
          <w:rFonts w:ascii="Tahoma" w:eastAsia="Tahoma" w:hAnsi="Tahoma" w:cs="Tahoma"/>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318E1F" w14:textId="6A84954E" w:rsidR="00801117" w:rsidRDefault="5F5CAA25" w:rsidP="52AE72C5">
      <w:pPr>
        <w:spacing w:before="120" w:after="120" w:line="360" w:lineRule="auto"/>
        <w:ind w:left="-20" w:right="-20"/>
      </w:pPr>
      <w:r w:rsidRPr="52AE72C5">
        <w:rPr>
          <w:rFonts w:ascii="Tahoma" w:eastAsia="Tahoma" w:hAnsi="Tahoma" w:cs="Tahoma"/>
          <w:color w:val="000000" w:themeColor="text1"/>
          <w:sz w:val="20"/>
          <w:szCs w:val="20"/>
        </w:rPr>
        <w:t>Attention is drawn to the plagiarism and unfair practice policies of both the University and of ILM.</w:t>
      </w:r>
    </w:p>
    <w:p w14:paraId="7D098DB0" w14:textId="1F2DCC12" w:rsidR="00801117" w:rsidRDefault="00801117" w:rsidP="52AE72C5">
      <w:pPr>
        <w:spacing w:line="257" w:lineRule="auto"/>
      </w:pPr>
    </w:p>
    <w:p w14:paraId="3FF7D191" w14:textId="3F697C76" w:rsidR="00801117" w:rsidRDefault="00801117" w:rsidP="52AE72C5">
      <w:pPr>
        <w:spacing w:line="257" w:lineRule="auto"/>
        <w:ind w:left="-20" w:right="-20"/>
        <w:rPr>
          <w:rFonts w:ascii="Tahoma" w:eastAsia="Tahoma" w:hAnsi="Tahoma" w:cs="Tahoma"/>
          <w:color w:val="000000" w:themeColor="text1"/>
          <w:sz w:val="24"/>
          <w:szCs w:val="24"/>
        </w:rPr>
      </w:pPr>
    </w:p>
    <w:p w14:paraId="5E5787A5" w14:textId="53307546" w:rsidR="00801117" w:rsidRDefault="00801117" w:rsidP="52AE72C5"/>
    <w:p w14:paraId="2FC3AA18" w14:textId="0672E6AD" w:rsidR="52AE72C5" w:rsidRDefault="52AE72C5" w:rsidP="52AE72C5"/>
    <w:p w14:paraId="7C680974" w14:textId="5A4ABA1D" w:rsidR="52AE72C5" w:rsidRDefault="52AE72C5" w:rsidP="52AE72C5"/>
    <w:p w14:paraId="1309EA50" w14:textId="33032665" w:rsidR="52AE72C5" w:rsidRDefault="52AE72C5" w:rsidP="52AE72C5"/>
    <w:p w14:paraId="5B8C0205" w14:textId="63690813" w:rsidR="52AE72C5" w:rsidRDefault="52AE72C5" w:rsidP="52AE72C5"/>
    <w:p w14:paraId="70761035" w14:textId="7191F0FB" w:rsidR="52AE72C5" w:rsidRDefault="52AE72C5" w:rsidP="52AE72C5"/>
    <w:p w14:paraId="669ADAF2" w14:textId="235F917D" w:rsidR="70E8FBA5" w:rsidRDefault="70E8FBA5" w:rsidP="66CE1CDA">
      <w:pPr>
        <w:spacing w:before="240" w:line="257" w:lineRule="auto"/>
        <w:ind w:left="-20" w:right="-20"/>
      </w:pPr>
      <w:r w:rsidRPr="66CE1CDA">
        <w:rPr>
          <w:rFonts w:ascii="Calibri" w:eastAsia="Calibri" w:hAnsi="Calibri" w:cs="Calibri"/>
          <w:color w:val="2E75B5"/>
          <w:sz w:val="32"/>
          <w:szCs w:val="32"/>
        </w:rPr>
        <w:lastRenderedPageBreak/>
        <w:t xml:space="preserve">Table of </w:t>
      </w:r>
      <w:r w:rsidR="4EE6C966" w:rsidRPr="66CE1CDA">
        <w:rPr>
          <w:rFonts w:ascii="Calibri" w:eastAsia="Calibri" w:hAnsi="Calibri" w:cs="Calibri"/>
          <w:color w:val="2E75B5"/>
          <w:sz w:val="32"/>
          <w:szCs w:val="32"/>
        </w:rPr>
        <w:t>contents</w:t>
      </w:r>
    </w:p>
    <w:sdt>
      <w:sdtPr>
        <w:id w:val="1591089124"/>
        <w:docPartObj>
          <w:docPartGallery w:val="Table of Contents"/>
          <w:docPartUnique/>
        </w:docPartObj>
      </w:sdtPr>
      <w:sdtContent>
        <w:p w14:paraId="00EE46F8" w14:textId="1E106ABF" w:rsidR="66CE1CDA" w:rsidRDefault="66CE1CDA" w:rsidP="66CE1CDA">
          <w:pPr>
            <w:pStyle w:val="TOC1"/>
            <w:tabs>
              <w:tab w:val="right" w:leader="dot" w:pos="9015"/>
            </w:tabs>
            <w:rPr>
              <w:rStyle w:val="Hyperlink"/>
            </w:rPr>
          </w:pPr>
          <w:r>
            <w:fldChar w:fldCharType="begin"/>
          </w:r>
          <w:r>
            <w:instrText>TOC \o \z \u \h</w:instrText>
          </w:r>
          <w:r>
            <w:fldChar w:fldCharType="separate"/>
          </w:r>
          <w:hyperlink w:anchor="_Toc293210512">
            <w:r w:rsidRPr="66CE1CDA">
              <w:rPr>
                <w:rStyle w:val="Hyperlink"/>
              </w:rPr>
              <w:t>Introduction</w:t>
            </w:r>
            <w:r>
              <w:tab/>
            </w:r>
            <w:r>
              <w:fldChar w:fldCharType="begin"/>
            </w:r>
            <w:r>
              <w:instrText>PAGEREF _Toc293210512 \h</w:instrText>
            </w:r>
            <w:r>
              <w:fldChar w:fldCharType="separate"/>
            </w:r>
            <w:r w:rsidRPr="66CE1CDA">
              <w:rPr>
                <w:rStyle w:val="Hyperlink"/>
              </w:rPr>
              <w:t>2</w:t>
            </w:r>
            <w:r>
              <w:fldChar w:fldCharType="end"/>
            </w:r>
          </w:hyperlink>
        </w:p>
        <w:p w14:paraId="54ACCAD0" w14:textId="4E8FF71B" w:rsidR="66CE1CDA" w:rsidRDefault="00000000" w:rsidP="66CE1CDA">
          <w:pPr>
            <w:pStyle w:val="TOC1"/>
            <w:tabs>
              <w:tab w:val="right" w:leader="dot" w:pos="9015"/>
            </w:tabs>
            <w:rPr>
              <w:rStyle w:val="Hyperlink"/>
            </w:rPr>
          </w:pPr>
          <w:hyperlink w:anchor="_Toc233754655">
            <w:r w:rsidR="66CE1CDA" w:rsidRPr="66CE1CDA">
              <w:rPr>
                <w:rStyle w:val="Hyperlink"/>
              </w:rPr>
              <w:t>Critical thinking</w:t>
            </w:r>
            <w:r w:rsidR="66CE1CDA">
              <w:tab/>
            </w:r>
            <w:r w:rsidR="66CE1CDA">
              <w:fldChar w:fldCharType="begin"/>
            </w:r>
            <w:r w:rsidR="66CE1CDA">
              <w:instrText>PAGEREF _Toc233754655 \h</w:instrText>
            </w:r>
            <w:r w:rsidR="66CE1CDA">
              <w:fldChar w:fldCharType="separate"/>
            </w:r>
            <w:r w:rsidR="66CE1CDA" w:rsidRPr="66CE1CDA">
              <w:rPr>
                <w:rStyle w:val="Hyperlink"/>
              </w:rPr>
              <w:t>3</w:t>
            </w:r>
            <w:r w:rsidR="66CE1CDA">
              <w:fldChar w:fldCharType="end"/>
            </w:r>
          </w:hyperlink>
        </w:p>
        <w:p w14:paraId="08C4689D" w14:textId="499BB218" w:rsidR="66CE1CDA" w:rsidRDefault="00000000" w:rsidP="66CE1CDA">
          <w:pPr>
            <w:pStyle w:val="TOC1"/>
            <w:tabs>
              <w:tab w:val="right" w:leader="dot" w:pos="9015"/>
            </w:tabs>
            <w:rPr>
              <w:rStyle w:val="Hyperlink"/>
            </w:rPr>
          </w:pPr>
          <w:hyperlink w:anchor="_Toc2132342378">
            <w:r w:rsidR="66CE1CDA" w:rsidRPr="66CE1CDA">
              <w:rPr>
                <w:rStyle w:val="Hyperlink"/>
              </w:rPr>
              <w:t>Beliefs, behaviours, Attitudes and Values</w:t>
            </w:r>
            <w:r w:rsidR="66CE1CDA">
              <w:tab/>
            </w:r>
            <w:r w:rsidR="66CE1CDA">
              <w:fldChar w:fldCharType="begin"/>
            </w:r>
            <w:r w:rsidR="66CE1CDA">
              <w:instrText>PAGEREF _Toc2132342378 \h</w:instrText>
            </w:r>
            <w:r w:rsidR="66CE1CDA">
              <w:fldChar w:fldCharType="separate"/>
            </w:r>
            <w:r w:rsidR="66CE1CDA" w:rsidRPr="66CE1CDA">
              <w:rPr>
                <w:rStyle w:val="Hyperlink"/>
              </w:rPr>
              <w:t>4</w:t>
            </w:r>
            <w:r w:rsidR="66CE1CDA">
              <w:fldChar w:fldCharType="end"/>
            </w:r>
          </w:hyperlink>
        </w:p>
        <w:p w14:paraId="42976252" w14:textId="6A2A6DA1" w:rsidR="66CE1CDA" w:rsidRDefault="00000000" w:rsidP="66CE1CDA">
          <w:pPr>
            <w:pStyle w:val="TOC1"/>
            <w:tabs>
              <w:tab w:val="right" w:leader="dot" w:pos="9015"/>
            </w:tabs>
            <w:rPr>
              <w:rStyle w:val="Hyperlink"/>
            </w:rPr>
          </w:pPr>
          <w:hyperlink w:anchor="_Toc261596110">
            <w:r w:rsidR="66CE1CDA" w:rsidRPr="66CE1CDA">
              <w:rPr>
                <w:rStyle w:val="Hyperlink"/>
              </w:rPr>
              <w:t>Workplace</w:t>
            </w:r>
            <w:r w:rsidR="66CE1CDA">
              <w:tab/>
            </w:r>
            <w:r w:rsidR="66CE1CDA">
              <w:fldChar w:fldCharType="begin"/>
            </w:r>
            <w:r w:rsidR="66CE1CDA">
              <w:instrText>PAGEREF _Toc261596110 \h</w:instrText>
            </w:r>
            <w:r w:rsidR="66CE1CDA">
              <w:fldChar w:fldCharType="separate"/>
            </w:r>
            <w:r w:rsidR="66CE1CDA" w:rsidRPr="66CE1CDA">
              <w:rPr>
                <w:rStyle w:val="Hyperlink"/>
              </w:rPr>
              <w:t>8</w:t>
            </w:r>
            <w:r w:rsidR="66CE1CDA">
              <w:fldChar w:fldCharType="end"/>
            </w:r>
          </w:hyperlink>
        </w:p>
        <w:p w14:paraId="1A5EB316" w14:textId="2D638ADD" w:rsidR="66CE1CDA" w:rsidRDefault="00000000" w:rsidP="66CE1CDA">
          <w:pPr>
            <w:pStyle w:val="TOC1"/>
            <w:tabs>
              <w:tab w:val="right" w:leader="dot" w:pos="9015"/>
            </w:tabs>
            <w:rPr>
              <w:rStyle w:val="Hyperlink"/>
            </w:rPr>
          </w:pPr>
          <w:hyperlink w:anchor="_Toc64395888">
            <w:r w:rsidR="66CE1CDA" w:rsidRPr="66CE1CDA">
              <w:rPr>
                <w:rStyle w:val="Hyperlink"/>
              </w:rPr>
              <w:t>Conclusion</w:t>
            </w:r>
            <w:r w:rsidR="66CE1CDA">
              <w:tab/>
            </w:r>
            <w:r w:rsidR="66CE1CDA">
              <w:fldChar w:fldCharType="begin"/>
            </w:r>
            <w:r w:rsidR="66CE1CDA">
              <w:instrText>PAGEREF _Toc64395888 \h</w:instrText>
            </w:r>
            <w:r w:rsidR="66CE1CDA">
              <w:fldChar w:fldCharType="separate"/>
            </w:r>
            <w:r w:rsidR="66CE1CDA" w:rsidRPr="66CE1CDA">
              <w:rPr>
                <w:rStyle w:val="Hyperlink"/>
              </w:rPr>
              <w:t>10</w:t>
            </w:r>
            <w:r w:rsidR="66CE1CDA">
              <w:fldChar w:fldCharType="end"/>
            </w:r>
          </w:hyperlink>
        </w:p>
        <w:p w14:paraId="348735DC" w14:textId="2C3A791C" w:rsidR="66CE1CDA" w:rsidRDefault="00000000" w:rsidP="66CE1CDA">
          <w:pPr>
            <w:pStyle w:val="TOC1"/>
            <w:tabs>
              <w:tab w:val="right" w:leader="dot" w:pos="9015"/>
            </w:tabs>
            <w:rPr>
              <w:rStyle w:val="Hyperlink"/>
            </w:rPr>
          </w:pPr>
          <w:hyperlink w:anchor="_Toc1834957499">
            <w:r w:rsidR="66CE1CDA" w:rsidRPr="66CE1CDA">
              <w:rPr>
                <w:rStyle w:val="Hyperlink"/>
              </w:rPr>
              <w:t>References</w:t>
            </w:r>
            <w:r w:rsidR="66CE1CDA">
              <w:tab/>
            </w:r>
            <w:r w:rsidR="66CE1CDA">
              <w:fldChar w:fldCharType="begin"/>
            </w:r>
            <w:r w:rsidR="66CE1CDA">
              <w:instrText>PAGEREF _Toc1834957499 \h</w:instrText>
            </w:r>
            <w:r w:rsidR="66CE1CDA">
              <w:fldChar w:fldCharType="separate"/>
            </w:r>
            <w:r w:rsidR="66CE1CDA" w:rsidRPr="66CE1CDA">
              <w:rPr>
                <w:rStyle w:val="Hyperlink"/>
              </w:rPr>
              <w:t>11</w:t>
            </w:r>
            <w:r w:rsidR="66CE1CDA">
              <w:fldChar w:fldCharType="end"/>
            </w:r>
          </w:hyperlink>
          <w:r w:rsidR="66CE1CDA">
            <w:fldChar w:fldCharType="end"/>
          </w:r>
        </w:p>
      </w:sdtContent>
    </w:sdt>
    <w:p w14:paraId="7091B0BE" w14:textId="6D7DC403" w:rsidR="70E8FBA5" w:rsidRDefault="70E8FBA5" w:rsidP="66CE1CDA">
      <w:pPr>
        <w:tabs>
          <w:tab w:val="right" w:pos="9350"/>
        </w:tabs>
        <w:spacing w:after="100" w:line="257" w:lineRule="auto"/>
        <w:ind w:left="-20" w:right="-20"/>
        <w:rPr>
          <w:rFonts w:ascii="Calibri" w:eastAsia="Calibri" w:hAnsi="Calibri" w:cs="Calibri"/>
          <w:color w:val="0000FF"/>
          <w:u w:val="single"/>
        </w:rPr>
      </w:pPr>
    </w:p>
    <w:p w14:paraId="4658A902" w14:textId="797DB771" w:rsidR="70E8FBA5" w:rsidRDefault="70E8FBA5" w:rsidP="52AE72C5">
      <w:pPr>
        <w:spacing w:line="257" w:lineRule="auto"/>
        <w:ind w:left="-20" w:right="-20"/>
      </w:pPr>
      <w:r w:rsidRPr="52AE72C5">
        <w:rPr>
          <w:rFonts w:ascii="Arial" w:eastAsia="Arial" w:hAnsi="Arial" w:cs="Arial"/>
        </w:rPr>
        <w:t xml:space="preserve"> </w:t>
      </w:r>
    </w:p>
    <w:p w14:paraId="515E3374" w14:textId="390D06CA" w:rsidR="70E8FBA5" w:rsidRDefault="70E8FBA5" w:rsidP="52AE72C5">
      <w:pPr>
        <w:spacing w:before="240" w:line="257" w:lineRule="auto"/>
        <w:ind w:left="-20" w:right="-20"/>
      </w:pPr>
      <w:r w:rsidRPr="52AE72C5">
        <w:rPr>
          <w:rFonts w:ascii="Arial" w:eastAsia="Arial" w:hAnsi="Arial" w:cs="Arial"/>
          <w:color w:val="2E75B5"/>
        </w:rPr>
        <w:t xml:space="preserve"> </w:t>
      </w:r>
    </w:p>
    <w:p w14:paraId="4EBF8BCB" w14:textId="2C6455F5" w:rsidR="70E8FBA5" w:rsidRDefault="70E8FBA5" w:rsidP="52AE72C5">
      <w:pPr>
        <w:spacing w:before="120" w:after="120" w:line="360" w:lineRule="auto"/>
        <w:ind w:left="-20" w:right="-20"/>
      </w:pPr>
      <w:r w:rsidRPr="52AE72C5">
        <w:rPr>
          <w:rFonts w:ascii="Tahoma" w:eastAsia="Tahoma" w:hAnsi="Tahoma" w:cs="Tahoma"/>
          <w:color w:val="000000" w:themeColor="text1"/>
          <w:sz w:val="24"/>
          <w:szCs w:val="24"/>
        </w:rPr>
        <w:t xml:space="preserve"> </w:t>
      </w:r>
    </w:p>
    <w:p w14:paraId="432B3847" w14:textId="144F5AF6" w:rsidR="52AE72C5" w:rsidRDefault="52AE72C5" w:rsidP="52AE72C5">
      <w:pPr>
        <w:spacing w:line="257" w:lineRule="auto"/>
      </w:pPr>
    </w:p>
    <w:p w14:paraId="4F103555" w14:textId="39B4D036" w:rsidR="52AE72C5" w:rsidRDefault="52AE72C5" w:rsidP="52AE72C5">
      <w:pPr>
        <w:spacing w:line="257" w:lineRule="auto"/>
      </w:pPr>
    </w:p>
    <w:p w14:paraId="28DF7A65" w14:textId="357CDC88" w:rsidR="52AE72C5" w:rsidRDefault="52AE72C5" w:rsidP="52AE72C5">
      <w:pPr>
        <w:spacing w:line="257" w:lineRule="auto"/>
      </w:pPr>
    </w:p>
    <w:p w14:paraId="16CC5358" w14:textId="4846C82F" w:rsidR="52AE72C5" w:rsidRDefault="52AE72C5" w:rsidP="52AE72C5">
      <w:pPr>
        <w:spacing w:line="257" w:lineRule="auto"/>
      </w:pPr>
    </w:p>
    <w:p w14:paraId="0BB258D2" w14:textId="3642C2AA" w:rsidR="52AE72C5" w:rsidRDefault="52AE72C5" w:rsidP="52AE72C5">
      <w:pPr>
        <w:spacing w:line="257" w:lineRule="auto"/>
      </w:pPr>
    </w:p>
    <w:p w14:paraId="10EB55CE" w14:textId="3C4C9052" w:rsidR="52AE72C5" w:rsidRDefault="52AE72C5" w:rsidP="52AE72C5">
      <w:pPr>
        <w:spacing w:line="257" w:lineRule="auto"/>
      </w:pPr>
    </w:p>
    <w:p w14:paraId="29C0C589" w14:textId="39984551" w:rsidR="52AE72C5" w:rsidRDefault="52AE72C5" w:rsidP="52AE72C5">
      <w:pPr>
        <w:spacing w:line="257" w:lineRule="auto"/>
      </w:pPr>
    </w:p>
    <w:p w14:paraId="43F744B3" w14:textId="184263C5" w:rsidR="52AE72C5" w:rsidRDefault="52AE72C5" w:rsidP="52AE72C5">
      <w:pPr>
        <w:spacing w:line="257" w:lineRule="auto"/>
      </w:pPr>
    </w:p>
    <w:p w14:paraId="4CFF3BA4" w14:textId="192094E9" w:rsidR="52AE72C5" w:rsidRDefault="52AE72C5" w:rsidP="52AE72C5">
      <w:pPr>
        <w:spacing w:line="257" w:lineRule="auto"/>
      </w:pPr>
    </w:p>
    <w:p w14:paraId="6660968D" w14:textId="09ABF301" w:rsidR="52AE72C5" w:rsidRDefault="52AE72C5" w:rsidP="52AE72C5">
      <w:pPr>
        <w:spacing w:line="257" w:lineRule="auto"/>
      </w:pPr>
    </w:p>
    <w:p w14:paraId="032AAE49" w14:textId="41BF6C88" w:rsidR="52AE72C5" w:rsidRDefault="52AE72C5" w:rsidP="52AE72C5">
      <w:pPr>
        <w:spacing w:line="257" w:lineRule="auto"/>
      </w:pPr>
    </w:p>
    <w:p w14:paraId="214C8E3D" w14:textId="60A3F089" w:rsidR="52AE72C5" w:rsidRDefault="52AE72C5" w:rsidP="52AE72C5">
      <w:pPr>
        <w:spacing w:line="257" w:lineRule="auto"/>
      </w:pPr>
    </w:p>
    <w:p w14:paraId="2F89C2AD" w14:textId="6609176F" w:rsidR="52AE72C5" w:rsidRDefault="52AE72C5" w:rsidP="52AE72C5">
      <w:pPr>
        <w:spacing w:line="257" w:lineRule="auto"/>
      </w:pPr>
    </w:p>
    <w:p w14:paraId="53198A8F" w14:textId="1AEF24A7" w:rsidR="52AE72C5" w:rsidRDefault="52AE72C5" w:rsidP="66CE1CDA">
      <w:pPr>
        <w:spacing w:line="257" w:lineRule="auto"/>
        <w:jc w:val="both"/>
      </w:pPr>
    </w:p>
    <w:p w14:paraId="606630C9" w14:textId="3AF5A7B0" w:rsidR="52AE72C5" w:rsidRDefault="52AE72C5" w:rsidP="66CE1CDA">
      <w:pPr>
        <w:spacing w:line="257" w:lineRule="auto"/>
        <w:jc w:val="both"/>
      </w:pPr>
    </w:p>
    <w:p w14:paraId="398B1C9C" w14:textId="49351AC8" w:rsidR="52AE72C5" w:rsidRDefault="52AE72C5" w:rsidP="66CE1CDA">
      <w:pPr>
        <w:spacing w:line="257" w:lineRule="auto"/>
        <w:jc w:val="both"/>
      </w:pPr>
    </w:p>
    <w:p w14:paraId="6DD6CCC0" w14:textId="77777777" w:rsidR="004D02C6" w:rsidRDefault="004D02C6" w:rsidP="66CE1CDA">
      <w:pPr>
        <w:spacing w:line="257" w:lineRule="auto"/>
        <w:jc w:val="both"/>
      </w:pPr>
    </w:p>
    <w:p w14:paraId="0C596365" w14:textId="2F9CF21E" w:rsidR="70E8FBA5" w:rsidRDefault="70E8FBA5" w:rsidP="66CE1CDA">
      <w:pPr>
        <w:spacing w:line="257" w:lineRule="auto"/>
        <w:ind w:left="-20" w:right="-20"/>
        <w:jc w:val="both"/>
      </w:pPr>
      <w:r w:rsidRPr="66CE1CDA">
        <w:rPr>
          <w:rFonts w:ascii="Calibri" w:eastAsia="Calibri" w:hAnsi="Calibri" w:cs="Calibri"/>
        </w:rPr>
        <w:t xml:space="preserve"> </w:t>
      </w:r>
    </w:p>
    <w:p w14:paraId="44665340" w14:textId="02B9A411" w:rsidR="66CE1CDA" w:rsidRDefault="66CE1CDA" w:rsidP="66CE1CDA">
      <w:pPr>
        <w:spacing w:line="257" w:lineRule="auto"/>
        <w:ind w:left="-20" w:right="-20"/>
        <w:jc w:val="both"/>
        <w:rPr>
          <w:rFonts w:ascii="Calibri" w:eastAsia="Calibri" w:hAnsi="Calibri" w:cs="Calibri"/>
        </w:rPr>
      </w:pPr>
    </w:p>
    <w:p w14:paraId="4E31C573" w14:textId="7864E762"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bookmarkStart w:id="0" w:name="_Toc1942999217"/>
      <w:bookmarkStart w:id="1" w:name="_Toc577135104"/>
      <w:bookmarkStart w:id="2" w:name="_Toc293210512"/>
      <w:r w:rsidRPr="66CE1CDA">
        <w:rPr>
          <w:rFonts w:asciiTheme="minorHAnsi" w:eastAsiaTheme="minorEastAsia" w:hAnsiTheme="minorHAnsi" w:cstheme="minorBidi"/>
          <w:color w:val="2E75B5"/>
          <w:sz w:val="22"/>
          <w:szCs w:val="22"/>
        </w:rPr>
        <w:lastRenderedPageBreak/>
        <w:t>Introduction</w:t>
      </w:r>
      <w:bookmarkEnd w:id="0"/>
      <w:bookmarkEnd w:id="1"/>
      <w:bookmarkEnd w:id="2"/>
    </w:p>
    <w:p w14:paraId="6B6F05BF" w14:textId="27C67EC1" w:rsidR="20EAE7F6" w:rsidRDefault="20EAE7F6" w:rsidP="66CE1CDA">
      <w:pPr>
        <w:spacing w:line="257" w:lineRule="auto"/>
        <w:ind w:left="-20" w:right="-20"/>
        <w:jc w:val="both"/>
        <w:rPr>
          <w:rFonts w:eastAsiaTheme="minorEastAsia"/>
        </w:rPr>
      </w:pPr>
      <w:r w:rsidRPr="66CE1CDA">
        <w:rPr>
          <w:rFonts w:eastAsiaTheme="minorEastAsia"/>
        </w:rPr>
        <w:t xml:space="preserve">In this report </w:t>
      </w:r>
      <w:r w:rsidR="5F0E3638" w:rsidRPr="66CE1CDA">
        <w:rPr>
          <w:rFonts w:eastAsiaTheme="minorEastAsia"/>
        </w:rPr>
        <w:t>I</w:t>
      </w:r>
      <w:r w:rsidRPr="66CE1CDA">
        <w:rPr>
          <w:rFonts w:eastAsiaTheme="minorEastAsia"/>
        </w:rPr>
        <w:t xml:space="preserve"> will discuss</w:t>
      </w:r>
      <w:r w:rsidR="30FBA407" w:rsidRPr="66CE1CDA">
        <w:rPr>
          <w:rFonts w:eastAsiaTheme="minorEastAsia"/>
        </w:rPr>
        <w:t xml:space="preserve"> what critical thinking is. What the benefits of critical thinking are</w:t>
      </w:r>
      <w:r w:rsidR="1CD344E5" w:rsidRPr="66CE1CDA">
        <w:rPr>
          <w:rFonts w:eastAsiaTheme="minorEastAsia"/>
        </w:rPr>
        <w:t xml:space="preserve"> and how</w:t>
      </w:r>
      <w:r w:rsidR="30FBA407" w:rsidRPr="66CE1CDA">
        <w:rPr>
          <w:rFonts w:eastAsiaTheme="minorEastAsia"/>
        </w:rPr>
        <w:t xml:space="preserve"> it can be done. I will </w:t>
      </w:r>
      <w:r w:rsidR="6D4A21CB" w:rsidRPr="66CE1CDA">
        <w:rPr>
          <w:rFonts w:eastAsiaTheme="minorEastAsia"/>
        </w:rPr>
        <w:t xml:space="preserve">define and </w:t>
      </w:r>
      <w:r w:rsidR="30FBA407" w:rsidRPr="66CE1CDA">
        <w:rPr>
          <w:rFonts w:eastAsiaTheme="minorEastAsia"/>
        </w:rPr>
        <w:t xml:space="preserve">discuss </w:t>
      </w:r>
      <w:r w:rsidR="3428168D" w:rsidRPr="66CE1CDA">
        <w:rPr>
          <w:rFonts w:eastAsiaTheme="minorEastAsia"/>
        </w:rPr>
        <w:t>beliefs, values</w:t>
      </w:r>
      <w:r w:rsidR="7D6D59AA" w:rsidRPr="66CE1CDA">
        <w:rPr>
          <w:rFonts w:eastAsiaTheme="minorEastAsia"/>
        </w:rPr>
        <w:t>,</w:t>
      </w:r>
      <w:r w:rsidR="30FBA407" w:rsidRPr="66CE1CDA">
        <w:rPr>
          <w:rFonts w:eastAsiaTheme="minorEastAsia"/>
        </w:rPr>
        <w:t xml:space="preserve"> attit</w:t>
      </w:r>
      <w:r w:rsidR="042AC28A" w:rsidRPr="66CE1CDA">
        <w:rPr>
          <w:rFonts w:eastAsiaTheme="minorEastAsia"/>
        </w:rPr>
        <w:t>udes</w:t>
      </w:r>
      <w:r w:rsidR="2954242D" w:rsidRPr="66CE1CDA">
        <w:rPr>
          <w:rFonts w:eastAsiaTheme="minorEastAsia"/>
        </w:rPr>
        <w:t>,</w:t>
      </w:r>
      <w:r w:rsidR="042AC28A" w:rsidRPr="66CE1CDA">
        <w:rPr>
          <w:rFonts w:eastAsiaTheme="minorEastAsia"/>
        </w:rPr>
        <w:t xml:space="preserve"> and behaviours</w:t>
      </w:r>
      <w:r w:rsidR="021D81B4" w:rsidRPr="66CE1CDA">
        <w:rPr>
          <w:rFonts w:eastAsiaTheme="minorEastAsia"/>
        </w:rPr>
        <w:t xml:space="preserve"> and how </w:t>
      </w:r>
      <w:r w:rsidR="6C66655A" w:rsidRPr="66CE1CDA">
        <w:rPr>
          <w:rFonts w:eastAsiaTheme="minorEastAsia"/>
        </w:rPr>
        <w:t>they interact with each other</w:t>
      </w:r>
      <w:r w:rsidR="2309BA23" w:rsidRPr="66CE1CDA">
        <w:rPr>
          <w:rFonts w:eastAsiaTheme="minorEastAsia"/>
        </w:rPr>
        <w:t xml:space="preserve">. </w:t>
      </w:r>
      <w:r w:rsidR="26164663" w:rsidRPr="66CE1CDA">
        <w:rPr>
          <w:rFonts w:eastAsiaTheme="minorEastAsia"/>
        </w:rPr>
        <w:t>I will discuss how and where we get our values and beliefs and how these interact with each other when in the working environment</w:t>
      </w:r>
      <w:r w:rsidR="41876730" w:rsidRPr="66CE1CDA">
        <w:rPr>
          <w:rFonts w:eastAsiaTheme="minorEastAsia"/>
        </w:rPr>
        <w:t xml:space="preserve">. </w:t>
      </w:r>
      <w:r w:rsidR="5EB43E88" w:rsidRPr="66CE1CDA">
        <w:rPr>
          <w:rFonts w:eastAsiaTheme="minorEastAsia"/>
        </w:rPr>
        <w:t xml:space="preserve">I will look at different </w:t>
      </w:r>
      <w:r w:rsidR="702EB7F5" w:rsidRPr="66CE1CDA">
        <w:rPr>
          <w:rFonts w:eastAsiaTheme="minorEastAsia"/>
        </w:rPr>
        <w:t xml:space="preserve">Management theories and the </w:t>
      </w:r>
      <w:r w:rsidR="5EB43E88" w:rsidRPr="66CE1CDA">
        <w:rPr>
          <w:rFonts w:eastAsiaTheme="minorEastAsia"/>
        </w:rPr>
        <w:t xml:space="preserve">school of </w:t>
      </w:r>
      <w:r w:rsidR="122616FF" w:rsidRPr="66CE1CDA">
        <w:rPr>
          <w:rFonts w:eastAsiaTheme="minorEastAsia"/>
        </w:rPr>
        <w:t>theories</w:t>
      </w:r>
      <w:r w:rsidR="6373AFA7" w:rsidRPr="66CE1CDA">
        <w:rPr>
          <w:rFonts w:eastAsiaTheme="minorEastAsia"/>
        </w:rPr>
        <w:t xml:space="preserve">. I will then discuss two theories and what </w:t>
      </w:r>
      <w:r w:rsidR="12E111C1" w:rsidRPr="66CE1CDA">
        <w:rPr>
          <w:rFonts w:eastAsiaTheme="minorEastAsia"/>
        </w:rPr>
        <w:t>their fundamental assumptions</w:t>
      </w:r>
      <w:r w:rsidR="50CAFC30" w:rsidRPr="66CE1CDA">
        <w:rPr>
          <w:rFonts w:eastAsiaTheme="minorEastAsia"/>
        </w:rPr>
        <w:t xml:space="preserve"> are</w:t>
      </w:r>
      <w:r w:rsidR="7389610A" w:rsidRPr="66CE1CDA">
        <w:rPr>
          <w:rFonts w:eastAsiaTheme="minorEastAsia"/>
        </w:rPr>
        <w:t xml:space="preserve">. </w:t>
      </w:r>
      <w:r w:rsidR="2ACDF37C" w:rsidRPr="66CE1CDA">
        <w:rPr>
          <w:rFonts w:eastAsiaTheme="minorEastAsia"/>
        </w:rPr>
        <w:t>I</w:t>
      </w:r>
      <w:r w:rsidR="181E6272" w:rsidRPr="66CE1CDA">
        <w:rPr>
          <w:rFonts w:eastAsiaTheme="minorEastAsia"/>
        </w:rPr>
        <w:t xml:space="preserve"> will then look at two companies that </w:t>
      </w:r>
      <w:r w:rsidR="16E54327" w:rsidRPr="66CE1CDA">
        <w:rPr>
          <w:rFonts w:eastAsiaTheme="minorEastAsia"/>
        </w:rPr>
        <w:t>I</w:t>
      </w:r>
      <w:r w:rsidR="181E6272" w:rsidRPr="66CE1CDA">
        <w:rPr>
          <w:rFonts w:eastAsiaTheme="minorEastAsia"/>
        </w:rPr>
        <w:t xml:space="preserve"> have worked for, </w:t>
      </w:r>
      <w:r w:rsidR="1D18086B" w:rsidRPr="66CE1CDA">
        <w:rPr>
          <w:rFonts w:eastAsiaTheme="minorEastAsia"/>
        </w:rPr>
        <w:t xml:space="preserve">I will </w:t>
      </w:r>
      <w:r w:rsidR="181E6272" w:rsidRPr="66CE1CDA">
        <w:rPr>
          <w:rFonts w:eastAsiaTheme="minorEastAsia"/>
        </w:rPr>
        <w:t>discuss what management theories</w:t>
      </w:r>
      <w:r w:rsidR="7B8111DC" w:rsidRPr="66CE1CDA">
        <w:rPr>
          <w:rFonts w:eastAsiaTheme="minorEastAsia"/>
        </w:rPr>
        <w:t xml:space="preserve"> </w:t>
      </w:r>
      <w:bookmarkStart w:id="3" w:name="_Int_JtwxceFR"/>
      <w:r w:rsidR="7B8111DC" w:rsidRPr="66CE1CDA">
        <w:rPr>
          <w:rFonts w:eastAsiaTheme="minorEastAsia"/>
        </w:rPr>
        <w:t>I believe they</w:t>
      </w:r>
      <w:bookmarkEnd w:id="3"/>
      <w:r w:rsidR="181E6272" w:rsidRPr="66CE1CDA">
        <w:rPr>
          <w:rFonts w:eastAsiaTheme="minorEastAsia"/>
        </w:rPr>
        <w:t xml:space="preserve"> used</w:t>
      </w:r>
      <w:r w:rsidR="5EC085D7" w:rsidRPr="66CE1CDA">
        <w:rPr>
          <w:rFonts w:eastAsiaTheme="minorEastAsia"/>
        </w:rPr>
        <w:t>,</w:t>
      </w:r>
      <w:r w:rsidR="5D29DE07" w:rsidRPr="66CE1CDA">
        <w:rPr>
          <w:rFonts w:eastAsiaTheme="minorEastAsia"/>
        </w:rPr>
        <w:t xml:space="preserve"> </w:t>
      </w:r>
      <w:r w:rsidR="181E6272" w:rsidRPr="66CE1CDA">
        <w:rPr>
          <w:rFonts w:eastAsiaTheme="minorEastAsia"/>
        </w:rPr>
        <w:t>and how those theories impacted me as a colleague</w:t>
      </w:r>
      <w:r w:rsidR="46556D5F" w:rsidRPr="66CE1CDA">
        <w:rPr>
          <w:rFonts w:eastAsiaTheme="minorEastAsia"/>
        </w:rPr>
        <w:t>.</w:t>
      </w:r>
      <w:r w:rsidR="08694C7E" w:rsidRPr="66CE1CDA">
        <w:rPr>
          <w:rFonts w:eastAsiaTheme="minorEastAsia"/>
        </w:rPr>
        <w:t xml:space="preserve"> I will discuss </w:t>
      </w:r>
      <w:r w:rsidR="7AD426B9" w:rsidRPr="66CE1CDA">
        <w:rPr>
          <w:rFonts w:eastAsiaTheme="minorEastAsia"/>
        </w:rPr>
        <w:t xml:space="preserve">how one company shared similar beliefs and values to me and why this was important. </w:t>
      </w:r>
    </w:p>
    <w:p w14:paraId="2C383235" w14:textId="652D24D6" w:rsidR="52AE72C5" w:rsidRDefault="52AE72C5" w:rsidP="66CE1CDA">
      <w:pPr>
        <w:spacing w:line="257" w:lineRule="auto"/>
        <w:ind w:left="-20" w:right="-20"/>
        <w:jc w:val="both"/>
        <w:rPr>
          <w:rFonts w:eastAsiaTheme="minorEastAsia"/>
        </w:rPr>
      </w:pPr>
    </w:p>
    <w:p w14:paraId="2D0A942D" w14:textId="0698EE5F" w:rsidR="52AE72C5" w:rsidRDefault="52AE72C5" w:rsidP="66CE1CDA">
      <w:pPr>
        <w:spacing w:line="257" w:lineRule="auto"/>
        <w:ind w:left="-20" w:right="-20"/>
        <w:jc w:val="both"/>
        <w:rPr>
          <w:rFonts w:eastAsiaTheme="minorEastAsia"/>
        </w:rPr>
      </w:pPr>
    </w:p>
    <w:p w14:paraId="2C8D70ED" w14:textId="0E4484A6" w:rsidR="70E8FBA5" w:rsidRDefault="70E8FBA5" w:rsidP="66CE1CDA">
      <w:pPr>
        <w:spacing w:line="257" w:lineRule="auto"/>
        <w:ind w:left="360" w:right="-20"/>
        <w:jc w:val="both"/>
        <w:rPr>
          <w:rFonts w:eastAsiaTheme="minorEastAsia"/>
        </w:rPr>
      </w:pPr>
      <w:r w:rsidRPr="66CE1CDA">
        <w:rPr>
          <w:rFonts w:eastAsiaTheme="minorEastAsia"/>
        </w:rPr>
        <w:t xml:space="preserve"> </w:t>
      </w:r>
    </w:p>
    <w:p w14:paraId="59CE4ECD" w14:textId="01764BF4" w:rsidR="70E8FBA5" w:rsidRDefault="70E8FBA5" w:rsidP="66CE1CDA">
      <w:pPr>
        <w:spacing w:line="257" w:lineRule="auto"/>
        <w:ind w:left="-20" w:right="-20"/>
        <w:jc w:val="both"/>
        <w:rPr>
          <w:rFonts w:eastAsiaTheme="minorEastAsia"/>
        </w:rPr>
      </w:pPr>
      <w:r w:rsidRPr="66CE1CDA">
        <w:rPr>
          <w:rFonts w:eastAsiaTheme="minorEastAsia"/>
        </w:rPr>
        <w:t xml:space="preserve"> </w:t>
      </w:r>
    </w:p>
    <w:p w14:paraId="682D51B3" w14:textId="196E2339" w:rsidR="70E8FBA5" w:rsidRDefault="70E8FBA5" w:rsidP="66CE1CDA">
      <w:pPr>
        <w:spacing w:line="257" w:lineRule="auto"/>
        <w:ind w:left="-20" w:right="-20"/>
        <w:jc w:val="both"/>
        <w:rPr>
          <w:rFonts w:eastAsiaTheme="minorEastAsia"/>
        </w:rPr>
      </w:pPr>
      <w:r w:rsidRPr="66CE1CDA">
        <w:rPr>
          <w:rFonts w:eastAsiaTheme="minorEastAsia"/>
        </w:rPr>
        <w:t xml:space="preserve"> </w:t>
      </w:r>
    </w:p>
    <w:p w14:paraId="434CD394" w14:textId="4373714B" w:rsidR="52AE72C5" w:rsidRDefault="52AE72C5" w:rsidP="66CE1CDA">
      <w:pPr>
        <w:spacing w:line="257" w:lineRule="auto"/>
        <w:ind w:left="-20" w:right="-20"/>
        <w:jc w:val="both"/>
        <w:rPr>
          <w:rFonts w:eastAsiaTheme="minorEastAsia"/>
        </w:rPr>
      </w:pPr>
    </w:p>
    <w:p w14:paraId="2176D1D0" w14:textId="28BE11AF" w:rsidR="52AE72C5" w:rsidRDefault="52AE72C5" w:rsidP="66CE1CDA">
      <w:pPr>
        <w:spacing w:line="257" w:lineRule="auto"/>
        <w:ind w:left="-20" w:right="-20"/>
        <w:jc w:val="both"/>
        <w:rPr>
          <w:rFonts w:eastAsiaTheme="minorEastAsia"/>
        </w:rPr>
      </w:pPr>
    </w:p>
    <w:p w14:paraId="52B33BE9" w14:textId="5C2F7F50" w:rsidR="52AE72C5" w:rsidRDefault="52AE72C5" w:rsidP="66CE1CDA">
      <w:pPr>
        <w:spacing w:line="257" w:lineRule="auto"/>
        <w:ind w:left="-20" w:right="-20"/>
        <w:jc w:val="both"/>
        <w:rPr>
          <w:rFonts w:eastAsiaTheme="minorEastAsia"/>
        </w:rPr>
      </w:pPr>
    </w:p>
    <w:p w14:paraId="5941B528" w14:textId="3E2F2F27" w:rsidR="52AE72C5" w:rsidRDefault="52AE72C5" w:rsidP="66CE1CDA">
      <w:pPr>
        <w:spacing w:line="257" w:lineRule="auto"/>
        <w:ind w:left="-20" w:right="-20"/>
        <w:jc w:val="both"/>
        <w:rPr>
          <w:rFonts w:eastAsiaTheme="minorEastAsia"/>
        </w:rPr>
      </w:pPr>
    </w:p>
    <w:p w14:paraId="78A4D8C3" w14:textId="746FB124" w:rsidR="52AE72C5" w:rsidRDefault="52AE72C5" w:rsidP="66CE1CDA">
      <w:pPr>
        <w:spacing w:line="257" w:lineRule="auto"/>
        <w:ind w:left="-20" w:right="-20"/>
        <w:jc w:val="both"/>
        <w:rPr>
          <w:rFonts w:eastAsiaTheme="minorEastAsia"/>
        </w:rPr>
      </w:pPr>
    </w:p>
    <w:p w14:paraId="3728B3B3" w14:textId="7A633ECA" w:rsidR="52AE72C5" w:rsidRDefault="52AE72C5" w:rsidP="66CE1CDA">
      <w:pPr>
        <w:spacing w:line="257" w:lineRule="auto"/>
        <w:ind w:left="-20" w:right="-20"/>
        <w:jc w:val="both"/>
        <w:rPr>
          <w:rFonts w:eastAsiaTheme="minorEastAsia"/>
        </w:rPr>
      </w:pPr>
    </w:p>
    <w:p w14:paraId="537DE237" w14:textId="40CA0BB7" w:rsidR="52AE72C5" w:rsidRDefault="52AE72C5" w:rsidP="66CE1CDA">
      <w:pPr>
        <w:spacing w:line="257" w:lineRule="auto"/>
        <w:ind w:left="-20" w:right="-20"/>
        <w:jc w:val="both"/>
        <w:rPr>
          <w:rFonts w:eastAsiaTheme="minorEastAsia"/>
        </w:rPr>
      </w:pPr>
    </w:p>
    <w:p w14:paraId="05AD2741" w14:textId="1F51E867" w:rsidR="52AE72C5" w:rsidRDefault="52AE72C5" w:rsidP="66CE1CDA">
      <w:pPr>
        <w:spacing w:line="257" w:lineRule="auto"/>
        <w:ind w:left="-20" w:right="-20"/>
        <w:jc w:val="both"/>
        <w:rPr>
          <w:rFonts w:eastAsiaTheme="minorEastAsia"/>
        </w:rPr>
      </w:pPr>
    </w:p>
    <w:p w14:paraId="5ECD3179" w14:textId="28AA1F9F" w:rsidR="52AE72C5" w:rsidRDefault="52AE72C5" w:rsidP="66CE1CDA">
      <w:pPr>
        <w:spacing w:line="257" w:lineRule="auto"/>
        <w:ind w:left="-20" w:right="-20"/>
        <w:jc w:val="both"/>
        <w:rPr>
          <w:rFonts w:eastAsiaTheme="minorEastAsia"/>
        </w:rPr>
      </w:pPr>
    </w:p>
    <w:p w14:paraId="1390699B" w14:textId="00D78FDA" w:rsidR="52AE72C5" w:rsidRDefault="52AE72C5" w:rsidP="66CE1CDA">
      <w:pPr>
        <w:spacing w:line="257" w:lineRule="auto"/>
        <w:ind w:left="-20" w:right="-20"/>
        <w:jc w:val="both"/>
        <w:rPr>
          <w:rFonts w:eastAsiaTheme="minorEastAsia"/>
        </w:rPr>
      </w:pPr>
    </w:p>
    <w:p w14:paraId="3A137C67" w14:textId="1015C13E" w:rsidR="52AE72C5" w:rsidRDefault="52AE72C5" w:rsidP="66CE1CDA">
      <w:pPr>
        <w:spacing w:line="257" w:lineRule="auto"/>
        <w:ind w:left="-20" w:right="-20"/>
        <w:jc w:val="both"/>
        <w:rPr>
          <w:rFonts w:eastAsiaTheme="minorEastAsia"/>
        </w:rPr>
      </w:pPr>
    </w:p>
    <w:p w14:paraId="4F9E14FA" w14:textId="6C5AB87A" w:rsidR="52AE72C5" w:rsidRDefault="52AE72C5" w:rsidP="66CE1CDA">
      <w:pPr>
        <w:spacing w:line="257" w:lineRule="auto"/>
        <w:ind w:left="-20" w:right="-20"/>
        <w:jc w:val="both"/>
        <w:rPr>
          <w:rFonts w:eastAsiaTheme="minorEastAsia"/>
        </w:rPr>
      </w:pPr>
    </w:p>
    <w:p w14:paraId="2EEB5704" w14:textId="36FD6961" w:rsidR="52AE72C5" w:rsidRDefault="52AE72C5" w:rsidP="66CE1CDA">
      <w:pPr>
        <w:spacing w:line="257" w:lineRule="auto"/>
        <w:ind w:left="-20" w:right="-20"/>
        <w:jc w:val="both"/>
        <w:rPr>
          <w:rFonts w:eastAsiaTheme="minorEastAsia"/>
        </w:rPr>
      </w:pPr>
    </w:p>
    <w:p w14:paraId="4E71DF09" w14:textId="6AAC2663" w:rsidR="52AE72C5" w:rsidRDefault="52AE72C5" w:rsidP="66CE1CDA">
      <w:pPr>
        <w:spacing w:line="257" w:lineRule="auto"/>
        <w:ind w:left="-20" w:right="-20"/>
        <w:jc w:val="both"/>
        <w:rPr>
          <w:rFonts w:eastAsiaTheme="minorEastAsia"/>
        </w:rPr>
      </w:pPr>
    </w:p>
    <w:p w14:paraId="501B01EE" w14:textId="5F571E3F" w:rsidR="66CE1CDA" w:rsidRDefault="66CE1CDA" w:rsidP="66CE1CDA">
      <w:pPr>
        <w:spacing w:line="257" w:lineRule="auto"/>
        <w:ind w:left="-20" w:right="-20"/>
        <w:jc w:val="both"/>
        <w:rPr>
          <w:rFonts w:eastAsiaTheme="minorEastAsia"/>
        </w:rPr>
      </w:pPr>
    </w:p>
    <w:p w14:paraId="3889FCE8" w14:textId="28DAD12B" w:rsidR="66CE1CDA" w:rsidRDefault="66CE1CDA" w:rsidP="66CE1CDA">
      <w:pPr>
        <w:spacing w:line="257" w:lineRule="auto"/>
        <w:ind w:left="-20" w:right="-20"/>
        <w:jc w:val="both"/>
        <w:rPr>
          <w:rFonts w:eastAsiaTheme="minorEastAsia"/>
        </w:rPr>
      </w:pPr>
    </w:p>
    <w:p w14:paraId="5B150A86" w14:textId="0EB51C6B" w:rsidR="66CE1CDA" w:rsidRDefault="66CE1CDA" w:rsidP="66CE1CDA">
      <w:pPr>
        <w:spacing w:line="257" w:lineRule="auto"/>
        <w:ind w:left="-20" w:right="-20"/>
        <w:jc w:val="both"/>
        <w:rPr>
          <w:rFonts w:eastAsiaTheme="minorEastAsia"/>
        </w:rPr>
      </w:pPr>
    </w:p>
    <w:p w14:paraId="5B681B9D" w14:textId="037655EA" w:rsidR="66CE1CDA" w:rsidRDefault="66CE1CDA" w:rsidP="66CE1CDA">
      <w:pPr>
        <w:spacing w:line="257" w:lineRule="auto"/>
        <w:ind w:left="-20" w:right="-20"/>
        <w:jc w:val="both"/>
        <w:rPr>
          <w:rFonts w:eastAsiaTheme="minorEastAsia"/>
        </w:rPr>
      </w:pPr>
    </w:p>
    <w:p w14:paraId="54E04D48" w14:textId="5C180098" w:rsidR="30E829A7" w:rsidRDefault="30E829A7" w:rsidP="66CE1CDA">
      <w:pPr>
        <w:pStyle w:val="Heading1"/>
        <w:spacing w:line="257" w:lineRule="auto"/>
        <w:ind w:left="-20" w:right="-20"/>
        <w:jc w:val="both"/>
        <w:rPr>
          <w:rFonts w:asciiTheme="minorHAnsi" w:eastAsiaTheme="minorEastAsia" w:hAnsiTheme="minorHAnsi" w:cstheme="minorBidi"/>
          <w:color w:val="2E75B5"/>
          <w:sz w:val="22"/>
          <w:szCs w:val="22"/>
        </w:rPr>
      </w:pPr>
      <w:bookmarkStart w:id="4" w:name="_Toc977895623"/>
      <w:bookmarkStart w:id="5" w:name="_Toc893371006"/>
      <w:bookmarkStart w:id="6" w:name="_Toc233754655"/>
      <w:r w:rsidRPr="66CE1CDA">
        <w:rPr>
          <w:rFonts w:asciiTheme="minorHAnsi" w:eastAsiaTheme="minorEastAsia" w:hAnsiTheme="minorHAnsi" w:cstheme="minorBidi"/>
          <w:color w:val="2E75B5"/>
          <w:sz w:val="22"/>
          <w:szCs w:val="22"/>
        </w:rPr>
        <w:lastRenderedPageBreak/>
        <w:t>Critical thinking</w:t>
      </w:r>
      <w:bookmarkEnd w:id="4"/>
      <w:bookmarkEnd w:id="5"/>
      <w:bookmarkEnd w:id="6"/>
    </w:p>
    <w:p w14:paraId="23E9BF44" w14:textId="589776AB" w:rsidR="52AE72C5" w:rsidRDefault="7A5AF64C" w:rsidP="66CE1CDA">
      <w:pPr>
        <w:jc w:val="both"/>
        <w:rPr>
          <w:rFonts w:eastAsiaTheme="minorEastAsia"/>
        </w:rPr>
      </w:pPr>
      <w:r w:rsidRPr="66CE1CDA">
        <w:rPr>
          <w:rFonts w:eastAsiaTheme="minorEastAsia"/>
        </w:rPr>
        <w:t xml:space="preserve">Critical thinking </w:t>
      </w:r>
      <w:r w:rsidR="45AF08EC" w:rsidRPr="66CE1CDA">
        <w:rPr>
          <w:rFonts w:eastAsiaTheme="minorEastAsia"/>
        </w:rPr>
        <w:t xml:space="preserve">“is the art of analysing and evaluating thinking with a view to improving it” </w:t>
      </w:r>
      <w:r w:rsidR="63A06767" w:rsidRPr="66CE1CDA">
        <w:rPr>
          <w:rFonts w:eastAsiaTheme="minorEastAsia"/>
        </w:rPr>
        <w:t>(</w:t>
      </w:r>
      <w:r w:rsidR="719E63C4" w:rsidRPr="66CE1CDA">
        <w:rPr>
          <w:rFonts w:eastAsiaTheme="minorEastAsia"/>
        </w:rPr>
        <w:t>Paul &amp; Elder</w:t>
      </w:r>
      <w:r w:rsidR="43FA0111" w:rsidRPr="66CE1CDA">
        <w:rPr>
          <w:rFonts w:eastAsiaTheme="minorEastAsia"/>
        </w:rPr>
        <w:t xml:space="preserve">, </w:t>
      </w:r>
      <w:r w:rsidR="719E63C4" w:rsidRPr="66CE1CDA">
        <w:rPr>
          <w:rFonts w:eastAsiaTheme="minorEastAsia"/>
        </w:rPr>
        <w:t>2007)</w:t>
      </w:r>
      <w:r w:rsidR="7D262B4F" w:rsidRPr="66CE1CDA">
        <w:rPr>
          <w:rFonts w:eastAsiaTheme="minorEastAsia"/>
        </w:rPr>
        <w:t xml:space="preserve">. </w:t>
      </w:r>
      <w:r w:rsidR="2B348A15" w:rsidRPr="66CE1CDA">
        <w:rPr>
          <w:rFonts w:eastAsiaTheme="minorEastAsia"/>
        </w:rPr>
        <w:t xml:space="preserve">A </w:t>
      </w:r>
      <w:r w:rsidR="6C52088E" w:rsidRPr="66CE1CDA">
        <w:rPr>
          <w:rFonts w:eastAsiaTheme="minorEastAsia"/>
          <w:color w:val="000000" w:themeColor="text1"/>
        </w:rPr>
        <w:t xml:space="preserve">critical thinker possesses several key attributes that enable them to </w:t>
      </w:r>
      <w:r w:rsidR="3EDC09CC" w:rsidRPr="66CE1CDA">
        <w:rPr>
          <w:rFonts w:eastAsiaTheme="minorEastAsia"/>
          <w:color w:val="000000" w:themeColor="text1"/>
        </w:rPr>
        <w:t>“analyse</w:t>
      </w:r>
      <w:r w:rsidR="6C52088E" w:rsidRPr="66CE1CDA">
        <w:rPr>
          <w:rFonts w:eastAsiaTheme="minorEastAsia"/>
          <w:color w:val="000000" w:themeColor="text1"/>
        </w:rPr>
        <w:t xml:space="preserve"> information effectively and make informed decisions</w:t>
      </w:r>
      <w:r w:rsidR="6ED41AEB" w:rsidRPr="66CE1CDA">
        <w:rPr>
          <w:rFonts w:eastAsiaTheme="minorEastAsia"/>
          <w:color w:val="000000" w:themeColor="text1"/>
        </w:rPr>
        <w:t xml:space="preserve">” </w:t>
      </w:r>
      <w:r w:rsidR="5BE167C5" w:rsidRPr="66CE1CDA">
        <w:rPr>
          <w:rFonts w:eastAsiaTheme="minorEastAsia"/>
          <w:color w:val="000000" w:themeColor="text1"/>
        </w:rPr>
        <w:t>(Alban, 2023)</w:t>
      </w:r>
      <w:r w:rsidR="31F9641D" w:rsidRPr="66CE1CDA">
        <w:rPr>
          <w:rFonts w:eastAsiaTheme="minorEastAsia"/>
          <w:color w:val="000000" w:themeColor="text1"/>
        </w:rPr>
        <w:t xml:space="preserve">. </w:t>
      </w:r>
      <w:r w:rsidR="4B02B11C" w:rsidRPr="66CE1CDA">
        <w:rPr>
          <w:rFonts w:eastAsiaTheme="minorEastAsia"/>
          <w:color w:val="000000" w:themeColor="text1"/>
        </w:rPr>
        <w:t xml:space="preserve">A </w:t>
      </w:r>
      <w:r w:rsidR="4E989ECE" w:rsidRPr="66CE1CDA">
        <w:rPr>
          <w:rFonts w:eastAsiaTheme="minorEastAsia"/>
          <w:color w:val="000000" w:themeColor="text1"/>
        </w:rPr>
        <w:t>Critical thinker has</w:t>
      </w:r>
      <w:r w:rsidR="6C52088E" w:rsidRPr="66CE1CDA">
        <w:rPr>
          <w:rFonts w:eastAsiaTheme="minorEastAsia"/>
          <w:color w:val="000000" w:themeColor="text1"/>
        </w:rPr>
        <w:t xml:space="preserve"> strong analytical skills,</w:t>
      </w:r>
      <w:r w:rsidR="71F50761" w:rsidRPr="66CE1CDA">
        <w:rPr>
          <w:rFonts w:eastAsiaTheme="minorEastAsia"/>
          <w:color w:val="000000" w:themeColor="text1"/>
        </w:rPr>
        <w:t xml:space="preserve"> this</w:t>
      </w:r>
      <w:r w:rsidR="6C52088E" w:rsidRPr="66CE1CDA">
        <w:rPr>
          <w:rFonts w:eastAsiaTheme="minorEastAsia"/>
          <w:color w:val="000000" w:themeColor="text1"/>
        </w:rPr>
        <w:t xml:space="preserve"> allow</w:t>
      </w:r>
      <w:r w:rsidR="625A62A6" w:rsidRPr="66CE1CDA">
        <w:rPr>
          <w:rFonts w:eastAsiaTheme="minorEastAsia"/>
          <w:color w:val="000000" w:themeColor="text1"/>
        </w:rPr>
        <w:t>s</w:t>
      </w:r>
      <w:r w:rsidR="6C52088E" w:rsidRPr="66CE1CDA">
        <w:rPr>
          <w:rFonts w:eastAsiaTheme="minorEastAsia"/>
          <w:color w:val="000000" w:themeColor="text1"/>
        </w:rPr>
        <w:t xml:space="preserve"> them to break down complex issues into manageable </w:t>
      </w:r>
      <w:r w:rsidR="0C848641" w:rsidRPr="66CE1CDA">
        <w:rPr>
          <w:rFonts w:eastAsiaTheme="minorEastAsia"/>
          <w:color w:val="000000" w:themeColor="text1"/>
        </w:rPr>
        <w:t>issues</w:t>
      </w:r>
      <w:r w:rsidR="6C52088E" w:rsidRPr="66CE1CDA">
        <w:rPr>
          <w:rFonts w:eastAsiaTheme="minorEastAsia"/>
          <w:color w:val="000000" w:themeColor="text1"/>
        </w:rPr>
        <w:t xml:space="preserve"> and identify underlying assumptions</w:t>
      </w:r>
      <w:r w:rsidR="63FC6224" w:rsidRPr="66CE1CDA">
        <w:rPr>
          <w:rFonts w:eastAsiaTheme="minorEastAsia"/>
          <w:color w:val="000000" w:themeColor="text1"/>
        </w:rPr>
        <w:t>, which is</w:t>
      </w:r>
      <w:r w:rsidR="48402DD6" w:rsidRPr="66CE1CDA">
        <w:rPr>
          <w:rFonts w:eastAsiaTheme="minorEastAsia"/>
          <w:color w:val="000000" w:themeColor="text1"/>
        </w:rPr>
        <w:t xml:space="preserve"> beneficial</w:t>
      </w:r>
      <w:r w:rsidR="190E824D" w:rsidRPr="66CE1CDA">
        <w:rPr>
          <w:rFonts w:eastAsiaTheme="minorEastAsia"/>
          <w:color w:val="000000" w:themeColor="text1"/>
        </w:rPr>
        <w:t xml:space="preserve"> when </w:t>
      </w:r>
      <w:r w:rsidR="3F684D6C" w:rsidRPr="66CE1CDA">
        <w:rPr>
          <w:rFonts w:eastAsiaTheme="minorEastAsia"/>
          <w:color w:val="000000" w:themeColor="text1"/>
        </w:rPr>
        <w:t>in management a</w:t>
      </w:r>
      <w:r w:rsidR="0302EB52" w:rsidRPr="66CE1CDA">
        <w:rPr>
          <w:rFonts w:eastAsiaTheme="minorEastAsia"/>
          <w:color w:val="000000" w:themeColor="text1"/>
        </w:rPr>
        <w:t xml:space="preserve">s you are dealing with multiple different </w:t>
      </w:r>
      <w:r w:rsidR="3B413A1F" w:rsidRPr="66CE1CDA">
        <w:rPr>
          <w:rFonts w:eastAsiaTheme="minorEastAsia"/>
          <w:color w:val="000000" w:themeColor="text1"/>
        </w:rPr>
        <w:t>viewpoints</w:t>
      </w:r>
      <w:r w:rsidR="0302EB52" w:rsidRPr="66CE1CDA">
        <w:rPr>
          <w:rFonts w:eastAsiaTheme="minorEastAsia"/>
          <w:color w:val="000000" w:themeColor="text1"/>
        </w:rPr>
        <w:t>.</w:t>
      </w:r>
      <w:r w:rsidR="190E824D" w:rsidRPr="66CE1CDA">
        <w:rPr>
          <w:rFonts w:eastAsiaTheme="minorEastAsia"/>
          <w:color w:val="000000" w:themeColor="text1"/>
        </w:rPr>
        <w:t xml:space="preserve"> </w:t>
      </w:r>
      <w:r w:rsidR="6C52088E" w:rsidRPr="66CE1CDA">
        <w:rPr>
          <w:rFonts w:eastAsiaTheme="minorEastAsia"/>
          <w:color w:val="000000" w:themeColor="text1"/>
        </w:rPr>
        <w:t>Additionally, maintain</w:t>
      </w:r>
      <w:r w:rsidR="00A7AF35" w:rsidRPr="66CE1CDA">
        <w:rPr>
          <w:rFonts w:eastAsiaTheme="minorEastAsia"/>
          <w:color w:val="000000" w:themeColor="text1"/>
        </w:rPr>
        <w:t>ing</w:t>
      </w:r>
      <w:r w:rsidR="6C52088E" w:rsidRPr="66CE1CDA">
        <w:rPr>
          <w:rFonts w:eastAsiaTheme="minorEastAsia"/>
          <w:color w:val="000000" w:themeColor="text1"/>
        </w:rPr>
        <w:t xml:space="preserve"> an open-minded attitude, remaining receptive to </w:t>
      </w:r>
      <w:bookmarkStart w:id="7" w:name="_Int_Llbe9Dip"/>
      <w:r w:rsidR="6C52088E" w:rsidRPr="66CE1CDA">
        <w:rPr>
          <w:rFonts w:eastAsiaTheme="minorEastAsia"/>
          <w:color w:val="000000" w:themeColor="text1"/>
        </w:rPr>
        <w:t>new ideas</w:t>
      </w:r>
      <w:bookmarkEnd w:id="7"/>
      <w:r w:rsidR="6C52088E" w:rsidRPr="66CE1CDA">
        <w:rPr>
          <w:rFonts w:eastAsiaTheme="minorEastAsia"/>
          <w:color w:val="000000" w:themeColor="text1"/>
        </w:rPr>
        <w:t xml:space="preserve"> and perspectives</w:t>
      </w:r>
      <w:r w:rsidR="47890B5B" w:rsidRPr="66CE1CDA">
        <w:rPr>
          <w:rFonts w:eastAsiaTheme="minorEastAsia"/>
          <w:color w:val="000000" w:themeColor="text1"/>
        </w:rPr>
        <w:t>,</w:t>
      </w:r>
      <w:r w:rsidR="6C52088E" w:rsidRPr="66CE1CDA">
        <w:rPr>
          <w:rFonts w:eastAsiaTheme="minorEastAsia"/>
          <w:color w:val="000000" w:themeColor="text1"/>
        </w:rPr>
        <w:t xml:space="preserve"> whi</w:t>
      </w:r>
      <w:r w:rsidR="6684E658" w:rsidRPr="66CE1CDA">
        <w:rPr>
          <w:rFonts w:eastAsiaTheme="minorEastAsia"/>
          <w:color w:val="000000" w:themeColor="text1"/>
        </w:rPr>
        <w:t>lst</w:t>
      </w:r>
      <w:r w:rsidR="6C52088E" w:rsidRPr="66CE1CDA">
        <w:rPr>
          <w:rFonts w:eastAsiaTheme="minorEastAsia"/>
          <w:color w:val="000000" w:themeColor="text1"/>
        </w:rPr>
        <w:t xml:space="preserve"> critically evaluating evidence and arguments. Good critical thinkers questio</w:t>
      </w:r>
      <w:r w:rsidR="499E9C25" w:rsidRPr="66CE1CDA">
        <w:rPr>
          <w:rFonts w:eastAsiaTheme="minorEastAsia"/>
          <w:color w:val="000000" w:themeColor="text1"/>
        </w:rPr>
        <w:t xml:space="preserve">n the </w:t>
      </w:r>
      <w:r w:rsidR="6C52088E" w:rsidRPr="66CE1CDA">
        <w:rPr>
          <w:rFonts w:eastAsiaTheme="minorEastAsia"/>
          <w:color w:val="000000" w:themeColor="text1"/>
        </w:rPr>
        <w:t>information</w:t>
      </w:r>
      <w:r w:rsidR="28F10EBE" w:rsidRPr="66CE1CDA">
        <w:rPr>
          <w:rFonts w:eastAsiaTheme="minorEastAsia"/>
          <w:color w:val="000000" w:themeColor="text1"/>
        </w:rPr>
        <w:t xml:space="preserve"> provided</w:t>
      </w:r>
      <w:r w:rsidR="6C52088E" w:rsidRPr="66CE1CDA">
        <w:rPr>
          <w:rFonts w:eastAsiaTheme="minorEastAsia"/>
          <w:color w:val="000000" w:themeColor="text1"/>
        </w:rPr>
        <w:t>,</w:t>
      </w:r>
      <w:r w:rsidR="626D8EB2" w:rsidRPr="66CE1CDA">
        <w:rPr>
          <w:rFonts w:eastAsiaTheme="minorEastAsia"/>
          <w:color w:val="000000" w:themeColor="text1"/>
        </w:rPr>
        <w:t xml:space="preserve"> they</w:t>
      </w:r>
      <w:r w:rsidR="6C52088E" w:rsidRPr="66CE1CDA">
        <w:rPr>
          <w:rFonts w:eastAsiaTheme="minorEastAsia"/>
          <w:color w:val="000000" w:themeColor="text1"/>
        </w:rPr>
        <w:t xml:space="preserve"> seek</w:t>
      </w:r>
      <w:r w:rsidR="4D772F2F" w:rsidRPr="66CE1CDA">
        <w:rPr>
          <w:rFonts w:eastAsiaTheme="minorEastAsia"/>
          <w:color w:val="000000" w:themeColor="text1"/>
        </w:rPr>
        <w:t xml:space="preserve"> </w:t>
      </w:r>
      <w:r w:rsidR="6C52088E" w:rsidRPr="66CE1CDA">
        <w:rPr>
          <w:rFonts w:eastAsiaTheme="minorEastAsia"/>
          <w:color w:val="000000" w:themeColor="text1"/>
        </w:rPr>
        <w:t>clarification, and challeng</w:t>
      </w:r>
      <w:r w:rsidR="06448E84" w:rsidRPr="66CE1CDA">
        <w:rPr>
          <w:rFonts w:eastAsiaTheme="minorEastAsia"/>
          <w:color w:val="000000" w:themeColor="text1"/>
        </w:rPr>
        <w:t xml:space="preserve">e </w:t>
      </w:r>
      <w:r w:rsidR="6C52088E" w:rsidRPr="66CE1CDA">
        <w:rPr>
          <w:rFonts w:eastAsiaTheme="minorEastAsia"/>
          <w:color w:val="000000" w:themeColor="text1"/>
        </w:rPr>
        <w:t xml:space="preserve">assumptions to arrive at well-reasoned </w:t>
      </w:r>
      <w:r w:rsidR="612F5D8B" w:rsidRPr="66CE1CDA">
        <w:rPr>
          <w:rFonts w:eastAsiaTheme="minorEastAsia"/>
          <w:color w:val="000000" w:themeColor="text1"/>
        </w:rPr>
        <w:t>“innovative</w:t>
      </w:r>
      <w:r w:rsidR="3C7773AB" w:rsidRPr="66CE1CDA">
        <w:rPr>
          <w:rFonts w:eastAsiaTheme="minorEastAsia"/>
          <w:color w:val="000000" w:themeColor="text1"/>
        </w:rPr>
        <w:t xml:space="preserve"> </w:t>
      </w:r>
      <w:r w:rsidR="6C52088E" w:rsidRPr="66CE1CDA">
        <w:rPr>
          <w:rFonts w:eastAsiaTheme="minorEastAsia"/>
          <w:color w:val="000000" w:themeColor="text1"/>
        </w:rPr>
        <w:t>conclusions</w:t>
      </w:r>
      <w:r w:rsidR="5E66BA7C" w:rsidRPr="66CE1CDA">
        <w:rPr>
          <w:rFonts w:eastAsiaTheme="minorEastAsia"/>
          <w:color w:val="000000" w:themeColor="text1"/>
        </w:rPr>
        <w:t xml:space="preserve">” </w:t>
      </w:r>
      <w:r w:rsidR="59E5F006" w:rsidRPr="66CE1CDA">
        <w:rPr>
          <w:rFonts w:eastAsiaTheme="minorEastAsia"/>
          <w:color w:val="000000" w:themeColor="text1"/>
        </w:rPr>
        <w:t>(Alban</w:t>
      </w:r>
      <w:r w:rsidR="5E66BA7C" w:rsidRPr="66CE1CDA">
        <w:rPr>
          <w:rFonts w:eastAsiaTheme="minorEastAsia"/>
          <w:color w:val="000000" w:themeColor="text1"/>
        </w:rPr>
        <w:t>, 2023)</w:t>
      </w:r>
      <w:r w:rsidR="6C52088E" w:rsidRPr="66CE1CDA">
        <w:rPr>
          <w:rFonts w:eastAsiaTheme="minorEastAsia"/>
          <w:color w:val="000000" w:themeColor="text1"/>
        </w:rPr>
        <w:t>.</w:t>
      </w:r>
      <w:r w:rsidR="4AC17BE2" w:rsidRPr="66CE1CDA">
        <w:rPr>
          <w:rFonts w:eastAsiaTheme="minorEastAsia"/>
          <w:color w:val="000000" w:themeColor="text1"/>
        </w:rPr>
        <w:t xml:space="preserve"> </w:t>
      </w:r>
      <w:r w:rsidR="4AC17BE2" w:rsidRPr="66CE1CDA">
        <w:rPr>
          <w:rFonts w:eastAsiaTheme="minorEastAsia"/>
        </w:rPr>
        <w:t>This is beneficial as it allows you to understand different values, views, and beliefs, creating a more effective team member and manager.</w:t>
      </w:r>
      <w:r w:rsidR="6C52088E" w:rsidRPr="66CE1CDA">
        <w:rPr>
          <w:rFonts w:eastAsiaTheme="minorEastAsia"/>
          <w:color w:val="000000" w:themeColor="text1"/>
        </w:rPr>
        <w:t xml:space="preserve"> Moreover, they demonstrate</w:t>
      </w:r>
      <w:r w:rsidR="54C3B546" w:rsidRPr="66CE1CDA">
        <w:rPr>
          <w:rFonts w:eastAsiaTheme="minorEastAsia"/>
          <w:color w:val="000000" w:themeColor="text1"/>
        </w:rPr>
        <w:t xml:space="preserve"> </w:t>
      </w:r>
      <w:r w:rsidR="6E542DEA" w:rsidRPr="66CE1CDA">
        <w:rPr>
          <w:rFonts w:eastAsiaTheme="minorEastAsia"/>
          <w:color w:val="000000" w:themeColor="text1"/>
        </w:rPr>
        <w:t>excellent</w:t>
      </w:r>
      <w:r w:rsidR="6C52088E" w:rsidRPr="66CE1CDA">
        <w:rPr>
          <w:rFonts w:eastAsiaTheme="minorEastAsia"/>
          <w:color w:val="000000" w:themeColor="text1"/>
        </w:rPr>
        <w:t xml:space="preserve"> judgment and reasoning, </w:t>
      </w:r>
      <w:r w:rsidR="2028E471" w:rsidRPr="66CE1CDA">
        <w:rPr>
          <w:rFonts w:eastAsiaTheme="minorEastAsia"/>
          <w:color w:val="000000" w:themeColor="text1"/>
        </w:rPr>
        <w:t xml:space="preserve">they </w:t>
      </w:r>
      <w:r w:rsidR="6C52088E" w:rsidRPr="66CE1CDA">
        <w:rPr>
          <w:rFonts w:eastAsiaTheme="minorEastAsia"/>
          <w:color w:val="000000" w:themeColor="text1"/>
        </w:rPr>
        <w:t>objectively</w:t>
      </w:r>
      <w:r w:rsidR="332E82CD" w:rsidRPr="66CE1CDA">
        <w:rPr>
          <w:rFonts w:eastAsiaTheme="minorEastAsia"/>
          <w:color w:val="000000" w:themeColor="text1"/>
        </w:rPr>
        <w:t xml:space="preserve"> look at the evidence provided </w:t>
      </w:r>
      <w:r w:rsidR="6C52088E" w:rsidRPr="66CE1CDA">
        <w:rPr>
          <w:rFonts w:eastAsiaTheme="minorEastAsia"/>
          <w:color w:val="000000" w:themeColor="text1"/>
        </w:rPr>
        <w:t>and considering multiple viewpoints before drawing conclusions. Furthermore, they</w:t>
      </w:r>
      <w:r w:rsidR="415DA5DD" w:rsidRPr="66CE1CDA">
        <w:rPr>
          <w:rFonts w:eastAsiaTheme="minorEastAsia"/>
          <w:color w:val="000000" w:themeColor="text1"/>
        </w:rPr>
        <w:t xml:space="preserve"> scrutinize the</w:t>
      </w:r>
      <w:r w:rsidR="6C52088E" w:rsidRPr="66CE1CDA">
        <w:rPr>
          <w:rFonts w:eastAsiaTheme="minorEastAsia"/>
          <w:color w:val="000000" w:themeColor="text1"/>
        </w:rPr>
        <w:t xml:space="preserve"> sources for reliability and validity.</w:t>
      </w:r>
      <w:r w:rsidR="35FA3AB7" w:rsidRPr="66CE1CDA">
        <w:rPr>
          <w:rFonts w:eastAsiaTheme="minorEastAsia"/>
          <w:color w:val="000000" w:themeColor="text1"/>
        </w:rPr>
        <w:t xml:space="preserve"> </w:t>
      </w:r>
      <w:r w:rsidR="35FA3AB7" w:rsidRPr="66CE1CDA">
        <w:rPr>
          <w:rFonts w:eastAsiaTheme="minorEastAsia"/>
        </w:rPr>
        <w:t>“A strong critical thinker will only analyse a problem based on the context and facts collected after conducting thorough and impartial research” (Herrity, 2023) whilst effectively organising it, so that is easily understood by others.</w:t>
      </w:r>
      <w:r w:rsidR="6C52088E" w:rsidRPr="66CE1CDA">
        <w:rPr>
          <w:rFonts w:eastAsiaTheme="minorEastAsia"/>
          <w:color w:val="000000" w:themeColor="text1"/>
        </w:rPr>
        <w:t xml:space="preserve"> Finally, </w:t>
      </w:r>
      <w:r w:rsidR="0C4B85B5" w:rsidRPr="66CE1CDA">
        <w:rPr>
          <w:rFonts w:eastAsiaTheme="minorEastAsia"/>
          <w:color w:val="000000" w:themeColor="text1"/>
        </w:rPr>
        <w:t>they are</w:t>
      </w:r>
      <w:r w:rsidR="5F54FDA7" w:rsidRPr="66CE1CDA">
        <w:rPr>
          <w:rFonts w:eastAsiaTheme="minorEastAsia"/>
          <w:color w:val="000000" w:themeColor="text1"/>
        </w:rPr>
        <w:t xml:space="preserve"> an</w:t>
      </w:r>
      <w:r w:rsidR="0C4B85B5" w:rsidRPr="66CE1CDA">
        <w:rPr>
          <w:rFonts w:eastAsiaTheme="minorEastAsia"/>
          <w:color w:val="000000" w:themeColor="text1"/>
        </w:rPr>
        <w:t xml:space="preserve"> </w:t>
      </w:r>
      <w:r w:rsidR="6C52088E" w:rsidRPr="66CE1CDA">
        <w:rPr>
          <w:rFonts w:eastAsiaTheme="minorEastAsia"/>
          <w:color w:val="000000" w:themeColor="text1"/>
        </w:rPr>
        <w:t>effective communicat</w:t>
      </w:r>
      <w:r w:rsidR="549ED092" w:rsidRPr="66CE1CDA">
        <w:rPr>
          <w:rFonts w:eastAsiaTheme="minorEastAsia"/>
          <w:color w:val="000000" w:themeColor="text1"/>
        </w:rPr>
        <w:t>or and can</w:t>
      </w:r>
      <w:r w:rsidR="17934C75" w:rsidRPr="66CE1CDA">
        <w:rPr>
          <w:rFonts w:eastAsiaTheme="minorEastAsia"/>
        </w:rPr>
        <w:t xml:space="preserve"> </w:t>
      </w:r>
      <w:r w:rsidR="3BF13AA3" w:rsidRPr="66CE1CDA">
        <w:rPr>
          <w:rFonts w:eastAsiaTheme="minorEastAsia"/>
        </w:rPr>
        <w:t>present “</w:t>
      </w:r>
      <w:r w:rsidR="20B01876" w:rsidRPr="66CE1CDA">
        <w:rPr>
          <w:rFonts w:eastAsiaTheme="minorEastAsia"/>
        </w:rPr>
        <w:t xml:space="preserve">work or ideas to others in a way that can be readily </w:t>
      </w:r>
      <w:r w:rsidR="212D3568" w:rsidRPr="66CE1CDA">
        <w:rPr>
          <w:rFonts w:eastAsiaTheme="minorEastAsia"/>
        </w:rPr>
        <w:t>understood” (Alban, 2023)</w:t>
      </w:r>
      <w:r w:rsidR="1E7B4461" w:rsidRPr="66CE1CDA">
        <w:rPr>
          <w:rFonts w:eastAsiaTheme="minorEastAsia"/>
        </w:rPr>
        <w:t>.</w:t>
      </w:r>
      <w:r w:rsidR="6C52088E" w:rsidRPr="66CE1CDA">
        <w:rPr>
          <w:rFonts w:eastAsiaTheme="minorEastAsia"/>
          <w:color w:val="000000" w:themeColor="text1"/>
        </w:rPr>
        <w:t xml:space="preserve"> </w:t>
      </w:r>
      <w:r w:rsidR="59652E19" w:rsidRPr="66CE1CDA">
        <w:rPr>
          <w:rFonts w:eastAsiaTheme="minorEastAsia"/>
        </w:rPr>
        <w:t>They look for the best solution that will be beneficial to all parties involved, ensuring that the solution used are working. This can be verified via questionnaires, team meetings as well as productivity levels. They also look at ways to improve their current solution to keep increasing team morale and productivity.</w:t>
      </w:r>
    </w:p>
    <w:p w14:paraId="3DE674A0" w14:textId="76215228" w:rsidR="52AE72C5" w:rsidRDefault="2E8E6E56" w:rsidP="66CE1CDA">
      <w:pPr>
        <w:jc w:val="both"/>
        <w:rPr>
          <w:rFonts w:eastAsiaTheme="minorEastAsia"/>
        </w:rPr>
      </w:pPr>
      <w:r w:rsidRPr="66CE1CDA">
        <w:rPr>
          <w:rFonts w:eastAsiaTheme="minorEastAsia"/>
        </w:rPr>
        <w:t xml:space="preserve">There are many different methods that can be used by a critical thinking including Socratic questioning and the Pearson RED Model. </w:t>
      </w:r>
      <w:r w:rsidR="3D320542" w:rsidRPr="66CE1CDA">
        <w:rPr>
          <w:rFonts w:eastAsiaTheme="minorEastAsia"/>
        </w:rPr>
        <w:t>A</w:t>
      </w:r>
      <w:r w:rsidR="70E8FBA5" w:rsidRPr="66CE1CDA">
        <w:rPr>
          <w:rFonts w:eastAsiaTheme="minorEastAsia"/>
        </w:rPr>
        <w:t xml:space="preserve"> </w:t>
      </w:r>
      <w:r w:rsidR="1D7EA305" w:rsidRPr="66CE1CDA">
        <w:rPr>
          <w:rFonts w:eastAsiaTheme="minorEastAsia"/>
        </w:rPr>
        <w:t>critical</w:t>
      </w:r>
      <w:r w:rsidR="3D320542" w:rsidRPr="66CE1CDA">
        <w:rPr>
          <w:rFonts w:eastAsiaTheme="minorEastAsia"/>
        </w:rPr>
        <w:t xml:space="preserve"> thinker asks</w:t>
      </w:r>
      <w:r w:rsidR="7D78796C" w:rsidRPr="66CE1CDA">
        <w:rPr>
          <w:rFonts w:eastAsiaTheme="minorEastAsia"/>
        </w:rPr>
        <w:t xml:space="preserve"> Socratic</w:t>
      </w:r>
      <w:r w:rsidR="3D320542" w:rsidRPr="66CE1CDA">
        <w:rPr>
          <w:rFonts w:eastAsiaTheme="minorEastAsia"/>
        </w:rPr>
        <w:t xml:space="preserve"> questions,</w:t>
      </w:r>
      <w:r w:rsidR="33E0F787" w:rsidRPr="66CE1CDA">
        <w:rPr>
          <w:rFonts w:eastAsiaTheme="minorEastAsia"/>
        </w:rPr>
        <w:t xml:space="preserve"> “</w:t>
      </w:r>
      <w:r w:rsidR="33E0F787" w:rsidRPr="66CE1CDA">
        <w:rPr>
          <w:rFonts w:eastAsiaTheme="minorEastAsia"/>
          <w:color w:val="212121"/>
        </w:rPr>
        <w:t xml:space="preserve">Socratic questioning is a communication style that allows a person to stimulate another person's </w:t>
      </w:r>
      <w:r w:rsidR="5C1FDCB8" w:rsidRPr="66CE1CDA">
        <w:rPr>
          <w:rFonts w:eastAsiaTheme="minorEastAsia"/>
          <w:color w:val="212121"/>
        </w:rPr>
        <w:t>thinking” (</w:t>
      </w:r>
      <w:r w:rsidR="33E0F787" w:rsidRPr="66CE1CDA">
        <w:rPr>
          <w:rFonts w:eastAsiaTheme="minorEastAsia"/>
          <w:color w:val="212121"/>
        </w:rPr>
        <w:t>Resnick, 2023)</w:t>
      </w:r>
      <w:r w:rsidR="14647816" w:rsidRPr="66CE1CDA">
        <w:rPr>
          <w:rFonts w:eastAsiaTheme="minorEastAsia"/>
        </w:rPr>
        <w:t xml:space="preserve"> </w:t>
      </w:r>
      <w:r w:rsidR="0CCE5D93" w:rsidRPr="66CE1CDA">
        <w:rPr>
          <w:rFonts w:eastAsiaTheme="minorEastAsia"/>
        </w:rPr>
        <w:t xml:space="preserve">that </w:t>
      </w:r>
      <w:r w:rsidR="13B47D22" w:rsidRPr="66CE1CDA">
        <w:rPr>
          <w:rFonts w:eastAsiaTheme="minorEastAsia"/>
          <w:color w:val="111111"/>
        </w:rPr>
        <w:t>“</w:t>
      </w:r>
      <w:r w:rsidR="14647816" w:rsidRPr="66CE1CDA">
        <w:rPr>
          <w:rFonts w:eastAsiaTheme="minorEastAsia"/>
          <w:color w:val="111111"/>
        </w:rPr>
        <w:t>involves asking open-ended questions to delve into one’s belief</w:t>
      </w:r>
      <w:r w:rsidR="14647816" w:rsidRPr="66CE1CDA">
        <w:rPr>
          <w:rFonts w:eastAsiaTheme="minorEastAsia"/>
        </w:rPr>
        <w:t>s, assumptions, and thought processes.”</w:t>
      </w:r>
      <w:r w:rsidR="0C0EE47C" w:rsidRPr="66CE1CDA">
        <w:rPr>
          <w:rFonts w:eastAsiaTheme="minorEastAsia"/>
        </w:rPr>
        <w:t xml:space="preserve"> (</w:t>
      </w:r>
      <w:proofErr w:type="spellStart"/>
      <w:r w:rsidR="0C0EE47C" w:rsidRPr="66CE1CDA">
        <w:rPr>
          <w:rFonts w:eastAsiaTheme="minorEastAsia"/>
        </w:rPr>
        <w:t>Scienceblog</w:t>
      </w:r>
      <w:proofErr w:type="spellEnd"/>
      <w:r w:rsidR="0C0EE47C" w:rsidRPr="66CE1CDA">
        <w:rPr>
          <w:rFonts w:eastAsiaTheme="minorEastAsia"/>
        </w:rPr>
        <w:t>, 2023)</w:t>
      </w:r>
      <w:r w:rsidR="06AE2116" w:rsidRPr="66CE1CDA">
        <w:rPr>
          <w:rFonts w:eastAsiaTheme="minorEastAsia"/>
        </w:rPr>
        <w:t xml:space="preserve">. The </w:t>
      </w:r>
      <w:r w:rsidR="2CF87BE4" w:rsidRPr="66CE1CDA">
        <w:rPr>
          <w:rFonts w:eastAsiaTheme="minorEastAsia"/>
        </w:rPr>
        <w:t xml:space="preserve">benefit of using this “method is often of most value when used to explore moral or ethical issues. </w:t>
      </w:r>
      <w:r w:rsidR="4F255211" w:rsidRPr="66CE1CDA">
        <w:rPr>
          <w:rFonts w:eastAsiaTheme="minorEastAsia"/>
        </w:rPr>
        <w:t>It is</w:t>
      </w:r>
      <w:r w:rsidR="2CF87BE4" w:rsidRPr="66CE1CDA">
        <w:rPr>
          <w:rFonts w:eastAsiaTheme="minorEastAsia"/>
        </w:rPr>
        <w:t xml:space="preserve"> not of any real value for conveying facts or knowledge</w:t>
      </w:r>
      <w:r w:rsidR="26A0463C" w:rsidRPr="66CE1CDA">
        <w:rPr>
          <w:rFonts w:eastAsiaTheme="minorEastAsia"/>
        </w:rPr>
        <w:t xml:space="preserve">.” (Resilient Educator, 2012) </w:t>
      </w:r>
      <w:r w:rsidR="77E65BBB" w:rsidRPr="66CE1CDA">
        <w:rPr>
          <w:rFonts w:eastAsiaTheme="minorEastAsia"/>
        </w:rPr>
        <w:t>It allows free and open communication with many answers, as there is typically no wrong answer. This can sometimes be an issue because there is no clear outli</w:t>
      </w:r>
      <w:r w:rsidR="4D3C5225" w:rsidRPr="66CE1CDA">
        <w:rPr>
          <w:rFonts w:eastAsiaTheme="minorEastAsia"/>
        </w:rPr>
        <w:t xml:space="preserve">ne </w:t>
      </w:r>
      <w:r w:rsidR="3E3107A2" w:rsidRPr="66CE1CDA">
        <w:rPr>
          <w:rFonts w:eastAsiaTheme="minorEastAsia"/>
        </w:rPr>
        <w:t xml:space="preserve">or </w:t>
      </w:r>
      <w:r w:rsidR="4D3C5225" w:rsidRPr="66CE1CDA">
        <w:rPr>
          <w:rFonts w:eastAsiaTheme="minorEastAsia"/>
        </w:rPr>
        <w:t xml:space="preserve">correct answer, which may lead people to refrain from </w:t>
      </w:r>
      <w:r w:rsidR="44979E06" w:rsidRPr="66CE1CDA">
        <w:rPr>
          <w:rFonts w:eastAsiaTheme="minorEastAsia"/>
        </w:rPr>
        <w:t>speaking.</w:t>
      </w:r>
      <w:r w:rsidR="77E65BBB" w:rsidRPr="66CE1CDA">
        <w:rPr>
          <w:rFonts w:eastAsiaTheme="minorEastAsia"/>
        </w:rPr>
        <w:t xml:space="preserve"> </w:t>
      </w:r>
    </w:p>
    <w:p w14:paraId="137E2F65" w14:textId="0CFB0EE3" w:rsidR="52AE72C5" w:rsidRDefault="6535C71D" w:rsidP="66CE1CDA">
      <w:pPr>
        <w:jc w:val="both"/>
        <w:rPr>
          <w:rFonts w:eastAsiaTheme="minorEastAsia"/>
        </w:rPr>
      </w:pPr>
      <w:r w:rsidRPr="66CE1CDA">
        <w:rPr>
          <w:rFonts w:eastAsiaTheme="minorEastAsia"/>
        </w:rPr>
        <w:t>A critical thinker can use the RED model</w:t>
      </w:r>
      <w:r w:rsidR="5448C4B6" w:rsidRPr="66CE1CDA">
        <w:rPr>
          <w:rFonts w:eastAsiaTheme="minorEastAsia"/>
        </w:rPr>
        <w:t xml:space="preserve"> </w:t>
      </w:r>
      <w:r w:rsidR="1A4B9346" w:rsidRPr="66CE1CDA">
        <w:rPr>
          <w:rFonts w:eastAsiaTheme="minorEastAsia"/>
        </w:rPr>
        <w:t>created</w:t>
      </w:r>
      <w:r w:rsidR="5448C4B6" w:rsidRPr="66CE1CDA">
        <w:rPr>
          <w:rFonts w:eastAsiaTheme="minorEastAsia"/>
        </w:rPr>
        <w:t xml:space="preserve"> by Pearson</w:t>
      </w:r>
      <w:r w:rsidR="61DB4E52" w:rsidRPr="66CE1CDA">
        <w:rPr>
          <w:rFonts w:eastAsiaTheme="minorEastAsia"/>
        </w:rPr>
        <w:t xml:space="preserve"> (Appendix 1)</w:t>
      </w:r>
      <w:r w:rsidR="0BAF9C4E" w:rsidRPr="66CE1CDA">
        <w:rPr>
          <w:rFonts w:eastAsiaTheme="minorEastAsia"/>
        </w:rPr>
        <w:t xml:space="preserve">. </w:t>
      </w:r>
      <w:r w:rsidR="28B26C26" w:rsidRPr="66CE1CDA">
        <w:rPr>
          <w:rFonts w:eastAsiaTheme="minorEastAsia"/>
        </w:rPr>
        <w:t>“</w:t>
      </w:r>
      <w:r w:rsidR="5BF8EA10" w:rsidRPr="66CE1CDA">
        <w:rPr>
          <w:rFonts w:eastAsiaTheme="minorEastAsia"/>
        </w:rPr>
        <w:t xml:space="preserve">Pearson has developed the following RED model—Recognize assumptions, </w:t>
      </w:r>
      <w:r w:rsidR="3D16FEE7" w:rsidRPr="66CE1CDA">
        <w:rPr>
          <w:rFonts w:eastAsiaTheme="minorEastAsia"/>
        </w:rPr>
        <w:t>evaluate</w:t>
      </w:r>
      <w:r w:rsidR="5BF8EA10" w:rsidRPr="66CE1CDA">
        <w:rPr>
          <w:rFonts w:eastAsiaTheme="minorEastAsia"/>
        </w:rPr>
        <w:t xml:space="preserve"> arguments, and Draw conclusions as a way to view and apply critical thinking principles when faced with a </w:t>
      </w:r>
      <w:r w:rsidR="1E0B8BD8" w:rsidRPr="66CE1CDA">
        <w:rPr>
          <w:rFonts w:eastAsiaTheme="minorEastAsia"/>
        </w:rPr>
        <w:t>decision” (</w:t>
      </w:r>
      <w:r w:rsidR="5DC48C4E" w:rsidRPr="66CE1CDA">
        <w:rPr>
          <w:rFonts w:eastAsiaTheme="minorEastAsia"/>
        </w:rPr>
        <w:t>Chartrand, Ishikawa, and Flander, 2018)</w:t>
      </w:r>
      <w:r w:rsidR="469B0144" w:rsidRPr="66CE1CDA">
        <w:rPr>
          <w:rFonts w:eastAsiaTheme="minorEastAsia"/>
        </w:rPr>
        <w:t xml:space="preserve">. This method </w:t>
      </w:r>
      <w:r w:rsidR="78F6EBCF" w:rsidRPr="66CE1CDA">
        <w:rPr>
          <w:rFonts w:eastAsiaTheme="minorEastAsia"/>
        </w:rPr>
        <w:t xml:space="preserve">can give the user more awareness when identifying </w:t>
      </w:r>
      <w:r w:rsidR="28399C3D" w:rsidRPr="66CE1CDA">
        <w:rPr>
          <w:rFonts w:eastAsiaTheme="minorEastAsia"/>
        </w:rPr>
        <w:t>assumptions, they can get clarity, the</w:t>
      </w:r>
      <w:r w:rsidR="69046AA9" w:rsidRPr="66CE1CDA">
        <w:rPr>
          <w:rFonts w:eastAsiaTheme="minorEastAsia"/>
        </w:rPr>
        <w:t>y</w:t>
      </w:r>
      <w:r w:rsidR="28399C3D" w:rsidRPr="66CE1CDA">
        <w:rPr>
          <w:rFonts w:eastAsiaTheme="minorEastAsia"/>
        </w:rPr>
        <w:t xml:space="preserve"> </w:t>
      </w:r>
      <w:r w:rsidR="6C21C0BF" w:rsidRPr="66CE1CDA">
        <w:rPr>
          <w:rFonts w:eastAsiaTheme="minorEastAsia"/>
        </w:rPr>
        <w:t>research</w:t>
      </w:r>
      <w:r w:rsidR="28399C3D" w:rsidRPr="66CE1CDA">
        <w:rPr>
          <w:rFonts w:eastAsiaTheme="minorEastAsia"/>
        </w:rPr>
        <w:t xml:space="preserve"> and evidence which gives </w:t>
      </w:r>
      <w:r w:rsidR="2D8BB41D" w:rsidRPr="66CE1CDA">
        <w:rPr>
          <w:rFonts w:eastAsiaTheme="minorEastAsia"/>
        </w:rPr>
        <w:t>the</w:t>
      </w:r>
      <w:r w:rsidR="28399C3D" w:rsidRPr="66CE1CDA">
        <w:rPr>
          <w:rFonts w:eastAsiaTheme="minorEastAsia"/>
        </w:rPr>
        <w:t xml:space="preserve"> </w:t>
      </w:r>
      <w:r w:rsidR="1BC13D69" w:rsidRPr="66CE1CDA">
        <w:rPr>
          <w:rFonts w:eastAsiaTheme="minorEastAsia"/>
        </w:rPr>
        <w:t>argument</w:t>
      </w:r>
      <w:r w:rsidR="28399C3D" w:rsidRPr="66CE1CDA">
        <w:rPr>
          <w:rFonts w:eastAsiaTheme="minorEastAsia"/>
        </w:rPr>
        <w:t xml:space="preserve"> streng</w:t>
      </w:r>
      <w:r w:rsidR="1F6FDB03" w:rsidRPr="66CE1CDA">
        <w:rPr>
          <w:rFonts w:eastAsiaTheme="minorEastAsia"/>
        </w:rPr>
        <w:t xml:space="preserve">th </w:t>
      </w:r>
      <w:r w:rsidR="7F506FA3" w:rsidRPr="66CE1CDA">
        <w:rPr>
          <w:rFonts w:eastAsiaTheme="minorEastAsia"/>
        </w:rPr>
        <w:t xml:space="preserve">and </w:t>
      </w:r>
      <w:r w:rsidR="1AF38431" w:rsidRPr="66CE1CDA">
        <w:rPr>
          <w:rFonts w:eastAsiaTheme="minorEastAsia"/>
        </w:rPr>
        <w:t>validity</w:t>
      </w:r>
      <w:r w:rsidR="7F506FA3" w:rsidRPr="66CE1CDA">
        <w:rPr>
          <w:rFonts w:eastAsiaTheme="minorEastAsia"/>
        </w:rPr>
        <w:t>.</w:t>
      </w:r>
      <w:r w:rsidR="652743D9" w:rsidRPr="66CE1CDA">
        <w:rPr>
          <w:rFonts w:eastAsiaTheme="minorEastAsia"/>
        </w:rPr>
        <w:t xml:space="preserve"> When drawing a conclusion their decisions are based on evidence and reasoning and then put into practise. </w:t>
      </w:r>
      <w:r w:rsidR="3A58E0E5" w:rsidRPr="66CE1CDA">
        <w:rPr>
          <w:rFonts w:eastAsiaTheme="minorEastAsia"/>
        </w:rPr>
        <w:t xml:space="preserve">The downside to this method is there could be many assumptions, when </w:t>
      </w:r>
      <w:r w:rsidR="78FDC616" w:rsidRPr="66CE1CDA">
        <w:rPr>
          <w:rFonts w:eastAsiaTheme="minorEastAsia"/>
        </w:rPr>
        <w:t>researching</w:t>
      </w:r>
      <w:r w:rsidR="3A58E0E5" w:rsidRPr="66CE1CDA">
        <w:rPr>
          <w:rFonts w:eastAsiaTheme="minorEastAsia"/>
        </w:rPr>
        <w:t xml:space="preserve"> each can become time</w:t>
      </w:r>
      <w:r w:rsidR="76BEB94A" w:rsidRPr="66CE1CDA">
        <w:rPr>
          <w:rFonts w:eastAsiaTheme="minorEastAsia"/>
        </w:rPr>
        <w:t xml:space="preserve">- consuming. </w:t>
      </w:r>
      <w:r w:rsidR="044535A4" w:rsidRPr="66CE1CDA">
        <w:rPr>
          <w:rFonts w:eastAsiaTheme="minorEastAsia"/>
        </w:rPr>
        <w:t>The</w:t>
      </w:r>
      <w:r w:rsidR="75C35E57" w:rsidRPr="66CE1CDA">
        <w:rPr>
          <w:rFonts w:eastAsiaTheme="minorEastAsia"/>
        </w:rPr>
        <w:t>se assumptions could be</w:t>
      </w:r>
      <w:r w:rsidR="044535A4" w:rsidRPr="66CE1CDA">
        <w:rPr>
          <w:rFonts w:eastAsiaTheme="minorEastAsia"/>
        </w:rPr>
        <w:t xml:space="preserve"> complex than first thought, and you may </w:t>
      </w:r>
      <w:r w:rsidR="00681AE7" w:rsidRPr="66CE1CDA">
        <w:rPr>
          <w:rFonts w:eastAsiaTheme="minorEastAsia"/>
        </w:rPr>
        <w:t>unintentionally</w:t>
      </w:r>
      <w:r w:rsidR="044535A4" w:rsidRPr="66CE1CDA">
        <w:rPr>
          <w:rFonts w:eastAsiaTheme="minorEastAsia"/>
        </w:rPr>
        <w:t xml:space="preserve"> include</w:t>
      </w:r>
      <w:r w:rsidR="75155591" w:rsidRPr="66CE1CDA">
        <w:rPr>
          <w:rFonts w:eastAsiaTheme="minorEastAsia"/>
        </w:rPr>
        <w:t xml:space="preserve"> your</w:t>
      </w:r>
      <w:r w:rsidR="044535A4" w:rsidRPr="66CE1CDA">
        <w:rPr>
          <w:rFonts w:eastAsiaTheme="minorEastAsia"/>
        </w:rPr>
        <w:t xml:space="preserve"> own personal biases</w:t>
      </w:r>
      <w:r w:rsidR="645F4B80" w:rsidRPr="66CE1CDA">
        <w:rPr>
          <w:rFonts w:eastAsiaTheme="minorEastAsia"/>
        </w:rPr>
        <w:t xml:space="preserve">. Your assumptions </w:t>
      </w:r>
      <w:r w:rsidR="730D28BA" w:rsidRPr="66CE1CDA">
        <w:rPr>
          <w:rFonts w:eastAsiaTheme="minorEastAsia"/>
        </w:rPr>
        <w:t>may</w:t>
      </w:r>
      <w:r w:rsidR="0771BB7C" w:rsidRPr="66CE1CDA">
        <w:rPr>
          <w:rFonts w:eastAsiaTheme="minorEastAsia"/>
        </w:rPr>
        <w:t xml:space="preserve"> </w:t>
      </w:r>
      <w:r w:rsidR="645F4B80" w:rsidRPr="66CE1CDA">
        <w:rPr>
          <w:rFonts w:eastAsiaTheme="minorEastAsia"/>
        </w:rPr>
        <w:t>n</w:t>
      </w:r>
      <w:r w:rsidR="725B2616" w:rsidRPr="66CE1CDA">
        <w:rPr>
          <w:rFonts w:eastAsiaTheme="minorEastAsia"/>
        </w:rPr>
        <w:t>o</w:t>
      </w:r>
      <w:r w:rsidR="645F4B80" w:rsidRPr="66CE1CDA">
        <w:rPr>
          <w:rFonts w:eastAsiaTheme="minorEastAsia"/>
        </w:rPr>
        <w:t xml:space="preserve">t always line up with </w:t>
      </w:r>
      <w:r w:rsidR="0A739ECB" w:rsidRPr="66CE1CDA">
        <w:rPr>
          <w:rFonts w:eastAsiaTheme="minorEastAsia"/>
        </w:rPr>
        <w:t>other assumptions,</w:t>
      </w:r>
      <w:r w:rsidR="645F4B80" w:rsidRPr="66CE1CDA">
        <w:rPr>
          <w:rFonts w:eastAsiaTheme="minorEastAsia"/>
        </w:rPr>
        <w:t xml:space="preserve"> thus </w:t>
      </w:r>
      <w:r w:rsidR="1886628C" w:rsidRPr="66CE1CDA">
        <w:rPr>
          <w:rFonts w:eastAsiaTheme="minorEastAsia"/>
        </w:rPr>
        <w:t>l</w:t>
      </w:r>
      <w:r w:rsidR="645F4B80" w:rsidRPr="66CE1CDA">
        <w:rPr>
          <w:rFonts w:eastAsiaTheme="minorEastAsia"/>
        </w:rPr>
        <w:t>eading to</w:t>
      </w:r>
      <w:r w:rsidR="1F4C54B5" w:rsidRPr="66CE1CDA">
        <w:rPr>
          <w:rFonts w:eastAsiaTheme="minorEastAsia"/>
        </w:rPr>
        <w:t xml:space="preserve"> errors in your </w:t>
      </w:r>
      <w:r w:rsidR="644D3DF8" w:rsidRPr="66CE1CDA">
        <w:rPr>
          <w:rFonts w:eastAsiaTheme="minorEastAsia"/>
        </w:rPr>
        <w:t>research</w:t>
      </w:r>
      <w:r w:rsidR="1F4C54B5" w:rsidRPr="66CE1CDA">
        <w:rPr>
          <w:rFonts w:eastAsiaTheme="minorEastAsia"/>
        </w:rPr>
        <w:t xml:space="preserve">, leading to an </w:t>
      </w:r>
      <w:r w:rsidR="405298AE" w:rsidRPr="66CE1CDA">
        <w:rPr>
          <w:rFonts w:eastAsiaTheme="minorEastAsia"/>
        </w:rPr>
        <w:t>incomplete</w:t>
      </w:r>
      <w:r w:rsidR="1F4C54B5" w:rsidRPr="66CE1CDA">
        <w:rPr>
          <w:rFonts w:eastAsiaTheme="minorEastAsia"/>
        </w:rPr>
        <w:t xml:space="preserve"> </w:t>
      </w:r>
      <w:r w:rsidR="007B65EB" w:rsidRPr="66CE1CDA">
        <w:rPr>
          <w:rFonts w:eastAsiaTheme="minorEastAsia"/>
        </w:rPr>
        <w:t xml:space="preserve">evaluations and conclusions. </w:t>
      </w:r>
      <w:r w:rsidR="3AB9FB56" w:rsidRPr="66CE1CDA">
        <w:rPr>
          <w:rFonts w:eastAsiaTheme="minorEastAsia"/>
        </w:rPr>
        <w:t>Therefore, based on the research I have done</w:t>
      </w:r>
      <w:r w:rsidR="0BF9081A" w:rsidRPr="66CE1CDA">
        <w:rPr>
          <w:rFonts w:eastAsiaTheme="minorEastAsia"/>
        </w:rPr>
        <w:t>,</w:t>
      </w:r>
      <w:r w:rsidR="3AB9FB56" w:rsidRPr="66CE1CDA">
        <w:rPr>
          <w:rFonts w:eastAsiaTheme="minorEastAsia"/>
        </w:rPr>
        <w:t xml:space="preserve"> </w:t>
      </w:r>
      <w:r w:rsidR="34937AC8" w:rsidRPr="66CE1CDA">
        <w:rPr>
          <w:rFonts w:eastAsiaTheme="minorEastAsia"/>
        </w:rPr>
        <w:t>I will</w:t>
      </w:r>
      <w:r w:rsidR="3AB9FB56" w:rsidRPr="66CE1CDA">
        <w:rPr>
          <w:rFonts w:eastAsiaTheme="minorEastAsia"/>
        </w:rPr>
        <w:t xml:space="preserve"> be referring to the RED Model o</w:t>
      </w:r>
      <w:r w:rsidR="2792A712" w:rsidRPr="66CE1CDA">
        <w:rPr>
          <w:rFonts w:eastAsiaTheme="minorEastAsia"/>
        </w:rPr>
        <w:t>f</w:t>
      </w:r>
      <w:r w:rsidR="3AB9FB56" w:rsidRPr="66CE1CDA">
        <w:rPr>
          <w:rFonts w:eastAsiaTheme="minorEastAsia"/>
        </w:rPr>
        <w:t xml:space="preserve"> critical thinking during this report</w:t>
      </w:r>
      <w:r w:rsidR="4CCB5628" w:rsidRPr="66CE1CDA">
        <w:rPr>
          <w:rFonts w:eastAsiaTheme="minorEastAsia"/>
        </w:rPr>
        <w:t>.</w:t>
      </w:r>
    </w:p>
    <w:p w14:paraId="07B6A025" w14:textId="1A6635BC" w:rsidR="70E8FBA5" w:rsidRDefault="70E8FBA5" w:rsidP="66CE1CDA">
      <w:pPr>
        <w:spacing w:line="257" w:lineRule="auto"/>
        <w:ind w:left="-20" w:right="-20"/>
        <w:jc w:val="both"/>
        <w:rPr>
          <w:rFonts w:eastAsiaTheme="minorEastAsia"/>
        </w:rPr>
      </w:pPr>
    </w:p>
    <w:p w14:paraId="323A46D6" w14:textId="77777777" w:rsidR="004D02C6" w:rsidRDefault="004D02C6" w:rsidP="66CE1CDA">
      <w:pPr>
        <w:spacing w:line="257" w:lineRule="auto"/>
        <w:ind w:left="-20" w:right="-20"/>
        <w:jc w:val="both"/>
        <w:rPr>
          <w:rFonts w:eastAsiaTheme="minorEastAsia"/>
        </w:rPr>
      </w:pPr>
    </w:p>
    <w:p w14:paraId="1B3F102E" w14:textId="7019FB96" w:rsidR="70E8FBA5" w:rsidRDefault="20E176DC" w:rsidP="66CE1CDA">
      <w:pPr>
        <w:pStyle w:val="Heading1"/>
        <w:spacing w:line="257" w:lineRule="auto"/>
        <w:ind w:left="-20" w:right="-20"/>
        <w:jc w:val="both"/>
        <w:rPr>
          <w:rFonts w:asciiTheme="minorHAnsi" w:eastAsiaTheme="minorEastAsia" w:hAnsiTheme="minorHAnsi" w:cstheme="minorBidi"/>
          <w:color w:val="2E75B5"/>
          <w:sz w:val="22"/>
          <w:szCs w:val="22"/>
        </w:rPr>
      </w:pPr>
      <w:bookmarkStart w:id="8" w:name="_Toc1254580721"/>
      <w:bookmarkStart w:id="9" w:name="_Toc206696378"/>
      <w:bookmarkStart w:id="10" w:name="_Toc2132342378"/>
      <w:r w:rsidRPr="66CE1CDA">
        <w:rPr>
          <w:rFonts w:asciiTheme="minorHAnsi" w:eastAsiaTheme="minorEastAsia" w:hAnsiTheme="minorHAnsi" w:cstheme="minorBidi"/>
          <w:color w:val="2E75B5"/>
          <w:sz w:val="22"/>
          <w:szCs w:val="22"/>
        </w:rPr>
        <w:lastRenderedPageBreak/>
        <w:t>Beliefs, behaviours, Attitudes and Values</w:t>
      </w:r>
      <w:bookmarkEnd w:id="8"/>
      <w:bookmarkEnd w:id="9"/>
      <w:bookmarkEnd w:id="10"/>
    </w:p>
    <w:p w14:paraId="08DF879E" w14:textId="08D594D0" w:rsidR="70E8FBA5" w:rsidRDefault="06DC9256" w:rsidP="004D02C6">
      <w:pPr>
        <w:spacing w:before="40" w:line="276" w:lineRule="auto"/>
        <w:ind w:left="-20" w:right="-20"/>
        <w:jc w:val="both"/>
        <w:rPr>
          <w:rFonts w:eastAsiaTheme="minorEastAsia"/>
        </w:rPr>
      </w:pPr>
      <w:r w:rsidRPr="66CE1CDA">
        <w:rPr>
          <w:rFonts w:eastAsiaTheme="minorEastAsia"/>
        </w:rPr>
        <w:t>Beliefs</w:t>
      </w:r>
      <w:r w:rsidR="60C9A270" w:rsidRPr="66CE1CDA">
        <w:rPr>
          <w:rFonts w:eastAsiaTheme="minorEastAsia"/>
        </w:rPr>
        <w:t>:</w:t>
      </w:r>
    </w:p>
    <w:p w14:paraId="6DD115A3" w14:textId="2FBF6964" w:rsidR="70E8FBA5" w:rsidRDefault="3EEB6326" w:rsidP="004D02C6">
      <w:pPr>
        <w:spacing w:line="276" w:lineRule="auto"/>
        <w:jc w:val="both"/>
        <w:rPr>
          <w:rFonts w:eastAsiaTheme="minorEastAsia"/>
        </w:rPr>
      </w:pPr>
      <w:r w:rsidRPr="66CE1CDA">
        <w:rPr>
          <w:rFonts w:eastAsiaTheme="minorEastAsia"/>
        </w:rPr>
        <w:t>A belief system</w:t>
      </w:r>
      <w:r w:rsidR="2A78974B" w:rsidRPr="66CE1CDA">
        <w:rPr>
          <w:rFonts w:eastAsiaTheme="minorEastAsia"/>
        </w:rPr>
        <w:t xml:space="preserve"> is a </w:t>
      </w:r>
      <w:r w:rsidR="3A71F2B8" w:rsidRPr="66CE1CDA">
        <w:rPr>
          <w:rFonts w:eastAsiaTheme="minorEastAsia"/>
        </w:rPr>
        <w:t>“structured set of principles” (Drew, 2023)</w:t>
      </w:r>
      <w:r w:rsidR="758EC126" w:rsidRPr="66CE1CDA">
        <w:rPr>
          <w:rFonts w:eastAsiaTheme="minorEastAsia"/>
        </w:rPr>
        <w:t>, t</w:t>
      </w:r>
      <w:r w:rsidR="660BF075" w:rsidRPr="66CE1CDA">
        <w:rPr>
          <w:rFonts w:eastAsiaTheme="minorEastAsia"/>
        </w:rPr>
        <w:t xml:space="preserve">hey can range from religious or </w:t>
      </w:r>
      <w:r w:rsidR="54E133BF" w:rsidRPr="66CE1CDA">
        <w:rPr>
          <w:rFonts w:eastAsiaTheme="minorEastAsia"/>
        </w:rPr>
        <w:t>societal</w:t>
      </w:r>
      <w:r w:rsidR="660BF075" w:rsidRPr="66CE1CDA">
        <w:rPr>
          <w:rFonts w:eastAsiaTheme="minorEastAsia"/>
        </w:rPr>
        <w:t xml:space="preserve"> beliefs to political ideologies, moral principles, and perceptions about oneself and others.</w:t>
      </w:r>
      <w:r w:rsidR="04F45578" w:rsidRPr="66CE1CDA">
        <w:rPr>
          <w:rFonts w:eastAsiaTheme="minorEastAsia"/>
        </w:rPr>
        <w:t xml:space="preserve"> </w:t>
      </w:r>
      <w:r w:rsidR="2E14411D" w:rsidRPr="66CE1CDA">
        <w:rPr>
          <w:rFonts w:eastAsiaTheme="minorEastAsia"/>
        </w:rPr>
        <w:t xml:space="preserve">Beliefs can be influenced by </w:t>
      </w:r>
      <w:bookmarkStart w:id="11" w:name="_Int_b3eg4gJd"/>
      <w:r w:rsidR="2E14411D" w:rsidRPr="66CE1CDA">
        <w:rPr>
          <w:rFonts w:eastAsiaTheme="minorEastAsia"/>
        </w:rPr>
        <w:t>personal experiences</w:t>
      </w:r>
      <w:bookmarkEnd w:id="11"/>
      <w:r w:rsidR="2E14411D" w:rsidRPr="66CE1CDA">
        <w:rPr>
          <w:rFonts w:eastAsiaTheme="minorEastAsia"/>
        </w:rPr>
        <w:t xml:space="preserve">, cultural norms, upbringing, education, religion, and other factors. </w:t>
      </w:r>
      <w:r w:rsidR="04F45578" w:rsidRPr="66CE1CDA">
        <w:rPr>
          <w:rFonts w:eastAsiaTheme="minorEastAsia"/>
        </w:rPr>
        <w:t xml:space="preserve">A belief system can be deeply rooted, but when individuals </w:t>
      </w:r>
      <w:r w:rsidR="5E73F8C8" w:rsidRPr="66CE1CDA">
        <w:rPr>
          <w:rFonts w:eastAsiaTheme="minorEastAsia"/>
        </w:rPr>
        <w:t xml:space="preserve">are </w:t>
      </w:r>
      <w:r w:rsidR="53D8234D" w:rsidRPr="66CE1CDA">
        <w:rPr>
          <w:rFonts w:eastAsiaTheme="minorEastAsia"/>
        </w:rPr>
        <w:t xml:space="preserve">exposed to new </w:t>
      </w:r>
      <w:r w:rsidR="46E33762" w:rsidRPr="66CE1CDA">
        <w:rPr>
          <w:rFonts w:eastAsiaTheme="minorEastAsia"/>
        </w:rPr>
        <w:t>experience</w:t>
      </w:r>
      <w:r w:rsidR="20866AE1" w:rsidRPr="66CE1CDA">
        <w:rPr>
          <w:rFonts w:eastAsiaTheme="minorEastAsia"/>
        </w:rPr>
        <w:t xml:space="preserve">s, ideas or </w:t>
      </w:r>
      <w:r w:rsidR="16950192" w:rsidRPr="66CE1CDA">
        <w:rPr>
          <w:rFonts w:eastAsiaTheme="minorEastAsia"/>
        </w:rPr>
        <w:t>perspectives</w:t>
      </w:r>
      <w:r w:rsidR="20866AE1" w:rsidRPr="66CE1CDA">
        <w:rPr>
          <w:rFonts w:eastAsiaTheme="minorEastAsia"/>
        </w:rPr>
        <w:t xml:space="preserve"> </w:t>
      </w:r>
      <w:r w:rsidR="3F73908C" w:rsidRPr="66CE1CDA">
        <w:rPr>
          <w:rFonts w:eastAsiaTheme="minorEastAsia"/>
        </w:rPr>
        <w:t>that challenge their existing beliefs</w:t>
      </w:r>
      <w:r w:rsidR="34F89A1F" w:rsidRPr="66CE1CDA">
        <w:rPr>
          <w:rFonts w:eastAsiaTheme="minorEastAsia"/>
        </w:rPr>
        <w:t xml:space="preserve">, their beliefs </w:t>
      </w:r>
      <w:r w:rsidR="6305192A" w:rsidRPr="66CE1CDA">
        <w:rPr>
          <w:rFonts w:eastAsiaTheme="minorEastAsia"/>
        </w:rPr>
        <w:t xml:space="preserve">may alter over time. </w:t>
      </w:r>
    </w:p>
    <w:p w14:paraId="6FAC2D1A" w14:textId="15D63067" w:rsidR="70E8FBA5" w:rsidRDefault="7BEB030B" w:rsidP="004D02C6">
      <w:pPr>
        <w:spacing w:before="40" w:line="276" w:lineRule="auto"/>
        <w:ind w:left="-20" w:right="-20"/>
        <w:jc w:val="both"/>
        <w:rPr>
          <w:rFonts w:eastAsiaTheme="minorEastAsia"/>
        </w:rPr>
      </w:pPr>
      <w:r w:rsidRPr="66CE1CDA">
        <w:rPr>
          <w:rFonts w:eastAsiaTheme="minorEastAsia"/>
        </w:rPr>
        <w:t>Behaviours</w:t>
      </w:r>
      <w:r w:rsidR="2210708A" w:rsidRPr="66CE1CDA">
        <w:rPr>
          <w:rFonts w:eastAsiaTheme="minorEastAsia"/>
        </w:rPr>
        <w:t>:</w:t>
      </w:r>
    </w:p>
    <w:p w14:paraId="08A2C382" w14:textId="4A41065A" w:rsidR="70E8FBA5" w:rsidRPr="004D02C6" w:rsidRDefault="44ABF28B" w:rsidP="004D02C6">
      <w:pPr>
        <w:spacing w:before="40" w:line="276" w:lineRule="auto"/>
        <w:jc w:val="both"/>
        <w:rPr>
          <w:rFonts w:eastAsiaTheme="minorEastAsia"/>
        </w:rPr>
      </w:pPr>
      <w:r w:rsidRPr="004D02C6">
        <w:rPr>
          <w:rFonts w:eastAsiaTheme="minorEastAsia"/>
        </w:rPr>
        <w:t>“</w:t>
      </w:r>
      <w:r w:rsidR="2979AED3" w:rsidRPr="004D02C6">
        <w:rPr>
          <w:rFonts w:eastAsiaTheme="minorEastAsia"/>
        </w:rPr>
        <w:t xml:space="preserve">Workplace </w:t>
      </w:r>
      <w:r w:rsidR="1D91A875" w:rsidRPr="004D02C6">
        <w:rPr>
          <w:rFonts w:eastAsiaTheme="minorEastAsia"/>
        </w:rPr>
        <w:t>behaviours</w:t>
      </w:r>
      <w:r w:rsidR="2979AED3" w:rsidRPr="004D02C6">
        <w:rPr>
          <w:rFonts w:eastAsiaTheme="minorEastAsia"/>
        </w:rPr>
        <w:t xml:space="preserve"> are observable actions that support the organi</w:t>
      </w:r>
      <w:r w:rsidR="2AB48DC9" w:rsidRPr="004D02C6">
        <w:rPr>
          <w:rFonts w:eastAsiaTheme="minorEastAsia"/>
        </w:rPr>
        <w:t>s</w:t>
      </w:r>
      <w:r w:rsidR="2979AED3" w:rsidRPr="004D02C6">
        <w:rPr>
          <w:rFonts w:eastAsiaTheme="minorEastAsia"/>
        </w:rPr>
        <w:t>ation’s core values and drive the culture</w:t>
      </w:r>
      <w:r w:rsidR="26887F95" w:rsidRPr="004D02C6">
        <w:rPr>
          <w:rFonts w:eastAsiaTheme="minorEastAsia"/>
        </w:rPr>
        <w:t>” (</w:t>
      </w:r>
      <w:proofErr w:type="spellStart"/>
      <w:r w:rsidR="26887F95" w:rsidRPr="004D02C6">
        <w:rPr>
          <w:rFonts w:eastAsiaTheme="minorEastAsia"/>
        </w:rPr>
        <w:t>Workdove</w:t>
      </w:r>
      <w:proofErr w:type="spellEnd"/>
      <w:r w:rsidR="26887F95" w:rsidRPr="004D02C6">
        <w:rPr>
          <w:rFonts w:eastAsiaTheme="minorEastAsia"/>
        </w:rPr>
        <w:t>, 2023)</w:t>
      </w:r>
      <w:r w:rsidR="4244A301" w:rsidRPr="004D02C6">
        <w:rPr>
          <w:rFonts w:eastAsiaTheme="minorEastAsia"/>
        </w:rPr>
        <w:t>.</w:t>
      </w:r>
      <w:r w:rsidR="65A86605" w:rsidRPr="004D02C6">
        <w:rPr>
          <w:rFonts w:eastAsiaTheme="minorEastAsia"/>
        </w:rPr>
        <w:t xml:space="preserve"> </w:t>
      </w:r>
      <w:r w:rsidR="4244A301" w:rsidRPr="004D02C6">
        <w:rPr>
          <w:rFonts w:eastAsiaTheme="minorEastAsia"/>
        </w:rPr>
        <w:t>Workplace behaviours refer to the actions, interactions, and conduct by employees</w:t>
      </w:r>
      <w:r w:rsidR="62F23068" w:rsidRPr="004D02C6">
        <w:rPr>
          <w:rFonts w:eastAsiaTheme="minorEastAsia"/>
        </w:rPr>
        <w:t xml:space="preserve">. </w:t>
      </w:r>
      <w:r w:rsidR="4244A301" w:rsidRPr="004D02C6">
        <w:rPr>
          <w:rFonts w:eastAsiaTheme="minorEastAsia"/>
        </w:rPr>
        <w:t xml:space="preserve">These behaviours can significantly </w:t>
      </w:r>
      <w:r w:rsidR="18045091" w:rsidRPr="004D02C6">
        <w:rPr>
          <w:rFonts w:eastAsiaTheme="minorEastAsia"/>
        </w:rPr>
        <w:t>affect</w:t>
      </w:r>
      <w:r w:rsidR="4244A301" w:rsidRPr="004D02C6">
        <w:rPr>
          <w:rFonts w:eastAsiaTheme="minorEastAsia"/>
        </w:rPr>
        <w:t xml:space="preserve"> the work</w:t>
      </w:r>
      <w:r w:rsidR="045D396C" w:rsidRPr="004D02C6">
        <w:rPr>
          <w:rFonts w:eastAsiaTheme="minorEastAsia"/>
        </w:rPr>
        <w:t>ing</w:t>
      </w:r>
      <w:r w:rsidR="4244A301" w:rsidRPr="004D02C6">
        <w:rPr>
          <w:rFonts w:eastAsiaTheme="minorEastAsia"/>
        </w:rPr>
        <w:t xml:space="preserve"> environment, team dynamics, productivity, and overall </w:t>
      </w:r>
      <w:r w:rsidR="119DBA2D" w:rsidRPr="004D02C6">
        <w:rPr>
          <w:rFonts w:eastAsiaTheme="minorEastAsia"/>
        </w:rPr>
        <w:t xml:space="preserve">performance in the workplace. </w:t>
      </w:r>
      <w:r w:rsidR="4DAC63BC" w:rsidRPr="004D02C6">
        <w:rPr>
          <w:rFonts w:eastAsiaTheme="minorEastAsia"/>
        </w:rPr>
        <w:t xml:space="preserve">Psychologist B.F. Skinner looked at how positive and negative </w:t>
      </w:r>
      <w:r w:rsidR="312C38E0" w:rsidRPr="004D02C6">
        <w:rPr>
          <w:rFonts w:eastAsiaTheme="minorEastAsia"/>
        </w:rPr>
        <w:t>reinforcement</w:t>
      </w:r>
      <w:r w:rsidR="4DAC63BC" w:rsidRPr="004D02C6">
        <w:rPr>
          <w:rFonts w:eastAsiaTheme="minorEastAsia"/>
        </w:rPr>
        <w:t xml:space="preserve"> could and would affect </w:t>
      </w:r>
      <w:r w:rsidR="7B271DEB" w:rsidRPr="004D02C6">
        <w:rPr>
          <w:rFonts w:eastAsiaTheme="minorEastAsia"/>
        </w:rPr>
        <w:t xml:space="preserve">a situation. </w:t>
      </w:r>
      <w:r w:rsidR="1F00D9F8" w:rsidRPr="004D02C6">
        <w:rPr>
          <w:rFonts w:eastAsiaTheme="minorEastAsia"/>
        </w:rPr>
        <w:t>“</w:t>
      </w:r>
      <w:r w:rsidR="515CC483" w:rsidRPr="004D02C6">
        <w:rPr>
          <w:rFonts w:eastAsiaTheme="minorEastAsia"/>
        </w:rPr>
        <w:t>Our</w:t>
      </w:r>
      <w:r w:rsidR="1F00D9F8" w:rsidRPr="004D02C6">
        <w:rPr>
          <w:rFonts w:eastAsiaTheme="minorEastAsia"/>
        </w:rPr>
        <w:t xml:space="preserve"> </w:t>
      </w:r>
      <w:r w:rsidR="5D83B0E8" w:rsidRPr="004D02C6">
        <w:rPr>
          <w:rFonts w:eastAsiaTheme="minorEastAsia"/>
        </w:rPr>
        <w:t>behaviours</w:t>
      </w:r>
      <w:r w:rsidR="1F00D9F8" w:rsidRPr="004D02C6">
        <w:rPr>
          <w:rFonts w:eastAsiaTheme="minorEastAsia"/>
        </w:rPr>
        <w:t xml:space="preserve"> are developed or conditioned through reinforcement” (Cherry, 2023)</w:t>
      </w:r>
      <w:r w:rsidR="078E80CA" w:rsidRPr="004D02C6">
        <w:rPr>
          <w:rFonts w:eastAsiaTheme="minorEastAsia"/>
        </w:rPr>
        <w:t xml:space="preserve">. </w:t>
      </w:r>
      <w:r w:rsidR="4E8BBDD3" w:rsidRPr="004D02C6">
        <w:rPr>
          <w:rFonts w:eastAsiaTheme="minorEastAsia"/>
        </w:rPr>
        <w:t xml:space="preserve">This refers to the process </w:t>
      </w:r>
      <w:r w:rsidR="581E82DC" w:rsidRPr="004D02C6">
        <w:rPr>
          <w:rFonts w:eastAsiaTheme="minorEastAsia"/>
        </w:rPr>
        <w:t xml:space="preserve">that </w:t>
      </w:r>
      <w:r w:rsidR="4E8BBDD3" w:rsidRPr="004D02C6">
        <w:rPr>
          <w:rFonts w:eastAsiaTheme="minorEastAsia"/>
        </w:rPr>
        <w:t xml:space="preserve">behaviour </w:t>
      </w:r>
      <w:r w:rsidR="3DFF0717" w:rsidRPr="004D02C6">
        <w:rPr>
          <w:rFonts w:eastAsiaTheme="minorEastAsia"/>
        </w:rPr>
        <w:t>can be</w:t>
      </w:r>
      <w:r w:rsidR="4E8BBDD3" w:rsidRPr="004D02C6">
        <w:rPr>
          <w:rFonts w:eastAsiaTheme="minorEastAsia"/>
        </w:rPr>
        <w:t xml:space="preserve"> changed </w:t>
      </w:r>
      <w:r w:rsidR="188CC3D0" w:rsidRPr="004D02C6">
        <w:rPr>
          <w:rFonts w:eastAsiaTheme="minorEastAsia"/>
        </w:rPr>
        <w:t>due to</w:t>
      </w:r>
      <w:r w:rsidR="4E8BBDD3" w:rsidRPr="004D02C6">
        <w:rPr>
          <w:rFonts w:eastAsiaTheme="minorEastAsia"/>
        </w:rPr>
        <w:t xml:space="preserve"> consequences that follow it. </w:t>
      </w:r>
      <w:r w:rsidR="7847DE21" w:rsidRPr="004D02C6">
        <w:rPr>
          <w:rFonts w:eastAsiaTheme="minorEastAsia"/>
        </w:rPr>
        <w:t>For example, positive</w:t>
      </w:r>
      <w:r w:rsidR="36E1C6A8" w:rsidRPr="004D02C6">
        <w:rPr>
          <w:rFonts w:eastAsiaTheme="minorEastAsia"/>
        </w:rPr>
        <w:t xml:space="preserve"> reinforcement</w:t>
      </w:r>
      <w:r w:rsidR="7847DE21" w:rsidRPr="004D02C6">
        <w:rPr>
          <w:rFonts w:eastAsiaTheme="minorEastAsia"/>
        </w:rPr>
        <w:t xml:space="preserve"> will stimulate positive </w:t>
      </w:r>
      <w:r w:rsidR="67230B91" w:rsidRPr="004D02C6">
        <w:rPr>
          <w:rFonts w:eastAsiaTheme="minorEastAsia"/>
        </w:rPr>
        <w:t>behaviour</w:t>
      </w:r>
      <w:r w:rsidR="7847DE21" w:rsidRPr="004D02C6">
        <w:rPr>
          <w:rFonts w:eastAsiaTheme="minorEastAsia"/>
        </w:rPr>
        <w:t xml:space="preserve"> and </w:t>
      </w:r>
      <w:r w:rsidR="35593C80" w:rsidRPr="004D02C6">
        <w:rPr>
          <w:rFonts w:eastAsiaTheme="minorEastAsia"/>
        </w:rPr>
        <w:t>negative reinforcement removes the negative behaviours and stops it from happening again. Therefore, when in the workplace, you rel</w:t>
      </w:r>
      <w:r w:rsidR="637AA3A7" w:rsidRPr="004D02C6">
        <w:rPr>
          <w:rFonts w:eastAsiaTheme="minorEastAsia"/>
        </w:rPr>
        <w:t>ate these past experiences to your current situation, and it determines the way in which you behave, and conduct yourself.</w:t>
      </w:r>
    </w:p>
    <w:p w14:paraId="198FA337" w14:textId="1AA9992D" w:rsidR="70E8FBA5" w:rsidRDefault="7AE32A3A" w:rsidP="004D02C6">
      <w:pPr>
        <w:spacing w:before="40" w:line="276" w:lineRule="auto"/>
        <w:jc w:val="both"/>
        <w:rPr>
          <w:rFonts w:eastAsiaTheme="minorEastAsia"/>
        </w:rPr>
      </w:pPr>
      <w:r w:rsidRPr="66CE1CDA">
        <w:rPr>
          <w:rFonts w:eastAsiaTheme="minorEastAsia"/>
        </w:rPr>
        <w:t>Attitudes:</w:t>
      </w:r>
    </w:p>
    <w:p w14:paraId="0411164C" w14:textId="0140106E" w:rsidR="70E8FBA5" w:rsidRDefault="7656CF01" w:rsidP="004D02C6">
      <w:pPr>
        <w:spacing w:before="40" w:line="276" w:lineRule="auto"/>
        <w:jc w:val="both"/>
        <w:rPr>
          <w:rFonts w:eastAsiaTheme="minorEastAsia"/>
        </w:rPr>
      </w:pPr>
      <w:r w:rsidRPr="66CE1CDA">
        <w:rPr>
          <w:rFonts w:eastAsiaTheme="minorEastAsia"/>
        </w:rPr>
        <w:t xml:space="preserve">There are many different attitudes that can affect the </w:t>
      </w:r>
      <w:r w:rsidR="1C17F9F2" w:rsidRPr="66CE1CDA">
        <w:rPr>
          <w:rFonts w:eastAsiaTheme="minorEastAsia"/>
        </w:rPr>
        <w:t>workplace</w:t>
      </w:r>
      <w:r w:rsidRPr="66CE1CDA">
        <w:rPr>
          <w:rFonts w:eastAsiaTheme="minorEastAsia"/>
        </w:rPr>
        <w:t xml:space="preserve">. “An </w:t>
      </w:r>
      <w:r w:rsidRPr="66CE1CDA">
        <w:rPr>
          <w:rFonts w:eastAsiaTheme="minorEastAsia"/>
          <w:b/>
          <w:bCs/>
        </w:rPr>
        <w:t>attitude</w:t>
      </w:r>
      <w:r w:rsidRPr="66CE1CDA">
        <w:rPr>
          <w:rFonts w:eastAsiaTheme="minorEastAsia"/>
        </w:rPr>
        <w:t xml:space="preserve"> refers to our opinions, beliefs, and feelings about aspects of our environment” (University of Minnesota, 2017) </w:t>
      </w:r>
      <w:r w:rsidR="4D3CED6C" w:rsidRPr="66CE1CDA">
        <w:rPr>
          <w:rFonts w:eastAsiaTheme="minorEastAsia"/>
        </w:rPr>
        <w:t>I</w:t>
      </w:r>
      <w:r w:rsidR="149810E3" w:rsidRPr="66CE1CDA">
        <w:rPr>
          <w:rFonts w:eastAsiaTheme="minorEastAsia"/>
        </w:rPr>
        <w:t xml:space="preserve">f someone or </w:t>
      </w:r>
      <w:r w:rsidR="2C28D249" w:rsidRPr="66CE1CDA">
        <w:rPr>
          <w:rFonts w:eastAsiaTheme="minorEastAsia"/>
        </w:rPr>
        <w:t>some</w:t>
      </w:r>
      <w:r w:rsidR="149810E3" w:rsidRPr="66CE1CDA">
        <w:rPr>
          <w:rFonts w:eastAsiaTheme="minorEastAsia"/>
        </w:rPr>
        <w:t>thing in the workplace is not working</w:t>
      </w:r>
      <w:r w:rsidR="35DCED88" w:rsidRPr="66CE1CDA">
        <w:rPr>
          <w:rFonts w:eastAsiaTheme="minorEastAsia"/>
        </w:rPr>
        <w:t>,</w:t>
      </w:r>
      <w:r w:rsidR="149810E3" w:rsidRPr="66CE1CDA">
        <w:rPr>
          <w:rFonts w:eastAsiaTheme="minorEastAsia"/>
        </w:rPr>
        <w:t xml:space="preserve"> this can affect our attitude which can aff</w:t>
      </w:r>
      <w:r w:rsidR="628436C1" w:rsidRPr="66CE1CDA">
        <w:rPr>
          <w:rFonts w:eastAsiaTheme="minorEastAsia"/>
        </w:rPr>
        <w:t>ect our behaviour</w:t>
      </w:r>
      <w:r w:rsidR="213E6ADE" w:rsidRPr="66CE1CDA">
        <w:rPr>
          <w:rFonts w:eastAsiaTheme="minorEastAsia"/>
        </w:rPr>
        <w:t xml:space="preserve">. </w:t>
      </w:r>
      <w:r w:rsidR="4149686A" w:rsidRPr="66CE1CDA">
        <w:rPr>
          <w:rFonts w:eastAsiaTheme="minorEastAsia"/>
        </w:rPr>
        <w:t>“An individual's attitude plays an essential role in determining the atmosphere of the workplace” (</w:t>
      </w:r>
      <w:proofErr w:type="spellStart"/>
      <w:r w:rsidR="51115030" w:rsidRPr="66CE1CDA">
        <w:rPr>
          <w:rFonts w:eastAsiaTheme="minorEastAsia"/>
        </w:rPr>
        <w:t>StudySmarter</w:t>
      </w:r>
      <w:proofErr w:type="spellEnd"/>
      <w:r w:rsidR="51115030" w:rsidRPr="66CE1CDA">
        <w:rPr>
          <w:rFonts w:eastAsiaTheme="minorEastAsia"/>
        </w:rPr>
        <w:t>, 2024)</w:t>
      </w:r>
      <w:r w:rsidR="0C46FFE8" w:rsidRPr="66CE1CDA">
        <w:rPr>
          <w:rFonts w:eastAsiaTheme="minorEastAsia"/>
        </w:rPr>
        <w:t xml:space="preserve"> </w:t>
      </w:r>
      <w:r w:rsidR="7F324A3B" w:rsidRPr="66CE1CDA">
        <w:rPr>
          <w:rFonts w:eastAsiaTheme="minorEastAsia"/>
        </w:rPr>
        <w:t xml:space="preserve">Thus, having a larger impact on those working around and alongside </w:t>
      </w:r>
      <w:r w:rsidR="6B0C2ED4" w:rsidRPr="66CE1CDA">
        <w:rPr>
          <w:rFonts w:eastAsiaTheme="minorEastAsia"/>
        </w:rPr>
        <w:t xml:space="preserve">the person. </w:t>
      </w:r>
    </w:p>
    <w:p w14:paraId="30BD2924" w14:textId="2762E021" w:rsidR="70E8FBA5" w:rsidRDefault="6238D80A" w:rsidP="004D02C6">
      <w:pPr>
        <w:spacing w:before="40" w:line="276" w:lineRule="auto"/>
        <w:ind w:left="-20" w:right="-20"/>
        <w:jc w:val="both"/>
        <w:rPr>
          <w:rFonts w:eastAsiaTheme="minorEastAsia"/>
        </w:rPr>
      </w:pPr>
      <w:r w:rsidRPr="66CE1CDA">
        <w:rPr>
          <w:rFonts w:eastAsiaTheme="minorEastAsia"/>
        </w:rPr>
        <w:t>Values</w:t>
      </w:r>
      <w:r w:rsidR="21EF01D9" w:rsidRPr="66CE1CDA">
        <w:rPr>
          <w:rFonts w:eastAsiaTheme="minorEastAsia"/>
        </w:rPr>
        <w:t>:</w:t>
      </w:r>
    </w:p>
    <w:p w14:paraId="58CC22B2" w14:textId="4BE575BC" w:rsidR="70E8FBA5" w:rsidRDefault="3E45F817" w:rsidP="004D02C6">
      <w:pPr>
        <w:spacing w:line="276" w:lineRule="auto"/>
        <w:jc w:val="both"/>
        <w:rPr>
          <w:rFonts w:eastAsiaTheme="minorEastAsia"/>
        </w:rPr>
      </w:pPr>
      <w:r w:rsidRPr="66CE1CDA">
        <w:rPr>
          <w:rFonts w:eastAsiaTheme="minorEastAsia"/>
        </w:rPr>
        <w:t xml:space="preserve">Values are our beliefs and principles that mould our attitudes, behaviours, and decisions. They </w:t>
      </w:r>
      <w:r w:rsidR="058AA786" w:rsidRPr="66CE1CDA">
        <w:rPr>
          <w:rFonts w:eastAsiaTheme="minorEastAsia"/>
        </w:rPr>
        <w:t>epitomize</w:t>
      </w:r>
      <w:r w:rsidRPr="66CE1CDA">
        <w:rPr>
          <w:rFonts w:eastAsiaTheme="minorEastAsia"/>
        </w:rPr>
        <w:t xml:space="preserve"> what is important </w:t>
      </w:r>
      <w:r w:rsidR="38BBFD33" w:rsidRPr="66CE1CDA">
        <w:rPr>
          <w:rFonts w:eastAsiaTheme="minorEastAsia"/>
        </w:rPr>
        <w:t>and are</w:t>
      </w:r>
      <w:r w:rsidRPr="66CE1CDA">
        <w:rPr>
          <w:rFonts w:eastAsiaTheme="minorEastAsia"/>
        </w:rPr>
        <w:t xml:space="preserve"> a foundation for </w:t>
      </w:r>
      <w:r w:rsidR="7FA84343" w:rsidRPr="66CE1CDA">
        <w:rPr>
          <w:rFonts w:eastAsiaTheme="minorEastAsia"/>
        </w:rPr>
        <w:t xml:space="preserve">our </w:t>
      </w:r>
      <w:r w:rsidRPr="66CE1CDA">
        <w:rPr>
          <w:rFonts w:eastAsiaTheme="minorEastAsia"/>
        </w:rPr>
        <w:t xml:space="preserve">moral, ethical, and social judgments. Values are deeply </w:t>
      </w:r>
      <w:r w:rsidR="0E224279" w:rsidRPr="66CE1CDA">
        <w:rPr>
          <w:rFonts w:eastAsiaTheme="minorEastAsia"/>
        </w:rPr>
        <w:t xml:space="preserve">rooted and are </w:t>
      </w:r>
      <w:r w:rsidR="4E529E22" w:rsidRPr="66CE1CDA">
        <w:rPr>
          <w:rFonts w:eastAsiaTheme="minorEastAsia"/>
        </w:rPr>
        <w:t>affected</w:t>
      </w:r>
      <w:r w:rsidRPr="66CE1CDA">
        <w:rPr>
          <w:rFonts w:eastAsiaTheme="minorEastAsia"/>
        </w:rPr>
        <w:t xml:space="preserve"> by factors such as upbringing, culture, religion, and </w:t>
      </w:r>
      <w:bookmarkStart w:id="12" w:name="_Int_Y1wLStRi"/>
      <w:r w:rsidRPr="66CE1CDA">
        <w:rPr>
          <w:rFonts w:eastAsiaTheme="minorEastAsia"/>
        </w:rPr>
        <w:t>personal experiences</w:t>
      </w:r>
      <w:bookmarkEnd w:id="12"/>
      <w:r w:rsidRPr="66CE1CDA">
        <w:rPr>
          <w:rFonts w:eastAsiaTheme="minorEastAsia"/>
        </w:rPr>
        <w:t xml:space="preserve">. </w:t>
      </w:r>
      <w:r w:rsidR="10D5BD32" w:rsidRPr="66CE1CDA">
        <w:rPr>
          <w:rFonts w:eastAsiaTheme="minorEastAsia"/>
        </w:rPr>
        <w:t>Values shape identity and influence factors throughout our lives, a</w:t>
      </w:r>
      <w:r w:rsidR="599A64E2" w:rsidRPr="66CE1CDA">
        <w:rPr>
          <w:rFonts w:eastAsiaTheme="minorEastAsia"/>
        </w:rPr>
        <w:t>s well as guiding us through various situations in life.</w:t>
      </w:r>
      <w:r w:rsidR="28BAB8C9" w:rsidRPr="66CE1CDA">
        <w:rPr>
          <w:rFonts w:eastAsiaTheme="minorEastAsia"/>
        </w:rPr>
        <w:t xml:space="preserve"> “Acting in ways that go against our values </w:t>
      </w:r>
      <w:r w:rsidR="4DE3DAB4" w:rsidRPr="66CE1CDA">
        <w:rPr>
          <w:rFonts w:eastAsiaTheme="minorEastAsia"/>
        </w:rPr>
        <w:t>does not</w:t>
      </w:r>
      <w:r w:rsidR="28BAB8C9" w:rsidRPr="66CE1CDA">
        <w:rPr>
          <w:rFonts w:eastAsiaTheme="minorEastAsia"/>
        </w:rPr>
        <w:t xml:space="preserve"> make us feel great. So, we </w:t>
      </w:r>
      <w:bookmarkStart w:id="13" w:name="_Int_NiHHt4dE"/>
      <w:r w:rsidR="28BAB8C9" w:rsidRPr="66CE1CDA">
        <w:rPr>
          <w:rFonts w:eastAsiaTheme="minorEastAsia"/>
        </w:rPr>
        <w:t>generally try</w:t>
      </w:r>
      <w:bookmarkEnd w:id="13"/>
      <w:r w:rsidR="28BAB8C9" w:rsidRPr="66CE1CDA">
        <w:rPr>
          <w:rFonts w:eastAsiaTheme="minorEastAsia"/>
        </w:rPr>
        <w:t xml:space="preserve"> to be consistent with our values” (Davis, 2021). </w:t>
      </w:r>
    </w:p>
    <w:p w14:paraId="69D01FB4" w14:textId="08D66665" w:rsidR="70E8FBA5" w:rsidRDefault="28BAB8C9" w:rsidP="004D02C6">
      <w:pPr>
        <w:spacing w:line="276" w:lineRule="auto"/>
        <w:jc w:val="both"/>
        <w:rPr>
          <w:rFonts w:eastAsiaTheme="minorEastAsia"/>
        </w:rPr>
      </w:pPr>
      <w:r w:rsidRPr="66CE1CDA">
        <w:rPr>
          <w:rFonts w:eastAsiaTheme="minorEastAsia"/>
        </w:rPr>
        <w:t>Beliefs, Values, Attitudes, and behaviours all underpin each other. Our values and beliefs affect the way we proceed and deal with</w:t>
      </w:r>
      <w:r w:rsidR="1354F222" w:rsidRPr="66CE1CDA">
        <w:rPr>
          <w:rFonts w:eastAsiaTheme="minorEastAsia"/>
        </w:rPr>
        <w:t xml:space="preserve"> different situations. They also contribute to our behaviour</w:t>
      </w:r>
      <w:r w:rsidR="5E42D1F9" w:rsidRPr="66CE1CDA">
        <w:rPr>
          <w:rFonts w:eastAsiaTheme="minorEastAsia"/>
        </w:rPr>
        <w:t>, stopping us from</w:t>
      </w:r>
      <w:r w:rsidR="552605F8" w:rsidRPr="66CE1CDA">
        <w:rPr>
          <w:rFonts w:eastAsiaTheme="minorEastAsia"/>
        </w:rPr>
        <w:t xml:space="preserve"> </w:t>
      </w:r>
      <w:r w:rsidR="5C563847" w:rsidRPr="66CE1CDA">
        <w:rPr>
          <w:rFonts w:eastAsiaTheme="minorEastAsia"/>
        </w:rPr>
        <w:t>overreacting</w:t>
      </w:r>
      <w:r w:rsidR="5E42D1F9" w:rsidRPr="66CE1CDA">
        <w:rPr>
          <w:rFonts w:eastAsiaTheme="minorEastAsia"/>
        </w:rPr>
        <w:t>. Our beliefs, values and behaviour combine to ensure that w</w:t>
      </w:r>
      <w:r w:rsidR="168120C7" w:rsidRPr="66CE1CDA">
        <w:rPr>
          <w:rFonts w:eastAsiaTheme="minorEastAsia"/>
        </w:rPr>
        <w:t>e fully process the situation so that our thoughts and attitudes, are refrained</w:t>
      </w:r>
      <w:r w:rsidR="41496532" w:rsidRPr="66CE1CDA">
        <w:rPr>
          <w:rFonts w:eastAsiaTheme="minorEastAsia"/>
        </w:rPr>
        <w:t>, e</w:t>
      </w:r>
      <w:r w:rsidR="168120C7" w:rsidRPr="66CE1CDA">
        <w:rPr>
          <w:rFonts w:eastAsiaTheme="minorEastAsia"/>
        </w:rPr>
        <w:t>specially in hostile situations</w:t>
      </w:r>
      <w:r w:rsidR="2A673487" w:rsidRPr="66CE1CDA">
        <w:rPr>
          <w:rFonts w:eastAsiaTheme="minorEastAsia"/>
        </w:rPr>
        <w:t>.</w:t>
      </w:r>
    </w:p>
    <w:p w14:paraId="20A926DF" w14:textId="5CC98A24" w:rsidR="70E8FBA5" w:rsidRDefault="0AAFB977" w:rsidP="004D02C6">
      <w:pPr>
        <w:spacing w:line="276" w:lineRule="auto"/>
        <w:jc w:val="both"/>
        <w:rPr>
          <w:rFonts w:eastAsiaTheme="minorEastAsia"/>
        </w:rPr>
      </w:pPr>
      <w:r w:rsidRPr="66CE1CDA">
        <w:rPr>
          <w:rFonts w:eastAsiaTheme="minorEastAsia"/>
        </w:rPr>
        <w:t xml:space="preserve">You can gather this information from different questionnaires, such as </w:t>
      </w:r>
      <w:r w:rsidR="5CCB4821" w:rsidRPr="66CE1CDA">
        <w:rPr>
          <w:rFonts w:eastAsiaTheme="minorEastAsia"/>
        </w:rPr>
        <w:t xml:space="preserve">Values Profile and Values Assessment Exercise. </w:t>
      </w:r>
      <w:r w:rsidR="2D9B8C3B" w:rsidRPr="66CE1CDA">
        <w:rPr>
          <w:rFonts w:eastAsiaTheme="minorEastAsia"/>
        </w:rPr>
        <w:t>On completion of the Values profile, my results stated that Achievement, concern for others, in</w:t>
      </w:r>
      <w:r w:rsidR="070B9A92" w:rsidRPr="66CE1CDA">
        <w:rPr>
          <w:rFonts w:eastAsiaTheme="minorEastAsia"/>
        </w:rPr>
        <w:t xml:space="preserve">dependence and spirituality were all important values that I hold. </w:t>
      </w:r>
      <w:r w:rsidR="0D7230F6" w:rsidRPr="66CE1CDA">
        <w:rPr>
          <w:rFonts w:eastAsiaTheme="minorEastAsia"/>
        </w:rPr>
        <w:t xml:space="preserve">I agree with </w:t>
      </w:r>
      <w:r w:rsidR="0D7230F6" w:rsidRPr="66CE1CDA">
        <w:rPr>
          <w:rFonts w:eastAsiaTheme="minorEastAsia"/>
        </w:rPr>
        <w:lastRenderedPageBreak/>
        <w:t xml:space="preserve">these statements because </w:t>
      </w:r>
      <w:r w:rsidR="098D9D04" w:rsidRPr="66CE1CDA">
        <w:rPr>
          <w:rFonts w:eastAsiaTheme="minorEastAsia"/>
        </w:rPr>
        <w:t>it</w:t>
      </w:r>
      <w:r w:rsidR="656D105E" w:rsidRPr="66CE1CDA">
        <w:rPr>
          <w:rFonts w:eastAsiaTheme="minorEastAsia"/>
        </w:rPr>
        <w:t xml:space="preserve"> is</w:t>
      </w:r>
      <w:r w:rsidR="0D7230F6" w:rsidRPr="66CE1CDA">
        <w:rPr>
          <w:rFonts w:eastAsiaTheme="minorEastAsia"/>
        </w:rPr>
        <w:t xml:space="preserve"> impo</w:t>
      </w:r>
      <w:r w:rsidR="18B9F7B6" w:rsidRPr="66CE1CDA">
        <w:rPr>
          <w:rFonts w:eastAsiaTheme="minorEastAsia"/>
        </w:rPr>
        <w:t xml:space="preserve">rtant to </w:t>
      </w:r>
      <w:r w:rsidR="51B8DA03" w:rsidRPr="66CE1CDA">
        <w:rPr>
          <w:rFonts w:eastAsiaTheme="minorEastAsia"/>
        </w:rPr>
        <w:t>challenge</w:t>
      </w:r>
      <w:r w:rsidR="18B9F7B6" w:rsidRPr="66CE1CDA">
        <w:rPr>
          <w:rFonts w:eastAsiaTheme="minorEastAsia"/>
        </w:rPr>
        <w:t xml:space="preserve"> myself and improve my work. </w:t>
      </w:r>
      <w:r w:rsidR="538F9530" w:rsidRPr="66CE1CDA">
        <w:rPr>
          <w:rFonts w:eastAsiaTheme="minorEastAsia"/>
        </w:rPr>
        <w:t>I am</w:t>
      </w:r>
      <w:r w:rsidR="4B5BADE6" w:rsidRPr="66CE1CDA">
        <w:rPr>
          <w:rFonts w:eastAsiaTheme="minorEastAsia"/>
        </w:rPr>
        <w:t xml:space="preserve"> always</w:t>
      </w:r>
      <w:r w:rsidR="3D17E5E4" w:rsidRPr="66CE1CDA">
        <w:rPr>
          <w:rFonts w:eastAsiaTheme="minorEastAsia"/>
        </w:rPr>
        <w:t xml:space="preserve"> </w:t>
      </w:r>
      <w:r w:rsidR="078686F3" w:rsidRPr="66CE1CDA">
        <w:rPr>
          <w:rFonts w:eastAsiaTheme="minorEastAsia"/>
        </w:rPr>
        <w:t>thinking</w:t>
      </w:r>
      <w:r w:rsidR="18B9F7B6" w:rsidRPr="66CE1CDA">
        <w:rPr>
          <w:rFonts w:eastAsiaTheme="minorEastAsia"/>
        </w:rPr>
        <w:t xml:space="preserve"> of others and ensuring that </w:t>
      </w:r>
      <w:r w:rsidR="173AADC1" w:rsidRPr="66CE1CDA">
        <w:rPr>
          <w:rFonts w:eastAsiaTheme="minorEastAsia"/>
        </w:rPr>
        <w:t>I</w:t>
      </w:r>
      <w:r w:rsidR="18B9F7B6" w:rsidRPr="66CE1CDA">
        <w:rPr>
          <w:rFonts w:eastAsiaTheme="minorEastAsia"/>
        </w:rPr>
        <w:t xml:space="preserve"> help </w:t>
      </w:r>
      <w:r w:rsidR="1C6A587D" w:rsidRPr="66CE1CDA">
        <w:rPr>
          <w:rFonts w:eastAsiaTheme="minorEastAsia"/>
        </w:rPr>
        <w:t>them as much as possible</w:t>
      </w:r>
      <w:r w:rsidR="4DBA7F96" w:rsidRPr="66CE1CDA">
        <w:rPr>
          <w:rFonts w:eastAsiaTheme="minorEastAsia"/>
        </w:rPr>
        <w:t xml:space="preserve">. </w:t>
      </w:r>
      <w:r w:rsidR="559B126D" w:rsidRPr="66CE1CDA">
        <w:rPr>
          <w:rFonts w:eastAsiaTheme="minorEastAsia"/>
        </w:rPr>
        <w:t>I</w:t>
      </w:r>
      <w:r w:rsidR="09AF7B28" w:rsidRPr="66CE1CDA">
        <w:rPr>
          <w:rFonts w:eastAsiaTheme="minorEastAsia"/>
        </w:rPr>
        <w:t>ndependen</w:t>
      </w:r>
      <w:r w:rsidR="0BCF3137" w:rsidRPr="66CE1CDA">
        <w:rPr>
          <w:rFonts w:eastAsiaTheme="minorEastAsia"/>
        </w:rPr>
        <w:t>ce</w:t>
      </w:r>
      <w:r w:rsidR="09AF7B28" w:rsidRPr="66CE1CDA">
        <w:rPr>
          <w:rFonts w:eastAsiaTheme="minorEastAsia"/>
        </w:rPr>
        <w:t xml:space="preserve"> and making my own decisions are</w:t>
      </w:r>
      <w:r w:rsidR="56896CB7" w:rsidRPr="66CE1CDA">
        <w:rPr>
          <w:rFonts w:eastAsiaTheme="minorEastAsia"/>
        </w:rPr>
        <w:t xml:space="preserve"> also</w:t>
      </w:r>
      <w:r w:rsidR="09AF7B28" w:rsidRPr="66CE1CDA">
        <w:rPr>
          <w:rFonts w:eastAsiaTheme="minorEastAsia"/>
        </w:rPr>
        <w:t xml:space="preserve"> important values </w:t>
      </w:r>
      <w:r w:rsidR="13183176" w:rsidRPr="66CE1CDA">
        <w:rPr>
          <w:rFonts w:eastAsiaTheme="minorEastAsia"/>
        </w:rPr>
        <w:t>that I hold</w:t>
      </w:r>
      <w:r w:rsidR="09AF7B28" w:rsidRPr="66CE1CDA">
        <w:rPr>
          <w:rFonts w:eastAsiaTheme="minorEastAsia"/>
        </w:rPr>
        <w:t xml:space="preserve">. </w:t>
      </w:r>
      <w:r w:rsidR="0CBB53B1" w:rsidRPr="66CE1CDA">
        <w:rPr>
          <w:rFonts w:eastAsiaTheme="minorEastAsia"/>
        </w:rPr>
        <w:t>My greatest value</w:t>
      </w:r>
      <w:r w:rsidR="5F060C39" w:rsidRPr="66CE1CDA">
        <w:rPr>
          <w:rFonts w:eastAsiaTheme="minorEastAsia"/>
        </w:rPr>
        <w:t xml:space="preserve"> is my</w:t>
      </w:r>
      <w:r w:rsidR="09AF7B28" w:rsidRPr="66CE1CDA">
        <w:rPr>
          <w:rFonts w:eastAsiaTheme="minorEastAsia"/>
        </w:rPr>
        <w:t xml:space="preserve"> spiritual beliefs </w:t>
      </w:r>
      <w:r w:rsidR="37A44A4C" w:rsidRPr="66CE1CDA">
        <w:rPr>
          <w:rFonts w:eastAsiaTheme="minorEastAsia"/>
        </w:rPr>
        <w:t xml:space="preserve">as its core values and beliefs are held closely to my own. </w:t>
      </w:r>
      <w:r w:rsidR="74939C12" w:rsidRPr="66CE1CDA">
        <w:rPr>
          <w:rFonts w:eastAsiaTheme="minorEastAsia"/>
        </w:rPr>
        <w:t xml:space="preserve">When completing the values assessment </w:t>
      </w:r>
      <w:r w:rsidR="637DF0DE" w:rsidRPr="66CE1CDA">
        <w:rPr>
          <w:rFonts w:eastAsiaTheme="minorEastAsia"/>
        </w:rPr>
        <w:t>exercise,</w:t>
      </w:r>
      <w:r w:rsidR="74939C12" w:rsidRPr="66CE1CDA">
        <w:rPr>
          <w:rFonts w:eastAsiaTheme="minorEastAsia"/>
        </w:rPr>
        <w:t xml:space="preserve"> the core values that </w:t>
      </w:r>
      <w:r w:rsidR="1901A234" w:rsidRPr="66CE1CDA">
        <w:rPr>
          <w:rFonts w:eastAsiaTheme="minorEastAsia"/>
        </w:rPr>
        <w:t>I</w:t>
      </w:r>
      <w:r w:rsidR="74939C12" w:rsidRPr="66CE1CDA">
        <w:rPr>
          <w:rFonts w:eastAsiaTheme="minorEastAsia"/>
        </w:rPr>
        <w:t xml:space="preserve"> held are </w:t>
      </w:r>
      <w:r w:rsidR="20F72341" w:rsidRPr="66CE1CDA">
        <w:rPr>
          <w:rFonts w:eastAsiaTheme="minorEastAsia"/>
        </w:rPr>
        <w:t>similar</w:t>
      </w:r>
      <w:r w:rsidR="74939C12" w:rsidRPr="66CE1CDA">
        <w:rPr>
          <w:rFonts w:eastAsiaTheme="minorEastAsia"/>
        </w:rPr>
        <w:t xml:space="preserve"> or the same as my values profile. </w:t>
      </w:r>
    </w:p>
    <w:p w14:paraId="5FE68183" w14:textId="78FB2D31" w:rsidR="70E8FBA5" w:rsidRDefault="72DE9A5B" w:rsidP="004D02C6">
      <w:pPr>
        <w:spacing w:line="276" w:lineRule="auto"/>
        <w:jc w:val="both"/>
        <w:rPr>
          <w:rFonts w:eastAsiaTheme="minorEastAsia"/>
        </w:rPr>
      </w:pPr>
      <w:r w:rsidRPr="66CE1CDA">
        <w:rPr>
          <w:rFonts w:eastAsiaTheme="minorEastAsia"/>
        </w:rPr>
        <w:t>Two colleagues completed the above values profiles and values assessment, and their results are as followed:</w:t>
      </w:r>
    </w:p>
    <w:p w14:paraId="6C4DAEA3" w14:textId="34E3BD7E" w:rsidR="70E8FBA5" w:rsidRDefault="72DE9A5B" w:rsidP="004D02C6">
      <w:pPr>
        <w:spacing w:line="276" w:lineRule="auto"/>
        <w:jc w:val="both"/>
        <w:rPr>
          <w:rFonts w:eastAsiaTheme="minorEastAsia"/>
        </w:rPr>
      </w:pPr>
      <w:r w:rsidRPr="66CE1CDA">
        <w:rPr>
          <w:rFonts w:eastAsiaTheme="minorEastAsia"/>
        </w:rPr>
        <w:t>Colleague A:</w:t>
      </w:r>
      <w:r w:rsidR="3A46824A" w:rsidRPr="66CE1CDA">
        <w:rPr>
          <w:rFonts w:eastAsiaTheme="minorEastAsia"/>
        </w:rPr>
        <w:t xml:space="preserve"> The results for this colleague</w:t>
      </w:r>
      <w:r w:rsidR="37F4609B" w:rsidRPr="66CE1CDA">
        <w:rPr>
          <w:rFonts w:eastAsiaTheme="minorEastAsia"/>
        </w:rPr>
        <w:t xml:space="preserve"> based on the values profile</w:t>
      </w:r>
      <w:r w:rsidR="3A46824A" w:rsidRPr="66CE1CDA">
        <w:rPr>
          <w:rFonts w:eastAsiaTheme="minorEastAsia"/>
        </w:rPr>
        <w:t xml:space="preserve"> are</w:t>
      </w:r>
      <w:r w:rsidR="6A13614A" w:rsidRPr="66CE1CDA">
        <w:rPr>
          <w:rFonts w:eastAsiaTheme="minorEastAsia"/>
        </w:rPr>
        <w:t>,</w:t>
      </w:r>
      <w:r w:rsidR="3A46824A" w:rsidRPr="66CE1CDA">
        <w:rPr>
          <w:rFonts w:eastAsiaTheme="minorEastAsia"/>
        </w:rPr>
        <w:t xml:space="preserve"> Concern for others, object analysis, </w:t>
      </w:r>
      <w:r w:rsidR="6402A298" w:rsidRPr="66CE1CDA">
        <w:rPr>
          <w:rFonts w:eastAsiaTheme="minorEastAsia"/>
        </w:rPr>
        <w:t>responsibility</w:t>
      </w:r>
      <w:r w:rsidR="3A46824A" w:rsidRPr="66CE1CDA">
        <w:rPr>
          <w:rFonts w:eastAsiaTheme="minorEastAsia"/>
        </w:rPr>
        <w:t xml:space="preserve">, </w:t>
      </w:r>
      <w:r w:rsidR="03E8D6BB" w:rsidRPr="66CE1CDA">
        <w:rPr>
          <w:rFonts w:eastAsiaTheme="minorEastAsia"/>
        </w:rPr>
        <w:t>creativity,</w:t>
      </w:r>
      <w:r w:rsidR="12398AC5" w:rsidRPr="66CE1CDA">
        <w:rPr>
          <w:rFonts w:eastAsiaTheme="minorEastAsia"/>
        </w:rPr>
        <w:t xml:space="preserve"> and achievement. </w:t>
      </w:r>
      <w:r w:rsidR="0CBC1325" w:rsidRPr="66CE1CDA">
        <w:rPr>
          <w:rFonts w:eastAsiaTheme="minorEastAsia"/>
        </w:rPr>
        <w:t xml:space="preserve">The values assessment also </w:t>
      </w:r>
      <w:r w:rsidR="01FE0CC4" w:rsidRPr="66CE1CDA">
        <w:rPr>
          <w:rFonts w:eastAsiaTheme="minorEastAsia"/>
        </w:rPr>
        <w:t>coincides</w:t>
      </w:r>
      <w:r w:rsidR="0CBC1325" w:rsidRPr="66CE1CDA">
        <w:rPr>
          <w:rFonts w:eastAsiaTheme="minorEastAsia"/>
        </w:rPr>
        <w:t xml:space="preserve"> with these values results. </w:t>
      </w:r>
    </w:p>
    <w:p w14:paraId="5339F3CE" w14:textId="2B07FBE7" w:rsidR="70E8FBA5" w:rsidRDefault="72DE9A5B" w:rsidP="004D02C6">
      <w:pPr>
        <w:spacing w:line="276" w:lineRule="auto"/>
        <w:jc w:val="both"/>
        <w:rPr>
          <w:rFonts w:eastAsiaTheme="minorEastAsia"/>
        </w:rPr>
      </w:pPr>
      <w:r w:rsidRPr="66CE1CDA">
        <w:rPr>
          <w:rFonts w:eastAsiaTheme="minorEastAsia"/>
        </w:rPr>
        <w:t>Colleague B:</w:t>
      </w:r>
      <w:r w:rsidR="334C0AA1" w:rsidRPr="66CE1CDA">
        <w:rPr>
          <w:rFonts w:eastAsiaTheme="minorEastAsia"/>
        </w:rPr>
        <w:t xml:space="preserve"> The results </w:t>
      </w:r>
      <w:r w:rsidR="1F55311D" w:rsidRPr="66CE1CDA">
        <w:rPr>
          <w:rFonts w:eastAsiaTheme="minorEastAsia"/>
        </w:rPr>
        <w:t>for this</w:t>
      </w:r>
      <w:r w:rsidR="334C0AA1" w:rsidRPr="66CE1CDA">
        <w:rPr>
          <w:rFonts w:eastAsiaTheme="minorEastAsia"/>
        </w:rPr>
        <w:t xml:space="preserve"> colleague</w:t>
      </w:r>
      <w:r w:rsidR="4DCAEA46" w:rsidRPr="66CE1CDA">
        <w:rPr>
          <w:rFonts w:eastAsiaTheme="minorEastAsia"/>
        </w:rPr>
        <w:t xml:space="preserve"> based on the values profile are</w:t>
      </w:r>
      <w:r w:rsidR="212B2AFC" w:rsidRPr="66CE1CDA">
        <w:rPr>
          <w:rFonts w:eastAsiaTheme="minorEastAsia"/>
        </w:rPr>
        <w:t>,</w:t>
      </w:r>
      <w:r w:rsidR="334C0AA1" w:rsidRPr="66CE1CDA">
        <w:rPr>
          <w:rFonts w:eastAsiaTheme="minorEastAsia"/>
        </w:rPr>
        <w:t xml:space="preserve"> </w:t>
      </w:r>
      <w:r w:rsidR="09067165" w:rsidRPr="66CE1CDA">
        <w:rPr>
          <w:rFonts w:eastAsiaTheme="minorEastAsia"/>
        </w:rPr>
        <w:t xml:space="preserve">concern for others, belonging, achievement, </w:t>
      </w:r>
      <w:r w:rsidR="57BDBA53" w:rsidRPr="66CE1CDA">
        <w:rPr>
          <w:rFonts w:eastAsiaTheme="minorEastAsia"/>
        </w:rPr>
        <w:t>responsibility,</w:t>
      </w:r>
      <w:r w:rsidR="4D8DBAD8" w:rsidRPr="66CE1CDA">
        <w:rPr>
          <w:rFonts w:eastAsiaTheme="minorEastAsia"/>
        </w:rPr>
        <w:t xml:space="preserve"> and</w:t>
      </w:r>
      <w:r w:rsidR="1F8E62DF" w:rsidRPr="66CE1CDA">
        <w:rPr>
          <w:rFonts w:eastAsiaTheme="minorEastAsia"/>
        </w:rPr>
        <w:t xml:space="preserve"> independence</w:t>
      </w:r>
      <w:r w:rsidR="540D1206" w:rsidRPr="66CE1CDA">
        <w:rPr>
          <w:rFonts w:eastAsiaTheme="minorEastAsia"/>
        </w:rPr>
        <w:t xml:space="preserve">. </w:t>
      </w:r>
      <w:r w:rsidR="6A6D4B5D" w:rsidRPr="66CE1CDA">
        <w:rPr>
          <w:rFonts w:eastAsiaTheme="minorEastAsia"/>
        </w:rPr>
        <w:t>Their values assessment also coincides with these values results.</w:t>
      </w:r>
    </w:p>
    <w:p w14:paraId="6089C0A2" w14:textId="273E7136" w:rsidR="70E8FBA5" w:rsidRDefault="6D0AF663" w:rsidP="004D02C6">
      <w:pPr>
        <w:spacing w:line="276" w:lineRule="auto"/>
        <w:jc w:val="both"/>
        <w:rPr>
          <w:rFonts w:eastAsiaTheme="minorEastAsia"/>
        </w:rPr>
      </w:pPr>
      <w:r w:rsidRPr="66CE1CDA">
        <w:rPr>
          <w:rFonts w:eastAsiaTheme="minorEastAsia"/>
        </w:rPr>
        <w:t xml:space="preserve">Based on their work ethics and how the portray them in the office, I would agree with their results. </w:t>
      </w:r>
      <w:r w:rsidR="3CAC9D82" w:rsidRPr="66CE1CDA">
        <w:rPr>
          <w:rFonts w:eastAsiaTheme="minorEastAsia"/>
        </w:rPr>
        <w:t>As you can see</w:t>
      </w:r>
      <w:r w:rsidR="1FF5648E" w:rsidRPr="66CE1CDA">
        <w:rPr>
          <w:rFonts w:eastAsiaTheme="minorEastAsia"/>
        </w:rPr>
        <w:t xml:space="preserve"> from </w:t>
      </w:r>
      <w:r w:rsidR="3CAC9D82" w:rsidRPr="66CE1CDA">
        <w:rPr>
          <w:rFonts w:eastAsiaTheme="minorEastAsia"/>
        </w:rPr>
        <w:t>the</w:t>
      </w:r>
      <w:r w:rsidR="04354069" w:rsidRPr="66CE1CDA">
        <w:rPr>
          <w:rFonts w:eastAsiaTheme="minorEastAsia"/>
        </w:rPr>
        <w:t xml:space="preserve"> results</w:t>
      </w:r>
      <w:r w:rsidR="6EBFF81A" w:rsidRPr="66CE1CDA">
        <w:rPr>
          <w:rFonts w:eastAsiaTheme="minorEastAsia"/>
        </w:rPr>
        <w:t>,</w:t>
      </w:r>
      <w:r w:rsidR="04354069" w:rsidRPr="66CE1CDA">
        <w:rPr>
          <w:rFonts w:eastAsiaTheme="minorEastAsia"/>
        </w:rPr>
        <w:t xml:space="preserve"> the</w:t>
      </w:r>
      <w:r w:rsidR="3CAC9D82" w:rsidRPr="66CE1CDA">
        <w:rPr>
          <w:rFonts w:eastAsiaTheme="minorEastAsia"/>
        </w:rPr>
        <w:t xml:space="preserve"> values held by us all are similar. </w:t>
      </w:r>
      <w:r w:rsidR="32A4F598" w:rsidRPr="66CE1CDA">
        <w:rPr>
          <w:rFonts w:eastAsiaTheme="minorEastAsia"/>
        </w:rPr>
        <w:t>Thus, having</w:t>
      </w:r>
      <w:r w:rsidR="3F903C34" w:rsidRPr="66CE1CDA">
        <w:rPr>
          <w:rFonts w:eastAsiaTheme="minorEastAsia"/>
        </w:rPr>
        <w:t xml:space="preserve"> a</w:t>
      </w:r>
      <w:r w:rsidR="32A4F598" w:rsidRPr="66CE1CDA">
        <w:rPr>
          <w:rFonts w:eastAsiaTheme="minorEastAsia"/>
        </w:rPr>
        <w:t xml:space="preserve"> mutual </w:t>
      </w:r>
      <w:r w:rsidR="657412D7" w:rsidRPr="66CE1CDA">
        <w:rPr>
          <w:rFonts w:eastAsiaTheme="minorEastAsia"/>
        </w:rPr>
        <w:t>understanding of we expect</w:t>
      </w:r>
      <w:r w:rsidR="6AA9273D" w:rsidRPr="66CE1CDA">
        <w:rPr>
          <w:rFonts w:eastAsiaTheme="minorEastAsia"/>
        </w:rPr>
        <w:t xml:space="preserve"> from each other, </w:t>
      </w:r>
      <w:r w:rsidR="657412D7" w:rsidRPr="66CE1CDA">
        <w:rPr>
          <w:rFonts w:eastAsiaTheme="minorEastAsia"/>
        </w:rPr>
        <w:t xml:space="preserve">how we should treat </w:t>
      </w:r>
      <w:r w:rsidR="165439FC" w:rsidRPr="66CE1CDA">
        <w:rPr>
          <w:rFonts w:eastAsiaTheme="minorEastAsia"/>
        </w:rPr>
        <w:t xml:space="preserve">and act around each </w:t>
      </w:r>
      <w:r w:rsidR="657412D7" w:rsidRPr="66CE1CDA">
        <w:rPr>
          <w:rFonts w:eastAsiaTheme="minorEastAsia"/>
        </w:rPr>
        <w:t>other.</w:t>
      </w:r>
    </w:p>
    <w:p w14:paraId="28C74C28" w14:textId="4E3D3A63" w:rsidR="70E8FBA5" w:rsidRDefault="70E8FBA5" w:rsidP="004D02C6">
      <w:pPr>
        <w:spacing w:line="276" w:lineRule="auto"/>
        <w:jc w:val="both"/>
        <w:rPr>
          <w:rFonts w:eastAsiaTheme="minorEastAsia"/>
        </w:rPr>
      </w:pPr>
    </w:p>
    <w:p w14:paraId="054FE550" w14:textId="01453032" w:rsidR="70E8FBA5" w:rsidRDefault="70E8FBA5" w:rsidP="66CE1CDA">
      <w:pPr>
        <w:jc w:val="both"/>
        <w:rPr>
          <w:rFonts w:eastAsiaTheme="minorEastAsia"/>
        </w:rPr>
      </w:pPr>
    </w:p>
    <w:p w14:paraId="361A61E9" w14:textId="3672D7AF" w:rsidR="70E8FBA5" w:rsidRDefault="70E8FBA5" w:rsidP="66CE1CDA">
      <w:pPr>
        <w:jc w:val="both"/>
        <w:rPr>
          <w:rFonts w:eastAsiaTheme="minorEastAsia"/>
        </w:rPr>
      </w:pPr>
    </w:p>
    <w:p w14:paraId="2E24A16F" w14:textId="58AD75FE" w:rsidR="70E8FBA5" w:rsidRDefault="70E8FBA5" w:rsidP="66CE1CDA">
      <w:pPr>
        <w:jc w:val="both"/>
        <w:rPr>
          <w:rFonts w:eastAsiaTheme="minorEastAsia"/>
        </w:rPr>
      </w:pPr>
    </w:p>
    <w:p w14:paraId="13C0C187" w14:textId="57E8F69F" w:rsidR="70E8FBA5" w:rsidRDefault="70E8FBA5" w:rsidP="66CE1CDA">
      <w:pPr>
        <w:jc w:val="both"/>
        <w:rPr>
          <w:rFonts w:eastAsiaTheme="minorEastAsia"/>
        </w:rPr>
      </w:pPr>
    </w:p>
    <w:p w14:paraId="7A5B67F0" w14:textId="3125CB05" w:rsidR="70E8FBA5" w:rsidRDefault="70E8FBA5" w:rsidP="66CE1CDA">
      <w:pPr>
        <w:jc w:val="both"/>
        <w:rPr>
          <w:rFonts w:eastAsiaTheme="minorEastAsia"/>
        </w:rPr>
      </w:pPr>
    </w:p>
    <w:p w14:paraId="005432FA" w14:textId="3F10C972" w:rsidR="70E8FBA5" w:rsidRDefault="70E8FBA5" w:rsidP="66CE1CDA">
      <w:pPr>
        <w:jc w:val="both"/>
        <w:rPr>
          <w:rFonts w:eastAsiaTheme="minorEastAsia"/>
        </w:rPr>
      </w:pPr>
    </w:p>
    <w:p w14:paraId="4E769BB7" w14:textId="63229FBE" w:rsidR="70E8FBA5" w:rsidRDefault="70E8FBA5" w:rsidP="66CE1CDA">
      <w:pPr>
        <w:jc w:val="both"/>
        <w:rPr>
          <w:rFonts w:eastAsiaTheme="minorEastAsia"/>
        </w:rPr>
      </w:pPr>
    </w:p>
    <w:p w14:paraId="03367A51" w14:textId="39DE51B7" w:rsidR="70E8FBA5" w:rsidRDefault="70E8FBA5" w:rsidP="66CE1CDA">
      <w:pPr>
        <w:jc w:val="both"/>
        <w:rPr>
          <w:rFonts w:eastAsiaTheme="minorEastAsia"/>
        </w:rPr>
      </w:pPr>
    </w:p>
    <w:p w14:paraId="45A8507D" w14:textId="53277481" w:rsidR="70E8FBA5" w:rsidRDefault="70E8FBA5" w:rsidP="66CE1CDA">
      <w:pPr>
        <w:jc w:val="both"/>
        <w:rPr>
          <w:rFonts w:eastAsiaTheme="minorEastAsia"/>
        </w:rPr>
      </w:pPr>
    </w:p>
    <w:p w14:paraId="7F93990B" w14:textId="22013287" w:rsidR="70E8FBA5" w:rsidRDefault="70E8FBA5" w:rsidP="66CE1CDA">
      <w:pPr>
        <w:jc w:val="both"/>
        <w:rPr>
          <w:rFonts w:eastAsiaTheme="minorEastAsia"/>
        </w:rPr>
      </w:pPr>
    </w:p>
    <w:p w14:paraId="4BE1CB4F" w14:textId="6B60147A" w:rsidR="70E8FBA5" w:rsidRDefault="70E8FBA5" w:rsidP="66CE1CDA">
      <w:pPr>
        <w:jc w:val="both"/>
        <w:rPr>
          <w:rFonts w:eastAsiaTheme="minorEastAsia"/>
        </w:rPr>
      </w:pPr>
    </w:p>
    <w:p w14:paraId="11799779" w14:textId="014EC76B" w:rsidR="70E8FBA5" w:rsidRDefault="70E8FBA5" w:rsidP="66CE1CDA">
      <w:pPr>
        <w:jc w:val="both"/>
        <w:rPr>
          <w:rFonts w:eastAsiaTheme="minorEastAsia"/>
        </w:rPr>
      </w:pPr>
    </w:p>
    <w:p w14:paraId="5010CEF3" w14:textId="79F9986B" w:rsidR="70E8FBA5" w:rsidRDefault="70E8FBA5" w:rsidP="66CE1CDA">
      <w:pPr>
        <w:jc w:val="both"/>
        <w:rPr>
          <w:rFonts w:eastAsiaTheme="minorEastAsia"/>
        </w:rPr>
      </w:pPr>
    </w:p>
    <w:p w14:paraId="078FB987" w14:textId="39646C48" w:rsidR="70E8FBA5" w:rsidRDefault="70E8FBA5" w:rsidP="66CE1CDA">
      <w:pPr>
        <w:jc w:val="both"/>
        <w:rPr>
          <w:rFonts w:eastAsiaTheme="minorEastAsia"/>
        </w:rPr>
      </w:pPr>
    </w:p>
    <w:p w14:paraId="2A52DC14" w14:textId="7A8BB8CF" w:rsidR="70E8FBA5" w:rsidRDefault="70E8FBA5" w:rsidP="66CE1CDA">
      <w:pPr>
        <w:jc w:val="both"/>
        <w:rPr>
          <w:rFonts w:eastAsiaTheme="minorEastAsia"/>
        </w:rPr>
      </w:pPr>
    </w:p>
    <w:p w14:paraId="469A95D0" w14:textId="319000D7" w:rsidR="70E8FBA5" w:rsidRDefault="70E8FBA5" w:rsidP="66CE1CDA">
      <w:pPr>
        <w:jc w:val="both"/>
        <w:rPr>
          <w:rFonts w:eastAsiaTheme="minorEastAsia"/>
        </w:rPr>
      </w:pPr>
    </w:p>
    <w:p w14:paraId="03D3E08C" w14:textId="0E98EFEF" w:rsidR="70E8FBA5" w:rsidRDefault="70E8FBA5" w:rsidP="66CE1CDA">
      <w:pPr>
        <w:jc w:val="both"/>
        <w:rPr>
          <w:rFonts w:eastAsiaTheme="minorEastAsia"/>
        </w:rPr>
      </w:pPr>
    </w:p>
    <w:p w14:paraId="4C93707C" w14:textId="258FA058" w:rsidR="70E8FBA5" w:rsidRDefault="7D5F36C4" w:rsidP="66CE1CDA">
      <w:pPr>
        <w:jc w:val="both"/>
        <w:rPr>
          <w:rFonts w:eastAsiaTheme="minorEastAsia"/>
        </w:rPr>
      </w:pPr>
      <w:r w:rsidRPr="66CE1CDA">
        <w:rPr>
          <w:rFonts w:eastAsiaTheme="minorEastAsia"/>
          <w:color w:val="2E75B5"/>
        </w:rPr>
        <w:lastRenderedPageBreak/>
        <w:t>Management Theories</w:t>
      </w:r>
    </w:p>
    <w:p w14:paraId="6F333676" w14:textId="27DC606C" w:rsidR="70E8FBA5" w:rsidRDefault="2941D966" w:rsidP="66CE1CDA">
      <w:pPr>
        <w:jc w:val="both"/>
        <w:rPr>
          <w:rFonts w:eastAsiaTheme="minorEastAsia"/>
        </w:rPr>
      </w:pPr>
      <w:r w:rsidRPr="66CE1CDA">
        <w:rPr>
          <w:rFonts w:eastAsiaTheme="minorEastAsia"/>
        </w:rPr>
        <w:t>There are many schools of theories.</w:t>
      </w:r>
      <w:r w:rsidR="68EE0C9B" w:rsidRPr="66CE1CDA">
        <w:rPr>
          <w:rFonts w:eastAsiaTheme="minorEastAsia"/>
        </w:rPr>
        <w:t xml:space="preserve"> These include classical management theories</w:t>
      </w:r>
      <w:r w:rsidR="0CC7C8A8" w:rsidRPr="66CE1CDA">
        <w:rPr>
          <w:rFonts w:eastAsiaTheme="minorEastAsia"/>
        </w:rPr>
        <w:t xml:space="preserve">, </w:t>
      </w:r>
      <w:r w:rsidR="72BB854E" w:rsidRPr="66CE1CDA">
        <w:rPr>
          <w:rFonts w:eastAsiaTheme="minorEastAsia"/>
        </w:rPr>
        <w:t xml:space="preserve">behaviour management theories and modern management </w:t>
      </w:r>
      <w:r w:rsidR="6745310F" w:rsidRPr="66CE1CDA">
        <w:rPr>
          <w:rFonts w:eastAsiaTheme="minorEastAsia"/>
        </w:rPr>
        <w:t>theories. (Appendix 2)</w:t>
      </w:r>
    </w:p>
    <w:p w14:paraId="0FEB8A4F" w14:textId="11D1EE86" w:rsidR="70E8FBA5" w:rsidRDefault="3742CEC2" w:rsidP="66CE1CDA">
      <w:pPr>
        <w:jc w:val="both"/>
        <w:rPr>
          <w:rFonts w:eastAsiaTheme="minorEastAsia"/>
        </w:rPr>
      </w:pPr>
      <w:r w:rsidRPr="66CE1CDA">
        <w:rPr>
          <w:rFonts w:eastAsiaTheme="minorEastAsia"/>
        </w:rPr>
        <w:t>T</w:t>
      </w:r>
      <w:r w:rsidR="0CC7C8A8" w:rsidRPr="66CE1CDA">
        <w:rPr>
          <w:rFonts w:eastAsiaTheme="minorEastAsia"/>
        </w:rPr>
        <w:t xml:space="preserve">he </w:t>
      </w:r>
      <w:r w:rsidR="3416A01D" w:rsidRPr="66CE1CDA">
        <w:rPr>
          <w:rFonts w:eastAsiaTheme="minorEastAsia"/>
        </w:rPr>
        <w:t>classical theory includes</w:t>
      </w:r>
      <w:r w:rsidR="0CC7C8A8" w:rsidRPr="66CE1CDA">
        <w:rPr>
          <w:rFonts w:eastAsiaTheme="minorEastAsia"/>
        </w:rPr>
        <w:t xml:space="preserve"> </w:t>
      </w:r>
      <w:r w:rsidR="1719737D" w:rsidRPr="66CE1CDA">
        <w:rPr>
          <w:rFonts w:eastAsiaTheme="minorEastAsia"/>
        </w:rPr>
        <w:t xml:space="preserve">three main thinkers F.W Taylor and </w:t>
      </w:r>
      <w:r w:rsidR="0CC7C8A8" w:rsidRPr="66CE1CDA">
        <w:rPr>
          <w:rFonts w:eastAsiaTheme="minorEastAsia"/>
        </w:rPr>
        <w:t>the scientific</w:t>
      </w:r>
      <w:r w:rsidR="04E6E437" w:rsidRPr="66CE1CDA">
        <w:rPr>
          <w:rFonts w:eastAsiaTheme="minorEastAsia"/>
        </w:rPr>
        <w:t xml:space="preserve"> </w:t>
      </w:r>
      <w:r w:rsidR="464EED49" w:rsidRPr="66CE1CDA">
        <w:rPr>
          <w:rFonts w:eastAsiaTheme="minorEastAsia"/>
        </w:rPr>
        <w:t>management</w:t>
      </w:r>
      <w:r w:rsidR="7986ED1D" w:rsidRPr="66CE1CDA">
        <w:rPr>
          <w:rFonts w:eastAsiaTheme="minorEastAsia"/>
        </w:rPr>
        <w:t xml:space="preserve"> theory. This </w:t>
      </w:r>
      <w:r w:rsidR="552E0C4C" w:rsidRPr="66CE1CDA">
        <w:rPr>
          <w:rFonts w:eastAsiaTheme="minorEastAsia"/>
        </w:rPr>
        <w:t>theory looks at “</w:t>
      </w:r>
      <w:r w:rsidR="552E0C4C" w:rsidRPr="66CE1CDA">
        <w:rPr>
          <w:rFonts w:eastAsiaTheme="minorEastAsia"/>
          <w:color w:val="222222"/>
        </w:rPr>
        <w:t xml:space="preserve">enhancing economic efficiency and </w:t>
      </w:r>
      <w:r w:rsidR="2C64E6CA" w:rsidRPr="66CE1CDA">
        <w:rPr>
          <w:rFonts w:eastAsiaTheme="minorEastAsia"/>
          <w:color w:val="222222"/>
        </w:rPr>
        <w:t>labour</w:t>
      </w:r>
      <w:r w:rsidR="552E0C4C" w:rsidRPr="66CE1CDA">
        <w:rPr>
          <w:rFonts w:eastAsiaTheme="minorEastAsia"/>
          <w:color w:val="222222"/>
        </w:rPr>
        <w:t xml:space="preserve"> productivity” (</w:t>
      </w:r>
      <w:r w:rsidR="4D127431" w:rsidRPr="66CE1CDA">
        <w:rPr>
          <w:rFonts w:eastAsiaTheme="minorEastAsia"/>
          <w:color w:val="222222"/>
        </w:rPr>
        <w:t>Sujan, 2023)</w:t>
      </w:r>
      <w:r w:rsidR="00615989" w:rsidRPr="66CE1CDA">
        <w:rPr>
          <w:rFonts w:eastAsiaTheme="minorEastAsia"/>
          <w:color w:val="222222"/>
        </w:rPr>
        <w:t xml:space="preserve"> This theory conducted studies to see the most efficient</w:t>
      </w:r>
      <w:r w:rsidR="30154791" w:rsidRPr="66CE1CDA">
        <w:rPr>
          <w:rFonts w:eastAsiaTheme="minorEastAsia"/>
          <w:color w:val="222222"/>
        </w:rPr>
        <w:t xml:space="preserve"> way to work and increase productivity. The Administrative theory by </w:t>
      </w:r>
      <w:r w:rsidR="7D3C5B41" w:rsidRPr="66CE1CDA">
        <w:rPr>
          <w:rFonts w:eastAsiaTheme="minorEastAsia"/>
          <w:color w:val="222222"/>
        </w:rPr>
        <w:t>H. Foyal</w:t>
      </w:r>
      <w:r w:rsidR="1C9609AA" w:rsidRPr="66CE1CDA">
        <w:rPr>
          <w:rFonts w:eastAsiaTheme="minorEastAsia"/>
          <w:color w:val="222222"/>
        </w:rPr>
        <w:t xml:space="preserve">. </w:t>
      </w:r>
      <w:r w:rsidR="6F9F819C" w:rsidRPr="66CE1CDA">
        <w:rPr>
          <w:rFonts w:eastAsiaTheme="minorEastAsia"/>
          <w:color w:val="222222"/>
        </w:rPr>
        <w:t>Th</w:t>
      </w:r>
      <w:r w:rsidR="4252B0BA" w:rsidRPr="66CE1CDA">
        <w:rPr>
          <w:rFonts w:eastAsiaTheme="minorEastAsia"/>
          <w:color w:val="222222"/>
        </w:rPr>
        <w:t xml:space="preserve">is theory looks at 14 principles of </w:t>
      </w:r>
      <w:r w:rsidR="2A24AA35" w:rsidRPr="66CE1CDA">
        <w:rPr>
          <w:rFonts w:eastAsiaTheme="minorEastAsia"/>
          <w:color w:val="222222"/>
        </w:rPr>
        <w:t>management</w:t>
      </w:r>
      <w:r w:rsidR="4252B0BA" w:rsidRPr="66CE1CDA">
        <w:rPr>
          <w:rFonts w:eastAsiaTheme="minorEastAsia"/>
          <w:color w:val="222222"/>
        </w:rPr>
        <w:t xml:space="preserve"> that incl</w:t>
      </w:r>
      <w:r w:rsidR="6B7FC503" w:rsidRPr="66CE1CDA">
        <w:rPr>
          <w:rFonts w:eastAsiaTheme="minorEastAsia"/>
          <w:color w:val="222222"/>
        </w:rPr>
        <w:t>uded “</w:t>
      </w:r>
      <w:r w:rsidR="4252B0BA" w:rsidRPr="66CE1CDA">
        <w:rPr>
          <w:rFonts w:eastAsiaTheme="minorEastAsia"/>
          <w:color w:val="222222"/>
        </w:rPr>
        <w:t xml:space="preserve">division of </w:t>
      </w:r>
      <w:r w:rsidR="0EAE45B9" w:rsidRPr="66CE1CDA">
        <w:rPr>
          <w:rFonts w:eastAsiaTheme="minorEastAsia"/>
          <w:color w:val="222222"/>
        </w:rPr>
        <w:t>labour</w:t>
      </w:r>
      <w:r w:rsidR="4252B0BA" w:rsidRPr="66CE1CDA">
        <w:rPr>
          <w:rFonts w:eastAsiaTheme="minorEastAsia"/>
          <w:color w:val="222222"/>
        </w:rPr>
        <w:t>, authority, and unity of command, guide effective management practices.</w:t>
      </w:r>
      <w:r w:rsidR="275DA03F" w:rsidRPr="66CE1CDA">
        <w:rPr>
          <w:rFonts w:eastAsiaTheme="minorEastAsia"/>
          <w:color w:val="222222"/>
        </w:rPr>
        <w:t>” (Sujan, 2023)</w:t>
      </w:r>
      <w:r w:rsidR="4B5669BE" w:rsidRPr="66CE1CDA">
        <w:rPr>
          <w:rFonts w:eastAsiaTheme="minorEastAsia"/>
          <w:color w:val="222222"/>
        </w:rPr>
        <w:t xml:space="preserve"> </w:t>
      </w:r>
      <w:r w:rsidR="1DBE1374" w:rsidRPr="66CE1CDA">
        <w:rPr>
          <w:rFonts w:eastAsiaTheme="minorEastAsia"/>
          <w:color w:val="222222"/>
        </w:rPr>
        <w:t xml:space="preserve">This theory has formal roles and clear structures about what needs to be done and when with no variations. </w:t>
      </w:r>
      <w:r w:rsidR="4B5669BE" w:rsidRPr="66CE1CDA">
        <w:rPr>
          <w:rFonts w:eastAsiaTheme="minorEastAsia"/>
          <w:color w:val="222222"/>
        </w:rPr>
        <w:t xml:space="preserve">The third classical theorist </w:t>
      </w:r>
      <w:r w:rsidR="5019FDFF" w:rsidRPr="66CE1CDA">
        <w:rPr>
          <w:rFonts w:eastAsiaTheme="minorEastAsia"/>
          <w:color w:val="222222"/>
        </w:rPr>
        <w:t xml:space="preserve">Max Weber </w:t>
      </w:r>
      <w:r w:rsidR="73950DB8" w:rsidRPr="66CE1CDA">
        <w:rPr>
          <w:rFonts w:eastAsiaTheme="minorEastAsia"/>
          <w:color w:val="222222"/>
        </w:rPr>
        <w:t>created the</w:t>
      </w:r>
      <w:r w:rsidR="5019FDFF" w:rsidRPr="66CE1CDA">
        <w:rPr>
          <w:rFonts w:eastAsiaTheme="minorEastAsia"/>
          <w:color w:val="222222"/>
        </w:rPr>
        <w:t xml:space="preserve"> </w:t>
      </w:r>
      <w:r w:rsidR="68ECF65B" w:rsidRPr="66CE1CDA">
        <w:rPr>
          <w:rFonts w:eastAsiaTheme="minorEastAsia"/>
          <w:color w:val="222222"/>
        </w:rPr>
        <w:t>bureaucracy</w:t>
      </w:r>
      <w:r w:rsidR="4EF3EE8C" w:rsidRPr="66CE1CDA">
        <w:rPr>
          <w:rFonts w:eastAsiaTheme="minorEastAsia"/>
          <w:color w:val="222222"/>
        </w:rPr>
        <w:t xml:space="preserve"> </w:t>
      </w:r>
      <w:r w:rsidR="32130B46" w:rsidRPr="66CE1CDA">
        <w:rPr>
          <w:rFonts w:eastAsiaTheme="minorEastAsia"/>
          <w:color w:val="222222"/>
        </w:rPr>
        <w:t xml:space="preserve">theory. </w:t>
      </w:r>
      <w:r w:rsidR="6DB2A976" w:rsidRPr="66CE1CDA">
        <w:rPr>
          <w:rFonts w:eastAsiaTheme="minorEastAsia"/>
        </w:rPr>
        <w:t>This theory “advocates a hierarchical system with clear authority, strict rules, and impartiality" (Sujan, 2023)</w:t>
      </w:r>
      <w:r w:rsidR="6984F0D4" w:rsidRPr="66CE1CDA">
        <w:rPr>
          <w:rFonts w:eastAsiaTheme="minorEastAsia"/>
        </w:rPr>
        <w:t xml:space="preserve"> </w:t>
      </w:r>
    </w:p>
    <w:p w14:paraId="70DEEB2E" w14:textId="30F57C7C" w:rsidR="70E8FBA5" w:rsidRDefault="6984F0D4" w:rsidP="66CE1CDA">
      <w:pPr>
        <w:jc w:val="both"/>
        <w:rPr>
          <w:rFonts w:eastAsiaTheme="minorEastAsia"/>
        </w:rPr>
      </w:pPr>
      <w:r w:rsidRPr="66CE1CDA">
        <w:rPr>
          <w:rFonts w:eastAsiaTheme="minorEastAsia"/>
        </w:rPr>
        <w:t xml:space="preserve">There are many </w:t>
      </w:r>
      <w:r w:rsidR="60B0FA37" w:rsidRPr="66CE1CDA">
        <w:rPr>
          <w:rFonts w:eastAsiaTheme="minorEastAsia"/>
        </w:rPr>
        <w:t>advantages</w:t>
      </w:r>
      <w:r w:rsidRPr="66CE1CDA">
        <w:rPr>
          <w:rFonts w:eastAsiaTheme="minorEastAsia"/>
        </w:rPr>
        <w:t xml:space="preserve"> and </w:t>
      </w:r>
      <w:r w:rsidR="5B3AEEDB" w:rsidRPr="66CE1CDA">
        <w:rPr>
          <w:rFonts w:eastAsiaTheme="minorEastAsia"/>
        </w:rPr>
        <w:t>disadvantages</w:t>
      </w:r>
      <w:r w:rsidRPr="66CE1CDA">
        <w:rPr>
          <w:rFonts w:eastAsiaTheme="minorEastAsia"/>
        </w:rPr>
        <w:t xml:space="preserve"> to the classical </w:t>
      </w:r>
      <w:r w:rsidR="79D3A8F1" w:rsidRPr="66CE1CDA">
        <w:rPr>
          <w:rFonts w:eastAsiaTheme="minorEastAsia"/>
        </w:rPr>
        <w:t xml:space="preserve">management theory. This theory emphasises organisational </w:t>
      </w:r>
      <w:r w:rsidR="264333D5" w:rsidRPr="66CE1CDA">
        <w:rPr>
          <w:rFonts w:eastAsiaTheme="minorEastAsia"/>
        </w:rPr>
        <w:t xml:space="preserve">hierarchy </w:t>
      </w:r>
      <w:r w:rsidR="79D3A8F1" w:rsidRPr="66CE1CDA">
        <w:rPr>
          <w:rFonts w:eastAsiaTheme="minorEastAsia"/>
        </w:rPr>
        <w:t xml:space="preserve">structure, efficiency, and productivity. </w:t>
      </w:r>
      <w:r w:rsidR="64E81906" w:rsidRPr="66CE1CDA">
        <w:rPr>
          <w:rFonts w:eastAsiaTheme="minorEastAsia"/>
        </w:rPr>
        <w:t xml:space="preserve">This theory is valuable in highlighting these areas </w:t>
      </w:r>
      <w:r w:rsidR="02DF70D1" w:rsidRPr="66CE1CDA">
        <w:rPr>
          <w:rFonts w:eastAsiaTheme="minorEastAsia"/>
        </w:rPr>
        <w:t>to</w:t>
      </w:r>
      <w:r w:rsidR="64E81906" w:rsidRPr="66CE1CDA">
        <w:rPr>
          <w:rFonts w:eastAsiaTheme="minorEastAsia"/>
        </w:rPr>
        <w:t xml:space="preserve"> make valuable changes</w:t>
      </w:r>
      <w:r w:rsidR="4CDE4D3B" w:rsidRPr="66CE1CDA">
        <w:rPr>
          <w:rFonts w:eastAsiaTheme="minorEastAsia"/>
        </w:rPr>
        <w:t xml:space="preserve"> within the company</w:t>
      </w:r>
      <w:r w:rsidR="64E81906" w:rsidRPr="66CE1CDA">
        <w:rPr>
          <w:rFonts w:eastAsiaTheme="minorEastAsia"/>
        </w:rPr>
        <w:t>.</w:t>
      </w:r>
      <w:r w:rsidR="0A09FE85" w:rsidRPr="66CE1CDA">
        <w:rPr>
          <w:rFonts w:eastAsiaTheme="minorEastAsia"/>
        </w:rPr>
        <w:t xml:space="preserve"> </w:t>
      </w:r>
      <w:r w:rsidR="6F309C45" w:rsidRPr="66CE1CDA">
        <w:rPr>
          <w:rFonts w:eastAsiaTheme="minorEastAsia"/>
        </w:rPr>
        <w:t xml:space="preserve">The </w:t>
      </w:r>
      <w:proofErr w:type="gramStart"/>
      <w:r w:rsidR="004D02C6">
        <w:rPr>
          <w:rFonts w:eastAsiaTheme="minorEastAsia"/>
        </w:rPr>
        <w:t>disadvantages</w:t>
      </w:r>
      <w:proofErr w:type="gramEnd"/>
      <w:r w:rsidR="3D9471AB" w:rsidRPr="66CE1CDA">
        <w:rPr>
          <w:rFonts w:eastAsiaTheme="minorEastAsia"/>
        </w:rPr>
        <w:t xml:space="preserve"> </w:t>
      </w:r>
      <w:r w:rsidR="0895CA96" w:rsidRPr="66CE1CDA">
        <w:rPr>
          <w:rFonts w:eastAsiaTheme="minorEastAsia"/>
        </w:rPr>
        <w:t>with</w:t>
      </w:r>
      <w:r w:rsidR="6F309C45" w:rsidRPr="66CE1CDA">
        <w:rPr>
          <w:rFonts w:eastAsiaTheme="minorEastAsia"/>
        </w:rPr>
        <w:t xml:space="preserve"> this theory</w:t>
      </w:r>
      <w:r w:rsidR="0A09FE85" w:rsidRPr="66CE1CDA">
        <w:rPr>
          <w:rFonts w:eastAsiaTheme="minorEastAsia"/>
        </w:rPr>
        <w:t xml:space="preserve"> is that in </w:t>
      </w:r>
      <w:r w:rsidR="1551C545" w:rsidRPr="66CE1CDA">
        <w:rPr>
          <w:rFonts w:eastAsiaTheme="minorEastAsia"/>
        </w:rPr>
        <w:t>today's</w:t>
      </w:r>
      <w:r w:rsidR="0A09FE85" w:rsidRPr="66CE1CDA">
        <w:rPr>
          <w:rFonts w:eastAsiaTheme="minorEastAsia"/>
        </w:rPr>
        <w:t xml:space="preserve"> dynamic and every changing business environment</w:t>
      </w:r>
      <w:r w:rsidR="18A08412" w:rsidRPr="66CE1CDA">
        <w:rPr>
          <w:rFonts w:eastAsiaTheme="minorEastAsia"/>
        </w:rPr>
        <w:t>,</w:t>
      </w:r>
      <w:r w:rsidR="0A09FE85" w:rsidRPr="66CE1CDA">
        <w:rPr>
          <w:rFonts w:eastAsiaTheme="minorEastAsia"/>
        </w:rPr>
        <w:t xml:space="preserve"> these theories limit</w:t>
      </w:r>
      <w:r w:rsidR="4EA03CC0" w:rsidRPr="66CE1CDA">
        <w:rPr>
          <w:rFonts w:eastAsiaTheme="minorEastAsia"/>
        </w:rPr>
        <w:t xml:space="preserve"> on the spot thinking a</w:t>
      </w:r>
      <w:r w:rsidR="3EECC51A" w:rsidRPr="66CE1CDA">
        <w:rPr>
          <w:rFonts w:eastAsiaTheme="minorEastAsia"/>
        </w:rPr>
        <w:t>s</w:t>
      </w:r>
      <w:r w:rsidR="4EA03CC0" w:rsidRPr="66CE1CDA">
        <w:rPr>
          <w:rFonts w:eastAsiaTheme="minorEastAsia"/>
        </w:rPr>
        <w:t xml:space="preserve"> structure is not flexible</w:t>
      </w:r>
      <w:r w:rsidR="521B4B18" w:rsidRPr="66CE1CDA">
        <w:rPr>
          <w:rFonts w:eastAsiaTheme="minorEastAsia"/>
        </w:rPr>
        <w:t>. T</w:t>
      </w:r>
      <w:r w:rsidR="09DD19E3" w:rsidRPr="66CE1CDA">
        <w:rPr>
          <w:rFonts w:eastAsiaTheme="minorEastAsia"/>
        </w:rPr>
        <w:t>hey are resistant to change</w:t>
      </w:r>
      <w:r w:rsidR="10CBE480" w:rsidRPr="66CE1CDA">
        <w:rPr>
          <w:rFonts w:eastAsiaTheme="minorEastAsia"/>
        </w:rPr>
        <w:t>, often overlook human factors such as morals</w:t>
      </w:r>
      <w:r w:rsidR="09DD19E3" w:rsidRPr="66CE1CDA">
        <w:rPr>
          <w:rFonts w:eastAsiaTheme="minorEastAsia"/>
        </w:rPr>
        <w:t xml:space="preserve"> </w:t>
      </w:r>
      <w:r w:rsidR="03E8FD37" w:rsidRPr="66CE1CDA">
        <w:rPr>
          <w:rFonts w:eastAsiaTheme="minorEastAsia"/>
        </w:rPr>
        <w:t>and are impartial to thinking about inclusion of all.</w:t>
      </w:r>
      <w:r w:rsidR="7E7075D0" w:rsidRPr="66CE1CDA">
        <w:rPr>
          <w:rFonts w:eastAsiaTheme="minorEastAsia"/>
        </w:rPr>
        <w:t xml:space="preserve"> </w:t>
      </w:r>
    </w:p>
    <w:p w14:paraId="3164DAAF" w14:textId="47537EF9" w:rsidR="70E8FBA5" w:rsidRDefault="4104DF4D" w:rsidP="66CE1CDA">
      <w:pPr>
        <w:jc w:val="both"/>
        <w:rPr>
          <w:rFonts w:eastAsiaTheme="minorEastAsia"/>
        </w:rPr>
      </w:pPr>
      <w:r w:rsidRPr="66CE1CDA">
        <w:rPr>
          <w:rFonts w:eastAsiaTheme="minorEastAsia"/>
        </w:rPr>
        <w:t xml:space="preserve">Behavioural management </w:t>
      </w:r>
      <w:r w:rsidR="0BF2BF25" w:rsidRPr="66CE1CDA">
        <w:rPr>
          <w:rFonts w:eastAsiaTheme="minorEastAsia"/>
        </w:rPr>
        <w:t>theories</w:t>
      </w:r>
      <w:r w:rsidRPr="66CE1CDA">
        <w:rPr>
          <w:rFonts w:eastAsiaTheme="minorEastAsia"/>
        </w:rPr>
        <w:t xml:space="preserve"> include the Hawthorn Studies and Maslow’s </w:t>
      </w:r>
      <w:r w:rsidR="1DCDAEED" w:rsidRPr="66CE1CDA">
        <w:rPr>
          <w:rFonts w:eastAsiaTheme="minorEastAsia"/>
        </w:rPr>
        <w:t>Hierarchy</w:t>
      </w:r>
      <w:r w:rsidRPr="66CE1CDA">
        <w:rPr>
          <w:rFonts w:eastAsiaTheme="minorEastAsia"/>
        </w:rPr>
        <w:t xml:space="preserve"> of needs</w:t>
      </w:r>
      <w:r w:rsidR="531B20AC" w:rsidRPr="66CE1CDA">
        <w:rPr>
          <w:rFonts w:eastAsiaTheme="minorEastAsia"/>
        </w:rPr>
        <w:t xml:space="preserve">. </w:t>
      </w:r>
      <w:r w:rsidR="109DE99E" w:rsidRPr="66CE1CDA">
        <w:rPr>
          <w:rFonts w:eastAsiaTheme="minorEastAsia"/>
        </w:rPr>
        <w:t xml:space="preserve">(appendix </w:t>
      </w:r>
      <w:r w:rsidR="4E8AD900" w:rsidRPr="66CE1CDA">
        <w:rPr>
          <w:rFonts w:eastAsiaTheme="minorEastAsia"/>
        </w:rPr>
        <w:t>3</w:t>
      </w:r>
      <w:r w:rsidR="109DE99E" w:rsidRPr="66CE1CDA">
        <w:rPr>
          <w:rFonts w:eastAsiaTheme="minorEastAsia"/>
        </w:rPr>
        <w:t>)</w:t>
      </w:r>
      <w:r w:rsidRPr="66CE1CDA">
        <w:rPr>
          <w:rFonts w:eastAsiaTheme="minorEastAsia"/>
        </w:rPr>
        <w:t xml:space="preserve"> </w:t>
      </w:r>
      <w:r w:rsidR="2F640418" w:rsidRPr="66CE1CDA">
        <w:rPr>
          <w:rFonts w:eastAsiaTheme="minorEastAsia"/>
        </w:rPr>
        <w:t>B</w:t>
      </w:r>
      <w:r w:rsidR="523E4530" w:rsidRPr="66CE1CDA">
        <w:rPr>
          <w:rFonts w:eastAsiaTheme="minorEastAsia"/>
        </w:rPr>
        <w:t xml:space="preserve">ehavioural management theory emphasises the importance of understanding human behaviour, motivation, and group dynamics in organisational settings. </w:t>
      </w:r>
      <w:r w:rsidR="52FA3852" w:rsidRPr="66CE1CDA">
        <w:rPr>
          <w:rFonts w:eastAsiaTheme="minorEastAsia"/>
        </w:rPr>
        <w:t xml:space="preserve">The </w:t>
      </w:r>
      <w:r w:rsidR="6A8AF9B8" w:rsidRPr="66CE1CDA">
        <w:rPr>
          <w:rFonts w:eastAsiaTheme="minorEastAsia"/>
        </w:rPr>
        <w:t>behavioural</w:t>
      </w:r>
      <w:r w:rsidR="52FA3852" w:rsidRPr="66CE1CDA">
        <w:rPr>
          <w:rFonts w:eastAsiaTheme="minorEastAsia"/>
        </w:rPr>
        <w:t xml:space="preserve"> management theory represents a more humanistic approach to managing organisations, which considers the psychological, social, and emotional aspects of work. When you understand and address these factors, organisations can create a more supportive and engaging work environment, leading to improved employee satisfaction, performance, and organi</w:t>
      </w:r>
      <w:r w:rsidR="0B388720" w:rsidRPr="66CE1CDA">
        <w:rPr>
          <w:rFonts w:eastAsiaTheme="minorEastAsia"/>
        </w:rPr>
        <w:t>s</w:t>
      </w:r>
      <w:r w:rsidR="52FA3852" w:rsidRPr="66CE1CDA">
        <w:rPr>
          <w:rFonts w:eastAsiaTheme="minorEastAsia"/>
        </w:rPr>
        <w:t>ational outcomes</w:t>
      </w:r>
      <w:r w:rsidR="4276BAD7" w:rsidRPr="66CE1CDA">
        <w:rPr>
          <w:rFonts w:eastAsiaTheme="minorEastAsia"/>
        </w:rPr>
        <w:t>.</w:t>
      </w:r>
      <w:r w:rsidR="72CBB041" w:rsidRPr="66CE1CDA">
        <w:rPr>
          <w:rFonts w:eastAsiaTheme="minorEastAsia"/>
        </w:rPr>
        <w:t xml:space="preserve"> The </w:t>
      </w:r>
      <w:r w:rsidR="5C6ABC2B" w:rsidRPr="66CE1CDA">
        <w:rPr>
          <w:rFonts w:eastAsiaTheme="minorEastAsia"/>
        </w:rPr>
        <w:t>advantage</w:t>
      </w:r>
      <w:r w:rsidR="72CBB041" w:rsidRPr="66CE1CDA">
        <w:rPr>
          <w:rFonts w:eastAsiaTheme="minorEastAsia"/>
        </w:rPr>
        <w:t xml:space="preserve"> of the behavioural approach is that it focuses on the needs of people. It highlights </w:t>
      </w:r>
      <w:r w:rsidR="425A137C" w:rsidRPr="66CE1CDA">
        <w:rPr>
          <w:rFonts w:eastAsiaTheme="minorEastAsia"/>
        </w:rPr>
        <w:t>the needs to communicate and engage with employers</w:t>
      </w:r>
      <w:r w:rsidR="4A3EEA20" w:rsidRPr="66CE1CDA">
        <w:rPr>
          <w:rFonts w:eastAsiaTheme="minorEastAsia"/>
        </w:rPr>
        <w:t xml:space="preserve">, </w:t>
      </w:r>
      <w:r w:rsidR="425A137C" w:rsidRPr="66CE1CDA">
        <w:rPr>
          <w:rFonts w:eastAsiaTheme="minorEastAsia"/>
        </w:rPr>
        <w:t>encourages management to be supportive</w:t>
      </w:r>
      <w:r w:rsidR="58C18BC2" w:rsidRPr="66CE1CDA">
        <w:rPr>
          <w:rFonts w:eastAsiaTheme="minorEastAsia"/>
        </w:rPr>
        <w:t xml:space="preserve">, promote job satisfaction and growth. The </w:t>
      </w:r>
      <w:r w:rsidR="458B0624" w:rsidRPr="66CE1CDA">
        <w:rPr>
          <w:rFonts w:eastAsiaTheme="minorEastAsia"/>
        </w:rPr>
        <w:t>disadvantage</w:t>
      </w:r>
      <w:r w:rsidR="23AF6B9A" w:rsidRPr="66CE1CDA">
        <w:rPr>
          <w:rFonts w:eastAsiaTheme="minorEastAsia"/>
        </w:rPr>
        <w:t xml:space="preserve"> of behavioural theory</w:t>
      </w:r>
      <w:r w:rsidR="70A2C8F7" w:rsidRPr="66CE1CDA">
        <w:rPr>
          <w:rFonts w:eastAsiaTheme="minorEastAsia"/>
        </w:rPr>
        <w:t xml:space="preserve"> is that its complex and subjective m</w:t>
      </w:r>
      <w:r w:rsidR="4AB6BD92" w:rsidRPr="66CE1CDA">
        <w:rPr>
          <w:rFonts w:eastAsiaTheme="minorEastAsia"/>
        </w:rPr>
        <w:t>aking it</w:t>
      </w:r>
      <w:r w:rsidR="70A2C8F7" w:rsidRPr="66CE1CDA">
        <w:rPr>
          <w:rFonts w:eastAsiaTheme="minorEastAsia"/>
        </w:rPr>
        <w:t xml:space="preserve"> hard to implement</w:t>
      </w:r>
      <w:r w:rsidR="6FCC4DF5" w:rsidRPr="66CE1CDA">
        <w:rPr>
          <w:rFonts w:eastAsiaTheme="minorEastAsia"/>
        </w:rPr>
        <w:t xml:space="preserve"> in a company</w:t>
      </w:r>
      <w:r w:rsidR="3EDD9B03" w:rsidRPr="66CE1CDA">
        <w:rPr>
          <w:rFonts w:eastAsiaTheme="minorEastAsia"/>
        </w:rPr>
        <w:t>,</w:t>
      </w:r>
      <w:r w:rsidR="6FCC4DF5" w:rsidRPr="66CE1CDA">
        <w:rPr>
          <w:rFonts w:eastAsiaTheme="minorEastAsia"/>
        </w:rPr>
        <w:t xml:space="preserve"> as </w:t>
      </w:r>
      <w:r w:rsidR="0E11ED7E" w:rsidRPr="66CE1CDA">
        <w:rPr>
          <w:rFonts w:eastAsiaTheme="minorEastAsia"/>
        </w:rPr>
        <w:t>everyon</w:t>
      </w:r>
      <w:r w:rsidR="6FCC4DF5" w:rsidRPr="66CE1CDA">
        <w:rPr>
          <w:rFonts w:eastAsiaTheme="minorEastAsia"/>
        </w:rPr>
        <w:t xml:space="preserve">e </w:t>
      </w:r>
      <w:r w:rsidR="0E11ED7E" w:rsidRPr="66CE1CDA">
        <w:rPr>
          <w:rFonts w:eastAsiaTheme="minorEastAsia"/>
        </w:rPr>
        <w:t xml:space="preserve">has different views, </w:t>
      </w:r>
      <w:r w:rsidR="7D828034" w:rsidRPr="66CE1CDA">
        <w:rPr>
          <w:rFonts w:eastAsiaTheme="minorEastAsia"/>
        </w:rPr>
        <w:t>motivations,</w:t>
      </w:r>
      <w:r w:rsidR="0E11ED7E" w:rsidRPr="66CE1CDA">
        <w:rPr>
          <w:rFonts w:eastAsiaTheme="minorEastAsia"/>
        </w:rPr>
        <w:t xml:space="preserve"> and skills. </w:t>
      </w:r>
      <w:r w:rsidR="6F6F1A5F" w:rsidRPr="66CE1CDA">
        <w:rPr>
          <w:rFonts w:eastAsiaTheme="minorEastAsia"/>
        </w:rPr>
        <w:t xml:space="preserve">Managers </w:t>
      </w:r>
      <w:r w:rsidR="0CF7A980" w:rsidRPr="66CE1CDA">
        <w:rPr>
          <w:rFonts w:eastAsiaTheme="minorEastAsia"/>
        </w:rPr>
        <w:t>can be met</w:t>
      </w:r>
      <w:r w:rsidR="6F6F1A5F" w:rsidRPr="66CE1CDA">
        <w:rPr>
          <w:rFonts w:eastAsiaTheme="minorEastAsia"/>
        </w:rPr>
        <w:t xml:space="preserve"> with resistance from employers who have worked with more traditional management st</w:t>
      </w:r>
      <w:r w:rsidR="1D5285B6" w:rsidRPr="66CE1CDA">
        <w:rPr>
          <w:rFonts w:eastAsiaTheme="minorEastAsia"/>
        </w:rPr>
        <w:t xml:space="preserve">yles. </w:t>
      </w:r>
      <w:r w:rsidR="135E3FE4" w:rsidRPr="66CE1CDA">
        <w:rPr>
          <w:rFonts w:eastAsiaTheme="minorEastAsia"/>
        </w:rPr>
        <w:t xml:space="preserve">Unlike classical management theories, </w:t>
      </w:r>
      <w:r w:rsidR="010D0516" w:rsidRPr="66CE1CDA">
        <w:rPr>
          <w:rFonts w:eastAsiaTheme="minorEastAsia"/>
        </w:rPr>
        <w:t>that</w:t>
      </w:r>
      <w:r w:rsidR="135E3FE4" w:rsidRPr="66CE1CDA">
        <w:rPr>
          <w:rFonts w:eastAsiaTheme="minorEastAsia"/>
        </w:rPr>
        <w:t xml:space="preserve"> focus on outcomes such as productivity and efficiency, </w:t>
      </w:r>
      <w:r w:rsidR="761E9D87" w:rsidRPr="66CE1CDA">
        <w:rPr>
          <w:rFonts w:eastAsiaTheme="minorEastAsia"/>
        </w:rPr>
        <w:t>behavioural</w:t>
      </w:r>
      <w:r w:rsidR="135E3FE4" w:rsidRPr="66CE1CDA">
        <w:rPr>
          <w:rFonts w:eastAsiaTheme="minorEastAsia"/>
        </w:rPr>
        <w:t xml:space="preserve"> theories are often difficult to measure. Assessing factors such as employee morale</w:t>
      </w:r>
      <w:r w:rsidR="3FB1EA47" w:rsidRPr="66CE1CDA">
        <w:rPr>
          <w:rFonts w:eastAsiaTheme="minorEastAsia"/>
        </w:rPr>
        <w:t xml:space="preserve"> and </w:t>
      </w:r>
      <w:r w:rsidR="135E3FE4" w:rsidRPr="66CE1CDA">
        <w:rPr>
          <w:rFonts w:eastAsiaTheme="minorEastAsia"/>
        </w:rPr>
        <w:t>job satisfaction requires subjective assessments and qualitative data</w:t>
      </w:r>
      <w:r w:rsidR="2DF55409" w:rsidRPr="66CE1CDA">
        <w:rPr>
          <w:rFonts w:eastAsiaTheme="minorEastAsia"/>
        </w:rPr>
        <w:t>, making it more difficult to measure</w:t>
      </w:r>
      <w:r w:rsidR="62161714" w:rsidRPr="66CE1CDA">
        <w:rPr>
          <w:rFonts w:eastAsiaTheme="minorEastAsia"/>
        </w:rPr>
        <w:t xml:space="preserve">. </w:t>
      </w:r>
    </w:p>
    <w:p w14:paraId="60F19F99" w14:textId="506ADAD0" w:rsidR="70E8FBA5" w:rsidRDefault="3C1292B2" w:rsidP="66CE1CDA">
      <w:pPr>
        <w:shd w:val="clear" w:color="auto" w:fill="FFFFFF" w:themeFill="background1"/>
        <w:jc w:val="both"/>
        <w:rPr>
          <w:rFonts w:eastAsiaTheme="minorEastAsia"/>
        </w:rPr>
      </w:pPr>
      <w:r w:rsidRPr="66CE1CDA">
        <w:rPr>
          <w:rFonts w:eastAsiaTheme="minorEastAsia"/>
        </w:rPr>
        <w:t xml:space="preserve">There are many </w:t>
      </w:r>
      <w:r w:rsidR="3F977ED2" w:rsidRPr="66CE1CDA">
        <w:rPr>
          <w:rFonts w:eastAsiaTheme="minorEastAsia"/>
        </w:rPr>
        <w:t xml:space="preserve">Modern management </w:t>
      </w:r>
      <w:r w:rsidR="1179E355" w:rsidRPr="66CE1CDA">
        <w:rPr>
          <w:rFonts w:eastAsiaTheme="minorEastAsia"/>
        </w:rPr>
        <w:t>theor</w:t>
      </w:r>
      <w:r w:rsidR="15E0B2B9" w:rsidRPr="66CE1CDA">
        <w:rPr>
          <w:rFonts w:eastAsiaTheme="minorEastAsia"/>
        </w:rPr>
        <w:t xml:space="preserve">ies, each having </w:t>
      </w:r>
      <w:r w:rsidR="1179E355" w:rsidRPr="66CE1CDA">
        <w:rPr>
          <w:rFonts w:eastAsiaTheme="minorEastAsia"/>
        </w:rPr>
        <w:t>a diverse range of approaches</w:t>
      </w:r>
      <w:r w:rsidR="5A41D9F1" w:rsidRPr="66CE1CDA">
        <w:rPr>
          <w:rFonts w:eastAsiaTheme="minorEastAsia"/>
        </w:rPr>
        <w:t xml:space="preserve">, they reflect the changes that have </w:t>
      </w:r>
      <w:r w:rsidR="39944C8A" w:rsidRPr="66CE1CDA">
        <w:rPr>
          <w:rFonts w:eastAsiaTheme="minorEastAsia"/>
        </w:rPr>
        <w:t xml:space="preserve">happened in </w:t>
      </w:r>
      <w:r w:rsidR="5A41D9F1" w:rsidRPr="66CE1CDA">
        <w:rPr>
          <w:rFonts w:eastAsiaTheme="minorEastAsia"/>
        </w:rPr>
        <w:t xml:space="preserve">companies </w:t>
      </w:r>
      <w:r w:rsidR="1029E585" w:rsidRPr="66CE1CDA">
        <w:rPr>
          <w:rFonts w:eastAsiaTheme="minorEastAsia"/>
        </w:rPr>
        <w:t>over the</w:t>
      </w:r>
      <w:r w:rsidR="5A41D9F1" w:rsidRPr="66CE1CDA">
        <w:rPr>
          <w:rFonts w:eastAsiaTheme="minorEastAsia"/>
        </w:rPr>
        <w:t xml:space="preserve"> last few decades. </w:t>
      </w:r>
      <w:r w:rsidR="0429F717" w:rsidRPr="66CE1CDA">
        <w:rPr>
          <w:rFonts w:eastAsiaTheme="minorEastAsia"/>
        </w:rPr>
        <w:t xml:space="preserve">Modern management theories focus on flexibility, innovation, and adaptability. </w:t>
      </w:r>
      <w:r w:rsidR="1271C130" w:rsidRPr="66CE1CDA">
        <w:rPr>
          <w:rFonts w:eastAsiaTheme="minorEastAsia"/>
        </w:rPr>
        <w:t>These</w:t>
      </w:r>
      <w:r w:rsidR="4551DDDD" w:rsidRPr="66CE1CDA">
        <w:rPr>
          <w:rFonts w:eastAsiaTheme="minorEastAsia"/>
        </w:rPr>
        <w:t xml:space="preserve"> modern</w:t>
      </w:r>
      <w:r w:rsidR="0099DC26" w:rsidRPr="66CE1CDA">
        <w:rPr>
          <w:rFonts w:eastAsiaTheme="minorEastAsia"/>
        </w:rPr>
        <w:t xml:space="preserve"> theories work towards a more human focused organisation</w:t>
      </w:r>
      <w:r w:rsidR="226B1C9D" w:rsidRPr="66CE1CDA">
        <w:rPr>
          <w:rFonts w:eastAsiaTheme="minorEastAsia"/>
        </w:rPr>
        <w:t xml:space="preserve"> that</w:t>
      </w:r>
      <w:r w:rsidR="06975962" w:rsidRPr="66CE1CDA">
        <w:rPr>
          <w:rFonts w:eastAsiaTheme="minorEastAsia"/>
        </w:rPr>
        <w:t xml:space="preserve"> </w:t>
      </w:r>
      <w:r w:rsidR="61620572" w:rsidRPr="66CE1CDA">
        <w:rPr>
          <w:rFonts w:eastAsiaTheme="minorEastAsia"/>
        </w:rPr>
        <w:t>“</w:t>
      </w:r>
      <w:r w:rsidR="06975962" w:rsidRPr="66CE1CDA">
        <w:rPr>
          <w:rFonts w:eastAsiaTheme="minorEastAsia"/>
        </w:rPr>
        <w:t>recognizes that individuals are driven by various factors, such as satisfaction and personal growth</w:t>
      </w:r>
      <w:r w:rsidR="3292E9D2" w:rsidRPr="66CE1CDA">
        <w:rPr>
          <w:rFonts w:eastAsiaTheme="minorEastAsia"/>
        </w:rPr>
        <w:t>.” (</w:t>
      </w:r>
      <w:proofErr w:type="spellStart"/>
      <w:r w:rsidR="3292E9D2" w:rsidRPr="66CE1CDA">
        <w:rPr>
          <w:rFonts w:eastAsiaTheme="minorEastAsia"/>
        </w:rPr>
        <w:t>MBANote</w:t>
      </w:r>
      <w:proofErr w:type="spellEnd"/>
      <w:r w:rsidR="3292E9D2" w:rsidRPr="66CE1CDA">
        <w:rPr>
          <w:rFonts w:eastAsiaTheme="minorEastAsia"/>
        </w:rPr>
        <w:t xml:space="preserve">, 2023) It also </w:t>
      </w:r>
      <w:r w:rsidR="0099DC26" w:rsidRPr="66CE1CDA">
        <w:rPr>
          <w:rFonts w:eastAsiaTheme="minorEastAsia"/>
        </w:rPr>
        <w:t>embraces innovation and colla</w:t>
      </w:r>
      <w:r w:rsidR="5A09EA7C" w:rsidRPr="66CE1CDA">
        <w:rPr>
          <w:rFonts w:eastAsiaTheme="minorEastAsia"/>
        </w:rPr>
        <w:t>boration</w:t>
      </w:r>
      <w:r w:rsidR="59305B3F" w:rsidRPr="66CE1CDA">
        <w:rPr>
          <w:rFonts w:eastAsiaTheme="minorEastAsia"/>
        </w:rPr>
        <w:t>, whilst</w:t>
      </w:r>
      <w:r w:rsidR="2521523A" w:rsidRPr="66CE1CDA">
        <w:rPr>
          <w:rFonts w:eastAsiaTheme="minorEastAsia"/>
        </w:rPr>
        <w:t xml:space="preserve"> making </w:t>
      </w:r>
      <w:r w:rsidR="56C50CE1" w:rsidRPr="66CE1CDA">
        <w:rPr>
          <w:rFonts w:eastAsiaTheme="minorEastAsia"/>
        </w:rPr>
        <w:t>improvement</w:t>
      </w:r>
      <w:r w:rsidR="57568194" w:rsidRPr="66CE1CDA">
        <w:rPr>
          <w:rFonts w:eastAsiaTheme="minorEastAsia"/>
        </w:rPr>
        <w:t>s to the working environment.</w:t>
      </w:r>
      <w:r w:rsidR="7CF1592F" w:rsidRPr="66CE1CDA">
        <w:rPr>
          <w:rFonts w:eastAsiaTheme="minorEastAsia"/>
        </w:rPr>
        <w:t xml:space="preserve"> The advantages of the modern theory</w:t>
      </w:r>
      <w:r w:rsidR="05FFEC17" w:rsidRPr="66CE1CDA">
        <w:rPr>
          <w:rFonts w:eastAsiaTheme="minorEastAsia"/>
        </w:rPr>
        <w:t>,</w:t>
      </w:r>
      <w:r w:rsidR="7CF1592F" w:rsidRPr="66CE1CDA">
        <w:rPr>
          <w:rFonts w:eastAsiaTheme="minorEastAsia"/>
        </w:rPr>
        <w:t xml:space="preserve"> it</w:t>
      </w:r>
      <w:r w:rsidR="0BFFA35F" w:rsidRPr="66CE1CDA">
        <w:rPr>
          <w:rFonts w:eastAsiaTheme="minorEastAsia"/>
        </w:rPr>
        <w:t xml:space="preserve"> i</w:t>
      </w:r>
      <w:r w:rsidR="7CF1592F" w:rsidRPr="66CE1CDA">
        <w:rPr>
          <w:rFonts w:eastAsiaTheme="minorEastAsia"/>
        </w:rPr>
        <w:t xml:space="preserve">s </w:t>
      </w:r>
      <w:r w:rsidR="590F211D" w:rsidRPr="66CE1CDA">
        <w:rPr>
          <w:rFonts w:eastAsiaTheme="minorEastAsia"/>
        </w:rPr>
        <w:t>flexible</w:t>
      </w:r>
      <w:r w:rsidR="7CF1592F" w:rsidRPr="66CE1CDA">
        <w:rPr>
          <w:rFonts w:eastAsiaTheme="minorEastAsia"/>
        </w:rPr>
        <w:t xml:space="preserve">, innovation, employee empowerment and encourages managers to </w:t>
      </w:r>
      <w:r w:rsidR="1A647ED8" w:rsidRPr="66CE1CDA">
        <w:rPr>
          <w:rFonts w:eastAsiaTheme="minorEastAsia"/>
        </w:rPr>
        <w:t xml:space="preserve">enrich </w:t>
      </w:r>
      <w:r w:rsidR="4CC06963" w:rsidRPr="66CE1CDA">
        <w:rPr>
          <w:rFonts w:eastAsiaTheme="minorEastAsia"/>
        </w:rPr>
        <w:t xml:space="preserve">their </w:t>
      </w:r>
      <w:r w:rsidR="5F0889C3" w:rsidRPr="66CE1CDA">
        <w:rPr>
          <w:rFonts w:eastAsiaTheme="minorEastAsia"/>
        </w:rPr>
        <w:t>colleague's</w:t>
      </w:r>
      <w:r w:rsidR="4CC06963" w:rsidRPr="66CE1CDA">
        <w:rPr>
          <w:rFonts w:eastAsiaTheme="minorEastAsia"/>
        </w:rPr>
        <w:t xml:space="preserve"> kn</w:t>
      </w:r>
      <w:r w:rsidR="1A647ED8" w:rsidRPr="66CE1CDA">
        <w:rPr>
          <w:rFonts w:eastAsiaTheme="minorEastAsia"/>
        </w:rPr>
        <w:t>owledge and skills</w:t>
      </w:r>
      <w:r w:rsidR="548FB81F" w:rsidRPr="66CE1CDA">
        <w:rPr>
          <w:rFonts w:eastAsiaTheme="minorEastAsia"/>
        </w:rPr>
        <w:t xml:space="preserve">. </w:t>
      </w:r>
      <w:r w:rsidR="2C12DBFC" w:rsidRPr="66CE1CDA">
        <w:rPr>
          <w:rFonts w:eastAsiaTheme="minorEastAsia"/>
        </w:rPr>
        <w:t xml:space="preserve">The </w:t>
      </w:r>
      <w:r w:rsidR="540659DE" w:rsidRPr="66CE1CDA">
        <w:rPr>
          <w:rFonts w:eastAsiaTheme="minorEastAsia"/>
        </w:rPr>
        <w:t>disadvantage</w:t>
      </w:r>
      <w:r w:rsidR="2C12DBFC" w:rsidRPr="66CE1CDA">
        <w:rPr>
          <w:rFonts w:eastAsiaTheme="minorEastAsia"/>
        </w:rPr>
        <w:t xml:space="preserve"> of this theory </w:t>
      </w:r>
      <w:r w:rsidR="5C21F1F9" w:rsidRPr="66CE1CDA">
        <w:rPr>
          <w:rFonts w:eastAsiaTheme="minorEastAsia"/>
        </w:rPr>
        <w:t>is having</w:t>
      </w:r>
      <w:r w:rsidR="2C12DBFC" w:rsidRPr="66CE1CDA">
        <w:rPr>
          <w:rFonts w:eastAsiaTheme="minorEastAsia"/>
        </w:rPr>
        <w:t xml:space="preserve"> resistance from </w:t>
      </w:r>
      <w:r w:rsidR="5CB9C4D0" w:rsidRPr="66CE1CDA">
        <w:rPr>
          <w:rFonts w:eastAsiaTheme="minorEastAsia"/>
        </w:rPr>
        <w:t xml:space="preserve">some </w:t>
      </w:r>
      <w:r w:rsidR="1686BCEF" w:rsidRPr="66CE1CDA">
        <w:rPr>
          <w:rFonts w:eastAsiaTheme="minorEastAsia"/>
        </w:rPr>
        <w:t>colleagues,</w:t>
      </w:r>
      <w:r w:rsidR="5FD24D78" w:rsidRPr="66CE1CDA">
        <w:rPr>
          <w:rFonts w:eastAsiaTheme="minorEastAsia"/>
        </w:rPr>
        <w:t xml:space="preserve"> change may be unwanted</w:t>
      </w:r>
      <w:r w:rsidR="1686BCEF" w:rsidRPr="66CE1CDA">
        <w:rPr>
          <w:rFonts w:eastAsiaTheme="minorEastAsia"/>
        </w:rPr>
        <w:t>.</w:t>
      </w:r>
      <w:r w:rsidR="2C12DBFC" w:rsidRPr="66CE1CDA">
        <w:rPr>
          <w:rFonts w:eastAsiaTheme="minorEastAsia"/>
        </w:rPr>
        <w:t xml:space="preserve"> </w:t>
      </w:r>
      <w:r w:rsidR="7E842341" w:rsidRPr="66CE1CDA">
        <w:rPr>
          <w:rFonts w:eastAsiaTheme="minorEastAsia"/>
        </w:rPr>
        <w:t xml:space="preserve">Employees may become overwhelmed </w:t>
      </w:r>
      <w:r w:rsidR="73B2B35F" w:rsidRPr="66CE1CDA">
        <w:rPr>
          <w:rFonts w:eastAsiaTheme="minorEastAsia"/>
        </w:rPr>
        <w:t>with workloads and expectations</w:t>
      </w:r>
      <w:r w:rsidR="3EA09337" w:rsidRPr="66CE1CDA">
        <w:rPr>
          <w:rFonts w:eastAsiaTheme="minorEastAsia"/>
        </w:rPr>
        <w:t xml:space="preserve"> and unpredictable changes. </w:t>
      </w:r>
    </w:p>
    <w:p w14:paraId="291A316D" w14:textId="26533D91" w:rsidR="70E8FBA5" w:rsidRDefault="70E8FBA5" w:rsidP="66CE1CDA">
      <w:pPr>
        <w:shd w:val="clear" w:color="auto" w:fill="FFFFFF" w:themeFill="background1"/>
        <w:jc w:val="both"/>
        <w:rPr>
          <w:rFonts w:eastAsiaTheme="minorEastAsia"/>
        </w:rPr>
      </w:pPr>
      <w:r>
        <w:lastRenderedPageBreak/>
        <w:br/>
      </w:r>
      <w:r w:rsidR="3D439711" w:rsidRPr="66CE1CDA">
        <w:rPr>
          <w:rFonts w:eastAsiaTheme="minorEastAsia"/>
        </w:rPr>
        <w:t xml:space="preserve">Each of these </w:t>
      </w:r>
      <w:r w:rsidR="344B358F" w:rsidRPr="66CE1CDA">
        <w:rPr>
          <w:rFonts w:eastAsiaTheme="minorEastAsia"/>
        </w:rPr>
        <w:t>theories</w:t>
      </w:r>
      <w:r w:rsidR="178E382F" w:rsidRPr="66CE1CDA">
        <w:rPr>
          <w:rFonts w:eastAsiaTheme="minorEastAsia"/>
        </w:rPr>
        <w:t xml:space="preserve"> have strengths and weaknesses, </w:t>
      </w:r>
      <w:r w:rsidR="6D0DB67E" w:rsidRPr="66CE1CDA">
        <w:rPr>
          <w:rFonts w:eastAsiaTheme="minorEastAsia"/>
        </w:rPr>
        <w:t xml:space="preserve">and </w:t>
      </w:r>
      <w:r w:rsidR="2E68D14D" w:rsidRPr="66CE1CDA">
        <w:rPr>
          <w:rFonts w:eastAsiaTheme="minorEastAsia"/>
        </w:rPr>
        <w:t xml:space="preserve">combining different </w:t>
      </w:r>
      <w:r w:rsidR="1B2F98B4" w:rsidRPr="66CE1CDA">
        <w:rPr>
          <w:rFonts w:eastAsiaTheme="minorEastAsia"/>
        </w:rPr>
        <w:t xml:space="preserve">theories with business will allow them to flourish adapt and become more productive due to high staff morale and feeling of belonging. </w:t>
      </w:r>
    </w:p>
    <w:p w14:paraId="683A9FE3" w14:textId="365547A6" w:rsidR="70E8FBA5" w:rsidRDefault="70E8FBA5" w:rsidP="66CE1CDA">
      <w:pPr>
        <w:shd w:val="clear" w:color="auto" w:fill="FFFFFF" w:themeFill="background1"/>
        <w:jc w:val="both"/>
        <w:rPr>
          <w:rFonts w:eastAsiaTheme="minorEastAsia"/>
        </w:rPr>
      </w:pPr>
    </w:p>
    <w:p w14:paraId="4BC25BC8" w14:textId="617C14DF" w:rsidR="70E8FBA5" w:rsidRDefault="5EBD4FB0" w:rsidP="66CE1CDA">
      <w:pPr>
        <w:shd w:val="clear" w:color="auto" w:fill="FFFFFF" w:themeFill="background1"/>
        <w:jc w:val="both"/>
        <w:rPr>
          <w:rFonts w:eastAsiaTheme="minorEastAsia"/>
          <w:color w:val="282828"/>
        </w:rPr>
      </w:pPr>
      <w:r w:rsidRPr="66CE1CDA">
        <w:rPr>
          <w:rFonts w:eastAsiaTheme="minorEastAsia"/>
        </w:rPr>
        <w:t>I am</w:t>
      </w:r>
      <w:r w:rsidR="3FF9E86D" w:rsidRPr="66CE1CDA">
        <w:rPr>
          <w:rFonts w:eastAsiaTheme="minorEastAsia"/>
        </w:rPr>
        <w:t xml:space="preserve"> going to look at two </w:t>
      </w:r>
      <w:r w:rsidR="1912C705" w:rsidRPr="66CE1CDA">
        <w:rPr>
          <w:rFonts w:eastAsiaTheme="minorEastAsia"/>
        </w:rPr>
        <w:t>theories</w:t>
      </w:r>
      <w:r w:rsidR="4A6A9B36" w:rsidRPr="66CE1CDA">
        <w:rPr>
          <w:rFonts w:eastAsiaTheme="minorEastAsia"/>
        </w:rPr>
        <w:t xml:space="preserve">, the first is </w:t>
      </w:r>
      <w:r w:rsidR="32ECC802" w:rsidRPr="66CE1CDA">
        <w:rPr>
          <w:rFonts w:eastAsiaTheme="minorEastAsia"/>
        </w:rPr>
        <w:t xml:space="preserve">Maslow’s </w:t>
      </w:r>
      <w:r w:rsidR="16A9C930" w:rsidRPr="66CE1CDA">
        <w:rPr>
          <w:rFonts w:eastAsiaTheme="minorEastAsia"/>
        </w:rPr>
        <w:t>hierarchy</w:t>
      </w:r>
      <w:r w:rsidR="33102EF7" w:rsidRPr="66CE1CDA">
        <w:rPr>
          <w:rFonts w:eastAsiaTheme="minorEastAsia"/>
        </w:rPr>
        <w:t xml:space="preserve"> of needs</w:t>
      </w:r>
      <w:r w:rsidR="6E14D252" w:rsidRPr="66CE1CDA">
        <w:rPr>
          <w:rFonts w:eastAsiaTheme="minorEastAsia"/>
        </w:rPr>
        <w:t xml:space="preserve">. </w:t>
      </w:r>
      <w:r w:rsidR="33BEF86C" w:rsidRPr="66CE1CDA">
        <w:rPr>
          <w:rFonts w:eastAsiaTheme="minorEastAsia"/>
        </w:rPr>
        <w:t>This theory suggests that individuals are motivated to fulfil certain needs in a hierarchical order. It starts with basic physiological needs</w:t>
      </w:r>
      <w:r w:rsidR="3A258ED0" w:rsidRPr="66CE1CDA">
        <w:rPr>
          <w:rFonts w:eastAsiaTheme="minorEastAsia"/>
        </w:rPr>
        <w:t>,</w:t>
      </w:r>
      <w:r w:rsidR="23DAA98D" w:rsidRPr="66CE1CDA">
        <w:rPr>
          <w:rFonts w:eastAsiaTheme="minorEastAsia"/>
        </w:rPr>
        <w:t xml:space="preserve"> food, water, sleep, and clothing</w:t>
      </w:r>
      <w:r w:rsidR="651BBEBA" w:rsidRPr="66CE1CDA">
        <w:rPr>
          <w:rFonts w:eastAsiaTheme="minorEastAsia"/>
        </w:rPr>
        <w:t xml:space="preserve">. </w:t>
      </w:r>
      <w:r w:rsidR="661CB9EB" w:rsidRPr="66CE1CDA">
        <w:rPr>
          <w:rFonts w:eastAsiaTheme="minorEastAsia"/>
        </w:rPr>
        <w:t>O</w:t>
      </w:r>
      <w:r w:rsidR="3A258ED0" w:rsidRPr="66CE1CDA">
        <w:rPr>
          <w:rFonts w:eastAsiaTheme="minorEastAsia"/>
        </w:rPr>
        <w:t xml:space="preserve">nce this need is met it moves onto the next need and continues until you reach </w:t>
      </w:r>
      <w:r w:rsidR="09F49F04" w:rsidRPr="66CE1CDA">
        <w:rPr>
          <w:rFonts w:eastAsiaTheme="minorEastAsia"/>
        </w:rPr>
        <w:t>self-fulfilment.</w:t>
      </w:r>
      <w:r w:rsidR="28CA1303" w:rsidRPr="66CE1CDA">
        <w:rPr>
          <w:rFonts w:eastAsiaTheme="minorEastAsia"/>
        </w:rPr>
        <w:t xml:space="preserve"> It is arranged from the most basic of needs to the most advanced. </w:t>
      </w:r>
      <w:r w:rsidR="09F49F04" w:rsidRPr="66CE1CDA">
        <w:rPr>
          <w:rFonts w:eastAsiaTheme="minorEastAsia"/>
        </w:rPr>
        <w:t>Maslow</w:t>
      </w:r>
      <w:r w:rsidR="0F0A479F" w:rsidRPr="66CE1CDA">
        <w:rPr>
          <w:rFonts w:eastAsiaTheme="minorEastAsia"/>
        </w:rPr>
        <w:t xml:space="preserve">’s theory stated that you could not go into the next stage unless the previous was completed and that it </w:t>
      </w:r>
      <w:r w:rsidR="55CAC4EB" w:rsidRPr="66CE1CDA">
        <w:rPr>
          <w:rFonts w:eastAsiaTheme="minorEastAsia"/>
        </w:rPr>
        <w:t>was “</w:t>
      </w:r>
      <w:r w:rsidR="0F0A479F" w:rsidRPr="66CE1CDA">
        <w:rPr>
          <w:rFonts w:eastAsiaTheme="minorEastAsia"/>
          <w:color w:val="282828"/>
        </w:rPr>
        <w:t>more difficult it is to satisfy the needs associated with that stage</w:t>
      </w:r>
      <w:r w:rsidR="0A86BF21" w:rsidRPr="66CE1CDA">
        <w:rPr>
          <w:rFonts w:eastAsiaTheme="minorEastAsia"/>
          <w:color w:val="282828"/>
        </w:rPr>
        <w:t>” (</w:t>
      </w:r>
      <w:proofErr w:type="spellStart"/>
      <w:r w:rsidR="0A86BF21" w:rsidRPr="66CE1CDA">
        <w:rPr>
          <w:rFonts w:eastAsiaTheme="minorEastAsia"/>
          <w:color w:val="282828"/>
        </w:rPr>
        <w:t>Mcl</w:t>
      </w:r>
      <w:r w:rsidR="5ED957D2" w:rsidRPr="66CE1CDA">
        <w:rPr>
          <w:rFonts w:eastAsiaTheme="minorEastAsia"/>
          <w:color w:val="282828"/>
        </w:rPr>
        <w:t>eod</w:t>
      </w:r>
      <w:proofErr w:type="spellEnd"/>
      <w:r w:rsidR="5ED957D2" w:rsidRPr="66CE1CDA">
        <w:rPr>
          <w:rFonts w:eastAsiaTheme="minorEastAsia"/>
          <w:color w:val="282828"/>
        </w:rPr>
        <w:t>, 2024)</w:t>
      </w:r>
      <w:r w:rsidR="4FCFFDB4" w:rsidRPr="66CE1CDA">
        <w:rPr>
          <w:rFonts w:eastAsiaTheme="minorEastAsia"/>
          <w:color w:val="282828"/>
        </w:rPr>
        <w:t>. I think</w:t>
      </w:r>
      <w:r w:rsidR="06594ACB" w:rsidRPr="66CE1CDA">
        <w:rPr>
          <w:rFonts w:eastAsiaTheme="minorEastAsia"/>
          <w:color w:val="282828"/>
        </w:rPr>
        <w:t>,</w:t>
      </w:r>
      <w:r w:rsidR="4FCFFDB4" w:rsidRPr="66CE1CDA">
        <w:rPr>
          <w:rFonts w:eastAsiaTheme="minorEastAsia"/>
          <w:color w:val="282828"/>
        </w:rPr>
        <w:t xml:space="preserve"> Maslow </w:t>
      </w:r>
      <w:r w:rsidR="324E9EF2" w:rsidRPr="66CE1CDA">
        <w:rPr>
          <w:rFonts w:eastAsiaTheme="minorEastAsia"/>
          <w:color w:val="282828"/>
        </w:rPr>
        <w:t>understands</w:t>
      </w:r>
      <w:r w:rsidR="4FCFFDB4" w:rsidRPr="66CE1CDA">
        <w:rPr>
          <w:rFonts w:eastAsiaTheme="minorEastAsia"/>
          <w:color w:val="282828"/>
        </w:rPr>
        <w:t xml:space="preserve"> that</w:t>
      </w:r>
      <w:r w:rsidR="73A9B9C0" w:rsidRPr="66CE1CDA">
        <w:rPr>
          <w:rFonts w:eastAsiaTheme="minorEastAsia"/>
          <w:color w:val="282828"/>
        </w:rPr>
        <w:t xml:space="preserve"> once lower needs are met, you become more self-motivated to what to achieve </w:t>
      </w:r>
      <w:r w:rsidR="61B926B7" w:rsidRPr="66CE1CDA">
        <w:rPr>
          <w:rFonts w:eastAsiaTheme="minorEastAsia"/>
          <w:color w:val="282828"/>
        </w:rPr>
        <w:t xml:space="preserve">different goals. The greater the reward the higher the level. Maslow also states that you can move back </w:t>
      </w:r>
      <w:r w:rsidR="1807A7EF" w:rsidRPr="66CE1CDA">
        <w:rPr>
          <w:rFonts w:eastAsiaTheme="minorEastAsia"/>
          <w:color w:val="282828"/>
        </w:rPr>
        <w:t>and forth levels. T</w:t>
      </w:r>
      <w:r w:rsidR="61B926B7" w:rsidRPr="66CE1CDA">
        <w:rPr>
          <w:rFonts w:eastAsiaTheme="minorEastAsia"/>
          <w:color w:val="282828"/>
        </w:rPr>
        <w:t>h</w:t>
      </w:r>
      <w:r w:rsidR="4F37E4A5" w:rsidRPr="66CE1CDA">
        <w:rPr>
          <w:rFonts w:eastAsiaTheme="minorEastAsia"/>
          <w:color w:val="282828"/>
        </w:rPr>
        <w:t xml:space="preserve">erefore, </w:t>
      </w:r>
      <w:r w:rsidR="61B926B7" w:rsidRPr="66CE1CDA">
        <w:rPr>
          <w:rFonts w:eastAsiaTheme="minorEastAsia"/>
          <w:color w:val="282828"/>
        </w:rPr>
        <w:t>understanding that outside in</w:t>
      </w:r>
      <w:r w:rsidR="6853B9E6" w:rsidRPr="66CE1CDA">
        <w:rPr>
          <w:rFonts w:eastAsiaTheme="minorEastAsia"/>
          <w:color w:val="282828"/>
        </w:rPr>
        <w:t>fluences can affect you</w:t>
      </w:r>
      <w:r w:rsidR="7DAB4773" w:rsidRPr="66CE1CDA">
        <w:rPr>
          <w:rFonts w:eastAsiaTheme="minorEastAsia"/>
          <w:color w:val="282828"/>
        </w:rPr>
        <w:t xml:space="preserve">. </w:t>
      </w:r>
      <w:r w:rsidR="06C6ADF1" w:rsidRPr="66CE1CDA">
        <w:rPr>
          <w:rFonts w:eastAsiaTheme="minorEastAsia"/>
          <w:color w:val="282828"/>
        </w:rPr>
        <w:t xml:space="preserve">The second theory is Neoclassical management theory. This theory is based </w:t>
      </w:r>
      <w:r w:rsidR="3F04FCBE" w:rsidRPr="66CE1CDA">
        <w:rPr>
          <w:rFonts w:eastAsiaTheme="minorEastAsia"/>
          <w:color w:val="282828"/>
        </w:rPr>
        <w:t xml:space="preserve">on classical management theories whilst incorporating social and psychology factors that influence people. </w:t>
      </w:r>
      <w:r w:rsidR="43EF7C52" w:rsidRPr="66CE1CDA">
        <w:rPr>
          <w:rFonts w:eastAsiaTheme="minorEastAsia"/>
          <w:color w:val="282828"/>
        </w:rPr>
        <w:t xml:space="preserve">This theory focuses on human needs, such as job satisfaction, </w:t>
      </w:r>
      <w:r w:rsidR="20FA2BE1" w:rsidRPr="66CE1CDA">
        <w:rPr>
          <w:rFonts w:eastAsiaTheme="minorEastAsia"/>
          <w:color w:val="282828"/>
        </w:rPr>
        <w:t>motivation,</w:t>
      </w:r>
      <w:r w:rsidR="43EF7C52" w:rsidRPr="66CE1CDA">
        <w:rPr>
          <w:rFonts w:eastAsiaTheme="minorEastAsia"/>
          <w:color w:val="282828"/>
        </w:rPr>
        <w:t xml:space="preserve"> and morale. </w:t>
      </w:r>
      <w:r w:rsidR="6EBAC81D" w:rsidRPr="66CE1CDA">
        <w:rPr>
          <w:rFonts w:eastAsiaTheme="minorEastAsia"/>
          <w:color w:val="282828"/>
        </w:rPr>
        <w:t xml:space="preserve">The </w:t>
      </w:r>
      <w:r w:rsidR="3C498728" w:rsidRPr="66CE1CDA">
        <w:rPr>
          <w:rFonts w:eastAsiaTheme="minorEastAsia"/>
          <w:color w:val="282828"/>
        </w:rPr>
        <w:t>theory</w:t>
      </w:r>
      <w:r w:rsidR="6EBAC81D" w:rsidRPr="66CE1CDA">
        <w:rPr>
          <w:rFonts w:eastAsiaTheme="minorEastAsia"/>
          <w:color w:val="282828"/>
        </w:rPr>
        <w:t xml:space="preserve"> also promotes the importance of leadership and communication </w:t>
      </w:r>
      <w:r w:rsidR="28930486" w:rsidRPr="66CE1CDA">
        <w:rPr>
          <w:rFonts w:eastAsiaTheme="minorEastAsia"/>
          <w:color w:val="282828"/>
        </w:rPr>
        <w:t xml:space="preserve">with </w:t>
      </w:r>
      <w:r w:rsidR="149D3A6F" w:rsidRPr="66CE1CDA">
        <w:rPr>
          <w:rFonts w:eastAsiaTheme="minorEastAsia"/>
          <w:color w:val="282828"/>
        </w:rPr>
        <w:t>employees</w:t>
      </w:r>
      <w:r w:rsidR="28930486" w:rsidRPr="66CE1CDA">
        <w:rPr>
          <w:rFonts w:eastAsiaTheme="minorEastAsia"/>
          <w:color w:val="282828"/>
        </w:rPr>
        <w:t xml:space="preserve"> so that they feel involved with decision making and problem solving and feel s</w:t>
      </w:r>
      <w:r w:rsidR="6EBAC81D" w:rsidRPr="66CE1CDA">
        <w:rPr>
          <w:rFonts w:eastAsiaTheme="minorEastAsia"/>
          <w:color w:val="282828"/>
        </w:rPr>
        <w:t>upport</w:t>
      </w:r>
      <w:r w:rsidR="60D15353" w:rsidRPr="66CE1CDA">
        <w:rPr>
          <w:rFonts w:eastAsiaTheme="minorEastAsia"/>
          <w:color w:val="282828"/>
        </w:rPr>
        <w:t>ed by</w:t>
      </w:r>
      <w:r w:rsidR="6EBAC81D" w:rsidRPr="66CE1CDA">
        <w:rPr>
          <w:rFonts w:eastAsiaTheme="minorEastAsia"/>
          <w:color w:val="282828"/>
        </w:rPr>
        <w:t xml:space="preserve"> the organisation</w:t>
      </w:r>
      <w:r w:rsidR="422E31E6" w:rsidRPr="66CE1CDA">
        <w:rPr>
          <w:rFonts w:eastAsiaTheme="minorEastAsia"/>
          <w:color w:val="282828"/>
        </w:rPr>
        <w:t>. The</w:t>
      </w:r>
      <w:r w:rsidR="4EDDDD0D" w:rsidRPr="66CE1CDA">
        <w:rPr>
          <w:rFonts w:eastAsiaTheme="minorEastAsia"/>
          <w:color w:val="282828"/>
        </w:rPr>
        <w:t>y</w:t>
      </w:r>
      <w:r w:rsidR="422E31E6" w:rsidRPr="66CE1CDA">
        <w:rPr>
          <w:rFonts w:eastAsiaTheme="minorEastAsia"/>
          <w:color w:val="282828"/>
        </w:rPr>
        <w:t xml:space="preserve"> </w:t>
      </w:r>
      <w:r w:rsidR="3ADBD114" w:rsidRPr="66CE1CDA">
        <w:rPr>
          <w:rFonts w:eastAsiaTheme="minorEastAsia"/>
          <w:color w:val="282828"/>
        </w:rPr>
        <w:t>state</w:t>
      </w:r>
      <w:r w:rsidR="4919A9C9" w:rsidRPr="66CE1CDA">
        <w:rPr>
          <w:rFonts w:eastAsiaTheme="minorEastAsia"/>
          <w:color w:val="282828"/>
        </w:rPr>
        <w:t xml:space="preserve"> that structure leads to lack of creativity and motivation, therefore believe that companies need to be more </w:t>
      </w:r>
      <w:r w:rsidR="6465A525" w:rsidRPr="66CE1CDA">
        <w:rPr>
          <w:rFonts w:eastAsiaTheme="minorEastAsia"/>
          <w:color w:val="282828"/>
        </w:rPr>
        <w:t>flexible.</w:t>
      </w:r>
      <w:r w:rsidR="3ADBD114" w:rsidRPr="66CE1CDA">
        <w:rPr>
          <w:rFonts w:eastAsiaTheme="minorEastAsia"/>
          <w:color w:val="282828"/>
        </w:rPr>
        <w:t xml:space="preserve"> </w:t>
      </w:r>
    </w:p>
    <w:p w14:paraId="7DE9C30C" w14:textId="50816059" w:rsidR="70E8FBA5" w:rsidRDefault="65568117" w:rsidP="66CE1CDA">
      <w:pPr>
        <w:shd w:val="clear" w:color="auto" w:fill="FFFFFF" w:themeFill="background1"/>
        <w:jc w:val="both"/>
        <w:rPr>
          <w:rFonts w:eastAsiaTheme="minorEastAsia"/>
          <w:color w:val="282828"/>
        </w:rPr>
      </w:pPr>
      <w:r w:rsidRPr="66CE1CDA">
        <w:rPr>
          <w:rFonts w:eastAsiaTheme="minorEastAsia"/>
          <w:color w:val="282828"/>
        </w:rPr>
        <w:t>Maslow’s theory focuses on individual motivation and needs</w:t>
      </w:r>
      <w:r w:rsidR="17B26BA3" w:rsidRPr="66CE1CDA">
        <w:rPr>
          <w:rFonts w:eastAsiaTheme="minorEastAsia"/>
          <w:color w:val="282828"/>
        </w:rPr>
        <w:t xml:space="preserve">, it follows a hierarchical structure of needs and </w:t>
      </w:r>
      <w:r w:rsidR="47D52255" w:rsidRPr="66CE1CDA">
        <w:rPr>
          <w:rFonts w:eastAsiaTheme="minorEastAsia"/>
          <w:color w:val="282828"/>
        </w:rPr>
        <w:t>believes it is universal. N</w:t>
      </w:r>
      <w:r w:rsidRPr="66CE1CDA">
        <w:rPr>
          <w:rFonts w:eastAsiaTheme="minorEastAsia"/>
          <w:color w:val="282828"/>
        </w:rPr>
        <w:t>eoclassical looks at the organisation and how colleagues interact within the company.</w:t>
      </w:r>
      <w:r w:rsidR="306B4892" w:rsidRPr="66CE1CDA">
        <w:rPr>
          <w:rFonts w:eastAsiaTheme="minorEastAsia"/>
          <w:color w:val="282828"/>
        </w:rPr>
        <w:t xml:space="preserve"> This theory emphasises social skills both individual and within the company. It also recognis</w:t>
      </w:r>
      <w:r w:rsidR="214530AC" w:rsidRPr="66CE1CDA">
        <w:rPr>
          <w:rFonts w:eastAsiaTheme="minorEastAsia"/>
          <w:color w:val="282828"/>
        </w:rPr>
        <w:t>es that there are various outside factors that can influence behaviour</w:t>
      </w:r>
      <w:r w:rsidR="5AA6FECC" w:rsidRPr="66CE1CDA">
        <w:rPr>
          <w:rFonts w:eastAsiaTheme="minorEastAsia"/>
          <w:color w:val="282828"/>
        </w:rPr>
        <w:t xml:space="preserve">. </w:t>
      </w:r>
      <w:r w:rsidR="06FE39A9" w:rsidRPr="66CE1CDA">
        <w:rPr>
          <w:rFonts w:eastAsiaTheme="minorEastAsia"/>
          <w:color w:val="282828"/>
        </w:rPr>
        <w:t xml:space="preserve">In conclusion both theories look at what motivates us and how it affects our behaviour. Maslow looks </w:t>
      </w:r>
      <w:r w:rsidR="1E8EFB0F" w:rsidRPr="66CE1CDA">
        <w:rPr>
          <w:rFonts w:eastAsiaTheme="minorEastAsia"/>
          <w:color w:val="282828"/>
        </w:rPr>
        <w:t xml:space="preserve">individual growth and needs whereas the neoclassical theory looks at the company and how social skills and relationship affect </w:t>
      </w:r>
      <w:r w:rsidR="272EC54C" w:rsidRPr="66CE1CDA">
        <w:rPr>
          <w:rFonts w:eastAsiaTheme="minorEastAsia"/>
          <w:color w:val="282828"/>
        </w:rPr>
        <w:t>motivation and behaviour.</w:t>
      </w:r>
    </w:p>
    <w:p w14:paraId="70628FB3" w14:textId="23E984F8" w:rsidR="70E8FBA5" w:rsidRDefault="70E8FBA5" w:rsidP="66CE1CDA">
      <w:pPr>
        <w:shd w:val="clear" w:color="auto" w:fill="FFFFFF" w:themeFill="background1"/>
        <w:spacing w:line="360" w:lineRule="auto"/>
        <w:jc w:val="both"/>
        <w:rPr>
          <w:rFonts w:eastAsiaTheme="minorEastAsia"/>
        </w:rPr>
      </w:pPr>
    </w:p>
    <w:p w14:paraId="696A8477" w14:textId="53625CC8" w:rsidR="70E8FBA5" w:rsidRDefault="70E8FBA5" w:rsidP="66CE1CDA">
      <w:pPr>
        <w:jc w:val="both"/>
        <w:rPr>
          <w:rFonts w:eastAsiaTheme="minorEastAsia"/>
        </w:rPr>
      </w:pPr>
    </w:p>
    <w:p w14:paraId="7F48D197" w14:textId="635A03AF" w:rsidR="70E8FBA5" w:rsidRDefault="70E8FBA5" w:rsidP="66CE1CDA">
      <w:pPr>
        <w:jc w:val="both"/>
        <w:rPr>
          <w:rFonts w:eastAsiaTheme="minorEastAsia"/>
        </w:rPr>
      </w:pPr>
    </w:p>
    <w:p w14:paraId="4879C4E2" w14:textId="2EE32D5B" w:rsidR="70E8FBA5" w:rsidRDefault="70E8FBA5" w:rsidP="66CE1CDA">
      <w:pPr>
        <w:jc w:val="both"/>
        <w:rPr>
          <w:rFonts w:eastAsiaTheme="minorEastAsia"/>
        </w:rPr>
      </w:pPr>
    </w:p>
    <w:p w14:paraId="0C246731" w14:textId="357B93BC" w:rsidR="70E8FBA5" w:rsidRDefault="70E8FBA5" w:rsidP="66CE1CDA">
      <w:pPr>
        <w:jc w:val="both"/>
        <w:rPr>
          <w:rFonts w:eastAsiaTheme="minorEastAsia"/>
        </w:rPr>
      </w:pPr>
    </w:p>
    <w:p w14:paraId="75C13259" w14:textId="296DBC19" w:rsidR="70E8FBA5" w:rsidRDefault="70E8FBA5" w:rsidP="66CE1CDA">
      <w:pPr>
        <w:jc w:val="both"/>
        <w:rPr>
          <w:rFonts w:eastAsiaTheme="minorEastAsia"/>
        </w:rPr>
      </w:pPr>
    </w:p>
    <w:p w14:paraId="15C7DC23" w14:textId="2C78FB5B" w:rsidR="70E8FBA5" w:rsidRDefault="70E8FBA5" w:rsidP="66CE1CDA">
      <w:pPr>
        <w:jc w:val="both"/>
        <w:rPr>
          <w:rFonts w:eastAsiaTheme="minorEastAsia"/>
        </w:rPr>
      </w:pPr>
    </w:p>
    <w:p w14:paraId="6EA690C1" w14:textId="183A58EC" w:rsidR="70E8FBA5" w:rsidRDefault="70E8FBA5" w:rsidP="66CE1CDA">
      <w:pPr>
        <w:jc w:val="both"/>
        <w:rPr>
          <w:rFonts w:eastAsiaTheme="minorEastAsia"/>
        </w:rPr>
      </w:pPr>
    </w:p>
    <w:p w14:paraId="3208F49E" w14:textId="4B450BA4" w:rsidR="70E8FBA5" w:rsidRDefault="70E8FBA5" w:rsidP="66CE1CDA">
      <w:pPr>
        <w:jc w:val="both"/>
        <w:rPr>
          <w:rFonts w:eastAsiaTheme="minorEastAsia"/>
        </w:rPr>
      </w:pPr>
    </w:p>
    <w:p w14:paraId="6711C2DD" w14:textId="686A381A" w:rsidR="70E8FBA5" w:rsidRDefault="70E8FBA5" w:rsidP="66CE1CDA">
      <w:pPr>
        <w:jc w:val="both"/>
        <w:rPr>
          <w:rFonts w:eastAsiaTheme="minorEastAsia"/>
        </w:rPr>
      </w:pPr>
    </w:p>
    <w:p w14:paraId="22D8413A" w14:textId="130250FD" w:rsidR="70E8FBA5" w:rsidRDefault="7D5F36C4" w:rsidP="66CE1CDA">
      <w:pPr>
        <w:pStyle w:val="Heading1"/>
        <w:jc w:val="both"/>
        <w:rPr>
          <w:rFonts w:asciiTheme="minorHAnsi" w:eastAsiaTheme="minorEastAsia" w:hAnsiTheme="minorHAnsi" w:cstheme="minorBidi"/>
          <w:color w:val="2E75B5"/>
          <w:sz w:val="22"/>
          <w:szCs w:val="22"/>
        </w:rPr>
      </w:pPr>
      <w:bookmarkStart w:id="14" w:name="_Toc1312709267"/>
      <w:bookmarkStart w:id="15" w:name="_Toc443792452"/>
      <w:bookmarkStart w:id="16" w:name="_Toc261596110"/>
      <w:r w:rsidRPr="66CE1CDA">
        <w:rPr>
          <w:rFonts w:asciiTheme="minorHAnsi" w:eastAsiaTheme="minorEastAsia" w:hAnsiTheme="minorHAnsi" w:cstheme="minorBidi"/>
          <w:color w:val="2E75B5"/>
          <w:sz w:val="22"/>
          <w:szCs w:val="22"/>
        </w:rPr>
        <w:lastRenderedPageBreak/>
        <w:t>Workplace</w:t>
      </w:r>
      <w:bookmarkEnd w:id="14"/>
      <w:bookmarkEnd w:id="15"/>
      <w:bookmarkEnd w:id="16"/>
    </w:p>
    <w:p w14:paraId="738ECB37" w14:textId="1E60EC33" w:rsidR="70E8FBA5" w:rsidRDefault="6CDC36C0" w:rsidP="66CE1CDA">
      <w:pPr>
        <w:jc w:val="both"/>
        <w:rPr>
          <w:rFonts w:eastAsiaTheme="minorEastAsia"/>
          <w:color w:val="282828"/>
        </w:rPr>
      </w:pPr>
      <w:r w:rsidRPr="66CE1CDA">
        <w:rPr>
          <w:rFonts w:eastAsiaTheme="minorEastAsia"/>
        </w:rPr>
        <w:t xml:space="preserve">When working for a Company A, they were a very structured company. </w:t>
      </w:r>
      <w:r w:rsidR="2F644D04" w:rsidRPr="66CE1CDA">
        <w:rPr>
          <w:rFonts w:eastAsiaTheme="minorEastAsia"/>
        </w:rPr>
        <w:t>I believe</w:t>
      </w:r>
      <w:r w:rsidR="2112F3ED" w:rsidRPr="66CE1CDA">
        <w:rPr>
          <w:rFonts w:eastAsiaTheme="minorEastAsia"/>
        </w:rPr>
        <w:t>,</w:t>
      </w:r>
      <w:r w:rsidRPr="66CE1CDA">
        <w:rPr>
          <w:rFonts w:eastAsiaTheme="minorEastAsia"/>
        </w:rPr>
        <w:t xml:space="preserve"> </w:t>
      </w:r>
      <w:r w:rsidR="5385C086" w:rsidRPr="66CE1CDA">
        <w:rPr>
          <w:rFonts w:eastAsiaTheme="minorEastAsia"/>
        </w:rPr>
        <w:t xml:space="preserve">they </w:t>
      </w:r>
      <w:r w:rsidRPr="66CE1CDA">
        <w:rPr>
          <w:rFonts w:eastAsiaTheme="minorEastAsia"/>
        </w:rPr>
        <w:t xml:space="preserve">followed a classical hierarchy </w:t>
      </w:r>
      <w:r w:rsidR="45DD7C6D" w:rsidRPr="66CE1CDA">
        <w:rPr>
          <w:rFonts w:eastAsiaTheme="minorEastAsia"/>
        </w:rPr>
        <w:t>system</w:t>
      </w:r>
      <w:r w:rsidR="25B81C6C" w:rsidRPr="66CE1CDA">
        <w:rPr>
          <w:rFonts w:eastAsiaTheme="minorEastAsia"/>
        </w:rPr>
        <w:t xml:space="preserve">, </w:t>
      </w:r>
      <w:r w:rsidR="2CCE816B" w:rsidRPr="66CE1CDA">
        <w:rPr>
          <w:rFonts w:eastAsiaTheme="minorEastAsia"/>
        </w:rPr>
        <w:t xml:space="preserve">and </w:t>
      </w:r>
      <w:r w:rsidR="25B81C6C" w:rsidRPr="66CE1CDA">
        <w:rPr>
          <w:rFonts w:eastAsiaTheme="minorEastAsia"/>
        </w:rPr>
        <w:t>their views were based on the bureaucratic management theory</w:t>
      </w:r>
      <w:r w:rsidR="45DD7C6D" w:rsidRPr="66CE1CDA">
        <w:rPr>
          <w:rFonts w:eastAsiaTheme="minorEastAsia"/>
        </w:rPr>
        <w:t>.</w:t>
      </w:r>
      <w:r w:rsidR="5C53789E" w:rsidRPr="66CE1CDA">
        <w:rPr>
          <w:rFonts w:eastAsiaTheme="minorEastAsia"/>
        </w:rPr>
        <w:t xml:space="preserve"> Max Weber </w:t>
      </w:r>
      <w:r w:rsidR="5CE2871E" w:rsidRPr="66CE1CDA">
        <w:rPr>
          <w:rFonts w:eastAsiaTheme="minorEastAsia"/>
        </w:rPr>
        <w:t>theory</w:t>
      </w:r>
      <w:r w:rsidR="5C53789E" w:rsidRPr="66CE1CDA">
        <w:rPr>
          <w:rFonts w:eastAsiaTheme="minorEastAsia"/>
        </w:rPr>
        <w:t xml:space="preserve"> of bureaucracy, was described as “</w:t>
      </w:r>
      <w:r w:rsidR="5C53789E" w:rsidRPr="66CE1CDA">
        <w:rPr>
          <w:rFonts w:eastAsiaTheme="minorEastAsia"/>
          <w:color w:val="282828"/>
        </w:rPr>
        <w:t>a hierarchical structure, clear lines of authority and responsibility, strict rules and regulations, impersonality, and an emphasis on efficiency.” (Nickerson, 2024)</w:t>
      </w:r>
      <w:r w:rsidR="45DD7C6D" w:rsidRPr="66CE1CDA">
        <w:rPr>
          <w:rFonts w:eastAsiaTheme="minorEastAsia"/>
        </w:rPr>
        <w:t xml:space="preserve"> Each colleague new their job role, and what was expected of them. There </w:t>
      </w:r>
      <w:r w:rsidR="5D6E3DD3" w:rsidRPr="66CE1CDA">
        <w:rPr>
          <w:rFonts w:eastAsiaTheme="minorEastAsia"/>
        </w:rPr>
        <w:t>were</w:t>
      </w:r>
      <w:r w:rsidR="45DD7C6D" w:rsidRPr="66CE1CDA">
        <w:rPr>
          <w:rFonts w:eastAsiaTheme="minorEastAsia"/>
        </w:rPr>
        <w:t xml:space="preserve"> limited </w:t>
      </w:r>
      <w:r w:rsidR="5B78AF89" w:rsidRPr="66CE1CDA">
        <w:rPr>
          <w:rFonts w:eastAsiaTheme="minorEastAsia"/>
        </w:rPr>
        <w:t>discussions</w:t>
      </w:r>
      <w:r w:rsidR="45DD7C6D" w:rsidRPr="66CE1CDA">
        <w:rPr>
          <w:rFonts w:eastAsiaTheme="minorEastAsia"/>
        </w:rPr>
        <w:t xml:space="preserve"> </w:t>
      </w:r>
      <w:r w:rsidR="61698076" w:rsidRPr="66CE1CDA">
        <w:rPr>
          <w:rFonts w:eastAsiaTheme="minorEastAsia"/>
        </w:rPr>
        <w:t>and were told what to do. We were unable to express our views and thoughts</w:t>
      </w:r>
      <w:r w:rsidR="432746D0" w:rsidRPr="66CE1CDA">
        <w:rPr>
          <w:rFonts w:eastAsiaTheme="minorEastAsia"/>
        </w:rPr>
        <w:t>. T</w:t>
      </w:r>
      <w:r w:rsidR="52183DF9" w:rsidRPr="66CE1CDA">
        <w:rPr>
          <w:rFonts w:eastAsiaTheme="minorEastAsia"/>
        </w:rPr>
        <w:t xml:space="preserve">hey were very rigid </w:t>
      </w:r>
      <w:r w:rsidR="4753E932" w:rsidRPr="66CE1CDA">
        <w:rPr>
          <w:rFonts w:eastAsiaTheme="minorEastAsia"/>
        </w:rPr>
        <w:t xml:space="preserve">in their processes, </w:t>
      </w:r>
      <w:r w:rsidR="1E3FDFB4" w:rsidRPr="66CE1CDA">
        <w:rPr>
          <w:rFonts w:eastAsiaTheme="minorEastAsia"/>
        </w:rPr>
        <w:t>“</w:t>
      </w:r>
      <w:r w:rsidR="1165B1E7" w:rsidRPr="66CE1CDA">
        <w:rPr>
          <w:rFonts w:eastAsiaTheme="minorEastAsia"/>
        </w:rPr>
        <w:t>Bureaucratic management focuses to operate the organi</w:t>
      </w:r>
      <w:r w:rsidR="487DF45D" w:rsidRPr="66CE1CDA">
        <w:rPr>
          <w:rFonts w:eastAsiaTheme="minorEastAsia"/>
        </w:rPr>
        <w:t>s</w:t>
      </w:r>
      <w:r w:rsidR="1165B1E7" w:rsidRPr="66CE1CDA">
        <w:rPr>
          <w:rFonts w:eastAsiaTheme="minorEastAsia"/>
        </w:rPr>
        <w:t>ation under a hierarchy of positions.</w:t>
      </w:r>
      <w:r w:rsidR="36B0EC80" w:rsidRPr="66CE1CDA">
        <w:rPr>
          <w:rFonts w:eastAsiaTheme="minorEastAsia"/>
        </w:rPr>
        <w:t>” (</w:t>
      </w:r>
      <w:proofErr w:type="spellStart"/>
      <w:r w:rsidR="4E6E5A8F" w:rsidRPr="66CE1CDA">
        <w:rPr>
          <w:rFonts w:eastAsiaTheme="minorEastAsia"/>
        </w:rPr>
        <w:t>BusinessStudyNotes</w:t>
      </w:r>
      <w:proofErr w:type="spellEnd"/>
      <w:r w:rsidR="4E6E5A8F" w:rsidRPr="66CE1CDA">
        <w:rPr>
          <w:rFonts w:eastAsiaTheme="minorEastAsia"/>
        </w:rPr>
        <w:t>, 2016)</w:t>
      </w:r>
      <w:r w:rsidR="70D54F03" w:rsidRPr="66CE1CDA">
        <w:rPr>
          <w:rFonts w:eastAsiaTheme="minorEastAsia"/>
        </w:rPr>
        <w:t xml:space="preserve">. They were unwilling to be flexible about communication and ideas. </w:t>
      </w:r>
      <w:r w:rsidR="38041741" w:rsidRPr="66CE1CDA">
        <w:rPr>
          <w:rFonts w:eastAsiaTheme="minorEastAsia"/>
        </w:rPr>
        <w:t xml:space="preserve">As a colleague I felt undervalued and not appreciated. </w:t>
      </w:r>
      <w:r w:rsidR="19FE865D" w:rsidRPr="66CE1CDA">
        <w:rPr>
          <w:rFonts w:eastAsiaTheme="minorEastAsia"/>
        </w:rPr>
        <w:t>I</w:t>
      </w:r>
      <w:r w:rsidR="38041741" w:rsidRPr="66CE1CDA">
        <w:rPr>
          <w:rFonts w:eastAsiaTheme="minorEastAsia"/>
        </w:rPr>
        <w:t xml:space="preserve"> had valid contributions </w:t>
      </w:r>
      <w:r w:rsidR="2A8D0318" w:rsidRPr="66CE1CDA">
        <w:rPr>
          <w:rFonts w:eastAsiaTheme="minorEastAsia"/>
        </w:rPr>
        <w:t xml:space="preserve">to make </w:t>
      </w:r>
      <w:r w:rsidR="38041741" w:rsidRPr="66CE1CDA">
        <w:rPr>
          <w:rFonts w:eastAsiaTheme="minorEastAsia"/>
        </w:rPr>
        <w:t xml:space="preserve">which would have benefited the </w:t>
      </w:r>
      <w:r w:rsidR="6D9AE744" w:rsidRPr="66CE1CDA">
        <w:rPr>
          <w:rFonts w:eastAsiaTheme="minorEastAsia"/>
        </w:rPr>
        <w:t>company but</w:t>
      </w:r>
      <w:r w:rsidR="38041741" w:rsidRPr="66CE1CDA">
        <w:rPr>
          <w:rFonts w:eastAsiaTheme="minorEastAsia"/>
        </w:rPr>
        <w:t xml:space="preserve"> w</w:t>
      </w:r>
      <w:r w:rsidR="6E093235" w:rsidRPr="66CE1CDA">
        <w:rPr>
          <w:rFonts w:eastAsiaTheme="minorEastAsia"/>
        </w:rPr>
        <w:t>as unable to express them.</w:t>
      </w:r>
      <w:r w:rsidR="555B0652" w:rsidRPr="66CE1CDA">
        <w:rPr>
          <w:rFonts w:eastAsiaTheme="minorEastAsia"/>
        </w:rPr>
        <w:t xml:space="preserve"> This was frustrating</w:t>
      </w:r>
      <w:r w:rsidR="3C6C0EB2" w:rsidRPr="66CE1CDA">
        <w:rPr>
          <w:rFonts w:eastAsiaTheme="minorEastAsia"/>
        </w:rPr>
        <w:t xml:space="preserve"> and consequently lead to me leaving. </w:t>
      </w:r>
      <w:r w:rsidR="00BF61EA" w:rsidRPr="66CE1CDA">
        <w:rPr>
          <w:rFonts w:eastAsiaTheme="minorEastAsia"/>
        </w:rPr>
        <w:t xml:space="preserve">If this company was flexible in its structure, then colleagues would communicate </w:t>
      </w:r>
      <w:r w:rsidR="4546AB5D" w:rsidRPr="66CE1CDA">
        <w:rPr>
          <w:rFonts w:eastAsiaTheme="minorEastAsia"/>
        </w:rPr>
        <w:t>thoughts and ideas amongst management</w:t>
      </w:r>
      <w:r w:rsidR="0A747E7B" w:rsidRPr="66CE1CDA">
        <w:rPr>
          <w:rFonts w:eastAsiaTheme="minorEastAsia"/>
        </w:rPr>
        <w:t>, knowing that it would not have to follow the chain of process, which is slow and time consuming</w:t>
      </w:r>
      <w:r w:rsidR="4546AB5D" w:rsidRPr="66CE1CDA">
        <w:rPr>
          <w:rFonts w:eastAsiaTheme="minorEastAsia"/>
        </w:rPr>
        <w:t>. We would be able to highlight the areas that needed improving</w:t>
      </w:r>
      <w:r w:rsidR="45ED3507" w:rsidRPr="66CE1CDA">
        <w:rPr>
          <w:rFonts w:eastAsiaTheme="minorEastAsia"/>
        </w:rPr>
        <w:t xml:space="preserve"> and it could be dealt with </w:t>
      </w:r>
      <w:r w:rsidR="231C7540" w:rsidRPr="66CE1CDA">
        <w:rPr>
          <w:rFonts w:eastAsiaTheme="minorEastAsia"/>
        </w:rPr>
        <w:t>there and then leading</w:t>
      </w:r>
      <w:r w:rsidR="712BF8D3" w:rsidRPr="66CE1CDA">
        <w:rPr>
          <w:rFonts w:eastAsiaTheme="minorEastAsia"/>
        </w:rPr>
        <w:t xml:space="preserve"> </w:t>
      </w:r>
      <w:r w:rsidR="4546AB5D" w:rsidRPr="66CE1CDA">
        <w:rPr>
          <w:rFonts w:eastAsiaTheme="minorEastAsia"/>
        </w:rPr>
        <w:t>to an improve</w:t>
      </w:r>
      <w:r w:rsidR="2AFFB45A" w:rsidRPr="66CE1CDA">
        <w:rPr>
          <w:rFonts w:eastAsiaTheme="minorEastAsia"/>
        </w:rPr>
        <w:t>ment in</w:t>
      </w:r>
      <w:r w:rsidR="4546AB5D" w:rsidRPr="66CE1CDA">
        <w:rPr>
          <w:rFonts w:eastAsiaTheme="minorEastAsia"/>
        </w:rPr>
        <w:t xml:space="preserve"> our productivity. </w:t>
      </w:r>
      <w:r w:rsidR="2E4E3A87" w:rsidRPr="66CE1CDA">
        <w:rPr>
          <w:rFonts w:eastAsiaTheme="minorEastAsia"/>
        </w:rPr>
        <w:t>There was a clear divide between management and other colleagues, thus leading to us feel</w:t>
      </w:r>
      <w:r w:rsidR="3B1B674F" w:rsidRPr="66CE1CDA">
        <w:rPr>
          <w:rFonts w:eastAsiaTheme="minorEastAsia"/>
        </w:rPr>
        <w:t xml:space="preserve"> inferior and undervalued, with low staff morale.</w:t>
      </w:r>
      <w:r w:rsidR="5EF5235B" w:rsidRPr="66CE1CDA">
        <w:rPr>
          <w:rFonts w:eastAsiaTheme="minorEastAsia"/>
        </w:rPr>
        <w:t xml:space="preserve"> </w:t>
      </w:r>
    </w:p>
    <w:p w14:paraId="1193EC52" w14:textId="5500C0FA" w:rsidR="70E8FBA5" w:rsidRDefault="2EAE5BE6" w:rsidP="66CE1CDA">
      <w:pPr>
        <w:jc w:val="both"/>
        <w:rPr>
          <w:rFonts w:eastAsiaTheme="minorEastAsia"/>
        </w:rPr>
      </w:pPr>
      <w:r w:rsidRPr="66CE1CDA">
        <w:rPr>
          <w:rFonts w:eastAsiaTheme="minorEastAsia"/>
        </w:rPr>
        <w:t>When I started working for Company B, it was a</w:t>
      </w:r>
      <w:r w:rsidR="3939D96D" w:rsidRPr="66CE1CDA">
        <w:rPr>
          <w:rFonts w:eastAsiaTheme="minorEastAsia"/>
        </w:rPr>
        <w:t xml:space="preserve"> </w:t>
      </w:r>
      <w:r w:rsidRPr="66CE1CDA">
        <w:rPr>
          <w:rFonts w:eastAsiaTheme="minorEastAsia"/>
        </w:rPr>
        <w:t>more relaxed</w:t>
      </w:r>
      <w:r w:rsidR="585BED03" w:rsidRPr="66CE1CDA">
        <w:rPr>
          <w:rFonts w:eastAsiaTheme="minorEastAsia"/>
        </w:rPr>
        <w:t xml:space="preserve"> company</w:t>
      </w:r>
      <w:r w:rsidR="3B9DD290" w:rsidRPr="66CE1CDA">
        <w:rPr>
          <w:rFonts w:eastAsiaTheme="minorEastAsia"/>
        </w:rPr>
        <w:t>, everyone was treated equally and with respect</w:t>
      </w:r>
      <w:r w:rsidR="585BED03" w:rsidRPr="66CE1CDA">
        <w:rPr>
          <w:rFonts w:eastAsiaTheme="minorEastAsia"/>
        </w:rPr>
        <w:t xml:space="preserve">. </w:t>
      </w:r>
      <w:r w:rsidR="0002EC1E" w:rsidRPr="66CE1CDA">
        <w:rPr>
          <w:rFonts w:eastAsiaTheme="minorEastAsia"/>
        </w:rPr>
        <w:t xml:space="preserve">The working environment was calm and basic needs meet. </w:t>
      </w:r>
      <w:r w:rsidR="35150C46" w:rsidRPr="66CE1CDA">
        <w:rPr>
          <w:rFonts w:eastAsiaTheme="minorEastAsia"/>
        </w:rPr>
        <w:t xml:space="preserve">Elton Mayo created a theory based on Human relations. </w:t>
      </w:r>
      <w:r w:rsidR="1FBD77E6" w:rsidRPr="66CE1CDA">
        <w:rPr>
          <w:rFonts w:eastAsiaTheme="minorEastAsia"/>
        </w:rPr>
        <w:t>The</w:t>
      </w:r>
      <w:r w:rsidR="35150C46" w:rsidRPr="66CE1CDA">
        <w:rPr>
          <w:rFonts w:eastAsiaTheme="minorEastAsia"/>
        </w:rPr>
        <w:t xml:space="preserve"> theory</w:t>
      </w:r>
      <w:r w:rsidR="7FC79594" w:rsidRPr="66CE1CDA">
        <w:rPr>
          <w:rFonts w:eastAsiaTheme="minorEastAsia"/>
        </w:rPr>
        <w:t xml:space="preserve"> was focused “</w:t>
      </w:r>
      <w:r w:rsidR="35150C46" w:rsidRPr="66CE1CDA">
        <w:rPr>
          <w:rFonts w:eastAsiaTheme="minorEastAsia"/>
        </w:rPr>
        <w:t>on changing working conditions like lighting, break times and the length of the workday</w:t>
      </w:r>
      <w:r w:rsidR="2C8AA4AE" w:rsidRPr="66CE1CDA">
        <w:rPr>
          <w:rFonts w:eastAsiaTheme="minorEastAsia"/>
        </w:rPr>
        <w:t xml:space="preserve">, </w:t>
      </w:r>
      <w:r w:rsidR="7BD7A6E0" w:rsidRPr="66CE1CDA">
        <w:rPr>
          <w:rFonts w:eastAsiaTheme="minorEastAsia"/>
        </w:rPr>
        <w:t>these few changes lead to increased productivity</w:t>
      </w:r>
      <w:r w:rsidR="2BF84045" w:rsidRPr="66CE1CDA">
        <w:rPr>
          <w:rFonts w:eastAsiaTheme="minorEastAsia"/>
        </w:rPr>
        <w:t xml:space="preserve">” (Birt, 2023) </w:t>
      </w:r>
      <w:r w:rsidR="4ED6158C" w:rsidRPr="66CE1CDA">
        <w:rPr>
          <w:rFonts w:eastAsiaTheme="minorEastAsia"/>
        </w:rPr>
        <w:t>during his experiments they noticed “relationships between workers and management affect employee efficiency” (</w:t>
      </w:r>
      <w:r w:rsidR="5ECF70F9" w:rsidRPr="66CE1CDA">
        <w:rPr>
          <w:rFonts w:eastAsiaTheme="minorEastAsia"/>
        </w:rPr>
        <w:t>Freedman, 2018</w:t>
      </w:r>
      <w:r w:rsidR="4ED6158C" w:rsidRPr="66CE1CDA">
        <w:rPr>
          <w:rFonts w:eastAsiaTheme="minorEastAsia"/>
        </w:rPr>
        <w:t>) this was due to management</w:t>
      </w:r>
      <w:r w:rsidR="6CCD6D56" w:rsidRPr="66CE1CDA">
        <w:rPr>
          <w:rFonts w:eastAsiaTheme="minorEastAsia"/>
        </w:rPr>
        <w:t xml:space="preserve"> </w:t>
      </w:r>
      <w:r w:rsidR="4ED6158C" w:rsidRPr="66CE1CDA">
        <w:rPr>
          <w:rFonts w:eastAsiaTheme="minorEastAsia"/>
        </w:rPr>
        <w:t xml:space="preserve">analysing staff </w:t>
      </w:r>
      <w:r w:rsidR="6FEA1A0F" w:rsidRPr="66CE1CDA">
        <w:rPr>
          <w:rFonts w:eastAsiaTheme="minorEastAsia"/>
        </w:rPr>
        <w:t xml:space="preserve">and staff being motivated </w:t>
      </w:r>
      <w:r w:rsidR="04358D8C" w:rsidRPr="66CE1CDA">
        <w:rPr>
          <w:rFonts w:eastAsiaTheme="minorEastAsia"/>
        </w:rPr>
        <w:t xml:space="preserve">to do well. </w:t>
      </w:r>
      <w:r w:rsidR="7C55E13F" w:rsidRPr="66CE1CDA">
        <w:rPr>
          <w:rFonts w:eastAsiaTheme="minorEastAsia"/>
        </w:rPr>
        <w:t xml:space="preserve">This became known as the </w:t>
      </w:r>
      <w:r w:rsidR="04358D8C" w:rsidRPr="66CE1CDA">
        <w:rPr>
          <w:rFonts w:eastAsiaTheme="minorEastAsia"/>
        </w:rPr>
        <w:t>Hawthorne effect</w:t>
      </w:r>
      <w:r w:rsidR="5F5B8B98" w:rsidRPr="66CE1CDA">
        <w:rPr>
          <w:rFonts w:eastAsiaTheme="minorEastAsia"/>
        </w:rPr>
        <w:t xml:space="preserve">. The hawthorn effects states that individuals would </w:t>
      </w:r>
      <w:r w:rsidR="5E50505B" w:rsidRPr="66CE1CDA">
        <w:rPr>
          <w:rFonts w:eastAsiaTheme="minorEastAsia"/>
        </w:rPr>
        <w:t>change</w:t>
      </w:r>
      <w:r w:rsidR="5F5B8B98" w:rsidRPr="66CE1CDA">
        <w:rPr>
          <w:rFonts w:eastAsiaTheme="minorEastAsia"/>
        </w:rPr>
        <w:t xml:space="preserve"> or improve their </w:t>
      </w:r>
      <w:r w:rsidR="562188E6" w:rsidRPr="66CE1CDA">
        <w:rPr>
          <w:rFonts w:eastAsiaTheme="minorEastAsia"/>
        </w:rPr>
        <w:t>behaviour</w:t>
      </w:r>
      <w:r w:rsidR="5F5B8B98" w:rsidRPr="66CE1CDA">
        <w:rPr>
          <w:rFonts w:eastAsiaTheme="minorEastAsia"/>
        </w:rPr>
        <w:t xml:space="preserve"> because they are aware of being observed, studied, or monitored. Th</w:t>
      </w:r>
      <w:r w:rsidR="2AC34C7A" w:rsidRPr="66CE1CDA">
        <w:rPr>
          <w:rFonts w:eastAsiaTheme="minorEastAsia"/>
        </w:rPr>
        <w:t>is</w:t>
      </w:r>
      <w:r w:rsidR="5F5B8B98" w:rsidRPr="66CE1CDA">
        <w:rPr>
          <w:rFonts w:eastAsiaTheme="minorEastAsia"/>
        </w:rPr>
        <w:t xml:space="preserve"> effect </w:t>
      </w:r>
      <w:r w:rsidR="7E02570A" w:rsidRPr="66CE1CDA">
        <w:rPr>
          <w:rFonts w:eastAsiaTheme="minorEastAsia"/>
        </w:rPr>
        <w:t xml:space="preserve">was </w:t>
      </w:r>
      <w:r w:rsidR="5F5B8B98" w:rsidRPr="66CE1CDA">
        <w:rPr>
          <w:rFonts w:eastAsiaTheme="minorEastAsia"/>
        </w:rPr>
        <w:t xml:space="preserve">named </w:t>
      </w:r>
      <w:r w:rsidR="6D9265EF" w:rsidRPr="66CE1CDA">
        <w:rPr>
          <w:rFonts w:eastAsiaTheme="minorEastAsia"/>
        </w:rPr>
        <w:t xml:space="preserve">effect is named “after a set of studies conducted at Western Electric’s Hawthorne Plant in Cicero during the 1920s” (Perera, 2022) it </w:t>
      </w:r>
      <w:r w:rsidR="5F5B8B98" w:rsidRPr="66CE1CDA">
        <w:rPr>
          <w:rFonts w:eastAsiaTheme="minorEastAsia"/>
        </w:rPr>
        <w:t>investigate</w:t>
      </w:r>
      <w:r w:rsidR="05232756" w:rsidRPr="66CE1CDA">
        <w:rPr>
          <w:rFonts w:eastAsiaTheme="minorEastAsia"/>
        </w:rPr>
        <w:t>d</w:t>
      </w:r>
      <w:r w:rsidR="5F5B8B98" w:rsidRPr="66CE1CDA">
        <w:rPr>
          <w:rFonts w:eastAsiaTheme="minorEastAsia"/>
        </w:rPr>
        <w:t xml:space="preserve"> the effects of various workplace factors on productivity.</w:t>
      </w:r>
      <w:r w:rsidR="2F32A131" w:rsidRPr="66CE1CDA">
        <w:rPr>
          <w:rFonts w:eastAsiaTheme="minorEastAsia"/>
        </w:rPr>
        <w:t xml:space="preserve"> In this company s</w:t>
      </w:r>
      <w:r w:rsidR="585BED03" w:rsidRPr="66CE1CDA">
        <w:rPr>
          <w:rFonts w:eastAsiaTheme="minorEastAsia"/>
        </w:rPr>
        <w:t xml:space="preserve">taff knew </w:t>
      </w:r>
      <w:r w:rsidR="60A36E0F" w:rsidRPr="66CE1CDA">
        <w:rPr>
          <w:rFonts w:eastAsiaTheme="minorEastAsia"/>
        </w:rPr>
        <w:t>their job</w:t>
      </w:r>
      <w:r w:rsidR="561C4CC8" w:rsidRPr="66CE1CDA">
        <w:rPr>
          <w:rFonts w:eastAsiaTheme="minorEastAsia"/>
        </w:rPr>
        <w:t xml:space="preserve"> roles and what was expected</w:t>
      </w:r>
      <w:r w:rsidR="58EEC17F" w:rsidRPr="66CE1CDA">
        <w:rPr>
          <w:rFonts w:eastAsiaTheme="minorEastAsia"/>
        </w:rPr>
        <w:t>,</w:t>
      </w:r>
      <w:r w:rsidR="60A36E0F" w:rsidRPr="66CE1CDA">
        <w:rPr>
          <w:rFonts w:eastAsiaTheme="minorEastAsia"/>
        </w:rPr>
        <w:t xml:space="preserve"> </w:t>
      </w:r>
      <w:r w:rsidR="0B05AE35" w:rsidRPr="66CE1CDA">
        <w:rPr>
          <w:rFonts w:eastAsiaTheme="minorEastAsia"/>
        </w:rPr>
        <w:t xml:space="preserve">but management would </w:t>
      </w:r>
      <w:r w:rsidR="61D9872F" w:rsidRPr="66CE1CDA">
        <w:rPr>
          <w:rFonts w:eastAsiaTheme="minorEastAsia"/>
        </w:rPr>
        <w:t xml:space="preserve">communicate with us about </w:t>
      </w:r>
      <w:r w:rsidR="61F52914" w:rsidRPr="66CE1CDA">
        <w:rPr>
          <w:rFonts w:eastAsiaTheme="minorEastAsia"/>
        </w:rPr>
        <w:t>various products</w:t>
      </w:r>
      <w:r w:rsidR="61D9872F" w:rsidRPr="66CE1CDA">
        <w:rPr>
          <w:rFonts w:eastAsiaTheme="minorEastAsia"/>
        </w:rPr>
        <w:t xml:space="preserve"> and the best way to </w:t>
      </w:r>
      <w:r w:rsidR="3267C69E" w:rsidRPr="66CE1CDA">
        <w:rPr>
          <w:rFonts w:eastAsiaTheme="minorEastAsia"/>
        </w:rPr>
        <w:t>promote them.</w:t>
      </w:r>
      <w:r w:rsidR="52E0C423" w:rsidRPr="66CE1CDA">
        <w:rPr>
          <w:rFonts w:eastAsiaTheme="minorEastAsia"/>
        </w:rPr>
        <w:t xml:space="preserve"> They knew we spent more time with the customers</w:t>
      </w:r>
      <w:r w:rsidR="10E07E5C" w:rsidRPr="66CE1CDA">
        <w:rPr>
          <w:rFonts w:eastAsiaTheme="minorEastAsia"/>
        </w:rPr>
        <w:t xml:space="preserve">, therefore had a greater understanding of what they were looking for. They ensured staff were trained in all departments so that we could help the customer with every aspect of their shopping experience. </w:t>
      </w:r>
      <w:r w:rsidR="02E281FF" w:rsidRPr="66CE1CDA">
        <w:rPr>
          <w:rFonts w:eastAsiaTheme="minorEastAsia"/>
        </w:rPr>
        <w:t>Staff were recognised by HR for doing their jobs well, and this increased staff morale, because we felt valued and appreciated.</w:t>
      </w:r>
      <w:r w:rsidR="45E86DD6" w:rsidRPr="66CE1CDA">
        <w:rPr>
          <w:rFonts w:eastAsiaTheme="minorEastAsia"/>
        </w:rPr>
        <w:t xml:space="preserve"> </w:t>
      </w:r>
      <w:r w:rsidR="3BBB0AEE" w:rsidRPr="66CE1CDA">
        <w:rPr>
          <w:rFonts w:eastAsiaTheme="minorEastAsia"/>
        </w:rPr>
        <w:t>Communication is the key for the modern management theorist</w:t>
      </w:r>
      <w:r w:rsidR="4221A152" w:rsidRPr="66CE1CDA">
        <w:rPr>
          <w:rFonts w:eastAsiaTheme="minorEastAsia"/>
        </w:rPr>
        <w:t xml:space="preserve"> and b</w:t>
      </w:r>
      <w:r w:rsidR="7F27F089" w:rsidRPr="66CE1CDA">
        <w:rPr>
          <w:rFonts w:eastAsiaTheme="minorEastAsia"/>
        </w:rPr>
        <w:t>y prioriti</w:t>
      </w:r>
      <w:r w:rsidR="322C16F8" w:rsidRPr="66CE1CDA">
        <w:rPr>
          <w:rFonts w:eastAsiaTheme="minorEastAsia"/>
        </w:rPr>
        <w:t>s</w:t>
      </w:r>
      <w:r w:rsidR="7F27F089" w:rsidRPr="66CE1CDA">
        <w:rPr>
          <w:rFonts w:eastAsiaTheme="minorEastAsia"/>
        </w:rPr>
        <w:t xml:space="preserve">ing open, transparent, and two-way communication, </w:t>
      </w:r>
      <w:r w:rsidR="1F3AE012" w:rsidRPr="66CE1CDA">
        <w:rPr>
          <w:rFonts w:eastAsiaTheme="minorEastAsia"/>
        </w:rPr>
        <w:t xml:space="preserve">it </w:t>
      </w:r>
      <w:r w:rsidR="7F27F089" w:rsidRPr="66CE1CDA">
        <w:rPr>
          <w:rFonts w:eastAsiaTheme="minorEastAsia"/>
        </w:rPr>
        <w:t>create</w:t>
      </w:r>
      <w:r w:rsidR="0CF6C309" w:rsidRPr="66CE1CDA">
        <w:rPr>
          <w:rFonts w:eastAsiaTheme="minorEastAsia"/>
        </w:rPr>
        <w:t>s</w:t>
      </w:r>
      <w:r w:rsidR="7F27F089" w:rsidRPr="66CE1CDA">
        <w:rPr>
          <w:rFonts w:eastAsiaTheme="minorEastAsia"/>
        </w:rPr>
        <w:t xml:space="preserve"> a culture of trust, collaboration, and continuous improvement</w:t>
      </w:r>
      <w:r w:rsidR="286CC5AE" w:rsidRPr="66CE1CDA">
        <w:rPr>
          <w:rFonts w:eastAsiaTheme="minorEastAsia"/>
        </w:rPr>
        <w:t xml:space="preserve">. </w:t>
      </w:r>
    </w:p>
    <w:p w14:paraId="78624B38" w14:textId="6ECA5629" w:rsidR="70E8FBA5" w:rsidRDefault="79C5B5FD" w:rsidP="66CE1CDA">
      <w:pPr>
        <w:jc w:val="both"/>
        <w:rPr>
          <w:rFonts w:eastAsiaTheme="minorEastAsia"/>
        </w:rPr>
      </w:pPr>
      <w:r w:rsidRPr="66CE1CDA">
        <w:rPr>
          <w:rFonts w:eastAsiaTheme="minorEastAsia"/>
        </w:rPr>
        <w:t>Comparing these two compan</w:t>
      </w:r>
      <w:r w:rsidR="7E8D52AA" w:rsidRPr="66CE1CDA">
        <w:rPr>
          <w:rFonts w:eastAsiaTheme="minorEastAsia"/>
        </w:rPr>
        <w:t xml:space="preserve">y styles, </w:t>
      </w:r>
      <w:r w:rsidR="4AD8B844" w:rsidRPr="66CE1CDA">
        <w:rPr>
          <w:rFonts w:eastAsiaTheme="minorEastAsia"/>
        </w:rPr>
        <w:t xml:space="preserve">both companies recognised the importance of structure to achieve efficiency and good coordination. </w:t>
      </w:r>
      <w:r w:rsidR="2A2B2ADD" w:rsidRPr="66CE1CDA">
        <w:rPr>
          <w:rFonts w:eastAsiaTheme="minorEastAsia"/>
        </w:rPr>
        <w:t xml:space="preserve">They have clear and defined roles and responsibilities. </w:t>
      </w:r>
      <w:r w:rsidR="759D3CD6" w:rsidRPr="66CE1CDA">
        <w:rPr>
          <w:rFonts w:eastAsiaTheme="minorEastAsia"/>
        </w:rPr>
        <w:t xml:space="preserve">Both </w:t>
      </w:r>
      <w:r w:rsidR="64282DD8" w:rsidRPr="66CE1CDA">
        <w:rPr>
          <w:rFonts w:eastAsiaTheme="minorEastAsia"/>
        </w:rPr>
        <w:t>companies</w:t>
      </w:r>
      <w:r w:rsidR="759D3CD6" w:rsidRPr="66CE1CDA">
        <w:rPr>
          <w:rFonts w:eastAsiaTheme="minorEastAsia"/>
        </w:rPr>
        <w:t xml:space="preserve"> kn</w:t>
      </w:r>
      <w:r w:rsidR="2E9BAC81" w:rsidRPr="66CE1CDA">
        <w:rPr>
          <w:rFonts w:eastAsiaTheme="minorEastAsia"/>
        </w:rPr>
        <w:t>e</w:t>
      </w:r>
      <w:r w:rsidR="759D3CD6" w:rsidRPr="66CE1CDA">
        <w:rPr>
          <w:rFonts w:eastAsiaTheme="minorEastAsia"/>
        </w:rPr>
        <w:t xml:space="preserve">w the importance of efficiency, </w:t>
      </w:r>
      <w:r w:rsidR="27125836" w:rsidRPr="66CE1CDA">
        <w:rPr>
          <w:rFonts w:eastAsiaTheme="minorEastAsia"/>
        </w:rPr>
        <w:t xml:space="preserve">but the </w:t>
      </w:r>
      <w:r w:rsidR="759D3CD6" w:rsidRPr="66CE1CDA">
        <w:rPr>
          <w:rFonts w:eastAsiaTheme="minorEastAsia"/>
        </w:rPr>
        <w:t>Bureaucratic management theory</w:t>
      </w:r>
      <w:r w:rsidR="2CC2A43B" w:rsidRPr="66CE1CDA">
        <w:rPr>
          <w:rFonts w:eastAsiaTheme="minorEastAsia"/>
        </w:rPr>
        <w:t xml:space="preserve"> company </w:t>
      </w:r>
      <w:r w:rsidR="28AF774C" w:rsidRPr="66CE1CDA">
        <w:rPr>
          <w:rFonts w:eastAsiaTheme="minorEastAsia"/>
        </w:rPr>
        <w:t xml:space="preserve">A </w:t>
      </w:r>
      <w:r w:rsidR="759D3CD6" w:rsidRPr="66CE1CDA">
        <w:rPr>
          <w:rFonts w:eastAsiaTheme="minorEastAsia"/>
        </w:rPr>
        <w:t>achieve</w:t>
      </w:r>
      <w:r w:rsidR="7386E082" w:rsidRPr="66CE1CDA">
        <w:rPr>
          <w:rFonts w:eastAsiaTheme="minorEastAsia"/>
        </w:rPr>
        <w:t>d</w:t>
      </w:r>
      <w:r w:rsidR="759D3CD6" w:rsidRPr="66CE1CDA">
        <w:rPr>
          <w:rFonts w:eastAsiaTheme="minorEastAsia"/>
        </w:rPr>
        <w:t xml:space="preserve"> this through hierarchical control an</w:t>
      </w:r>
      <w:r w:rsidR="5E3B292A" w:rsidRPr="66CE1CDA">
        <w:rPr>
          <w:rFonts w:eastAsiaTheme="minorEastAsia"/>
        </w:rPr>
        <w:t>d set</w:t>
      </w:r>
      <w:r w:rsidR="759D3CD6" w:rsidRPr="66CE1CDA">
        <w:rPr>
          <w:rFonts w:eastAsiaTheme="minorEastAsia"/>
        </w:rPr>
        <w:t xml:space="preserve"> procedures, while modern management theory</w:t>
      </w:r>
      <w:r w:rsidR="06F2ECD7" w:rsidRPr="66CE1CDA">
        <w:rPr>
          <w:rFonts w:eastAsiaTheme="minorEastAsia"/>
        </w:rPr>
        <w:t xml:space="preserve"> company </w:t>
      </w:r>
      <w:r w:rsidR="7FE2D948" w:rsidRPr="66CE1CDA">
        <w:rPr>
          <w:rFonts w:eastAsiaTheme="minorEastAsia"/>
        </w:rPr>
        <w:t>B, focused</w:t>
      </w:r>
      <w:r w:rsidR="759D3CD6" w:rsidRPr="66CE1CDA">
        <w:rPr>
          <w:rFonts w:eastAsiaTheme="minorEastAsia"/>
        </w:rPr>
        <w:t xml:space="preserve"> on flexibility, innovation, and continuous improvement</w:t>
      </w:r>
      <w:r w:rsidR="6619DA71" w:rsidRPr="66CE1CDA">
        <w:rPr>
          <w:rFonts w:eastAsiaTheme="minorEastAsia"/>
        </w:rPr>
        <w:t xml:space="preserve">. Both companies </w:t>
      </w:r>
      <w:r w:rsidR="0801E9E5" w:rsidRPr="66CE1CDA">
        <w:rPr>
          <w:rFonts w:eastAsiaTheme="minorEastAsia"/>
        </w:rPr>
        <w:t xml:space="preserve">set clear goals they wanted to </w:t>
      </w:r>
      <w:r w:rsidR="6619DA71" w:rsidRPr="66CE1CDA">
        <w:rPr>
          <w:rFonts w:eastAsiaTheme="minorEastAsia"/>
        </w:rPr>
        <w:t>achiev</w:t>
      </w:r>
      <w:r w:rsidR="20BE0A22" w:rsidRPr="66CE1CDA">
        <w:rPr>
          <w:rFonts w:eastAsiaTheme="minorEastAsia"/>
        </w:rPr>
        <w:t>e</w:t>
      </w:r>
      <w:r w:rsidR="4BD2E36E" w:rsidRPr="66CE1CDA">
        <w:rPr>
          <w:rFonts w:eastAsiaTheme="minorEastAsia"/>
        </w:rPr>
        <w:t xml:space="preserve">, </w:t>
      </w:r>
      <w:r w:rsidR="24F1E505" w:rsidRPr="66CE1CDA">
        <w:rPr>
          <w:rFonts w:eastAsiaTheme="minorEastAsia"/>
        </w:rPr>
        <w:t>targets</w:t>
      </w:r>
      <w:r w:rsidR="62C0E6F0" w:rsidRPr="66CE1CDA">
        <w:rPr>
          <w:rFonts w:eastAsiaTheme="minorEastAsia"/>
        </w:rPr>
        <w:t xml:space="preserve"> were clear</w:t>
      </w:r>
      <w:r w:rsidR="24F1E505" w:rsidRPr="66CE1CDA">
        <w:rPr>
          <w:rFonts w:eastAsiaTheme="minorEastAsia"/>
        </w:rPr>
        <w:t>, and everyone understood what their own personal goals were</w:t>
      </w:r>
      <w:r w:rsidR="56E52F2C" w:rsidRPr="66CE1CDA">
        <w:rPr>
          <w:rFonts w:eastAsiaTheme="minorEastAsia"/>
        </w:rPr>
        <w:t xml:space="preserve">. </w:t>
      </w:r>
      <w:r w:rsidR="46A6CF16" w:rsidRPr="66CE1CDA">
        <w:rPr>
          <w:rFonts w:eastAsiaTheme="minorEastAsia"/>
        </w:rPr>
        <w:t xml:space="preserve">Despite having a few similarities, the companies were also quite different, company A was very rigid </w:t>
      </w:r>
      <w:r w:rsidR="5E37907C" w:rsidRPr="66CE1CDA">
        <w:rPr>
          <w:rFonts w:eastAsiaTheme="minorEastAsia"/>
        </w:rPr>
        <w:t>and formal, whereas company B was more flexible, allowing us to be more creative</w:t>
      </w:r>
      <w:r w:rsidR="37A79ED3" w:rsidRPr="66CE1CDA">
        <w:rPr>
          <w:rFonts w:eastAsiaTheme="minorEastAsia"/>
        </w:rPr>
        <w:t>. Company B involved staff in some decision making and problem solving</w:t>
      </w:r>
      <w:r w:rsidR="342503A6" w:rsidRPr="66CE1CDA">
        <w:rPr>
          <w:rFonts w:eastAsiaTheme="minorEastAsia"/>
        </w:rPr>
        <w:t xml:space="preserve">. Company B acknowledged us </w:t>
      </w:r>
      <w:r w:rsidR="1377763F" w:rsidRPr="66CE1CDA">
        <w:rPr>
          <w:rFonts w:eastAsiaTheme="minorEastAsia"/>
        </w:rPr>
        <w:t>as and understood that we had access to information they necessarily did n</w:t>
      </w:r>
      <w:r w:rsidR="5882F1D4" w:rsidRPr="66CE1CDA">
        <w:rPr>
          <w:rFonts w:eastAsiaTheme="minorEastAsia"/>
        </w:rPr>
        <w:t>o</w:t>
      </w:r>
      <w:r w:rsidR="1377763F" w:rsidRPr="66CE1CDA">
        <w:rPr>
          <w:rFonts w:eastAsiaTheme="minorEastAsia"/>
        </w:rPr>
        <w:t>t.</w:t>
      </w:r>
    </w:p>
    <w:p w14:paraId="4C5DEFE9" w14:textId="612A9589" w:rsidR="70E8FBA5" w:rsidRDefault="5449E8BB" w:rsidP="66CE1CDA">
      <w:pPr>
        <w:jc w:val="both"/>
        <w:rPr>
          <w:rFonts w:eastAsiaTheme="minorEastAsia"/>
        </w:rPr>
      </w:pPr>
      <w:r w:rsidRPr="66CE1CDA">
        <w:rPr>
          <w:rFonts w:eastAsiaTheme="minorEastAsia"/>
        </w:rPr>
        <w:lastRenderedPageBreak/>
        <w:t>T</w:t>
      </w:r>
      <w:r w:rsidR="7E8D52AA" w:rsidRPr="66CE1CDA">
        <w:rPr>
          <w:rFonts w:eastAsiaTheme="minorEastAsia"/>
        </w:rPr>
        <w:t xml:space="preserve">he company I felt promoted my </w:t>
      </w:r>
      <w:r w:rsidR="6C61F3C2" w:rsidRPr="66CE1CDA">
        <w:rPr>
          <w:rFonts w:eastAsiaTheme="minorEastAsia"/>
        </w:rPr>
        <w:t xml:space="preserve">own </w:t>
      </w:r>
      <w:r w:rsidR="7E8D52AA" w:rsidRPr="66CE1CDA">
        <w:rPr>
          <w:rFonts w:eastAsiaTheme="minorEastAsia"/>
        </w:rPr>
        <w:t>personal beliefs and values was company B</w:t>
      </w:r>
      <w:r w:rsidR="4F4A518F" w:rsidRPr="66CE1CDA">
        <w:rPr>
          <w:rFonts w:eastAsiaTheme="minorEastAsia"/>
        </w:rPr>
        <w:t xml:space="preserve">. </w:t>
      </w:r>
      <w:r w:rsidR="4F6625D3" w:rsidRPr="66CE1CDA">
        <w:rPr>
          <w:rFonts w:eastAsiaTheme="minorEastAsia"/>
        </w:rPr>
        <w:t xml:space="preserve">There was a clear hierarchy of </w:t>
      </w:r>
      <w:r w:rsidR="2EB8986C" w:rsidRPr="66CE1CDA">
        <w:rPr>
          <w:rFonts w:eastAsiaTheme="minorEastAsia"/>
        </w:rPr>
        <w:t xml:space="preserve">job roles and </w:t>
      </w:r>
      <w:r w:rsidR="4F6625D3" w:rsidRPr="66CE1CDA">
        <w:rPr>
          <w:rFonts w:eastAsiaTheme="minorEastAsia"/>
        </w:rPr>
        <w:t xml:space="preserve">positions within this </w:t>
      </w:r>
      <w:r w:rsidR="75DC708E" w:rsidRPr="66CE1CDA">
        <w:rPr>
          <w:rFonts w:eastAsiaTheme="minorEastAsia"/>
        </w:rPr>
        <w:t>company,</w:t>
      </w:r>
      <w:r w:rsidR="4F6625D3" w:rsidRPr="66CE1CDA">
        <w:rPr>
          <w:rFonts w:eastAsiaTheme="minorEastAsia"/>
        </w:rPr>
        <w:t xml:space="preserve"> but t</w:t>
      </w:r>
      <w:r w:rsidR="4F4A518F" w:rsidRPr="66CE1CDA">
        <w:rPr>
          <w:rFonts w:eastAsiaTheme="minorEastAsia"/>
        </w:rPr>
        <w:t>hey</w:t>
      </w:r>
      <w:r w:rsidR="33598F97" w:rsidRPr="66CE1CDA">
        <w:rPr>
          <w:rFonts w:eastAsiaTheme="minorEastAsia"/>
        </w:rPr>
        <w:t xml:space="preserve"> also</w:t>
      </w:r>
      <w:r w:rsidR="4F4A518F" w:rsidRPr="66CE1CDA">
        <w:rPr>
          <w:rFonts w:eastAsiaTheme="minorEastAsia"/>
        </w:rPr>
        <w:t xml:space="preserve"> focus</w:t>
      </w:r>
      <w:r w:rsidR="1A45CC91" w:rsidRPr="66CE1CDA">
        <w:rPr>
          <w:rFonts w:eastAsiaTheme="minorEastAsia"/>
        </w:rPr>
        <w:t>ed</w:t>
      </w:r>
      <w:r w:rsidR="4F4A518F" w:rsidRPr="66CE1CDA">
        <w:rPr>
          <w:rFonts w:eastAsiaTheme="minorEastAsia"/>
        </w:rPr>
        <w:t xml:space="preserve"> on treating everyone equally</w:t>
      </w:r>
      <w:r w:rsidR="58F393B6" w:rsidRPr="66CE1CDA">
        <w:rPr>
          <w:rFonts w:eastAsiaTheme="minorEastAsia"/>
        </w:rPr>
        <w:t>,</w:t>
      </w:r>
      <w:r w:rsidR="4C438971" w:rsidRPr="66CE1CDA">
        <w:rPr>
          <w:rFonts w:eastAsiaTheme="minorEastAsia"/>
        </w:rPr>
        <w:t xml:space="preserve"> </w:t>
      </w:r>
      <w:r w:rsidR="0B54D568" w:rsidRPr="66CE1CDA">
        <w:rPr>
          <w:rFonts w:eastAsiaTheme="minorEastAsia"/>
        </w:rPr>
        <w:t>communicating with us and</w:t>
      </w:r>
      <w:r w:rsidR="58F393B6" w:rsidRPr="66CE1CDA">
        <w:rPr>
          <w:rFonts w:eastAsiaTheme="minorEastAsia"/>
        </w:rPr>
        <w:t xml:space="preserve"> involving us</w:t>
      </w:r>
      <w:r w:rsidR="0BFF3FE6" w:rsidRPr="66CE1CDA">
        <w:rPr>
          <w:rFonts w:eastAsiaTheme="minorEastAsia"/>
        </w:rPr>
        <w:t xml:space="preserve"> in different process</w:t>
      </w:r>
      <w:r w:rsidR="74880B51" w:rsidRPr="66CE1CDA">
        <w:rPr>
          <w:rFonts w:eastAsiaTheme="minorEastAsia"/>
        </w:rPr>
        <w:t>. They allowed us to be independent, trusting in us and our own decisions</w:t>
      </w:r>
      <w:r w:rsidR="0BFF3FE6" w:rsidRPr="66CE1CDA">
        <w:rPr>
          <w:rFonts w:eastAsiaTheme="minorEastAsia"/>
        </w:rPr>
        <w:t>. Their goal was our goal, and we worked together to achieve this</w:t>
      </w:r>
      <w:r w:rsidR="264BAFB4" w:rsidRPr="66CE1CDA">
        <w:rPr>
          <w:rFonts w:eastAsiaTheme="minorEastAsia"/>
        </w:rPr>
        <w:t>.</w:t>
      </w:r>
      <w:r w:rsidR="58F1BA7E" w:rsidRPr="66CE1CDA">
        <w:rPr>
          <w:rFonts w:eastAsiaTheme="minorEastAsia"/>
        </w:rPr>
        <w:t xml:space="preserve"> </w:t>
      </w:r>
      <w:r w:rsidR="567D68E9" w:rsidRPr="66CE1CDA">
        <w:rPr>
          <w:rFonts w:eastAsiaTheme="minorEastAsia"/>
        </w:rPr>
        <w:t xml:space="preserve">This was important to me because </w:t>
      </w:r>
      <w:r w:rsidR="35E32620" w:rsidRPr="66CE1CDA">
        <w:rPr>
          <w:rFonts w:eastAsiaTheme="minorEastAsia"/>
        </w:rPr>
        <w:t>going back to my assessment profile having independence to think freely</w:t>
      </w:r>
      <w:r w:rsidR="634FA735" w:rsidRPr="66CE1CDA">
        <w:rPr>
          <w:rFonts w:eastAsiaTheme="minorEastAsia"/>
        </w:rPr>
        <w:t xml:space="preserve">, </w:t>
      </w:r>
      <w:bookmarkStart w:id="17" w:name="_Int_1b3VPK4k"/>
      <w:r w:rsidR="634FA735" w:rsidRPr="66CE1CDA">
        <w:rPr>
          <w:rFonts w:eastAsiaTheme="minorEastAsia"/>
        </w:rPr>
        <w:t>make a decision</w:t>
      </w:r>
      <w:bookmarkEnd w:id="17"/>
      <w:r w:rsidR="35E32620" w:rsidRPr="66CE1CDA">
        <w:rPr>
          <w:rFonts w:eastAsiaTheme="minorEastAsia"/>
        </w:rPr>
        <w:t xml:space="preserve"> and </w:t>
      </w:r>
      <w:proofErr w:type="gramStart"/>
      <w:r w:rsidR="004D02C6" w:rsidRPr="66CE1CDA">
        <w:rPr>
          <w:rFonts w:eastAsiaTheme="minorEastAsia"/>
        </w:rPr>
        <w:t>act</w:t>
      </w:r>
      <w:proofErr w:type="gramEnd"/>
      <w:r w:rsidR="153598B9" w:rsidRPr="66CE1CDA">
        <w:rPr>
          <w:rFonts w:eastAsiaTheme="minorEastAsia"/>
        </w:rPr>
        <w:t xml:space="preserve"> accordingly, </w:t>
      </w:r>
      <w:r w:rsidR="127F631C" w:rsidRPr="66CE1CDA">
        <w:rPr>
          <w:rFonts w:eastAsiaTheme="minorEastAsia"/>
        </w:rPr>
        <w:t xml:space="preserve">having concern </w:t>
      </w:r>
      <w:r w:rsidR="5124484D" w:rsidRPr="66CE1CDA">
        <w:rPr>
          <w:rFonts w:eastAsiaTheme="minorEastAsia"/>
        </w:rPr>
        <w:t>about others and helping them were valves that were important to me. This company</w:t>
      </w:r>
      <w:r w:rsidR="24B1F262" w:rsidRPr="66CE1CDA">
        <w:rPr>
          <w:rFonts w:eastAsiaTheme="minorEastAsia"/>
        </w:rPr>
        <w:t xml:space="preserve"> and I</w:t>
      </w:r>
      <w:r w:rsidR="5124484D" w:rsidRPr="66CE1CDA">
        <w:rPr>
          <w:rFonts w:eastAsiaTheme="minorEastAsia"/>
        </w:rPr>
        <w:t xml:space="preserve"> held similar val</w:t>
      </w:r>
      <w:r w:rsidR="74FE0459" w:rsidRPr="66CE1CDA">
        <w:rPr>
          <w:rFonts w:eastAsiaTheme="minorEastAsia"/>
        </w:rPr>
        <w:t>ues, having a shared belief and values system meant there was mutual</w:t>
      </w:r>
      <w:r w:rsidR="398B0B7F" w:rsidRPr="66CE1CDA">
        <w:rPr>
          <w:rFonts w:eastAsiaTheme="minorEastAsia"/>
        </w:rPr>
        <w:t xml:space="preserve"> respect, we treated colleagues how we would want to be treating, and we helped each other achieve the same goal</w:t>
      </w:r>
      <w:r w:rsidR="751F0FBB" w:rsidRPr="66CE1CDA">
        <w:rPr>
          <w:rFonts w:eastAsiaTheme="minorEastAsia"/>
        </w:rPr>
        <w:t xml:space="preserve">. </w:t>
      </w:r>
    </w:p>
    <w:p w14:paraId="508BB18B" w14:textId="322951A5"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2F836852" w14:textId="57E11EDC"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4947181B" w14:textId="3B9A98C0"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0FADCC30" w14:textId="15DEA7EC"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54D86D1C" w14:textId="5D84006F" w:rsidR="70E8FBA5" w:rsidRDefault="70E8FBA5" w:rsidP="66CE1CDA">
      <w:pPr>
        <w:jc w:val="both"/>
        <w:rPr>
          <w:rFonts w:eastAsiaTheme="minorEastAsia"/>
        </w:rPr>
      </w:pPr>
    </w:p>
    <w:p w14:paraId="1F733DE6" w14:textId="5748614A"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6123BDE2" w14:textId="5C994639" w:rsidR="70E8FBA5" w:rsidRDefault="70E8FBA5" w:rsidP="66CE1CDA">
      <w:pPr>
        <w:jc w:val="both"/>
        <w:rPr>
          <w:rFonts w:eastAsiaTheme="minorEastAsia"/>
        </w:rPr>
      </w:pPr>
    </w:p>
    <w:p w14:paraId="5A8C74D9" w14:textId="42E85210"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34435CF3" w14:textId="02F6831D" w:rsidR="70E8FBA5" w:rsidRDefault="70E8FBA5" w:rsidP="66CE1CDA">
      <w:pPr>
        <w:jc w:val="both"/>
        <w:rPr>
          <w:rFonts w:eastAsiaTheme="minorEastAsia"/>
        </w:rPr>
      </w:pPr>
    </w:p>
    <w:p w14:paraId="4D129B03" w14:textId="1D422F46"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58DE9A90" w14:textId="67D2345E"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65FFFE4D" w14:textId="5431CB93"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32B624A0" w14:textId="03657E82" w:rsidR="70E8FBA5" w:rsidRDefault="70E8FBA5" w:rsidP="66CE1CDA">
      <w:pPr>
        <w:pStyle w:val="Heading1"/>
        <w:spacing w:line="257" w:lineRule="auto"/>
        <w:ind w:left="-20" w:right="-20"/>
        <w:jc w:val="both"/>
        <w:rPr>
          <w:rFonts w:asciiTheme="minorHAnsi" w:eastAsiaTheme="minorEastAsia" w:hAnsiTheme="minorHAnsi" w:cstheme="minorBidi"/>
          <w:color w:val="2E75B5"/>
          <w:sz w:val="22"/>
          <w:szCs w:val="22"/>
        </w:rPr>
      </w:pPr>
    </w:p>
    <w:p w14:paraId="6F09A410" w14:textId="4042787C" w:rsidR="70E8FBA5" w:rsidRDefault="70E8FBA5" w:rsidP="66CE1CDA">
      <w:pPr>
        <w:jc w:val="both"/>
        <w:rPr>
          <w:rFonts w:eastAsiaTheme="minorEastAsia"/>
        </w:rPr>
      </w:pPr>
    </w:p>
    <w:p w14:paraId="77F1FAAC" w14:textId="520D80CD" w:rsidR="70E8FBA5" w:rsidRDefault="70E8FBA5" w:rsidP="66CE1CDA">
      <w:pPr>
        <w:jc w:val="both"/>
        <w:rPr>
          <w:rFonts w:eastAsiaTheme="minorEastAsia"/>
        </w:rPr>
      </w:pPr>
    </w:p>
    <w:p w14:paraId="2A8789D3" w14:textId="46F06D93" w:rsidR="70E8FBA5" w:rsidRDefault="70E8FBA5" w:rsidP="66CE1CDA">
      <w:pPr>
        <w:jc w:val="both"/>
        <w:rPr>
          <w:rFonts w:eastAsiaTheme="minorEastAsia"/>
        </w:rPr>
      </w:pPr>
    </w:p>
    <w:p w14:paraId="1D441A9D" w14:textId="06831E6D" w:rsidR="70E8FBA5" w:rsidRDefault="70E8FBA5" w:rsidP="66CE1CDA">
      <w:pPr>
        <w:jc w:val="both"/>
        <w:rPr>
          <w:rFonts w:eastAsiaTheme="minorEastAsia"/>
        </w:rPr>
      </w:pPr>
    </w:p>
    <w:p w14:paraId="60FC0F7C" w14:textId="3402088C" w:rsidR="70E8FBA5" w:rsidRDefault="70E8FBA5" w:rsidP="66CE1CDA">
      <w:pPr>
        <w:jc w:val="both"/>
        <w:rPr>
          <w:rFonts w:eastAsiaTheme="minorEastAsia"/>
        </w:rPr>
      </w:pPr>
    </w:p>
    <w:p w14:paraId="4AA514FA" w14:textId="5A8601EC" w:rsidR="70E8FBA5" w:rsidRDefault="70E8FBA5" w:rsidP="66CE1CDA">
      <w:pPr>
        <w:jc w:val="both"/>
        <w:rPr>
          <w:rFonts w:eastAsiaTheme="minorEastAsia"/>
        </w:rPr>
      </w:pPr>
    </w:p>
    <w:p w14:paraId="510061FF" w14:textId="77777777" w:rsidR="004D02C6" w:rsidRDefault="004D02C6" w:rsidP="66CE1CDA">
      <w:pPr>
        <w:jc w:val="both"/>
        <w:rPr>
          <w:rFonts w:eastAsiaTheme="minorEastAsia"/>
        </w:rPr>
      </w:pPr>
    </w:p>
    <w:p w14:paraId="5339B8DE" w14:textId="77777777" w:rsidR="004D02C6" w:rsidRDefault="004D02C6" w:rsidP="66CE1CDA">
      <w:pPr>
        <w:jc w:val="both"/>
        <w:rPr>
          <w:rFonts w:eastAsiaTheme="minorEastAsia"/>
        </w:rPr>
      </w:pPr>
    </w:p>
    <w:p w14:paraId="122757F2" w14:textId="77777777" w:rsidR="004D02C6" w:rsidRDefault="004D02C6" w:rsidP="66CE1CDA">
      <w:pPr>
        <w:jc w:val="both"/>
        <w:rPr>
          <w:rFonts w:eastAsiaTheme="minorEastAsia"/>
        </w:rPr>
      </w:pPr>
    </w:p>
    <w:p w14:paraId="61F190E3" w14:textId="1E9F30AE" w:rsidR="70E8FBA5" w:rsidRDefault="70E8FBA5" w:rsidP="66CE1CDA">
      <w:pPr>
        <w:jc w:val="both"/>
        <w:rPr>
          <w:rFonts w:eastAsiaTheme="minorEastAsia"/>
        </w:rPr>
      </w:pPr>
    </w:p>
    <w:p w14:paraId="62D81AFF" w14:textId="51A35705" w:rsidR="70E8FBA5" w:rsidRDefault="7D5F36C4" w:rsidP="66CE1CDA">
      <w:pPr>
        <w:pStyle w:val="Heading1"/>
        <w:spacing w:line="257" w:lineRule="auto"/>
        <w:ind w:left="-20" w:right="-20"/>
        <w:jc w:val="both"/>
        <w:rPr>
          <w:rFonts w:asciiTheme="minorHAnsi" w:eastAsiaTheme="minorEastAsia" w:hAnsiTheme="minorHAnsi" w:cstheme="minorBidi"/>
          <w:color w:val="2E75B5"/>
          <w:sz w:val="22"/>
          <w:szCs w:val="22"/>
        </w:rPr>
      </w:pPr>
      <w:bookmarkStart w:id="18" w:name="_Toc1062955762"/>
      <w:bookmarkStart w:id="19" w:name="_Toc1509967105"/>
      <w:bookmarkStart w:id="20" w:name="_Toc64395888"/>
      <w:r w:rsidRPr="66CE1CDA">
        <w:rPr>
          <w:rFonts w:asciiTheme="minorHAnsi" w:eastAsiaTheme="minorEastAsia" w:hAnsiTheme="minorHAnsi" w:cstheme="minorBidi"/>
          <w:color w:val="2E75B5"/>
          <w:sz w:val="22"/>
          <w:szCs w:val="22"/>
        </w:rPr>
        <w:lastRenderedPageBreak/>
        <w:t>C</w:t>
      </w:r>
      <w:r w:rsidR="70E8FBA5" w:rsidRPr="66CE1CDA">
        <w:rPr>
          <w:rFonts w:asciiTheme="minorHAnsi" w:eastAsiaTheme="minorEastAsia" w:hAnsiTheme="minorHAnsi" w:cstheme="minorBidi"/>
          <w:color w:val="2E75B5"/>
          <w:sz w:val="22"/>
          <w:szCs w:val="22"/>
        </w:rPr>
        <w:t>onclusion</w:t>
      </w:r>
      <w:bookmarkEnd w:id="18"/>
      <w:bookmarkEnd w:id="19"/>
      <w:bookmarkEnd w:id="20"/>
    </w:p>
    <w:p w14:paraId="7D005BE7" w14:textId="21D67358" w:rsidR="0D12F7E2" w:rsidRDefault="0D12F7E2" w:rsidP="66CE1CDA">
      <w:pPr>
        <w:jc w:val="both"/>
        <w:rPr>
          <w:rFonts w:eastAsiaTheme="minorEastAsia"/>
        </w:rPr>
      </w:pPr>
      <w:r w:rsidRPr="66CE1CDA">
        <w:rPr>
          <w:rFonts w:eastAsiaTheme="minorEastAsia"/>
        </w:rPr>
        <w:t xml:space="preserve">In conclusion to this report Critical thinking is important for understanding, evaluating, and applying management theories, beliefs, values, </w:t>
      </w:r>
      <w:r w:rsidR="24A3B948" w:rsidRPr="66CE1CDA">
        <w:rPr>
          <w:rFonts w:eastAsiaTheme="minorEastAsia"/>
        </w:rPr>
        <w:t>attitudes,</w:t>
      </w:r>
      <w:r w:rsidRPr="66CE1CDA">
        <w:rPr>
          <w:rFonts w:eastAsiaTheme="minorEastAsia"/>
        </w:rPr>
        <w:t xml:space="preserve"> and behaviour. </w:t>
      </w:r>
      <w:r w:rsidR="77D9ABAD" w:rsidRPr="66CE1CDA">
        <w:rPr>
          <w:rFonts w:eastAsiaTheme="minorEastAsia"/>
        </w:rPr>
        <w:t>Critical thinking involves looking into Management theories and evaluating them. We can find stre</w:t>
      </w:r>
      <w:r w:rsidR="6F91991F" w:rsidRPr="66CE1CDA">
        <w:rPr>
          <w:rFonts w:eastAsiaTheme="minorEastAsia"/>
        </w:rPr>
        <w:t xml:space="preserve">ngths and weaknesses within each theory and </w:t>
      </w:r>
      <w:r w:rsidR="4FD72E26" w:rsidRPr="66CE1CDA">
        <w:rPr>
          <w:rFonts w:eastAsiaTheme="minorEastAsia"/>
        </w:rPr>
        <w:t xml:space="preserve">we ca </w:t>
      </w:r>
      <w:r w:rsidR="6F91991F" w:rsidRPr="66CE1CDA">
        <w:rPr>
          <w:rFonts w:eastAsiaTheme="minorEastAsia"/>
        </w:rPr>
        <w:t xml:space="preserve">apply and to our </w:t>
      </w:r>
      <w:r w:rsidR="2EBAB073" w:rsidRPr="66CE1CDA">
        <w:rPr>
          <w:rFonts w:eastAsiaTheme="minorEastAsia"/>
        </w:rPr>
        <w:t xml:space="preserve">company </w:t>
      </w:r>
      <w:r w:rsidR="047F4639" w:rsidRPr="66CE1CDA">
        <w:rPr>
          <w:rFonts w:eastAsiaTheme="minorEastAsia"/>
        </w:rPr>
        <w:t>or</w:t>
      </w:r>
      <w:r w:rsidR="2EBAB073" w:rsidRPr="66CE1CDA">
        <w:rPr>
          <w:rFonts w:eastAsiaTheme="minorEastAsia"/>
        </w:rPr>
        <w:t xml:space="preserve"> department</w:t>
      </w:r>
      <w:r w:rsidR="6F91991F" w:rsidRPr="66CE1CDA">
        <w:rPr>
          <w:rFonts w:eastAsiaTheme="minorEastAsia"/>
        </w:rPr>
        <w:t xml:space="preserve">. As </w:t>
      </w:r>
      <w:r w:rsidR="3CB8ACD0" w:rsidRPr="66CE1CDA">
        <w:rPr>
          <w:rFonts w:eastAsiaTheme="minorEastAsia"/>
        </w:rPr>
        <w:t>mentioned</w:t>
      </w:r>
      <w:r w:rsidR="6F91991F" w:rsidRPr="66CE1CDA">
        <w:rPr>
          <w:rFonts w:eastAsiaTheme="minorEastAsia"/>
        </w:rPr>
        <w:t xml:space="preserve"> prev</w:t>
      </w:r>
      <w:r w:rsidR="14C893DA" w:rsidRPr="66CE1CDA">
        <w:rPr>
          <w:rFonts w:eastAsiaTheme="minorEastAsia"/>
        </w:rPr>
        <w:t>iously no one reacts</w:t>
      </w:r>
      <w:r w:rsidR="3CDF2546" w:rsidRPr="66CE1CDA">
        <w:rPr>
          <w:rFonts w:eastAsiaTheme="minorEastAsia"/>
        </w:rPr>
        <w:t xml:space="preserve"> the same</w:t>
      </w:r>
      <w:r w:rsidR="14C893DA" w:rsidRPr="66CE1CDA">
        <w:rPr>
          <w:rFonts w:eastAsiaTheme="minorEastAsia"/>
        </w:rPr>
        <w:t xml:space="preserve"> to one model</w:t>
      </w:r>
      <w:r w:rsidR="66F8FF40" w:rsidRPr="66CE1CDA">
        <w:rPr>
          <w:rFonts w:eastAsiaTheme="minorEastAsia"/>
        </w:rPr>
        <w:t>,</w:t>
      </w:r>
      <w:r w:rsidR="14C893DA" w:rsidRPr="66CE1CDA">
        <w:rPr>
          <w:rFonts w:eastAsiaTheme="minorEastAsia"/>
        </w:rPr>
        <w:t xml:space="preserve"> so as managers we need to adapt </w:t>
      </w:r>
      <w:r w:rsidR="3970AECE" w:rsidRPr="66CE1CDA">
        <w:rPr>
          <w:rFonts w:eastAsiaTheme="minorEastAsia"/>
        </w:rPr>
        <w:t>the way we</w:t>
      </w:r>
      <w:r w:rsidR="14C893DA" w:rsidRPr="66CE1CDA">
        <w:rPr>
          <w:rFonts w:eastAsiaTheme="minorEastAsia"/>
        </w:rPr>
        <w:t xml:space="preserve"> think to</w:t>
      </w:r>
      <w:r w:rsidR="69DB54B9" w:rsidRPr="66CE1CDA">
        <w:rPr>
          <w:rFonts w:eastAsiaTheme="minorEastAsia"/>
        </w:rPr>
        <w:t xml:space="preserve"> ensure we</w:t>
      </w:r>
      <w:r w:rsidR="14C893DA" w:rsidRPr="66CE1CDA">
        <w:rPr>
          <w:rFonts w:eastAsiaTheme="minorEastAsia"/>
        </w:rPr>
        <w:t xml:space="preserve"> get the most out of our colleagues.</w:t>
      </w:r>
      <w:r w:rsidR="6F91991F" w:rsidRPr="66CE1CDA">
        <w:rPr>
          <w:rFonts w:eastAsiaTheme="minorEastAsia"/>
        </w:rPr>
        <w:t xml:space="preserve"> </w:t>
      </w:r>
      <w:r w:rsidR="31E6CE77" w:rsidRPr="66CE1CDA">
        <w:rPr>
          <w:rFonts w:eastAsiaTheme="minorEastAsia"/>
        </w:rPr>
        <w:t xml:space="preserve">Critical thinking allows us to reflect on our own beliefs and values and how they steer our </w:t>
      </w:r>
      <w:r w:rsidR="2F29A0BF" w:rsidRPr="66CE1CDA">
        <w:rPr>
          <w:rFonts w:eastAsiaTheme="minorEastAsia"/>
        </w:rPr>
        <w:t>decision</w:t>
      </w:r>
      <w:r w:rsidR="31E6CE77" w:rsidRPr="66CE1CDA">
        <w:rPr>
          <w:rFonts w:eastAsiaTheme="minorEastAsia"/>
        </w:rPr>
        <w:t xml:space="preserve"> making</w:t>
      </w:r>
      <w:r w:rsidR="464B71D9" w:rsidRPr="66CE1CDA">
        <w:rPr>
          <w:rFonts w:eastAsiaTheme="minorEastAsia"/>
        </w:rPr>
        <w:t xml:space="preserve">, but it also encourages us to consider other perspectives and assumptions, based on evidence rather than personal biases. </w:t>
      </w:r>
      <w:r w:rsidR="47022730" w:rsidRPr="66CE1CDA">
        <w:rPr>
          <w:rFonts w:eastAsiaTheme="minorEastAsia"/>
        </w:rPr>
        <w:t xml:space="preserve">This allows us to be more informed about other beliefs and values and how they may affect our company. </w:t>
      </w:r>
      <w:r w:rsidR="464B71D9" w:rsidRPr="66CE1CDA">
        <w:rPr>
          <w:rFonts w:eastAsiaTheme="minorEastAsia"/>
        </w:rPr>
        <w:t>Critical thinking allows us to que</w:t>
      </w:r>
      <w:r w:rsidR="5DDC333F" w:rsidRPr="66CE1CDA">
        <w:rPr>
          <w:rFonts w:eastAsiaTheme="minorEastAsia"/>
        </w:rPr>
        <w:t xml:space="preserve">stion and evaluate our </w:t>
      </w:r>
      <w:r w:rsidR="212BA462" w:rsidRPr="66CE1CDA">
        <w:rPr>
          <w:rFonts w:eastAsiaTheme="minorEastAsia"/>
        </w:rPr>
        <w:t>attitude</w:t>
      </w:r>
      <w:r w:rsidR="5DDC333F" w:rsidRPr="66CE1CDA">
        <w:rPr>
          <w:rFonts w:eastAsiaTheme="minorEastAsia"/>
        </w:rPr>
        <w:t xml:space="preserve"> towards certain cultures within our company. It allows us to become </w:t>
      </w:r>
      <w:r w:rsidR="0A167CDB" w:rsidRPr="66CE1CDA">
        <w:rPr>
          <w:rFonts w:eastAsiaTheme="minorEastAsia"/>
        </w:rPr>
        <w:t xml:space="preserve">more </w:t>
      </w:r>
      <w:r w:rsidR="5DDC333F" w:rsidRPr="66CE1CDA">
        <w:rPr>
          <w:rFonts w:eastAsiaTheme="minorEastAsia"/>
        </w:rPr>
        <w:t xml:space="preserve">open minded and recognise that our attitude can affect the company </w:t>
      </w:r>
      <w:r w:rsidR="708BC449" w:rsidRPr="66CE1CDA">
        <w:rPr>
          <w:rFonts w:eastAsiaTheme="minorEastAsia"/>
        </w:rPr>
        <w:t>and staff working within it. Critical thinking makes us think about our behaviour and how our behaviour influence</w:t>
      </w:r>
      <w:r w:rsidR="11A841FD" w:rsidRPr="66CE1CDA">
        <w:rPr>
          <w:rFonts w:eastAsiaTheme="minorEastAsia"/>
        </w:rPr>
        <w:t xml:space="preserve">s </w:t>
      </w:r>
      <w:r w:rsidR="7BD38B09" w:rsidRPr="66CE1CDA">
        <w:rPr>
          <w:rFonts w:eastAsiaTheme="minorEastAsia"/>
        </w:rPr>
        <w:t>and affect others</w:t>
      </w:r>
      <w:r w:rsidR="3E2A46C0" w:rsidRPr="66CE1CDA">
        <w:rPr>
          <w:rFonts w:eastAsiaTheme="minorEastAsia"/>
        </w:rPr>
        <w:t>. Therefore,</w:t>
      </w:r>
      <w:r w:rsidR="7BD38B09" w:rsidRPr="66CE1CDA">
        <w:rPr>
          <w:rFonts w:eastAsiaTheme="minorEastAsia"/>
        </w:rPr>
        <w:t xml:space="preserve"> being mindful of our body language and tone of voice can</w:t>
      </w:r>
      <w:r w:rsidR="5B25FDA2" w:rsidRPr="66CE1CDA">
        <w:rPr>
          <w:rFonts w:eastAsiaTheme="minorEastAsia"/>
        </w:rPr>
        <w:t xml:space="preserve"> have a </w:t>
      </w:r>
      <w:r w:rsidR="0BC5DDBB" w:rsidRPr="66CE1CDA">
        <w:rPr>
          <w:rFonts w:eastAsiaTheme="minorEastAsia"/>
        </w:rPr>
        <w:t>dramatic effect</w:t>
      </w:r>
      <w:r w:rsidR="5B25FDA2" w:rsidRPr="66CE1CDA">
        <w:rPr>
          <w:rFonts w:eastAsiaTheme="minorEastAsia"/>
        </w:rPr>
        <w:t xml:space="preserve"> on those around us in the workplace. Critical thinking is important for managers because it allows us to learn</w:t>
      </w:r>
      <w:r w:rsidR="56BAC64E" w:rsidRPr="66CE1CDA">
        <w:rPr>
          <w:rFonts w:eastAsiaTheme="minorEastAsia"/>
        </w:rPr>
        <w:t>,</w:t>
      </w:r>
      <w:r w:rsidR="5B25FDA2" w:rsidRPr="66CE1CDA">
        <w:rPr>
          <w:rFonts w:eastAsiaTheme="minorEastAsia"/>
        </w:rPr>
        <w:t xml:space="preserve"> develop</w:t>
      </w:r>
      <w:r w:rsidR="3DB76A7C" w:rsidRPr="66CE1CDA">
        <w:rPr>
          <w:rFonts w:eastAsiaTheme="minorEastAsia"/>
        </w:rPr>
        <w:t xml:space="preserve"> and </w:t>
      </w:r>
      <w:r w:rsidR="5B25FDA2" w:rsidRPr="66CE1CDA">
        <w:rPr>
          <w:rFonts w:eastAsiaTheme="minorEastAsia"/>
        </w:rPr>
        <w:t>understand</w:t>
      </w:r>
      <w:r w:rsidR="164852F4" w:rsidRPr="66CE1CDA">
        <w:rPr>
          <w:rFonts w:eastAsiaTheme="minorEastAsia"/>
        </w:rPr>
        <w:t xml:space="preserve"> the </w:t>
      </w:r>
      <w:r w:rsidR="7AA314D1" w:rsidRPr="66CE1CDA">
        <w:rPr>
          <w:rFonts w:eastAsiaTheme="minorEastAsia"/>
        </w:rPr>
        <w:t>responsibilities</w:t>
      </w:r>
      <w:r w:rsidR="12F6AF8D" w:rsidRPr="66CE1CDA">
        <w:rPr>
          <w:rFonts w:eastAsiaTheme="minorEastAsia"/>
        </w:rPr>
        <w:t xml:space="preserve"> our position comes with. H</w:t>
      </w:r>
      <w:r w:rsidR="40DF069F" w:rsidRPr="66CE1CDA">
        <w:rPr>
          <w:rFonts w:eastAsiaTheme="minorEastAsia"/>
        </w:rPr>
        <w:t>ow we</w:t>
      </w:r>
      <w:r w:rsidR="1D7B439B" w:rsidRPr="66CE1CDA">
        <w:rPr>
          <w:rFonts w:eastAsiaTheme="minorEastAsia"/>
        </w:rPr>
        <w:t xml:space="preserve"> act as managers</w:t>
      </w:r>
      <w:r w:rsidR="40DF069F" w:rsidRPr="66CE1CDA">
        <w:rPr>
          <w:rFonts w:eastAsiaTheme="minorEastAsia"/>
        </w:rPr>
        <w:t xml:space="preserve"> can</w:t>
      </w:r>
      <w:r w:rsidR="44DCE6A0" w:rsidRPr="66CE1CDA">
        <w:rPr>
          <w:rFonts w:eastAsiaTheme="minorEastAsia"/>
        </w:rPr>
        <w:t xml:space="preserve"> affect</w:t>
      </w:r>
      <w:r w:rsidR="550F1C00" w:rsidRPr="66CE1CDA">
        <w:rPr>
          <w:rFonts w:eastAsiaTheme="minorEastAsia"/>
        </w:rPr>
        <w:t xml:space="preserve"> the staff working for us, so we need to be aware </w:t>
      </w:r>
      <w:r w:rsidR="01812E1E" w:rsidRPr="66CE1CDA">
        <w:rPr>
          <w:rFonts w:eastAsiaTheme="minorEastAsia"/>
        </w:rPr>
        <w:t xml:space="preserve">of </w:t>
      </w:r>
      <w:r w:rsidR="550F1C00" w:rsidRPr="66CE1CDA">
        <w:rPr>
          <w:rFonts w:eastAsiaTheme="minorEastAsia"/>
        </w:rPr>
        <w:t>the best way to</w:t>
      </w:r>
      <w:r w:rsidR="40DF069F" w:rsidRPr="66CE1CDA">
        <w:rPr>
          <w:rFonts w:eastAsiaTheme="minorEastAsia"/>
        </w:rPr>
        <w:t xml:space="preserve"> promote learning</w:t>
      </w:r>
      <w:r w:rsidR="4222C3A2" w:rsidRPr="66CE1CDA">
        <w:rPr>
          <w:rFonts w:eastAsiaTheme="minorEastAsia"/>
        </w:rPr>
        <w:t xml:space="preserve"> and</w:t>
      </w:r>
      <w:r w:rsidR="40DF069F" w:rsidRPr="66CE1CDA">
        <w:rPr>
          <w:rFonts w:eastAsiaTheme="minorEastAsia"/>
        </w:rPr>
        <w:t xml:space="preserve"> innovation</w:t>
      </w:r>
      <w:r w:rsidR="54343A66" w:rsidRPr="66CE1CDA">
        <w:rPr>
          <w:rFonts w:eastAsiaTheme="minorEastAsia"/>
        </w:rPr>
        <w:t>, as well as keeping some formal structure within the workplace.</w:t>
      </w:r>
      <w:r w:rsidR="40DF069F" w:rsidRPr="66CE1CDA">
        <w:rPr>
          <w:rFonts w:eastAsiaTheme="minorEastAsia"/>
        </w:rPr>
        <w:t xml:space="preserve"> </w:t>
      </w:r>
    </w:p>
    <w:p w14:paraId="3B16A2A5" w14:textId="4A68B3DF" w:rsidR="66CE1CDA" w:rsidRDefault="66CE1CDA" w:rsidP="66CE1CDA"/>
    <w:p w14:paraId="4422D8DD" w14:textId="192513C1" w:rsidR="70E8FBA5" w:rsidRDefault="70E8FBA5" w:rsidP="52AE72C5">
      <w:pPr>
        <w:spacing w:line="360" w:lineRule="auto"/>
        <w:ind w:left="720" w:right="-20"/>
      </w:pPr>
      <w:r w:rsidRPr="52AE72C5">
        <w:rPr>
          <w:rFonts w:ascii="Arial" w:eastAsia="Arial" w:hAnsi="Arial" w:cs="Arial"/>
          <w:color w:val="000000" w:themeColor="text1"/>
          <w:sz w:val="24"/>
          <w:szCs w:val="24"/>
        </w:rPr>
        <w:t xml:space="preserve"> </w:t>
      </w:r>
    </w:p>
    <w:p w14:paraId="708AD6A9" w14:textId="497DDCBC" w:rsidR="70E8FBA5" w:rsidRDefault="70E8FBA5" w:rsidP="52AE72C5">
      <w:pPr>
        <w:spacing w:line="360" w:lineRule="auto"/>
        <w:ind w:left="720" w:right="-20"/>
      </w:pPr>
      <w:r w:rsidRPr="52AE72C5">
        <w:rPr>
          <w:rFonts w:ascii="Arial" w:eastAsia="Arial" w:hAnsi="Arial" w:cs="Arial"/>
          <w:color w:val="000000" w:themeColor="text1"/>
          <w:sz w:val="24"/>
          <w:szCs w:val="24"/>
        </w:rPr>
        <w:t xml:space="preserve"> </w:t>
      </w:r>
    </w:p>
    <w:p w14:paraId="3A1574CB" w14:textId="038EE161" w:rsidR="70E8FBA5" w:rsidRDefault="70E8FBA5" w:rsidP="52AE72C5">
      <w:pPr>
        <w:spacing w:line="360" w:lineRule="auto"/>
        <w:ind w:left="720" w:right="-20"/>
      </w:pPr>
      <w:r w:rsidRPr="52AE72C5">
        <w:rPr>
          <w:rFonts w:ascii="Arial" w:eastAsia="Arial" w:hAnsi="Arial" w:cs="Arial"/>
          <w:color w:val="000000" w:themeColor="text1"/>
          <w:sz w:val="24"/>
          <w:szCs w:val="24"/>
        </w:rPr>
        <w:t xml:space="preserve"> </w:t>
      </w:r>
    </w:p>
    <w:p w14:paraId="706FDB38" w14:textId="338C313E" w:rsidR="70E8FBA5" w:rsidRDefault="70E8FBA5" w:rsidP="52AE72C5">
      <w:pPr>
        <w:spacing w:line="360" w:lineRule="auto"/>
        <w:ind w:left="-20" w:right="-20"/>
      </w:pPr>
      <w:r w:rsidRPr="52AE72C5">
        <w:rPr>
          <w:rFonts w:ascii="Arial" w:eastAsia="Arial" w:hAnsi="Arial" w:cs="Arial"/>
          <w:sz w:val="24"/>
          <w:szCs w:val="24"/>
        </w:rPr>
        <w:t xml:space="preserve"> </w:t>
      </w:r>
    </w:p>
    <w:p w14:paraId="11261A81" w14:textId="39AF2ED2" w:rsidR="70E8FBA5" w:rsidRDefault="70E8FBA5" w:rsidP="52AE72C5">
      <w:pPr>
        <w:pStyle w:val="Heading2"/>
        <w:spacing w:line="257" w:lineRule="auto"/>
        <w:ind w:left="-20" w:right="-20"/>
      </w:pPr>
      <w:r w:rsidRPr="1E9AD85B">
        <w:rPr>
          <w:rFonts w:ascii="Calibri" w:eastAsia="Calibri" w:hAnsi="Calibri" w:cs="Calibri"/>
          <w:color w:val="2E75B5"/>
        </w:rPr>
        <w:t xml:space="preserve"> </w:t>
      </w:r>
    </w:p>
    <w:p w14:paraId="46505688" w14:textId="4CABCD5E" w:rsidR="1E9AD85B" w:rsidRDefault="1E9AD85B" w:rsidP="1E9AD85B"/>
    <w:p w14:paraId="080BA18A" w14:textId="76C83125" w:rsidR="1E9AD85B" w:rsidRDefault="1E9AD85B" w:rsidP="1E9AD85B"/>
    <w:p w14:paraId="2BF3D991" w14:textId="0D5E1740" w:rsidR="70E8FBA5" w:rsidRDefault="70E8FBA5" w:rsidP="52AE72C5">
      <w:pPr>
        <w:spacing w:line="257" w:lineRule="auto"/>
        <w:ind w:left="-20" w:right="-20"/>
      </w:pPr>
      <w:r w:rsidRPr="52AE72C5">
        <w:rPr>
          <w:rFonts w:ascii="Calibri" w:eastAsia="Calibri" w:hAnsi="Calibri" w:cs="Calibri"/>
        </w:rPr>
        <w:t xml:space="preserve"> </w:t>
      </w:r>
    </w:p>
    <w:p w14:paraId="47FE416A" w14:textId="28988701" w:rsidR="52AE72C5" w:rsidRDefault="52AE72C5" w:rsidP="52AE72C5">
      <w:pPr>
        <w:spacing w:line="257" w:lineRule="auto"/>
        <w:ind w:left="-20" w:right="-20"/>
        <w:rPr>
          <w:rFonts w:ascii="Calibri" w:eastAsia="Calibri" w:hAnsi="Calibri" w:cs="Calibri"/>
        </w:rPr>
      </w:pPr>
    </w:p>
    <w:p w14:paraId="025937AD" w14:textId="1C1315F9" w:rsidR="52AE72C5" w:rsidRDefault="52AE72C5" w:rsidP="52AE72C5">
      <w:pPr>
        <w:spacing w:line="257" w:lineRule="auto"/>
        <w:ind w:left="-20" w:right="-20"/>
        <w:rPr>
          <w:rFonts w:ascii="Calibri" w:eastAsia="Calibri" w:hAnsi="Calibri" w:cs="Calibri"/>
        </w:rPr>
      </w:pPr>
    </w:p>
    <w:p w14:paraId="4BAA540E" w14:textId="3C69BE5E" w:rsidR="70E8FBA5" w:rsidRDefault="70E8FBA5" w:rsidP="52AE72C5">
      <w:pPr>
        <w:spacing w:line="257" w:lineRule="auto"/>
        <w:ind w:left="-20" w:right="-20"/>
      </w:pPr>
      <w:r w:rsidRPr="1E9AD85B">
        <w:rPr>
          <w:rFonts w:ascii="Calibri" w:eastAsia="Calibri" w:hAnsi="Calibri" w:cs="Calibri"/>
          <w:color w:val="2E75B5"/>
          <w:sz w:val="26"/>
          <w:szCs w:val="26"/>
        </w:rPr>
        <w:t xml:space="preserve"> </w:t>
      </w:r>
    </w:p>
    <w:p w14:paraId="702DEA55" w14:textId="7028A9D0" w:rsidR="1E9AD85B" w:rsidRDefault="1E9AD85B" w:rsidP="1E9AD85B">
      <w:pPr>
        <w:spacing w:line="257" w:lineRule="auto"/>
        <w:ind w:left="-20" w:right="-20"/>
        <w:rPr>
          <w:rFonts w:ascii="Calibri" w:eastAsia="Calibri" w:hAnsi="Calibri" w:cs="Calibri"/>
          <w:color w:val="2E75B5"/>
          <w:sz w:val="26"/>
          <w:szCs w:val="26"/>
        </w:rPr>
      </w:pPr>
    </w:p>
    <w:p w14:paraId="56A7EEB0" w14:textId="5EC23358" w:rsidR="1E9AD85B" w:rsidRDefault="1E9AD85B" w:rsidP="1E9AD85B">
      <w:pPr>
        <w:spacing w:line="257" w:lineRule="auto"/>
        <w:ind w:left="-20" w:right="-20"/>
        <w:rPr>
          <w:rFonts w:ascii="Calibri" w:eastAsia="Calibri" w:hAnsi="Calibri" w:cs="Calibri"/>
          <w:color w:val="2E75B5"/>
          <w:sz w:val="26"/>
          <w:szCs w:val="26"/>
        </w:rPr>
      </w:pPr>
    </w:p>
    <w:p w14:paraId="43ABBC5D" w14:textId="6918773C" w:rsidR="70E8FBA5" w:rsidRDefault="70E8FBA5" w:rsidP="66CE1CDA">
      <w:pPr>
        <w:rPr>
          <w:rFonts w:ascii="Calibri" w:eastAsia="Calibri" w:hAnsi="Calibri" w:cs="Calibri"/>
          <w:color w:val="2E75B5"/>
          <w:sz w:val="32"/>
          <w:szCs w:val="32"/>
        </w:rPr>
      </w:pPr>
    </w:p>
    <w:p w14:paraId="0FE53C2C" w14:textId="75C1B7B7" w:rsidR="70E8FBA5" w:rsidRDefault="08CC1368" w:rsidP="66CE1CDA">
      <w:pPr>
        <w:pStyle w:val="Heading1"/>
        <w:spacing w:after="160" w:line="257" w:lineRule="auto"/>
        <w:ind w:left="-20" w:right="-20"/>
        <w:rPr>
          <w:rFonts w:ascii="Calibri" w:eastAsia="Calibri" w:hAnsi="Calibri" w:cs="Calibri"/>
          <w:color w:val="2E75B5"/>
          <w:sz w:val="28"/>
          <w:szCs w:val="28"/>
        </w:rPr>
      </w:pPr>
      <w:bookmarkStart w:id="21" w:name="_Toc1562731612"/>
      <w:bookmarkStart w:id="22" w:name="_Toc1579073880"/>
      <w:bookmarkStart w:id="23" w:name="_Toc1834957499"/>
      <w:r w:rsidRPr="66CE1CDA">
        <w:rPr>
          <w:rFonts w:ascii="Calibri" w:eastAsia="Calibri" w:hAnsi="Calibri" w:cs="Calibri"/>
          <w:color w:val="2E75B5"/>
          <w:sz w:val="28"/>
          <w:szCs w:val="28"/>
        </w:rPr>
        <w:lastRenderedPageBreak/>
        <w:t>R</w:t>
      </w:r>
      <w:r w:rsidR="70E8FBA5" w:rsidRPr="66CE1CDA">
        <w:rPr>
          <w:rFonts w:ascii="Calibri" w:eastAsia="Calibri" w:hAnsi="Calibri" w:cs="Calibri"/>
          <w:color w:val="2E75B5"/>
          <w:sz w:val="28"/>
          <w:szCs w:val="28"/>
        </w:rPr>
        <w:t>eferences</w:t>
      </w:r>
      <w:bookmarkEnd w:id="21"/>
      <w:bookmarkEnd w:id="22"/>
      <w:bookmarkEnd w:id="23"/>
    </w:p>
    <w:p w14:paraId="5B569A62" w14:textId="58A5EDD6"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Alban, D. (2019, February 9). </w:t>
      </w:r>
      <w:r w:rsidRPr="66CE1CDA">
        <w:rPr>
          <w:rFonts w:ascii="Times New Roman" w:eastAsia="Times New Roman" w:hAnsi="Times New Roman" w:cs="Times New Roman"/>
          <w:i/>
          <w:iCs/>
          <w:sz w:val="24"/>
          <w:szCs w:val="24"/>
        </w:rPr>
        <w:t>Why Critical Thinking Is Important (&amp; How to Improve It)</w:t>
      </w:r>
      <w:r w:rsidRPr="66CE1CDA">
        <w:rPr>
          <w:rFonts w:ascii="Times New Roman" w:eastAsia="Times New Roman" w:hAnsi="Times New Roman" w:cs="Times New Roman"/>
          <w:sz w:val="24"/>
          <w:szCs w:val="24"/>
        </w:rPr>
        <w:t xml:space="preserve">. Be Brain Fit. </w:t>
      </w:r>
      <w:hyperlink r:id="rId6">
        <w:r w:rsidRPr="66CE1CDA">
          <w:rPr>
            <w:rStyle w:val="Hyperlink"/>
            <w:rFonts w:ascii="Times New Roman" w:eastAsia="Times New Roman" w:hAnsi="Times New Roman" w:cs="Times New Roman"/>
            <w:sz w:val="24"/>
            <w:szCs w:val="24"/>
          </w:rPr>
          <w:t>https://bebrainfit.com/critical-thinking/</w:t>
        </w:r>
      </w:hyperlink>
    </w:p>
    <w:p w14:paraId="68687E1E" w14:textId="3E78FC03"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Birt, J. (2023, September 29). </w:t>
      </w:r>
      <w:r w:rsidRPr="66CE1CDA">
        <w:rPr>
          <w:rFonts w:ascii="Times New Roman" w:eastAsia="Times New Roman" w:hAnsi="Times New Roman" w:cs="Times New Roman"/>
          <w:i/>
          <w:iCs/>
          <w:sz w:val="24"/>
          <w:szCs w:val="24"/>
        </w:rPr>
        <w:t>7 Types of Workplace Management Theories | Indeed.com</w:t>
      </w:r>
      <w:r w:rsidRPr="66CE1CDA">
        <w:rPr>
          <w:rFonts w:ascii="Times New Roman" w:eastAsia="Times New Roman" w:hAnsi="Times New Roman" w:cs="Times New Roman"/>
          <w:sz w:val="24"/>
          <w:szCs w:val="24"/>
        </w:rPr>
        <w:t xml:space="preserve">. </w:t>
      </w:r>
      <w:hyperlink>
        <w:r w:rsidRPr="66CE1CDA">
          <w:rPr>
            <w:rStyle w:val="Hyperlink"/>
            <w:rFonts w:ascii="Times New Roman" w:eastAsia="Times New Roman" w:hAnsi="Times New Roman" w:cs="Times New Roman"/>
            <w:sz w:val="24"/>
            <w:szCs w:val="24"/>
          </w:rPr>
          <w:t>Www.indeed.com</w:t>
        </w:r>
      </w:hyperlink>
      <w:r w:rsidRPr="66CE1CDA">
        <w:rPr>
          <w:rFonts w:ascii="Times New Roman" w:eastAsia="Times New Roman" w:hAnsi="Times New Roman" w:cs="Times New Roman"/>
          <w:sz w:val="24"/>
          <w:szCs w:val="24"/>
        </w:rPr>
        <w:t xml:space="preserve">. </w:t>
      </w:r>
      <w:hyperlink r:id="rId7">
        <w:r w:rsidRPr="66CE1CDA">
          <w:rPr>
            <w:rStyle w:val="Hyperlink"/>
            <w:rFonts w:ascii="Times New Roman" w:eastAsia="Times New Roman" w:hAnsi="Times New Roman" w:cs="Times New Roman"/>
            <w:sz w:val="24"/>
            <w:szCs w:val="24"/>
          </w:rPr>
          <w:t>https://www.indeed.com/career-advice/career-development/types-of-management-theories</w:t>
        </w:r>
      </w:hyperlink>
    </w:p>
    <w:p w14:paraId="44497329" w14:textId="002CB905" w:rsidR="70E8FBA5" w:rsidRDefault="07E7C482" w:rsidP="66CE1CDA">
      <w:pPr>
        <w:spacing w:line="480" w:lineRule="auto"/>
        <w:ind w:left="720" w:right="-20" w:hanging="720"/>
      </w:pPr>
      <w:proofErr w:type="spellStart"/>
      <w:r w:rsidRPr="66CE1CDA">
        <w:rPr>
          <w:rFonts w:ascii="Times New Roman" w:eastAsia="Times New Roman" w:hAnsi="Times New Roman" w:cs="Times New Roman"/>
          <w:sz w:val="24"/>
          <w:szCs w:val="24"/>
        </w:rPr>
        <w:t>Bussinessstudynotes</w:t>
      </w:r>
      <w:proofErr w:type="spellEnd"/>
      <w:r w:rsidRPr="66CE1CDA">
        <w:rPr>
          <w:rFonts w:ascii="Times New Roman" w:eastAsia="Times New Roman" w:hAnsi="Times New Roman" w:cs="Times New Roman"/>
          <w:sz w:val="24"/>
          <w:szCs w:val="24"/>
        </w:rPr>
        <w:t xml:space="preserve">. (2016, January 2). </w:t>
      </w:r>
      <w:r w:rsidRPr="66CE1CDA">
        <w:rPr>
          <w:rFonts w:ascii="Times New Roman" w:eastAsia="Times New Roman" w:hAnsi="Times New Roman" w:cs="Times New Roman"/>
          <w:i/>
          <w:iCs/>
          <w:sz w:val="24"/>
          <w:szCs w:val="24"/>
        </w:rPr>
        <w:t>The Classical Management Theory</w:t>
      </w:r>
      <w:r w:rsidRPr="66CE1CDA">
        <w:rPr>
          <w:rFonts w:ascii="Times New Roman" w:eastAsia="Times New Roman" w:hAnsi="Times New Roman" w:cs="Times New Roman"/>
          <w:sz w:val="24"/>
          <w:szCs w:val="24"/>
        </w:rPr>
        <w:t xml:space="preserve">. Business Study Notes. </w:t>
      </w:r>
      <w:hyperlink r:id="rId8">
        <w:r w:rsidRPr="66CE1CDA">
          <w:rPr>
            <w:rStyle w:val="Hyperlink"/>
            <w:rFonts w:ascii="Times New Roman" w:eastAsia="Times New Roman" w:hAnsi="Times New Roman" w:cs="Times New Roman"/>
            <w:sz w:val="24"/>
            <w:szCs w:val="24"/>
          </w:rPr>
          <w:t>https://www.businessstudynotes.com/hrm/principle-of-management/explain-classical-management-theory-in-detail/</w:t>
        </w:r>
      </w:hyperlink>
    </w:p>
    <w:p w14:paraId="1EBCFDE9" w14:textId="4007552D"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Chartrand, J., &amp; Flander, S. (2018). </w:t>
      </w:r>
      <w:r w:rsidRPr="66CE1CDA">
        <w:rPr>
          <w:rFonts w:ascii="Times New Roman" w:eastAsia="Times New Roman" w:hAnsi="Times New Roman" w:cs="Times New Roman"/>
          <w:i/>
          <w:iCs/>
          <w:sz w:val="24"/>
          <w:szCs w:val="24"/>
        </w:rPr>
        <w:t>Critical Thinking Means Business Learn to Apply and Develop the #1 Workplace Skill of the 21st century! MORE INSIGHT MORE IMPACT Introduction to Critical Thinking Means Business</w:t>
      </w:r>
      <w:r w:rsidRPr="66CE1CDA">
        <w:rPr>
          <w:rFonts w:ascii="Times New Roman" w:eastAsia="Times New Roman" w:hAnsi="Times New Roman" w:cs="Times New Roman"/>
          <w:sz w:val="24"/>
          <w:szCs w:val="24"/>
        </w:rPr>
        <w:t xml:space="preserve">. </w:t>
      </w:r>
      <w:hyperlink r:id="rId9">
        <w:r w:rsidRPr="66CE1CDA">
          <w:rPr>
            <w:rStyle w:val="Hyperlink"/>
            <w:rFonts w:ascii="Times New Roman" w:eastAsia="Times New Roman" w:hAnsi="Times New Roman" w:cs="Times New Roman"/>
            <w:sz w:val="24"/>
            <w:szCs w:val="24"/>
          </w:rPr>
          <w:t>https://www.talentlens.com/content/dam/school/global/Global-Talentlens/uk/AboutUs/Whitepapers/Whitepaper_CriticalThinking_UK.pdf</w:t>
        </w:r>
      </w:hyperlink>
    </w:p>
    <w:p w14:paraId="546A344F" w14:textId="45F4F434"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Cherry, K. (2023, March 12). </w:t>
      </w:r>
      <w:r w:rsidRPr="66CE1CDA">
        <w:rPr>
          <w:rFonts w:ascii="Times New Roman" w:eastAsia="Times New Roman" w:hAnsi="Times New Roman" w:cs="Times New Roman"/>
          <w:i/>
          <w:iCs/>
          <w:sz w:val="24"/>
          <w:szCs w:val="24"/>
        </w:rPr>
        <w:t>B. F. Skinner Biography</w:t>
      </w:r>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Verywell</w:t>
      </w:r>
      <w:proofErr w:type="spellEnd"/>
      <w:r w:rsidRPr="66CE1CDA">
        <w:rPr>
          <w:rFonts w:ascii="Times New Roman" w:eastAsia="Times New Roman" w:hAnsi="Times New Roman" w:cs="Times New Roman"/>
          <w:sz w:val="24"/>
          <w:szCs w:val="24"/>
        </w:rPr>
        <w:t xml:space="preserve"> Mind. </w:t>
      </w:r>
      <w:hyperlink r:id="rId10">
        <w:r w:rsidRPr="66CE1CDA">
          <w:rPr>
            <w:rStyle w:val="Hyperlink"/>
            <w:rFonts w:ascii="Times New Roman" w:eastAsia="Times New Roman" w:hAnsi="Times New Roman" w:cs="Times New Roman"/>
            <w:sz w:val="24"/>
            <w:szCs w:val="24"/>
          </w:rPr>
          <w:t>https://www.verywellmind.com/b-f-skinner-biography-1904-1990-2795543</w:t>
        </w:r>
      </w:hyperlink>
    </w:p>
    <w:p w14:paraId="0EE2B350" w14:textId="7374C55D"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Davis, T. (2021, November 1). </w:t>
      </w:r>
      <w:r w:rsidRPr="66CE1CDA">
        <w:rPr>
          <w:rFonts w:ascii="Times New Roman" w:eastAsia="Times New Roman" w:hAnsi="Times New Roman" w:cs="Times New Roman"/>
          <w:i/>
          <w:iCs/>
          <w:sz w:val="24"/>
          <w:szCs w:val="24"/>
        </w:rPr>
        <w:t>What Are Your Values? | Psychology Today</w:t>
      </w:r>
      <w:r w:rsidRPr="66CE1CDA">
        <w:rPr>
          <w:rFonts w:ascii="Times New Roman" w:eastAsia="Times New Roman" w:hAnsi="Times New Roman" w:cs="Times New Roman"/>
          <w:sz w:val="24"/>
          <w:szCs w:val="24"/>
        </w:rPr>
        <w:t xml:space="preserve">. </w:t>
      </w:r>
      <w:hyperlink>
        <w:r w:rsidRPr="66CE1CDA">
          <w:rPr>
            <w:rStyle w:val="Hyperlink"/>
            <w:rFonts w:ascii="Times New Roman" w:eastAsia="Times New Roman" w:hAnsi="Times New Roman" w:cs="Times New Roman"/>
            <w:sz w:val="24"/>
            <w:szCs w:val="24"/>
          </w:rPr>
          <w:t>Www.psychologytoday.com</w:t>
        </w:r>
      </w:hyperlink>
      <w:r w:rsidRPr="66CE1CDA">
        <w:rPr>
          <w:rFonts w:ascii="Times New Roman" w:eastAsia="Times New Roman" w:hAnsi="Times New Roman" w:cs="Times New Roman"/>
          <w:sz w:val="24"/>
          <w:szCs w:val="24"/>
        </w:rPr>
        <w:t xml:space="preserve">. </w:t>
      </w:r>
      <w:hyperlink r:id="rId11">
        <w:r w:rsidRPr="66CE1CDA">
          <w:rPr>
            <w:rStyle w:val="Hyperlink"/>
            <w:rFonts w:ascii="Times New Roman" w:eastAsia="Times New Roman" w:hAnsi="Times New Roman" w:cs="Times New Roman"/>
            <w:sz w:val="24"/>
            <w:szCs w:val="24"/>
          </w:rPr>
          <w:t>https://www.psychologytoday.com/us/blog/click-here-happiness/202111/what-are-your-values</w:t>
        </w:r>
      </w:hyperlink>
    </w:p>
    <w:p w14:paraId="6D3EAC84" w14:textId="02720A99"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Disruptive Leadership Institute. (2024). </w:t>
      </w:r>
      <w:r w:rsidRPr="66CE1CDA">
        <w:rPr>
          <w:rFonts w:ascii="Times New Roman" w:eastAsia="Times New Roman" w:hAnsi="Times New Roman" w:cs="Times New Roman"/>
          <w:i/>
          <w:iCs/>
          <w:sz w:val="24"/>
          <w:szCs w:val="24"/>
        </w:rPr>
        <w:t>Disruptive Leadership Institute</w:t>
      </w:r>
      <w:r w:rsidRPr="66CE1CDA">
        <w:rPr>
          <w:rFonts w:ascii="Times New Roman" w:eastAsia="Times New Roman" w:hAnsi="Times New Roman" w:cs="Times New Roman"/>
          <w:sz w:val="24"/>
          <w:szCs w:val="24"/>
        </w:rPr>
        <w:t xml:space="preserve">. Disruptive Leadership Institute. </w:t>
      </w:r>
      <w:hyperlink r:id="rId12">
        <w:r w:rsidRPr="66CE1CDA">
          <w:rPr>
            <w:rStyle w:val="Hyperlink"/>
            <w:rFonts w:ascii="Times New Roman" w:eastAsia="Times New Roman" w:hAnsi="Times New Roman" w:cs="Times New Roman"/>
            <w:sz w:val="24"/>
            <w:szCs w:val="24"/>
          </w:rPr>
          <w:t>https://www.disruptiveleadership.institute/red_model/</w:t>
        </w:r>
      </w:hyperlink>
    </w:p>
    <w:p w14:paraId="2325C6B0" w14:textId="2F5458DC"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Drew (PhD), C. (2023, July 27). </w:t>
      </w:r>
      <w:r w:rsidRPr="66CE1CDA">
        <w:rPr>
          <w:rFonts w:ascii="Times New Roman" w:eastAsia="Times New Roman" w:hAnsi="Times New Roman" w:cs="Times New Roman"/>
          <w:i/>
          <w:iCs/>
          <w:sz w:val="24"/>
          <w:szCs w:val="24"/>
        </w:rPr>
        <w:t>Belief Systems: Definition, Characteristics &amp; Examples (2023)</w:t>
      </w:r>
      <w:r w:rsidRPr="66CE1CDA">
        <w:rPr>
          <w:rFonts w:ascii="Times New Roman" w:eastAsia="Times New Roman" w:hAnsi="Times New Roman" w:cs="Times New Roman"/>
          <w:sz w:val="24"/>
          <w:szCs w:val="24"/>
        </w:rPr>
        <w:t xml:space="preserve">. Helpfulprofessor.com. </w:t>
      </w:r>
      <w:hyperlink r:id="rId13">
        <w:r w:rsidRPr="66CE1CDA">
          <w:rPr>
            <w:rStyle w:val="Hyperlink"/>
            <w:rFonts w:ascii="Times New Roman" w:eastAsia="Times New Roman" w:hAnsi="Times New Roman" w:cs="Times New Roman"/>
            <w:sz w:val="24"/>
            <w:szCs w:val="24"/>
          </w:rPr>
          <w:t>https://helpfulprofessor.com/belief-systems/</w:t>
        </w:r>
      </w:hyperlink>
    </w:p>
    <w:p w14:paraId="2AA38F75" w14:textId="27AEC82B"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lastRenderedPageBreak/>
        <w:t xml:space="preserve">Freedman, M. (2018). </w:t>
      </w:r>
      <w:r w:rsidRPr="66CE1CDA">
        <w:rPr>
          <w:rFonts w:ascii="Times New Roman" w:eastAsia="Times New Roman" w:hAnsi="Times New Roman" w:cs="Times New Roman"/>
          <w:i/>
          <w:iCs/>
          <w:sz w:val="24"/>
          <w:szCs w:val="24"/>
        </w:rPr>
        <w:t>Basics of the Human Relations Movement</w:t>
      </w:r>
      <w:r w:rsidRPr="66CE1CDA">
        <w:rPr>
          <w:rFonts w:ascii="Times New Roman" w:eastAsia="Times New Roman" w:hAnsi="Times New Roman" w:cs="Times New Roman"/>
          <w:sz w:val="24"/>
          <w:szCs w:val="24"/>
        </w:rPr>
        <w:t xml:space="preserve">. Business News Daily. </w:t>
      </w:r>
      <w:hyperlink r:id="rId14">
        <w:r w:rsidRPr="66CE1CDA">
          <w:rPr>
            <w:rStyle w:val="Hyperlink"/>
            <w:rFonts w:ascii="Times New Roman" w:eastAsia="Times New Roman" w:hAnsi="Times New Roman" w:cs="Times New Roman"/>
            <w:sz w:val="24"/>
            <w:szCs w:val="24"/>
          </w:rPr>
          <w:t>https://www.businessnewsdaily.com/10633-human-relations-movement.html</w:t>
        </w:r>
      </w:hyperlink>
    </w:p>
    <w:p w14:paraId="288D1996" w14:textId="30774C93"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Herrity, J. (2023, August 25). </w:t>
      </w:r>
      <w:r w:rsidRPr="66CE1CDA">
        <w:rPr>
          <w:rFonts w:ascii="Times New Roman" w:eastAsia="Times New Roman" w:hAnsi="Times New Roman" w:cs="Times New Roman"/>
          <w:i/>
          <w:iCs/>
          <w:sz w:val="24"/>
          <w:szCs w:val="24"/>
        </w:rPr>
        <w:t>Critical Thinking Skills: Definitions and Examples | Indeed.com</w:t>
      </w:r>
      <w:r w:rsidRPr="66CE1CDA">
        <w:rPr>
          <w:rFonts w:ascii="Times New Roman" w:eastAsia="Times New Roman" w:hAnsi="Times New Roman" w:cs="Times New Roman"/>
          <w:sz w:val="24"/>
          <w:szCs w:val="24"/>
        </w:rPr>
        <w:t xml:space="preserve">. Indeed.com. </w:t>
      </w:r>
      <w:hyperlink r:id="rId15">
        <w:r w:rsidRPr="66CE1CDA">
          <w:rPr>
            <w:rStyle w:val="Hyperlink"/>
            <w:rFonts w:ascii="Times New Roman" w:eastAsia="Times New Roman" w:hAnsi="Times New Roman" w:cs="Times New Roman"/>
            <w:sz w:val="24"/>
            <w:szCs w:val="24"/>
          </w:rPr>
          <w:t>https://www.indeed.com/career-advice/career-development/critical-thinking-skills</w:t>
        </w:r>
      </w:hyperlink>
    </w:p>
    <w:p w14:paraId="7A685E0D" w14:textId="411C4C53" w:rsidR="70E8FBA5" w:rsidRDefault="07E7C482" w:rsidP="66CE1CDA">
      <w:pPr>
        <w:spacing w:line="480" w:lineRule="auto"/>
        <w:ind w:left="720" w:right="-20" w:hanging="720"/>
      </w:pPr>
      <w:proofErr w:type="spellStart"/>
      <w:r w:rsidRPr="66CE1CDA">
        <w:rPr>
          <w:rFonts w:ascii="Times New Roman" w:eastAsia="Times New Roman" w:hAnsi="Times New Roman" w:cs="Times New Roman"/>
          <w:sz w:val="24"/>
          <w:szCs w:val="24"/>
        </w:rPr>
        <w:t>MBANote</w:t>
      </w:r>
      <w:proofErr w:type="spellEnd"/>
      <w:r w:rsidRPr="66CE1CDA">
        <w:rPr>
          <w:rFonts w:ascii="Times New Roman" w:eastAsia="Times New Roman" w:hAnsi="Times New Roman" w:cs="Times New Roman"/>
          <w:sz w:val="24"/>
          <w:szCs w:val="24"/>
        </w:rPr>
        <w:t xml:space="preserve">. (2023, July 26). </w:t>
      </w:r>
      <w:r w:rsidRPr="66CE1CDA">
        <w:rPr>
          <w:rFonts w:ascii="Times New Roman" w:eastAsia="Times New Roman" w:hAnsi="Times New Roman" w:cs="Times New Roman"/>
          <w:i/>
          <w:iCs/>
          <w:sz w:val="24"/>
          <w:szCs w:val="24"/>
        </w:rPr>
        <w:t xml:space="preserve">What is Modern Management Theory? Theories, &amp; Pros/Cons - </w:t>
      </w:r>
      <w:proofErr w:type="spellStart"/>
      <w:r w:rsidRPr="66CE1CDA">
        <w:rPr>
          <w:rFonts w:ascii="Times New Roman" w:eastAsia="Times New Roman" w:hAnsi="Times New Roman" w:cs="Times New Roman"/>
          <w:i/>
          <w:iCs/>
          <w:sz w:val="24"/>
          <w:szCs w:val="24"/>
        </w:rPr>
        <w:t>MBANote</w:t>
      </w:r>
      <w:proofErr w:type="spellEnd"/>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MBANote</w:t>
      </w:r>
      <w:proofErr w:type="spellEnd"/>
      <w:r w:rsidRPr="66CE1CDA">
        <w:rPr>
          <w:rFonts w:ascii="Times New Roman" w:eastAsia="Times New Roman" w:hAnsi="Times New Roman" w:cs="Times New Roman"/>
          <w:sz w:val="24"/>
          <w:szCs w:val="24"/>
        </w:rPr>
        <w:t xml:space="preserve">. </w:t>
      </w:r>
      <w:hyperlink r:id="rId16">
        <w:r w:rsidRPr="66CE1CDA">
          <w:rPr>
            <w:rStyle w:val="Hyperlink"/>
            <w:rFonts w:ascii="Times New Roman" w:eastAsia="Times New Roman" w:hAnsi="Times New Roman" w:cs="Times New Roman"/>
            <w:sz w:val="24"/>
            <w:szCs w:val="24"/>
          </w:rPr>
          <w:t>https://mbanote.org/modern-management-theory/</w:t>
        </w:r>
      </w:hyperlink>
    </w:p>
    <w:p w14:paraId="0989E86A" w14:textId="554670ED"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McLeod, S. (2024, January 24). </w:t>
      </w:r>
      <w:r w:rsidRPr="66CE1CDA">
        <w:rPr>
          <w:rFonts w:ascii="Times New Roman" w:eastAsia="Times New Roman" w:hAnsi="Times New Roman" w:cs="Times New Roman"/>
          <w:i/>
          <w:iCs/>
          <w:sz w:val="24"/>
          <w:szCs w:val="24"/>
        </w:rPr>
        <w:t>Maslow’s Hierarchy of Needs</w:t>
      </w:r>
      <w:r w:rsidRPr="66CE1CDA">
        <w:rPr>
          <w:rFonts w:ascii="Times New Roman" w:eastAsia="Times New Roman" w:hAnsi="Times New Roman" w:cs="Times New Roman"/>
          <w:sz w:val="24"/>
          <w:szCs w:val="24"/>
        </w:rPr>
        <w:t xml:space="preserve">. Simply Psychology. </w:t>
      </w:r>
      <w:hyperlink r:id="rId17">
        <w:r w:rsidRPr="66CE1CDA">
          <w:rPr>
            <w:rStyle w:val="Hyperlink"/>
            <w:rFonts w:ascii="Times New Roman" w:eastAsia="Times New Roman" w:hAnsi="Times New Roman" w:cs="Times New Roman"/>
            <w:sz w:val="24"/>
            <w:szCs w:val="24"/>
          </w:rPr>
          <w:t>https://www.simplypsychology.org/maslow.html</w:t>
        </w:r>
      </w:hyperlink>
    </w:p>
    <w:p w14:paraId="16B57000" w14:textId="611AB968"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Nickerson, C. (2024, February 13). </w:t>
      </w:r>
      <w:r w:rsidRPr="66CE1CDA">
        <w:rPr>
          <w:rFonts w:ascii="Times New Roman" w:eastAsia="Times New Roman" w:hAnsi="Times New Roman" w:cs="Times New Roman"/>
          <w:i/>
          <w:iCs/>
          <w:sz w:val="24"/>
          <w:szCs w:val="24"/>
        </w:rPr>
        <w:t>Bureaucratic Management Theory of Max Weber</w:t>
      </w:r>
      <w:r w:rsidRPr="66CE1CDA">
        <w:rPr>
          <w:rFonts w:ascii="Times New Roman" w:eastAsia="Times New Roman" w:hAnsi="Times New Roman" w:cs="Times New Roman"/>
          <w:sz w:val="24"/>
          <w:szCs w:val="24"/>
        </w:rPr>
        <w:t xml:space="preserve">. Bureaucratic Management Theory of Max Weber. </w:t>
      </w:r>
      <w:hyperlink r:id="rId18" w:anchor=":~:text=Max%20Weber%2C%20often%20described%20as%20one%20of%20the">
        <w:r w:rsidRPr="66CE1CDA">
          <w:rPr>
            <w:rStyle w:val="Hyperlink"/>
            <w:rFonts w:ascii="Times New Roman" w:eastAsia="Times New Roman" w:hAnsi="Times New Roman" w:cs="Times New Roman"/>
            <w:sz w:val="24"/>
            <w:szCs w:val="24"/>
          </w:rPr>
          <w:t>https://www.simplypsychology.org/bureaucratic-theory-weber.html#:~:text=Max%20Weber%2C%20often%20described%20as%20one%20of%20the</w:t>
        </w:r>
      </w:hyperlink>
    </w:p>
    <w:p w14:paraId="46EF1029" w14:textId="6C4F5EF4" w:rsidR="70E8FBA5" w:rsidRDefault="6CE797A3" w:rsidP="66CE1CDA">
      <w:pPr>
        <w:spacing w:line="480" w:lineRule="auto"/>
        <w:ind w:left="720" w:right="-20" w:hanging="720"/>
      </w:pPr>
      <w:r w:rsidRPr="66CE1CDA">
        <w:rPr>
          <w:rFonts w:ascii="Times New Roman" w:eastAsia="Times New Roman" w:hAnsi="Times New Roman" w:cs="Times New Roman"/>
          <w:sz w:val="24"/>
          <w:szCs w:val="24"/>
        </w:rPr>
        <w:t xml:space="preserve">Perera, A. (2022, November 3). </w:t>
      </w:r>
      <w:r w:rsidRPr="66CE1CDA">
        <w:rPr>
          <w:rFonts w:ascii="Times New Roman" w:eastAsia="Times New Roman" w:hAnsi="Times New Roman" w:cs="Times New Roman"/>
          <w:i/>
          <w:iCs/>
          <w:sz w:val="24"/>
          <w:szCs w:val="24"/>
        </w:rPr>
        <w:t xml:space="preserve">Hawthorne Effect </w:t>
      </w:r>
      <w:proofErr w:type="gramStart"/>
      <w:r w:rsidRPr="66CE1CDA">
        <w:rPr>
          <w:rFonts w:ascii="Times New Roman" w:eastAsia="Times New Roman" w:hAnsi="Times New Roman" w:cs="Times New Roman"/>
          <w:i/>
          <w:iCs/>
          <w:sz w:val="24"/>
          <w:szCs w:val="24"/>
        </w:rPr>
        <w:t>In</w:t>
      </w:r>
      <w:proofErr w:type="gramEnd"/>
      <w:r w:rsidRPr="66CE1CDA">
        <w:rPr>
          <w:rFonts w:ascii="Times New Roman" w:eastAsia="Times New Roman" w:hAnsi="Times New Roman" w:cs="Times New Roman"/>
          <w:i/>
          <w:iCs/>
          <w:sz w:val="24"/>
          <w:szCs w:val="24"/>
        </w:rPr>
        <w:t xml:space="preserve"> Psychology: Experimental Studies</w:t>
      </w:r>
      <w:r w:rsidRPr="66CE1CDA">
        <w:rPr>
          <w:rFonts w:ascii="Times New Roman" w:eastAsia="Times New Roman" w:hAnsi="Times New Roman" w:cs="Times New Roman"/>
          <w:sz w:val="24"/>
          <w:szCs w:val="24"/>
        </w:rPr>
        <w:t xml:space="preserve">. Hawthorne Effect: Definition, How It Works, and How to Avoid It. </w:t>
      </w:r>
      <w:hyperlink r:id="rId19" w:anchor="Hawthorne-Studies">
        <w:r w:rsidRPr="66CE1CDA">
          <w:rPr>
            <w:rStyle w:val="Hyperlink"/>
            <w:rFonts w:ascii="Times New Roman" w:eastAsia="Times New Roman" w:hAnsi="Times New Roman" w:cs="Times New Roman"/>
            <w:sz w:val="24"/>
            <w:szCs w:val="24"/>
          </w:rPr>
          <w:t>https://www.simplypsychology.org/hawthorne-effect.html#Hawthorne-Studies</w:t>
        </w:r>
      </w:hyperlink>
    </w:p>
    <w:p w14:paraId="6F9229CE" w14:textId="35B7E284"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Resilient Educator. (2012, November 7). </w:t>
      </w:r>
      <w:r w:rsidRPr="66CE1CDA">
        <w:rPr>
          <w:rFonts w:ascii="Times New Roman" w:eastAsia="Times New Roman" w:hAnsi="Times New Roman" w:cs="Times New Roman"/>
          <w:i/>
          <w:iCs/>
          <w:sz w:val="24"/>
          <w:szCs w:val="24"/>
        </w:rPr>
        <w:t>Socratic Method of Teaching: Pros and Cons | Resilient Educator</w:t>
      </w:r>
      <w:r w:rsidRPr="66CE1CDA">
        <w:rPr>
          <w:rFonts w:ascii="Times New Roman" w:eastAsia="Times New Roman" w:hAnsi="Times New Roman" w:cs="Times New Roman"/>
          <w:sz w:val="24"/>
          <w:szCs w:val="24"/>
        </w:rPr>
        <w:t xml:space="preserve">. ResilientEducator.com. </w:t>
      </w:r>
      <w:hyperlink r:id="rId20">
        <w:r w:rsidRPr="66CE1CDA">
          <w:rPr>
            <w:rStyle w:val="Hyperlink"/>
            <w:rFonts w:ascii="Times New Roman" w:eastAsia="Times New Roman" w:hAnsi="Times New Roman" w:cs="Times New Roman"/>
            <w:sz w:val="24"/>
            <w:szCs w:val="24"/>
          </w:rPr>
          <w:t>https://resilienteducator.com/classroom-resources/should-educators-use-the-socratic-method-of-teaching/</w:t>
        </w:r>
      </w:hyperlink>
    </w:p>
    <w:p w14:paraId="0B2F94FD" w14:textId="76F060D4"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Resnick, A. (2023, November 1). </w:t>
      </w:r>
      <w:r w:rsidRPr="66CE1CDA">
        <w:rPr>
          <w:rFonts w:ascii="Times New Roman" w:eastAsia="Times New Roman" w:hAnsi="Times New Roman" w:cs="Times New Roman"/>
          <w:i/>
          <w:iCs/>
          <w:sz w:val="24"/>
          <w:szCs w:val="24"/>
        </w:rPr>
        <w:t>Understanding Socratic Questioning: A Comprehensive Guide</w:t>
      </w:r>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Verywell</w:t>
      </w:r>
      <w:proofErr w:type="spellEnd"/>
      <w:r w:rsidRPr="66CE1CDA">
        <w:rPr>
          <w:rFonts w:ascii="Times New Roman" w:eastAsia="Times New Roman" w:hAnsi="Times New Roman" w:cs="Times New Roman"/>
          <w:sz w:val="24"/>
          <w:szCs w:val="24"/>
        </w:rPr>
        <w:t xml:space="preserve"> Mind. </w:t>
      </w:r>
      <w:hyperlink r:id="rId21" w:anchor=":~:text=Clinical%20and%20forensic%20psychologist%20Dr.%20Leslie%20Dobson%20tells">
        <w:r w:rsidRPr="66CE1CDA">
          <w:rPr>
            <w:rStyle w:val="Hyperlink"/>
            <w:rFonts w:ascii="Times New Roman" w:eastAsia="Times New Roman" w:hAnsi="Times New Roman" w:cs="Times New Roman"/>
            <w:sz w:val="24"/>
            <w:szCs w:val="24"/>
          </w:rPr>
          <w:t>https://www.verywellmind.com/socratic-questioning-</w:t>
        </w:r>
        <w:r w:rsidRPr="66CE1CDA">
          <w:rPr>
            <w:rStyle w:val="Hyperlink"/>
            <w:rFonts w:ascii="Times New Roman" w:eastAsia="Times New Roman" w:hAnsi="Times New Roman" w:cs="Times New Roman"/>
            <w:sz w:val="24"/>
            <w:szCs w:val="24"/>
          </w:rPr>
          <w:lastRenderedPageBreak/>
          <w:t>8350838#:~:text=Clinical%20and%20forensic%20psychologist%20Dr.%20Leslie%20Dobson%20tells</w:t>
        </w:r>
      </w:hyperlink>
    </w:p>
    <w:p w14:paraId="5E246E02" w14:textId="3E8B6748" w:rsidR="70E8FBA5" w:rsidRDefault="07E7C482" w:rsidP="66CE1CDA">
      <w:pPr>
        <w:spacing w:line="480" w:lineRule="auto"/>
        <w:ind w:left="720" w:right="-20" w:hanging="720"/>
      </w:pPr>
      <w:proofErr w:type="spellStart"/>
      <w:r w:rsidRPr="66CE1CDA">
        <w:rPr>
          <w:rFonts w:ascii="Times New Roman" w:eastAsia="Times New Roman" w:hAnsi="Times New Roman" w:cs="Times New Roman"/>
          <w:sz w:val="24"/>
          <w:szCs w:val="24"/>
        </w:rPr>
        <w:t>scienceblog</w:t>
      </w:r>
      <w:proofErr w:type="spellEnd"/>
      <w:r w:rsidRPr="66CE1CDA">
        <w:rPr>
          <w:rFonts w:ascii="Times New Roman" w:eastAsia="Times New Roman" w:hAnsi="Times New Roman" w:cs="Times New Roman"/>
          <w:sz w:val="24"/>
          <w:szCs w:val="24"/>
        </w:rPr>
        <w:t xml:space="preserve">. (2023, October 13). </w:t>
      </w:r>
      <w:r w:rsidRPr="66CE1CDA">
        <w:rPr>
          <w:rFonts w:ascii="Times New Roman" w:eastAsia="Times New Roman" w:hAnsi="Times New Roman" w:cs="Times New Roman"/>
          <w:i/>
          <w:iCs/>
          <w:sz w:val="24"/>
          <w:szCs w:val="24"/>
        </w:rPr>
        <w:t>Socratic Questioning in CBT: A Guide to Thoughtful Inquiry</w:t>
      </w:r>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Scienceblog</w:t>
      </w:r>
      <w:proofErr w:type="spellEnd"/>
      <w:r w:rsidRPr="66CE1CDA">
        <w:rPr>
          <w:rFonts w:ascii="Times New Roman" w:eastAsia="Times New Roman" w:hAnsi="Times New Roman" w:cs="Times New Roman"/>
          <w:sz w:val="24"/>
          <w:szCs w:val="24"/>
        </w:rPr>
        <w:t xml:space="preserve">. </w:t>
      </w:r>
      <w:hyperlink r:id="rId22" w:anchor=":~:text=Socratic%20questioning%2C%20a%20method%20of%20inquiry%20and%20dialectical">
        <w:r w:rsidRPr="66CE1CDA">
          <w:rPr>
            <w:rStyle w:val="Hyperlink"/>
            <w:rFonts w:ascii="Times New Roman" w:eastAsia="Times New Roman" w:hAnsi="Times New Roman" w:cs="Times New Roman"/>
            <w:sz w:val="24"/>
            <w:szCs w:val="24"/>
          </w:rPr>
          <w:t>https://www.scienceblog.co.uk/socratic-questioning-cbt/#:~:text=Socratic%20questioning%2C%20a%20method%20of%20inquiry%20and%20dialectical</w:t>
        </w:r>
      </w:hyperlink>
    </w:p>
    <w:p w14:paraId="109CEFDA" w14:textId="4E632B6D" w:rsidR="70E8FBA5" w:rsidRDefault="07E7C482" w:rsidP="66CE1CDA">
      <w:pPr>
        <w:spacing w:line="480" w:lineRule="auto"/>
        <w:ind w:left="720" w:right="-20" w:hanging="720"/>
      </w:pPr>
      <w:proofErr w:type="spellStart"/>
      <w:r w:rsidRPr="66CE1CDA">
        <w:rPr>
          <w:rFonts w:ascii="Times New Roman" w:eastAsia="Times New Roman" w:hAnsi="Times New Roman" w:cs="Times New Roman"/>
          <w:sz w:val="24"/>
          <w:szCs w:val="24"/>
        </w:rPr>
        <w:t>StudySmarter</w:t>
      </w:r>
      <w:proofErr w:type="spellEnd"/>
      <w:r w:rsidRPr="66CE1CDA">
        <w:rPr>
          <w:rFonts w:ascii="Times New Roman" w:eastAsia="Times New Roman" w:hAnsi="Times New Roman" w:cs="Times New Roman"/>
          <w:sz w:val="24"/>
          <w:szCs w:val="24"/>
        </w:rPr>
        <w:t xml:space="preserve">. (2024). </w:t>
      </w:r>
      <w:r w:rsidRPr="66CE1CDA">
        <w:rPr>
          <w:rFonts w:ascii="Times New Roman" w:eastAsia="Times New Roman" w:hAnsi="Times New Roman" w:cs="Times New Roman"/>
          <w:i/>
          <w:iCs/>
          <w:sz w:val="24"/>
          <w:szCs w:val="24"/>
        </w:rPr>
        <w:t>Attitude in the Workplace: Importance &amp; Examples</w:t>
      </w:r>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StudySmarter</w:t>
      </w:r>
      <w:proofErr w:type="spellEnd"/>
      <w:r w:rsidRPr="66CE1CDA">
        <w:rPr>
          <w:rFonts w:ascii="Times New Roman" w:eastAsia="Times New Roman" w:hAnsi="Times New Roman" w:cs="Times New Roman"/>
          <w:sz w:val="24"/>
          <w:szCs w:val="24"/>
        </w:rPr>
        <w:t xml:space="preserve"> UK. </w:t>
      </w:r>
      <w:hyperlink r:id="rId23" w:anchor=":~:text=Attitude%20in%20the%20Workplace%3A%20Definition%20and%20Overview%201">
        <w:r w:rsidRPr="66CE1CDA">
          <w:rPr>
            <w:rStyle w:val="Hyperlink"/>
            <w:rFonts w:ascii="Times New Roman" w:eastAsia="Times New Roman" w:hAnsi="Times New Roman" w:cs="Times New Roman"/>
            <w:sz w:val="24"/>
            <w:szCs w:val="24"/>
          </w:rPr>
          <w:t>https://www.studysmarter.co.uk/explanations/business-studies/organizational-behavior/attitude-in-the-workplace/#:~:text=Attitude%20in%20the%20Workplace%3A%20Definition%20and%20Overview%201</w:t>
        </w:r>
      </w:hyperlink>
    </w:p>
    <w:p w14:paraId="1D82A94F" w14:textId="5C39DC24"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Sujan. (2023, July 23). </w:t>
      </w:r>
      <w:r w:rsidRPr="66CE1CDA">
        <w:rPr>
          <w:rFonts w:ascii="Times New Roman" w:eastAsia="Times New Roman" w:hAnsi="Times New Roman" w:cs="Times New Roman"/>
          <w:i/>
          <w:iCs/>
          <w:sz w:val="24"/>
          <w:szCs w:val="24"/>
        </w:rPr>
        <w:t xml:space="preserve">What is Classical Theory of Management? Complete Guide - </w:t>
      </w:r>
      <w:proofErr w:type="spellStart"/>
      <w:r w:rsidRPr="66CE1CDA">
        <w:rPr>
          <w:rFonts w:ascii="Times New Roman" w:eastAsia="Times New Roman" w:hAnsi="Times New Roman" w:cs="Times New Roman"/>
          <w:i/>
          <w:iCs/>
          <w:sz w:val="24"/>
          <w:szCs w:val="24"/>
        </w:rPr>
        <w:t>MBANote</w:t>
      </w:r>
      <w:proofErr w:type="spellEnd"/>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MBANote</w:t>
      </w:r>
      <w:proofErr w:type="spellEnd"/>
      <w:r w:rsidRPr="66CE1CDA">
        <w:rPr>
          <w:rFonts w:ascii="Times New Roman" w:eastAsia="Times New Roman" w:hAnsi="Times New Roman" w:cs="Times New Roman"/>
          <w:sz w:val="24"/>
          <w:szCs w:val="24"/>
        </w:rPr>
        <w:t xml:space="preserve">. </w:t>
      </w:r>
      <w:hyperlink r:id="rId24">
        <w:r w:rsidRPr="66CE1CDA">
          <w:rPr>
            <w:rStyle w:val="Hyperlink"/>
            <w:rFonts w:ascii="Times New Roman" w:eastAsia="Times New Roman" w:hAnsi="Times New Roman" w:cs="Times New Roman"/>
            <w:sz w:val="24"/>
            <w:szCs w:val="24"/>
          </w:rPr>
          <w:t>https://mbanote.org/classical-theory-of-management/</w:t>
        </w:r>
      </w:hyperlink>
    </w:p>
    <w:p w14:paraId="4E862952" w14:textId="552A3EB2" w:rsidR="70E8FBA5" w:rsidRDefault="07E7C482" w:rsidP="66CE1CDA">
      <w:pPr>
        <w:spacing w:line="480" w:lineRule="auto"/>
        <w:ind w:left="720" w:right="-20" w:hanging="720"/>
      </w:pPr>
      <w:r w:rsidRPr="66CE1CDA">
        <w:rPr>
          <w:rFonts w:ascii="Times New Roman" w:eastAsia="Times New Roman" w:hAnsi="Times New Roman" w:cs="Times New Roman"/>
          <w:sz w:val="24"/>
          <w:szCs w:val="24"/>
        </w:rPr>
        <w:t xml:space="preserve">University of Minnesota. (2017, January 4). </w:t>
      </w:r>
      <w:r w:rsidRPr="66CE1CDA">
        <w:rPr>
          <w:rFonts w:ascii="Times New Roman" w:eastAsia="Times New Roman" w:hAnsi="Times New Roman" w:cs="Times New Roman"/>
          <w:i/>
          <w:iCs/>
          <w:sz w:val="24"/>
          <w:szCs w:val="24"/>
        </w:rPr>
        <w:t>Organizational Behaviour</w:t>
      </w:r>
      <w:r w:rsidRPr="66CE1CDA">
        <w:rPr>
          <w:rFonts w:ascii="Times New Roman" w:eastAsia="Times New Roman" w:hAnsi="Times New Roman" w:cs="Times New Roman"/>
          <w:sz w:val="24"/>
          <w:szCs w:val="24"/>
        </w:rPr>
        <w:t xml:space="preserve">. Umn.edu; University of Minnesota Libraries Publishing edition, 2017. This edition adapted from a work originally produced in 2010 by a publisher who has requested that it not receive attribution. </w:t>
      </w:r>
      <w:hyperlink r:id="rId25">
        <w:r w:rsidRPr="66CE1CDA">
          <w:rPr>
            <w:rStyle w:val="Hyperlink"/>
            <w:rFonts w:ascii="Times New Roman" w:eastAsia="Times New Roman" w:hAnsi="Times New Roman" w:cs="Times New Roman"/>
            <w:sz w:val="24"/>
            <w:szCs w:val="24"/>
          </w:rPr>
          <w:t>https://open.lib.umn.edu/organizationalbehavior/chapter/4-2-work-attitudes/</w:t>
        </w:r>
      </w:hyperlink>
    </w:p>
    <w:p w14:paraId="4EBC0654" w14:textId="52644982" w:rsidR="70E8FBA5" w:rsidRDefault="07E7C482" w:rsidP="66CE1CDA">
      <w:pPr>
        <w:spacing w:line="480" w:lineRule="auto"/>
        <w:ind w:left="720" w:right="-20" w:hanging="720"/>
      </w:pPr>
      <w:proofErr w:type="spellStart"/>
      <w:r w:rsidRPr="66CE1CDA">
        <w:rPr>
          <w:rFonts w:ascii="Times New Roman" w:eastAsia="Times New Roman" w:hAnsi="Times New Roman" w:cs="Times New Roman"/>
          <w:sz w:val="24"/>
          <w:szCs w:val="24"/>
        </w:rPr>
        <w:t>Workdove</w:t>
      </w:r>
      <w:proofErr w:type="spellEnd"/>
      <w:r w:rsidRPr="66CE1CDA">
        <w:rPr>
          <w:rFonts w:ascii="Times New Roman" w:eastAsia="Times New Roman" w:hAnsi="Times New Roman" w:cs="Times New Roman"/>
          <w:sz w:val="24"/>
          <w:szCs w:val="24"/>
        </w:rPr>
        <w:t xml:space="preserve">. (2023). </w:t>
      </w:r>
      <w:r w:rsidRPr="66CE1CDA">
        <w:rPr>
          <w:rFonts w:ascii="Times New Roman" w:eastAsia="Times New Roman" w:hAnsi="Times New Roman" w:cs="Times New Roman"/>
          <w:i/>
          <w:iCs/>
          <w:sz w:val="24"/>
          <w:szCs w:val="24"/>
        </w:rPr>
        <w:t>Workplace Behaviours</w:t>
      </w:r>
      <w:r w:rsidRPr="66CE1CDA">
        <w:rPr>
          <w:rFonts w:ascii="Times New Roman" w:eastAsia="Times New Roman" w:hAnsi="Times New Roman" w:cs="Times New Roman"/>
          <w:sz w:val="24"/>
          <w:szCs w:val="24"/>
        </w:rPr>
        <w:t xml:space="preserve">. </w:t>
      </w:r>
      <w:proofErr w:type="spellStart"/>
      <w:r w:rsidRPr="66CE1CDA">
        <w:rPr>
          <w:rFonts w:ascii="Times New Roman" w:eastAsia="Times New Roman" w:hAnsi="Times New Roman" w:cs="Times New Roman"/>
          <w:sz w:val="24"/>
          <w:szCs w:val="24"/>
        </w:rPr>
        <w:t>WorkDove</w:t>
      </w:r>
      <w:proofErr w:type="spellEnd"/>
      <w:r w:rsidRPr="66CE1CDA">
        <w:rPr>
          <w:rFonts w:ascii="Times New Roman" w:eastAsia="Times New Roman" w:hAnsi="Times New Roman" w:cs="Times New Roman"/>
          <w:sz w:val="24"/>
          <w:szCs w:val="24"/>
        </w:rPr>
        <w:t xml:space="preserve">. </w:t>
      </w:r>
      <w:hyperlink r:id="rId26">
        <w:r w:rsidRPr="66CE1CDA">
          <w:rPr>
            <w:rStyle w:val="Hyperlink"/>
            <w:rFonts w:ascii="Times New Roman" w:eastAsia="Times New Roman" w:hAnsi="Times New Roman" w:cs="Times New Roman"/>
            <w:sz w:val="24"/>
            <w:szCs w:val="24"/>
          </w:rPr>
          <w:t>https://workdove.com/workplace-behaviors/</w:t>
        </w:r>
      </w:hyperlink>
    </w:p>
    <w:p w14:paraId="7BBB8EC4" w14:textId="2A1D1BBC" w:rsidR="70E8FBA5" w:rsidRDefault="70E8FBA5" w:rsidP="66CE1CDA">
      <w:pPr>
        <w:spacing w:line="257" w:lineRule="auto"/>
        <w:ind w:left="-20" w:right="-20"/>
        <w:rPr>
          <w:rFonts w:ascii="Calibri" w:eastAsia="Calibri" w:hAnsi="Calibri" w:cs="Calibri"/>
        </w:rPr>
      </w:pPr>
    </w:p>
    <w:p w14:paraId="4CCA0DD1" w14:textId="68DCB701" w:rsidR="70E8FBA5" w:rsidRDefault="70E8FBA5" w:rsidP="52AE72C5">
      <w:pPr>
        <w:spacing w:line="257" w:lineRule="auto"/>
        <w:ind w:left="-20" w:right="-20"/>
      </w:pPr>
      <w:r w:rsidRPr="66CE1CDA">
        <w:rPr>
          <w:rFonts w:ascii="Calibri" w:eastAsia="Calibri" w:hAnsi="Calibri" w:cs="Calibri"/>
        </w:rPr>
        <w:t xml:space="preserve"> </w:t>
      </w:r>
    </w:p>
    <w:p w14:paraId="4823A7BC" w14:textId="7545EF57" w:rsidR="70E8FBA5" w:rsidRDefault="70E8FBA5" w:rsidP="1E9AD85B">
      <w:pPr>
        <w:spacing w:line="257" w:lineRule="auto"/>
        <w:ind w:left="-20" w:right="-20"/>
        <w:rPr>
          <w:rFonts w:ascii="Calibri" w:eastAsia="Calibri" w:hAnsi="Calibri" w:cs="Calibri"/>
        </w:rPr>
      </w:pPr>
    </w:p>
    <w:p w14:paraId="1F2EF399" w14:textId="0BA23560" w:rsidR="70E8FBA5" w:rsidRDefault="70E8FBA5" w:rsidP="1E9AD85B">
      <w:pPr>
        <w:spacing w:line="257" w:lineRule="auto"/>
        <w:ind w:left="-20" w:right="-20"/>
        <w:rPr>
          <w:rFonts w:ascii="Calibri" w:eastAsia="Calibri" w:hAnsi="Calibri" w:cs="Calibri"/>
        </w:rPr>
      </w:pPr>
    </w:p>
    <w:p w14:paraId="2F5D601B" w14:textId="264160B8" w:rsidR="70E8FBA5" w:rsidRDefault="70E8FBA5" w:rsidP="66CE1CDA">
      <w:pPr>
        <w:spacing w:before="240" w:line="257" w:lineRule="auto"/>
        <w:ind w:left="-20" w:right="-20"/>
        <w:rPr>
          <w:rFonts w:ascii="Calibri" w:eastAsia="Calibri" w:hAnsi="Calibri" w:cs="Calibri"/>
        </w:rPr>
      </w:pPr>
      <w:r w:rsidRPr="66CE1CDA">
        <w:rPr>
          <w:rFonts w:ascii="Calibri" w:eastAsia="Calibri" w:hAnsi="Calibri" w:cs="Calibri"/>
          <w:color w:val="2E75B5"/>
          <w:sz w:val="32"/>
          <w:szCs w:val="32"/>
        </w:rPr>
        <w:lastRenderedPageBreak/>
        <w:t>Appendi</w:t>
      </w:r>
      <w:r w:rsidR="0A61D91E" w:rsidRPr="66CE1CDA">
        <w:rPr>
          <w:rFonts w:ascii="Calibri" w:eastAsia="Calibri" w:hAnsi="Calibri" w:cs="Calibri"/>
          <w:color w:val="2E75B5"/>
          <w:sz w:val="32"/>
          <w:szCs w:val="32"/>
        </w:rPr>
        <w:t>x 1</w:t>
      </w:r>
      <w:r w:rsidR="7A9D0A82" w:rsidRPr="66CE1CDA">
        <w:rPr>
          <w:rFonts w:ascii="Calibri" w:eastAsia="Calibri" w:hAnsi="Calibri" w:cs="Calibri"/>
          <w:color w:val="2E75B5"/>
          <w:sz w:val="32"/>
          <w:szCs w:val="32"/>
        </w:rPr>
        <w:t>:</w:t>
      </w:r>
      <w:r w:rsidRPr="66CE1CDA">
        <w:rPr>
          <w:rFonts w:ascii="Calibri" w:eastAsia="Calibri" w:hAnsi="Calibri" w:cs="Calibri"/>
          <w:color w:val="2E75B5"/>
          <w:sz w:val="32"/>
          <w:szCs w:val="32"/>
        </w:rPr>
        <w:t xml:space="preserve"> </w:t>
      </w:r>
    </w:p>
    <w:p w14:paraId="55AF6475" w14:textId="54FC9461" w:rsidR="56EF059E" w:rsidRDefault="56EF059E" w:rsidP="52AE72C5">
      <w:pPr>
        <w:spacing w:line="257" w:lineRule="auto"/>
        <w:ind w:left="-20" w:right="-20"/>
        <w:rPr>
          <w:rFonts w:ascii="Calibri" w:eastAsia="Calibri" w:hAnsi="Calibri" w:cs="Calibri"/>
        </w:rPr>
      </w:pPr>
      <w:r>
        <w:rPr>
          <w:noProof/>
        </w:rPr>
        <w:drawing>
          <wp:inline distT="0" distB="0" distL="0" distR="0" wp14:anchorId="022242CC" wp14:editId="03F0D537">
            <wp:extent cx="4488026" cy="1866900"/>
            <wp:effectExtent l="0" t="0" r="0" b="0"/>
            <wp:docPr id="190416804" name="Picture 190416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88026" cy="1866900"/>
                    </a:xfrm>
                    <a:prstGeom prst="rect">
                      <a:avLst/>
                    </a:prstGeom>
                  </pic:spPr>
                </pic:pic>
              </a:graphicData>
            </a:graphic>
          </wp:inline>
        </w:drawing>
      </w:r>
    </w:p>
    <w:p w14:paraId="6D6F4105" w14:textId="0DE2E6F5" w:rsidR="48C9A723" w:rsidRDefault="48C9A723" w:rsidP="66CE1CDA">
      <w:pPr>
        <w:spacing w:line="480" w:lineRule="auto"/>
        <w:ind w:left="720" w:right="-20" w:hanging="720"/>
      </w:pPr>
      <w:r w:rsidRPr="66CE1CDA">
        <w:rPr>
          <w:rFonts w:ascii="Times New Roman" w:eastAsia="Times New Roman" w:hAnsi="Times New Roman" w:cs="Times New Roman"/>
          <w:sz w:val="24"/>
          <w:szCs w:val="24"/>
        </w:rPr>
        <w:t xml:space="preserve">Disruptive Leadership Institute. (2024). </w:t>
      </w:r>
      <w:r w:rsidRPr="66CE1CDA">
        <w:rPr>
          <w:rFonts w:ascii="Times New Roman" w:eastAsia="Times New Roman" w:hAnsi="Times New Roman" w:cs="Times New Roman"/>
          <w:i/>
          <w:iCs/>
          <w:sz w:val="24"/>
          <w:szCs w:val="24"/>
        </w:rPr>
        <w:t>Disruptive Leadership Institute</w:t>
      </w:r>
      <w:r w:rsidRPr="66CE1CDA">
        <w:rPr>
          <w:rFonts w:ascii="Times New Roman" w:eastAsia="Times New Roman" w:hAnsi="Times New Roman" w:cs="Times New Roman"/>
          <w:sz w:val="24"/>
          <w:szCs w:val="24"/>
        </w:rPr>
        <w:t xml:space="preserve">. Disruptive Leadership Institute. </w:t>
      </w:r>
      <w:hyperlink r:id="rId28">
        <w:r w:rsidRPr="66CE1CDA">
          <w:rPr>
            <w:rStyle w:val="Hyperlink"/>
            <w:rFonts w:ascii="Times New Roman" w:eastAsia="Times New Roman" w:hAnsi="Times New Roman" w:cs="Times New Roman"/>
            <w:sz w:val="24"/>
            <w:szCs w:val="24"/>
          </w:rPr>
          <w:t>https://www.disruptiveleadership.institute/red_model/</w:t>
        </w:r>
      </w:hyperlink>
    </w:p>
    <w:p w14:paraId="00703458" w14:textId="3AF1000C" w:rsidR="72F7F6E2" w:rsidRDefault="72F7F6E2" w:rsidP="66CE1CDA">
      <w:pPr>
        <w:spacing w:line="480" w:lineRule="auto"/>
        <w:ind w:left="720" w:right="-20" w:hanging="720"/>
        <w:rPr>
          <w:rFonts w:ascii="Calibri" w:eastAsia="Calibri" w:hAnsi="Calibri" w:cs="Calibri"/>
          <w:color w:val="2E75B5"/>
          <w:sz w:val="32"/>
          <w:szCs w:val="32"/>
        </w:rPr>
      </w:pPr>
      <w:r w:rsidRPr="66CE1CDA">
        <w:rPr>
          <w:rFonts w:ascii="Calibri" w:eastAsia="Calibri" w:hAnsi="Calibri" w:cs="Calibri"/>
          <w:color w:val="2E75B5"/>
          <w:sz w:val="32"/>
          <w:szCs w:val="32"/>
        </w:rPr>
        <w:t>Appendix 2</w:t>
      </w:r>
    </w:p>
    <w:p w14:paraId="77A3A8C0" w14:textId="4AC1B151" w:rsidR="281C19BC" w:rsidRDefault="281C19BC" w:rsidP="66CE1CDA">
      <w:pPr>
        <w:spacing w:line="480" w:lineRule="auto"/>
        <w:ind w:left="720" w:right="-20" w:hanging="720"/>
      </w:pPr>
      <w:r>
        <w:rPr>
          <w:noProof/>
        </w:rPr>
        <w:drawing>
          <wp:inline distT="0" distB="0" distL="0" distR="0" wp14:anchorId="25489303" wp14:editId="69873B0A">
            <wp:extent cx="4182382" cy="2195751"/>
            <wp:effectExtent l="0" t="0" r="0" b="0"/>
            <wp:docPr id="1748774172" name="Picture 1748774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182382" cy="2195751"/>
                    </a:xfrm>
                    <a:prstGeom prst="rect">
                      <a:avLst/>
                    </a:prstGeom>
                  </pic:spPr>
                </pic:pic>
              </a:graphicData>
            </a:graphic>
          </wp:inline>
        </w:drawing>
      </w:r>
    </w:p>
    <w:p w14:paraId="31403F74" w14:textId="7508B43F" w:rsidR="281C19BC" w:rsidRDefault="281C19BC" w:rsidP="66CE1CDA">
      <w:pPr>
        <w:spacing w:line="480" w:lineRule="auto"/>
        <w:ind w:left="720" w:right="-20" w:hanging="720"/>
      </w:pPr>
      <w:proofErr w:type="spellStart"/>
      <w:r w:rsidRPr="66CE1CDA">
        <w:rPr>
          <w:rFonts w:ascii="Times New Roman" w:eastAsia="Times New Roman" w:hAnsi="Times New Roman" w:cs="Times New Roman"/>
          <w:sz w:val="24"/>
          <w:szCs w:val="24"/>
        </w:rPr>
        <w:t>TechnoFunc</w:t>
      </w:r>
      <w:proofErr w:type="spellEnd"/>
      <w:r w:rsidRPr="66CE1CDA">
        <w:rPr>
          <w:rFonts w:ascii="Times New Roman" w:eastAsia="Times New Roman" w:hAnsi="Times New Roman" w:cs="Times New Roman"/>
          <w:sz w:val="24"/>
          <w:szCs w:val="24"/>
        </w:rPr>
        <w:t xml:space="preserve">. (2012, May 28). </w:t>
      </w:r>
      <w:proofErr w:type="spellStart"/>
      <w:r w:rsidRPr="66CE1CDA">
        <w:rPr>
          <w:rFonts w:ascii="Times New Roman" w:eastAsia="Times New Roman" w:hAnsi="Times New Roman" w:cs="Times New Roman"/>
          <w:i/>
          <w:iCs/>
          <w:sz w:val="24"/>
          <w:szCs w:val="24"/>
        </w:rPr>
        <w:t>TechnoFunc</w:t>
      </w:r>
      <w:proofErr w:type="spellEnd"/>
      <w:r w:rsidRPr="66CE1CDA">
        <w:rPr>
          <w:rFonts w:ascii="Times New Roman" w:eastAsia="Times New Roman" w:hAnsi="Times New Roman" w:cs="Times New Roman"/>
          <w:i/>
          <w:iCs/>
          <w:sz w:val="24"/>
          <w:szCs w:val="24"/>
        </w:rPr>
        <w:t xml:space="preserve"> - Management Theories</w:t>
      </w:r>
      <w:r w:rsidRPr="66CE1CDA">
        <w:rPr>
          <w:rFonts w:ascii="Times New Roman" w:eastAsia="Times New Roman" w:hAnsi="Times New Roman" w:cs="Times New Roman"/>
          <w:sz w:val="24"/>
          <w:szCs w:val="24"/>
        </w:rPr>
        <w:t xml:space="preserve">. </w:t>
      </w:r>
      <w:hyperlink>
        <w:r w:rsidRPr="66CE1CDA">
          <w:rPr>
            <w:rStyle w:val="Hyperlink"/>
            <w:rFonts w:ascii="Times New Roman" w:eastAsia="Times New Roman" w:hAnsi="Times New Roman" w:cs="Times New Roman"/>
            <w:sz w:val="24"/>
            <w:szCs w:val="24"/>
          </w:rPr>
          <w:t>Www.technofunc.com</w:t>
        </w:r>
      </w:hyperlink>
      <w:r w:rsidRPr="66CE1CDA">
        <w:rPr>
          <w:rFonts w:ascii="Times New Roman" w:eastAsia="Times New Roman" w:hAnsi="Times New Roman" w:cs="Times New Roman"/>
          <w:sz w:val="24"/>
          <w:szCs w:val="24"/>
        </w:rPr>
        <w:t xml:space="preserve">. </w:t>
      </w:r>
      <w:hyperlink r:id="rId30">
        <w:r w:rsidRPr="66CE1CDA">
          <w:rPr>
            <w:rStyle w:val="Hyperlink"/>
            <w:rFonts w:ascii="Times New Roman" w:eastAsia="Times New Roman" w:hAnsi="Times New Roman" w:cs="Times New Roman"/>
            <w:sz w:val="24"/>
            <w:szCs w:val="24"/>
          </w:rPr>
          <w:t>https://www.technofunc.com/index.php/leadership-skills-2/leadership-a-management/item/management-theories</w:t>
        </w:r>
      </w:hyperlink>
    </w:p>
    <w:p w14:paraId="7A3DB574" w14:textId="7A859751" w:rsidR="66CE1CDA" w:rsidRDefault="66CE1CDA" w:rsidP="66CE1CDA"/>
    <w:p w14:paraId="1172F499" w14:textId="1FE22751" w:rsidR="66CE1CDA" w:rsidRDefault="66CE1CDA" w:rsidP="66CE1CDA"/>
    <w:p w14:paraId="25D07E90" w14:textId="15B5E25E" w:rsidR="66CE1CDA" w:rsidRDefault="66CE1CDA" w:rsidP="66CE1CDA"/>
    <w:p w14:paraId="7632120C" w14:textId="77777777" w:rsidR="004D02C6" w:rsidRDefault="004D02C6" w:rsidP="66CE1CDA"/>
    <w:p w14:paraId="54A9A0F4" w14:textId="77777777" w:rsidR="004D02C6" w:rsidRDefault="004D02C6" w:rsidP="66CE1CDA"/>
    <w:p w14:paraId="4BC5577D" w14:textId="0539CF9C" w:rsidR="7BF2C205" w:rsidRDefault="7BF2C205" w:rsidP="66CE1CDA">
      <w:pPr>
        <w:rPr>
          <w:rFonts w:ascii="Calibri" w:eastAsia="Calibri" w:hAnsi="Calibri" w:cs="Calibri"/>
          <w:color w:val="2E75B5"/>
          <w:sz w:val="32"/>
          <w:szCs w:val="32"/>
        </w:rPr>
      </w:pPr>
      <w:r w:rsidRPr="66CE1CDA">
        <w:rPr>
          <w:rFonts w:ascii="Calibri" w:eastAsia="Calibri" w:hAnsi="Calibri" w:cs="Calibri"/>
          <w:color w:val="2E75B5"/>
          <w:sz w:val="32"/>
          <w:szCs w:val="32"/>
        </w:rPr>
        <w:lastRenderedPageBreak/>
        <w:t>Appendix 3</w:t>
      </w:r>
    </w:p>
    <w:p w14:paraId="1489BAA5" w14:textId="644F4854" w:rsidR="234D7AA8" w:rsidRDefault="234D7AA8" w:rsidP="66CE1CDA">
      <w:r>
        <w:rPr>
          <w:noProof/>
        </w:rPr>
        <w:drawing>
          <wp:inline distT="0" distB="0" distL="0" distR="0" wp14:anchorId="571A4F76" wp14:editId="0A90A143">
            <wp:extent cx="3919615" cy="2771775"/>
            <wp:effectExtent l="0" t="0" r="0" b="0"/>
            <wp:docPr id="1572524865" name="Picture 1572524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19615" cy="2771775"/>
                    </a:xfrm>
                    <a:prstGeom prst="rect">
                      <a:avLst/>
                    </a:prstGeom>
                  </pic:spPr>
                </pic:pic>
              </a:graphicData>
            </a:graphic>
          </wp:inline>
        </w:drawing>
      </w:r>
    </w:p>
    <w:p w14:paraId="28E4ED84" w14:textId="02576F4E" w:rsidR="234D7AA8" w:rsidRDefault="234D7AA8" w:rsidP="66CE1CDA">
      <w:pPr>
        <w:spacing w:line="480" w:lineRule="auto"/>
        <w:ind w:left="720" w:right="-20" w:hanging="720"/>
      </w:pPr>
      <w:r w:rsidRPr="66CE1CDA">
        <w:rPr>
          <w:rFonts w:ascii="Times New Roman" w:eastAsia="Times New Roman" w:hAnsi="Times New Roman" w:cs="Times New Roman"/>
          <w:sz w:val="24"/>
          <w:szCs w:val="24"/>
        </w:rPr>
        <w:t xml:space="preserve">Hopper, E. (2020, February 24). </w:t>
      </w:r>
      <w:r w:rsidRPr="66CE1CDA">
        <w:rPr>
          <w:rFonts w:ascii="Times New Roman" w:eastAsia="Times New Roman" w:hAnsi="Times New Roman" w:cs="Times New Roman"/>
          <w:i/>
          <w:iCs/>
          <w:sz w:val="24"/>
          <w:szCs w:val="24"/>
        </w:rPr>
        <w:t>Maslow’s Hierarchy of Needs Explained</w:t>
      </w:r>
      <w:r w:rsidRPr="66CE1CDA">
        <w:rPr>
          <w:rFonts w:ascii="Times New Roman" w:eastAsia="Times New Roman" w:hAnsi="Times New Roman" w:cs="Times New Roman"/>
          <w:sz w:val="24"/>
          <w:szCs w:val="24"/>
        </w:rPr>
        <w:t xml:space="preserve">. Thought Co. </w:t>
      </w:r>
      <w:hyperlink r:id="rId32">
        <w:r w:rsidRPr="66CE1CDA">
          <w:rPr>
            <w:rStyle w:val="Hyperlink"/>
            <w:rFonts w:ascii="Times New Roman" w:eastAsia="Times New Roman" w:hAnsi="Times New Roman" w:cs="Times New Roman"/>
            <w:sz w:val="24"/>
            <w:szCs w:val="24"/>
          </w:rPr>
          <w:t>https://www.thoughtco.com/maslows-hierarchy-of-needs-4582571</w:t>
        </w:r>
      </w:hyperlink>
    </w:p>
    <w:p w14:paraId="0CC79B42" w14:textId="112A5E8E" w:rsidR="0058FAF6" w:rsidRDefault="0058FAF6" w:rsidP="66CE1CDA">
      <w:pPr>
        <w:rPr>
          <w:rFonts w:ascii="Calibri" w:eastAsia="Calibri" w:hAnsi="Calibri" w:cs="Calibri"/>
          <w:color w:val="2E75B5"/>
          <w:sz w:val="32"/>
          <w:szCs w:val="32"/>
        </w:rPr>
      </w:pPr>
      <w:r w:rsidRPr="66CE1CDA">
        <w:rPr>
          <w:rFonts w:ascii="Calibri" w:eastAsia="Calibri" w:hAnsi="Calibri" w:cs="Calibri"/>
          <w:color w:val="2E75B5"/>
          <w:sz w:val="32"/>
          <w:szCs w:val="32"/>
        </w:rPr>
        <w:t>Appendix 4</w:t>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253"/>
        <w:gridCol w:w="2482"/>
        <w:gridCol w:w="4097"/>
      </w:tblGrid>
      <w:tr w:rsidR="66CE1CDA" w14:paraId="205AF628"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49F2F5E0" w14:textId="7C646096" w:rsidR="66CE1CDA" w:rsidRDefault="66CE1CDA" w:rsidP="66CE1CDA">
            <w:pPr>
              <w:spacing w:after="0"/>
            </w:pPr>
            <w:r w:rsidRPr="66CE1CDA">
              <w:rPr>
                <w:b/>
                <w:bCs/>
              </w:rPr>
              <w:t>Attribute</w:t>
            </w:r>
          </w:p>
        </w:tc>
        <w:tc>
          <w:tcPr>
            <w:tcW w:w="2482" w:type="dxa"/>
            <w:tcBorders>
              <w:top w:val="single" w:sz="6" w:space="0" w:color="auto"/>
              <w:left w:val="single" w:sz="6" w:space="0" w:color="auto"/>
              <w:bottom w:val="single" w:sz="6" w:space="0" w:color="auto"/>
              <w:right w:val="single" w:sz="6" w:space="0" w:color="auto"/>
            </w:tcBorders>
            <w:vAlign w:val="center"/>
          </w:tcPr>
          <w:p w14:paraId="0C1A54F9" w14:textId="00BBDA04" w:rsidR="66CE1CDA" w:rsidRDefault="66CE1CDA" w:rsidP="66CE1CDA">
            <w:pPr>
              <w:spacing w:after="0"/>
            </w:pPr>
            <w:r w:rsidRPr="66CE1CDA">
              <w:rPr>
                <w:b/>
                <w:bCs/>
              </w:rPr>
              <w:t>Classical Theory</w:t>
            </w:r>
          </w:p>
        </w:tc>
        <w:tc>
          <w:tcPr>
            <w:tcW w:w="4097" w:type="dxa"/>
            <w:tcBorders>
              <w:top w:val="single" w:sz="6" w:space="0" w:color="auto"/>
              <w:left w:val="single" w:sz="6" w:space="0" w:color="auto"/>
              <w:bottom w:val="single" w:sz="6" w:space="0" w:color="auto"/>
              <w:right w:val="single" w:sz="6" w:space="0" w:color="auto"/>
            </w:tcBorders>
            <w:vAlign w:val="center"/>
          </w:tcPr>
          <w:p w14:paraId="600F8191" w14:textId="6E4C4C54" w:rsidR="66CE1CDA" w:rsidRDefault="66CE1CDA" w:rsidP="66CE1CDA">
            <w:pPr>
              <w:spacing w:after="0"/>
            </w:pPr>
            <w:r w:rsidRPr="66CE1CDA">
              <w:rPr>
                <w:b/>
                <w:bCs/>
              </w:rPr>
              <w:t>Neoclassical Theory</w:t>
            </w:r>
          </w:p>
        </w:tc>
      </w:tr>
      <w:tr w:rsidR="66CE1CDA" w14:paraId="33C356C7"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0103598B" w14:textId="370BBB58" w:rsidR="66CE1CDA" w:rsidRDefault="66CE1CDA" w:rsidP="66CE1CDA">
            <w:pPr>
              <w:spacing w:after="0"/>
            </w:pPr>
            <w:r>
              <w:t>Focus</w:t>
            </w:r>
          </w:p>
        </w:tc>
        <w:tc>
          <w:tcPr>
            <w:tcW w:w="2482" w:type="dxa"/>
            <w:tcBorders>
              <w:top w:val="single" w:sz="6" w:space="0" w:color="auto"/>
              <w:left w:val="single" w:sz="6" w:space="0" w:color="auto"/>
              <w:bottom w:val="single" w:sz="6" w:space="0" w:color="auto"/>
              <w:right w:val="single" w:sz="6" w:space="0" w:color="auto"/>
            </w:tcBorders>
            <w:vAlign w:val="center"/>
          </w:tcPr>
          <w:p w14:paraId="20B87B56" w14:textId="5A90F204" w:rsidR="66CE1CDA" w:rsidRDefault="66CE1CDA" w:rsidP="66CE1CDA">
            <w:pPr>
              <w:spacing w:after="0"/>
            </w:pPr>
            <w:r>
              <w:t>Efficiency and productivity</w:t>
            </w:r>
          </w:p>
        </w:tc>
        <w:tc>
          <w:tcPr>
            <w:tcW w:w="4097" w:type="dxa"/>
            <w:tcBorders>
              <w:top w:val="single" w:sz="6" w:space="0" w:color="auto"/>
              <w:left w:val="single" w:sz="6" w:space="0" w:color="auto"/>
              <w:bottom w:val="single" w:sz="6" w:space="0" w:color="auto"/>
              <w:right w:val="single" w:sz="6" w:space="0" w:color="auto"/>
            </w:tcBorders>
            <w:vAlign w:val="center"/>
          </w:tcPr>
          <w:p w14:paraId="3B39F986" w14:textId="5C07FDAB" w:rsidR="66CE1CDA" w:rsidRDefault="66CE1CDA" w:rsidP="66CE1CDA">
            <w:pPr>
              <w:spacing w:after="0"/>
            </w:pPr>
            <w:r>
              <w:t xml:space="preserve">Human </w:t>
            </w:r>
            <w:r w:rsidR="2A1F7242">
              <w:t>behaviour</w:t>
            </w:r>
            <w:r>
              <w:t xml:space="preserve"> and motivation</w:t>
            </w:r>
          </w:p>
        </w:tc>
      </w:tr>
      <w:tr w:rsidR="66CE1CDA" w14:paraId="4AD529B3"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3D7A5CDC" w14:textId="53FBD9B2" w:rsidR="66CE1CDA" w:rsidRDefault="66CE1CDA" w:rsidP="66CE1CDA">
            <w:pPr>
              <w:spacing w:after="0"/>
            </w:pPr>
            <w:r>
              <w:t>Assumptions</w:t>
            </w:r>
          </w:p>
        </w:tc>
        <w:tc>
          <w:tcPr>
            <w:tcW w:w="2482" w:type="dxa"/>
            <w:tcBorders>
              <w:top w:val="single" w:sz="6" w:space="0" w:color="auto"/>
              <w:left w:val="single" w:sz="6" w:space="0" w:color="auto"/>
              <w:bottom w:val="single" w:sz="6" w:space="0" w:color="auto"/>
              <w:right w:val="single" w:sz="6" w:space="0" w:color="auto"/>
            </w:tcBorders>
            <w:vAlign w:val="center"/>
          </w:tcPr>
          <w:p w14:paraId="7A89CD28" w14:textId="05C0CF9D" w:rsidR="66CE1CDA" w:rsidRDefault="66CE1CDA" w:rsidP="66CE1CDA">
            <w:pPr>
              <w:spacing w:after="0"/>
            </w:pPr>
            <w:r>
              <w:t xml:space="preserve">Rational economic </w:t>
            </w:r>
            <w:r w:rsidR="2CA181F1">
              <w:t>behaviour</w:t>
            </w:r>
          </w:p>
        </w:tc>
        <w:tc>
          <w:tcPr>
            <w:tcW w:w="4097" w:type="dxa"/>
            <w:tcBorders>
              <w:top w:val="single" w:sz="6" w:space="0" w:color="auto"/>
              <w:left w:val="single" w:sz="6" w:space="0" w:color="auto"/>
              <w:bottom w:val="single" w:sz="6" w:space="0" w:color="auto"/>
              <w:right w:val="single" w:sz="6" w:space="0" w:color="auto"/>
            </w:tcBorders>
            <w:vAlign w:val="center"/>
          </w:tcPr>
          <w:p w14:paraId="70A32C97" w14:textId="75CBBD29" w:rsidR="66CE1CDA" w:rsidRDefault="66CE1CDA" w:rsidP="66CE1CDA">
            <w:pPr>
              <w:spacing w:after="0"/>
            </w:pPr>
            <w:r>
              <w:t xml:space="preserve">Psychological and social factors influence </w:t>
            </w:r>
            <w:r w:rsidR="209344AC">
              <w:t>behaviour</w:t>
            </w:r>
          </w:p>
        </w:tc>
      </w:tr>
      <w:tr w:rsidR="66CE1CDA" w14:paraId="5E66764F"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18D5E262" w14:textId="72789C83" w:rsidR="66CE1CDA" w:rsidRDefault="66CE1CDA" w:rsidP="66CE1CDA">
            <w:pPr>
              <w:spacing w:after="0"/>
            </w:pPr>
            <w:r>
              <w:t>Decision-making</w:t>
            </w:r>
          </w:p>
        </w:tc>
        <w:tc>
          <w:tcPr>
            <w:tcW w:w="2482" w:type="dxa"/>
            <w:tcBorders>
              <w:top w:val="single" w:sz="6" w:space="0" w:color="auto"/>
              <w:left w:val="single" w:sz="6" w:space="0" w:color="auto"/>
              <w:bottom w:val="single" w:sz="6" w:space="0" w:color="auto"/>
              <w:right w:val="single" w:sz="6" w:space="0" w:color="auto"/>
            </w:tcBorders>
            <w:vAlign w:val="center"/>
          </w:tcPr>
          <w:p w14:paraId="02302457" w14:textId="6499DB1B" w:rsidR="66CE1CDA" w:rsidRDefault="66CE1CDA" w:rsidP="66CE1CDA">
            <w:pPr>
              <w:spacing w:after="0"/>
            </w:pPr>
            <w:r>
              <w:t>Centralized decision-making</w:t>
            </w:r>
          </w:p>
        </w:tc>
        <w:tc>
          <w:tcPr>
            <w:tcW w:w="4097" w:type="dxa"/>
            <w:tcBorders>
              <w:top w:val="single" w:sz="6" w:space="0" w:color="auto"/>
              <w:left w:val="single" w:sz="6" w:space="0" w:color="auto"/>
              <w:bottom w:val="single" w:sz="6" w:space="0" w:color="auto"/>
              <w:right w:val="single" w:sz="6" w:space="0" w:color="auto"/>
            </w:tcBorders>
            <w:vAlign w:val="center"/>
          </w:tcPr>
          <w:p w14:paraId="093A6F52" w14:textId="64C65359" w:rsidR="66CE1CDA" w:rsidRDefault="66CE1CDA" w:rsidP="66CE1CDA">
            <w:pPr>
              <w:spacing w:after="0"/>
            </w:pPr>
            <w:r>
              <w:t>Decentralized decision-making</w:t>
            </w:r>
          </w:p>
        </w:tc>
      </w:tr>
      <w:tr w:rsidR="66CE1CDA" w14:paraId="7F9762D6"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5FEDA49D" w14:textId="7A30482E" w:rsidR="66CE1CDA" w:rsidRDefault="66CE1CDA" w:rsidP="66CE1CDA">
            <w:pPr>
              <w:spacing w:after="0"/>
            </w:pPr>
            <w:r>
              <w:t>Management style</w:t>
            </w:r>
          </w:p>
        </w:tc>
        <w:tc>
          <w:tcPr>
            <w:tcW w:w="2482" w:type="dxa"/>
            <w:tcBorders>
              <w:top w:val="single" w:sz="6" w:space="0" w:color="auto"/>
              <w:left w:val="single" w:sz="6" w:space="0" w:color="auto"/>
              <w:bottom w:val="single" w:sz="6" w:space="0" w:color="auto"/>
              <w:right w:val="single" w:sz="6" w:space="0" w:color="auto"/>
            </w:tcBorders>
            <w:vAlign w:val="center"/>
          </w:tcPr>
          <w:p w14:paraId="41023120" w14:textId="26CBFE8D" w:rsidR="66CE1CDA" w:rsidRDefault="66CE1CDA" w:rsidP="66CE1CDA">
            <w:pPr>
              <w:spacing w:after="0"/>
            </w:pPr>
            <w:r>
              <w:t>Authoritarian</w:t>
            </w:r>
          </w:p>
        </w:tc>
        <w:tc>
          <w:tcPr>
            <w:tcW w:w="4097" w:type="dxa"/>
            <w:tcBorders>
              <w:top w:val="single" w:sz="6" w:space="0" w:color="auto"/>
              <w:left w:val="single" w:sz="6" w:space="0" w:color="auto"/>
              <w:bottom w:val="single" w:sz="6" w:space="0" w:color="auto"/>
              <w:right w:val="single" w:sz="6" w:space="0" w:color="auto"/>
            </w:tcBorders>
            <w:vAlign w:val="center"/>
          </w:tcPr>
          <w:p w14:paraId="76CE9764" w14:textId="385A1572" w:rsidR="66CE1CDA" w:rsidRDefault="66CE1CDA" w:rsidP="66CE1CDA">
            <w:pPr>
              <w:spacing w:after="0"/>
            </w:pPr>
            <w:r>
              <w:t>Participative and democratic</w:t>
            </w:r>
          </w:p>
        </w:tc>
      </w:tr>
      <w:tr w:rsidR="66CE1CDA" w14:paraId="29219512"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31F3F8D5" w14:textId="7E3328EF" w:rsidR="66CE1CDA" w:rsidRDefault="66CE1CDA" w:rsidP="66CE1CDA">
            <w:pPr>
              <w:spacing w:after="0"/>
            </w:pPr>
            <w:r>
              <w:t>Employee motivation</w:t>
            </w:r>
          </w:p>
        </w:tc>
        <w:tc>
          <w:tcPr>
            <w:tcW w:w="2482" w:type="dxa"/>
            <w:tcBorders>
              <w:top w:val="single" w:sz="6" w:space="0" w:color="auto"/>
              <w:left w:val="single" w:sz="6" w:space="0" w:color="auto"/>
              <w:bottom w:val="single" w:sz="6" w:space="0" w:color="auto"/>
              <w:right w:val="single" w:sz="6" w:space="0" w:color="auto"/>
            </w:tcBorders>
            <w:vAlign w:val="center"/>
          </w:tcPr>
          <w:p w14:paraId="47FB0E48" w14:textId="6B4F2EA4" w:rsidR="66CE1CDA" w:rsidRDefault="66CE1CDA" w:rsidP="66CE1CDA">
            <w:pPr>
              <w:spacing w:after="0"/>
            </w:pPr>
            <w:r>
              <w:t>Financial incentives</w:t>
            </w:r>
          </w:p>
        </w:tc>
        <w:tc>
          <w:tcPr>
            <w:tcW w:w="4097" w:type="dxa"/>
            <w:tcBorders>
              <w:top w:val="single" w:sz="6" w:space="0" w:color="auto"/>
              <w:left w:val="single" w:sz="6" w:space="0" w:color="auto"/>
              <w:bottom w:val="single" w:sz="6" w:space="0" w:color="auto"/>
              <w:right w:val="single" w:sz="6" w:space="0" w:color="auto"/>
            </w:tcBorders>
            <w:vAlign w:val="center"/>
          </w:tcPr>
          <w:p w14:paraId="67902C7B" w14:textId="551F3E6C" w:rsidR="66CE1CDA" w:rsidRDefault="66CE1CDA" w:rsidP="66CE1CDA">
            <w:pPr>
              <w:spacing w:after="0"/>
            </w:pPr>
            <w:r>
              <w:t xml:space="preserve">Recognition, job satisfaction, and </w:t>
            </w:r>
            <w:r w:rsidR="551B4F38">
              <w:t>self-fulfilment</w:t>
            </w:r>
          </w:p>
        </w:tc>
      </w:tr>
      <w:tr w:rsidR="66CE1CDA" w14:paraId="10116D8E"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20444CAD" w14:textId="1FB44F5F" w:rsidR="66CE1CDA" w:rsidRDefault="66CE1CDA" w:rsidP="66CE1CDA">
            <w:pPr>
              <w:spacing w:after="0"/>
            </w:pPr>
            <w:r>
              <w:t>Organizational structure</w:t>
            </w:r>
          </w:p>
        </w:tc>
        <w:tc>
          <w:tcPr>
            <w:tcW w:w="2482" w:type="dxa"/>
            <w:tcBorders>
              <w:top w:val="single" w:sz="6" w:space="0" w:color="auto"/>
              <w:left w:val="single" w:sz="6" w:space="0" w:color="auto"/>
              <w:bottom w:val="single" w:sz="6" w:space="0" w:color="auto"/>
              <w:right w:val="single" w:sz="6" w:space="0" w:color="auto"/>
            </w:tcBorders>
            <w:vAlign w:val="center"/>
          </w:tcPr>
          <w:p w14:paraId="0F7A8907" w14:textId="711DC58D" w:rsidR="66CE1CDA" w:rsidRDefault="66CE1CDA" w:rsidP="66CE1CDA">
            <w:pPr>
              <w:spacing w:after="0"/>
            </w:pPr>
            <w:r>
              <w:t>Hierarchical</w:t>
            </w:r>
          </w:p>
        </w:tc>
        <w:tc>
          <w:tcPr>
            <w:tcW w:w="4097" w:type="dxa"/>
            <w:tcBorders>
              <w:top w:val="single" w:sz="6" w:space="0" w:color="auto"/>
              <w:left w:val="single" w:sz="6" w:space="0" w:color="auto"/>
              <w:bottom w:val="single" w:sz="6" w:space="0" w:color="auto"/>
              <w:right w:val="single" w:sz="6" w:space="0" w:color="auto"/>
            </w:tcBorders>
            <w:vAlign w:val="center"/>
          </w:tcPr>
          <w:p w14:paraId="7CD903C5" w14:textId="3EBCE116" w:rsidR="66CE1CDA" w:rsidRDefault="66CE1CDA" w:rsidP="66CE1CDA">
            <w:pPr>
              <w:spacing w:after="0"/>
            </w:pPr>
            <w:r>
              <w:t>Flatter and more flexible</w:t>
            </w:r>
          </w:p>
        </w:tc>
      </w:tr>
      <w:tr w:rsidR="66CE1CDA" w14:paraId="485C09E3"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06BF6C29" w14:textId="713EEFAF" w:rsidR="66CE1CDA" w:rsidRDefault="66CE1CDA" w:rsidP="66CE1CDA">
            <w:pPr>
              <w:spacing w:after="0"/>
            </w:pPr>
            <w:r>
              <w:t>Communication</w:t>
            </w:r>
          </w:p>
        </w:tc>
        <w:tc>
          <w:tcPr>
            <w:tcW w:w="2482" w:type="dxa"/>
            <w:tcBorders>
              <w:top w:val="single" w:sz="6" w:space="0" w:color="auto"/>
              <w:left w:val="single" w:sz="6" w:space="0" w:color="auto"/>
              <w:bottom w:val="single" w:sz="6" w:space="0" w:color="auto"/>
              <w:right w:val="single" w:sz="6" w:space="0" w:color="auto"/>
            </w:tcBorders>
            <w:vAlign w:val="center"/>
          </w:tcPr>
          <w:p w14:paraId="4E9952E5" w14:textId="64CB536B" w:rsidR="66CE1CDA" w:rsidRDefault="66CE1CDA" w:rsidP="66CE1CDA">
            <w:pPr>
              <w:spacing w:after="0"/>
            </w:pPr>
            <w:r>
              <w:t>Top-down</w:t>
            </w:r>
          </w:p>
        </w:tc>
        <w:tc>
          <w:tcPr>
            <w:tcW w:w="4097" w:type="dxa"/>
            <w:tcBorders>
              <w:top w:val="single" w:sz="6" w:space="0" w:color="auto"/>
              <w:left w:val="single" w:sz="6" w:space="0" w:color="auto"/>
              <w:bottom w:val="single" w:sz="6" w:space="0" w:color="auto"/>
              <w:right w:val="single" w:sz="6" w:space="0" w:color="auto"/>
            </w:tcBorders>
            <w:vAlign w:val="center"/>
          </w:tcPr>
          <w:p w14:paraId="6526098C" w14:textId="45D963A0" w:rsidR="66CE1CDA" w:rsidRDefault="66CE1CDA" w:rsidP="66CE1CDA">
            <w:pPr>
              <w:spacing w:after="0"/>
            </w:pPr>
            <w:r>
              <w:t>Open and two-way</w:t>
            </w:r>
          </w:p>
        </w:tc>
      </w:tr>
      <w:tr w:rsidR="66CE1CDA" w14:paraId="73A02357"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1DD8B580" w14:textId="7C315B3F" w:rsidR="66CE1CDA" w:rsidRDefault="66CE1CDA" w:rsidP="66CE1CDA">
            <w:pPr>
              <w:spacing w:after="0"/>
            </w:pPr>
            <w:r>
              <w:t>Focus on individuals</w:t>
            </w:r>
          </w:p>
        </w:tc>
        <w:tc>
          <w:tcPr>
            <w:tcW w:w="2482" w:type="dxa"/>
            <w:tcBorders>
              <w:top w:val="single" w:sz="6" w:space="0" w:color="auto"/>
              <w:left w:val="single" w:sz="6" w:space="0" w:color="auto"/>
              <w:bottom w:val="single" w:sz="6" w:space="0" w:color="auto"/>
              <w:right w:val="single" w:sz="6" w:space="0" w:color="auto"/>
            </w:tcBorders>
            <w:vAlign w:val="center"/>
          </w:tcPr>
          <w:p w14:paraId="79F82979" w14:textId="759A2597" w:rsidR="66CE1CDA" w:rsidRDefault="66CE1CDA" w:rsidP="66CE1CDA">
            <w:pPr>
              <w:spacing w:after="0"/>
            </w:pPr>
            <w:r>
              <w:t>Less emphasis</w:t>
            </w:r>
          </w:p>
        </w:tc>
        <w:tc>
          <w:tcPr>
            <w:tcW w:w="4097" w:type="dxa"/>
            <w:tcBorders>
              <w:top w:val="single" w:sz="6" w:space="0" w:color="auto"/>
              <w:left w:val="single" w:sz="6" w:space="0" w:color="auto"/>
              <w:bottom w:val="single" w:sz="6" w:space="0" w:color="auto"/>
              <w:right w:val="single" w:sz="6" w:space="0" w:color="auto"/>
            </w:tcBorders>
            <w:vAlign w:val="center"/>
          </w:tcPr>
          <w:p w14:paraId="0A055924" w14:textId="468346DC" w:rsidR="66CE1CDA" w:rsidRDefault="66CE1CDA" w:rsidP="66CE1CDA">
            <w:pPr>
              <w:spacing w:after="0"/>
            </w:pPr>
            <w:r>
              <w:t>Greater emphasis</w:t>
            </w:r>
          </w:p>
        </w:tc>
      </w:tr>
      <w:tr w:rsidR="66CE1CDA" w14:paraId="2C334030" w14:textId="77777777" w:rsidTr="66CE1CDA">
        <w:trPr>
          <w:trHeight w:val="300"/>
        </w:trPr>
        <w:tc>
          <w:tcPr>
            <w:tcW w:w="2253" w:type="dxa"/>
            <w:tcBorders>
              <w:top w:val="single" w:sz="6" w:space="0" w:color="auto"/>
              <w:left w:val="single" w:sz="6" w:space="0" w:color="auto"/>
              <w:bottom w:val="single" w:sz="6" w:space="0" w:color="auto"/>
              <w:right w:val="single" w:sz="6" w:space="0" w:color="auto"/>
            </w:tcBorders>
            <w:vAlign w:val="center"/>
          </w:tcPr>
          <w:p w14:paraId="60DF7BB7" w14:textId="2438F499" w:rsidR="66CE1CDA" w:rsidRDefault="66CE1CDA" w:rsidP="66CE1CDA">
            <w:pPr>
              <w:spacing w:after="0"/>
            </w:pPr>
            <w:r>
              <w:t>External environment</w:t>
            </w:r>
          </w:p>
        </w:tc>
        <w:tc>
          <w:tcPr>
            <w:tcW w:w="2482" w:type="dxa"/>
            <w:tcBorders>
              <w:top w:val="single" w:sz="6" w:space="0" w:color="auto"/>
              <w:left w:val="single" w:sz="6" w:space="0" w:color="auto"/>
              <w:bottom w:val="single" w:sz="6" w:space="0" w:color="auto"/>
              <w:right w:val="single" w:sz="6" w:space="0" w:color="auto"/>
            </w:tcBorders>
            <w:vAlign w:val="center"/>
          </w:tcPr>
          <w:p w14:paraId="243201FE" w14:textId="43B26F13" w:rsidR="66CE1CDA" w:rsidRDefault="66CE1CDA" w:rsidP="66CE1CDA">
            <w:pPr>
              <w:spacing w:after="0"/>
            </w:pPr>
            <w:r>
              <w:t>Less consideration</w:t>
            </w:r>
          </w:p>
        </w:tc>
        <w:tc>
          <w:tcPr>
            <w:tcW w:w="4097" w:type="dxa"/>
            <w:tcBorders>
              <w:top w:val="single" w:sz="6" w:space="0" w:color="auto"/>
              <w:left w:val="single" w:sz="6" w:space="0" w:color="auto"/>
              <w:bottom w:val="single" w:sz="6" w:space="0" w:color="auto"/>
              <w:right w:val="single" w:sz="6" w:space="0" w:color="auto"/>
            </w:tcBorders>
            <w:vAlign w:val="center"/>
          </w:tcPr>
          <w:p w14:paraId="6B68AA00" w14:textId="51B4A52E" w:rsidR="66CE1CDA" w:rsidRDefault="66CE1CDA" w:rsidP="66CE1CDA">
            <w:pPr>
              <w:spacing w:after="0"/>
            </w:pPr>
            <w:r>
              <w:t>Consideration of external factors</w:t>
            </w:r>
          </w:p>
        </w:tc>
      </w:tr>
    </w:tbl>
    <w:p w14:paraId="41A48B7A" w14:textId="623E541B" w:rsidR="66CE1CDA" w:rsidRDefault="66CE1CDA" w:rsidP="66CE1CDA"/>
    <w:p w14:paraId="39747EC3" w14:textId="5209F40B" w:rsidR="15369399" w:rsidRDefault="15369399" w:rsidP="66CE1CDA">
      <w:pPr>
        <w:spacing w:line="480" w:lineRule="auto"/>
        <w:ind w:left="720" w:right="-20" w:hanging="720"/>
      </w:pPr>
      <w:r w:rsidRPr="66CE1CDA">
        <w:rPr>
          <w:rFonts w:ascii="Times New Roman" w:eastAsia="Times New Roman" w:hAnsi="Times New Roman" w:cs="Times New Roman"/>
          <w:sz w:val="24"/>
          <w:szCs w:val="24"/>
        </w:rPr>
        <w:t xml:space="preserve">Bit Flip. (2023). </w:t>
      </w:r>
      <w:r w:rsidRPr="66CE1CDA">
        <w:rPr>
          <w:rFonts w:ascii="Times New Roman" w:eastAsia="Times New Roman" w:hAnsi="Times New Roman" w:cs="Times New Roman"/>
          <w:i/>
          <w:iCs/>
          <w:sz w:val="24"/>
          <w:szCs w:val="24"/>
        </w:rPr>
        <w:t xml:space="preserve">Classical Theory vs. Neoclassical Theory - </w:t>
      </w:r>
      <w:bookmarkStart w:id="24" w:name="_Int_1saWKCnY"/>
      <w:r w:rsidRPr="66CE1CDA">
        <w:rPr>
          <w:rFonts w:ascii="Times New Roman" w:eastAsia="Times New Roman" w:hAnsi="Times New Roman" w:cs="Times New Roman"/>
          <w:i/>
          <w:iCs/>
          <w:sz w:val="24"/>
          <w:szCs w:val="24"/>
        </w:rPr>
        <w:t>What’s</w:t>
      </w:r>
      <w:bookmarkEnd w:id="24"/>
      <w:r w:rsidRPr="66CE1CDA">
        <w:rPr>
          <w:rFonts w:ascii="Times New Roman" w:eastAsia="Times New Roman" w:hAnsi="Times New Roman" w:cs="Times New Roman"/>
          <w:i/>
          <w:iCs/>
          <w:sz w:val="24"/>
          <w:szCs w:val="24"/>
        </w:rPr>
        <w:t xml:space="preserve"> the Difference?</w:t>
      </w:r>
      <w:r w:rsidRPr="66CE1CDA">
        <w:rPr>
          <w:rFonts w:ascii="Times New Roman" w:eastAsia="Times New Roman" w:hAnsi="Times New Roman" w:cs="Times New Roman"/>
          <w:sz w:val="24"/>
          <w:szCs w:val="24"/>
        </w:rPr>
        <w:t xml:space="preserve"> This vs. That. </w:t>
      </w:r>
      <w:hyperlink r:id="rId33">
        <w:r w:rsidRPr="66CE1CDA">
          <w:rPr>
            <w:rStyle w:val="Hyperlink"/>
            <w:rFonts w:ascii="Times New Roman" w:eastAsia="Times New Roman" w:hAnsi="Times New Roman" w:cs="Times New Roman"/>
            <w:sz w:val="24"/>
            <w:szCs w:val="24"/>
          </w:rPr>
          <w:t>https://thisvsthat.io/classical-theory-vs-neoclassical-theory</w:t>
        </w:r>
      </w:hyperlink>
    </w:p>
    <w:p w14:paraId="786E4F13" w14:textId="19F67AE8" w:rsidR="66CE1CDA" w:rsidRDefault="66CE1CDA" w:rsidP="66CE1CDA"/>
    <w:sectPr w:rsidR="66CE1C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MQj0GBeqb9muA" int2:id="QVo3FXov">
      <int2:state int2:value="Rejected" int2:type="AugLoop_Text_Critique"/>
    </int2:textHash>
    <int2:textHash int2:hashCode="avlclcfpqIMGcL" int2:id="uX0ZLeal">
      <int2:state int2:value="Rejected" int2:type="AugLoop_Text_Critique"/>
    </int2:textHash>
    <int2:textHash int2:hashCode="9mI+pycINvC8It" int2:id="SsDSdva8">
      <int2:state int2:value="Rejected" int2:type="AugLoop_Text_Critique"/>
    </int2:textHash>
    <int2:textHash int2:hashCode="WOAJPOJVbyQ4GO" int2:id="c7kukKm9">
      <int2:state int2:value="Rejected" int2:type="AugLoop_Text_Critique"/>
    </int2:textHash>
    <int2:textHash int2:hashCode="IjaT31C1YZUDdX" int2:id="Edzk4BLK">
      <int2:state int2:value="Rejected" int2:type="AugLoop_Text_Critique"/>
    </int2:textHash>
    <int2:textHash int2:hashCode="axaQD2WuwHbcyQ" int2:id="x6orsRt2">
      <int2:state int2:value="Rejected" int2:type="AugLoop_Text_Critique"/>
    </int2:textHash>
    <int2:textHash int2:hashCode="04WmRTFDg60ZIF" int2:id="fafW0soK">
      <int2:state int2:value="Rejected" int2:type="AugLoop_Text_Critique"/>
    </int2:textHash>
    <int2:textHash int2:hashCode="L/2mh6/F7CvJoF" int2:id="7i5euLQy">
      <int2:state int2:value="Rejected" int2:type="AugLoop_Text_Critique"/>
    </int2:textHash>
    <int2:textHash int2:hashCode="a/Mx2d2l1Qg8Ji" int2:id="y5Fh87nX">
      <int2:state int2:value="Rejected" int2:type="AugLoop_Text_Critique"/>
    </int2:textHash>
    <int2:textHash int2:hashCode="zT/fayYXRahOme" int2:id="s8AMlRiv">
      <int2:state int2:value="Rejected" int2:type="AugLoop_Text_Critique"/>
    </int2:textHash>
    <int2:textHash int2:hashCode="oJ5Bgp+hdxLAfO" int2:id="63ontE8P">
      <int2:state int2:value="Rejected" int2:type="AugLoop_Text_Critique"/>
    </int2:textHash>
    <int2:bookmark int2:bookmarkName="_Int_1b3VPK4k" int2:invalidationBookmarkName="" int2:hashCode="sJ0IuCSomVftAu" int2:id="uaVctSBs">
      <int2:state int2:value="Rejected" int2:type="AugLoop_Text_Critique"/>
    </int2:bookmark>
    <int2:bookmark int2:bookmarkName="_Int_Y1wLStRi" int2:invalidationBookmarkName="" int2:hashCode="Vf2c0lvQPB1WkD" int2:id="nKdNASyZ">
      <int2:state int2:value="Rejected" int2:type="AugLoop_Text_Critique"/>
    </int2:bookmark>
    <int2:bookmark int2:bookmarkName="_Int_JtwxceFR" int2:invalidationBookmarkName="" int2:hashCode="nkcqCtcK+2DATN" int2:id="LFlOlgns">
      <int2:state int2:value="Rejected" int2:type="AugLoop_Text_Critique"/>
    </int2:bookmark>
    <int2:bookmark int2:bookmarkName="_Int_b3eg4gJd" int2:invalidationBookmarkName="" int2:hashCode="Vf2c0lvQPB1WkD" int2:id="N5eKlImI">
      <int2:state int2:value="Rejected" int2:type="AugLoop_Text_Critique"/>
    </int2:bookmark>
    <int2:bookmark int2:bookmarkName="_Int_Llbe9Dip" int2:invalidationBookmarkName="" int2:hashCode="YqqI4Vi4b11W3T" int2:id="IHi4MqhD">
      <int2:state int2:value="Rejected" int2:type="AugLoop_Text_Critique"/>
    </int2:bookmark>
    <int2:bookmark int2:bookmarkName="_Int_NiHHt4dE" int2:invalidationBookmarkName="" int2:hashCode="dMd9bs7lDu3ENF" int2:id="2MHsmmHT">
      <int2:state int2:value="Rejected" int2:type="AugLoop_Text_Critique"/>
    </int2:bookmark>
    <int2:bookmark int2:bookmarkName="_Int_1saWKCnY" int2:invalidationBookmarkName="" int2:hashCode="Rb1C0FXHZAIeAk" int2:id="1cLW6jc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F7298"/>
    <w:multiLevelType w:val="hybridMultilevel"/>
    <w:tmpl w:val="CB3658C6"/>
    <w:lvl w:ilvl="0" w:tplc="2A9CFE08">
      <w:start w:val="1"/>
      <w:numFmt w:val="bullet"/>
      <w:lvlText w:val=""/>
      <w:lvlJc w:val="left"/>
      <w:pPr>
        <w:ind w:left="720" w:hanging="360"/>
      </w:pPr>
      <w:rPr>
        <w:rFonts w:ascii="Symbol" w:hAnsi="Symbol" w:hint="default"/>
      </w:rPr>
    </w:lvl>
    <w:lvl w:ilvl="1" w:tplc="340867C2">
      <w:start w:val="1"/>
      <w:numFmt w:val="bullet"/>
      <w:lvlText w:val="o"/>
      <w:lvlJc w:val="left"/>
      <w:pPr>
        <w:ind w:left="1440" w:hanging="360"/>
      </w:pPr>
      <w:rPr>
        <w:rFonts w:ascii="Courier New" w:hAnsi="Courier New" w:hint="default"/>
      </w:rPr>
    </w:lvl>
    <w:lvl w:ilvl="2" w:tplc="09124AEC">
      <w:start w:val="1"/>
      <w:numFmt w:val="bullet"/>
      <w:lvlText w:val=""/>
      <w:lvlJc w:val="left"/>
      <w:pPr>
        <w:ind w:left="2160" w:hanging="360"/>
      </w:pPr>
      <w:rPr>
        <w:rFonts w:ascii="Wingdings" w:hAnsi="Wingdings" w:hint="default"/>
      </w:rPr>
    </w:lvl>
    <w:lvl w:ilvl="3" w:tplc="9D24ECEA">
      <w:start w:val="1"/>
      <w:numFmt w:val="bullet"/>
      <w:lvlText w:val=""/>
      <w:lvlJc w:val="left"/>
      <w:pPr>
        <w:ind w:left="2880" w:hanging="360"/>
      </w:pPr>
      <w:rPr>
        <w:rFonts w:ascii="Symbol" w:hAnsi="Symbol" w:hint="default"/>
      </w:rPr>
    </w:lvl>
    <w:lvl w:ilvl="4" w:tplc="6C2435D2">
      <w:start w:val="1"/>
      <w:numFmt w:val="bullet"/>
      <w:lvlText w:val="o"/>
      <w:lvlJc w:val="left"/>
      <w:pPr>
        <w:ind w:left="3600" w:hanging="360"/>
      </w:pPr>
      <w:rPr>
        <w:rFonts w:ascii="Courier New" w:hAnsi="Courier New" w:hint="default"/>
      </w:rPr>
    </w:lvl>
    <w:lvl w:ilvl="5" w:tplc="2EF02E2A">
      <w:start w:val="1"/>
      <w:numFmt w:val="bullet"/>
      <w:lvlText w:val=""/>
      <w:lvlJc w:val="left"/>
      <w:pPr>
        <w:ind w:left="4320" w:hanging="360"/>
      </w:pPr>
      <w:rPr>
        <w:rFonts w:ascii="Wingdings" w:hAnsi="Wingdings" w:hint="default"/>
      </w:rPr>
    </w:lvl>
    <w:lvl w:ilvl="6" w:tplc="7550DCD2">
      <w:start w:val="1"/>
      <w:numFmt w:val="bullet"/>
      <w:lvlText w:val=""/>
      <w:lvlJc w:val="left"/>
      <w:pPr>
        <w:ind w:left="5040" w:hanging="360"/>
      </w:pPr>
      <w:rPr>
        <w:rFonts w:ascii="Symbol" w:hAnsi="Symbol" w:hint="default"/>
      </w:rPr>
    </w:lvl>
    <w:lvl w:ilvl="7" w:tplc="0820EEAE">
      <w:start w:val="1"/>
      <w:numFmt w:val="bullet"/>
      <w:lvlText w:val="o"/>
      <w:lvlJc w:val="left"/>
      <w:pPr>
        <w:ind w:left="5760" w:hanging="360"/>
      </w:pPr>
      <w:rPr>
        <w:rFonts w:ascii="Courier New" w:hAnsi="Courier New" w:hint="default"/>
      </w:rPr>
    </w:lvl>
    <w:lvl w:ilvl="8" w:tplc="4926A4FE">
      <w:start w:val="1"/>
      <w:numFmt w:val="bullet"/>
      <w:lvlText w:val=""/>
      <w:lvlJc w:val="left"/>
      <w:pPr>
        <w:ind w:left="6480" w:hanging="360"/>
      </w:pPr>
      <w:rPr>
        <w:rFonts w:ascii="Wingdings" w:hAnsi="Wingdings" w:hint="default"/>
      </w:rPr>
    </w:lvl>
  </w:abstractNum>
  <w:abstractNum w:abstractNumId="1" w15:restartNumberingAfterBreak="0">
    <w:nsid w:val="130303F2"/>
    <w:multiLevelType w:val="hybridMultilevel"/>
    <w:tmpl w:val="36D4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34153"/>
    <w:multiLevelType w:val="hybridMultilevel"/>
    <w:tmpl w:val="2AA2DE3A"/>
    <w:lvl w:ilvl="0" w:tplc="1C4031BC">
      <w:start w:val="1"/>
      <w:numFmt w:val="bullet"/>
      <w:lvlText w:val="-"/>
      <w:lvlJc w:val="left"/>
      <w:pPr>
        <w:ind w:left="720" w:hanging="360"/>
      </w:pPr>
      <w:rPr>
        <w:rFonts w:ascii="Symbol" w:hAnsi="Symbol" w:hint="default"/>
      </w:rPr>
    </w:lvl>
    <w:lvl w:ilvl="1" w:tplc="5CCC8752">
      <w:start w:val="1"/>
      <w:numFmt w:val="bullet"/>
      <w:lvlText w:val="o"/>
      <w:lvlJc w:val="left"/>
      <w:pPr>
        <w:ind w:left="1440" w:hanging="360"/>
      </w:pPr>
      <w:rPr>
        <w:rFonts w:ascii="Courier New" w:hAnsi="Courier New" w:hint="default"/>
      </w:rPr>
    </w:lvl>
    <w:lvl w:ilvl="2" w:tplc="B9A458AA">
      <w:start w:val="1"/>
      <w:numFmt w:val="bullet"/>
      <w:lvlText w:val=""/>
      <w:lvlJc w:val="left"/>
      <w:pPr>
        <w:ind w:left="2160" w:hanging="360"/>
      </w:pPr>
      <w:rPr>
        <w:rFonts w:ascii="Wingdings" w:hAnsi="Wingdings" w:hint="default"/>
      </w:rPr>
    </w:lvl>
    <w:lvl w:ilvl="3" w:tplc="D6784044">
      <w:start w:val="1"/>
      <w:numFmt w:val="bullet"/>
      <w:lvlText w:val=""/>
      <w:lvlJc w:val="left"/>
      <w:pPr>
        <w:ind w:left="2880" w:hanging="360"/>
      </w:pPr>
      <w:rPr>
        <w:rFonts w:ascii="Symbol" w:hAnsi="Symbol" w:hint="default"/>
      </w:rPr>
    </w:lvl>
    <w:lvl w:ilvl="4" w:tplc="D7B029C4">
      <w:start w:val="1"/>
      <w:numFmt w:val="bullet"/>
      <w:lvlText w:val="o"/>
      <w:lvlJc w:val="left"/>
      <w:pPr>
        <w:ind w:left="3600" w:hanging="360"/>
      </w:pPr>
      <w:rPr>
        <w:rFonts w:ascii="Courier New" w:hAnsi="Courier New" w:hint="default"/>
      </w:rPr>
    </w:lvl>
    <w:lvl w:ilvl="5" w:tplc="CE40069C">
      <w:start w:val="1"/>
      <w:numFmt w:val="bullet"/>
      <w:lvlText w:val=""/>
      <w:lvlJc w:val="left"/>
      <w:pPr>
        <w:ind w:left="4320" w:hanging="360"/>
      </w:pPr>
      <w:rPr>
        <w:rFonts w:ascii="Wingdings" w:hAnsi="Wingdings" w:hint="default"/>
      </w:rPr>
    </w:lvl>
    <w:lvl w:ilvl="6" w:tplc="C966C660">
      <w:start w:val="1"/>
      <w:numFmt w:val="bullet"/>
      <w:lvlText w:val=""/>
      <w:lvlJc w:val="left"/>
      <w:pPr>
        <w:ind w:left="5040" w:hanging="360"/>
      </w:pPr>
      <w:rPr>
        <w:rFonts w:ascii="Symbol" w:hAnsi="Symbol" w:hint="default"/>
      </w:rPr>
    </w:lvl>
    <w:lvl w:ilvl="7" w:tplc="007E2F7E">
      <w:start w:val="1"/>
      <w:numFmt w:val="bullet"/>
      <w:lvlText w:val="o"/>
      <w:lvlJc w:val="left"/>
      <w:pPr>
        <w:ind w:left="5760" w:hanging="360"/>
      </w:pPr>
      <w:rPr>
        <w:rFonts w:ascii="Courier New" w:hAnsi="Courier New" w:hint="default"/>
      </w:rPr>
    </w:lvl>
    <w:lvl w:ilvl="8" w:tplc="57049F2E">
      <w:start w:val="1"/>
      <w:numFmt w:val="bullet"/>
      <w:lvlText w:val=""/>
      <w:lvlJc w:val="left"/>
      <w:pPr>
        <w:ind w:left="6480" w:hanging="360"/>
      </w:pPr>
      <w:rPr>
        <w:rFonts w:ascii="Wingdings" w:hAnsi="Wingdings" w:hint="default"/>
      </w:rPr>
    </w:lvl>
  </w:abstractNum>
  <w:abstractNum w:abstractNumId="3" w15:restartNumberingAfterBreak="0">
    <w:nsid w:val="29450F9A"/>
    <w:multiLevelType w:val="hybridMultilevel"/>
    <w:tmpl w:val="29B4552A"/>
    <w:lvl w:ilvl="0" w:tplc="C6E4A068">
      <w:start w:val="1"/>
      <w:numFmt w:val="bullet"/>
      <w:lvlText w:val="-"/>
      <w:lvlJc w:val="left"/>
      <w:pPr>
        <w:ind w:left="720" w:hanging="360"/>
      </w:pPr>
      <w:rPr>
        <w:rFonts w:ascii="Symbol" w:hAnsi="Symbol" w:hint="default"/>
      </w:rPr>
    </w:lvl>
    <w:lvl w:ilvl="1" w:tplc="290AEDBA">
      <w:start w:val="1"/>
      <w:numFmt w:val="bullet"/>
      <w:lvlText w:val="o"/>
      <w:lvlJc w:val="left"/>
      <w:pPr>
        <w:ind w:left="1440" w:hanging="360"/>
      </w:pPr>
      <w:rPr>
        <w:rFonts w:ascii="Courier New" w:hAnsi="Courier New" w:hint="default"/>
      </w:rPr>
    </w:lvl>
    <w:lvl w:ilvl="2" w:tplc="A4024E72">
      <w:start w:val="1"/>
      <w:numFmt w:val="bullet"/>
      <w:lvlText w:val=""/>
      <w:lvlJc w:val="left"/>
      <w:pPr>
        <w:ind w:left="2160" w:hanging="360"/>
      </w:pPr>
      <w:rPr>
        <w:rFonts w:ascii="Wingdings" w:hAnsi="Wingdings" w:hint="default"/>
      </w:rPr>
    </w:lvl>
    <w:lvl w:ilvl="3" w:tplc="02747E16">
      <w:start w:val="1"/>
      <w:numFmt w:val="bullet"/>
      <w:lvlText w:val=""/>
      <w:lvlJc w:val="left"/>
      <w:pPr>
        <w:ind w:left="2880" w:hanging="360"/>
      </w:pPr>
      <w:rPr>
        <w:rFonts w:ascii="Symbol" w:hAnsi="Symbol" w:hint="default"/>
      </w:rPr>
    </w:lvl>
    <w:lvl w:ilvl="4" w:tplc="7640D4AE">
      <w:start w:val="1"/>
      <w:numFmt w:val="bullet"/>
      <w:lvlText w:val="o"/>
      <w:lvlJc w:val="left"/>
      <w:pPr>
        <w:ind w:left="3600" w:hanging="360"/>
      </w:pPr>
      <w:rPr>
        <w:rFonts w:ascii="Courier New" w:hAnsi="Courier New" w:hint="default"/>
      </w:rPr>
    </w:lvl>
    <w:lvl w:ilvl="5" w:tplc="BA70053A">
      <w:start w:val="1"/>
      <w:numFmt w:val="bullet"/>
      <w:lvlText w:val=""/>
      <w:lvlJc w:val="left"/>
      <w:pPr>
        <w:ind w:left="4320" w:hanging="360"/>
      </w:pPr>
      <w:rPr>
        <w:rFonts w:ascii="Wingdings" w:hAnsi="Wingdings" w:hint="default"/>
      </w:rPr>
    </w:lvl>
    <w:lvl w:ilvl="6" w:tplc="CE7C145A">
      <w:start w:val="1"/>
      <w:numFmt w:val="bullet"/>
      <w:lvlText w:val=""/>
      <w:lvlJc w:val="left"/>
      <w:pPr>
        <w:ind w:left="5040" w:hanging="360"/>
      </w:pPr>
      <w:rPr>
        <w:rFonts w:ascii="Symbol" w:hAnsi="Symbol" w:hint="default"/>
      </w:rPr>
    </w:lvl>
    <w:lvl w:ilvl="7" w:tplc="10029E48">
      <w:start w:val="1"/>
      <w:numFmt w:val="bullet"/>
      <w:lvlText w:val="o"/>
      <w:lvlJc w:val="left"/>
      <w:pPr>
        <w:ind w:left="5760" w:hanging="360"/>
      </w:pPr>
      <w:rPr>
        <w:rFonts w:ascii="Courier New" w:hAnsi="Courier New" w:hint="default"/>
      </w:rPr>
    </w:lvl>
    <w:lvl w:ilvl="8" w:tplc="C66CA2DE">
      <w:start w:val="1"/>
      <w:numFmt w:val="bullet"/>
      <w:lvlText w:val=""/>
      <w:lvlJc w:val="left"/>
      <w:pPr>
        <w:ind w:left="6480" w:hanging="360"/>
      </w:pPr>
      <w:rPr>
        <w:rFonts w:ascii="Wingdings" w:hAnsi="Wingdings" w:hint="default"/>
      </w:rPr>
    </w:lvl>
  </w:abstractNum>
  <w:abstractNum w:abstractNumId="4" w15:restartNumberingAfterBreak="0">
    <w:nsid w:val="2A1917E1"/>
    <w:multiLevelType w:val="hybridMultilevel"/>
    <w:tmpl w:val="1DD4C03A"/>
    <w:lvl w:ilvl="0" w:tplc="245A1C40">
      <w:start w:val="1"/>
      <w:numFmt w:val="bullet"/>
      <w:lvlText w:val=""/>
      <w:lvlJc w:val="left"/>
      <w:pPr>
        <w:ind w:left="720" w:hanging="360"/>
      </w:pPr>
      <w:rPr>
        <w:rFonts w:ascii="Symbol" w:hAnsi="Symbol" w:hint="default"/>
      </w:rPr>
    </w:lvl>
    <w:lvl w:ilvl="1" w:tplc="11B6F62A">
      <w:start w:val="1"/>
      <w:numFmt w:val="bullet"/>
      <w:lvlText w:val="o"/>
      <w:lvlJc w:val="left"/>
      <w:pPr>
        <w:ind w:left="1440" w:hanging="360"/>
      </w:pPr>
      <w:rPr>
        <w:rFonts w:ascii="Courier New" w:hAnsi="Courier New" w:hint="default"/>
      </w:rPr>
    </w:lvl>
    <w:lvl w:ilvl="2" w:tplc="3D9AAFA4">
      <w:start w:val="1"/>
      <w:numFmt w:val="bullet"/>
      <w:lvlText w:val=""/>
      <w:lvlJc w:val="left"/>
      <w:pPr>
        <w:ind w:left="2160" w:hanging="360"/>
      </w:pPr>
      <w:rPr>
        <w:rFonts w:ascii="Wingdings" w:hAnsi="Wingdings" w:hint="default"/>
      </w:rPr>
    </w:lvl>
    <w:lvl w:ilvl="3" w:tplc="C1D45304">
      <w:start w:val="1"/>
      <w:numFmt w:val="bullet"/>
      <w:lvlText w:val=""/>
      <w:lvlJc w:val="left"/>
      <w:pPr>
        <w:ind w:left="2880" w:hanging="360"/>
      </w:pPr>
      <w:rPr>
        <w:rFonts w:ascii="Symbol" w:hAnsi="Symbol" w:hint="default"/>
      </w:rPr>
    </w:lvl>
    <w:lvl w:ilvl="4" w:tplc="2C5E9E72">
      <w:start w:val="1"/>
      <w:numFmt w:val="bullet"/>
      <w:lvlText w:val="o"/>
      <w:lvlJc w:val="left"/>
      <w:pPr>
        <w:ind w:left="3600" w:hanging="360"/>
      </w:pPr>
      <w:rPr>
        <w:rFonts w:ascii="Courier New" w:hAnsi="Courier New" w:hint="default"/>
      </w:rPr>
    </w:lvl>
    <w:lvl w:ilvl="5" w:tplc="E2D815E4">
      <w:start w:val="1"/>
      <w:numFmt w:val="bullet"/>
      <w:lvlText w:val=""/>
      <w:lvlJc w:val="left"/>
      <w:pPr>
        <w:ind w:left="4320" w:hanging="360"/>
      </w:pPr>
      <w:rPr>
        <w:rFonts w:ascii="Wingdings" w:hAnsi="Wingdings" w:hint="default"/>
      </w:rPr>
    </w:lvl>
    <w:lvl w:ilvl="6" w:tplc="39DE5B3A">
      <w:start w:val="1"/>
      <w:numFmt w:val="bullet"/>
      <w:lvlText w:val=""/>
      <w:lvlJc w:val="left"/>
      <w:pPr>
        <w:ind w:left="5040" w:hanging="360"/>
      </w:pPr>
      <w:rPr>
        <w:rFonts w:ascii="Symbol" w:hAnsi="Symbol" w:hint="default"/>
      </w:rPr>
    </w:lvl>
    <w:lvl w:ilvl="7" w:tplc="1D2C662A">
      <w:start w:val="1"/>
      <w:numFmt w:val="bullet"/>
      <w:lvlText w:val="o"/>
      <w:lvlJc w:val="left"/>
      <w:pPr>
        <w:ind w:left="5760" w:hanging="360"/>
      </w:pPr>
      <w:rPr>
        <w:rFonts w:ascii="Courier New" w:hAnsi="Courier New" w:hint="default"/>
      </w:rPr>
    </w:lvl>
    <w:lvl w:ilvl="8" w:tplc="D0F270EC">
      <w:start w:val="1"/>
      <w:numFmt w:val="bullet"/>
      <w:lvlText w:val=""/>
      <w:lvlJc w:val="left"/>
      <w:pPr>
        <w:ind w:left="6480" w:hanging="360"/>
      </w:pPr>
      <w:rPr>
        <w:rFonts w:ascii="Wingdings" w:hAnsi="Wingdings" w:hint="default"/>
      </w:rPr>
    </w:lvl>
  </w:abstractNum>
  <w:abstractNum w:abstractNumId="5" w15:restartNumberingAfterBreak="0">
    <w:nsid w:val="2A5F7C14"/>
    <w:multiLevelType w:val="hybridMultilevel"/>
    <w:tmpl w:val="08A883DC"/>
    <w:lvl w:ilvl="0" w:tplc="285CA838">
      <w:start w:val="1"/>
      <w:numFmt w:val="bullet"/>
      <w:lvlText w:val="-"/>
      <w:lvlJc w:val="left"/>
      <w:pPr>
        <w:ind w:left="720" w:hanging="360"/>
      </w:pPr>
      <w:rPr>
        <w:rFonts w:ascii="Symbol" w:hAnsi="Symbol" w:hint="default"/>
      </w:rPr>
    </w:lvl>
    <w:lvl w:ilvl="1" w:tplc="ECFE93C8">
      <w:start w:val="1"/>
      <w:numFmt w:val="bullet"/>
      <w:lvlText w:val="o"/>
      <w:lvlJc w:val="left"/>
      <w:pPr>
        <w:ind w:left="1440" w:hanging="360"/>
      </w:pPr>
      <w:rPr>
        <w:rFonts w:ascii="Courier New" w:hAnsi="Courier New" w:hint="default"/>
      </w:rPr>
    </w:lvl>
    <w:lvl w:ilvl="2" w:tplc="D0CA5CD4">
      <w:start w:val="1"/>
      <w:numFmt w:val="bullet"/>
      <w:lvlText w:val=""/>
      <w:lvlJc w:val="left"/>
      <w:pPr>
        <w:ind w:left="2160" w:hanging="360"/>
      </w:pPr>
      <w:rPr>
        <w:rFonts w:ascii="Wingdings" w:hAnsi="Wingdings" w:hint="default"/>
      </w:rPr>
    </w:lvl>
    <w:lvl w:ilvl="3" w:tplc="99EC9E56">
      <w:start w:val="1"/>
      <w:numFmt w:val="bullet"/>
      <w:lvlText w:val=""/>
      <w:lvlJc w:val="left"/>
      <w:pPr>
        <w:ind w:left="2880" w:hanging="360"/>
      </w:pPr>
      <w:rPr>
        <w:rFonts w:ascii="Symbol" w:hAnsi="Symbol" w:hint="default"/>
      </w:rPr>
    </w:lvl>
    <w:lvl w:ilvl="4" w:tplc="D194D0DA">
      <w:start w:val="1"/>
      <w:numFmt w:val="bullet"/>
      <w:lvlText w:val="o"/>
      <w:lvlJc w:val="left"/>
      <w:pPr>
        <w:ind w:left="3600" w:hanging="360"/>
      </w:pPr>
      <w:rPr>
        <w:rFonts w:ascii="Courier New" w:hAnsi="Courier New" w:hint="default"/>
      </w:rPr>
    </w:lvl>
    <w:lvl w:ilvl="5" w:tplc="B6E05234">
      <w:start w:val="1"/>
      <w:numFmt w:val="bullet"/>
      <w:lvlText w:val=""/>
      <w:lvlJc w:val="left"/>
      <w:pPr>
        <w:ind w:left="4320" w:hanging="360"/>
      </w:pPr>
      <w:rPr>
        <w:rFonts w:ascii="Wingdings" w:hAnsi="Wingdings" w:hint="default"/>
      </w:rPr>
    </w:lvl>
    <w:lvl w:ilvl="6" w:tplc="27425724">
      <w:start w:val="1"/>
      <w:numFmt w:val="bullet"/>
      <w:lvlText w:val=""/>
      <w:lvlJc w:val="left"/>
      <w:pPr>
        <w:ind w:left="5040" w:hanging="360"/>
      </w:pPr>
      <w:rPr>
        <w:rFonts w:ascii="Symbol" w:hAnsi="Symbol" w:hint="default"/>
      </w:rPr>
    </w:lvl>
    <w:lvl w:ilvl="7" w:tplc="6C045A3A">
      <w:start w:val="1"/>
      <w:numFmt w:val="bullet"/>
      <w:lvlText w:val="o"/>
      <w:lvlJc w:val="left"/>
      <w:pPr>
        <w:ind w:left="5760" w:hanging="360"/>
      </w:pPr>
      <w:rPr>
        <w:rFonts w:ascii="Courier New" w:hAnsi="Courier New" w:hint="default"/>
      </w:rPr>
    </w:lvl>
    <w:lvl w:ilvl="8" w:tplc="F9C6CD50">
      <w:start w:val="1"/>
      <w:numFmt w:val="bullet"/>
      <w:lvlText w:val=""/>
      <w:lvlJc w:val="left"/>
      <w:pPr>
        <w:ind w:left="6480" w:hanging="360"/>
      </w:pPr>
      <w:rPr>
        <w:rFonts w:ascii="Wingdings" w:hAnsi="Wingdings" w:hint="default"/>
      </w:rPr>
    </w:lvl>
  </w:abstractNum>
  <w:abstractNum w:abstractNumId="6" w15:restartNumberingAfterBreak="0">
    <w:nsid w:val="3264E467"/>
    <w:multiLevelType w:val="hybridMultilevel"/>
    <w:tmpl w:val="70F8440A"/>
    <w:lvl w:ilvl="0" w:tplc="C8A01D24">
      <w:start w:val="1"/>
      <w:numFmt w:val="bullet"/>
      <w:lvlText w:val="-"/>
      <w:lvlJc w:val="left"/>
      <w:pPr>
        <w:ind w:left="720" w:hanging="360"/>
      </w:pPr>
      <w:rPr>
        <w:rFonts w:ascii="Symbol" w:hAnsi="Symbol" w:hint="default"/>
      </w:rPr>
    </w:lvl>
    <w:lvl w:ilvl="1" w:tplc="40D47B74">
      <w:start w:val="1"/>
      <w:numFmt w:val="bullet"/>
      <w:lvlText w:val="o"/>
      <w:lvlJc w:val="left"/>
      <w:pPr>
        <w:ind w:left="1440" w:hanging="360"/>
      </w:pPr>
      <w:rPr>
        <w:rFonts w:ascii="Courier New" w:hAnsi="Courier New" w:hint="default"/>
      </w:rPr>
    </w:lvl>
    <w:lvl w:ilvl="2" w:tplc="8F680EE6">
      <w:start w:val="1"/>
      <w:numFmt w:val="bullet"/>
      <w:lvlText w:val=""/>
      <w:lvlJc w:val="left"/>
      <w:pPr>
        <w:ind w:left="2160" w:hanging="360"/>
      </w:pPr>
      <w:rPr>
        <w:rFonts w:ascii="Wingdings" w:hAnsi="Wingdings" w:hint="default"/>
      </w:rPr>
    </w:lvl>
    <w:lvl w:ilvl="3" w:tplc="ED64B734">
      <w:start w:val="1"/>
      <w:numFmt w:val="bullet"/>
      <w:lvlText w:val=""/>
      <w:lvlJc w:val="left"/>
      <w:pPr>
        <w:ind w:left="2880" w:hanging="360"/>
      </w:pPr>
      <w:rPr>
        <w:rFonts w:ascii="Symbol" w:hAnsi="Symbol" w:hint="default"/>
      </w:rPr>
    </w:lvl>
    <w:lvl w:ilvl="4" w:tplc="E908688A">
      <w:start w:val="1"/>
      <w:numFmt w:val="bullet"/>
      <w:lvlText w:val="o"/>
      <w:lvlJc w:val="left"/>
      <w:pPr>
        <w:ind w:left="3600" w:hanging="360"/>
      </w:pPr>
      <w:rPr>
        <w:rFonts w:ascii="Courier New" w:hAnsi="Courier New" w:hint="default"/>
      </w:rPr>
    </w:lvl>
    <w:lvl w:ilvl="5" w:tplc="EE2CD77A">
      <w:start w:val="1"/>
      <w:numFmt w:val="bullet"/>
      <w:lvlText w:val=""/>
      <w:lvlJc w:val="left"/>
      <w:pPr>
        <w:ind w:left="4320" w:hanging="360"/>
      </w:pPr>
      <w:rPr>
        <w:rFonts w:ascii="Wingdings" w:hAnsi="Wingdings" w:hint="default"/>
      </w:rPr>
    </w:lvl>
    <w:lvl w:ilvl="6" w:tplc="0492C0DE">
      <w:start w:val="1"/>
      <w:numFmt w:val="bullet"/>
      <w:lvlText w:val=""/>
      <w:lvlJc w:val="left"/>
      <w:pPr>
        <w:ind w:left="5040" w:hanging="360"/>
      </w:pPr>
      <w:rPr>
        <w:rFonts w:ascii="Symbol" w:hAnsi="Symbol" w:hint="default"/>
      </w:rPr>
    </w:lvl>
    <w:lvl w:ilvl="7" w:tplc="A484E3A8">
      <w:start w:val="1"/>
      <w:numFmt w:val="bullet"/>
      <w:lvlText w:val="o"/>
      <w:lvlJc w:val="left"/>
      <w:pPr>
        <w:ind w:left="5760" w:hanging="360"/>
      </w:pPr>
      <w:rPr>
        <w:rFonts w:ascii="Courier New" w:hAnsi="Courier New" w:hint="default"/>
      </w:rPr>
    </w:lvl>
    <w:lvl w:ilvl="8" w:tplc="4AB4592C">
      <w:start w:val="1"/>
      <w:numFmt w:val="bullet"/>
      <w:lvlText w:val=""/>
      <w:lvlJc w:val="left"/>
      <w:pPr>
        <w:ind w:left="6480" w:hanging="360"/>
      </w:pPr>
      <w:rPr>
        <w:rFonts w:ascii="Wingdings" w:hAnsi="Wingdings" w:hint="default"/>
      </w:rPr>
    </w:lvl>
  </w:abstractNum>
  <w:abstractNum w:abstractNumId="7" w15:restartNumberingAfterBreak="0">
    <w:nsid w:val="36C8E6D8"/>
    <w:multiLevelType w:val="hybridMultilevel"/>
    <w:tmpl w:val="A9F46268"/>
    <w:lvl w:ilvl="0" w:tplc="CF78AD72">
      <w:start w:val="1"/>
      <w:numFmt w:val="bullet"/>
      <w:lvlText w:val="-"/>
      <w:lvlJc w:val="left"/>
      <w:pPr>
        <w:ind w:left="720" w:hanging="360"/>
      </w:pPr>
      <w:rPr>
        <w:rFonts w:ascii="Symbol" w:hAnsi="Symbol" w:hint="default"/>
      </w:rPr>
    </w:lvl>
    <w:lvl w:ilvl="1" w:tplc="864A56A8">
      <w:start w:val="1"/>
      <w:numFmt w:val="bullet"/>
      <w:lvlText w:val="o"/>
      <w:lvlJc w:val="left"/>
      <w:pPr>
        <w:ind w:left="1440" w:hanging="360"/>
      </w:pPr>
      <w:rPr>
        <w:rFonts w:ascii="Courier New" w:hAnsi="Courier New" w:hint="default"/>
      </w:rPr>
    </w:lvl>
    <w:lvl w:ilvl="2" w:tplc="CEB6D91C">
      <w:start w:val="1"/>
      <w:numFmt w:val="bullet"/>
      <w:lvlText w:val=""/>
      <w:lvlJc w:val="left"/>
      <w:pPr>
        <w:ind w:left="2160" w:hanging="360"/>
      </w:pPr>
      <w:rPr>
        <w:rFonts w:ascii="Wingdings" w:hAnsi="Wingdings" w:hint="default"/>
      </w:rPr>
    </w:lvl>
    <w:lvl w:ilvl="3" w:tplc="C344A290">
      <w:start w:val="1"/>
      <w:numFmt w:val="bullet"/>
      <w:lvlText w:val=""/>
      <w:lvlJc w:val="left"/>
      <w:pPr>
        <w:ind w:left="2880" w:hanging="360"/>
      </w:pPr>
      <w:rPr>
        <w:rFonts w:ascii="Symbol" w:hAnsi="Symbol" w:hint="default"/>
      </w:rPr>
    </w:lvl>
    <w:lvl w:ilvl="4" w:tplc="FE968A18">
      <w:start w:val="1"/>
      <w:numFmt w:val="bullet"/>
      <w:lvlText w:val="o"/>
      <w:lvlJc w:val="left"/>
      <w:pPr>
        <w:ind w:left="3600" w:hanging="360"/>
      </w:pPr>
      <w:rPr>
        <w:rFonts w:ascii="Courier New" w:hAnsi="Courier New" w:hint="default"/>
      </w:rPr>
    </w:lvl>
    <w:lvl w:ilvl="5" w:tplc="3C24841C">
      <w:start w:val="1"/>
      <w:numFmt w:val="bullet"/>
      <w:lvlText w:val=""/>
      <w:lvlJc w:val="left"/>
      <w:pPr>
        <w:ind w:left="4320" w:hanging="360"/>
      </w:pPr>
      <w:rPr>
        <w:rFonts w:ascii="Wingdings" w:hAnsi="Wingdings" w:hint="default"/>
      </w:rPr>
    </w:lvl>
    <w:lvl w:ilvl="6" w:tplc="C6FE9276">
      <w:start w:val="1"/>
      <w:numFmt w:val="bullet"/>
      <w:lvlText w:val=""/>
      <w:lvlJc w:val="left"/>
      <w:pPr>
        <w:ind w:left="5040" w:hanging="360"/>
      </w:pPr>
      <w:rPr>
        <w:rFonts w:ascii="Symbol" w:hAnsi="Symbol" w:hint="default"/>
      </w:rPr>
    </w:lvl>
    <w:lvl w:ilvl="7" w:tplc="34089B74">
      <w:start w:val="1"/>
      <w:numFmt w:val="bullet"/>
      <w:lvlText w:val="o"/>
      <w:lvlJc w:val="left"/>
      <w:pPr>
        <w:ind w:left="5760" w:hanging="360"/>
      </w:pPr>
      <w:rPr>
        <w:rFonts w:ascii="Courier New" w:hAnsi="Courier New" w:hint="default"/>
      </w:rPr>
    </w:lvl>
    <w:lvl w:ilvl="8" w:tplc="4AF037A8">
      <w:start w:val="1"/>
      <w:numFmt w:val="bullet"/>
      <w:lvlText w:val=""/>
      <w:lvlJc w:val="left"/>
      <w:pPr>
        <w:ind w:left="6480" w:hanging="360"/>
      </w:pPr>
      <w:rPr>
        <w:rFonts w:ascii="Wingdings" w:hAnsi="Wingdings" w:hint="default"/>
      </w:rPr>
    </w:lvl>
  </w:abstractNum>
  <w:abstractNum w:abstractNumId="8" w15:restartNumberingAfterBreak="0">
    <w:nsid w:val="3CEA20F6"/>
    <w:multiLevelType w:val="hybridMultilevel"/>
    <w:tmpl w:val="CF242DA2"/>
    <w:lvl w:ilvl="0" w:tplc="0502948A">
      <w:start w:val="1"/>
      <w:numFmt w:val="bullet"/>
      <w:lvlText w:val=""/>
      <w:lvlJc w:val="left"/>
      <w:pPr>
        <w:ind w:left="720" w:hanging="360"/>
      </w:pPr>
      <w:rPr>
        <w:rFonts w:ascii="Symbol" w:hAnsi="Symbol" w:hint="default"/>
      </w:rPr>
    </w:lvl>
    <w:lvl w:ilvl="1" w:tplc="D7348664">
      <w:start w:val="1"/>
      <w:numFmt w:val="bullet"/>
      <w:lvlText w:val="o"/>
      <w:lvlJc w:val="left"/>
      <w:pPr>
        <w:ind w:left="1440" w:hanging="360"/>
      </w:pPr>
      <w:rPr>
        <w:rFonts w:ascii="Courier New" w:hAnsi="Courier New" w:hint="default"/>
      </w:rPr>
    </w:lvl>
    <w:lvl w:ilvl="2" w:tplc="5386D6F8">
      <w:start w:val="1"/>
      <w:numFmt w:val="bullet"/>
      <w:lvlText w:val=""/>
      <w:lvlJc w:val="left"/>
      <w:pPr>
        <w:ind w:left="2160" w:hanging="360"/>
      </w:pPr>
      <w:rPr>
        <w:rFonts w:ascii="Wingdings" w:hAnsi="Wingdings" w:hint="default"/>
      </w:rPr>
    </w:lvl>
    <w:lvl w:ilvl="3" w:tplc="8F3C7B90">
      <w:start w:val="1"/>
      <w:numFmt w:val="bullet"/>
      <w:lvlText w:val=""/>
      <w:lvlJc w:val="left"/>
      <w:pPr>
        <w:ind w:left="2880" w:hanging="360"/>
      </w:pPr>
      <w:rPr>
        <w:rFonts w:ascii="Symbol" w:hAnsi="Symbol" w:hint="default"/>
      </w:rPr>
    </w:lvl>
    <w:lvl w:ilvl="4" w:tplc="A240E73E">
      <w:start w:val="1"/>
      <w:numFmt w:val="bullet"/>
      <w:lvlText w:val="o"/>
      <w:lvlJc w:val="left"/>
      <w:pPr>
        <w:ind w:left="3600" w:hanging="360"/>
      </w:pPr>
      <w:rPr>
        <w:rFonts w:ascii="Courier New" w:hAnsi="Courier New" w:hint="default"/>
      </w:rPr>
    </w:lvl>
    <w:lvl w:ilvl="5" w:tplc="F3A252EA">
      <w:start w:val="1"/>
      <w:numFmt w:val="bullet"/>
      <w:lvlText w:val=""/>
      <w:lvlJc w:val="left"/>
      <w:pPr>
        <w:ind w:left="4320" w:hanging="360"/>
      </w:pPr>
      <w:rPr>
        <w:rFonts w:ascii="Wingdings" w:hAnsi="Wingdings" w:hint="default"/>
      </w:rPr>
    </w:lvl>
    <w:lvl w:ilvl="6" w:tplc="44828946">
      <w:start w:val="1"/>
      <w:numFmt w:val="bullet"/>
      <w:lvlText w:val=""/>
      <w:lvlJc w:val="left"/>
      <w:pPr>
        <w:ind w:left="5040" w:hanging="360"/>
      </w:pPr>
      <w:rPr>
        <w:rFonts w:ascii="Symbol" w:hAnsi="Symbol" w:hint="default"/>
      </w:rPr>
    </w:lvl>
    <w:lvl w:ilvl="7" w:tplc="C3C88B48">
      <w:start w:val="1"/>
      <w:numFmt w:val="bullet"/>
      <w:lvlText w:val="o"/>
      <w:lvlJc w:val="left"/>
      <w:pPr>
        <w:ind w:left="5760" w:hanging="360"/>
      </w:pPr>
      <w:rPr>
        <w:rFonts w:ascii="Courier New" w:hAnsi="Courier New" w:hint="default"/>
      </w:rPr>
    </w:lvl>
    <w:lvl w:ilvl="8" w:tplc="D1821D08">
      <w:start w:val="1"/>
      <w:numFmt w:val="bullet"/>
      <w:lvlText w:val=""/>
      <w:lvlJc w:val="left"/>
      <w:pPr>
        <w:ind w:left="6480" w:hanging="360"/>
      </w:pPr>
      <w:rPr>
        <w:rFonts w:ascii="Wingdings" w:hAnsi="Wingdings" w:hint="default"/>
      </w:rPr>
    </w:lvl>
  </w:abstractNum>
  <w:abstractNum w:abstractNumId="9" w15:restartNumberingAfterBreak="0">
    <w:nsid w:val="3DD9722F"/>
    <w:multiLevelType w:val="hybridMultilevel"/>
    <w:tmpl w:val="74021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79FD99"/>
    <w:multiLevelType w:val="hybridMultilevel"/>
    <w:tmpl w:val="4B4899EA"/>
    <w:lvl w:ilvl="0" w:tplc="17C2BC3A">
      <w:start w:val="1"/>
      <w:numFmt w:val="bullet"/>
      <w:lvlText w:val="-"/>
      <w:lvlJc w:val="left"/>
      <w:pPr>
        <w:ind w:left="720" w:hanging="360"/>
      </w:pPr>
      <w:rPr>
        <w:rFonts w:ascii="Symbol" w:hAnsi="Symbol" w:hint="default"/>
      </w:rPr>
    </w:lvl>
    <w:lvl w:ilvl="1" w:tplc="8FECE794">
      <w:start w:val="1"/>
      <w:numFmt w:val="bullet"/>
      <w:lvlText w:val="o"/>
      <w:lvlJc w:val="left"/>
      <w:pPr>
        <w:ind w:left="1440" w:hanging="360"/>
      </w:pPr>
      <w:rPr>
        <w:rFonts w:ascii="Courier New" w:hAnsi="Courier New" w:hint="default"/>
      </w:rPr>
    </w:lvl>
    <w:lvl w:ilvl="2" w:tplc="B238AE24">
      <w:start w:val="1"/>
      <w:numFmt w:val="bullet"/>
      <w:lvlText w:val=""/>
      <w:lvlJc w:val="left"/>
      <w:pPr>
        <w:ind w:left="2160" w:hanging="360"/>
      </w:pPr>
      <w:rPr>
        <w:rFonts w:ascii="Wingdings" w:hAnsi="Wingdings" w:hint="default"/>
      </w:rPr>
    </w:lvl>
    <w:lvl w:ilvl="3" w:tplc="3AEA9228">
      <w:start w:val="1"/>
      <w:numFmt w:val="bullet"/>
      <w:lvlText w:val=""/>
      <w:lvlJc w:val="left"/>
      <w:pPr>
        <w:ind w:left="2880" w:hanging="360"/>
      </w:pPr>
      <w:rPr>
        <w:rFonts w:ascii="Symbol" w:hAnsi="Symbol" w:hint="default"/>
      </w:rPr>
    </w:lvl>
    <w:lvl w:ilvl="4" w:tplc="7E9A6C90">
      <w:start w:val="1"/>
      <w:numFmt w:val="bullet"/>
      <w:lvlText w:val="o"/>
      <w:lvlJc w:val="left"/>
      <w:pPr>
        <w:ind w:left="3600" w:hanging="360"/>
      </w:pPr>
      <w:rPr>
        <w:rFonts w:ascii="Courier New" w:hAnsi="Courier New" w:hint="default"/>
      </w:rPr>
    </w:lvl>
    <w:lvl w:ilvl="5" w:tplc="4FD4E5B6">
      <w:start w:val="1"/>
      <w:numFmt w:val="bullet"/>
      <w:lvlText w:val=""/>
      <w:lvlJc w:val="left"/>
      <w:pPr>
        <w:ind w:left="4320" w:hanging="360"/>
      </w:pPr>
      <w:rPr>
        <w:rFonts w:ascii="Wingdings" w:hAnsi="Wingdings" w:hint="default"/>
      </w:rPr>
    </w:lvl>
    <w:lvl w:ilvl="6" w:tplc="38022BFE">
      <w:start w:val="1"/>
      <w:numFmt w:val="bullet"/>
      <w:lvlText w:val=""/>
      <w:lvlJc w:val="left"/>
      <w:pPr>
        <w:ind w:left="5040" w:hanging="360"/>
      </w:pPr>
      <w:rPr>
        <w:rFonts w:ascii="Symbol" w:hAnsi="Symbol" w:hint="default"/>
      </w:rPr>
    </w:lvl>
    <w:lvl w:ilvl="7" w:tplc="26FCDC7A">
      <w:start w:val="1"/>
      <w:numFmt w:val="bullet"/>
      <w:lvlText w:val="o"/>
      <w:lvlJc w:val="left"/>
      <w:pPr>
        <w:ind w:left="5760" w:hanging="360"/>
      </w:pPr>
      <w:rPr>
        <w:rFonts w:ascii="Courier New" w:hAnsi="Courier New" w:hint="default"/>
      </w:rPr>
    </w:lvl>
    <w:lvl w:ilvl="8" w:tplc="D2CC5FCC">
      <w:start w:val="1"/>
      <w:numFmt w:val="bullet"/>
      <w:lvlText w:val=""/>
      <w:lvlJc w:val="left"/>
      <w:pPr>
        <w:ind w:left="6480" w:hanging="360"/>
      </w:pPr>
      <w:rPr>
        <w:rFonts w:ascii="Wingdings" w:hAnsi="Wingdings" w:hint="default"/>
      </w:rPr>
    </w:lvl>
  </w:abstractNum>
  <w:abstractNum w:abstractNumId="11" w15:restartNumberingAfterBreak="0">
    <w:nsid w:val="4285D143"/>
    <w:multiLevelType w:val="hybridMultilevel"/>
    <w:tmpl w:val="EC0E8472"/>
    <w:lvl w:ilvl="0" w:tplc="7070DBFE">
      <w:start w:val="1"/>
      <w:numFmt w:val="bullet"/>
      <w:lvlText w:val="-"/>
      <w:lvlJc w:val="left"/>
      <w:pPr>
        <w:ind w:left="720" w:hanging="360"/>
      </w:pPr>
      <w:rPr>
        <w:rFonts w:ascii="Symbol" w:hAnsi="Symbol" w:hint="default"/>
      </w:rPr>
    </w:lvl>
    <w:lvl w:ilvl="1" w:tplc="2E9EB5FC">
      <w:start w:val="1"/>
      <w:numFmt w:val="bullet"/>
      <w:lvlText w:val="o"/>
      <w:lvlJc w:val="left"/>
      <w:pPr>
        <w:ind w:left="1440" w:hanging="360"/>
      </w:pPr>
      <w:rPr>
        <w:rFonts w:ascii="Courier New" w:hAnsi="Courier New" w:hint="default"/>
      </w:rPr>
    </w:lvl>
    <w:lvl w:ilvl="2" w:tplc="2830FC8E">
      <w:start w:val="1"/>
      <w:numFmt w:val="bullet"/>
      <w:lvlText w:val=""/>
      <w:lvlJc w:val="left"/>
      <w:pPr>
        <w:ind w:left="2160" w:hanging="360"/>
      </w:pPr>
      <w:rPr>
        <w:rFonts w:ascii="Wingdings" w:hAnsi="Wingdings" w:hint="default"/>
      </w:rPr>
    </w:lvl>
    <w:lvl w:ilvl="3" w:tplc="91108700">
      <w:start w:val="1"/>
      <w:numFmt w:val="bullet"/>
      <w:lvlText w:val=""/>
      <w:lvlJc w:val="left"/>
      <w:pPr>
        <w:ind w:left="2880" w:hanging="360"/>
      </w:pPr>
      <w:rPr>
        <w:rFonts w:ascii="Symbol" w:hAnsi="Symbol" w:hint="default"/>
      </w:rPr>
    </w:lvl>
    <w:lvl w:ilvl="4" w:tplc="6ADCE4DA">
      <w:start w:val="1"/>
      <w:numFmt w:val="bullet"/>
      <w:lvlText w:val="o"/>
      <w:lvlJc w:val="left"/>
      <w:pPr>
        <w:ind w:left="3600" w:hanging="360"/>
      </w:pPr>
      <w:rPr>
        <w:rFonts w:ascii="Courier New" w:hAnsi="Courier New" w:hint="default"/>
      </w:rPr>
    </w:lvl>
    <w:lvl w:ilvl="5" w:tplc="0A06F9D8">
      <w:start w:val="1"/>
      <w:numFmt w:val="bullet"/>
      <w:lvlText w:val=""/>
      <w:lvlJc w:val="left"/>
      <w:pPr>
        <w:ind w:left="4320" w:hanging="360"/>
      </w:pPr>
      <w:rPr>
        <w:rFonts w:ascii="Wingdings" w:hAnsi="Wingdings" w:hint="default"/>
      </w:rPr>
    </w:lvl>
    <w:lvl w:ilvl="6" w:tplc="8E302EBC">
      <w:start w:val="1"/>
      <w:numFmt w:val="bullet"/>
      <w:lvlText w:val=""/>
      <w:lvlJc w:val="left"/>
      <w:pPr>
        <w:ind w:left="5040" w:hanging="360"/>
      </w:pPr>
      <w:rPr>
        <w:rFonts w:ascii="Symbol" w:hAnsi="Symbol" w:hint="default"/>
      </w:rPr>
    </w:lvl>
    <w:lvl w:ilvl="7" w:tplc="341C9114">
      <w:start w:val="1"/>
      <w:numFmt w:val="bullet"/>
      <w:lvlText w:val="o"/>
      <w:lvlJc w:val="left"/>
      <w:pPr>
        <w:ind w:left="5760" w:hanging="360"/>
      </w:pPr>
      <w:rPr>
        <w:rFonts w:ascii="Courier New" w:hAnsi="Courier New" w:hint="default"/>
      </w:rPr>
    </w:lvl>
    <w:lvl w:ilvl="8" w:tplc="3592B062">
      <w:start w:val="1"/>
      <w:numFmt w:val="bullet"/>
      <w:lvlText w:val=""/>
      <w:lvlJc w:val="left"/>
      <w:pPr>
        <w:ind w:left="6480" w:hanging="360"/>
      </w:pPr>
      <w:rPr>
        <w:rFonts w:ascii="Wingdings" w:hAnsi="Wingdings" w:hint="default"/>
      </w:rPr>
    </w:lvl>
  </w:abstractNum>
  <w:abstractNum w:abstractNumId="12" w15:restartNumberingAfterBreak="0">
    <w:nsid w:val="519B128E"/>
    <w:multiLevelType w:val="hybridMultilevel"/>
    <w:tmpl w:val="9B1C1686"/>
    <w:lvl w:ilvl="0" w:tplc="9AE24408">
      <w:start w:val="1"/>
      <w:numFmt w:val="bullet"/>
      <w:lvlText w:val=""/>
      <w:lvlJc w:val="left"/>
      <w:pPr>
        <w:ind w:left="720" w:hanging="360"/>
      </w:pPr>
      <w:rPr>
        <w:rFonts w:ascii="Symbol" w:hAnsi="Symbol" w:hint="default"/>
      </w:rPr>
    </w:lvl>
    <w:lvl w:ilvl="1" w:tplc="7BEA48A6">
      <w:start w:val="1"/>
      <w:numFmt w:val="bullet"/>
      <w:lvlText w:val="o"/>
      <w:lvlJc w:val="left"/>
      <w:pPr>
        <w:ind w:left="1440" w:hanging="360"/>
      </w:pPr>
      <w:rPr>
        <w:rFonts w:ascii="Courier New" w:hAnsi="Courier New" w:hint="default"/>
      </w:rPr>
    </w:lvl>
    <w:lvl w:ilvl="2" w:tplc="6D945F88">
      <w:start w:val="1"/>
      <w:numFmt w:val="bullet"/>
      <w:lvlText w:val=""/>
      <w:lvlJc w:val="left"/>
      <w:pPr>
        <w:ind w:left="2160" w:hanging="360"/>
      </w:pPr>
      <w:rPr>
        <w:rFonts w:ascii="Wingdings" w:hAnsi="Wingdings" w:hint="default"/>
      </w:rPr>
    </w:lvl>
    <w:lvl w:ilvl="3" w:tplc="5A74A6A4">
      <w:start w:val="1"/>
      <w:numFmt w:val="bullet"/>
      <w:lvlText w:val=""/>
      <w:lvlJc w:val="left"/>
      <w:pPr>
        <w:ind w:left="2880" w:hanging="360"/>
      </w:pPr>
      <w:rPr>
        <w:rFonts w:ascii="Symbol" w:hAnsi="Symbol" w:hint="default"/>
      </w:rPr>
    </w:lvl>
    <w:lvl w:ilvl="4" w:tplc="655CF516">
      <w:start w:val="1"/>
      <w:numFmt w:val="bullet"/>
      <w:lvlText w:val="o"/>
      <w:lvlJc w:val="left"/>
      <w:pPr>
        <w:ind w:left="3600" w:hanging="360"/>
      </w:pPr>
      <w:rPr>
        <w:rFonts w:ascii="Courier New" w:hAnsi="Courier New" w:hint="default"/>
      </w:rPr>
    </w:lvl>
    <w:lvl w:ilvl="5" w:tplc="CFBAC978">
      <w:start w:val="1"/>
      <w:numFmt w:val="bullet"/>
      <w:lvlText w:val=""/>
      <w:lvlJc w:val="left"/>
      <w:pPr>
        <w:ind w:left="4320" w:hanging="360"/>
      </w:pPr>
      <w:rPr>
        <w:rFonts w:ascii="Wingdings" w:hAnsi="Wingdings" w:hint="default"/>
      </w:rPr>
    </w:lvl>
    <w:lvl w:ilvl="6" w:tplc="B7643088">
      <w:start w:val="1"/>
      <w:numFmt w:val="bullet"/>
      <w:lvlText w:val=""/>
      <w:lvlJc w:val="left"/>
      <w:pPr>
        <w:ind w:left="5040" w:hanging="360"/>
      </w:pPr>
      <w:rPr>
        <w:rFonts w:ascii="Symbol" w:hAnsi="Symbol" w:hint="default"/>
      </w:rPr>
    </w:lvl>
    <w:lvl w:ilvl="7" w:tplc="3E92E5C4">
      <w:start w:val="1"/>
      <w:numFmt w:val="bullet"/>
      <w:lvlText w:val="o"/>
      <w:lvlJc w:val="left"/>
      <w:pPr>
        <w:ind w:left="5760" w:hanging="360"/>
      </w:pPr>
      <w:rPr>
        <w:rFonts w:ascii="Courier New" w:hAnsi="Courier New" w:hint="default"/>
      </w:rPr>
    </w:lvl>
    <w:lvl w:ilvl="8" w:tplc="2932D58A">
      <w:start w:val="1"/>
      <w:numFmt w:val="bullet"/>
      <w:lvlText w:val=""/>
      <w:lvlJc w:val="left"/>
      <w:pPr>
        <w:ind w:left="6480" w:hanging="360"/>
      </w:pPr>
      <w:rPr>
        <w:rFonts w:ascii="Wingdings" w:hAnsi="Wingdings" w:hint="default"/>
      </w:rPr>
    </w:lvl>
  </w:abstractNum>
  <w:abstractNum w:abstractNumId="13" w15:restartNumberingAfterBreak="0">
    <w:nsid w:val="565C966E"/>
    <w:multiLevelType w:val="hybridMultilevel"/>
    <w:tmpl w:val="14FEC0D2"/>
    <w:lvl w:ilvl="0" w:tplc="D31ECFE0">
      <w:start w:val="1"/>
      <w:numFmt w:val="bullet"/>
      <w:lvlText w:val="-"/>
      <w:lvlJc w:val="left"/>
      <w:pPr>
        <w:ind w:left="720" w:hanging="360"/>
      </w:pPr>
      <w:rPr>
        <w:rFonts w:ascii="Symbol" w:hAnsi="Symbol" w:hint="default"/>
      </w:rPr>
    </w:lvl>
    <w:lvl w:ilvl="1" w:tplc="6D70B97A">
      <w:start w:val="1"/>
      <w:numFmt w:val="bullet"/>
      <w:lvlText w:val="o"/>
      <w:lvlJc w:val="left"/>
      <w:pPr>
        <w:ind w:left="1440" w:hanging="360"/>
      </w:pPr>
      <w:rPr>
        <w:rFonts w:ascii="Courier New" w:hAnsi="Courier New" w:hint="default"/>
      </w:rPr>
    </w:lvl>
    <w:lvl w:ilvl="2" w:tplc="19C05946">
      <w:start w:val="1"/>
      <w:numFmt w:val="bullet"/>
      <w:lvlText w:val=""/>
      <w:lvlJc w:val="left"/>
      <w:pPr>
        <w:ind w:left="2160" w:hanging="360"/>
      </w:pPr>
      <w:rPr>
        <w:rFonts w:ascii="Wingdings" w:hAnsi="Wingdings" w:hint="default"/>
      </w:rPr>
    </w:lvl>
    <w:lvl w:ilvl="3" w:tplc="60865394">
      <w:start w:val="1"/>
      <w:numFmt w:val="bullet"/>
      <w:lvlText w:val=""/>
      <w:lvlJc w:val="left"/>
      <w:pPr>
        <w:ind w:left="2880" w:hanging="360"/>
      </w:pPr>
      <w:rPr>
        <w:rFonts w:ascii="Symbol" w:hAnsi="Symbol" w:hint="default"/>
      </w:rPr>
    </w:lvl>
    <w:lvl w:ilvl="4" w:tplc="C8FC2384">
      <w:start w:val="1"/>
      <w:numFmt w:val="bullet"/>
      <w:lvlText w:val="o"/>
      <w:lvlJc w:val="left"/>
      <w:pPr>
        <w:ind w:left="3600" w:hanging="360"/>
      </w:pPr>
      <w:rPr>
        <w:rFonts w:ascii="Courier New" w:hAnsi="Courier New" w:hint="default"/>
      </w:rPr>
    </w:lvl>
    <w:lvl w:ilvl="5" w:tplc="05CE2EE8">
      <w:start w:val="1"/>
      <w:numFmt w:val="bullet"/>
      <w:lvlText w:val=""/>
      <w:lvlJc w:val="left"/>
      <w:pPr>
        <w:ind w:left="4320" w:hanging="360"/>
      </w:pPr>
      <w:rPr>
        <w:rFonts w:ascii="Wingdings" w:hAnsi="Wingdings" w:hint="default"/>
      </w:rPr>
    </w:lvl>
    <w:lvl w:ilvl="6" w:tplc="DD2A1206">
      <w:start w:val="1"/>
      <w:numFmt w:val="bullet"/>
      <w:lvlText w:val=""/>
      <w:lvlJc w:val="left"/>
      <w:pPr>
        <w:ind w:left="5040" w:hanging="360"/>
      </w:pPr>
      <w:rPr>
        <w:rFonts w:ascii="Symbol" w:hAnsi="Symbol" w:hint="default"/>
      </w:rPr>
    </w:lvl>
    <w:lvl w:ilvl="7" w:tplc="EE0A7424">
      <w:start w:val="1"/>
      <w:numFmt w:val="bullet"/>
      <w:lvlText w:val="o"/>
      <w:lvlJc w:val="left"/>
      <w:pPr>
        <w:ind w:left="5760" w:hanging="360"/>
      </w:pPr>
      <w:rPr>
        <w:rFonts w:ascii="Courier New" w:hAnsi="Courier New" w:hint="default"/>
      </w:rPr>
    </w:lvl>
    <w:lvl w:ilvl="8" w:tplc="F62EEA14">
      <w:start w:val="1"/>
      <w:numFmt w:val="bullet"/>
      <w:lvlText w:val=""/>
      <w:lvlJc w:val="left"/>
      <w:pPr>
        <w:ind w:left="6480" w:hanging="360"/>
      </w:pPr>
      <w:rPr>
        <w:rFonts w:ascii="Wingdings" w:hAnsi="Wingdings" w:hint="default"/>
      </w:rPr>
    </w:lvl>
  </w:abstractNum>
  <w:abstractNum w:abstractNumId="14" w15:restartNumberingAfterBreak="0">
    <w:nsid w:val="69D85FA4"/>
    <w:multiLevelType w:val="hybridMultilevel"/>
    <w:tmpl w:val="9BEEA392"/>
    <w:lvl w:ilvl="0" w:tplc="AC746F48">
      <w:start w:val="1"/>
      <w:numFmt w:val="bullet"/>
      <w:lvlText w:val="-"/>
      <w:lvlJc w:val="left"/>
      <w:pPr>
        <w:ind w:left="720" w:hanging="360"/>
      </w:pPr>
      <w:rPr>
        <w:rFonts w:ascii="Symbol" w:hAnsi="Symbol" w:hint="default"/>
      </w:rPr>
    </w:lvl>
    <w:lvl w:ilvl="1" w:tplc="9E021B4C">
      <w:start w:val="1"/>
      <w:numFmt w:val="bullet"/>
      <w:lvlText w:val="o"/>
      <w:lvlJc w:val="left"/>
      <w:pPr>
        <w:ind w:left="1440" w:hanging="360"/>
      </w:pPr>
      <w:rPr>
        <w:rFonts w:ascii="Courier New" w:hAnsi="Courier New" w:hint="default"/>
      </w:rPr>
    </w:lvl>
    <w:lvl w:ilvl="2" w:tplc="91504192">
      <w:start w:val="1"/>
      <w:numFmt w:val="bullet"/>
      <w:lvlText w:val=""/>
      <w:lvlJc w:val="left"/>
      <w:pPr>
        <w:ind w:left="2160" w:hanging="360"/>
      </w:pPr>
      <w:rPr>
        <w:rFonts w:ascii="Wingdings" w:hAnsi="Wingdings" w:hint="default"/>
      </w:rPr>
    </w:lvl>
    <w:lvl w:ilvl="3" w:tplc="DE40CFDC">
      <w:start w:val="1"/>
      <w:numFmt w:val="bullet"/>
      <w:lvlText w:val=""/>
      <w:lvlJc w:val="left"/>
      <w:pPr>
        <w:ind w:left="2880" w:hanging="360"/>
      </w:pPr>
      <w:rPr>
        <w:rFonts w:ascii="Symbol" w:hAnsi="Symbol" w:hint="default"/>
      </w:rPr>
    </w:lvl>
    <w:lvl w:ilvl="4" w:tplc="C4241224">
      <w:start w:val="1"/>
      <w:numFmt w:val="bullet"/>
      <w:lvlText w:val="o"/>
      <w:lvlJc w:val="left"/>
      <w:pPr>
        <w:ind w:left="3600" w:hanging="360"/>
      </w:pPr>
      <w:rPr>
        <w:rFonts w:ascii="Courier New" w:hAnsi="Courier New" w:hint="default"/>
      </w:rPr>
    </w:lvl>
    <w:lvl w:ilvl="5" w:tplc="6A860056">
      <w:start w:val="1"/>
      <w:numFmt w:val="bullet"/>
      <w:lvlText w:val=""/>
      <w:lvlJc w:val="left"/>
      <w:pPr>
        <w:ind w:left="4320" w:hanging="360"/>
      </w:pPr>
      <w:rPr>
        <w:rFonts w:ascii="Wingdings" w:hAnsi="Wingdings" w:hint="default"/>
      </w:rPr>
    </w:lvl>
    <w:lvl w:ilvl="6" w:tplc="544ECF92">
      <w:start w:val="1"/>
      <w:numFmt w:val="bullet"/>
      <w:lvlText w:val=""/>
      <w:lvlJc w:val="left"/>
      <w:pPr>
        <w:ind w:left="5040" w:hanging="360"/>
      </w:pPr>
      <w:rPr>
        <w:rFonts w:ascii="Symbol" w:hAnsi="Symbol" w:hint="default"/>
      </w:rPr>
    </w:lvl>
    <w:lvl w:ilvl="7" w:tplc="AA1ECD58">
      <w:start w:val="1"/>
      <w:numFmt w:val="bullet"/>
      <w:lvlText w:val="o"/>
      <w:lvlJc w:val="left"/>
      <w:pPr>
        <w:ind w:left="5760" w:hanging="360"/>
      </w:pPr>
      <w:rPr>
        <w:rFonts w:ascii="Courier New" w:hAnsi="Courier New" w:hint="default"/>
      </w:rPr>
    </w:lvl>
    <w:lvl w:ilvl="8" w:tplc="575CC724">
      <w:start w:val="1"/>
      <w:numFmt w:val="bullet"/>
      <w:lvlText w:val=""/>
      <w:lvlJc w:val="left"/>
      <w:pPr>
        <w:ind w:left="6480" w:hanging="360"/>
      </w:pPr>
      <w:rPr>
        <w:rFonts w:ascii="Wingdings" w:hAnsi="Wingdings" w:hint="default"/>
      </w:rPr>
    </w:lvl>
  </w:abstractNum>
  <w:num w:numId="1" w16cid:durableId="362678925">
    <w:abstractNumId w:val="12"/>
  </w:num>
  <w:num w:numId="2" w16cid:durableId="1153716740">
    <w:abstractNumId w:val="0"/>
  </w:num>
  <w:num w:numId="3" w16cid:durableId="1091005074">
    <w:abstractNumId w:val="8"/>
  </w:num>
  <w:num w:numId="4" w16cid:durableId="332881006">
    <w:abstractNumId w:val="4"/>
  </w:num>
  <w:num w:numId="5" w16cid:durableId="252981312">
    <w:abstractNumId w:val="13"/>
  </w:num>
  <w:num w:numId="6" w16cid:durableId="380641204">
    <w:abstractNumId w:val="11"/>
  </w:num>
  <w:num w:numId="7" w16cid:durableId="1646427685">
    <w:abstractNumId w:val="10"/>
  </w:num>
  <w:num w:numId="8" w16cid:durableId="265383357">
    <w:abstractNumId w:val="5"/>
  </w:num>
  <w:num w:numId="9" w16cid:durableId="1587180531">
    <w:abstractNumId w:val="3"/>
  </w:num>
  <w:num w:numId="10" w16cid:durableId="8798822">
    <w:abstractNumId w:val="7"/>
  </w:num>
  <w:num w:numId="11" w16cid:durableId="2090349179">
    <w:abstractNumId w:val="6"/>
  </w:num>
  <w:num w:numId="12" w16cid:durableId="1470435956">
    <w:abstractNumId w:val="14"/>
  </w:num>
  <w:num w:numId="13" w16cid:durableId="398938300">
    <w:abstractNumId w:val="2"/>
  </w:num>
  <w:num w:numId="14" w16cid:durableId="1019619277">
    <w:abstractNumId w:val="1"/>
  </w:num>
  <w:num w:numId="15" w16cid:durableId="20753966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A1D7AA"/>
    <w:rsid w:val="0002EC1E"/>
    <w:rsid w:val="004D02C6"/>
    <w:rsid w:val="00541B5B"/>
    <w:rsid w:val="00548300"/>
    <w:rsid w:val="0058FAF6"/>
    <w:rsid w:val="005988FC"/>
    <w:rsid w:val="00615989"/>
    <w:rsid w:val="00681AE7"/>
    <w:rsid w:val="0073FE5F"/>
    <w:rsid w:val="007B65EB"/>
    <w:rsid w:val="007E16FB"/>
    <w:rsid w:val="00801117"/>
    <w:rsid w:val="0099B322"/>
    <w:rsid w:val="0099DC26"/>
    <w:rsid w:val="009E7CB5"/>
    <w:rsid w:val="00A4A68D"/>
    <w:rsid w:val="00A7AF35"/>
    <w:rsid w:val="00B5155C"/>
    <w:rsid w:val="00BF61EA"/>
    <w:rsid w:val="010D0516"/>
    <w:rsid w:val="012033AC"/>
    <w:rsid w:val="013DCE58"/>
    <w:rsid w:val="01533648"/>
    <w:rsid w:val="017DC0E7"/>
    <w:rsid w:val="01812E1E"/>
    <w:rsid w:val="01DB7A64"/>
    <w:rsid w:val="01FE0CC4"/>
    <w:rsid w:val="021D81B4"/>
    <w:rsid w:val="023B9ACA"/>
    <w:rsid w:val="024ED0D9"/>
    <w:rsid w:val="02695EA2"/>
    <w:rsid w:val="0275D714"/>
    <w:rsid w:val="02773AD4"/>
    <w:rsid w:val="029D8247"/>
    <w:rsid w:val="02BE504C"/>
    <w:rsid w:val="02D4B09E"/>
    <w:rsid w:val="02D7BEA5"/>
    <w:rsid w:val="02DF70D1"/>
    <w:rsid w:val="02E281FF"/>
    <w:rsid w:val="02E7F245"/>
    <w:rsid w:val="02EF06A9"/>
    <w:rsid w:val="02EF4D69"/>
    <w:rsid w:val="02FD9BE5"/>
    <w:rsid w:val="0302EB52"/>
    <w:rsid w:val="0307F19D"/>
    <w:rsid w:val="03117D23"/>
    <w:rsid w:val="036ED47B"/>
    <w:rsid w:val="0394D470"/>
    <w:rsid w:val="03B781B5"/>
    <w:rsid w:val="03E8D6BB"/>
    <w:rsid w:val="03E8FD37"/>
    <w:rsid w:val="03FFE275"/>
    <w:rsid w:val="0429F717"/>
    <w:rsid w:val="042AC28A"/>
    <w:rsid w:val="04354069"/>
    <w:rsid w:val="04358D8C"/>
    <w:rsid w:val="0442506C"/>
    <w:rsid w:val="044535A4"/>
    <w:rsid w:val="04550D7C"/>
    <w:rsid w:val="045B66BB"/>
    <w:rsid w:val="045BAE79"/>
    <w:rsid w:val="045D396C"/>
    <w:rsid w:val="04703F75"/>
    <w:rsid w:val="0474FEE0"/>
    <w:rsid w:val="047F4639"/>
    <w:rsid w:val="048AD70A"/>
    <w:rsid w:val="04B29946"/>
    <w:rsid w:val="04CFC42D"/>
    <w:rsid w:val="04E6E437"/>
    <w:rsid w:val="04F45578"/>
    <w:rsid w:val="05232756"/>
    <w:rsid w:val="0549BC92"/>
    <w:rsid w:val="058AA786"/>
    <w:rsid w:val="059BB2D6"/>
    <w:rsid w:val="05BCEFC8"/>
    <w:rsid w:val="05C2F34B"/>
    <w:rsid w:val="05FFEC17"/>
    <w:rsid w:val="0610CF41"/>
    <w:rsid w:val="06448E84"/>
    <w:rsid w:val="06594ACB"/>
    <w:rsid w:val="069586FF"/>
    <w:rsid w:val="06975962"/>
    <w:rsid w:val="06AE2116"/>
    <w:rsid w:val="06B6D90D"/>
    <w:rsid w:val="06B8DCAF"/>
    <w:rsid w:val="06C6ADF1"/>
    <w:rsid w:val="06DC9256"/>
    <w:rsid w:val="06F2ECD7"/>
    <w:rsid w:val="06FD871B"/>
    <w:rsid w:val="06FE39A9"/>
    <w:rsid w:val="07042A6C"/>
    <w:rsid w:val="070B9A92"/>
    <w:rsid w:val="073E63E2"/>
    <w:rsid w:val="0744F0F6"/>
    <w:rsid w:val="0753C8E8"/>
    <w:rsid w:val="0771BB7C"/>
    <w:rsid w:val="07753669"/>
    <w:rsid w:val="078686F3"/>
    <w:rsid w:val="078E80CA"/>
    <w:rsid w:val="079B91FB"/>
    <w:rsid w:val="07AC9FA2"/>
    <w:rsid w:val="07CCF2ED"/>
    <w:rsid w:val="07DC5447"/>
    <w:rsid w:val="07E69521"/>
    <w:rsid w:val="07E7C482"/>
    <w:rsid w:val="07E9AFF8"/>
    <w:rsid w:val="07F8C965"/>
    <w:rsid w:val="07FCE30D"/>
    <w:rsid w:val="0801E9E5"/>
    <w:rsid w:val="0808C32D"/>
    <w:rsid w:val="080D7FF1"/>
    <w:rsid w:val="081A840A"/>
    <w:rsid w:val="085D473E"/>
    <w:rsid w:val="08694C7E"/>
    <w:rsid w:val="088098BA"/>
    <w:rsid w:val="0895CA96"/>
    <w:rsid w:val="08CC1368"/>
    <w:rsid w:val="08CFB264"/>
    <w:rsid w:val="08DA03E6"/>
    <w:rsid w:val="08ED061E"/>
    <w:rsid w:val="09067165"/>
    <w:rsid w:val="091106CA"/>
    <w:rsid w:val="09120D81"/>
    <w:rsid w:val="0915AF81"/>
    <w:rsid w:val="091A9159"/>
    <w:rsid w:val="091C037E"/>
    <w:rsid w:val="091DC753"/>
    <w:rsid w:val="092A37D1"/>
    <w:rsid w:val="0931D6C9"/>
    <w:rsid w:val="09487003"/>
    <w:rsid w:val="098D9D04"/>
    <w:rsid w:val="09AF7B28"/>
    <w:rsid w:val="09B04CDE"/>
    <w:rsid w:val="09DD19E3"/>
    <w:rsid w:val="09F49F04"/>
    <w:rsid w:val="09F9179F"/>
    <w:rsid w:val="0A070062"/>
    <w:rsid w:val="0A09A5CE"/>
    <w:rsid w:val="0A09FE85"/>
    <w:rsid w:val="0A167CDB"/>
    <w:rsid w:val="0A234D01"/>
    <w:rsid w:val="0A396551"/>
    <w:rsid w:val="0A3DE0BC"/>
    <w:rsid w:val="0A61D91E"/>
    <w:rsid w:val="0A739ECB"/>
    <w:rsid w:val="0A747E7B"/>
    <w:rsid w:val="0A75D447"/>
    <w:rsid w:val="0A785C5D"/>
    <w:rsid w:val="0A86BF21"/>
    <w:rsid w:val="0AACD72B"/>
    <w:rsid w:val="0AAFB977"/>
    <w:rsid w:val="0B0493AF"/>
    <w:rsid w:val="0B05AE35"/>
    <w:rsid w:val="0B13974A"/>
    <w:rsid w:val="0B1973F3"/>
    <w:rsid w:val="0B2150BA"/>
    <w:rsid w:val="0B367393"/>
    <w:rsid w:val="0B388720"/>
    <w:rsid w:val="0B54D568"/>
    <w:rsid w:val="0BA01886"/>
    <w:rsid w:val="0BA1D7AA"/>
    <w:rsid w:val="0BA5762F"/>
    <w:rsid w:val="0BAF9C4E"/>
    <w:rsid w:val="0BC5DDBB"/>
    <w:rsid w:val="0BCF3137"/>
    <w:rsid w:val="0BDEBC4C"/>
    <w:rsid w:val="0BF2BF25"/>
    <w:rsid w:val="0BF9081A"/>
    <w:rsid w:val="0BFF3FE6"/>
    <w:rsid w:val="0BFFA35F"/>
    <w:rsid w:val="0C04BE46"/>
    <w:rsid w:val="0C0EE47C"/>
    <w:rsid w:val="0C290A1E"/>
    <w:rsid w:val="0C46FFE8"/>
    <w:rsid w:val="0C4B85B5"/>
    <w:rsid w:val="0C8010C5"/>
    <w:rsid w:val="0C848641"/>
    <w:rsid w:val="0C873BB3"/>
    <w:rsid w:val="0CBB53B1"/>
    <w:rsid w:val="0CBC1325"/>
    <w:rsid w:val="0CC61C1C"/>
    <w:rsid w:val="0CC7C8A8"/>
    <w:rsid w:val="0CCE5D93"/>
    <w:rsid w:val="0CE0C5FC"/>
    <w:rsid w:val="0CF6C309"/>
    <w:rsid w:val="0CF7A980"/>
    <w:rsid w:val="0CFE1535"/>
    <w:rsid w:val="0CFF95F6"/>
    <w:rsid w:val="0D0AB777"/>
    <w:rsid w:val="0D12F7E2"/>
    <w:rsid w:val="0D6279A8"/>
    <w:rsid w:val="0D7230F6"/>
    <w:rsid w:val="0D77CCE0"/>
    <w:rsid w:val="0D7D2109"/>
    <w:rsid w:val="0DAE5EF0"/>
    <w:rsid w:val="0DED3A0C"/>
    <w:rsid w:val="0DEDE1FA"/>
    <w:rsid w:val="0DFDA8F4"/>
    <w:rsid w:val="0DFDF95E"/>
    <w:rsid w:val="0E0B0B05"/>
    <w:rsid w:val="0E0CED7B"/>
    <w:rsid w:val="0E11ED7E"/>
    <w:rsid w:val="0E224279"/>
    <w:rsid w:val="0E3EB586"/>
    <w:rsid w:val="0E4F02C0"/>
    <w:rsid w:val="0E97D883"/>
    <w:rsid w:val="0EAE45B9"/>
    <w:rsid w:val="0F0A479F"/>
    <w:rsid w:val="0F112B94"/>
    <w:rsid w:val="0F49456A"/>
    <w:rsid w:val="0F60AAE0"/>
    <w:rsid w:val="0F67D452"/>
    <w:rsid w:val="0F84D042"/>
    <w:rsid w:val="0FB7B187"/>
    <w:rsid w:val="0FDA85E7"/>
    <w:rsid w:val="0FE26E41"/>
    <w:rsid w:val="0FE99714"/>
    <w:rsid w:val="0FECE516"/>
    <w:rsid w:val="0FF1A706"/>
    <w:rsid w:val="1029E585"/>
    <w:rsid w:val="105A10BD"/>
    <w:rsid w:val="107955A5"/>
    <w:rsid w:val="107CDC60"/>
    <w:rsid w:val="109DE99E"/>
    <w:rsid w:val="10CBE480"/>
    <w:rsid w:val="10D5BD32"/>
    <w:rsid w:val="10E07E5C"/>
    <w:rsid w:val="10E5FFB2"/>
    <w:rsid w:val="10FE4DF2"/>
    <w:rsid w:val="111E6FA2"/>
    <w:rsid w:val="1120F4C0"/>
    <w:rsid w:val="1128D938"/>
    <w:rsid w:val="1165B1E7"/>
    <w:rsid w:val="116CB1F6"/>
    <w:rsid w:val="11765648"/>
    <w:rsid w:val="1179E355"/>
    <w:rsid w:val="119DBA2D"/>
    <w:rsid w:val="11A83DF3"/>
    <w:rsid w:val="11A841FD"/>
    <w:rsid w:val="11A94E3B"/>
    <w:rsid w:val="11A9AEB1"/>
    <w:rsid w:val="11A9B126"/>
    <w:rsid w:val="11C8530F"/>
    <w:rsid w:val="11D00DB6"/>
    <w:rsid w:val="11E59514"/>
    <w:rsid w:val="1214B7B3"/>
    <w:rsid w:val="122616FF"/>
    <w:rsid w:val="122A7A9C"/>
    <w:rsid w:val="122AF484"/>
    <w:rsid w:val="12398AC5"/>
    <w:rsid w:val="125D6C4D"/>
    <w:rsid w:val="125F06D1"/>
    <w:rsid w:val="126C5D83"/>
    <w:rsid w:val="1271C130"/>
    <w:rsid w:val="127F631C"/>
    <w:rsid w:val="127FAD9D"/>
    <w:rsid w:val="1293E864"/>
    <w:rsid w:val="12D3B79D"/>
    <w:rsid w:val="12E111C1"/>
    <w:rsid w:val="12F6AF8D"/>
    <w:rsid w:val="130D17F9"/>
    <w:rsid w:val="1310D1CA"/>
    <w:rsid w:val="13183176"/>
    <w:rsid w:val="131BAD35"/>
    <w:rsid w:val="131EA635"/>
    <w:rsid w:val="133244E1"/>
    <w:rsid w:val="133D900E"/>
    <w:rsid w:val="1354F222"/>
    <w:rsid w:val="135AE1AA"/>
    <w:rsid w:val="135E3FE4"/>
    <w:rsid w:val="1371AC2A"/>
    <w:rsid w:val="1377763F"/>
    <w:rsid w:val="13B47D22"/>
    <w:rsid w:val="13C6C4E5"/>
    <w:rsid w:val="13E065F9"/>
    <w:rsid w:val="142FB8C5"/>
    <w:rsid w:val="14647816"/>
    <w:rsid w:val="14677EDF"/>
    <w:rsid w:val="1479BFC9"/>
    <w:rsid w:val="149810E3"/>
    <w:rsid w:val="149D3A6F"/>
    <w:rsid w:val="14ACA22B"/>
    <w:rsid w:val="14B01F0C"/>
    <w:rsid w:val="14B77D96"/>
    <w:rsid w:val="14C893DA"/>
    <w:rsid w:val="14CE1542"/>
    <w:rsid w:val="14DE361C"/>
    <w:rsid w:val="14FCAC5D"/>
    <w:rsid w:val="150A29FF"/>
    <w:rsid w:val="152C7A2E"/>
    <w:rsid w:val="153598B9"/>
    <w:rsid w:val="15369399"/>
    <w:rsid w:val="1551C545"/>
    <w:rsid w:val="15782261"/>
    <w:rsid w:val="157B401A"/>
    <w:rsid w:val="15E0B2B9"/>
    <w:rsid w:val="15E7675D"/>
    <w:rsid w:val="160717AB"/>
    <w:rsid w:val="160BC70C"/>
    <w:rsid w:val="1626F30B"/>
    <w:rsid w:val="164852F4"/>
    <w:rsid w:val="1649C76B"/>
    <w:rsid w:val="16534DF7"/>
    <w:rsid w:val="1653CE74"/>
    <w:rsid w:val="165439FC"/>
    <w:rsid w:val="16672F35"/>
    <w:rsid w:val="168120C7"/>
    <w:rsid w:val="1686BCEF"/>
    <w:rsid w:val="16950192"/>
    <w:rsid w:val="16A2387D"/>
    <w:rsid w:val="16A9C930"/>
    <w:rsid w:val="16D5514A"/>
    <w:rsid w:val="16E54327"/>
    <w:rsid w:val="16F53AD5"/>
    <w:rsid w:val="16FEBFFC"/>
    <w:rsid w:val="1719737D"/>
    <w:rsid w:val="171EE9D5"/>
    <w:rsid w:val="173AADC1"/>
    <w:rsid w:val="1741EC63"/>
    <w:rsid w:val="174C8506"/>
    <w:rsid w:val="176680B3"/>
    <w:rsid w:val="178396A5"/>
    <w:rsid w:val="178E382F"/>
    <w:rsid w:val="17934C75"/>
    <w:rsid w:val="17A1DFCB"/>
    <w:rsid w:val="17B26BA3"/>
    <w:rsid w:val="17C9EE5A"/>
    <w:rsid w:val="17D88042"/>
    <w:rsid w:val="18045091"/>
    <w:rsid w:val="1807A7EF"/>
    <w:rsid w:val="181E6272"/>
    <w:rsid w:val="187A738A"/>
    <w:rsid w:val="187C0BB1"/>
    <w:rsid w:val="18827FCF"/>
    <w:rsid w:val="1886628C"/>
    <w:rsid w:val="188CC3D0"/>
    <w:rsid w:val="189A905D"/>
    <w:rsid w:val="18A08412"/>
    <w:rsid w:val="18B9F7B6"/>
    <w:rsid w:val="18CA3A27"/>
    <w:rsid w:val="1901A234"/>
    <w:rsid w:val="19025114"/>
    <w:rsid w:val="190E824D"/>
    <w:rsid w:val="190FBE07"/>
    <w:rsid w:val="1912C705"/>
    <w:rsid w:val="1926ED2B"/>
    <w:rsid w:val="193565BE"/>
    <w:rsid w:val="194367CE"/>
    <w:rsid w:val="195E93CD"/>
    <w:rsid w:val="198EF5E6"/>
    <w:rsid w:val="19CE423E"/>
    <w:rsid w:val="19D9D93F"/>
    <w:rsid w:val="19FD8406"/>
    <w:rsid w:val="19FE865D"/>
    <w:rsid w:val="1A13D2E3"/>
    <w:rsid w:val="1A17DC12"/>
    <w:rsid w:val="1A1E5030"/>
    <w:rsid w:val="1A45CC91"/>
    <w:rsid w:val="1A4B9346"/>
    <w:rsid w:val="1A50F059"/>
    <w:rsid w:val="1A647ED8"/>
    <w:rsid w:val="1A8E537D"/>
    <w:rsid w:val="1ABC3F19"/>
    <w:rsid w:val="1AD7A904"/>
    <w:rsid w:val="1AF38431"/>
    <w:rsid w:val="1B233D97"/>
    <w:rsid w:val="1B2AC647"/>
    <w:rsid w:val="1B2F98B4"/>
    <w:rsid w:val="1B3D56C6"/>
    <w:rsid w:val="1BC13D69"/>
    <w:rsid w:val="1C00499B"/>
    <w:rsid w:val="1C12992A"/>
    <w:rsid w:val="1C17F9F2"/>
    <w:rsid w:val="1C3D7265"/>
    <w:rsid w:val="1C5AF93F"/>
    <w:rsid w:val="1C61828D"/>
    <w:rsid w:val="1C690FCF"/>
    <w:rsid w:val="1C6A587D"/>
    <w:rsid w:val="1C6B6193"/>
    <w:rsid w:val="1C745162"/>
    <w:rsid w:val="1C770758"/>
    <w:rsid w:val="1C9609AA"/>
    <w:rsid w:val="1CBA11F0"/>
    <w:rsid w:val="1CD344E5"/>
    <w:rsid w:val="1CD92727"/>
    <w:rsid w:val="1D18086B"/>
    <w:rsid w:val="1D267906"/>
    <w:rsid w:val="1D2A397E"/>
    <w:rsid w:val="1D5285B6"/>
    <w:rsid w:val="1D7B439B"/>
    <w:rsid w:val="1D7EA305"/>
    <w:rsid w:val="1D91A875"/>
    <w:rsid w:val="1DB43B87"/>
    <w:rsid w:val="1DBE1374"/>
    <w:rsid w:val="1DCCF2B0"/>
    <w:rsid w:val="1DCDAEED"/>
    <w:rsid w:val="1DF9E2D9"/>
    <w:rsid w:val="1E04E030"/>
    <w:rsid w:val="1E0B8BD8"/>
    <w:rsid w:val="1E16D8F1"/>
    <w:rsid w:val="1E3FDFB4"/>
    <w:rsid w:val="1E6F0BD1"/>
    <w:rsid w:val="1E6F67BC"/>
    <w:rsid w:val="1E73E7F5"/>
    <w:rsid w:val="1E7B4461"/>
    <w:rsid w:val="1E8EFB0F"/>
    <w:rsid w:val="1E9AD85B"/>
    <w:rsid w:val="1EB72BF0"/>
    <w:rsid w:val="1ECA9D23"/>
    <w:rsid w:val="1EF1C153"/>
    <w:rsid w:val="1F00D9F8"/>
    <w:rsid w:val="1F3AE012"/>
    <w:rsid w:val="1F4C54B5"/>
    <w:rsid w:val="1F55311D"/>
    <w:rsid w:val="1F6FDB03"/>
    <w:rsid w:val="1F78B0D2"/>
    <w:rsid w:val="1F8E62DF"/>
    <w:rsid w:val="1FA30255"/>
    <w:rsid w:val="1FBC0937"/>
    <w:rsid w:val="1FBD77E6"/>
    <w:rsid w:val="1FD21961"/>
    <w:rsid w:val="1FDF1028"/>
    <w:rsid w:val="1FF5648E"/>
    <w:rsid w:val="202331AD"/>
    <w:rsid w:val="2028E471"/>
    <w:rsid w:val="20695107"/>
    <w:rsid w:val="20866AE1"/>
    <w:rsid w:val="209344AC"/>
    <w:rsid w:val="20ACF553"/>
    <w:rsid w:val="20B01876"/>
    <w:rsid w:val="20BE0A22"/>
    <w:rsid w:val="20DDA376"/>
    <w:rsid w:val="20E176DC"/>
    <w:rsid w:val="20EAE7F6"/>
    <w:rsid w:val="20F72341"/>
    <w:rsid w:val="20FA2BE1"/>
    <w:rsid w:val="20FE858D"/>
    <w:rsid w:val="2112F3ED"/>
    <w:rsid w:val="212B2AFC"/>
    <w:rsid w:val="212BA462"/>
    <w:rsid w:val="212C5B69"/>
    <w:rsid w:val="212D3568"/>
    <w:rsid w:val="21302E3A"/>
    <w:rsid w:val="213E6ADE"/>
    <w:rsid w:val="214530AC"/>
    <w:rsid w:val="214E79B3"/>
    <w:rsid w:val="21667209"/>
    <w:rsid w:val="21E8EFEF"/>
    <w:rsid w:val="21EF01D9"/>
    <w:rsid w:val="2210708A"/>
    <w:rsid w:val="222E4014"/>
    <w:rsid w:val="226B1C9D"/>
    <w:rsid w:val="227973D7"/>
    <w:rsid w:val="2283E18B"/>
    <w:rsid w:val="22A06D8B"/>
    <w:rsid w:val="22D710CA"/>
    <w:rsid w:val="22F74368"/>
    <w:rsid w:val="2309BA23"/>
    <w:rsid w:val="23170A70"/>
    <w:rsid w:val="231C7540"/>
    <w:rsid w:val="2335D82C"/>
    <w:rsid w:val="23475918"/>
    <w:rsid w:val="234C6B75"/>
    <w:rsid w:val="234D7AA8"/>
    <w:rsid w:val="238FC940"/>
    <w:rsid w:val="239CDAD0"/>
    <w:rsid w:val="23AE167D"/>
    <w:rsid w:val="23AF6B9A"/>
    <w:rsid w:val="23DAA98D"/>
    <w:rsid w:val="23E49615"/>
    <w:rsid w:val="23FCCD87"/>
    <w:rsid w:val="241529D1"/>
    <w:rsid w:val="24204CD3"/>
    <w:rsid w:val="245E1519"/>
    <w:rsid w:val="24752D6A"/>
    <w:rsid w:val="2489589A"/>
    <w:rsid w:val="24A3B948"/>
    <w:rsid w:val="24B1F262"/>
    <w:rsid w:val="24D1A88D"/>
    <w:rsid w:val="24E95676"/>
    <w:rsid w:val="24F1E505"/>
    <w:rsid w:val="2514C35B"/>
    <w:rsid w:val="2521523A"/>
    <w:rsid w:val="25558578"/>
    <w:rsid w:val="25603D36"/>
    <w:rsid w:val="25806676"/>
    <w:rsid w:val="259C3734"/>
    <w:rsid w:val="25B81C6C"/>
    <w:rsid w:val="25BC1D34"/>
    <w:rsid w:val="25F11208"/>
    <w:rsid w:val="25FDE545"/>
    <w:rsid w:val="26164663"/>
    <w:rsid w:val="2636C3D3"/>
    <w:rsid w:val="264333D5"/>
    <w:rsid w:val="264BAFB4"/>
    <w:rsid w:val="266D78EE"/>
    <w:rsid w:val="26887F95"/>
    <w:rsid w:val="26A0463C"/>
    <w:rsid w:val="26ABCD64"/>
    <w:rsid w:val="26B827FB"/>
    <w:rsid w:val="26BC4786"/>
    <w:rsid w:val="26C75E3C"/>
    <w:rsid w:val="26D92D8E"/>
    <w:rsid w:val="26E77A6C"/>
    <w:rsid w:val="27125836"/>
    <w:rsid w:val="2718C00E"/>
    <w:rsid w:val="272EC54C"/>
    <w:rsid w:val="2730E179"/>
    <w:rsid w:val="275DA03F"/>
    <w:rsid w:val="2760C245"/>
    <w:rsid w:val="2765B8B4"/>
    <w:rsid w:val="2781008D"/>
    <w:rsid w:val="2792A712"/>
    <w:rsid w:val="27AA81ED"/>
    <w:rsid w:val="27ABC276"/>
    <w:rsid w:val="27B1B7D3"/>
    <w:rsid w:val="27C8FF6E"/>
    <w:rsid w:val="27D15BCF"/>
    <w:rsid w:val="27D8E736"/>
    <w:rsid w:val="2803A91C"/>
    <w:rsid w:val="2809494F"/>
    <w:rsid w:val="281C19BC"/>
    <w:rsid w:val="28399C3D"/>
    <w:rsid w:val="284D114E"/>
    <w:rsid w:val="286634A7"/>
    <w:rsid w:val="286B74C0"/>
    <w:rsid w:val="286CC5AE"/>
    <w:rsid w:val="2878E92B"/>
    <w:rsid w:val="28930486"/>
    <w:rsid w:val="289A1D01"/>
    <w:rsid w:val="28AF774C"/>
    <w:rsid w:val="28B26C26"/>
    <w:rsid w:val="28B31384"/>
    <w:rsid w:val="28BAB8C9"/>
    <w:rsid w:val="28CA1303"/>
    <w:rsid w:val="28CCB1DA"/>
    <w:rsid w:val="28E3A5F3"/>
    <w:rsid w:val="28F10EBE"/>
    <w:rsid w:val="28F3BDF6"/>
    <w:rsid w:val="28FBCE14"/>
    <w:rsid w:val="290475DF"/>
    <w:rsid w:val="29196C9A"/>
    <w:rsid w:val="292852F3"/>
    <w:rsid w:val="293994E4"/>
    <w:rsid w:val="2941D966"/>
    <w:rsid w:val="294792D7"/>
    <w:rsid w:val="2954242D"/>
    <w:rsid w:val="2974B797"/>
    <w:rsid w:val="2979AED3"/>
    <w:rsid w:val="29C7EE10"/>
    <w:rsid w:val="29E0E610"/>
    <w:rsid w:val="29FC5AD9"/>
    <w:rsid w:val="2A007C67"/>
    <w:rsid w:val="2A1B99C5"/>
    <w:rsid w:val="2A1F7242"/>
    <w:rsid w:val="2A24AA35"/>
    <w:rsid w:val="2A2B2ADD"/>
    <w:rsid w:val="2A2F0312"/>
    <w:rsid w:val="2A34B9F6"/>
    <w:rsid w:val="2A35ED62"/>
    <w:rsid w:val="2A5DDA45"/>
    <w:rsid w:val="2A673487"/>
    <w:rsid w:val="2A78974B"/>
    <w:rsid w:val="2A889A68"/>
    <w:rsid w:val="2A8C6283"/>
    <w:rsid w:val="2A8D0318"/>
    <w:rsid w:val="2AA22C6B"/>
    <w:rsid w:val="2AB48DC9"/>
    <w:rsid w:val="2AB78BEC"/>
    <w:rsid w:val="2AC34C7A"/>
    <w:rsid w:val="2ACDF37C"/>
    <w:rsid w:val="2AE92FD2"/>
    <w:rsid w:val="2AF1B163"/>
    <w:rsid w:val="2AFC1AD0"/>
    <w:rsid w:val="2AFFB45A"/>
    <w:rsid w:val="2B348A15"/>
    <w:rsid w:val="2B5B6816"/>
    <w:rsid w:val="2B6477FB"/>
    <w:rsid w:val="2B6F4971"/>
    <w:rsid w:val="2B7DE561"/>
    <w:rsid w:val="2BC60633"/>
    <w:rsid w:val="2BCAD373"/>
    <w:rsid w:val="2BD831E1"/>
    <w:rsid w:val="2BDD773C"/>
    <w:rsid w:val="2BE51DB4"/>
    <w:rsid w:val="2BEC3032"/>
    <w:rsid w:val="2BF84045"/>
    <w:rsid w:val="2C12DBFC"/>
    <w:rsid w:val="2C1B7AF5"/>
    <w:rsid w:val="2C28D249"/>
    <w:rsid w:val="2C34AD04"/>
    <w:rsid w:val="2C383FC1"/>
    <w:rsid w:val="2C40EEE1"/>
    <w:rsid w:val="2C4FEB7B"/>
    <w:rsid w:val="2C510D5C"/>
    <w:rsid w:val="2C64E6CA"/>
    <w:rsid w:val="2C816940"/>
    <w:rsid w:val="2C8AA4AE"/>
    <w:rsid w:val="2C912C5A"/>
    <w:rsid w:val="2CA181F1"/>
    <w:rsid w:val="2CB96A58"/>
    <w:rsid w:val="2CC2A43B"/>
    <w:rsid w:val="2CCDD7DA"/>
    <w:rsid w:val="2CCE816B"/>
    <w:rsid w:val="2CDB8AB6"/>
    <w:rsid w:val="2CF87BE4"/>
    <w:rsid w:val="2CFF8ED2"/>
    <w:rsid w:val="2D00485C"/>
    <w:rsid w:val="2D23C323"/>
    <w:rsid w:val="2D2F8B51"/>
    <w:rsid w:val="2D38E931"/>
    <w:rsid w:val="2D533A87"/>
    <w:rsid w:val="2D8BB41D"/>
    <w:rsid w:val="2D9B8C3B"/>
    <w:rsid w:val="2D9D7F37"/>
    <w:rsid w:val="2DA4775C"/>
    <w:rsid w:val="2DA47B36"/>
    <w:rsid w:val="2DB04350"/>
    <w:rsid w:val="2DECDDBD"/>
    <w:rsid w:val="2DF44D74"/>
    <w:rsid w:val="2DF55409"/>
    <w:rsid w:val="2E0DAD72"/>
    <w:rsid w:val="2E14411D"/>
    <w:rsid w:val="2E2CFCBB"/>
    <w:rsid w:val="2E335086"/>
    <w:rsid w:val="2E4E3A87"/>
    <w:rsid w:val="2E5801F7"/>
    <w:rsid w:val="2E68D14D"/>
    <w:rsid w:val="2E69EF49"/>
    <w:rsid w:val="2E788AD3"/>
    <w:rsid w:val="2E7B73CC"/>
    <w:rsid w:val="2E8E6E56"/>
    <w:rsid w:val="2E9308D8"/>
    <w:rsid w:val="2E9BAC81"/>
    <w:rsid w:val="2EAE5BE6"/>
    <w:rsid w:val="2EB8986C"/>
    <w:rsid w:val="2EBAB073"/>
    <w:rsid w:val="2EC67AFE"/>
    <w:rsid w:val="2EECD9A1"/>
    <w:rsid w:val="2F11606F"/>
    <w:rsid w:val="2F29A0BF"/>
    <w:rsid w:val="2F32A131"/>
    <w:rsid w:val="2F394F98"/>
    <w:rsid w:val="2F404B97"/>
    <w:rsid w:val="2F4565EA"/>
    <w:rsid w:val="2F468F5B"/>
    <w:rsid w:val="2F640418"/>
    <w:rsid w:val="2F644D04"/>
    <w:rsid w:val="2FB32ED8"/>
    <w:rsid w:val="2FB4BE7C"/>
    <w:rsid w:val="2FD9E932"/>
    <w:rsid w:val="2FDDA619"/>
    <w:rsid w:val="2FE3F91B"/>
    <w:rsid w:val="3005789C"/>
    <w:rsid w:val="3005BFAA"/>
    <w:rsid w:val="30154791"/>
    <w:rsid w:val="301B0BAF"/>
    <w:rsid w:val="306B4892"/>
    <w:rsid w:val="306F8B5D"/>
    <w:rsid w:val="307089F3"/>
    <w:rsid w:val="30AD30D0"/>
    <w:rsid w:val="30CDAC25"/>
    <w:rsid w:val="30E829A7"/>
    <w:rsid w:val="30ED0853"/>
    <w:rsid w:val="30FA38FB"/>
    <w:rsid w:val="30FBA407"/>
    <w:rsid w:val="311AC0F4"/>
    <w:rsid w:val="31247E7F"/>
    <w:rsid w:val="312C38E0"/>
    <w:rsid w:val="314012BC"/>
    <w:rsid w:val="318BFB12"/>
    <w:rsid w:val="31999E81"/>
    <w:rsid w:val="31AB9368"/>
    <w:rsid w:val="31D2FFF5"/>
    <w:rsid w:val="31E6CE77"/>
    <w:rsid w:val="31EF2DAE"/>
    <w:rsid w:val="31F9641D"/>
    <w:rsid w:val="31FE1BC0"/>
    <w:rsid w:val="32048C5B"/>
    <w:rsid w:val="32130B46"/>
    <w:rsid w:val="32283909"/>
    <w:rsid w:val="32284057"/>
    <w:rsid w:val="322C16F8"/>
    <w:rsid w:val="3240FF47"/>
    <w:rsid w:val="32441966"/>
    <w:rsid w:val="324E9EF2"/>
    <w:rsid w:val="3266D903"/>
    <w:rsid w:val="3267C69E"/>
    <w:rsid w:val="32697C86"/>
    <w:rsid w:val="3277EC59"/>
    <w:rsid w:val="327C085F"/>
    <w:rsid w:val="3286BEFE"/>
    <w:rsid w:val="3292E9D2"/>
    <w:rsid w:val="32A4F598"/>
    <w:rsid w:val="32C04EE0"/>
    <w:rsid w:val="32DBA10E"/>
    <w:rsid w:val="32ECC802"/>
    <w:rsid w:val="33006DDE"/>
    <w:rsid w:val="33102EF7"/>
    <w:rsid w:val="3328ABDC"/>
    <w:rsid w:val="332E82CD"/>
    <w:rsid w:val="334763C9"/>
    <w:rsid w:val="334BFBF6"/>
    <w:rsid w:val="334C0AA1"/>
    <w:rsid w:val="33598F97"/>
    <w:rsid w:val="3370C463"/>
    <w:rsid w:val="33933A11"/>
    <w:rsid w:val="3399F1BA"/>
    <w:rsid w:val="339F2DCC"/>
    <w:rsid w:val="33BEF86C"/>
    <w:rsid w:val="33C4096A"/>
    <w:rsid w:val="33C7CF2A"/>
    <w:rsid w:val="33DC01DE"/>
    <w:rsid w:val="33E0F787"/>
    <w:rsid w:val="33F63473"/>
    <w:rsid w:val="340F3B84"/>
    <w:rsid w:val="34101ABA"/>
    <w:rsid w:val="34153941"/>
    <w:rsid w:val="3416A01D"/>
    <w:rsid w:val="3417D8C0"/>
    <w:rsid w:val="342503A6"/>
    <w:rsid w:val="3428168D"/>
    <w:rsid w:val="344B358F"/>
    <w:rsid w:val="34576CD2"/>
    <w:rsid w:val="34902D6C"/>
    <w:rsid w:val="3490F27B"/>
    <w:rsid w:val="34937AC8"/>
    <w:rsid w:val="34BDD4FA"/>
    <w:rsid w:val="34C47C3D"/>
    <w:rsid w:val="34E890FF"/>
    <w:rsid w:val="34F89A1F"/>
    <w:rsid w:val="35150C46"/>
    <w:rsid w:val="35181C5D"/>
    <w:rsid w:val="351A5E70"/>
    <w:rsid w:val="3524D5EF"/>
    <w:rsid w:val="3525F423"/>
    <w:rsid w:val="35593C80"/>
    <w:rsid w:val="35639F8B"/>
    <w:rsid w:val="356F49AA"/>
    <w:rsid w:val="35ABEB1B"/>
    <w:rsid w:val="35AF8D1B"/>
    <w:rsid w:val="35C42234"/>
    <w:rsid w:val="35DCED88"/>
    <w:rsid w:val="35E32620"/>
    <w:rsid w:val="35FA3AB7"/>
    <w:rsid w:val="3614FCBB"/>
    <w:rsid w:val="362BFDCD"/>
    <w:rsid w:val="36533A9F"/>
    <w:rsid w:val="36546E94"/>
    <w:rsid w:val="36B0EC80"/>
    <w:rsid w:val="36E1C6A8"/>
    <w:rsid w:val="36FF6FEC"/>
    <w:rsid w:val="372C367D"/>
    <w:rsid w:val="372DD535"/>
    <w:rsid w:val="3742CEC2"/>
    <w:rsid w:val="37565C47"/>
    <w:rsid w:val="3778BDE9"/>
    <w:rsid w:val="37A3CBEA"/>
    <w:rsid w:val="37A44A4C"/>
    <w:rsid w:val="37A79ED3"/>
    <w:rsid w:val="37B5805D"/>
    <w:rsid w:val="37B5A2FC"/>
    <w:rsid w:val="37F4609B"/>
    <w:rsid w:val="37F9B989"/>
    <w:rsid w:val="38041741"/>
    <w:rsid w:val="3816D21F"/>
    <w:rsid w:val="386C9A15"/>
    <w:rsid w:val="3890929B"/>
    <w:rsid w:val="389C80D6"/>
    <w:rsid w:val="38BBFD33"/>
    <w:rsid w:val="38D1931C"/>
    <w:rsid w:val="38E38BDD"/>
    <w:rsid w:val="38F63DA5"/>
    <w:rsid w:val="390B889B"/>
    <w:rsid w:val="3939D96D"/>
    <w:rsid w:val="393B7B75"/>
    <w:rsid w:val="393D227D"/>
    <w:rsid w:val="394FE653"/>
    <w:rsid w:val="3970AECE"/>
    <w:rsid w:val="39877EDA"/>
    <w:rsid w:val="398B0B7F"/>
    <w:rsid w:val="398E3A8B"/>
    <w:rsid w:val="39944C8A"/>
    <w:rsid w:val="39A91AE5"/>
    <w:rsid w:val="39D9BE49"/>
    <w:rsid w:val="39FD77D4"/>
    <w:rsid w:val="3A24864A"/>
    <w:rsid w:val="3A258ED0"/>
    <w:rsid w:val="3A42BACD"/>
    <w:rsid w:val="3A46824A"/>
    <w:rsid w:val="3A58E0E5"/>
    <w:rsid w:val="3A69BA07"/>
    <w:rsid w:val="3A71F2B8"/>
    <w:rsid w:val="3A82FE3E"/>
    <w:rsid w:val="3AB9FB56"/>
    <w:rsid w:val="3ADBD114"/>
    <w:rsid w:val="3B1AF4FE"/>
    <w:rsid w:val="3B1B674F"/>
    <w:rsid w:val="3B26ABC2"/>
    <w:rsid w:val="3B413A1F"/>
    <w:rsid w:val="3B75FACF"/>
    <w:rsid w:val="3B994835"/>
    <w:rsid w:val="3B9DD290"/>
    <w:rsid w:val="3BBB0AEE"/>
    <w:rsid w:val="3BD6735C"/>
    <w:rsid w:val="3BEF7F9C"/>
    <w:rsid w:val="3BF13AA3"/>
    <w:rsid w:val="3C105ECC"/>
    <w:rsid w:val="3C1292B2"/>
    <w:rsid w:val="3C498728"/>
    <w:rsid w:val="3C6C0EB2"/>
    <w:rsid w:val="3C7773AB"/>
    <w:rsid w:val="3CAC9D82"/>
    <w:rsid w:val="3CB8ACD0"/>
    <w:rsid w:val="3CDF2546"/>
    <w:rsid w:val="3CE0A67A"/>
    <w:rsid w:val="3D16FEE7"/>
    <w:rsid w:val="3D17E5E4"/>
    <w:rsid w:val="3D220F79"/>
    <w:rsid w:val="3D320542"/>
    <w:rsid w:val="3D392038"/>
    <w:rsid w:val="3D40A1C1"/>
    <w:rsid w:val="3D439711"/>
    <w:rsid w:val="3D770513"/>
    <w:rsid w:val="3D9471AB"/>
    <w:rsid w:val="3DB6BDEC"/>
    <w:rsid w:val="3DB76A7C"/>
    <w:rsid w:val="3DB7E0E7"/>
    <w:rsid w:val="3DFF0717"/>
    <w:rsid w:val="3E00CF5B"/>
    <w:rsid w:val="3E16D22A"/>
    <w:rsid w:val="3E26834A"/>
    <w:rsid w:val="3E2A46C0"/>
    <w:rsid w:val="3E3107A2"/>
    <w:rsid w:val="3E45F817"/>
    <w:rsid w:val="3E5E4C84"/>
    <w:rsid w:val="3E66B8E0"/>
    <w:rsid w:val="3E7C76DB"/>
    <w:rsid w:val="3E927F0B"/>
    <w:rsid w:val="3EA09337"/>
    <w:rsid w:val="3EBFFD97"/>
    <w:rsid w:val="3ED4F099"/>
    <w:rsid w:val="3ED8F446"/>
    <w:rsid w:val="3EDC09CC"/>
    <w:rsid w:val="3EDD9B03"/>
    <w:rsid w:val="3EEB6326"/>
    <w:rsid w:val="3EECC51A"/>
    <w:rsid w:val="3F04FCBE"/>
    <w:rsid w:val="3F0A9C16"/>
    <w:rsid w:val="3F12D574"/>
    <w:rsid w:val="3F47FF8E"/>
    <w:rsid w:val="3F684D6C"/>
    <w:rsid w:val="3F73908C"/>
    <w:rsid w:val="3F819C29"/>
    <w:rsid w:val="3F8F1265"/>
    <w:rsid w:val="3F903C34"/>
    <w:rsid w:val="3F977ED2"/>
    <w:rsid w:val="3FB1EA47"/>
    <w:rsid w:val="3FC253AB"/>
    <w:rsid w:val="3FF9E86D"/>
    <w:rsid w:val="4018071C"/>
    <w:rsid w:val="405298AE"/>
    <w:rsid w:val="4074C4A7"/>
    <w:rsid w:val="407D6A09"/>
    <w:rsid w:val="40A65748"/>
    <w:rsid w:val="40DF069F"/>
    <w:rsid w:val="40E2619B"/>
    <w:rsid w:val="4104DF4D"/>
    <w:rsid w:val="41496532"/>
    <w:rsid w:val="4149686A"/>
    <w:rsid w:val="415DA5DD"/>
    <w:rsid w:val="41876730"/>
    <w:rsid w:val="4193C86C"/>
    <w:rsid w:val="41B92127"/>
    <w:rsid w:val="41CCBE7E"/>
    <w:rsid w:val="41D39EE5"/>
    <w:rsid w:val="42051E64"/>
    <w:rsid w:val="42109508"/>
    <w:rsid w:val="4221A152"/>
    <w:rsid w:val="4222C3A2"/>
    <w:rsid w:val="422E31E6"/>
    <w:rsid w:val="423A601E"/>
    <w:rsid w:val="4244A301"/>
    <w:rsid w:val="424A0804"/>
    <w:rsid w:val="4252B0BA"/>
    <w:rsid w:val="425A137C"/>
    <w:rsid w:val="426AD564"/>
    <w:rsid w:val="42717480"/>
    <w:rsid w:val="4276BAD7"/>
    <w:rsid w:val="429B49C2"/>
    <w:rsid w:val="42C1526D"/>
    <w:rsid w:val="42E373C6"/>
    <w:rsid w:val="42F9F46D"/>
    <w:rsid w:val="431538C3"/>
    <w:rsid w:val="431C9419"/>
    <w:rsid w:val="432746D0"/>
    <w:rsid w:val="4346BD2C"/>
    <w:rsid w:val="434FE7FE"/>
    <w:rsid w:val="4356F354"/>
    <w:rsid w:val="436DFD39"/>
    <w:rsid w:val="438CE1A6"/>
    <w:rsid w:val="438D9B30"/>
    <w:rsid w:val="43989BA6"/>
    <w:rsid w:val="43AA569A"/>
    <w:rsid w:val="43AB4896"/>
    <w:rsid w:val="43B50ACB"/>
    <w:rsid w:val="43B5A114"/>
    <w:rsid w:val="43D0CBD9"/>
    <w:rsid w:val="43E4C3A9"/>
    <w:rsid w:val="43E9FEAC"/>
    <w:rsid w:val="43EF7C52"/>
    <w:rsid w:val="43FA0111"/>
    <w:rsid w:val="443CBA56"/>
    <w:rsid w:val="448836F4"/>
    <w:rsid w:val="4495C4CE"/>
    <w:rsid w:val="44979E06"/>
    <w:rsid w:val="449D20CE"/>
    <w:rsid w:val="44ABF28B"/>
    <w:rsid w:val="44B33A6B"/>
    <w:rsid w:val="44DCE6A0"/>
    <w:rsid w:val="45047B1A"/>
    <w:rsid w:val="451DA377"/>
    <w:rsid w:val="45296B91"/>
    <w:rsid w:val="4534FA1C"/>
    <w:rsid w:val="45432016"/>
    <w:rsid w:val="4546AB5D"/>
    <w:rsid w:val="45481801"/>
    <w:rsid w:val="4551DDDD"/>
    <w:rsid w:val="456C4D0A"/>
    <w:rsid w:val="4579E314"/>
    <w:rsid w:val="4580940A"/>
    <w:rsid w:val="458B0624"/>
    <w:rsid w:val="458B75CD"/>
    <w:rsid w:val="45903AC4"/>
    <w:rsid w:val="45AF08EC"/>
    <w:rsid w:val="45DD7C6D"/>
    <w:rsid w:val="45E86DD6"/>
    <w:rsid w:val="45ED3507"/>
    <w:rsid w:val="45F308BC"/>
    <w:rsid w:val="45F770D7"/>
    <w:rsid w:val="4606E597"/>
    <w:rsid w:val="464081AC"/>
    <w:rsid w:val="464B71D9"/>
    <w:rsid w:val="464EED49"/>
    <w:rsid w:val="46556D5F"/>
    <w:rsid w:val="467E5DEE"/>
    <w:rsid w:val="46821603"/>
    <w:rsid w:val="468C9058"/>
    <w:rsid w:val="4692CB70"/>
    <w:rsid w:val="469B0144"/>
    <w:rsid w:val="46A6CF16"/>
    <w:rsid w:val="46E33762"/>
    <w:rsid w:val="46E3E862"/>
    <w:rsid w:val="46FAA96A"/>
    <w:rsid w:val="47022730"/>
    <w:rsid w:val="4743F8FF"/>
    <w:rsid w:val="4753E932"/>
    <w:rsid w:val="475480B3"/>
    <w:rsid w:val="4761A35B"/>
    <w:rsid w:val="47718F16"/>
    <w:rsid w:val="47890B5B"/>
    <w:rsid w:val="478BF5D0"/>
    <w:rsid w:val="47B60327"/>
    <w:rsid w:val="47C64D75"/>
    <w:rsid w:val="47C904DA"/>
    <w:rsid w:val="47D089D7"/>
    <w:rsid w:val="47D52255"/>
    <w:rsid w:val="47E5DF7E"/>
    <w:rsid w:val="482038F4"/>
    <w:rsid w:val="482D1D6A"/>
    <w:rsid w:val="48402DD6"/>
    <w:rsid w:val="48641B81"/>
    <w:rsid w:val="487DF45D"/>
    <w:rsid w:val="487EF67E"/>
    <w:rsid w:val="48997C43"/>
    <w:rsid w:val="48C9A723"/>
    <w:rsid w:val="48CC8AE7"/>
    <w:rsid w:val="48EF9853"/>
    <w:rsid w:val="48FD73BC"/>
    <w:rsid w:val="4919A9C9"/>
    <w:rsid w:val="498838ED"/>
    <w:rsid w:val="498A92DA"/>
    <w:rsid w:val="499E9C25"/>
    <w:rsid w:val="49A734DD"/>
    <w:rsid w:val="49C0266D"/>
    <w:rsid w:val="49D7EC3D"/>
    <w:rsid w:val="49DA97E9"/>
    <w:rsid w:val="49E101E4"/>
    <w:rsid w:val="49FD68DC"/>
    <w:rsid w:val="4A258F39"/>
    <w:rsid w:val="4A27448E"/>
    <w:rsid w:val="4A37623D"/>
    <w:rsid w:val="4A3EEA20"/>
    <w:rsid w:val="4A66C18D"/>
    <w:rsid w:val="4A685B48"/>
    <w:rsid w:val="4A6A9B36"/>
    <w:rsid w:val="4A838747"/>
    <w:rsid w:val="4A9172B7"/>
    <w:rsid w:val="4A951BA4"/>
    <w:rsid w:val="4A98E1E8"/>
    <w:rsid w:val="4A9D6050"/>
    <w:rsid w:val="4AABFBDA"/>
    <w:rsid w:val="4AAC60B0"/>
    <w:rsid w:val="4AB3E960"/>
    <w:rsid w:val="4AB6BD92"/>
    <w:rsid w:val="4AC17BE2"/>
    <w:rsid w:val="4AD8B844"/>
    <w:rsid w:val="4B02B11C"/>
    <w:rsid w:val="4B082A99"/>
    <w:rsid w:val="4B5669BE"/>
    <w:rsid w:val="4B5B729A"/>
    <w:rsid w:val="4B5BADE6"/>
    <w:rsid w:val="4B6CADD9"/>
    <w:rsid w:val="4BAF28A4"/>
    <w:rsid w:val="4BB2619A"/>
    <w:rsid w:val="4BB43783"/>
    <w:rsid w:val="4BC85101"/>
    <w:rsid w:val="4BD2E36E"/>
    <w:rsid w:val="4BEE8D65"/>
    <w:rsid w:val="4C438971"/>
    <w:rsid w:val="4C6AF267"/>
    <w:rsid w:val="4C8536A0"/>
    <w:rsid w:val="4CB63B0C"/>
    <w:rsid w:val="4CB950A1"/>
    <w:rsid w:val="4CC06963"/>
    <w:rsid w:val="4CCB5628"/>
    <w:rsid w:val="4CDE4D3B"/>
    <w:rsid w:val="4CF3AA17"/>
    <w:rsid w:val="4D0197A8"/>
    <w:rsid w:val="4D081C98"/>
    <w:rsid w:val="4D10468C"/>
    <w:rsid w:val="4D127431"/>
    <w:rsid w:val="4D1F0AE6"/>
    <w:rsid w:val="4D2036B3"/>
    <w:rsid w:val="4D35099E"/>
    <w:rsid w:val="4D36DA5B"/>
    <w:rsid w:val="4D3C5225"/>
    <w:rsid w:val="4D3CED6C"/>
    <w:rsid w:val="4D5615C9"/>
    <w:rsid w:val="4D62EA61"/>
    <w:rsid w:val="4D772F2F"/>
    <w:rsid w:val="4D89A45D"/>
    <w:rsid w:val="4D8DBAD8"/>
    <w:rsid w:val="4DAC63BC"/>
    <w:rsid w:val="4DBA7F96"/>
    <w:rsid w:val="4DCAEA46"/>
    <w:rsid w:val="4DCCBC66"/>
    <w:rsid w:val="4DDC5A4F"/>
    <w:rsid w:val="4DE3DAB4"/>
    <w:rsid w:val="4DF82EEA"/>
    <w:rsid w:val="4DF8CF1F"/>
    <w:rsid w:val="4E28C2D9"/>
    <w:rsid w:val="4E311EBE"/>
    <w:rsid w:val="4E529E22"/>
    <w:rsid w:val="4E6D85FE"/>
    <w:rsid w:val="4E6E5A8F"/>
    <w:rsid w:val="4E73A284"/>
    <w:rsid w:val="4E8AD900"/>
    <w:rsid w:val="4E8BBDD3"/>
    <w:rsid w:val="4E989ECE"/>
    <w:rsid w:val="4EA03CC0"/>
    <w:rsid w:val="4ED6158C"/>
    <w:rsid w:val="4EDD6DFA"/>
    <w:rsid w:val="4EDDDD0D"/>
    <w:rsid w:val="4EE6C966"/>
    <w:rsid w:val="4EE7F5CE"/>
    <w:rsid w:val="4EF3EE8C"/>
    <w:rsid w:val="4F255211"/>
    <w:rsid w:val="4F37E4A5"/>
    <w:rsid w:val="4F3BFBBD"/>
    <w:rsid w:val="4F4A518F"/>
    <w:rsid w:val="4F56F86A"/>
    <w:rsid w:val="4F6625D3"/>
    <w:rsid w:val="4F688CC7"/>
    <w:rsid w:val="4F718002"/>
    <w:rsid w:val="4F76D203"/>
    <w:rsid w:val="4F796A95"/>
    <w:rsid w:val="4FCFFDB4"/>
    <w:rsid w:val="4FD72E26"/>
    <w:rsid w:val="5019FDFF"/>
    <w:rsid w:val="50438BC1"/>
    <w:rsid w:val="5081F15F"/>
    <w:rsid w:val="5087A8A6"/>
    <w:rsid w:val="50924837"/>
    <w:rsid w:val="50CAFC30"/>
    <w:rsid w:val="50D79CCC"/>
    <w:rsid w:val="50DBC588"/>
    <w:rsid w:val="50F38D3C"/>
    <w:rsid w:val="50F6CFAC"/>
    <w:rsid w:val="50FB24C4"/>
    <w:rsid w:val="510FE636"/>
    <w:rsid w:val="51115030"/>
    <w:rsid w:val="5124484D"/>
    <w:rsid w:val="512FCFAC"/>
    <w:rsid w:val="51406A2F"/>
    <w:rsid w:val="515CC483"/>
    <w:rsid w:val="5165B4B5"/>
    <w:rsid w:val="51AF2B2F"/>
    <w:rsid w:val="51B8DA03"/>
    <w:rsid w:val="51C3D723"/>
    <w:rsid w:val="5208C37A"/>
    <w:rsid w:val="52183DF9"/>
    <w:rsid w:val="521AA58D"/>
    <w:rsid w:val="521B4B18"/>
    <w:rsid w:val="521B6AAA"/>
    <w:rsid w:val="522E1898"/>
    <w:rsid w:val="522EA658"/>
    <w:rsid w:val="52387D1C"/>
    <w:rsid w:val="523E4530"/>
    <w:rsid w:val="52736D2D"/>
    <w:rsid w:val="5292DD3C"/>
    <w:rsid w:val="52AE72C5"/>
    <w:rsid w:val="52C51F7C"/>
    <w:rsid w:val="52E03B88"/>
    <w:rsid w:val="52E0C423"/>
    <w:rsid w:val="52E63EFC"/>
    <w:rsid w:val="52E6B1A8"/>
    <w:rsid w:val="52FA3852"/>
    <w:rsid w:val="5306BC35"/>
    <w:rsid w:val="5316869A"/>
    <w:rsid w:val="531B20AC"/>
    <w:rsid w:val="5348E4A7"/>
    <w:rsid w:val="534CA1E2"/>
    <w:rsid w:val="5385C086"/>
    <w:rsid w:val="538DDE4B"/>
    <w:rsid w:val="538F9530"/>
    <w:rsid w:val="53B73B0B"/>
    <w:rsid w:val="53D8234D"/>
    <w:rsid w:val="540659DE"/>
    <w:rsid w:val="540D1206"/>
    <w:rsid w:val="542AE863"/>
    <w:rsid w:val="54343A66"/>
    <w:rsid w:val="544410C0"/>
    <w:rsid w:val="5448C4B6"/>
    <w:rsid w:val="5449E8BB"/>
    <w:rsid w:val="54639304"/>
    <w:rsid w:val="5478F128"/>
    <w:rsid w:val="5479D35B"/>
    <w:rsid w:val="5487A5EE"/>
    <w:rsid w:val="548FB81F"/>
    <w:rsid w:val="549ED092"/>
    <w:rsid w:val="54B92D52"/>
    <w:rsid w:val="54BB6E8C"/>
    <w:rsid w:val="54BF023D"/>
    <w:rsid w:val="54C3B546"/>
    <w:rsid w:val="54E133BF"/>
    <w:rsid w:val="550A8DDE"/>
    <w:rsid w:val="550F1C00"/>
    <w:rsid w:val="551B4F38"/>
    <w:rsid w:val="552605F8"/>
    <w:rsid w:val="552E0C4C"/>
    <w:rsid w:val="555B0652"/>
    <w:rsid w:val="55611F9E"/>
    <w:rsid w:val="55930ED3"/>
    <w:rsid w:val="559B126D"/>
    <w:rsid w:val="55A05E25"/>
    <w:rsid w:val="55C6B8C4"/>
    <w:rsid w:val="55CAC4EB"/>
    <w:rsid w:val="55F12475"/>
    <w:rsid w:val="5617DC4A"/>
    <w:rsid w:val="561C4CC8"/>
    <w:rsid w:val="562188A9"/>
    <w:rsid w:val="562188E6"/>
    <w:rsid w:val="562B98A0"/>
    <w:rsid w:val="562DE9E6"/>
    <w:rsid w:val="56323891"/>
    <w:rsid w:val="566924B9"/>
    <w:rsid w:val="567D68E9"/>
    <w:rsid w:val="56863C4D"/>
    <w:rsid w:val="56896CB7"/>
    <w:rsid w:val="568DD937"/>
    <w:rsid w:val="56BAC64E"/>
    <w:rsid w:val="56C50CE1"/>
    <w:rsid w:val="56E52F2C"/>
    <w:rsid w:val="56EF059E"/>
    <w:rsid w:val="573C2E86"/>
    <w:rsid w:val="57568194"/>
    <w:rsid w:val="57773E97"/>
    <w:rsid w:val="577D3CC5"/>
    <w:rsid w:val="57AABEE9"/>
    <w:rsid w:val="57BDBA53"/>
    <w:rsid w:val="57C736D5"/>
    <w:rsid w:val="57EC134F"/>
    <w:rsid w:val="5809E463"/>
    <w:rsid w:val="5810CF1C"/>
    <w:rsid w:val="58125DCE"/>
    <w:rsid w:val="581E82DC"/>
    <w:rsid w:val="583B06D7"/>
    <w:rsid w:val="5842F275"/>
    <w:rsid w:val="58529033"/>
    <w:rsid w:val="585BED03"/>
    <w:rsid w:val="5873276F"/>
    <w:rsid w:val="5875AFB7"/>
    <w:rsid w:val="5882F1D4"/>
    <w:rsid w:val="58C18BC2"/>
    <w:rsid w:val="58C2B7FD"/>
    <w:rsid w:val="58EEC17F"/>
    <w:rsid w:val="58F1BA7E"/>
    <w:rsid w:val="58F393B6"/>
    <w:rsid w:val="58FE5986"/>
    <w:rsid w:val="590DD25E"/>
    <w:rsid w:val="590F211D"/>
    <w:rsid w:val="59305B3F"/>
    <w:rsid w:val="5937687F"/>
    <w:rsid w:val="5950B8AC"/>
    <w:rsid w:val="59652E19"/>
    <w:rsid w:val="599A64E2"/>
    <w:rsid w:val="59A64A3D"/>
    <w:rsid w:val="59B0B7F3"/>
    <w:rsid w:val="59C625AE"/>
    <w:rsid w:val="59C71265"/>
    <w:rsid w:val="59D87546"/>
    <w:rsid w:val="59DE75D5"/>
    <w:rsid w:val="59E19860"/>
    <w:rsid w:val="59E5F006"/>
    <w:rsid w:val="5A09EA7C"/>
    <w:rsid w:val="5A18B170"/>
    <w:rsid w:val="5A1A6124"/>
    <w:rsid w:val="5A1B7A2C"/>
    <w:rsid w:val="5A2F44B9"/>
    <w:rsid w:val="5A41D9F1"/>
    <w:rsid w:val="5A4373AA"/>
    <w:rsid w:val="5A59F451"/>
    <w:rsid w:val="5A73CF48"/>
    <w:rsid w:val="5A99AB11"/>
    <w:rsid w:val="5A9A29E7"/>
    <w:rsid w:val="5AA6FECC"/>
    <w:rsid w:val="5AB80836"/>
    <w:rsid w:val="5ACDBFB4"/>
    <w:rsid w:val="5AEEA832"/>
    <w:rsid w:val="5AF9299F"/>
    <w:rsid w:val="5AFFFA71"/>
    <w:rsid w:val="5B25FDA2"/>
    <w:rsid w:val="5B3AEEDB"/>
    <w:rsid w:val="5B3E5BF8"/>
    <w:rsid w:val="5B499CF7"/>
    <w:rsid w:val="5B53F68C"/>
    <w:rsid w:val="5B61F60F"/>
    <w:rsid w:val="5B78AF89"/>
    <w:rsid w:val="5B7B7095"/>
    <w:rsid w:val="5B920B57"/>
    <w:rsid w:val="5B9B5974"/>
    <w:rsid w:val="5BAB60B5"/>
    <w:rsid w:val="5BD46366"/>
    <w:rsid w:val="5BE167C5"/>
    <w:rsid w:val="5BEF2E55"/>
    <w:rsid w:val="5BF8EA10"/>
    <w:rsid w:val="5C042749"/>
    <w:rsid w:val="5C04B12F"/>
    <w:rsid w:val="5C0640D3"/>
    <w:rsid w:val="5C1FDCB8"/>
    <w:rsid w:val="5C21F1F9"/>
    <w:rsid w:val="5C238836"/>
    <w:rsid w:val="5C53789E"/>
    <w:rsid w:val="5C563847"/>
    <w:rsid w:val="5C6ABC2B"/>
    <w:rsid w:val="5C70BC42"/>
    <w:rsid w:val="5C94FA00"/>
    <w:rsid w:val="5CA817E5"/>
    <w:rsid w:val="5CB9C4D0"/>
    <w:rsid w:val="5CCB4821"/>
    <w:rsid w:val="5CDC5DA0"/>
    <w:rsid w:val="5CDE9590"/>
    <w:rsid w:val="5CE2871E"/>
    <w:rsid w:val="5D050841"/>
    <w:rsid w:val="5D29DE07"/>
    <w:rsid w:val="5D2FC621"/>
    <w:rsid w:val="5D6E3DD3"/>
    <w:rsid w:val="5D7600D6"/>
    <w:rsid w:val="5D83B0E8"/>
    <w:rsid w:val="5DBC739F"/>
    <w:rsid w:val="5DC48C4E"/>
    <w:rsid w:val="5DDC333F"/>
    <w:rsid w:val="5DFD15BF"/>
    <w:rsid w:val="5E24824C"/>
    <w:rsid w:val="5E26DA05"/>
    <w:rsid w:val="5E37907C"/>
    <w:rsid w:val="5E3B292A"/>
    <w:rsid w:val="5E42D1F9"/>
    <w:rsid w:val="5E50505B"/>
    <w:rsid w:val="5E66BA7C"/>
    <w:rsid w:val="5E73F8C8"/>
    <w:rsid w:val="5EB43E88"/>
    <w:rsid w:val="5EBD4FB0"/>
    <w:rsid w:val="5EC085D7"/>
    <w:rsid w:val="5EC272B1"/>
    <w:rsid w:val="5ECF70F9"/>
    <w:rsid w:val="5ED65E69"/>
    <w:rsid w:val="5ED957D2"/>
    <w:rsid w:val="5EF5235B"/>
    <w:rsid w:val="5F060C39"/>
    <w:rsid w:val="5F0889C3"/>
    <w:rsid w:val="5F0E3638"/>
    <w:rsid w:val="5F112DE9"/>
    <w:rsid w:val="5F51F035"/>
    <w:rsid w:val="5F54FDA7"/>
    <w:rsid w:val="5F599502"/>
    <w:rsid w:val="5F5B8B98"/>
    <w:rsid w:val="5F5CAA25"/>
    <w:rsid w:val="5F6D1C34"/>
    <w:rsid w:val="5F835905"/>
    <w:rsid w:val="5FA6D44A"/>
    <w:rsid w:val="5FD1409A"/>
    <w:rsid w:val="5FD24D78"/>
    <w:rsid w:val="5FD787C6"/>
    <w:rsid w:val="6035CA85"/>
    <w:rsid w:val="6063C1FC"/>
    <w:rsid w:val="606ECA97"/>
    <w:rsid w:val="607E1322"/>
    <w:rsid w:val="6084C720"/>
    <w:rsid w:val="60A36E0F"/>
    <w:rsid w:val="60B0FA37"/>
    <w:rsid w:val="60C9A270"/>
    <w:rsid w:val="60D15353"/>
    <w:rsid w:val="60E289FA"/>
    <w:rsid w:val="60F56563"/>
    <w:rsid w:val="60FBCA42"/>
    <w:rsid w:val="6108EC95"/>
    <w:rsid w:val="612C53BA"/>
    <w:rsid w:val="612F5D8B"/>
    <w:rsid w:val="61620572"/>
    <w:rsid w:val="6168F297"/>
    <w:rsid w:val="61698076"/>
    <w:rsid w:val="6188BBE9"/>
    <w:rsid w:val="61B926B7"/>
    <w:rsid w:val="61CD3C7F"/>
    <w:rsid w:val="61CDCBE0"/>
    <w:rsid w:val="61D9872F"/>
    <w:rsid w:val="61DB4E52"/>
    <w:rsid w:val="61F52914"/>
    <w:rsid w:val="62010F72"/>
    <w:rsid w:val="62076F24"/>
    <w:rsid w:val="62161714"/>
    <w:rsid w:val="6238D80A"/>
    <w:rsid w:val="623C7B78"/>
    <w:rsid w:val="625A62A6"/>
    <w:rsid w:val="6268AE2B"/>
    <w:rsid w:val="626D8EB2"/>
    <w:rsid w:val="628436C1"/>
    <w:rsid w:val="62C0E6F0"/>
    <w:rsid w:val="62F23068"/>
    <w:rsid w:val="6304C2F8"/>
    <w:rsid w:val="6305192A"/>
    <w:rsid w:val="6316928A"/>
    <w:rsid w:val="633539CB"/>
    <w:rsid w:val="634DC7C5"/>
    <w:rsid w:val="634FA735"/>
    <w:rsid w:val="63559D55"/>
    <w:rsid w:val="63662F2F"/>
    <w:rsid w:val="63690CE0"/>
    <w:rsid w:val="6373AFA7"/>
    <w:rsid w:val="637AA3A7"/>
    <w:rsid w:val="637DF0DE"/>
    <w:rsid w:val="6382CD97"/>
    <w:rsid w:val="63A06767"/>
    <w:rsid w:val="63A0C451"/>
    <w:rsid w:val="63BF2E32"/>
    <w:rsid w:val="63C25C72"/>
    <w:rsid w:val="63EF0A3A"/>
    <w:rsid w:val="63F54E41"/>
    <w:rsid w:val="63FC6224"/>
    <w:rsid w:val="6402A298"/>
    <w:rsid w:val="640702B4"/>
    <w:rsid w:val="64282DD8"/>
    <w:rsid w:val="644D3DF8"/>
    <w:rsid w:val="6453A9FB"/>
    <w:rsid w:val="645F4B80"/>
    <w:rsid w:val="6460351A"/>
    <w:rsid w:val="6465A525"/>
    <w:rsid w:val="64B329CA"/>
    <w:rsid w:val="64B8C2AB"/>
    <w:rsid w:val="64E81906"/>
    <w:rsid w:val="64FAD8D2"/>
    <w:rsid w:val="651BBEBA"/>
    <w:rsid w:val="65219DD4"/>
    <w:rsid w:val="652743D9"/>
    <w:rsid w:val="6535C71D"/>
    <w:rsid w:val="65568117"/>
    <w:rsid w:val="656D105E"/>
    <w:rsid w:val="657412D7"/>
    <w:rsid w:val="65A86605"/>
    <w:rsid w:val="660BF075"/>
    <w:rsid w:val="661403D1"/>
    <w:rsid w:val="66142F02"/>
    <w:rsid w:val="6619DA71"/>
    <w:rsid w:val="661CB9EB"/>
    <w:rsid w:val="66304DBB"/>
    <w:rsid w:val="664BD829"/>
    <w:rsid w:val="664EFA2B"/>
    <w:rsid w:val="66511AE5"/>
    <w:rsid w:val="6684E658"/>
    <w:rsid w:val="66943D24"/>
    <w:rsid w:val="66B48F0A"/>
    <w:rsid w:val="66B6F84E"/>
    <w:rsid w:val="66CE1CDA"/>
    <w:rsid w:val="66D5A3F2"/>
    <w:rsid w:val="66DE0C1B"/>
    <w:rsid w:val="66F8FF40"/>
    <w:rsid w:val="670FEC9B"/>
    <w:rsid w:val="671D56B3"/>
    <w:rsid w:val="67230B91"/>
    <w:rsid w:val="6745310F"/>
    <w:rsid w:val="6790C4C9"/>
    <w:rsid w:val="679ABBBC"/>
    <w:rsid w:val="67B03022"/>
    <w:rsid w:val="67DE366D"/>
    <w:rsid w:val="67DF9A2D"/>
    <w:rsid w:val="67E1E971"/>
    <w:rsid w:val="681451A2"/>
    <w:rsid w:val="681F182B"/>
    <w:rsid w:val="683C7E03"/>
    <w:rsid w:val="6853B9E6"/>
    <w:rsid w:val="686CAEF6"/>
    <w:rsid w:val="6876A733"/>
    <w:rsid w:val="68797196"/>
    <w:rsid w:val="6894ABB4"/>
    <w:rsid w:val="68A8E568"/>
    <w:rsid w:val="68B3533A"/>
    <w:rsid w:val="68ECF65B"/>
    <w:rsid w:val="68EE0C9B"/>
    <w:rsid w:val="69046AA9"/>
    <w:rsid w:val="693228D1"/>
    <w:rsid w:val="69453BA9"/>
    <w:rsid w:val="6984F0D4"/>
    <w:rsid w:val="6990989B"/>
    <w:rsid w:val="69BA44B4"/>
    <w:rsid w:val="69BDCECD"/>
    <w:rsid w:val="69CBDDE6"/>
    <w:rsid w:val="69D3F57E"/>
    <w:rsid w:val="69D570B3"/>
    <w:rsid w:val="69DB54B9"/>
    <w:rsid w:val="6A087F57"/>
    <w:rsid w:val="6A0E6DF1"/>
    <w:rsid w:val="6A127794"/>
    <w:rsid w:val="6A13614A"/>
    <w:rsid w:val="6A1B311F"/>
    <w:rsid w:val="6A593A68"/>
    <w:rsid w:val="6A6215F7"/>
    <w:rsid w:val="6A6D4B5D"/>
    <w:rsid w:val="6A6DC9C1"/>
    <w:rsid w:val="6A8AF9B8"/>
    <w:rsid w:val="6A977D9B"/>
    <w:rsid w:val="6A9F796F"/>
    <w:rsid w:val="6AA9273D"/>
    <w:rsid w:val="6AD123AD"/>
    <w:rsid w:val="6B0C2ED4"/>
    <w:rsid w:val="6B15D72F"/>
    <w:rsid w:val="6B67AE47"/>
    <w:rsid w:val="6B7FC503"/>
    <w:rsid w:val="6B85E082"/>
    <w:rsid w:val="6BAE47F5"/>
    <w:rsid w:val="6BAEA9A4"/>
    <w:rsid w:val="6BB96AC4"/>
    <w:rsid w:val="6BCFD6CF"/>
    <w:rsid w:val="6BE32F90"/>
    <w:rsid w:val="6BEB700B"/>
    <w:rsid w:val="6C06CE0F"/>
    <w:rsid w:val="6C1E1357"/>
    <w:rsid w:val="6C21C0BF"/>
    <w:rsid w:val="6C3440CA"/>
    <w:rsid w:val="6C431C73"/>
    <w:rsid w:val="6C4BF8C2"/>
    <w:rsid w:val="6C52088E"/>
    <w:rsid w:val="6C61F3C2"/>
    <w:rsid w:val="6C66655A"/>
    <w:rsid w:val="6C98056D"/>
    <w:rsid w:val="6CB1A790"/>
    <w:rsid w:val="6CBE3BAF"/>
    <w:rsid w:val="6CCD6D56"/>
    <w:rsid w:val="6CD09368"/>
    <w:rsid w:val="6CDC36C0"/>
    <w:rsid w:val="6CE797A3"/>
    <w:rsid w:val="6D0AF663"/>
    <w:rsid w:val="6D0DB67E"/>
    <w:rsid w:val="6D4A21CB"/>
    <w:rsid w:val="6D4EF47A"/>
    <w:rsid w:val="6D9265EF"/>
    <w:rsid w:val="6D96A478"/>
    <w:rsid w:val="6D9AE744"/>
    <w:rsid w:val="6DB2A976"/>
    <w:rsid w:val="6DE0854D"/>
    <w:rsid w:val="6E00D468"/>
    <w:rsid w:val="6E093235"/>
    <w:rsid w:val="6E14D252"/>
    <w:rsid w:val="6E51DB2F"/>
    <w:rsid w:val="6E542DEA"/>
    <w:rsid w:val="6E9F4F09"/>
    <w:rsid w:val="6EBA1CAD"/>
    <w:rsid w:val="6EBAC81D"/>
    <w:rsid w:val="6EBFF81A"/>
    <w:rsid w:val="6ED41AEB"/>
    <w:rsid w:val="6EF10B86"/>
    <w:rsid w:val="6EF977E2"/>
    <w:rsid w:val="6F051CB4"/>
    <w:rsid w:val="6F26002B"/>
    <w:rsid w:val="6F309C45"/>
    <w:rsid w:val="6F3274D9"/>
    <w:rsid w:val="6F50BAE6"/>
    <w:rsid w:val="6F6F1A5F"/>
    <w:rsid w:val="6F7C55AE"/>
    <w:rsid w:val="6F91991F"/>
    <w:rsid w:val="6F9F819C"/>
    <w:rsid w:val="6FCC4DF5"/>
    <w:rsid w:val="6FE86F7E"/>
    <w:rsid w:val="6FEA1A0F"/>
    <w:rsid w:val="6FF53DF8"/>
    <w:rsid w:val="7013B33A"/>
    <w:rsid w:val="702EB7F5"/>
    <w:rsid w:val="702F754B"/>
    <w:rsid w:val="70372686"/>
    <w:rsid w:val="70499952"/>
    <w:rsid w:val="70605AE5"/>
    <w:rsid w:val="706D8BA0"/>
    <w:rsid w:val="708BC449"/>
    <w:rsid w:val="70954843"/>
    <w:rsid w:val="70A2C8F7"/>
    <w:rsid w:val="70B1CA97"/>
    <w:rsid w:val="70CC2AB1"/>
    <w:rsid w:val="70D54F03"/>
    <w:rsid w:val="70E8FBA5"/>
    <w:rsid w:val="70FE13FF"/>
    <w:rsid w:val="711358CF"/>
    <w:rsid w:val="712BF8D3"/>
    <w:rsid w:val="7154805C"/>
    <w:rsid w:val="71657B58"/>
    <w:rsid w:val="716D5416"/>
    <w:rsid w:val="719E5FF8"/>
    <w:rsid w:val="719E63C4"/>
    <w:rsid w:val="71D9CE55"/>
    <w:rsid w:val="71F50761"/>
    <w:rsid w:val="7210E4B1"/>
    <w:rsid w:val="723A487D"/>
    <w:rsid w:val="725B2616"/>
    <w:rsid w:val="72763EFB"/>
    <w:rsid w:val="72791ACB"/>
    <w:rsid w:val="72B46A2B"/>
    <w:rsid w:val="72BAE0C0"/>
    <w:rsid w:val="72BB854E"/>
    <w:rsid w:val="72CBB041"/>
    <w:rsid w:val="72D90B17"/>
    <w:rsid w:val="72DE9A5B"/>
    <w:rsid w:val="72F7F6E2"/>
    <w:rsid w:val="730D28BA"/>
    <w:rsid w:val="73167590"/>
    <w:rsid w:val="7340A81B"/>
    <w:rsid w:val="734F2E39"/>
    <w:rsid w:val="73551DE0"/>
    <w:rsid w:val="736658B7"/>
    <w:rsid w:val="7378EDD9"/>
    <w:rsid w:val="7386E082"/>
    <w:rsid w:val="7389610A"/>
    <w:rsid w:val="738F2854"/>
    <w:rsid w:val="73950DB8"/>
    <w:rsid w:val="73A9B9C0"/>
    <w:rsid w:val="73AFC687"/>
    <w:rsid w:val="73B0EA32"/>
    <w:rsid w:val="73B2B35F"/>
    <w:rsid w:val="73B39765"/>
    <w:rsid w:val="73B4499C"/>
    <w:rsid w:val="73B959DA"/>
    <w:rsid w:val="73B9740E"/>
    <w:rsid w:val="73D3C534"/>
    <w:rsid w:val="74503A8C"/>
    <w:rsid w:val="746FE9FB"/>
    <w:rsid w:val="74880B51"/>
    <w:rsid w:val="74939C12"/>
    <w:rsid w:val="749D1C1A"/>
    <w:rsid w:val="749D8EC6"/>
    <w:rsid w:val="74A920BE"/>
    <w:rsid w:val="74B245F1"/>
    <w:rsid w:val="74E18907"/>
    <w:rsid w:val="74F70E3E"/>
    <w:rsid w:val="74FE0459"/>
    <w:rsid w:val="7510C22E"/>
    <w:rsid w:val="75155591"/>
    <w:rsid w:val="751F0FBB"/>
    <w:rsid w:val="7540642B"/>
    <w:rsid w:val="758EC126"/>
    <w:rsid w:val="759D3CD6"/>
    <w:rsid w:val="759E1550"/>
    <w:rsid w:val="75C35E57"/>
    <w:rsid w:val="75DC708E"/>
    <w:rsid w:val="761E9D87"/>
    <w:rsid w:val="7621A323"/>
    <w:rsid w:val="76306601"/>
    <w:rsid w:val="764EEB33"/>
    <w:rsid w:val="7656CF01"/>
    <w:rsid w:val="7660AADC"/>
    <w:rsid w:val="76BEB94A"/>
    <w:rsid w:val="7707171C"/>
    <w:rsid w:val="77202234"/>
    <w:rsid w:val="7725C99A"/>
    <w:rsid w:val="774D77C6"/>
    <w:rsid w:val="7773FE46"/>
    <w:rsid w:val="7786C904"/>
    <w:rsid w:val="778E51E3"/>
    <w:rsid w:val="77AB4B2F"/>
    <w:rsid w:val="77D5CD9F"/>
    <w:rsid w:val="77D9ABAD"/>
    <w:rsid w:val="77E65BBB"/>
    <w:rsid w:val="77F4791F"/>
    <w:rsid w:val="7800AAFB"/>
    <w:rsid w:val="780C6A4E"/>
    <w:rsid w:val="782700BF"/>
    <w:rsid w:val="7834981D"/>
    <w:rsid w:val="7837D642"/>
    <w:rsid w:val="78424B7B"/>
    <w:rsid w:val="7847DE21"/>
    <w:rsid w:val="784C0576"/>
    <w:rsid w:val="784EA6AA"/>
    <w:rsid w:val="784FC41C"/>
    <w:rsid w:val="7887058E"/>
    <w:rsid w:val="78875085"/>
    <w:rsid w:val="7889972F"/>
    <w:rsid w:val="788C8BA8"/>
    <w:rsid w:val="78BBF295"/>
    <w:rsid w:val="78C2B006"/>
    <w:rsid w:val="78C7C13C"/>
    <w:rsid w:val="78F6EBCF"/>
    <w:rsid w:val="78FDC616"/>
    <w:rsid w:val="7913B5F3"/>
    <w:rsid w:val="791CDC7B"/>
    <w:rsid w:val="792E4A23"/>
    <w:rsid w:val="7953F287"/>
    <w:rsid w:val="79676F08"/>
    <w:rsid w:val="7986ED1D"/>
    <w:rsid w:val="798E6FC3"/>
    <w:rsid w:val="79904980"/>
    <w:rsid w:val="79B707CA"/>
    <w:rsid w:val="79C5B5FD"/>
    <w:rsid w:val="79D0687E"/>
    <w:rsid w:val="79D3A8F1"/>
    <w:rsid w:val="79D8F1C8"/>
    <w:rsid w:val="79F0ADF4"/>
    <w:rsid w:val="7A221ACD"/>
    <w:rsid w:val="7A585E16"/>
    <w:rsid w:val="7A58ACDD"/>
    <w:rsid w:val="7A5AF64C"/>
    <w:rsid w:val="7A6AC52E"/>
    <w:rsid w:val="7A94040A"/>
    <w:rsid w:val="7A9D0A82"/>
    <w:rsid w:val="7AA314D1"/>
    <w:rsid w:val="7ACB4EF4"/>
    <w:rsid w:val="7AD426B9"/>
    <w:rsid w:val="7AE32A3A"/>
    <w:rsid w:val="7B271DEB"/>
    <w:rsid w:val="7B4756F5"/>
    <w:rsid w:val="7B5C75C5"/>
    <w:rsid w:val="7B6C38DF"/>
    <w:rsid w:val="7B8111DC"/>
    <w:rsid w:val="7B93F132"/>
    <w:rsid w:val="7BAD87D8"/>
    <w:rsid w:val="7BD38B09"/>
    <w:rsid w:val="7BD6EA73"/>
    <w:rsid w:val="7BD7A6E0"/>
    <w:rsid w:val="7BEB030B"/>
    <w:rsid w:val="7BF2C205"/>
    <w:rsid w:val="7C2FD46B"/>
    <w:rsid w:val="7C55E13F"/>
    <w:rsid w:val="7C630D18"/>
    <w:rsid w:val="7C8E5A60"/>
    <w:rsid w:val="7CA23B9E"/>
    <w:rsid w:val="7CA82DFF"/>
    <w:rsid w:val="7CD1159D"/>
    <w:rsid w:val="7CDE2BD5"/>
    <w:rsid w:val="7CF1592F"/>
    <w:rsid w:val="7CF1AB4D"/>
    <w:rsid w:val="7CF6107F"/>
    <w:rsid w:val="7D007A15"/>
    <w:rsid w:val="7D080940"/>
    <w:rsid w:val="7D1491C4"/>
    <w:rsid w:val="7D1CE23D"/>
    <w:rsid w:val="7D262B4F"/>
    <w:rsid w:val="7D3A3B39"/>
    <w:rsid w:val="7D3B40E1"/>
    <w:rsid w:val="7D3C5B41"/>
    <w:rsid w:val="7D5B141E"/>
    <w:rsid w:val="7D5F36C4"/>
    <w:rsid w:val="7D6D59AA"/>
    <w:rsid w:val="7D78796C"/>
    <w:rsid w:val="7D81F238"/>
    <w:rsid w:val="7D828034"/>
    <w:rsid w:val="7D9C639E"/>
    <w:rsid w:val="7DAB4773"/>
    <w:rsid w:val="7DAFC617"/>
    <w:rsid w:val="7DCEEEAE"/>
    <w:rsid w:val="7DD76B6E"/>
    <w:rsid w:val="7DEE5634"/>
    <w:rsid w:val="7E02570A"/>
    <w:rsid w:val="7E3AE02B"/>
    <w:rsid w:val="7E5DED94"/>
    <w:rsid w:val="7E6FEC7F"/>
    <w:rsid w:val="7E7075D0"/>
    <w:rsid w:val="7E842341"/>
    <w:rsid w:val="7E8D52AA"/>
    <w:rsid w:val="7EEF67B9"/>
    <w:rsid w:val="7F0F1521"/>
    <w:rsid w:val="7F27F089"/>
    <w:rsid w:val="7F324A3B"/>
    <w:rsid w:val="7F3833FF"/>
    <w:rsid w:val="7F506FA3"/>
    <w:rsid w:val="7F67752D"/>
    <w:rsid w:val="7FA84343"/>
    <w:rsid w:val="7FC79594"/>
    <w:rsid w:val="7FD050DA"/>
    <w:rsid w:val="7FD6B08C"/>
    <w:rsid w:val="7FDB8C14"/>
    <w:rsid w:val="7FE2D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D7AA"/>
  <w15:chartTrackingRefBased/>
  <w15:docId w15:val="{D3257A3B-FF74-4E45-8725-3AADB7B29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ulprofessor.com/belief-systems/" TargetMode="External"/><Relationship Id="rId18" Type="http://schemas.openxmlformats.org/officeDocument/2006/relationships/hyperlink" Target="https://www.simplypsychology.org/bureaucratic-theory-weber.html" TargetMode="External"/><Relationship Id="rId26" Type="http://schemas.openxmlformats.org/officeDocument/2006/relationships/hyperlink" Target="https://workdove.com/workplace-behaviors/" TargetMode="External"/><Relationship Id="rId3" Type="http://schemas.openxmlformats.org/officeDocument/2006/relationships/styles" Target="styles.xml"/><Relationship Id="rId21" Type="http://schemas.openxmlformats.org/officeDocument/2006/relationships/hyperlink" Target="https://www.verywellmind.com/socratic-questioning-8350838" TargetMode="External"/><Relationship Id="rId34" Type="http://schemas.openxmlformats.org/officeDocument/2006/relationships/fontTable" Target="fontTable.xml"/><Relationship Id="rId7" Type="http://schemas.openxmlformats.org/officeDocument/2006/relationships/hyperlink" Target="https://www.indeed.com/career-advice/career-development/types-of-management-theories" TargetMode="External"/><Relationship Id="rId12" Type="http://schemas.openxmlformats.org/officeDocument/2006/relationships/hyperlink" Target="https://www.disruptiveleadership.institute/red_model/"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open.lib.umn.edu/organizationalbehavior/chapter/4-2-work-attitudes/" TargetMode="External"/><Relationship Id="rId33" Type="http://schemas.openxmlformats.org/officeDocument/2006/relationships/hyperlink" Target="https://thisvsthat.io/classical-theory-vs-neoclassical-theory" TargetMode="External"/><Relationship Id="rId2" Type="http://schemas.openxmlformats.org/officeDocument/2006/relationships/numbering" Target="numbering.xml"/><Relationship Id="rId16" Type="http://schemas.openxmlformats.org/officeDocument/2006/relationships/hyperlink" Target="https://mbanote.org/modern-management-theory/" TargetMode="External"/><Relationship Id="rId20" Type="http://schemas.openxmlformats.org/officeDocument/2006/relationships/hyperlink" Target="https://resilienteducator.com/classroom-resources/should-educators-use-the-socratic-method-of-teaching/"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hyperlink" Target="https://bebrainfit.com/critical-thinking/" TargetMode="External"/><Relationship Id="rId11" Type="http://schemas.openxmlformats.org/officeDocument/2006/relationships/hyperlink" Target="https://www.psychologytoday.com/us/blog/click-here-happiness/202111/what-are-your-values" TargetMode="External"/><Relationship Id="rId24" Type="http://schemas.openxmlformats.org/officeDocument/2006/relationships/hyperlink" Target="https://mbanote.org/classical-theory-of-management/" TargetMode="External"/><Relationship Id="rId32" Type="http://schemas.openxmlformats.org/officeDocument/2006/relationships/hyperlink" Target="https://www.thoughtco.com/maslows-hierarchy-of-needs-4582571"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critical-thinking-skills" TargetMode="External"/><Relationship Id="rId23" Type="http://schemas.openxmlformats.org/officeDocument/2006/relationships/hyperlink" Target="https://www.studysmarter.co.uk/explanations/business-studies/organizational-behavior/attitude-in-the-workplace/" TargetMode="External"/><Relationship Id="rId28" Type="http://schemas.openxmlformats.org/officeDocument/2006/relationships/hyperlink" Target="https://www.disruptiveleadership.institute/red_model/" TargetMode="External"/><Relationship Id="rId36" Type="http://schemas.microsoft.com/office/2020/10/relationships/intelligence" Target="intelligence2.xml"/><Relationship Id="rId10" Type="http://schemas.openxmlformats.org/officeDocument/2006/relationships/hyperlink" Target="https://www.verywellmind.com/b-f-skinner-biography-1904-1990-2795543" TargetMode="External"/><Relationship Id="rId19" Type="http://schemas.openxmlformats.org/officeDocument/2006/relationships/hyperlink" Target="https://www.simplypsychology.org/hawthorne-effect.html"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talentlens.com/content/dam/school/global/Global-Talentlens/uk/AboutUs/Whitepapers/Whitepaper_CriticalThinking_UK.pdf" TargetMode="External"/><Relationship Id="rId14" Type="http://schemas.openxmlformats.org/officeDocument/2006/relationships/hyperlink" Target="https://www.businessnewsdaily.com/10633-human-relations-movement.html" TargetMode="External"/><Relationship Id="rId22" Type="http://schemas.openxmlformats.org/officeDocument/2006/relationships/hyperlink" Target="https://www.scienceblog.co.uk/socratic-questioning-cbt/" TargetMode="External"/><Relationship Id="rId27" Type="http://schemas.openxmlformats.org/officeDocument/2006/relationships/image" Target="media/image1.png"/><Relationship Id="rId30" Type="http://schemas.openxmlformats.org/officeDocument/2006/relationships/hyperlink" Target="https://www.technofunc.com/index.php/leadership-skills-2/leadership-a-management/item/management-theories" TargetMode="External"/><Relationship Id="rId35" Type="http://schemas.openxmlformats.org/officeDocument/2006/relationships/theme" Target="theme/theme1.xml"/><Relationship Id="rId8" Type="http://schemas.openxmlformats.org/officeDocument/2006/relationships/hyperlink" Target="https://www.businessstudynotes.com/hrm/principle-of-management/explain-classical-management-theory-in-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9477E-CD87-4DBE-9153-2BF838601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4788</Words>
  <Characters>27292</Characters>
  <Application>Microsoft Office Word</Application>
  <DocSecurity>0</DocSecurity>
  <Lines>227</Lines>
  <Paragraphs>64</Paragraphs>
  <ScaleCrop>false</ScaleCrop>
  <Company/>
  <LinksUpToDate>false</LinksUpToDate>
  <CharactersWithSpaces>32016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Stokes (2237488)</dc:creator>
  <cp:keywords/>
  <dc:description/>
  <cp:lastModifiedBy>Katie Stokes</cp:lastModifiedBy>
  <cp:revision>5</cp:revision>
  <dcterms:created xsi:type="dcterms:W3CDTF">2024-03-01T09:54:00Z</dcterms:created>
  <dcterms:modified xsi:type="dcterms:W3CDTF">2024-03-17T14:39:00Z</dcterms:modified>
</cp:coreProperties>
</file>