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8FD83" w14:textId="77777777" w:rsidR="000B3DE1" w:rsidRDefault="000B3DE1" w:rsidP="000B3DE1">
      <w:pPr>
        <w:spacing w:line="480" w:lineRule="auto"/>
        <w:rPr>
          <w:rFonts w:ascii="Times New Roman" w:hAnsi="Times New Roman" w:cs="Times New Roman"/>
          <w:b/>
          <w:sz w:val="24"/>
          <w:szCs w:val="24"/>
        </w:rPr>
      </w:pPr>
    </w:p>
    <w:p w14:paraId="2412512D" w14:textId="77777777" w:rsidR="000B3DE1" w:rsidRDefault="000B3DE1" w:rsidP="000B3DE1">
      <w:pPr>
        <w:spacing w:line="480" w:lineRule="auto"/>
        <w:rPr>
          <w:rFonts w:ascii="Times New Roman" w:hAnsi="Times New Roman" w:cs="Times New Roman"/>
          <w:b/>
          <w:sz w:val="24"/>
          <w:szCs w:val="24"/>
        </w:rPr>
      </w:pPr>
    </w:p>
    <w:p w14:paraId="6DC0E2DE" w14:textId="77777777" w:rsidR="000B3DE1" w:rsidRDefault="000B3DE1" w:rsidP="000B3DE1">
      <w:pPr>
        <w:spacing w:line="480" w:lineRule="auto"/>
        <w:rPr>
          <w:rFonts w:ascii="Times New Roman" w:hAnsi="Times New Roman" w:cs="Times New Roman"/>
          <w:b/>
          <w:sz w:val="24"/>
          <w:szCs w:val="24"/>
        </w:rPr>
      </w:pPr>
    </w:p>
    <w:p w14:paraId="1BCC4F58" w14:textId="77777777" w:rsidR="000B3DE1" w:rsidRDefault="000B3DE1" w:rsidP="000B3DE1">
      <w:pPr>
        <w:spacing w:line="480" w:lineRule="auto"/>
        <w:rPr>
          <w:rFonts w:ascii="Times New Roman" w:hAnsi="Times New Roman" w:cs="Times New Roman"/>
          <w:b/>
          <w:sz w:val="24"/>
          <w:szCs w:val="24"/>
        </w:rPr>
      </w:pPr>
    </w:p>
    <w:p w14:paraId="080C9DA4" w14:textId="77777777" w:rsidR="000B3DE1" w:rsidRDefault="004F56D9" w:rsidP="000B3DE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 Comparison of the Marketing methods of Two Multinational Hotel Brands</w:t>
      </w:r>
    </w:p>
    <w:p w14:paraId="670858AB" w14:textId="77777777" w:rsidR="000B3DE1" w:rsidRDefault="000B3DE1" w:rsidP="00456907">
      <w:pPr>
        <w:spacing w:line="480" w:lineRule="auto"/>
        <w:jc w:val="center"/>
        <w:rPr>
          <w:rFonts w:ascii="Times New Roman" w:hAnsi="Times New Roman" w:cs="Times New Roman"/>
          <w:b/>
          <w:sz w:val="24"/>
          <w:szCs w:val="24"/>
        </w:rPr>
      </w:pPr>
    </w:p>
    <w:p w14:paraId="59A61298" w14:textId="53243C11" w:rsidR="00B83ACC" w:rsidRDefault="00B83ACC" w:rsidP="00456907">
      <w:pPr>
        <w:spacing w:line="480" w:lineRule="auto"/>
        <w:jc w:val="center"/>
        <w:rPr>
          <w:rFonts w:ascii="Times New Roman" w:hAnsi="Times New Roman" w:cs="Times New Roman"/>
          <w:sz w:val="24"/>
          <w:szCs w:val="24"/>
        </w:rPr>
      </w:pPr>
      <w:r w:rsidRPr="00B83ACC">
        <w:rPr>
          <w:rFonts w:ascii="Times New Roman" w:hAnsi="Times New Roman" w:cs="Times New Roman"/>
          <w:sz w:val="24"/>
          <w:szCs w:val="24"/>
        </w:rPr>
        <w:t>Oana Nicoleta Stancila</w:t>
      </w:r>
      <w:r w:rsidRPr="00B83ACC">
        <w:rPr>
          <w:rFonts w:ascii="Times New Roman" w:hAnsi="Times New Roman" w:cs="Times New Roman"/>
          <w:sz w:val="24"/>
          <w:szCs w:val="24"/>
        </w:rPr>
        <w:t xml:space="preserve"> </w:t>
      </w:r>
    </w:p>
    <w:p w14:paraId="2388CFC6" w14:textId="77777777" w:rsidR="00B83ACC" w:rsidRDefault="00B83ACC" w:rsidP="00456907">
      <w:pPr>
        <w:spacing w:line="480" w:lineRule="auto"/>
        <w:jc w:val="center"/>
        <w:rPr>
          <w:rFonts w:ascii="Times New Roman" w:hAnsi="Times New Roman" w:cs="Times New Roman"/>
          <w:sz w:val="24"/>
          <w:szCs w:val="24"/>
        </w:rPr>
      </w:pPr>
      <w:r w:rsidRPr="00B83ACC">
        <w:rPr>
          <w:rFonts w:ascii="Times New Roman" w:hAnsi="Times New Roman" w:cs="Times New Roman"/>
          <w:sz w:val="24"/>
          <w:szCs w:val="24"/>
        </w:rPr>
        <w:t>2218928</w:t>
      </w:r>
      <w:r w:rsidRPr="00B83ACC">
        <w:rPr>
          <w:rFonts w:ascii="Times New Roman" w:hAnsi="Times New Roman" w:cs="Times New Roman"/>
          <w:sz w:val="24"/>
          <w:szCs w:val="24"/>
        </w:rPr>
        <w:t xml:space="preserve"> </w:t>
      </w:r>
    </w:p>
    <w:p w14:paraId="76B3C330" w14:textId="2B5629A8" w:rsidR="000B3DE1" w:rsidRDefault="004F56D9" w:rsidP="00456907">
      <w:pPr>
        <w:spacing w:line="480" w:lineRule="auto"/>
        <w:jc w:val="center"/>
        <w:rPr>
          <w:rFonts w:ascii="Times New Roman" w:hAnsi="Times New Roman" w:cs="Times New Roman"/>
          <w:sz w:val="24"/>
          <w:szCs w:val="24"/>
        </w:rPr>
      </w:pPr>
      <w:r>
        <w:rPr>
          <w:rFonts w:ascii="Times New Roman" w:hAnsi="Times New Roman" w:cs="Times New Roman"/>
          <w:sz w:val="24"/>
          <w:szCs w:val="24"/>
        </w:rPr>
        <w:t>The module title: Marketing Essentials BMIH4005</w:t>
      </w:r>
    </w:p>
    <w:p w14:paraId="584C685B" w14:textId="01E6BB23" w:rsidR="000B3DE1" w:rsidRPr="000B3DE1" w:rsidRDefault="004F56D9" w:rsidP="00456907">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w:t>
      </w:r>
      <w:r w:rsidR="00DE2DF1">
        <w:rPr>
          <w:rFonts w:ascii="Times New Roman" w:hAnsi="Times New Roman" w:cs="Times New Roman"/>
          <w:sz w:val="24"/>
          <w:szCs w:val="24"/>
        </w:rPr>
        <w:t xml:space="preserve"> 1576</w:t>
      </w:r>
    </w:p>
    <w:p w14:paraId="064C4B1F" w14:textId="77777777" w:rsidR="000B3DE1" w:rsidRDefault="000B3DE1" w:rsidP="00456907">
      <w:pPr>
        <w:spacing w:line="480" w:lineRule="auto"/>
        <w:jc w:val="center"/>
        <w:rPr>
          <w:rFonts w:ascii="Times New Roman" w:hAnsi="Times New Roman" w:cs="Times New Roman"/>
          <w:b/>
          <w:sz w:val="24"/>
          <w:szCs w:val="24"/>
        </w:rPr>
      </w:pPr>
    </w:p>
    <w:p w14:paraId="37EA927E" w14:textId="77777777" w:rsidR="000B3DE1" w:rsidRDefault="000B3DE1" w:rsidP="00456907">
      <w:pPr>
        <w:spacing w:line="480" w:lineRule="auto"/>
        <w:jc w:val="center"/>
        <w:rPr>
          <w:rFonts w:ascii="Times New Roman" w:hAnsi="Times New Roman" w:cs="Times New Roman"/>
          <w:b/>
          <w:sz w:val="24"/>
          <w:szCs w:val="24"/>
        </w:rPr>
      </w:pPr>
    </w:p>
    <w:p w14:paraId="3D02C863" w14:textId="77777777" w:rsidR="000B3DE1" w:rsidRDefault="000B3DE1" w:rsidP="000B3DE1">
      <w:pPr>
        <w:spacing w:line="480" w:lineRule="auto"/>
        <w:rPr>
          <w:rFonts w:ascii="Times New Roman" w:hAnsi="Times New Roman" w:cs="Times New Roman"/>
          <w:b/>
          <w:sz w:val="24"/>
          <w:szCs w:val="24"/>
        </w:rPr>
      </w:pPr>
    </w:p>
    <w:p w14:paraId="2ECE44EC" w14:textId="77777777" w:rsidR="000B3DE1" w:rsidRDefault="000B3DE1" w:rsidP="000B3DE1">
      <w:pPr>
        <w:spacing w:line="480" w:lineRule="auto"/>
        <w:rPr>
          <w:rFonts w:ascii="Times New Roman" w:hAnsi="Times New Roman" w:cs="Times New Roman"/>
          <w:b/>
          <w:sz w:val="24"/>
          <w:szCs w:val="24"/>
        </w:rPr>
      </w:pPr>
    </w:p>
    <w:p w14:paraId="3A36EC19" w14:textId="77777777" w:rsidR="000B3DE1" w:rsidRDefault="000B3DE1" w:rsidP="000B3DE1">
      <w:pPr>
        <w:spacing w:line="480" w:lineRule="auto"/>
        <w:rPr>
          <w:rFonts w:ascii="Times New Roman" w:hAnsi="Times New Roman" w:cs="Times New Roman"/>
          <w:b/>
          <w:sz w:val="24"/>
          <w:szCs w:val="24"/>
        </w:rPr>
      </w:pPr>
    </w:p>
    <w:p w14:paraId="680C572B" w14:textId="77777777" w:rsidR="000B3DE1" w:rsidRDefault="000B3DE1" w:rsidP="000B3DE1">
      <w:pPr>
        <w:spacing w:line="480" w:lineRule="auto"/>
        <w:rPr>
          <w:rFonts w:ascii="Times New Roman" w:hAnsi="Times New Roman" w:cs="Times New Roman"/>
          <w:b/>
          <w:sz w:val="24"/>
          <w:szCs w:val="24"/>
        </w:rPr>
      </w:pPr>
    </w:p>
    <w:p w14:paraId="3C78EF87" w14:textId="77777777" w:rsidR="000B3DE1" w:rsidRDefault="000B3DE1" w:rsidP="000B3DE1">
      <w:pPr>
        <w:spacing w:line="480" w:lineRule="auto"/>
        <w:rPr>
          <w:rFonts w:ascii="Times New Roman" w:hAnsi="Times New Roman" w:cs="Times New Roman"/>
          <w:b/>
          <w:sz w:val="24"/>
          <w:szCs w:val="24"/>
        </w:rPr>
      </w:pPr>
    </w:p>
    <w:p w14:paraId="0689DEE5" w14:textId="77777777" w:rsidR="000B3DE1" w:rsidRDefault="004F56D9" w:rsidP="00DE2DF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 Comparison of the Marketing methods of Two Multinational Hotel Brands</w:t>
      </w:r>
    </w:p>
    <w:p w14:paraId="7238AA4A" w14:textId="77777777" w:rsidR="00822AD1" w:rsidRPr="000B3DE1" w:rsidRDefault="004F56D9" w:rsidP="000B3DE1">
      <w:pPr>
        <w:spacing w:line="480" w:lineRule="auto"/>
        <w:rPr>
          <w:rFonts w:ascii="Times New Roman" w:hAnsi="Times New Roman" w:cs="Times New Roman"/>
          <w:b/>
          <w:sz w:val="24"/>
          <w:szCs w:val="24"/>
        </w:rPr>
      </w:pPr>
      <w:r w:rsidRPr="000B3DE1">
        <w:rPr>
          <w:rFonts w:ascii="Times New Roman" w:hAnsi="Times New Roman" w:cs="Times New Roman"/>
          <w:b/>
          <w:sz w:val="24"/>
          <w:szCs w:val="24"/>
        </w:rPr>
        <w:lastRenderedPageBreak/>
        <w:t>Introduction to Six Senses and Moxy hotel brands</w:t>
      </w:r>
    </w:p>
    <w:p w14:paraId="02E9D472" w14:textId="753FDA9F" w:rsidR="006D4698"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r>
      <w:r w:rsidR="006C2B74" w:rsidRPr="000B3DE1">
        <w:rPr>
          <w:rFonts w:ascii="Times New Roman" w:hAnsi="Times New Roman" w:cs="Times New Roman"/>
          <w:sz w:val="24"/>
          <w:szCs w:val="24"/>
        </w:rPr>
        <w:t>Six Senses Hotel brand has grown since its story began in 1995</w:t>
      </w:r>
      <w:r w:rsidR="001D5A24" w:rsidRPr="000B3DE1">
        <w:rPr>
          <w:rFonts w:ascii="Times New Roman" w:hAnsi="Times New Roman" w:cs="Times New Roman"/>
          <w:sz w:val="24"/>
          <w:szCs w:val="24"/>
        </w:rPr>
        <w:t xml:space="preserve"> with its first resort and many concerning questions</w:t>
      </w:r>
      <w:r w:rsidR="005E4961" w:rsidRPr="000B3DE1">
        <w:rPr>
          <w:rFonts w:ascii="Times New Roman" w:hAnsi="Times New Roman" w:cs="Times New Roman"/>
          <w:sz w:val="24"/>
          <w:szCs w:val="24"/>
        </w:rPr>
        <w:t xml:space="preserve"> </w:t>
      </w:r>
      <w:r w:rsidR="005D1C15" w:rsidRPr="000B3DE1">
        <w:rPr>
          <w:rFonts w:ascii="Times New Roman" w:hAnsi="Times New Roman" w:cs="Times New Roman"/>
          <w:sz w:val="24"/>
          <w:szCs w:val="24"/>
        </w:rPr>
        <w:t>(</w:t>
      </w:r>
      <w:r w:rsidR="005D1C15" w:rsidRPr="000B3DE1">
        <w:rPr>
          <w:rFonts w:ascii="Times New Roman" w:hAnsi="Times New Roman" w:cs="Times New Roman"/>
          <w:color w:val="222222"/>
          <w:sz w:val="24"/>
          <w:szCs w:val="24"/>
          <w:shd w:val="clear" w:color="auto" w:fill="FFFFFF"/>
        </w:rPr>
        <w:t>Piuchan &amp;</w:t>
      </w:r>
      <w:r w:rsidR="009B3D57">
        <w:rPr>
          <w:rFonts w:ascii="Times New Roman" w:hAnsi="Times New Roman" w:cs="Times New Roman"/>
          <w:color w:val="222222"/>
          <w:sz w:val="24"/>
          <w:szCs w:val="24"/>
          <w:shd w:val="clear" w:color="auto" w:fill="FFFFFF"/>
        </w:rPr>
        <w:t xml:space="preserve"> </w:t>
      </w:r>
      <w:r w:rsidR="005D1C15" w:rsidRPr="000B3DE1">
        <w:rPr>
          <w:rFonts w:ascii="Times New Roman" w:hAnsi="Times New Roman" w:cs="Times New Roman"/>
          <w:color w:val="222222"/>
          <w:sz w:val="24"/>
          <w:szCs w:val="24"/>
          <w:shd w:val="clear" w:color="auto" w:fill="FFFFFF"/>
        </w:rPr>
        <w:t>Prachansit, 2019</w:t>
      </w:r>
      <w:r w:rsidR="005E4961" w:rsidRPr="000B3DE1">
        <w:rPr>
          <w:rFonts w:ascii="Times New Roman" w:hAnsi="Times New Roman" w:cs="Times New Roman"/>
          <w:color w:val="222222"/>
          <w:sz w:val="24"/>
          <w:szCs w:val="24"/>
          <w:shd w:val="clear" w:color="auto" w:fill="FFFFFF"/>
        </w:rPr>
        <w:t xml:space="preserve">, </w:t>
      </w:r>
      <w:r w:rsidR="00BE4239">
        <w:rPr>
          <w:rFonts w:ascii="Times New Roman" w:hAnsi="Times New Roman" w:cs="Times New Roman"/>
          <w:color w:val="222222"/>
          <w:sz w:val="24"/>
          <w:szCs w:val="24"/>
          <w:shd w:val="clear" w:color="auto" w:fill="FFFFFF"/>
        </w:rPr>
        <w:t>p</w:t>
      </w:r>
      <w:r w:rsidR="005E4961" w:rsidRPr="000B3DE1">
        <w:rPr>
          <w:rFonts w:ascii="Times New Roman" w:hAnsi="Times New Roman" w:cs="Times New Roman"/>
          <w:color w:val="222222"/>
          <w:sz w:val="24"/>
          <w:szCs w:val="24"/>
          <w:shd w:val="clear" w:color="auto" w:fill="FFFFFF"/>
        </w:rPr>
        <w:t>.375</w:t>
      </w:r>
      <w:r w:rsidR="005D1C15" w:rsidRPr="000B3DE1">
        <w:rPr>
          <w:rFonts w:ascii="Times New Roman" w:hAnsi="Times New Roman" w:cs="Times New Roman"/>
          <w:color w:val="222222"/>
          <w:sz w:val="24"/>
          <w:szCs w:val="24"/>
          <w:shd w:val="clear" w:color="auto" w:fill="FFFFFF"/>
        </w:rPr>
        <w:t>)</w:t>
      </w:r>
      <w:r w:rsidR="001D5A24" w:rsidRPr="000B3DE1">
        <w:rPr>
          <w:rFonts w:ascii="Times New Roman" w:hAnsi="Times New Roman" w:cs="Times New Roman"/>
          <w:sz w:val="24"/>
          <w:szCs w:val="24"/>
        </w:rPr>
        <w:t>. Its visions flowed from how they prepared food and designed their buildings to how they treated their guests and hosts. More properties started opening under Six Senses value. They all shared similar commitments to balancing social, economic, and environmental profitability, determinedly harmonious with ecosystems and local communities</w:t>
      </w:r>
      <w:r w:rsidR="008227FD" w:rsidRPr="000B3DE1">
        <w:rPr>
          <w:rFonts w:ascii="Times New Roman" w:hAnsi="Times New Roman" w:cs="Times New Roman"/>
          <w:sz w:val="24"/>
          <w:szCs w:val="24"/>
        </w:rPr>
        <w:t xml:space="preserve"> </w:t>
      </w:r>
      <w:r w:rsidR="00261A88" w:rsidRPr="000B3DE1">
        <w:rPr>
          <w:rFonts w:ascii="Times New Roman" w:hAnsi="Times New Roman" w:cs="Times New Roman"/>
          <w:sz w:val="24"/>
          <w:szCs w:val="24"/>
        </w:rPr>
        <w:t>(</w:t>
      </w:r>
      <w:r w:rsidR="00261A88" w:rsidRPr="000B3DE1">
        <w:rPr>
          <w:rFonts w:ascii="Times New Roman" w:hAnsi="Times New Roman" w:cs="Times New Roman"/>
          <w:color w:val="222222"/>
          <w:sz w:val="24"/>
          <w:szCs w:val="24"/>
          <w:shd w:val="clear" w:color="auto" w:fill="FFFFFF"/>
        </w:rPr>
        <w:t>Stombelli,</w:t>
      </w:r>
      <w:r w:rsidR="00341A68">
        <w:rPr>
          <w:rFonts w:ascii="Times New Roman" w:hAnsi="Times New Roman" w:cs="Times New Roman"/>
          <w:color w:val="222222"/>
          <w:sz w:val="24"/>
          <w:szCs w:val="24"/>
          <w:shd w:val="clear" w:color="auto" w:fill="FFFFFF"/>
        </w:rPr>
        <w:t xml:space="preserve"> </w:t>
      </w:r>
      <w:r w:rsidR="00261A88" w:rsidRPr="000B3DE1">
        <w:rPr>
          <w:rFonts w:ascii="Times New Roman" w:hAnsi="Times New Roman" w:cs="Times New Roman"/>
          <w:color w:val="222222"/>
          <w:sz w:val="24"/>
          <w:szCs w:val="24"/>
          <w:shd w:val="clear" w:color="auto" w:fill="FFFFFF"/>
        </w:rPr>
        <w:t>2020, p.525)</w:t>
      </w:r>
      <w:r w:rsidR="001D5A24" w:rsidRPr="000B3DE1">
        <w:rPr>
          <w:rFonts w:ascii="Times New Roman" w:hAnsi="Times New Roman" w:cs="Times New Roman"/>
          <w:sz w:val="24"/>
          <w:szCs w:val="24"/>
        </w:rPr>
        <w:t xml:space="preserve">. Six Senses </w:t>
      </w:r>
      <w:r w:rsidR="00D17FBC" w:rsidRPr="000B3DE1">
        <w:rPr>
          <w:rFonts w:ascii="Times New Roman" w:hAnsi="Times New Roman" w:cs="Times New Roman"/>
          <w:sz w:val="24"/>
          <w:szCs w:val="24"/>
        </w:rPr>
        <w:t xml:space="preserve">works with its property owners to use land orientation, topography, and renewable construction materials best to create lively and vibrant spaces. </w:t>
      </w:r>
      <w:r w:rsidR="00FE0422" w:rsidRPr="000B3DE1">
        <w:rPr>
          <w:rFonts w:ascii="Times New Roman" w:hAnsi="Times New Roman" w:cs="Times New Roman"/>
          <w:sz w:val="24"/>
          <w:szCs w:val="24"/>
        </w:rPr>
        <w:t xml:space="preserve">Six </w:t>
      </w:r>
      <w:r w:rsidR="00DA46E3">
        <w:rPr>
          <w:rFonts w:ascii="Times New Roman" w:hAnsi="Times New Roman" w:cs="Times New Roman"/>
          <w:sz w:val="24"/>
          <w:szCs w:val="24"/>
        </w:rPr>
        <w:t>S</w:t>
      </w:r>
      <w:r w:rsidR="00FE0422" w:rsidRPr="000B3DE1">
        <w:rPr>
          <w:rFonts w:ascii="Times New Roman" w:hAnsi="Times New Roman" w:cs="Times New Roman"/>
          <w:sz w:val="24"/>
          <w:szCs w:val="24"/>
        </w:rPr>
        <w:t>enses provide a place to stay and spaces for customers to explore the meaning of being physically, mentally, emotionally, and spiritually happy and reconnect.</w:t>
      </w:r>
    </w:p>
    <w:p w14:paraId="5F87BAC1" w14:textId="77777777" w:rsidR="006D4698" w:rsidRPr="000B3DE1" w:rsidRDefault="00FE0422" w:rsidP="00142EA6">
      <w:pPr>
        <w:spacing w:line="480" w:lineRule="auto"/>
        <w:ind w:firstLine="720"/>
        <w:rPr>
          <w:rFonts w:ascii="Times New Roman" w:hAnsi="Times New Roman" w:cs="Times New Roman"/>
          <w:sz w:val="24"/>
          <w:szCs w:val="24"/>
        </w:rPr>
      </w:pPr>
      <w:r w:rsidRPr="000B3DE1">
        <w:rPr>
          <w:rFonts w:ascii="Times New Roman" w:hAnsi="Times New Roman" w:cs="Times New Roman"/>
          <w:sz w:val="24"/>
          <w:szCs w:val="24"/>
        </w:rPr>
        <w:t>On the other hand</w:t>
      </w:r>
      <w:r w:rsidR="007109A2" w:rsidRPr="000B3DE1">
        <w:rPr>
          <w:rFonts w:ascii="Times New Roman" w:hAnsi="Times New Roman" w:cs="Times New Roman"/>
          <w:sz w:val="24"/>
          <w:szCs w:val="24"/>
        </w:rPr>
        <w:t>,</w:t>
      </w:r>
      <w:r w:rsidRPr="000B3DE1">
        <w:rPr>
          <w:rFonts w:ascii="Times New Roman" w:hAnsi="Times New Roman" w:cs="Times New Roman"/>
          <w:sz w:val="24"/>
          <w:szCs w:val="24"/>
        </w:rPr>
        <w:t xml:space="preserve"> </w:t>
      </w:r>
      <w:r w:rsidR="007109A2" w:rsidRPr="000B3DE1">
        <w:rPr>
          <w:rFonts w:ascii="Times New Roman" w:hAnsi="Times New Roman" w:cs="Times New Roman"/>
          <w:sz w:val="24"/>
          <w:szCs w:val="24"/>
        </w:rPr>
        <w:t>Moxy Hotels is owned by Marriott International. It is the organization’s newest and most advanced economy lifestyle brand</w:t>
      </w:r>
      <w:r w:rsidR="008227FD" w:rsidRPr="000B3DE1">
        <w:rPr>
          <w:rFonts w:ascii="Times New Roman" w:hAnsi="Times New Roman" w:cs="Times New Roman"/>
          <w:sz w:val="24"/>
          <w:szCs w:val="24"/>
        </w:rPr>
        <w:t xml:space="preserve"> (</w:t>
      </w:r>
      <w:r w:rsidR="008227FD" w:rsidRPr="000B3DE1">
        <w:rPr>
          <w:rFonts w:ascii="Times New Roman" w:hAnsi="Times New Roman" w:cs="Times New Roman"/>
          <w:color w:val="222222"/>
          <w:sz w:val="24"/>
          <w:szCs w:val="24"/>
          <w:shd w:val="clear" w:color="auto" w:fill="FFFFFF"/>
        </w:rPr>
        <w:t>Lee &amp;Teresa, 2013, p.2)</w:t>
      </w:r>
      <w:r w:rsidR="007109A2" w:rsidRPr="000B3DE1">
        <w:rPr>
          <w:rFonts w:ascii="Times New Roman" w:hAnsi="Times New Roman" w:cs="Times New Roman"/>
          <w:sz w:val="24"/>
          <w:szCs w:val="24"/>
        </w:rPr>
        <w:t xml:space="preserve">. Moxy is the newest approach to catering to the quickly developing millennial traveler. </w:t>
      </w:r>
      <w:r w:rsidR="0018311E" w:rsidRPr="000B3DE1">
        <w:rPr>
          <w:rFonts w:ascii="Times New Roman" w:hAnsi="Times New Roman" w:cs="Times New Roman"/>
          <w:sz w:val="24"/>
          <w:szCs w:val="24"/>
        </w:rPr>
        <w:t xml:space="preserve">Moxy hotel brand </w:t>
      </w:r>
      <w:r w:rsidR="004F1427" w:rsidRPr="000B3DE1">
        <w:rPr>
          <w:rFonts w:ascii="Times New Roman" w:hAnsi="Times New Roman" w:cs="Times New Roman"/>
          <w:sz w:val="24"/>
          <w:szCs w:val="24"/>
        </w:rPr>
        <w:t>offers owners attractive opportunities and an engaging, stylish experience for guests. Moxy offers affordable prices</w:t>
      </w:r>
      <w:r w:rsidR="00421B50" w:rsidRPr="000B3DE1">
        <w:rPr>
          <w:rFonts w:ascii="Times New Roman" w:hAnsi="Times New Roman" w:cs="Times New Roman"/>
          <w:sz w:val="24"/>
          <w:szCs w:val="24"/>
        </w:rPr>
        <w:t xml:space="preserve"> and is always buzzing with exciting people, high energy, and an energetic crew, making it fun</w:t>
      </w:r>
      <w:r w:rsidR="009B3D57">
        <w:rPr>
          <w:rFonts w:ascii="Times New Roman" w:hAnsi="Times New Roman" w:cs="Times New Roman"/>
          <w:sz w:val="24"/>
          <w:szCs w:val="24"/>
        </w:rPr>
        <w:t xml:space="preserve"> </w:t>
      </w:r>
      <w:r w:rsidR="005E4961" w:rsidRPr="000B3DE1">
        <w:rPr>
          <w:rFonts w:ascii="Times New Roman" w:hAnsi="Times New Roman" w:cs="Times New Roman"/>
          <w:sz w:val="24"/>
          <w:szCs w:val="24"/>
        </w:rPr>
        <w:t>(</w:t>
      </w:r>
      <w:r w:rsidR="005E4961" w:rsidRPr="000B3DE1">
        <w:rPr>
          <w:rFonts w:ascii="Times New Roman" w:hAnsi="Times New Roman" w:cs="Times New Roman"/>
          <w:color w:val="222222"/>
          <w:sz w:val="24"/>
          <w:szCs w:val="24"/>
          <w:shd w:val="clear" w:color="auto" w:fill="FFFFFF"/>
        </w:rPr>
        <w:t>Bilgihan &amp; Nejad, 2015)</w:t>
      </w:r>
      <w:r w:rsidR="00421B50" w:rsidRPr="000B3DE1">
        <w:rPr>
          <w:rFonts w:ascii="Times New Roman" w:hAnsi="Times New Roman" w:cs="Times New Roman"/>
          <w:sz w:val="24"/>
          <w:szCs w:val="24"/>
        </w:rPr>
        <w:t>.</w:t>
      </w:r>
      <w:r w:rsidR="004F1427" w:rsidRPr="000B3DE1">
        <w:rPr>
          <w:rFonts w:ascii="Times New Roman" w:hAnsi="Times New Roman" w:cs="Times New Roman"/>
          <w:sz w:val="24"/>
          <w:szCs w:val="24"/>
        </w:rPr>
        <w:t xml:space="preserve"> </w:t>
      </w:r>
      <w:r w:rsidR="00421B50" w:rsidRPr="000B3DE1">
        <w:rPr>
          <w:rFonts w:ascii="Times New Roman" w:hAnsi="Times New Roman" w:cs="Times New Roman"/>
          <w:sz w:val="24"/>
          <w:szCs w:val="24"/>
        </w:rPr>
        <w:t xml:space="preserve">One of the Moxy operation’s unique aspects is its staffing model. It has a crew instead of desk associates, concierges, and bartenders. The crew is responsible for several tasks, from mixing drinks </w:t>
      </w:r>
      <w:r w:rsidR="00645FBA" w:rsidRPr="000B3DE1">
        <w:rPr>
          <w:rFonts w:ascii="Times New Roman" w:hAnsi="Times New Roman" w:cs="Times New Roman"/>
          <w:sz w:val="24"/>
          <w:szCs w:val="24"/>
        </w:rPr>
        <w:t>to</w:t>
      </w:r>
      <w:r w:rsidR="00421B50" w:rsidRPr="000B3DE1">
        <w:rPr>
          <w:rFonts w:ascii="Times New Roman" w:hAnsi="Times New Roman" w:cs="Times New Roman"/>
          <w:sz w:val="24"/>
          <w:szCs w:val="24"/>
        </w:rPr>
        <w:t xml:space="preserve"> checking in and out.</w:t>
      </w:r>
    </w:p>
    <w:p w14:paraId="751477CC" w14:textId="77777777" w:rsidR="00822AD1" w:rsidRPr="000B3DE1" w:rsidRDefault="004F56D9" w:rsidP="000B3DE1">
      <w:pPr>
        <w:spacing w:line="480" w:lineRule="auto"/>
        <w:rPr>
          <w:rFonts w:ascii="Times New Roman" w:hAnsi="Times New Roman" w:cs="Times New Roman"/>
          <w:b/>
          <w:sz w:val="24"/>
          <w:szCs w:val="24"/>
        </w:rPr>
      </w:pPr>
      <w:r w:rsidRPr="000B3DE1">
        <w:rPr>
          <w:rFonts w:ascii="Times New Roman" w:hAnsi="Times New Roman" w:cs="Times New Roman"/>
          <w:b/>
          <w:sz w:val="24"/>
          <w:szCs w:val="24"/>
        </w:rPr>
        <w:t>Marketing Methods</w:t>
      </w:r>
      <w:r w:rsidR="00E17AB0" w:rsidRPr="000B3DE1">
        <w:rPr>
          <w:rFonts w:ascii="Times New Roman" w:hAnsi="Times New Roman" w:cs="Times New Roman"/>
          <w:b/>
          <w:sz w:val="24"/>
          <w:szCs w:val="24"/>
        </w:rPr>
        <w:t xml:space="preserve"> and Comparison between Moxy and Six Senses Hotel Brands</w:t>
      </w:r>
    </w:p>
    <w:p w14:paraId="2D44BD5A" w14:textId="77777777" w:rsidR="00645FBA"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t>Marketing involves all the activities and actions by the companies to attract new clients and customers and maintain their relationships</w:t>
      </w:r>
      <w:r w:rsidR="00B42644" w:rsidRPr="000B3DE1">
        <w:rPr>
          <w:rFonts w:ascii="Times New Roman" w:hAnsi="Times New Roman" w:cs="Times New Roman"/>
          <w:sz w:val="24"/>
          <w:szCs w:val="24"/>
        </w:rPr>
        <w:t xml:space="preserve"> (Drummond &amp; Ensor, 2006, p. 2)</w:t>
      </w:r>
      <w:r w:rsidRPr="000B3DE1">
        <w:rPr>
          <w:rFonts w:ascii="Times New Roman" w:hAnsi="Times New Roman" w:cs="Times New Roman"/>
          <w:sz w:val="24"/>
          <w:szCs w:val="24"/>
        </w:rPr>
        <w:t>. It also includes networking with both past and potential customers</w:t>
      </w:r>
      <w:r w:rsidR="00DA7BBC" w:rsidRPr="000B3DE1">
        <w:rPr>
          <w:rFonts w:ascii="Times New Roman" w:hAnsi="Times New Roman" w:cs="Times New Roman"/>
          <w:sz w:val="24"/>
          <w:szCs w:val="24"/>
        </w:rPr>
        <w:t xml:space="preserve">. Therefore, the marketing strategy must be </w:t>
      </w:r>
      <w:r w:rsidR="00DA7BBC" w:rsidRPr="000B3DE1">
        <w:rPr>
          <w:rFonts w:ascii="Times New Roman" w:hAnsi="Times New Roman" w:cs="Times New Roman"/>
          <w:sz w:val="24"/>
          <w:szCs w:val="24"/>
        </w:rPr>
        <w:lastRenderedPageBreak/>
        <w:t>evaluated for a company to excel in all aspects. Marketing enables a company to match its services and products to customers who want the product's access. Promotion, price, product, and place are the four main marketing elements</w:t>
      </w:r>
      <w:r w:rsidR="00F1639B" w:rsidRPr="000B3DE1">
        <w:rPr>
          <w:rFonts w:ascii="Times New Roman" w:hAnsi="Times New Roman" w:cs="Times New Roman"/>
          <w:sz w:val="24"/>
          <w:szCs w:val="24"/>
        </w:rPr>
        <w:t xml:space="preserve"> (Goi, 2009, p.2)</w:t>
      </w:r>
      <w:r w:rsidR="00DA7BBC" w:rsidRPr="000B3DE1">
        <w:rPr>
          <w:rFonts w:ascii="Times New Roman" w:hAnsi="Times New Roman" w:cs="Times New Roman"/>
          <w:sz w:val="24"/>
          <w:szCs w:val="24"/>
        </w:rPr>
        <w:t xml:space="preserve">. Therefore, Moxy and Six Senses have marketing strategies </w:t>
      </w:r>
      <w:r w:rsidR="002E421C" w:rsidRPr="000B3DE1">
        <w:rPr>
          <w:rFonts w:ascii="Times New Roman" w:hAnsi="Times New Roman" w:cs="Times New Roman"/>
          <w:sz w:val="24"/>
          <w:szCs w:val="24"/>
        </w:rPr>
        <w:t>and methods contributing to their growth and success.</w:t>
      </w:r>
      <w:r w:rsidRPr="000B3DE1">
        <w:rPr>
          <w:rFonts w:ascii="Times New Roman" w:hAnsi="Times New Roman" w:cs="Times New Roman"/>
          <w:sz w:val="24"/>
          <w:szCs w:val="24"/>
        </w:rPr>
        <w:t xml:space="preserve"> In 2015, Six Senses appointed CatchOn to enable its market entry </w:t>
      </w:r>
      <w:r w:rsidR="00F81F4C" w:rsidRPr="000B3DE1">
        <w:rPr>
          <w:rFonts w:ascii="Times New Roman" w:hAnsi="Times New Roman" w:cs="Times New Roman"/>
          <w:sz w:val="24"/>
          <w:szCs w:val="24"/>
        </w:rPr>
        <w:t xml:space="preserve">into Greater China after opening its first resort there. Six Senses expanded across many markets while working with CatchOn to create its brand awareness. Since then, Six Senses has marketed its services and products by conducting integrated communications campaigns </w:t>
      </w:r>
      <w:r w:rsidR="001A488D" w:rsidRPr="000B3DE1">
        <w:rPr>
          <w:rFonts w:ascii="Times New Roman" w:hAnsi="Times New Roman" w:cs="Times New Roman"/>
          <w:sz w:val="24"/>
          <w:szCs w:val="24"/>
        </w:rPr>
        <w:t>on</w:t>
      </w:r>
      <w:r w:rsidR="00F81F4C" w:rsidRPr="000B3DE1">
        <w:rPr>
          <w:rFonts w:ascii="Times New Roman" w:hAnsi="Times New Roman" w:cs="Times New Roman"/>
          <w:sz w:val="24"/>
          <w:szCs w:val="24"/>
        </w:rPr>
        <w:t xml:space="preserve"> social </w:t>
      </w:r>
      <w:r w:rsidR="001A488D" w:rsidRPr="000B3DE1">
        <w:rPr>
          <w:rFonts w:ascii="Times New Roman" w:hAnsi="Times New Roman" w:cs="Times New Roman"/>
          <w:sz w:val="24"/>
          <w:szCs w:val="24"/>
        </w:rPr>
        <w:t>and traditional media.</w:t>
      </w:r>
      <w:r w:rsidR="00F81F4C" w:rsidRPr="000B3DE1">
        <w:rPr>
          <w:rFonts w:ascii="Times New Roman" w:hAnsi="Times New Roman" w:cs="Times New Roman"/>
          <w:sz w:val="24"/>
          <w:szCs w:val="24"/>
        </w:rPr>
        <w:t xml:space="preserve"> </w:t>
      </w:r>
      <w:r w:rsidR="001A488D" w:rsidRPr="000B3DE1">
        <w:rPr>
          <w:rFonts w:ascii="Times New Roman" w:hAnsi="Times New Roman" w:cs="Times New Roman"/>
          <w:sz w:val="24"/>
          <w:szCs w:val="24"/>
        </w:rPr>
        <w:t xml:space="preserve">This marketing method has </w:t>
      </w:r>
      <w:r w:rsidR="006E6993" w:rsidRPr="000B3DE1">
        <w:rPr>
          <w:rFonts w:ascii="Times New Roman" w:hAnsi="Times New Roman" w:cs="Times New Roman"/>
          <w:sz w:val="24"/>
          <w:szCs w:val="24"/>
        </w:rPr>
        <w:t>been significantly</w:t>
      </w:r>
      <w:r w:rsidR="001A488D" w:rsidRPr="000B3DE1">
        <w:rPr>
          <w:rFonts w:ascii="Times New Roman" w:hAnsi="Times New Roman" w:cs="Times New Roman"/>
          <w:sz w:val="24"/>
          <w:szCs w:val="24"/>
        </w:rPr>
        <w:t xml:space="preserve"> effective as Six Senses has been constantly recognized </w:t>
      </w:r>
      <w:r w:rsidR="006E6993" w:rsidRPr="000B3DE1">
        <w:rPr>
          <w:rFonts w:ascii="Times New Roman" w:hAnsi="Times New Roman" w:cs="Times New Roman"/>
          <w:sz w:val="24"/>
          <w:szCs w:val="24"/>
        </w:rPr>
        <w:t>with accolades from Harper’s Bazaar Malaysia’s Spa Awards, Travel+ Leisure Southeast Asia’s Global Travel award</w:t>
      </w:r>
      <w:r w:rsidR="00210DCF" w:rsidRPr="000B3DE1">
        <w:rPr>
          <w:rFonts w:ascii="Times New Roman" w:hAnsi="Times New Roman" w:cs="Times New Roman"/>
          <w:sz w:val="24"/>
          <w:szCs w:val="24"/>
        </w:rPr>
        <w:t>,</w:t>
      </w:r>
      <w:r w:rsidR="006E6993" w:rsidRPr="000B3DE1">
        <w:rPr>
          <w:rFonts w:ascii="Times New Roman" w:hAnsi="Times New Roman" w:cs="Times New Roman"/>
          <w:sz w:val="24"/>
          <w:szCs w:val="24"/>
        </w:rPr>
        <w:t xml:space="preserve"> and Conde Nast Traveller </w:t>
      </w:r>
      <w:r w:rsidR="00210DCF" w:rsidRPr="000B3DE1">
        <w:rPr>
          <w:rFonts w:ascii="Times New Roman" w:hAnsi="Times New Roman" w:cs="Times New Roman"/>
          <w:sz w:val="24"/>
          <w:szCs w:val="24"/>
        </w:rPr>
        <w:t>China’s Gold List.</w:t>
      </w:r>
      <w:r w:rsidR="00F16C88" w:rsidRPr="000B3DE1">
        <w:rPr>
          <w:rFonts w:ascii="Times New Roman" w:hAnsi="Times New Roman" w:cs="Times New Roman"/>
          <w:sz w:val="24"/>
          <w:szCs w:val="24"/>
        </w:rPr>
        <w:t xml:space="preserve"> </w:t>
      </w:r>
      <w:r w:rsidR="005C5231" w:rsidRPr="000B3DE1">
        <w:rPr>
          <w:rFonts w:ascii="Times New Roman" w:hAnsi="Times New Roman" w:cs="Times New Roman"/>
          <w:sz w:val="24"/>
          <w:szCs w:val="24"/>
        </w:rPr>
        <w:t xml:space="preserve">The brand is also </w:t>
      </w:r>
      <w:r w:rsidR="005D1C15" w:rsidRPr="000B3DE1">
        <w:rPr>
          <w:rFonts w:ascii="Times New Roman" w:hAnsi="Times New Roman" w:cs="Times New Roman"/>
          <w:sz w:val="24"/>
          <w:szCs w:val="24"/>
        </w:rPr>
        <w:t xml:space="preserve">developing sustainability campaigns, as they are very attractive to its target audience, </w:t>
      </w:r>
      <w:r w:rsidR="005C5231" w:rsidRPr="000B3DE1">
        <w:rPr>
          <w:rFonts w:ascii="Times New Roman" w:hAnsi="Times New Roman" w:cs="Times New Roman"/>
          <w:sz w:val="24"/>
          <w:szCs w:val="24"/>
        </w:rPr>
        <w:t>the millennials</w:t>
      </w:r>
      <w:r w:rsidR="00E17AB0" w:rsidRPr="000B3DE1">
        <w:rPr>
          <w:rFonts w:ascii="Times New Roman" w:hAnsi="Times New Roman" w:cs="Times New Roman"/>
          <w:sz w:val="24"/>
          <w:szCs w:val="24"/>
        </w:rPr>
        <w:t>.</w:t>
      </w:r>
    </w:p>
    <w:p w14:paraId="4121036E" w14:textId="77777777" w:rsidR="00210DCF"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r>
      <w:r w:rsidR="00F06D00" w:rsidRPr="000B3DE1">
        <w:rPr>
          <w:rFonts w:ascii="Times New Roman" w:hAnsi="Times New Roman" w:cs="Times New Roman"/>
          <w:sz w:val="24"/>
          <w:szCs w:val="24"/>
        </w:rPr>
        <w:t>Moxy markets its brand through locations, design, and customer service. Moxy has been garnering press accolades as its two most recent locations in New York City have received excellent buzz</w:t>
      </w:r>
      <w:r w:rsidR="00137EDB" w:rsidRPr="000B3DE1">
        <w:rPr>
          <w:rFonts w:ascii="Times New Roman" w:hAnsi="Times New Roman" w:cs="Times New Roman"/>
          <w:sz w:val="24"/>
          <w:szCs w:val="24"/>
        </w:rPr>
        <w:t xml:space="preserve"> ( </w:t>
      </w:r>
      <w:r w:rsidR="00137EDB" w:rsidRPr="000B3DE1">
        <w:rPr>
          <w:rFonts w:ascii="Times New Roman" w:hAnsi="Times New Roman" w:cs="Times New Roman"/>
          <w:color w:val="222222"/>
          <w:sz w:val="24"/>
          <w:szCs w:val="24"/>
          <w:shd w:val="clear" w:color="auto" w:fill="FFFFFF"/>
        </w:rPr>
        <w:t>Backaler &amp; Backaler 2018, p.119)</w:t>
      </w:r>
      <w:r w:rsidR="00F06D00" w:rsidRPr="000B3DE1">
        <w:rPr>
          <w:rFonts w:ascii="Times New Roman" w:hAnsi="Times New Roman" w:cs="Times New Roman"/>
          <w:sz w:val="24"/>
          <w:szCs w:val="24"/>
        </w:rPr>
        <w:t>. Some Moxy locations have significantly been praised in publications such as The New York Times, Conde Nast Traveler, Vogue, and Forbes</w:t>
      </w:r>
      <w:r w:rsidR="00E8520C" w:rsidRPr="000B3DE1">
        <w:rPr>
          <w:rFonts w:ascii="Times New Roman" w:hAnsi="Times New Roman" w:cs="Times New Roman"/>
          <w:sz w:val="24"/>
          <w:szCs w:val="24"/>
        </w:rPr>
        <w:t>. According to the Chief Marketing Officer at Moxy Hotels</w:t>
      </w:r>
      <w:r w:rsidR="008306EF" w:rsidRPr="000B3DE1">
        <w:rPr>
          <w:rFonts w:ascii="Times New Roman" w:hAnsi="Times New Roman" w:cs="Times New Roman"/>
          <w:sz w:val="24"/>
          <w:szCs w:val="24"/>
        </w:rPr>
        <w:t xml:space="preserve">, Moxy creates </w:t>
      </w:r>
      <w:r w:rsidR="00137EDB" w:rsidRPr="000B3DE1">
        <w:rPr>
          <w:rFonts w:ascii="Times New Roman" w:hAnsi="Times New Roman" w:cs="Times New Roman"/>
          <w:sz w:val="24"/>
          <w:szCs w:val="24"/>
        </w:rPr>
        <w:t>unique</w:t>
      </w:r>
      <w:r w:rsidR="008306EF" w:rsidRPr="000B3DE1">
        <w:rPr>
          <w:rFonts w:ascii="Times New Roman" w:hAnsi="Times New Roman" w:cs="Times New Roman"/>
          <w:sz w:val="24"/>
          <w:szCs w:val="24"/>
        </w:rPr>
        <w:t xml:space="preserve"> content. The content is created from an innovative guest experience that retorts to a market need or trend. The company also uses suitable amplifiers, such as celebrities, journalists, influencers, and bloggers, to amplify its content</w:t>
      </w:r>
      <w:r w:rsidR="00E16A4E" w:rsidRPr="000B3DE1">
        <w:rPr>
          <w:rFonts w:ascii="Times New Roman" w:hAnsi="Times New Roman" w:cs="Times New Roman"/>
          <w:sz w:val="24"/>
          <w:szCs w:val="24"/>
        </w:rPr>
        <w:t xml:space="preserve"> (</w:t>
      </w:r>
      <w:r w:rsidR="00E16A4E" w:rsidRPr="000B3DE1">
        <w:rPr>
          <w:rFonts w:ascii="Times New Roman" w:hAnsi="Times New Roman" w:cs="Times New Roman"/>
          <w:color w:val="222222"/>
          <w:sz w:val="24"/>
          <w:szCs w:val="24"/>
          <w:shd w:val="clear" w:color="auto" w:fill="FFFFFF"/>
        </w:rPr>
        <w:t>Shrivastava et al., 2022, p. 34)</w:t>
      </w:r>
      <w:r w:rsidR="008306EF" w:rsidRPr="000B3DE1">
        <w:rPr>
          <w:rFonts w:ascii="Times New Roman" w:hAnsi="Times New Roman" w:cs="Times New Roman"/>
          <w:sz w:val="24"/>
          <w:szCs w:val="24"/>
        </w:rPr>
        <w:t>. For Moxy to maintain its relevancy, it constantly innovates its guest experience.</w:t>
      </w:r>
      <w:r w:rsidRPr="000B3DE1">
        <w:rPr>
          <w:rFonts w:ascii="Times New Roman" w:hAnsi="Times New Roman" w:cs="Times New Roman"/>
          <w:sz w:val="24"/>
          <w:szCs w:val="24"/>
        </w:rPr>
        <w:t xml:space="preserve"> For example, in 2017, the company opened the Moxy Times square with several </w:t>
      </w:r>
      <w:r w:rsidR="00E21AFF" w:rsidRPr="000B3DE1">
        <w:rPr>
          <w:rFonts w:ascii="Times New Roman" w:hAnsi="Times New Roman" w:cs="Times New Roman"/>
          <w:sz w:val="24"/>
          <w:szCs w:val="24"/>
        </w:rPr>
        <w:t>celebrities’</w:t>
      </w:r>
      <w:r w:rsidRPr="000B3DE1">
        <w:rPr>
          <w:rFonts w:ascii="Times New Roman" w:hAnsi="Times New Roman" w:cs="Times New Roman"/>
          <w:sz w:val="24"/>
          <w:szCs w:val="24"/>
        </w:rPr>
        <w:t xml:space="preserve"> parties. Therefore, it was vital to maintain social media momentum and PR in the second year by participating </w:t>
      </w:r>
      <w:r w:rsidR="00E21AFF" w:rsidRPr="000B3DE1">
        <w:rPr>
          <w:rFonts w:ascii="Times New Roman" w:hAnsi="Times New Roman" w:cs="Times New Roman"/>
          <w:sz w:val="24"/>
          <w:szCs w:val="24"/>
        </w:rPr>
        <w:t xml:space="preserve">in their way at </w:t>
      </w:r>
      <w:r w:rsidR="00E21AFF" w:rsidRPr="000B3DE1">
        <w:rPr>
          <w:rFonts w:ascii="Times New Roman" w:hAnsi="Times New Roman" w:cs="Times New Roman"/>
          <w:sz w:val="24"/>
          <w:szCs w:val="24"/>
        </w:rPr>
        <w:lastRenderedPageBreak/>
        <w:t>cultural events. In the fall of 2018, to celebrate New York Fashion Week</w:t>
      </w:r>
      <w:r w:rsidR="001E0223" w:rsidRPr="000B3DE1">
        <w:rPr>
          <w:rFonts w:ascii="Times New Roman" w:hAnsi="Times New Roman" w:cs="Times New Roman"/>
          <w:sz w:val="24"/>
          <w:szCs w:val="24"/>
        </w:rPr>
        <w:t>,</w:t>
      </w:r>
      <w:r w:rsidR="00452E62" w:rsidRPr="000B3DE1">
        <w:rPr>
          <w:rFonts w:ascii="Times New Roman" w:hAnsi="Times New Roman" w:cs="Times New Roman"/>
          <w:sz w:val="24"/>
          <w:szCs w:val="24"/>
        </w:rPr>
        <w:t xml:space="preserve"> Moxy created</w:t>
      </w:r>
      <w:r w:rsidR="001E0223" w:rsidRPr="000B3DE1">
        <w:rPr>
          <w:rFonts w:ascii="Times New Roman" w:hAnsi="Times New Roman" w:cs="Times New Roman"/>
          <w:sz w:val="24"/>
          <w:szCs w:val="24"/>
        </w:rPr>
        <w:t xml:space="preserve"> Fashion </w:t>
      </w:r>
      <w:r w:rsidR="00F6181D" w:rsidRPr="000B3DE1">
        <w:rPr>
          <w:rFonts w:ascii="Times New Roman" w:hAnsi="Times New Roman" w:cs="Times New Roman"/>
          <w:sz w:val="24"/>
          <w:szCs w:val="24"/>
        </w:rPr>
        <w:t>Fun House</w:t>
      </w:r>
      <w:r w:rsidR="00BF5DD1" w:rsidRPr="000B3DE1">
        <w:rPr>
          <w:rFonts w:ascii="Times New Roman" w:hAnsi="Times New Roman" w:cs="Times New Roman"/>
          <w:sz w:val="24"/>
          <w:szCs w:val="24"/>
        </w:rPr>
        <w:t>, a two-day experience that transformed the meeting studios into a fashion background. Moxy considered the likes of its audience and their craving for novelty brand experiences</w:t>
      </w:r>
      <w:r w:rsidR="00C3153C" w:rsidRPr="000B3DE1">
        <w:rPr>
          <w:rFonts w:ascii="Times New Roman" w:hAnsi="Times New Roman" w:cs="Times New Roman"/>
          <w:sz w:val="24"/>
          <w:szCs w:val="24"/>
        </w:rPr>
        <w:t>;</w:t>
      </w:r>
      <w:r w:rsidR="00BF5DD1" w:rsidRPr="000B3DE1">
        <w:rPr>
          <w:rFonts w:ascii="Times New Roman" w:hAnsi="Times New Roman" w:cs="Times New Roman"/>
          <w:sz w:val="24"/>
          <w:szCs w:val="24"/>
        </w:rPr>
        <w:t xml:space="preserve"> therefore, the perfect way to make the occasion lively was the Fun House pop-up.</w:t>
      </w:r>
    </w:p>
    <w:p w14:paraId="2A8D75B8" w14:textId="77777777" w:rsidR="00A61DC2"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t xml:space="preserve">Six Senses has also been marketing its product by inventing new spaces and places. The company </w:t>
      </w:r>
      <w:r w:rsidR="00C3153C" w:rsidRPr="000B3DE1">
        <w:rPr>
          <w:rFonts w:ascii="Times New Roman" w:hAnsi="Times New Roman" w:cs="Times New Roman"/>
          <w:sz w:val="24"/>
          <w:szCs w:val="24"/>
        </w:rPr>
        <w:t>expanded its residence offering from Vietnam to the famous French ski resort Courchevel</w:t>
      </w:r>
      <w:r w:rsidR="00A03C92" w:rsidRPr="000B3DE1">
        <w:rPr>
          <w:rFonts w:ascii="Times New Roman" w:hAnsi="Times New Roman" w:cs="Times New Roman"/>
          <w:sz w:val="24"/>
          <w:szCs w:val="24"/>
        </w:rPr>
        <w:t xml:space="preserve"> (</w:t>
      </w:r>
      <w:r w:rsidR="00A03C92" w:rsidRPr="000B3DE1">
        <w:rPr>
          <w:rFonts w:ascii="Times New Roman" w:hAnsi="Times New Roman" w:cs="Times New Roman"/>
          <w:color w:val="222222"/>
          <w:sz w:val="24"/>
          <w:szCs w:val="24"/>
          <w:shd w:val="clear" w:color="auto" w:fill="FFFFFF"/>
        </w:rPr>
        <w:t>Languillon et al., 2012, p.390)</w:t>
      </w:r>
      <w:r w:rsidR="00C3153C" w:rsidRPr="000B3DE1">
        <w:rPr>
          <w:rFonts w:ascii="Times New Roman" w:hAnsi="Times New Roman" w:cs="Times New Roman"/>
          <w:sz w:val="24"/>
          <w:szCs w:val="24"/>
        </w:rPr>
        <w:t>. Since the expansion, Six Senses residences have been ready for buying in several locations</w:t>
      </w:r>
      <w:r w:rsidR="00792637" w:rsidRPr="000B3DE1">
        <w:rPr>
          <w:rFonts w:ascii="Times New Roman" w:hAnsi="Times New Roman" w:cs="Times New Roman"/>
          <w:sz w:val="24"/>
          <w:szCs w:val="24"/>
        </w:rPr>
        <w:t>,</w:t>
      </w:r>
      <w:r w:rsidR="00C3153C" w:rsidRPr="000B3DE1">
        <w:rPr>
          <w:rFonts w:ascii="Times New Roman" w:hAnsi="Times New Roman" w:cs="Times New Roman"/>
          <w:sz w:val="24"/>
          <w:szCs w:val="24"/>
        </w:rPr>
        <w:t xml:space="preserve"> such as Ibiza, Turkey, Fiji, and Seychelles, with even other more in the pipeline, including London, Grenada, and Austria. Each of these residences embodies a </w:t>
      </w:r>
      <w:r w:rsidR="00792637" w:rsidRPr="000B3DE1">
        <w:rPr>
          <w:rFonts w:ascii="Times New Roman" w:hAnsi="Times New Roman" w:cs="Times New Roman"/>
          <w:sz w:val="24"/>
          <w:szCs w:val="24"/>
        </w:rPr>
        <w:t>collaboration</w:t>
      </w:r>
      <w:r w:rsidR="00C3153C" w:rsidRPr="000B3DE1">
        <w:rPr>
          <w:rFonts w:ascii="Times New Roman" w:hAnsi="Times New Roman" w:cs="Times New Roman"/>
          <w:sz w:val="24"/>
          <w:szCs w:val="24"/>
        </w:rPr>
        <w:t xml:space="preserve"> of space with appreciating returns potential in the coming years and simple design.</w:t>
      </w:r>
      <w:r w:rsidR="00792637" w:rsidRPr="000B3DE1">
        <w:rPr>
          <w:rFonts w:ascii="Times New Roman" w:hAnsi="Times New Roman" w:cs="Times New Roman"/>
          <w:sz w:val="24"/>
          <w:szCs w:val="24"/>
        </w:rPr>
        <w:t xml:space="preserve"> These residences also bring immediate resort benefits and other additional exclusive Benefits.</w:t>
      </w:r>
      <w:r w:rsidR="004506BD" w:rsidRPr="000B3DE1">
        <w:rPr>
          <w:rFonts w:ascii="Times New Roman" w:hAnsi="Times New Roman" w:cs="Times New Roman"/>
          <w:sz w:val="24"/>
          <w:szCs w:val="24"/>
        </w:rPr>
        <w:t xml:space="preserve"> In addition, due to franchise expansion, Six Senses changed their main targets</w:t>
      </w:r>
      <w:r w:rsidR="00F50E46" w:rsidRPr="000B3DE1">
        <w:rPr>
          <w:rFonts w:ascii="Times New Roman" w:hAnsi="Times New Roman" w:cs="Times New Roman"/>
          <w:sz w:val="24"/>
          <w:szCs w:val="24"/>
        </w:rPr>
        <w:t>; hence</w:t>
      </w:r>
      <w:r w:rsidR="004A081F" w:rsidRPr="000B3DE1">
        <w:rPr>
          <w:rFonts w:ascii="Times New Roman" w:hAnsi="Times New Roman" w:cs="Times New Roman"/>
          <w:sz w:val="24"/>
          <w:szCs w:val="24"/>
        </w:rPr>
        <w:t>,</w:t>
      </w:r>
      <w:r w:rsidR="004506BD" w:rsidRPr="000B3DE1">
        <w:rPr>
          <w:rFonts w:ascii="Times New Roman" w:hAnsi="Times New Roman" w:cs="Times New Roman"/>
          <w:sz w:val="24"/>
          <w:szCs w:val="24"/>
        </w:rPr>
        <w:t xml:space="preserve"> their current top markets include </w:t>
      </w:r>
      <w:r w:rsidR="005C6C3E" w:rsidRPr="000B3DE1">
        <w:rPr>
          <w:rFonts w:ascii="Times New Roman" w:hAnsi="Times New Roman" w:cs="Times New Roman"/>
          <w:sz w:val="24"/>
          <w:szCs w:val="24"/>
        </w:rPr>
        <w:t>Germany. UK</w:t>
      </w:r>
      <w:r w:rsidR="00F7000B" w:rsidRPr="000B3DE1">
        <w:rPr>
          <w:rFonts w:ascii="Times New Roman" w:hAnsi="Times New Roman" w:cs="Times New Roman"/>
          <w:sz w:val="24"/>
          <w:szCs w:val="24"/>
        </w:rPr>
        <w:t xml:space="preserve"> (Le</w:t>
      </w:r>
      <w:r w:rsidR="004A081F" w:rsidRPr="000B3DE1">
        <w:rPr>
          <w:rFonts w:ascii="Times New Roman" w:hAnsi="Times New Roman" w:cs="Times New Roman"/>
          <w:sz w:val="24"/>
          <w:szCs w:val="24"/>
        </w:rPr>
        <w:t>, 2011</w:t>
      </w:r>
      <w:r w:rsidR="00143284" w:rsidRPr="000B3DE1">
        <w:rPr>
          <w:rFonts w:ascii="Times New Roman" w:hAnsi="Times New Roman" w:cs="Times New Roman"/>
          <w:sz w:val="24"/>
          <w:szCs w:val="24"/>
        </w:rPr>
        <w:t xml:space="preserve"> p. 2</w:t>
      </w:r>
      <w:r w:rsidR="004A081F" w:rsidRPr="000B3DE1">
        <w:rPr>
          <w:rFonts w:ascii="Times New Roman" w:hAnsi="Times New Roman" w:cs="Times New Roman"/>
          <w:sz w:val="24"/>
          <w:szCs w:val="24"/>
        </w:rPr>
        <w:t>)</w:t>
      </w:r>
      <w:r w:rsidR="005C6C3E" w:rsidRPr="000B3DE1">
        <w:rPr>
          <w:rFonts w:ascii="Times New Roman" w:hAnsi="Times New Roman" w:cs="Times New Roman"/>
          <w:sz w:val="24"/>
          <w:szCs w:val="24"/>
        </w:rPr>
        <w:t>, Austria, France, USA, and China.</w:t>
      </w:r>
    </w:p>
    <w:p w14:paraId="0FE9D6C2" w14:textId="77777777" w:rsidR="00792637"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t>Moxy’s unique products also act as a very crucial element in marketing its business.</w:t>
      </w:r>
      <w:r w:rsidR="00342193" w:rsidRPr="000B3DE1">
        <w:rPr>
          <w:rFonts w:ascii="Times New Roman" w:hAnsi="Times New Roman" w:cs="Times New Roman"/>
          <w:sz w:val="24"/>
          <w:szCs w:val="24"/>
        </w:rPr>
        <w:t xml:space="preserve"> The “fun hunters” being the company’s new target Market, the brand has created technical accommodations and stylish amenities that attract its audience. The rooms are stylish and comfortable, featuring USB outlets, large flat-screen TVs, and high-speed WI-FI. Moxy ensures to stay true to its motto, ‘Less is More.’ The living room or the lobby is the hotel’s heart and center. The public space is </w:t>
      </w:r>
      <w:r w:rsidR="003D1004" w:rsidRPr="000B3DE1">
        <w:rPr>
          <w:rFonts w:ascii="Times New Roman" w:hAnsi="Times New Roman" w:cs="Times New Roman"/>
          <w:sz w:val="24"/>
          <w:szCs w:val="24"/>
        </w:rPr>
        <w:t xml:space="preserve">a </w:t>
      </w:r>
      <w:r w:rsidR="00342193" w:rsidRPr="000B3DE1">
        <w:rPr>
          <w:rFonts w:ascii="Times New Roman" w:hAnsi="Times New Roman" w:cs="Times New Roman"/>
          <w:sz w:val="24"/>
          <w:szCs w:val="24"/>
        </w:rPr>
        <w:t xml:space="preserve">place to </w:t>
      </w:r>
      <w:r w:rsidR="003D1004" w:rsidRPr="000B3DE1">
        <w:rPr>
          <w:rFonts w:ascii="Times New Roman" w:hAnsi="Times New Roman" w:cs="Times New Roman"/>
          <w:sz w:val="24"/>
          <w:szCs w:val="24"/>
        </w:rPr>
        <w:t>hang out, play, meet people, and relax.</w:t>
      </w:r>
      <w:r w:rsidR="006702BA" w:rsidRPr="000B3DE1">
        <w:rPr>
          <w:rFonts w:ascii="Times New Roman" w:hAnsi="Times New Roman" w:cs="Times New Roman"/>
          <w:sz w:val="24"/>
          <w:szCs w:val="24"/>
        </w:rPr>
        <w:t xml:space="preserve"> At Moxy</w:t>
      </w:r>
      <w:r w:rsidR="00FA4B9A" w:rsidRPr="000B3DE1">
        <w:rPr>
          <w:rFonts w:ascii="Times New Roman" w:hAnsi="Times New Roman" w:cs="Times New Roman"/>
          <w:sz w:val="24"/>
          <w:szCs w:val="24"/>
        </w:rPr>
        <w:t>, guests who check in at the bar enjoy a complimentary snack or cocktail at the 24/7 self-service food and beverage. The targeted customers get everything they need at Moxy</w:t>
      </w:r>
      <w:r w:rsidR="004E499E" w:rsidRPr="000B3DE1">
        <w:rPr>
          <w:rFonts w:ascii="Times New Roman" w:hAnsi="Times New Roman" w:cs="Times New Roman"/>
          <w:sz w:val="24"/>
          <w:szCs w:val="24"/>
        </w:rPr>
        <w:t>. The fun accessories, pictures, and designs create an environment that customers want to remember and retain</w:t>
      </w:r>
      <w:r w:rsidR="00E16A4E" w:rsidRPr="000B3DE1">
        <w:rPr>
          <w:rFonts w:ascii="Times New Roman" w:hAnsi="Times New Roman" w:cs="Times New Roman"/>
          <w:sz w:val="24"/>
          <w:szCs w:val="24"/>
        </w:rPr>
        <w:t xml:space="preserve"> (Bowen </w:t>
      </w:r>
      <w:r w:rsidR="00E16A4E" w:rsidRPr="000B3DE1">
        <w:rPr>
          <w:rFonts w:ascii="Times New Roman" w:hAnsi="Times New Roman" w:cs="Times New Roman"/>
          <w:sz w:val="24"/>
          <w:szCs w:val="24"/>
        </w:rPr>
        <w:lastRenderedPageBreak/>
        <w:t>&amp; McCain, 2015, p</w:t>
      </w:r>
      <w:r w:rsidR="00A03C92" w:rsidRPr="000B3DE1">
        <w:rPr>
          <w:rFonts w:ascii="Times New Roman" w:hAnsi="Times New Roman" w:cs="Times New Roman"/>
          <w:sz w:val="24"/>
          <w:szCs w:val="24"/>
        </w:rPr>
        <w:t>.</w:t>
      </w:r>
      <w:r w:rsidR="00E16A4E" w:rsidRPr="000B3DE1">
        <w:rPr>
          <w:rFonts w:ascii="Times New Roman" w:hAnsi="Times New Roman" w:cs="Times New Roman"/>
          <w:sz w:val="24"/>
          <w:szCs w:val="24"/>
        </w:rPr>
        <w:t xml:space="preserve"> 415)</w:t>
      </w:r>
      <w:r w:rsidR="004E499E" w:rsidRPr="000B3DE1">
        <w:rPr>
          <w:rFonts w:ascii="Times New Roman" w:hAnsi="Times New Roman" w:cs="Times New Roman"/>
          <w:sz w:val="24"/>
          <w:szCs w:val="24"/>
        </w:rPr>
        <w:t>.</w:t>
      </w:r>
      <w:r w:rsidR="00904A2E" w:rsidRPr="000B3DE1">
        <w:rPr>
          <w:rFonts w:ascii="Times New Roman" w:hAnsi="Times New Roman" w:cs="Times New Roman"/>
          <w:sz w:val="24"/>
          <w:szCs w:val="24"/>
        </w:rPr>
        <w:t xml:space="preserve"> These pictures are ways of having clients and customers hold onto their experience and make them want to return for more. Most of Moxy’s guests take a picture of the hotel and share it, hence marketing the brand.</w:t>
      </w:r>
    </w:p>
    <w:p w14:paraId="18E08BD3" w14:textId="77777777" w:rsidR="001A02F0"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r>
      <w:r w:rsidR="000E1363" w:rsidRPr="000B3DE1">
        <w:rPr>
          <w:rFonts w:ascii="Times New Roman" w:hAnsi="Times New Roman" w:cs="Times New Roman"/>
          <w:sz w:val="24"/>
          <w:szCs w:val="24"/>
        </w:rPr>
        <w:t>Unlike Moxy, Six Senses offers an approach to wellness that bonds a pioneering spirit with general re</w:t>
      </w:r>
      <w:r w:rsidR="00424A25" w:rsidRPr="000B3DE1">
        <w:rPr>
          <w:rFonts w:ascii="Times New Roman" w:hAnsi="Times New Roman" w:cs="Times New Roman"/>
          <w:sz w:val="24"/>
          <w:szCs w:val="24"/>
        </w:rPr>
        <w:t>juvenation, wellness, and beauty treatments that are above ordinary</w:t>
      </w:r>
      <w:r w:rsidR="00261A88" w:rsidRPr="000B3DE1">
        <w:rPr>
          <w:rFonts w:ascii="Times New Roman" w:hAnsi="Times New Roman" w:cs="Times New Roman"/>
          <w:sz w:val="24"/>
          <w:szCs w:val="24"/>
        </w:rPr>
        <w:t xml:space="preserve"> (Silva, 2018, </w:t>
      </w:r>
      <w:r w:rsidR="00A03C92" w:rsidRPr="000B3DE1">
        <w:rPr>
          <w:rFonts w:ascii="Times New Roman" w:hAnsi="Times New Roman" w:cs="Times New Roman"/>
          <w:sz w:val="24"/>
          <w:szCs w:val="24"/>
        </w:rPr>
        <w:t>p.</w:t>
      </w:r>
      <w:r w:rsidR="00261A88" w:rsidRPr="000B3DE1">
        <w:rPr>
          <w:rFonts w:ascii="Times New Roman" w:hAnsi="Times New Roman" w:cs="Times New Roman"/>
          <w:sz w:val="24"/>
          <w:szCs w:val="24"/>
        </w:rPr>
        <w:t>13)</w:t>
      </w:r>
      <w:r w:rsidR="00424A25" w:rsidRPr="000B3DE1">
        <w:rPr>
          <w:rFonts w:ascii="Times New Roman" w:hAnsi="Times New Roman" w:cs="Times New Roman"/>
          <w:sz w:val="24"/>
          <w:szCs w:val="24"/>
        </w:rPr>
        <w:t>.</w:t>
      </w:r>
      <w:r w:rsidR="00584DD2" w:rsidRPr="000B3DE1">
        <w:rPr>
          <w:rFonts w:ascii="Times New Roman" w:hAnsi="Times New Roman" w:cs="Times New Roman"/>
          <w:sz w:val="24"/>
          <w:szCs w:val="24"/>
        </w:rPr>
        <w:t xml:space="preserve"> Six Senses highlights the significance of clientele like the millennial group and families in their business. </w:t>
      </w:r>
      <w:r w:rsidR="00424A25" w:rsidRPr="000B3DE1">
        <w:rPr>
          <w:rFonts w:ascii="Times New Roman" w:hAnsi="Times New Roman" w:cs="Times New Roman"/>
          <w:sz w:val="24"/>
          <w:szCs w:val="24"/>
        </w:rPr>
        <w:t xml:space="preserve">Guests can attend </w:t>
      </w:r>
      <w:r w:rsidR="002D0A1F" w:rsidRPr="000B3DE1">
        <w:rPr>
          <w:rFonts w:ascii="Times New Roman" w:hAnsi="Times New Roman" w:cs="Times New Roman"/>
          <w:sz w:val="24"/>
          <w:szCs w:val="24"/>
        </w:rPr>
        <w:t xml:space="preserve">the sessions of expert therapists in standalone spas and Six Senses Properties. The brand's integrated wellness is founded on eating great food, sleep health, and personalized wellness. Personalized programs address </w:t>
      </w:r>
      <w:r w:rsidR="0087521F" w:rsidRPr="000B3DE1">
        <w:rPr>
          <w:rFonts w:ascii="Times New Roman" w:hAnsi="Times New Roman" w:cs="Times New Roman"/>
          <w:sz w:val="24"/>
          <w:szCs w:val="24"/>
        </w:rPr>
        <w:t>common concerns about weight loss, digestion, stress relief</w:t>
      </w:r>
      <w:r w:rsidR="00741E7F" w:rsidRPr="000B3DE1">
        <w:rPr>
          <w:rFonts w:ascii="Times New Roman" w:hAnsi="Times New Roman" w:cs="Times New Roman"/>
          <w:sz w:val="24"/>
          <w:szCs w:val="24"/>
        </w:rPr>
        <w:t>,</w:t>
      </w:r>
      <w:r w:rsidR="0087521F" w:rsidRPr="000B3DE1">
        <w:rPr>
          <w:rFonts w:ascii="Times New Roman" w:hAnsi="Times New Roman" w:cs="Times New Roman"/>
          <w:sz w:val="24"/>
          <w:szCs w:val="24"/>
        </w:rPr>
        <w:t xml:space="preserve"> elimination of built-up toxins, muscle toning, and weakened immune systems. Wellness days bring treatments, activities, and techniques to help improve mental clarity, achieve a more profound sense of fulfillment and balance, and build a strong body.</w:t>
      </w:r>
      <w:r w:rsidRPr="000B3DE1">
        <w:rPr>
          <w:rFonts w:ascii="Times New Roman" w:hAnsi="Times New Roman" w:cs="Times New Roman"/>
          <w:sz w:val="24"/>
          <w:szCs w:val="24"/>
        </w:rPr>
        <w:t xml:space="preserve"> Six Senses incorporates several dimensions of wellness, including social, physical, environmental, intellectual, spiritual, and emotional wellness. They focus on beyond ordinary experiences, from relaxing simple meditation and singing bowl workshops to active organic gardening, cooking workshops, and flying yoga.</w:t>
      </w:r>
      <w:r w:rsidR="00584DD2" w:rsidRPr="000B3DE1">
        <w:rPr>
          <w:rFonts w:ascii="Times New Roman" w:hAnsi="Times New Roman" w:cs="Times New Roman"/>
          <w:sz w:val="24"/>
          <w:szCs w:val="24"/>
        </w:rPr>
        <w:t xml:space="preserve"> The psychographic feature plays a crucial role in </w:t>
      </w:r>
      <w:r w:rsidR="004506BD" w:rsidRPr="000B3DE1">
        <w:rPr>
          <w:rFonts w:ascii="Times New Roman" w:hAnsi="Times New Roman" w:cs="Times New Roman"/>
          <w:sz w:val="24"/>
          <w:szCs w:val="24"/>
        </w:rPr>
        <w:t xml:space="preserve">the </w:t>
      </w:r>
      <w:r w:rsidR="00584DD2" w:rsidRPr="000B3DE1">
        <w:rPr>
          <w:rFonts w:ascii="Times New Roman" w:hAnsi="Times New Roman" w:cs="Times New Roman"/>
          <w:sz w:val="24"/>
          <w:szCs w:val="24"/>
        </w:rPr>
        <w:t>market</w:t>
      </w:r>
      <w:r w:rsidR="004506BD" w:rsidRPr="000B3DE1">
        <w:rPr>
          <w:rFonts w:ascii="Times New Roman" w:hAnsi="Times New Roman" w:cs="Times New Roman"/>
          <w:sz w:val="24"/>
          <w:szCs w:val="24"/>
        </w:rPr>
        <w:t xml:space="preserve"> segmentation of Six Senses as it’s done under the client’s personality traits and lifestyle.</w:t>
      </w:r>
    </w:p>
    <w:p w14:paraId="7960CBBB" w14:textId="77777777" w:rsidR="00F16C88"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r>
      <w:r w:rsidR="00E50570" w:rsidRPr="000B3DE1">
        <w:rPr>
          <w:rFonts w:ascii="Times New Roman" w:hAnsi="Times New Roman" w:cs="Times New Roman"/>
          <w:sz w:val="24"/>
          <w:szCs w:val="24"/>
        </w:rPr>
        <w:t>Regarding</w:t>
      </w:r>
      <w:r w:rsidR="00AB3A23" w:rsidRPr="000B3DE1">
        <w:rPr>
          <w:rFonts w:ascii="Times New Roman" w:hAnsi="Times New Roman" w:cs="Times New Roman"/>
          <w:sz w:val="24"/>
          <w:szCs w:val="24"/>
        </w:rPr>
        <w:t xml:space="preserve"> pricing as a marketing strategy, </w:t>
      </w:r>
      <w:r w:rsidR="00E50570" w:rsidRPr="000B3DE1">
        <w:rPr>
          <w:rFonts w:ascii="Times New Roman" w:hAnsi="Times New Roman" w:cs="Times New Roman"/>
          <w:sz w:val="24"/>
          <w:szCs w:val="24"/>
        </w:rPr>
        <w:t>the Moxy Hotels brand is cheap and affordable compared to other hotels</w:t>
      </w:r>
      <w:r w:rsidR="00143284" w:rsidRPr="000B3DE1">
        <w:rPr>
          <w:rFonts w:ascii="Times New Roman" w:hAnsi="Times New Roman" w:cs="Times New Roman"/>
          <w:sz w:val="24"/>
          <w:szCs w:val="24"/>
        </w:rPr>
        <w:t xml:space="preserve"> (Doyle, 2012, p.319)</w:t>
      </w:r>
      <w:r w:rsidR="00E50570" w:rsidRPr="000B3DE1">
        <w:rPr>
          <w:rFonts w:ascii="Times New Roman" w:hAnsi="Times New Roman" w:cs="Times New Roman"/>
          <w:sz w:val="24"/>
          <w:szCs w:val="24"/>
        </w:rPr>
        <w:t xml:space="preserve">. However, it can be expensive for the ones traveling on a low budget. Therefore, Moxy is </w:t>
      </w:r>
      <w:r w:rsidR="003878FD" w:rsidRPr="000B3DE1">
        <w:rPr>
          <w:rFonts w:ascii="Times New Roman" w:hAnsi="Times New Roman" w:cs="Times New Roman"/>
          <w:sz w:val="24"/>
          <w:szCs w:val="24"/>
        </w:rPr>
        <w:t>an excellent accommodation for white-collar digital travelers searching for a place to call home and relax for a little while</w:t>
      </w:r>
      <w:r w:rsidR="00143284" w:rsidRPr="000B3DE1">
        <w:rPr>
          <w:rFonts w:ascii="Times New Roman" w:hAnsi="Times New Roman" w:cs="Times New Roman"/>
          <w:sz w:val="24"/>
          <w:szCs w:val="24"/>
        </w:rPr>
        <w:t xml:space="preserve"> (George, 2021, p. 221)</w:t>
      </w:r>
      <w:r w:rsidR="003878FD" w:rsidRPr="000B3DE1">
        <w:rPr>
          <w:rFonts w:ascii="Times New Roman" w:hAnsi="Times New Roman" w:cs="Times New Roman"/>
          <w:sz w:val="24"/>
          <w:szCs w:val="24"/>
        </w:rPr>
        <w:t xml:space="preserve">. Prices charged by Moxy brands differ based on the country of choice and city. </w:t>
      </w:r>
      <w:r w:rsidR="00E50570" w:rsidRPr="000B3DE1">
        <w:rPr>
          <w:rFonts w:ascii="Times New Roman" w:hAnsi="Times New Roman" w:cs="Times New Roman"/>
          <w:sz w:val="24"/>
          <w:szCs w:val="24"/>
        </w:rPr>
        <w:t xml:space="preserve">On the other hand, </w:t>
      </w:r>
      <w:r w:rsidR="003878FD" w:rsidRPr="000B3DE1">
        <w:rPr>
          <w:rFonts w:ascii="Times New Roman" w:hAnsi="Times New Roman" w:cs="Times New Roman"/>
          <w:sz w:val="24"/>
          <w:szCs w:val="24"/>
        </w:rPr>
        <w:t xml:space="preserve">the </w:t>
      </w:r>
      <w:r w:rsidR="00E50570" w:rsidRPr="000B3DE1">
        <w:rPr>
          <w:rFonts w:ascii="Times New Roman" w:hAnsi="Times New Roman" w:cs="Times New Roman"/>
          <w:sz w:val="24"/>
          <w:szCs w:val="24"/>
        </w:rPr>
        <w:t>Six Senses hotel</w:t>
      </w:r>
      <w:r w:rsidR="003878FD" w:rsidRPr="000B3DE1">
        <w:rPr>
          <w:rFonts w:ascii="Times New Roman" w:hAnsi="Times New Roman" w:cs="Times New Roman"/>
          <w:sz w:val="24"/>
          <w:szCs w:val="24"/>
        </w:rPr>
        <w:t xml:space="preserve"> brand is</w:t>
      </w:r>
      <w:r w:rsidR="00E50570" w:rsidRPr="000B3DE1">
        <w:rPr>
          <w:rFonts w:ascii="Times New Roman" w:hAnsi="Times New Roman" w:cs="Times New Roman"/>
          <w:sz w:val="24"/>
          <w:szCs w:val="24"/>
        </w:rPr>
        <w:t xml:space="preserve"> relatively expensive, although </w:t>
      </w:r>
      <w:r w:rsidR="003878FD" w:rsidRPr="000B3DE1">
        <w:rPr>
          <w:rFonts w:ascii="Times New Roman" w:hAnsi="Times New Roman" w:cs="Times New Roman"/>
          <w:sz w:val="24"/>
          <w:szCs w:val="24"/>
        </w:rPr>
        <w:t>it</w:t>
      </w:r>
      <w:r w:rsidR="00E50570" w:rsidRPr="000B3DE1">
        <w:rPr>
          <w:rFonts w:ascii="Times New Roman" w:hAnsi="Times New Roman" w:cs="Times New Roman"/>
          <w:sz w:val="24"/>
          <w:szCs w:val="24"/>
        </w:rPr>
        <w:t xml:space="preserve"> </w:t>
      </w:r>
      <w:r w:rsidR="003878FD" w:rsidRPr="000B3DE1">
        <w:rPr>
          <w:rFonts w:ascii="Times New Roman" w:hAnsi="Times New Roman" w:cs="Times New Roman"/>
          <w:sz w:val="24"/>
          <w:szCs w:val="24"/>
        </w:rPr>
        <w:t>offers</w:t>
      </w:r>
      <w:r w:rsidR="00E50570" w:rsidRPr="000B3DE1">
        <w:rPr>
          <w:rFonts w:ascii="Times New Roman" w:hAnsi="Times New Roman" w:cs="Times New Roman"/>
          <w:sz w:val="24"/>
          <w:szCs w:val="24"/>
        </w:rPr>
        <w:t xml:space="preserve"> discounts on early </w:t>
      </w:r>
      <w:r w:rsidR="00E50570" w:rsidRPr="000B3DE1">
        <w:rPr>
          <w:rFonts w:ascii="Times New Roman" w:hAnsi="Times New Roman" w:cs="Times New Roman"/>
          <w:sz w:val="24"/>
          <w:szCs w:val="24"/>
        </w:rPr>
        <w:lastRenderedPageBreak/>
        <w:t>bookings. The number of days required for early booking varies for each resort and hotel.</w:t>
      </w:r>
      <w:r w:rsidR="003878FD" w:rsidRPr="000B3DE1">
        <w:rPr>
          <w:rFonts w:ascii="Times New Roman" w:hAnsi="Times New Roman" w:cs="Times New Roman"/>
          <w:sz w:val="24"/>
          <w:szCs w:val="24"/>
        </w:rPr>
        <w:t xml:space="preserve"> However, both hotel brands charge prices that their target audience </w:t>
      </w:r>
      <w:r w:rsidRPr="000B3DE1">
        <w:rPr>
          <w:rFonts w:ascii="Times New Roman" w:hAnsi="Times New Roman" w:cs="Times New Roman"/>
          <w:sz w:val="24"/>
          <w:szCs w:val="24"/>
        </w:rPr>
        <w:t>can</w:t>
      </w:r>
      <w:r w:rsidR="003878FD" w:rsidRPr="000B3DE1">
        <w:rPr>
          <w:rFonts w:ascii="Times New Roman" w:hAnsi="Times New Roman" w:cs="Times New Roman"/>
          <w:sz w:val="24"/>
          <w:szCs w:val="24"/>
        </w:rPr>
        <w:t xml:space="preserve"> and </w:t>
      </w:r>
      <w:r w:rsidRPr="000B3DE1">
        <w:rPr>
          <w:rFonts w:ascii="Times New Roman" w:hAnsi="Times New Roman" w:cs="Times New Roman"/>
          <w:sz w:val="24"/>
          <w:szCs w:val="24"/>
        </w:rPr>
        <w:t xml:space="preserve">is </w:t>
      </w:r>
      <w:r w:rsidR="003878FD" w:rsidRPr="000B3DE1">
        <w:rPr>
          <w:rFonts w:ascii="Times New Roman" w:hAnsi="Times New Roman" w:cs="Times New Roman"/>
          <w:sz w:val="24"/>
          <w:szCs w:val="24"/>
        </w:rPr>
        <w:t>willing to pay.</w:t>
      </w:r>
    </w:p>
    <w:p w14:paraId="1174B9FA" w14:textId="77777777" w:rsidR="00A96DAA"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t>Six Senses and Moxy have highly targeted and personalized marketing to reach their clients.</w:t>
      </w:r>
      <w:r w:rsidR="003F4C16" w:rsidRPr="000B3DE1">
        <w:rPr>
          <w:rFonts w:ascii="Times New Roman" w:hAnsi="Times New Roman" w:cs="Times New Roman"/>
          <w:sz w:val="24"/>
          <w:szCs w:val="24"/>
        </w:rPr>
        <w:t xml:space="preserve"> They can track past guest stays, visitor activities, and other data on their websites. However, they can both see what their guests want and might want in the future.</w:t>
      </w:r>
      <w:r w:rsidR="00F70E16" w:rsidRPr="000B3DE1">
        <w:rPr>
          <w:rFonts w:ascii="Times New Roman" w:hAnsi="Times New Roman" w:cs="Times New Roman"/>
          <w:sz w:val="24"/>
          <w:szCs w:val="24"/>
        </w:rPr>
        <w:t xml:space="preserve"> With such a high level of personalization, future</w:t>
      </w:r>
      <w:r w:rsidR="00BA1A5B" w:rsidRPr="000B3DE1">
        <w:rPr>
          <w:rFonts w:ascii="Times New Roman" w:hAnsi="Times New Roman" w:cs="Times New Roman"/>
          <w:sz w:val="24"/>
          <w:szCs w:val="24"/>
        </w:rPr>
        <w:t>, past and present</w:t>
      </w:r>
      <w:r w:rsidR="00F70E16" w:rsidRPr="000B3DE1">
        <w:rPr>
          <w:rFonts w:ascii="Times New Roman" w:hAnsi="Times New Roman" w:cs="Times New Roman"/>
          <w:sz w:val="24"/>
          <w:szCs w:val="24"/>
        </w:rPr>
        <w:t xml:space="preserve"> </w:t>
      </w:r>
      <w:r w:rsidR="00BA1A5B" w:rsidRPr="000B3DE1">
        <w:rPr>
          <w:rFonts w:ascii="Times New Roman" w:hAnsi="Times New Roman" w:cs="Times New Roman"/>
          <w:sz w:val="24"/>
          <w:szCs w:val="24"/>
        </w:rPr>
        <w:t>guests</w:t>
      </w:r>
      <w:r w:rsidR="00F70E16" w:rsidRPr="000B3DE1">
        <w:rPr>
          <w:rFonts w:ascii="Times New Roman" w:hAnsi="Times New Roman" w:cs="Times New Roman"/>
          <w:sz w:val="24"/>
          <w:szCs w:val="24"/>
        </w:rPr>
        <w:t xml:space="preserve"> are provided with</w:t>
      </w:r>
      <w:r w:rsidR="00BA1A5B" w:rsidRPr="000B3DE1">
        <w:rPr>
          <w:rFonts w:ascii="Times New Roman" w:hAnsi="Times New Roman" w:cs="Times New Roman"/>
          <w:sz w:val="24"/>
          <w:szCs w:val="24"/>
        </w:rPr>
        <w:t xml:space="preserve"> marketing appropriate to their interests,</w:t>
      </w:r>
      <w:r w:rsidR="00346A37" w:rsidRPr="000B3DE1">
        <w:rPr>
          <w:rFonts w:ascii="Times New Roman" w:hAnsi="Times New Roman" w:cs="Times New Roman"/>
          <w:sz w:val="24"/>
          <w:szCs w:val="24"/>
        </w:rPr>
        <w:t xml:space="preserve"> </w:t>
      </w:r>
      <w:r w:rsidR="00BA1A5B" w:rsidRPr="000B3DE1">
        <w:rPr>
          <w:rFonts w:ascii="Times New Roman" w:hAnsi="Times New Roman" w:cs="Times New Roman"/>
          <w:sz w:val="24"/>
          <w:szCs w:val="24"/>
        </w:rPr>
        <w:t>tastes</w:t>
      </w:r>
      <w:r w:rsidR="00346A37" w:rsidRPr="000B3DE1">
        <w:rPr>
          <w:rFonts w:ascii="Times New Roman" w:hAnsi="Times New Roman" w:cs="Times New Roman"/>
          <w:sz w:val="24"/>
          <w:szCs w:val="24"/>
        </w:rPr>
        <w:t>,</w:t>
      </w:r>
      <w:r w:rsidR="00BA1A5B" w:rsidRPr="000B3DE1">
        <w:rPr>
          <w:rFonts w:ascii="Times New Roman" w:hAnsi="Times New Roman" w:cs="Times New Roman"/>
          <w:sz w:val="24"/>
          <w:szCs w:val="24"/>
        </w:rPr>
        <w:t xml:space="preserve"> and circumstances.</w:t>
      </w:r>
      <w:r w:rsidR="00837748" w:rsidRPr="000B3DE1">
        <w:rPr>
          <w:rFonts w:ascii="Times New Roman" w:hAnsi="Times New Roman" w:cs="Times New Roman"/>
          <w:sz w:val="24"/>
          <w:szCs w:val="24"/>
        </w:rPr>
        <w:t xml:space="preserve"> While marketing their products and services,</w:t>
      </w:r>
      <w:r w:rsidR="00346A37" w:rsidRPr="000B3DE1">
        <w:rPr>
          <w:rFonts w:ascii="Times New Roman" w:hAnsi="Times New Roman" w:cs="Times New Roman"/>
          <w:sz w:val="24"/>
          <w:szCs w:val="24"/>
        </w:rPr>
        <w:t xml:space="preserve"> </w:t>
      </w:r>
      <w:r w:rsidR="00837748" w:rsidRPr="000B3DE1">
        <w:rPr>
          <w:rFonts w:ascii="Times New Roman" w:hAnsi="Times New Roman" w:cs="Times New Roman"/>
          <w:sz w:val="24"/>
          <w:szCs w:val="24"/>
        </w:rPr>
        <w:t>Moxy and Six Senses show pride in their products as they have a reputation for indulgence and luxury, expensive, high-quality products</w:t>
      </w:r>
      <w:r w:rsidR="00083D69" w:rsidRPr="000B3DE1">
        <w:rPr>
          <w:rFonts w:ascii="Times New Roman" w:hAnsi="Times New Roman" w:cs="Times New Roman"/>
          <w:sz w:val="24"/>
          <w:szCs w:val="24"/>
        </w:rPr>
        <w:t xml:space="preserve"> (Cheng, 2016, p.83)</w:t>
      </w:r>
      <w:r w:rsidR="00837748" w:rsidRPr="000B3DE1">
        <w:rPr>
          <w:rFonts w:ascii="Times New Roman" w:hAnsi="Times New Roman" w:cs="Times New Roman"/>
          <w:sz w:val="24"/>
          <w:szCs w:val="24"/>
        </w:rPr>
        <w:t>.</w:t>
      </w:r>
      <w:r w:rsidR="00D520AD" w:rsidRPr="000B3DE1">
        <w:rPr>
          <w:rFonts w:ascii="Times New Roman" w:hAnsi="Times New Roman" w:cs="Times New Roman"/>
          <w:sz w:val="24"/>
          <w:szCs w:val="24"/>
        </w:rPr>
        <w:t xml:space="preserve"> Both brands are fully aware of their top-spending VIP guests; hence they engage with them to get ideas on how to better their marketing strategies to appeal to the nomads in search of a similar experience.</w:t>
      </w:r>
    </w:p>
    <w:p w14:paraId="460F54CE" w14:textId="77777777" w:rsidR="00E17AB0" w:rsidRPr="000B3DE1" w:rsidRDefault="004F56D9" w:rsidP="000B3DE1">
      <w:pPr>
        <w:spacing w:line="480" w:lineRule="auto"/>
        <w:rPr>
          <w:rFonts w:ascii="Times New Roman" w:hAnsi="Times New Roman" w:cs="Times New Roman"/>
          <w:b/>
          <w:sz w:val="24"/>
          <w:szCs w:val="24"/>
        </w:rPr>
      </w:pPr>
      <w:r w:rsidRPr="000B3DE1">
        <w:rPr>
          <w:rFonts w:ascii="Times New Roman" w:hAnsi="Times New Roman" w:cs="Times New Roman"/>
          <w:b/>
          <w:sz w:val="24"/>
          <w:szCs w:val="24"/>
        </w:rPr>
        <w:t>Conclusion</w:t>
      </w:r>
    </w:p>
    <w:p w14:paraId="55354A63" w14:textId="77777777" w:rsidR="004E33E8"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ab/>
      </w:r>
      <w:r w:rsidR="00E17AB0" w:rsidRPr="000B3DE1">
        <w:rPr>
          <w:rFonts w:ascii="Times New Roman" w:hAnsi="Times New Roman" w:cs="Times New Roman"/>
          <w:sz w:val="24"/>
          <w:szCs w:val="24"/>
        </w:rPr>
        <w:t xml:space="preserve">Both Six Senses and Moxy </w:t>
      </w:r>
      <w:r w:rsidR="00DB7825" w:rsidRPr="000B3DE1">
        <w:rPr>
          <w:rFonts w:ascii="Times New Roman" w:hAnsi="Times New Roman" w:cs="Times New Roman"/>
          <w:sz w:val="24"/>
          <w:szCs w:val="24"/>
        </w:rPr>
        <w:t xml:space="preserve">are luxurious hotel brands with different target audiences. Moxy targets people looking forward to having much fun, while Six Senses targets families, couples, millennials, and customers looking </w:t>
      </w:r>
      <w:r w:rsidR="000516B2" w:rsidRPr="000B3DE1">
        <w:rPr>
          <w:rFonts w:ascii="Times New Roman" w:hAnsi="Times New Roman" w:cs="Times New Roman"/>
          <w:sz w:val="24"/>
          <w:szCs w:val="24"/>
        </w:rPr>
        <w:t>to enhance</w:t>
      </w:r>
      <w:r w:rsidR="00DB7825" w:rsidRPr="000B3DE1">
        <w:rPr>
          <w:rFonts w:ascii="Times New Roman" w:hAnsi="Times New Roman" w:cs="Times New Roman"/>
          <w:sz w:val="24"/>
          <w:szCs w:val="24"/>
        </w:rPr>
        <w:t xml:space="preserve"> their wellness. Therefore, some of their marketing strategies differ. Both brands make considerable efforts to maximize their clientele utility and expand their markets.</w:t>
      </w:r>
      <w:r w:rsidR="000516B2" w:rsidRPr="000B3DE1">
        <w:rPr>
          <w:rFonts w:ascii="Times New Roman" w:hAnsi="Times New Roman" w:cs="Times New Roman"/>
          <w:sz w:val="24"/>
          <w:szCs w:val="24"/>
        </w:rPr>
        <w:t xml:space="preserve"> They also showcase high-quality videos and photos on social media. They share top-quality amenities and high-end services on visual platforms like Facebook to create compelling and engaging content.</w:t>
      </w:r>
      <w:r w:rsidR="00DF7DDF" w:rsidRPr="000B3DE1">
        <w:rPr>
          <w:rFonts w:ascii="Times New Roman" w:hAnsi="Times New Roman" w:cs="Times New Roman"/>
          <w:sz w:val="24"/>
          <w:szCs w:val="24"/>
        </w:rPr>
        <w:t xml:space="preserve"> Lastly, a meaningful brand is the center and heart of every thriving business; people connect to it more than any service or product. Therefore, it is a great honor to the owners and hosts worldwide as they offer exceptional experiences that enable their loyal guests to reconnect mentally, spiritually, and physically. Moxy and Six Senses have </w:t>
      </w:r>
      <w:r w:rsidR="00DF7DDF" w:rsidRPr="000B3DE1">
        <w:rPr>
          <w:rFonts w:ascii="Times New Roman" w:hAnsi="Times New Roman" w:cs="Times New Roman"/>
          <w:sz w:val="24"/>
          <w:szCs w:val="24"/>
        </w:rPr>
        <w:lastRenderedPageBreak/>
        <w:t>encouraged their customers and guests to act on their imaginations, be different and stand for something.</w:t>
      </w:r>
    </w:p>
    <w:p w14:paraId="787392DA" w14:textId="77777777" w:rsidR="001A02F0" w:rsidRPr="000B3DE1" w:rsidRDefault="001A02F0" w:rsidP="000B3DE1">
      <w:pPr>
        <w:spacing w:line="480" w:lineRule="auto"/>
        <w:rPr>
          <w:rFonts w:ascii="Times New Roman" w:hAnsi="Times New Roman" w:cs="Times New Roman"/>
          <w:sz w:val="24"/>
          <w:szCs w:val="24"/>
        </w:rPr>
      </w:pPr>
    </w:p>
    <w:p w14:paraId="5EF46914" w14:textId="77777777" w:rsidR="00200902" w:rsidRDefault="00200902" w:rsidP="000B3DE1">
      <w:pPr>
        <w:spacing w:line="480" w:lineRule="auto"/>
        <w:jc w:val="center"/>
        <w:rPr>
          <w:rFonts w:ascii="Times New Roman" w:hAnsi="Times New Roman" w:cs="Times New Roman"/>
          <w:b/>
          <w:sz w:val="24"/>
          <w:szCs w:val="24"/>
        </w:rPr>
      </w:pPr>
    </w:p>
    <w:p w14:paraId="2096A1EE" w14:textId="77777777" w:rsidR="00200902" w:rsidRDefault="00200902" w:rsidP="000B3DE1">
      <w:pPr>
        <w:spacing w:line="480" w:lineRule="auto"/>
        <w:jc w:val="center"/>
        <w:rPr>
          <w:rFonts w:ascii="Times New Roman" w:hAnsi="Times New Roman" w:cs="Times New Roman"/>
          <w:b/>
          <w:sz w:val="24"/>
          <w:szCs w:val="24"/>
        </w:rPr>
      </w:pPr>
    </w:p>
    <w:p w14:paraId="17B70C90" w14:textId="77777777" w:rsidR="00200902" w:rsidRDefault="00200902" w:rsidP="000B3DE1">
      <w:pPr>
        <w:spacing w:line="480" w:lineRule="auto"/>
        <w:jc w:val="center"/>
        <w:rPr>
          <w:rFonts w:ascii="Times New Roman" w:hAnsi="Times New Roman" w:cs="Times New Roman"/>
          <w:b/>
          <w:sz w:val="24"/>
          <w:szCs w:val="24"/>
        </w:rPr>
      </w:pPr>
    </w:p>
    <w:p w14:paraId="46CB2AE1" w14:textId="77777777" w:rsidR="00200902" w:rsidRDefault="00200902" w:rsidP="000B3DE1">
      <w:pPr>
        <w:spacing w:line="480" w:lineRule="auto"/>
        <w:jc w:val="center"/>
        <w:rPr>
          <w:rFonts w:ascii="Times New Roman" w:hAnsi="Times New Roman" w:cs="Times New Roman"/>
          <w:b/>
          <w:sz w:val="24"/>
          <w:szCs w:val="24"/>
        </w:rPr>
      </w:pPr>
    </w:p>
    <w:p w14:paraId="4CC675B3" w14:textId="77777777" w:rsidR="00200902" w:rsidRDefault="00200902" w:rsidP="000B3DE1">
      <w:pPr>
        <w:spacing w:line="480" w:lineRule="auto"/>
        <w:jc w:val="center"/>
        <w:rPr>
          <w:rFonts w:ascii="Times New Roman" w:hAnsi="Times New Roman" w:cs="Times New Roman"/>
          <w:b/>
          <w:sz w:val="24"/>
          <w:szCs w:val="24"/>
        </w:rPr>
      </w:pPr>
    </w:p>
    <w:p w14:paraId="71640590" w14:textId="77777777" w:rsidR="00200902" w:rsidRDefault="00200902" w:rsidP="000B3DE1">
      <w:pPr>
        <w:spacing w:line="480" w:lineRule="auto"/>
        <w:jc w:val="center"/>
        <w:rPr>
          <w:rFonts w:ascii="Times New Roman" w:hAnsi="Times New Roman" w:cs="Times New Roman"/>
          <w:b/>
          <w:sz w:val="24"/>
          <w:szCs w:val="24"/>
        </w:rPr>
      </w:pPr>
    </w:p>
    <w:p w14:paraId="2FD36DE1" w14:textId="77777777" w:rsidR="00200902" w:rsidRDefault="00200902" w:rsidP="000B3DE1">
      <w:pPr>
        <w:spacing w:line="480" w:lineRule="auto"/>
        <w:jc w:val="center"/>
        <w:rPr>
          <w:rFonts w:ascii="Times New Roman" w:hAnsi="Times New Roman" w:cs="Times New Roman"/>
          <w:b/>
          <w:sz w:val="24"/>
          <w:szCs w:val="24"/>
        </w:rPr>
      </w:pPr>
    </w:p>
    <w:p w14:paraId="588989EA" w14:textId="77777777" w:rsidR="00200902" w:rsidRDefault="00200902" w:rsidP="000B3DE1">
      <w:pPr>
        <w:spacing w:line="480" w:lineRule="auto"/>
        <w:jc w:val="center"/>
        <w:rPr>
          <w:rFonts w:ascii="Times New Roman" w:hAnsi="Times New Roman" w:cs="Times New Roman"/>
          <w:b/>
          <w:sz w:val="24"/>
          <w:szCs w:val="24"/>
        </w:rPr>
      </w:pPr>
    </w:p>
    <w:p w14:paraId="60F6A106" w14:textId="77777777" w:rsidR="00200902" w:rsidRDefault="00200902" w:rsidP="000B3DE1">
      <w:pPr>
        <w:spacing w:line="480" w:lineRule="auto"/>
        <w:jc w:val="center"/>
        <w:rPr>
          <w:rFonts w:ascii="Times New Roman" w:hAnsi="Times New Roman" w:cs="Times New Roman"/>
          <w:b/>
          <w:sz w:val="24"/>
          <w:szCs w:val="24"/>
        </w:rPr>
      </w:pPr>
    </w:p>
    <w:p w14:paraId="5127424E" w14:textId="77777777" w:rsidR="00200902" w:rsidRDefault="00200902" w:rsidP="000B3DE1">
      <w:pPr>
        <w:spacing w:line="480" w:lineRule="auto"/>
        <w:jc w:val="center"/>
        <w:rPr>
          <w:rFonts w:ascii="Times New Roman" w:hAnsi="Times New Roman" w:cs="Times New Roman"/>
          <w:b/>
          <w:sz w:val="24"/>
          <w:szCs w:val="24"/>
        </w:rPr>
      </w:pPr>
    </w:p>
    <w:p w14:paraId="0876CA7D" w14:textId="77777777" w:rsidR="00200902" w:rsidRDefault="00200902" w:rsidP="000B3DE1">
      <w:pPr>
        <w:spacing w:line="480" w:lineRule="auto"/>
        <w:jc w:val="center"/>
        <w:rPr>
          <w:rFonts w:ascii="Times New Roman" w:hAnsi="Times New Roman" w:cs="Times New Roman"/>
          <w:b/>
          <w:sz w:val="24"/>
          <w:szCs w:val="24"/>
        </w:rPr>
      </w:pPr>
    </w:p>
    <w:p w14:paraId="30654E58" w14:textId="77777777" w:rsidR="00200902" w:rsidRDefault="00200902" w:rsidP="000B3DE1">
      <w:pPr>
        <w:spacing w:line="480" w:lineRule="auto"/>
        <w:jc w:val="center"/>
        <w:rPr>
          <w:rFonts w:ascii="Times New Roman" w:hAnsi="Times New Roman" w:cs="Times New Roman"/>
          <w:b/>
          <w:sz w:val="24"/>
          <w:szCs w:val="24"/>
        </w:rPr>
      </w:pPr>
    </w:p>
    <w:p w14:paraId="489F4D58" w14:textId="77777777" w:rsidR="00200902" w:rsidRDefault="00200902" w:rsidP="000B3DE1">
      <w:pPr>
        <w:spacing w:line="480" w:lineRule="auto"/>
        <w:jc w:val="center"/>
        <w:rPr>
          <w:rFonts w:ascii="Times New Roman" w:hAnsi="Times New Roman" w:cs="Times New Roman"/>
          <w:b/>
          <w:sz w:val="24"/>
          <w:szCs w:val="24"/>
        </w:rPr>
      </w:pPr>
    </w:p>
    <w:p w14:paraId="636821F1" w14:textId="77777777" w:rsidR="00200902" w:rsidRDefault="00200902" w:rsidP="000B3DE1">
      <w:pPr>
        <w:spacing w:line="480" w:lineRule="auto"/>
        <w:jc w:val="center"/>
        <w:rPr>
          <w:rFonts w:ascii="Times New Roman" w:hAnsi="Times New Roman" w:cs="Times New Roman"/>
          <w:b/>
          <w:sz w:val="24"/>
          <w:szCs w:val="24"/>
        </w:rPr>
      </w:pPr>
    </w:p>
    <w:p w14:paraId="4DA5A6E1" w14:textId="77777777" w:rsidR="00200902" w:rsidRDefault="00200902" w:rsidP="000B3DE1">
      <w:pPr>
        <w:spacing w:line="480" w:lineRule="auto"/>
        <w:jc w:val="center"/>
        <w:rPr>
          <w:rFonts w:ascii="Times New Roman" w:hAnsi="Times New Roman" w:cs="Times New Roman"/>
          <w:b/>
          <w:sz w:val="24"/>
          <w:szCs w:val="24"/>
        </w:rPr>
      </w:pPr>
    </w:p>
    <w:p w14:paraId="7FC112FD" w14:textId="77777777" w:rsidR="00200902" w:rsidRDefault="00200902" w:rsidP="000B3DE1">
      <w:pPr>
        <w:spacing w:line="480" w:lineRule="auto"/>
        <w:jc w:val="center"/>
        <w:rPr>
          <w:rFonts w:ascii="Times New Roman" w:hAnsi="Times New Roman" w:cs="Times New Roman"/>
          <w:b/>
          <w:sz w:val="24"/>
          <w:szCs w:val="24"/>
        </w:rPr>
      </w:pPr>
    </w:p>
    <w:p w14:paraId="04D59BB3" w14:textId="2D026A13" w:rsidR="00421B50" w:rsidRPr="000B3DE1" w:rsidRDefault="004F56D9" w:rsidP="000B3DE1">
      <w:pPr>
        <w:spacing w:line="480" w:lineRule="auto"/>
        <w:jc w:val="center"/>
        <w:rPr>
          <w:rFonts w:ascii="Times New Roman" w:hAnsi="Times New Roman" w:cs="Times New Roman"/>
          <w:b/>
          <w:sz w:val="24"/>
          <w:szCs w:val="24"/>
        </w:rPr>
      </w:pPr>
      <w:r w:rsidRPr="000B3DE1">
        <w:rPr>
          <w:rFonts w:ascii="Times New Roman" w:hAnsi="Times New Roman" w:cs="Times New Roman"/>
          <w:b/>
          <w:sz w:val="24"/>
          <w:szCs w:val="24"/>
        </w:rPr>
        <w:lastRenderedPageBreak/>
        <w:t>References</w:t>
      </w:r>
    </w:p>
    <w:p w14:paraId="11C2E817"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Backaler, J. and Backaler, J., 2018. Working with influencers: Potential paths to take. </w:t>
      </w:r>
      <w:r w:rsidRPr="000B3DE1">
        <w:rPr>
          <w:rFonts w:ascii="Times New Roman" w:hAnsi="Times New Roman" w:cs="Times New Roman"/>
          <w:i/>
          <w:iCs/>
          <w:color w:val="222222"/>
          <w:sz w:val="24"/>
          <w:szCs w:val="24"/>
          <w:shd w:val="clear" w:color="auto" w:fill="FFFFFF"/>
        </w:rPr>
        <w:t xml:space="preserve">Digital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 xml:space="preserve">Influence: Unleash the Power of Influencer Marketing to Accelerate Your Global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Business</w:t>
      </w:r>
      <w:r w:rsidRPr="000B3DE1">
        <w:rPr>
          <w:rFonts w:ascii="Times New Roman" w:hAnsi="Times New Roman" w:cs="Times New Roman"/>
          <w:color w:val="222222"/>
          <w:sz w:val="24"/>
          <w:szCs w:val="24"/>
          <w:shd w:val="clear" w:color="auto" w:fill="FFFFFF"/>
        </w:rPr>
        <w:t>, pp.119-135.</w:t>
      </w:r>
    </w:p>
    <w:p w14:paraId="7D4E6775"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Bilgihan, A. and Nejad, M., 2015. Innovation in hospitality and tourism industries. </w:t>
      </w:r>
      <w:r w:rsidRPr="000B3DE1">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hospitality and Tourism Technology</w:t>
      </w:r>
      <w:r w:rsidRPr="000B3DE1">
        <w:rPr>
          <w:rFonts w:ascii="Times New Roman" w:hAnsi="Times New Roman" w:cs="Times New Roman"/>
          <w:color w:val="222222"/>
          <w:sz w:val="24"/>
          <w:szCs w:val="24"/>
          <w:shd w:val="clear" w:color="auto" w:fill="FFFFFF"/>
        </w:rPr>
        <w:t>, </w:t>
      </w:r>
      <w:r w:rsidRPr="000B3DE1">
        <w:rPr>
          <w:rFonts w:ascii="Times New Roman" w:hAnsi="Times New Roman" w:cs="Times New Roman"/>
          <w:i/>
          <w:iCs/>
          <w:color w:val="222222"/>
          <w:sz w:val="24"/>
          <w:szCs w:val="24"/>
          <w:shd w:val="clear" w:color="auto" w:fill="FFFFFF"/>
        </w:rPr>
        <w:t>6</w:t>
      </w:r>
      <w:r w:rsidRPr="000B3DE1">
        <w:rPr>
          <w:rFonts w:ascii="Times New Roman" w:hAnsi="Times New Roman" w:cs="Times New Roman"/>
          <w:color w:val="222222"/>
          <w:sz w:val="24"/>
          <w:szCs w:val="24"/>
          <w:shd w:val="clear" w:color="auto" w:fill="FFFFFF"/>
        </w:rPr>
        <w:t>(3).</w:t>
      </w:r>
    </w:p>
    <w:p w14:paraId="43E4010B"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Bowen, J.T. and McCain, S.L.C., 2015. Transitioning loyalty programs: A commentary on “the </w:t>
      </w:r>
      <w:r>
        <w:rPr>
          <w:rFonts w:ascii="Times New Roman" w:hAnsi="Times New Roman" w:cs="Times New Roman"/>
          <w:color w:val="222222"/>
          <w:sz w:val="24"/>
          <w:szCs w:val="24"/>
          <w:shd w:val="clear" w:color="auto" w:fill="FFFFFF"/>
        </w:rPr>
        <w:tab/>
      </w:r>
      <w:r w:rsidRPr="000B3DE1">
        <w:rPr>
          <w:rFonts w:ascii="Times New Roman" w:hAnsi="Times New Roman" w:cs="Times New Roman"/>
          <w:color w:val="222222"/>
          <w:sz w:val="24"/>
          <w:szCs w:val="24"/>
          <w:shd w:val="clear" w:color="auto" w:fill="FFFFFF"/>
        </w:rPr>
        <w:t>relationship between customer loyalty and customer satisfaction”. </w:t>
      </w:r>
      <w:r w:rsidRPr="000B3DE1">
        <w:rPr>
          <w:rFonts w:ascii="Times New Roman" w:hAnsi="Times New Roman" w:cs="Times New Roman"/>
          <w:i/>
          <w:iCs/>
          <w:color w:val="222222"/>
          <w:sz w:val="24"/>
          <w:szCs w:val="24"/>
          <w:shd w:val="clear" w:color="auto" w:fill="FFFFFF"/>
        </w:rPr>
        <w:t xml:space="preserve">International Journal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of Contemporary Hospitality Management</w:t>
      </w:r>
      <w:r w:rsidRPr="000B3DE1">
        <w:rPr>
          <w:rFonts w:ascii="Times New Roman" w:hAnsi="Times New Roman" w:cs="Times New Roman"/>
          <w:color w:val="222222"/>
          <w:sz w:val="24"/>
          <w:szCs w:val="24"/>
          <w:shd w:val="clear" w:color="auto" w:fill="FFFFFF"/>
        </w:rPr>
        <w:t>, </w:t>
      </w:r>
      <w:r w:rsidRPr="000B3DE1">
        <w:rPr>
          <w:rFonts w:ascii="Times New Roman" w:hAnsi="Times New Roman" w:cs="Times New Roman"/>
          <w:i/>
          <w:iCs/>
          <w:color w:val="222222"/>
          <w:sz w:val="24"/>
          <w:szCs w:val="24"/>
          <w:shd w:val="clear" w:color="auto" w:fill="FFFFFF"/>
        </w:rPr>
        <w:t>27</w:t>
      </w:r>
      <w:r w:rsidRPr="000B3DE1">
        <w:rPr>
          <w:rFonts w:ascii="Times New Roman" w:hAnsi="Times New Roman" w:cs="Times New Roman"/>
          <w:color w:val="222222"/>
          <w:sz w:val="24"/>
          <w:szCs w:val="24"/>
          <w:shd w:val="clear" w:color="auto" w:fill="FFFFFF"/>
        </w:rPr>
        <w:t>(3), pp.415-430.</w:t>
      </w:r>
    </w:p>
    <w:p w14:paraId="1D08E17C"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Cheng, F.W., 2016. Constructing hotel brands. </w:t>
      </w:r>
      <w:r w:rsidRPr="000B3DE1">
        <w:rPr>
          <w:rFonts w:ascii="Times New Roman" w:hAnsi="Times New Roman" w:cs="Times New Roman"/>
          <w:i/>
          <w:iCs/>
          <w:color w:val="222222"/>
          <w:sz w:val="24"/>
          <w:szCs w:val="24"/>
          <w:shd w:val="clear" w:color="auto" w:fill="FFFFFF"/>
        </w:rPr>
        <w:t>Ibérica</w:t>
      </w:r>
      <w:r w:rsidRPr="000B3DE1">
        <w:rPr>
          <w:rFonts w:ascii="Times New Roman" w:hAnsi="Times New Roman" w:cs="Times New Roman"/>
          <w:color w:val="222222"/>
          <w:sz w:val="24"/>
          <w:szCs w:val="24"/>
          <w:shd w:val="clear" w:color="auto" w:fill="FFFFFF"/>
        </w:rPr>
        <w:t>, (31), pp.83-108.</w:t>
      </w:r>
    </w:p>
    <w:p w14:paraId="78BF0765"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Doyle, P., 2012. Managing the marketing mix. In </w:t>
      </w:r>
      <w:r w:rsidRPr="000B3DE1">
        <w:rPr>
          <w:rFonts w:ascii="Times New Roman" w:hAnsi="Times New Roman" w:cs="Times New Roman"/>
          <w:i/>
          <w:iCs/>
          <w:color w:val="222222"/>
          <w:sz w:val="24"/>
          <w:szCs w:val="24"/>
          <w:shd w:val="clear" w:color="auto" w:fill="FFFFFF"/>
        </w:rPr>
        <w:t>The marketing book</w:t>
      </w:r>
      <w:r w:rsidRPr="000B3DE1">
        <w:rPr>
          <w:rFonts w:ascii="Times New Roman" w:hAnsi="Times New Roman" w:cs="Times New Roman"/>
          <w:color w:val="222222"/>
          <w:sz w:val="24"/>
          <w:szCs w:val="24"/>
          <w:shd w:val="clear" w:color="auto" w:fill="FFFFFF"/>
        </w:rPr>
        <w:t> (pp. 319-345). Routledge.</w:t>
      </w:r>
    </w:p>
    <w:p w14:paraId="538B941E"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Drummond, G. and Ensor, J., 2006. </w:t>
      </w:r>
      <w:r w:rsidRPr="000B3DE1">
        <w:rPr>
          <w:rFonts w:ascii="Times New Roman" w:hAnsi="Times New Roman" w:cs="Times New Roman"/>
          <w:i/>
          <w:iCs/>
          <w:color w:val="222222"/>
          <w:sz w:val="24"/>
          <w:szCs w:val="24"/>
          <w:shd w:val="clear" w:color="auto" w:fill="FFFFFF"/>
        </w:rPr>
        <w:t>Introduction to marketing concepts</w:t>
      </w:r>
      <w:r w:rsidRPr="000B3DE1">
        <w:rPr>
          <w:rFonts w:ascii="Times New Roman" w:hAnsi="Times New Roman" w:cs="Times New Roman"/>
          <w:color w:val="222222"/>
          <w:sz w:val="24"/>
          <w:szCs w:val="24"/>
          <w:shd w:val="clear" w:color="auto" w:fill="FFFFFF"/>
        </w:rPr>
        <w:t>. Routledge.</w:t>
      </w:r>
    </w:p>
    <w:p w14:paraId="2CBE286E"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George, R., 2021. Market Segmentation, Targeting, and Positioning. In </w:t>
      </w:r>
      <w:r w:rsidRPr="000B3DE1">
        <w:rPr>
          <w:rFonts w:ascii="Times New Roman" w:hAnsi="Times New Roman" w:cs="Times New Roman"/>
          <w:i/>
          <w:iCs/>
          <w:color w:val="222222"/>
          <w:sz w:val="24"/>
          <w:szCs w:val="24"/>
          <w:shd w:val="clear" w:color="auto" w:fill="FFFFFF"/>
        </w:rPr>
        <w:t xml:space="preserve">Marketing Tourism and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Hospitality: Concepts and Cases</w:t>
      </w:r>
      <w:r w:rsidRPr="000B3DE1">
        <w:rPr>
          <w:rFonts w:ascii="Times New Roman" w:hAnsi="Times New Roman" w:cs="Times New Roman"/>
          <w:color w:val="222222"/>
          <w:sz w:val="24"/>
          <w:szCs w:val="24"/>
          <w:shd w:val="clear" w:color="auto" w:fill="FFFFFF"/>
        </w:rPr>
        <w:t> (pp. 221-246). Cham: Springer International Publishing.</w:t>
      </w:r>
    </w:p>
    <w:p w14:paraId="1621BC29"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Goi, CL, 2009. A review of marketing mix: 4Ps or more. </w:t>
      </w:r>
      <w:r w:rsidRPr="000B3DE1">
        <w:rPr>
          <w:rFonts w:ascii="Times New Roman" w:hAnsi="Times New Roman" w:cs="Times New Roman"/>
          <w:i/>
          <w:iCs/>
          <w:color w:val="222222"/>
          <w:sz w:val="24"/>
          <w:szCs w:val="24"/>
          <w:shd w:val="clear" w:color="auto" w:fill="FFFFFF"/>
        </w:rPr>
        <w:t>International journal of marketing studies</w:t>
      </w:r>
      <w:r w:rsidRPr="000B3DE1">
        <w:rPr>
          <w:rFonts w:ascii="Times New Roman" w:hAnsi="Times New Roman" w:cs="Times New Roman"/>
          <w:color w:val="222222"/>
          <w:sz w:val="24"/>
          <w:szCs w:val="24"/>
          <w:shd w:val="clear" w:color="auto" w:fill="FFFFFF"/>
        </w:rPr>
        <w:t>, </w:t>
      </w:r>
      <w:r w:rsidRPr="000B3DE1">
        <w:rPr>
          <w:rFonts w:ascii="Times New Roman" w:hAnsi="Times New Roman" w:cs="Times New Roman"/>
          <w:i/>
          <w:iCs/>
          <w:color w:val="222222"/>
          <w:sz w:val="24"/>
          <w:szCs w:val="24"/>
          <w:shd w:val="clear" w:color="auto" w:fill="FFFFFF"/>
        </w:rPr>
        <w:t>1</w:t>
      </w:r>
      <w:r w:rsidRPr="000B3DE1">
        <w:rPr>
          <w:rFonts w:ascii="Times New Roman" w:hAnsi="Times New Roman" w:cs="Times New Roman"/>
          <w:color w:val="222222"/>
          <w:sz w:val="24"/>
          <w:szCs w:val="24"/>
          <w:shd w:val="clear" w:color="auto" w:fill="FFFFFF"/>
        </w:rPr>
        <w:t>(1), pp.2-15.</w:t>
      </w:r>
    </w:p>
    <w:p w14:paraId="273C2D37"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Languillon, P., Milne, S. and Tam, B.T., 2012. 25 Six Senses Hideaway, Ninh Van Bay, </w:t>
      </w:r>
      <w:r>
        <w:rPr>
          <w:rFonts w:ascii="Times New Roman" w:hAnsi="Times New Roman" w:cs="Times New Roman"/>
          <w:color w:val="222222"/>
          <w:sz w:val="24"/>
          <w:szCs w:val="24"/>
          <w:shd w:val="clear" w:color="auto" w:fill="FFFFFF"/>
        </w:rPr>
        <w:tab/>
      </w:r>
      <w:r w:rsidRPr="000B3DE1">
        <w:rPr>
          <w:rFonts w:ascii="Times New Roman" w:hAnsi="Times New Roman" w:cs="Times New Roman"/>
          <w:color w:val="222222"/>
          <w:sz w:val="24"/>
          <w:szCs w:val="24"/>
          <w:shd w:val="clear" w:color="auto" w:fill="FFFFFF"/>
        </w:rPr>
        <w:t>Vietnam. </w:t>
      </w:r>
      <w:r w:rsidRPr="000B3DE1">
        <w:rPr>
          <w:rFonts w:ascii="Times New Roman" w:hAnsi="Times New Roman" w:cs="Times New Roman"/>
          <w:i/>
          <w:iCs/>
          <w:color w:val="222222"/>
          <w:sz w:val="24"/>
          <w:szCs w:val="24"/>
          <w:shd w:val="clear" w:color="auto" w:fill="FFFFFF"/>
        </w:rPr>
        <w:t>Sustainable Hospitality and Tourism as Motors for Development: Case Studies from Developing Regions of the World</w:t>
      </w:r>
      <w:r w:rsidRPr="000B3DE1">
        <w:rPr>
          <w:rFonts w:ascii="Times New Roman" w:hAnsi="Times New Roman" w:cs="Times New Roman"/>
          <w:color w:val="222222"/>
          <w:sz w:val="24"/>
          <w:szCs w:val="24"/>
          <w:shd w:val="clear" w:color="auto" w:fill="FFFFFF"/>
        </w:rPr>
        <w:t>, p.390.</w:t>
      </w:r>
    </w:p>
    <w:p w14:paraId="4A9F52EC"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Le, P., 2011. How to market service packages to European customers. Case study: Evason Ana </w:t>
      </w:r>
      <w:r>
        <w:rPr>
          <w:rFonts w:ascii="Times New Roman" w:hAnsi="Times New Roman" w:cs="Times New Roman"/>
          <w:color w:val="222222"/>
          <w:sz w:val="24"/>
          <w:szCs w:val="24"/>
          <w:shd w:val="clear" w:color="auto" w:fill="FFFFFF"/>
        </w:rPr>
        <w:tab/>
      </w:r>
      <w:r w:rsidRPr="000B3DE1">
        <w:rPr>
          <w:rFonts w:ascii="Times New Roman" w:hAnsi="Times New Roman" w:cs="Times New Roman"/>
          <w:color w:val="222222"/>
          <w:sz w:val="24"/>
          <w:szCs w:val="24"/>
          <w:shd w:val="clear" w:color="auto" w:fill="FFFFFF"/>
        </w:rPr>
        <w:t>Mandara &amp; Six Senses Spa-Nhatrang Resort.</w:t>
      </w:r>
    </w:p>
    <w:p w14:paraId="5D3D0D8F"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lastRenderedPageBreak/>
        <w:t>Lee, T.Y., 2013. The millennials. </w:t>
      </w:r>
      <w:r w:rsidRPr="000B3DE1">
        <w:rPr>
          <w:rFonts w:ascii="Times New Roman" w:hAnsi="Times New Roman" w:cs="Times New Roman"/>
          <w:i/>
          <w:iCs/>
          <w:color w:val="222222"/>
          <w:sz w:val="24"/>
          <w:szCs w:val="24"/>
          <w:shd w:val="clear" w:color="auto" w:fill="FFFFFF"/>
        </w:rPr>
        <w:t>HVS Global Hospitality Report</w:t>
      </w:r>
      <w:r w:rsidRPr="000B3DE1">
        <w:rPr>
          <w:rFonts w:ascii="Times New Roman" w:hAnsi="Times New Roman" w:cs="Times New Roman"/>
          <w:color w:val="222222"/>
          <w:sz w:val="24"/>
          <w:szCs w:val="24"/>
          <w:shd w:val="clear" w:color="auto" w:fill="FFFFFF"/>
        </w:rPr>
        <w:t>, pp.1-16.</w:t>
      </w:r>
    </w:p>
    <w:p w14:paraId="0A3E2163"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Piuchan, M. and Prachansit, S., 2019. Hotel pioneers' leadership styles: A case study on the founders of Oberoi Group and Soneva and Six Senses Resort and Spa. </w:t>
      </w:r>
      <w:r w:rsidRPr="000B3DE1">
        <w:rPr>
          <w:rFonts w:ascii="Times New Roman" w:hAnsi="Times New Roman" w:cs="Times New Roman"/>
          <w:i/>
          <w:iCs/>
          <w:color w:val="222222"/>
          <w:sz w:val="24"/>
          <w:szCs w:val="24"/>
          <w:shd w:val="clear" w:color="auto" w:fill="FFFFFF"/>
        </w:rPr>
        <w:t xml:space="preserve">Tourism: An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International Interdisciplinary Journal</w:t>
      </w:r>
      <w:r w:rsidRPr="000B3DE1">
        <w:rPr>
          <w:rFonts w:ascii="Times New Roman" w:hAnsi="Times New Roman" w:cs="Times New Roman"/>
          <w:color w:val="222222"/>
          <w:sz w:val="24"/>
          <w:szCs w:val="24"/>
          <w:shd w:val="clear" w:color="auto" w:fill="FFFFFF"/>
        </w:rPr>
        <w:t>, </w:t>
      </w:r>
      <w:r w:rsidRPr="000B3DE1">
        <w:rPr>
          <w:rFonts w:ascii="Times New Roman" w:hAnsi="Times New Roman" w:cs="Times New Roman"/>
          <w:i/>
          <w:iCs/>
          <w:color w:val="222222"/>
          <w:sz w:val="24"/>
          <w:szCs w:val="24"/>
          <w:shd w:val="clear" w:color="auto" w:fill="FFFFFF"/>
        </w:rPr>
        <w:t>67</w:t>
      </w:r>
      <w:r w:rsidRPr="000B3DE1">
        <w:rPr>
          <w:rFonts w:ascii="Times New Roman" w:hAnsi="Times New Roman" w:cs="Times New Roman"/>
          <w:color w:val="222222"/>
          <w:sz w:val="24"/>
          <w:szCs w:val="24"/>
          <w:shd w:val="clear" w:color="auto" w:fill="FFFFFF"/>
        </w:rPr>
        <w:t>(4), pp.375-388.</w:t>
      </w:r>
    </w:p>
    <w:p w14:paraId="0C937ECD"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Shrivastava, A., Jodhana, L.S., Chourasia, S. and Verma, B.L., 2022. Analyzing the Effect of </w:t>
      </w:r>
      <w:r>
        <w:rPr>
          <w:rFonts w:ascii="Times New Roman" w:hAnsi="Times New Roman" w:cs="Times New Roman"/>
          <w:color w:val="222222"/>
          <w:sz w:val="24"/>
          <w:szCs w:val="24"/>
          <w:shd w:val="clear" w:color="auto" w:fill="FFFFFF"/>
        </w:rPr>
        <w:tab/>
      </w:r>
      <w:r w:rsidRPr="000B3DE1">
        <w:rPr>
          <w:rFonts w:ascii="Times New Roman" w:hAnsi="Times New Roman" w:cs="Times New Roman"/>
          <w:color w:val="222222"/>
          <w:sz w:val="24"/>
          <w:szCs w:val="24"/>
          <w:shd w:val="clear" w:color="auto" w:fill="FFFFFF"/>
        </w:rPr>
        <w:t>Social Media Influencers on the Purchase Decision of Consumers. </w:t>
      </w:r>
      <w:r w:rsidRPr="000B3DE1">
        <w:rPr>
          <w:rFonts w:ascii="Times New Roman" w:hAnsi="Times New Roman" w:cs="Times New Roman"/>
          <w:i/>
          <w:iCs/>
          <w:color w:val="222222"/>
          <w:sz w:val="24"/>
          <w:szCs w:val="24"/>
          <w:shd w:val="clear" w:color="auto" w:fill="FFFFFF"/>
        </w:rPr>
        <w:t xml:space="preserve">GURUGRAM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UNIVERSITY BUSINESS REVIEW (GUBR)</w:t>
      </w:r>
      <w:r w:rsidRPr="000B3DE1">
        <w:rPr>
          <w:rFonts w:ascii="Times New Roman" w:hAnsi="Times New Roman" w:cs="Times New Roman"/>
          <w:color w:val="222222"/>
          <w:sz w:val="24"/>
          <w:szCs w:val="24"/>
          <w:shd w:val="clear" w:color="auto" w:fill="FFFFFF"/>
        </w:rPr>
        <w:t>, p.34.</w:t>
      </w:r>
    </w:p>
    <w:p w14:paraId="11743BEB"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Silva, S.D.S.B., 2018. </w:t>
      </w:r>
      <w:r w:rsidRPr="000B3DE1">
        <w:rPr>
          <w:rFonts w:ascii="Times New Roman" w:hAnsi="Times New Roman" w:cs="Times New Roman"/>
          <w:i/>
          <w:iCs/>
          <w:color w:val="222222"/>
          <w:sz w:val="24"/>
          <w:szCs w:val="24"/>
          <w:shd w:val="clear" w:color="auto" w:fill="FFFFFF"/>
        </w:rPr>
        <w:t xml:space="preserve">Wellness tourism in Southeast Asia: the case study of Six Senses Hotels </w:t>
      </w:r>
      <w:r>
        <w:rPr>
          <w:rFonts w:ascii="Times New Roman" w:hAnsi="Times New Roman" w:cs="Times New Roman"/>
          <w:i/>
          <w:iCs/>
          <w:color w:val="222222"/>
          <w:sz w:val="24"/>
          <w:szCs w:val="24"/>
          <w:shd w:val="clear" w:color="auto" w:fill="FFFFFF"/>
        </w:rPr>
        <w:tab/>
      </w:r>
      <w:r w:rsidRPr="000B3DE1">
        <w:rPr>
          <w:rFonts w:ascii="Times New Roman" w:hAnsi="Times New Roman" w:cs="Times New Roman"/>
          <w:i/>
          <w:iCs/>
          <w:color w:val="222222"/>
          <w:sz w:val="24"/>
          <w:szCs w:val="24"/>
          <w:shd w:val="clear" w:color="auto" w:fill="FFFFFF"/>
        </w:rPr>
        <w:t>Resorts &amp; Spas</w:t>
      </w:r>
      <w:r w:rsidRPr="000B3DE1">
        <w:rPr>
          <w:rFonts w:ascii="Times New Roman" w:hAnsi="Times New Roman" w:cs="Times New Roman"/>
          <w:color w:val="222222"/>
          <w:sz w:val="24"/>
          <w:szCs w:val="24"/>
          <w:shd w:val="clear" w:color="auto" w:fill="FFFFFF"/>
        </w:rPr>
        <w:t> (Doctoral dissertation).</w:t>
      </w:r>
    </w:p>
    <w:p w14:paraId="332B57C0" w14:textId="77777777" w:rsidR="00514E50" w:rsidRPr="000B3DE1" w:rsidRDefault="004F56D9" w:rsidP="000B3DE1">
      <w:pPr>
        <w:spacing w:line="480" w:lineRule="auto"/>
        <w:rPr>
          <w:rFonts w:ascii="Times New Roman" w:hAnsi="Times New Roman" w:cs="Times New Roman"/>
          <w:color w:val="222222"/>
          <w:sz w:val="24"/>
          <w:szCs w:val="24"/>
          <w:shd w:val="clear" w:color="auto" w:fill="FFFFFF"/>
        </w:rPr>
      </w:pPr>
      <w:r w:rsidRPr="000B3DE1">
        <w:rPr>
          <w:rFonts w:ascii="Times New Roman" w:hAnsi="Times New Roman" w:cs="Times New Roman"/>
          <w:color w:val="222222"/>
          <w:sz w:val="24"/>
          <w:szCs w:val="24"/>
          <w:shd w:val="clear" w:color="auto" w:fill="FFFFFF"/>
        </w:rPr>
        <w:t xml:space="preserve">Stombelli, V.M., 2020. Corporate Social Responsibility in hospitality: are sustainability initiatives really sustainable? Case examples from CitizenM, Lefay and Six </w:t>
      </w:r>
      <w:r>
        <w:rPr>
          <w:rFonts w:ascii="Times New Roman" w:hAnsi="Times New Roman" w:cs="Times New Roman"/>
          <w:color w:val="222222"/>
          <w:sz w:val="24"/>
          <w:szCs w:val="24"/>
          <w:shd w:val="clear" w:color="auto" w:fill="FFFFFF"/>
        </w:rPr>
        <w:tab/>
      </w:r>
      <w:r w:rsidRPr="000B3DE1">
        <w:rPr>
          <w:rFonts w:ascii="Times New Roman" w:hAnsi="Times New Roman" w:cs="Times New Roman"/>
          <w:color w:val="222222"/>
          <w:sz w:val="24"/>
          <w:szCs w:val="24"/>
          <w:shd w:val="clear" w:color="auto" w:fill="FFFFFF"/>
        </w:rPr>
        <w:t>Senses. </w:t>
      </w:r>
      <w:r w:rsidRPr="000B3DE1">
        <w:rPr>
          <w:rFonts w:ascii="Times New Roman" w:hAnsi="Times New Roman" w:cs="Times New Roman"/>
          <w:i/>
          <w:iCs/>
          <w:color w:val="222222"/>
          <w:sz w:val="24"/>
          <w:szCs w:val="24"/>
          <w:shd w:val="clear" w:color="auto" w:fill="FFFFFF"/>
        </w:rPr>
        <w:t>Worldwide Hospitality and Tourism Themes</w:t>
      </w:r>
      <w:r w:rsidRPr="000B3DE1">
        <w:rPr>
          <w:rFonts w:ascii="Times New Roman" w:hAnsi="Times New Roman" w:cs="Times New Roman"/>
          <w:color w:val="222222"/>
          <w:sz w:val="24"/>
          <w:szCs w:val="24"/>
          <w:shd w:val="clear" w:color="auto" w:fill="FFFFFF"/>
        </w:rPr>
        <w:t>, </w:t>
      </w:r>
      <w:r w:rsidRPr="000B3DE1">
        <w:rPr>
          <w:rFonts w:ascii="Times New Roman" w:hAnsi="Times New Roman" w:cs="Times New Roman"/>
          <w:i/>
          <w:iCs/>
          <w:color w:val="222222"/>
          <w:sz w:val="24"/>
          <w:szCs w:val="24"/>
          <w:shd w:val="clear" w:color="auto" w:fill="FFFFFF"/>
        </w:rPr>
        <w:t>12</w:t>
      </w:r>
      <w:r w:rsidRPr="000B3DE1">
        <w:rPr>
          <w:rFonts w:ascii="Times New Roman" w:hAnsi="Times New Roman" w:cs="Times New Roman"/>
          <w:color w:val="222222"/>
          <w:sz w:val="24"/>
          <w:szCs w:val="24"/>
          <w:shd w:val="clear" w:color="auto" w:fill="FFFFFF"/>
        </w:rPr>
        <w:t>(5), pp.525-545.</w:t>
      </w:r>
    </w:p>
    <w:p w14:paraId="20D22F21" w14:textId="77777777" w:rsidR="008A1E11" w:rsidRPr="000B3DE1" w:rsidRDefault="004F56D9" w:rsidP="000B3DE1">
      <w:pPr>
        <w:spacing w:line="480" w:lineRule="auto"/>
        <w:rPr>
          <w:rFonts w:ascii="Times New Roman" w:hAnsi="Times New Roman" w:cs="Times New Roman"/>
          <w:sz w:val="24"/>
          <w:szCs w:val="24"/>
        </w:rPr>
      </w:pPr>
      <w:r w:rsidRPr="000B3DE1">
        <w:rPr>
          <w:rFonts w:ascii="Times New Roman" w:hAnsi="Times New Roman" w:cs="Times New Roman"/>
          <w:sz w:val="24"/>
          <w:szCs w:val="24"/>
        </w:rPr>
        <w:t xml:space="preserve"> </w:t>
      </w:r>
    </w:p>
    <w:sectPr w:rsidR="008A1E11" w:rsidRPr="000B3DE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093A2" w14:textId="77777777" w:rsidR="006F4551" w:rsidRDefault="006F4551">
      <w:pPr>
        <w:spacing w:after="0" w:line="240" w:lineRule="auto"/>
      </w:pPr>
      <w:r>
        <w:separator/>
      </w:r>
    </w:p>
  </w:endnote>
  <w:endnote w:type="continuationSeparator" w:id="0">
    <w:p w14:paraId="6055366D" w14:textId="77777777" w:rsidR="006F4551" w:rsidRDefault="006F4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AB387" w14:textId="77777777" w:rsidR="006F4551" w:rsidRDefault="006F4551">
      <w:pPr>
        <w:spacing w:after="0" w:line="240" w:lineRule="auto"/>
      </w:pPr>
      <w:r>
        <w:separator/>
      </w:r>
    </w:p>
  </w:footnote>
  <w:footnote w:type="continuationSeparator" w:id="0">
    <w:p w14:paraId="399D4A16" w14:textId="77777777" w:rsidR="006F4551" w:rsidRDefault="006F4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995013"/>
      <w:docPartObj>
        <w:docPartGallery w:val="Page Numbers (Top of Page)"/>
        <w:docPartUnique/>
      </w:docPartObj>
    </w:sdtPr>
    <w:sdtEndPr>
      <w:rPr>
        <w:noProof/>
      </w:rPr>
    </w:sdtEndPr>
    <w:sdtContent>
      <w:p w14:paraId="2DEE63AB" w14:textId="77777777" w:rsidR="000B3DE1" w:rsidRDefault="004F56D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7275D5" w14:textId="77777777" w:rsidR="000B3DE1" w:rsidRDefault="000B3D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74"/>
    <w:rsid w:val="000516B2"/>
    <w:rsid w:val="00056C04"/>
    <w:rsid w:val="00075DB4"/>
    <w:rsid w:val="00083D69"/>
    <w:rsid w:val="000A08CB"/>
    <w:rsid w:val="000B3DE1"/>
    <w:rsid w:val="000D43B8"/>
    <w:rsid w:val="000E1363"/>
    <w:rsid w:val="00137EDB"/>
    <w:rsid w:val="00142EA6"/>
    <w:rsid w:val="00143284"/>
    <w:rsid w:val="0018311E"/>
    <w:rsid w:val="001A02F0"/>
    <w:rsid w:val="001A488D"/>
    <w:rsid w:val="001D5A24"/>
    <w:rsid w:val="001E0223"/>
    <w:rsid w:val="00200902"/>
    <w:rsid w:val="00210DCF"/>
    <w:rsid w:val="00261A88"/>
    <w:rsid w:val="00292EDE"/>
    <w:rsid w:val="002D0A1F"/>
    <w:rsid w:val="002E421C"/>
    <w:rsid w:val="00305212"/>
    <w:rsid w:val="00341A68"/>
    <w:rsid w:val="00342193"/>
    <w:rsid w:val="00346A37"/>
    <w:rsid w:val="003508B0"/>
    <w:rsid w:val="003878FD"/>
    <w:rsid w:val="003D1004"/>
    <w:rsid w:val="003F4C16"/>
    <w:rsid w:val="00421B50"/>
    <w:rsid w:val="00424A25"/>
    <w:rsid w:val="004506BD"/>
    <w:rsid w:val="00452E62"/>
    <w:rsid w:val="00456907"/>
    <w:rsid w:val="00490CEB"/>
    <w:rsid w:val="004A081F"/>
    <w:rsid w:val="004B356E"/>
    <w:rsid w:val="004E33E8"/>
    <w:rsid w:val="004E499E"/>
    <w:rsid w:val="004F1427"/>
    <w:rsid w:val="004F56D9"/>
    <w:rsid w:val="00514E50"/>
    <w:rsid w:val="00584DD2"/>
    <w:rsid w:val="00587BA5"/>
    <w:rsid w:val="005C5231"/>
    <w:rsid w:val="005C6C3E"/>
    <w:rsid w:val="005D1C15"/>
    <w:rsid w:val="005E4961"/>
    <w:rsid w:val="00645FBA"/>
    <w:rsid w:val="006702BA"/>
    <w:rsid w:val="006C2B74"/>
    <w:rsid w:val="006D4698"/>
    <w:rsid w:val="006E6993"/>
    <w:rsid w:val="006F4551"/>
    <w:rsid w:val="007109A2"/>
    <w:rsid w:val="00741E7F"/>
    <w:rsid w:val="00792637"/>
    <w:rsid w:val="008227FD"/>
    <w:rsid w:val="00822AD1"/>
    <w:rsid w:val="008306EF"/>
    <w:rsid w:val="00837748"/>
    <w:rsid w:val="0087521F"/>
    <w:rsid w:val="008A1E11"/>
    <w:rsid w:val="00904A2E"/>
    <w:rsid w:val="0090769F"/>
    <w:rsid w:val="009B3D57"/>
    <w:rsid w:val="00A03C92"/>
    <w:rsid w:val="00A61DC2"/>
    <w:rsid w:val="00A96DAA"/>
    <w:rsid w:val="00AB3A23"/>
    <w:rsid w:val="00B42644"/>
    <w:rsid w:val="00B83ACC"/>
    <w:rsid w:val="00BA1A5B"/>
    <w:rsid w:val="00BE4239"/>
    <w:rsid w:val="00BF5DD1"/>
    <w:rsid w:val="00C3153C"/>
    <w:rsid w:val="00C66AE3"/>
    <w:rsid w:val="00C84A94"/>
    <w:rsid w:val="00D17FBC"/>
    <w:rsid w:val="00D520AD"/>
    <w:rsid w:val="00DA46E3"/>
    <w:rsid w:val="00DA7BBC"/>
    <w:rsid w:val="00DB7825"/>
    <w:rsid w:val="00DE2DF1"/>
    <w:rsid w:val="00DF7DDF"/>
    <w:rsid w:val="00E16A4E"/>
    <w:rsid w:val="00E17AB0"/>
    <w:rsid w:val="00E21AFF"/>
    <w:rsid w:val="00E50570"/>
    <w:rsid w:val="00E8520C"/>
    <w:rsid w:val="00F06D00"/>
    <w:rsid w:val="00F14E2F"/>
    <w:rsid w:val="00F1639B"/>
    <w:rsid w:val="00F16C88"/>
    <w:rsid w:val="00F50E46"/>
    <w:rsid w:val="00F6181D"/>
    <w:rsid w:val="00F7000B"/>
    <w:rsid w:val="00F70E16"/>
    <w:rsid w:val="00F81F4C"/>
    <w:rsid w:val="00FA4B9A"/>
    <w:rsid w:val="00FE0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3085"/>
  <w15:chartTrackingRefBased/>
  <w15:docId w15:val="{442D2738-6F84-4936-8407-9026B1D09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D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DE1"/>
  </w:style>
  <w:style w:type="paragraph" w:styleId="Footer">
    <w:name w:val="footer"/>
    <w:basedOn w:val="Normal"/>
    <w:link w:val="FooterChar"/>
    <w:uiPriority w:val="99"/>
    <w:unhideWhenUsed/>
    <w:rsid w:val="000B3D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Mercy Gatwiri</dc:creator>
  <cp:lastModifiedBy>user</cp:lastModifiedBy>
  <cp:revision>6</cp:revision>
  <dcterms:created xsi:type="dcterms:W3CDTF">2023-02-07T04:51:00Z</dcterms:created>
  <dcterms:modified xsi:type="dcterms:W3CDTF">2023-02-10T18:16:00Z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aaa5234d-d6a3-40e9-b9b3-5127ec1c2184</vt:lpwstr>
  </property>
</Properties>
</file>