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olor w:val="000000" w:themeColor="text1"/>
          <w:sz w:val="24"/>
        </w:rPr>
        <w:id w:val="1267355399"/>
        <w:docPartObj>
          <w:docPartGallery w:val="Cover Pages"/>
          <w:docPartUnique/>
        </w:docPartObj>
      </w:sdtPr>
      <w:sdtEndPr>
        <w:rPr>
          <w:rFonts w:ascii="Arial" w:eastAsia="Arial" w:hAnsi="Arial" w:cs="Arial"/>
          <w:sz w:val="20"/>
        </w:rPr>
      </w:sdtEndPr>
      <w:sdtContent>
        <w:p w14:paraId="448CFB60" w14:textId="544784A5" w:rsidR="00BC2F9F" w:rsidRPr="00FF3A72" w:rsidRDefault="00BC2F9F" w:rsidP="00BC2F9F">
          <w:pPr>
            <w:pStyle w:val="NoSpacing"/>
            <w:spacing w:before="1540" w:after="240"/>
            <w:rPr>
              <w:color w:val="000000" w:themeColor="text1"/>
            </w:rPr>
          </w:pPr>
          <w:r w:rsidRPr="00FF3A72">
            <w:rPr>
              <w:noProof/>
              <w:color w:val="000000" w:themeColor="text1"/>
            </w:rPr>
            <w:drawing>
              <wp:anchor distT="0" distB="0" distL="114300" distR="114300" simplePos="0" relativeHeight="251662336" behindDoc="1" locked="0" layoutInCell="1" allowOverlap="1" wp14:anchorId="44CFC20C" wp14:editId="1ED01725">
                <wp:simplePos x="0" y="0"/>
                <wp:positionH relativeFrom="column">
                  <wp:posOffset>-495300</wp:posOffset>
                </wp:positionH>
                <wp:positionV relativeFrom="paragraph">
                  <wp:posOffset>0</wp:posOffset>
                </wp:positionV>
                <wp:extent cx="1621790" cy="810895"/>
                <wp:effectExtent l="0" t="0" r="0" b="8255"/>
                <wp:wrapTight wrapText="bothSides">
                  <wp:wrapPolygon edited="0">
                    <wp:start x="0" y="0"/>
                    <wp:lineTo x="0" y="21312"/>
                    <wp:lineTo x="21312" y="21312"/>
                    <wp:lineTo x="21312" y="0"/>
                    <wp:lineTo x="0" y="0"/>
                  </wp:wrapPolygon>
                </wp:wrapTight>
                <wp:docPr id="181388438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84383" name="Picture 1"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1790" cy="810895"/>
                        </a:xfrm>
                        <a:prstGeom prst="rect">
                          <a:avLst/>
                        </a:prstGeom>
                        <a:noFill/>
                      </pic:spPr>
                    </pic:pic>
                  </a:graphicData>
                </a:graphic>
              </wp:anchor>
            </w:drawing>
          </w:r>
        </w:p>
        <w:p w14:paraId="387619C3" w14:textId="3CDF0ECC" w:rsidR="00140223" w:rsidRPr="00FF3A72" w:rsidRDefault="00BC2F9F" w:rsidP="00BC2F9F">
          <w:pPr>
            <w:pStyle w:val="NoSpacing"/>
            <w:spacing w:before="1540" w:after="240"/>
            <w:rPr>
              <w:color w:val="000000" w:themeColor="text1"/>
            </w:rPr>
          </w:pPr>
          <w:r w:rsidRPr="00FF3A72">
            <w:rPr>
              <w:noProof/>
              <w:color w:val="000000" w:themeColor="text1"/>
            </w:rPr>
            <w:drawing>
              <wp:anchor distT="0" distB="0" distL="114300" distR="114300" simplePos="0" relativeHeight="251660288" behindDoc="1" locked="0" layoutInCell="1" allowOverlap="1" wp14:anchorId="3045CD7C" wp14:editId="05ED4A13">
                <wp:simplePos x="0" y="0"/>
                <wp:positionH relativeFrom="column">
                  <wp:posOffset>1784350</wp:posOffset>
                </wp:positionH>
                <wp:positionV relativeFrom="paragraph">
                  <wp:posOffset>356235</wp:posOffset>
                </wp:positionV>
                <wp:extent cx="1417320" cy="750570"/>
                <wp:effectExtent l="0" t="0" r="0" b="0"/>
                <wp:wrapSquare wrapText="bothSides"/>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79687D2C" w14:textId="20476390" w:rsidR="00140223" w:rsidRPr="00FF3A72" w:rsidRDefault="00000000" w:rsidP="00BC2F9F">
          <w:pPr>
            <w:pStyle w:val="NoSpacing"/>
            <w:pBdr>
              <w:top w:val="single" w:sz="6" w:space="0" w:color="4472C4" w:themeColor="accent1"/>
              <w:bottom w:val="single" w:sz="6" w:space="6" w:color="4472C4" w:themeColor="accent1"/>
            </w:pBdr>
            <w:spacing w:after="240"/>
            <w:jc w:val="center"/>
            <w:rPr>
              <w:rFonts w:asciiTheme="majorHAnsi" w:eastAsiaTheme="majorEastAsia" w:hAnsiTheme="majorHAnsi" w:cstheme="majorBidi"/>
              <w:b/>
              <w:bCs/>
              <w:caps/>
              <w:color w:val="000000" w:themeColor="text1"/>
              <w:sz w:val="72"/>
              <w:szCs w:val="72"/>
            </w:rPr>
          </w:pPr>
          <w:sdt>
            <w:sdtPr>
              <w:rPr>
                <w:rFonts w:eastAsiaTheme="minorEastAsia" w:cs="Times New Roman"/>
                <w:b/>
                <w:bCs/>
                <w:color w:val="000000" w:themeColor="text1"/>
                <w:sz w:val="72"/>
                <w:szCs w:val="72"/>
              </w:rPr>
              <w:alias w:val="Title"/>
              <w:tag w:val=""/>
              <w:id w:val="1735040861"/>
              <w:placeholder>
                <w:docPart w:val="D9DC06D9FC2C4E5FA95C59495104A5A6"/>
              </w:placeholder>
              <w:dataBinding w:prefixMappings="xmlns:ns0='http://purl.org/dc/elements/1.1/' xmlns:ns1='http://schemas.openxmlformats.org/package/2006/metadata/core-properties' " w:xpath="/ns1:coreProperties[1]/ns0:title[1]" w:storeItemID="{6C3C8BC8-F283-45AE-878A-BAB7291924A1}"/>
              <w:text/>
            </w:sdtPr>
            <w:sdtContent>
              <w:r w:rsidR="00092FA0">
                <w:rPr>
                  <w:rFonts w:eastAsiaTheme="minorEastAsia" w:cs="Times New Roman"/>
                  <w:b/>
                  <w:bCs/>
                  <w:color w:val="000000" w:themeColor="text1"/>
                  <w:sz w:val="72"/>
                  <w:szCs w:val="72"/>
                </w:rPr>
                <w:t>Data Manipulation</w:t>
              </w:r>
            </w:sdtContent>
          </w:sdt>
        </w:p>
        <w:p w14:paraId="61619160" w14:textId="495BF699" w:rsidR="00140223" w:rsidRPr="00FF3A72" w:rsidRDefault="00140223" w:rsidP="00BC2F9F">
          <w:pPr>
            <w:pStyle w:val="NoSpacing"/>
            <w:pBdr>
              <w:top w:val="single" w:sz="6" w:space="0" w:color="4472C4" w:themeColor="accent1"/>
              <w:bottom w:val="single" w:sz="6" w:space="6" w:color="4472C4" w:themeColor="accent1"/>
            </w:pBdr>
            <w:spacing w:after="240"/>
            <w:jc w:val="center"/>
            <w:rPr>
              <w:color w:val="000000" w:themeColor="text1"/>
              <w:sz w:val="28"/>
              <w:szCs w:val="28"/>
            </w:rPr>
          </w:pPr>
        </w:p>
        <w:p w14:paraId="771308CE" w14:textId="6BFFD7D3" w:rsidR="00140223" w:rsidRPr="00FF3A72" w:rsidRDefault="00FF3A72">
          <w:pPr>
            <w:pStyle w:val="NoSpacing"/>
            <w:spacing w:before="480"/>
            <w:jc w:val="center"/>
            <w:rPr>
              <w:color w:val="000000" w:themeColor="text1"/>
            </w:rPr>
          </w:pPr>
          <w:r w:rsidRPr="00FF3A72">
            <w:rPr>
              <w:rFonts w:ascii="Arial" w:eastAsia="Arial" w:hAnsi="Arial" w:cs="Arial"/>
              <w:noProof/>
              <w:color w:val="000000" w:themeColor="text1"/>
              <w:sz w:val="20"/>
            </w:rPr>
            <mc:AlternateContent>
              <mc:Choice Requires="wps">
                <w:drawing>
                  <wp:anchor distT="91440" distB="91440" distL="114300" distR="114300" simplePos="0" relativeHeight="251665408" behindDoc="1" locked="0" layoutInCell="1" allowOverlap="1" wp14:anchorId="3C592870" wp14:editId="2744915B">
                    <wp:simplePos x="0" y="0"/>
                    <wp:positionH relativeFrom="page">
                      <wp:posOffset>2273300</wp:posOffset>
                    </wp:positionH>
                    <wp:positionV relativeFrom="paragraph">
                      <wp:posOffset>153035</wp:posOffset>
                    </wp:positionV>
                    <wp:extent cx="3474720" cy="501650"/>
                    <wp:effectExtent l="0" t="0" r="0" b="0"/>
                    <wp:wrapTight wrapText="bothSides">
                      <wp:wrapPolygon edited="0">
                        <wp:start x="369" y="0"/>
                        <wp:lineTo x="369" y="20506"/>
                        <wp:lineTo x="21137" y="20506"/>
                        <wp:lineTo x="21137" y="0"/>
                        <wp:lineTo x="369" y="0"/>
                      </wp:wrapPolygon>
                    </wp:wrapTight>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501650"/>
                            </a:xfrm>
                            <a:prstGeom prst="rect">
                              <a:avLst/>
                            </a:prstGeom>
                            <a:noFill/>
                            <a:ln w="9525">
                              <a:noFill/>
                              <a:miter lim="800000"/>
                              <a:headEnd/>
                              <a:tailEnd/>
                            </a:ln>
                          </wps:spPr>
                          <wps:txbx>
                            <w:txbxContent>
                              <w:p w14:paraId="2EC41643" w14:textId="14F5924D" w:rsidR="00FF3A72" w:rsidRPr="00FF3A72" w:rsidRDefault="00FF3A72" w:rsidP="00FF3A72">
                                <w:pPr>
                                  <w:pBdr>
                                    <w:top w:val="single" w:sz="24" w:space="8" w:color="4472C4" w:themeColor="accent1"/>
                                    <w:bottom w:val="single" w:sz="24" w:space="8" w:color="4472C4" w:themeColor="accent1"/>
                                  </w:pBdr>
                                  <w:spacing w:after="0"/>
                                  <w:jc w:val="center"/>
                                  <w:rPr>
                                    <w:b/>
                                    <w:bCs/>
                                    <w:color w:val="000000" w:themeColor="text1"/>
                                  </w:rPr>
                                </w:pPr>
                                <w:r w:rsidRPr="00FF3A72">
                                  <w:rPr>
                                    <w:b/>
                                    <w:bCs/>
                                    <w:color w:val="000000" w:themeColor="text1"/>
                                  </w:rPr>
                                  <w:t>Statistical Programming</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type w14:anchorId="3C592870" id="_x0000_t202" coordsize="21600,21600" o:spt="202" path="m,l,21600r21600,l21600,xe">
                    <v:stroke joinstyle="miter"/>
                    <v:path gradientshapeok="t" o:connecttype="rect"/>
                  </v:shapetype>
                  <v:shape id="Text Box 2" o:spid="_x0000_s1026" type="#_x0000_t202" style="position:absolute;left:0;text-align:left;margin-left:179pt;margin-top:12.05pt;width:273.6pt;height:39.5pt;z-index:-251651072;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" filled="f" stroked="f">
                    <v:textbox>
                      <w:txbxContent>
                        <w:p w14:paraId="2EC41643" w14:textId="14F5924D" w:rsidR="00FF3A72" w:rsidRPr="00FF3A72" w:rsidRDefault="00FF3A72" w:rsidP="00FF3A72">
                          <w:pPr>
                            <w:pBdr>
                              <w:top w:val="single" w:sz="24" w:space="8" w:color="4472C4" w:themeColor="accent1"/>
                              <w:bottom w:val="single" w:sz="24" w:space="8" w:color="4472C4" w:themeColor="accent1"/>
                            </w:pBdr>
                            <w:spacing w:after="0"/>
                            <w:jc w:val="center"/>
                            <w:rPr>
                              <w:b/>
                              <w:bCs/>
                              <w:color w:val="000000" w:themeColor="text1"/>
                            </w:rPr>
                          </w:pPr>
                          <w:r w:rsidRPr="00FF3A72">
                            <w:rPr>
                              <w:b/>
                              <w:bCs/>
                              <w:color w:val="000000" w:themeColor="text1"/>
                            </w:rPr>
                            <w:t>Statistical Programming</w:t>
                          </w:r>
                        </w:p>
                      </w:txbxContent>
                    </v:textbox>
                    <w10:wrap type="tight" anchorx="page"/>
                  </v:shape>
                </w:pict>
              </mc:Fallback>
            </mc:AlternateContent>
          </w:r>
          <w:r w:rsidR="00140223" w:rsidRPr="00FF3A72">
            <w:rPr>
              <w:noProof/>
              <w:color w:val="000000" w:themeColor="text1"/>
            </w:rPr>
            <mc:AlternateContent>
              <mc:Choice Requires="wps">
                <w:drawing>
                  <wp:anchor distT="0" distB="0" distL="114300" distR="114300" simplePos="0" relativeHeight="251659264" behindDoc="0" locked="0" layoutInCell="1" allowOverlap="1" wp14:anchorId="7EB0A831" wp14:editId="7F696C0A">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000000" w:themeColor="text1"/>
                                    <w:sz w:val="32"/>
                                    <w:szCs w:val="32"/>
                                  </w:rPr>
                                  <w:alias w:val="Date"/>
                                  <w:tag w:val=""/>
                                  <w:id w:val="197127006"/>
                                  <w:dataBinding w:prefixMappings="xmlns:ns0='http://schemas.microsoft.com/office/2006/coverPageProps' " w:xpath="/ns0:CoverPageProperties[1]/ns0:PublishDate[1]" w:storeItemID="{55AF091B-3C7A-41E3-B477-F2FDAA23CFDA}"/>
                                  <w:date w:fullDate="2025-11-14T00:00:00Z">
                                    <w:dateFormat w:val="MMMM d, yyyy"/>
                                    <w:lid w:val="en-US"/>
                                    <w:storeMappedDataAs w:val="dateTime"/>
                                    <w:calendar w:val="gregorian"/>
                                  </w:date>
                                </w:sdtPr>
                                <w:sdtContent>
                                  <w:p w14:paraId="63C27353" w14:textId="70B4C492" w:rsidR="00140223" w:rsidRPr="009732C8" w:rsidRDefault="00BC2F9F">
                                    <w:pPr>
                                      <w:pStyle w:val="NoSpacing"/>
                                      <w:spacing w:after="40"/>
                                      <w:jc w:val="center"/>
                                      <w:rPr>
                                        <w:b/>
                                        <w:bCs/>
                                        <w:caps/>
                                        <w:color w:val="000000" w:themeColor="text1"/>
                                        <w:sz w:val="32"/>
                                        <w:szCs w:val="32"/>
                                      </w:rPr>
                                    </w:pPr>
                                    <w:r w:rsidRPr="009732C8">
                                      <w:rPr>
                                        <w:b/>
                                        <w:bCs/>
                                        <w:caps/>
                                        <w:color w:val="000000" w:themeColor="text1"/>
                                        <w:sz w:val="32"/>
                                        <w:szCs w:val="32"/>
                                      </w:rPr>
                                      <w:t>November 14, 2025</w:t>
                                    </w:r>
                                  </w:p>
                                </w:sdtContent>
                              </w:sdt>
                              <w:p w14:paraId="35CF2C0B" w14:textId="6E050A81" w:rsidR="00140223" w:rsidRPr="009732C8" w:rsidRDefault="00000000">
                                <w:pPr>
                                  <w:pStyle w:val="NoSpacing"/>
                                  <w:jc w:val="center"/>
                                  <w:rPr>
                                    <w:b/>
                                    <w:bCs/>
                                    <w:color w:val="000000" w:themeColor="text1"/>
                                    <w:sz w:val="32"/>
                                    <w:szCs w:val="32"/>
                                  </w:rPr>
                                </w:pPr>
                                <w:sdt>
                                  <w:sdtPr>
                                    <w:rPr>
                                      <w:b/>
                                      <w:bCs/>
                                      <w:caps/>
                                      <w:color w:val="000000" w:themeColor="tex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BC2F9F" w:rsidRPr="009732C8">
                                      <w:rPr>
                                        <w:b/>
                                        <w:bCs/>
                                        <w:caps/>
                                        <w:color w:val="000000" w:themeColor="text1"/>
                                        <w:sz w:val="32"/>
                                        <w:szCs w:val="32"/>
                                      </w:rPr>
                                      <w:t>NAOD HABTOM (2306565)</w:t>
                                    </w:r>
                                  </w:sdtContent>
                                </w:sdt>
                              </w:p>
                              <w:p w14:paraId="67D96342" w14:textId="36945E80" w:rsidR="00140223" w:rsidRPr="009732C8" w:rsidRDefault="00000000">
                                <w:pPr>
                                  <w:pStyle w:val="NoSpacing"/>
                                  <w:jc w:val="center"/>
                                  <w:rPr>
                                    <w:b/>
                                    <w:bCs/>
                                    <w:color w:val="000000" w:themeColor="text1"/>
                                    <w:sz w:val="32"/>
                                    <w:szCs w:val="32"/>
                                  </w:rPr>
                                </w:pPr>
                                <w:sdt>
                                  <w:sdtPr>
                                    <w:rPr>
                                      <w:rFonts w:eastAsiaTheme="minorEastAsia" w:cs="Times New Roman"/>
                                      <w:b/>
                                      <w:bCs/>
                                      <w:color w:val="000000" w:themeColor="tex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BC2F9F" w:rsidRPr="009732C8">
                                      <w:rPr>
                                        <w:rFonts w:eastAsiaTheme="minorEastAsia" w:cs="Times New Roman"/>
                                        <w:b/>
                                        <w:bCs/>
                                        <w:color w:val="000000" w:themeColor="text1"/>
                                        <w:sz w:val="32"/>
                                        <w:szCs w:val="32"/>
                                      </w:rPr>
                                      <w:t>University of Wales Trinity Saint David (UWTSD)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7EB0A831" id="Text Box 146"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b/>
                              <w:bCs/>
                              <w:caps/>
                              <w:color w:val="000000" w:themeColor="text1"/>
                              <w:sz w:val="32"/>
                              <w:szCs w:val="32"/>
                            </w:rPr>
                            <w:alias w:val="Date"/>
                            <w:tag w:val=""/>
                            <w:id w:val="197127006"/>
                            <w:dataBinding w:prefixMappings="xmlns:ns0='http://schemas.microsoft.com/office/2006/coverPageProps' " w:xpath="/ns0:CoverPageProperties[1]/ns0:PublishDate[1]" w:storeItemID="{55AF091B-3C7A-41E3-B477-F2FDAA23CFDA}"/>
                            <w:date w:fullDate="2025-11-14T00:00:00Z">
                              <w:dateFormat w:val="MMMM d, yyyy"/>
                              <w:lid w:val="en-US"/>
                              <w:storeMappedDataAs w:val="dateTime"/>
                              <w:calendar w:val="gregorian"/>
                            </w:date>
                          </w:sdtPr>
                          <w:sdtContent>
                            <w:p w14:paraId="63C27353" w14:textId="70B4C492" w:rsidR="00140223" w:rsidRPr="009732C8" w:rsidRDefault="00BC2F9F">
                              <w:pPr>
                                <w:pStyle w:val="NoSpacing"/>
                                <w:spacing w:after="40"/>
                                <w:jc w:val="center"/>
                                <w:rPr>
                                  <w:b/>
                                  <w:bCs/>
                                  <w:caps/>
                                  <w:color w:val="000000" w:themeColor="text1"/>
                                  <w:sz w:val="32"/>
                                  <w:szCs w:val="32"/>
                                </w:rPr>
                              </w:pPr>
                              <w:r w:rsidRPr="009732C8">
                                <w:rPr>
                                  <w:b/>
                                  <w:bCs/>
                                  <w:caps/>
                                  <w:color w:val="000000" w:themeColor="text1"/>
                                  <w:sz w:val="32"/>
                                  <w:szCs w:val="32"/>
                                </w:rPr>
                                <w:t>November 14, 2025</w:t>
                              </w:r>
                            </w:p>
                          </w:sdtContent>
                        </w:sdt>
                        <w:p w14:paraId="35CF2C0B" w14:textId="6E050A81" w:rsidR="00140223" w:rsidRPr="009732C8" w:rsidRDefault="00000000">
                          <w:pPr>
                            <w:pStyle w:val="NoSpacing"/>
                            <w:jc w:val="center"/>
                            <w:rPr>
                              <w:b/>
                              <w:bCs/>
                              <w:color w:val="000000" w:themeColor="text1"/>
                              <w:sz w:val="32"/>
                              <w:szCs w:val="32"/>
                            </w:rPr>
                          </w:pPr>
                          <w:sdt>
                            <w:sdtPr>
                              <w:rPr>
                                <w:b/>
                                <w:bCs/>
                                <w:caps/>
                                <w:color w:val="000000" w:themeColor="tex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BC2F9F" w:rsidRPr="009732C8">
                                <w:rPr>
                                  <w:b/>
                                  <w:bCs/>
                                  <w:caps/>
                                  <w:color w:val="000000" w:themeColor="text1"/>
                                  <w:sz w:val="32"/>
                                  <w:szCs w:val="32"/>
                                </w:rPr>
                                <w:t>NAOD HABTOM (2306565)</w:t>
                              </w:r>
                            </w:sdtContent>
                          </w:sdt>
                        </w:p>
                        <w:p w14:paraId="67D96342" w14:textId="36945E80" w:rsidR="00140223" w:rsidRPr="009732C8" w:rsidRDefault="00000000">
                          <w:pPr>
                            <w:pStyle w:val="NoSpacing"/>
                            <w:jc w:val="center"/>
                            <w:rPr>
                              <w:b/>
                              <w:bCs/>
                              <w:color w:val="000000" w:themeColor="text1"/>
                              <w:sz w:val="32"/>
                              <w:szCs w:val="32"/>
                            </w:rPr>
                          </w:pPr>
                          <w:sdt>
                            <w:sdtPr>
                              <w:rPr>
                                <w:rFonts w:eastAsiaTheme="minorEastAsia" w:cs="Times New Roman"/>
                                <w:b/>
                                <w:bCs/>
                                <w:color w:val="000000" w:themeColor="tex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BC2F9F" w:rsidRPr="009732C8">
                                <w:rPr>
                                  <w:rFonts w:eastAsiaTheme="minorEastAsia" w:cs="Times New Roman"/>
                                  <w:b/>
                                  <w:bCs/>
                                  <w:color w:val="000000" w:themeColor="text1"/>
                                  <w:sz w:val="32"/>
                                  <w:szCs w:val="32"/>
                                </w:rPr>
                                <w:t>University of Wales Trinity Saint David (UWTSD)</w:t>
                              </w:r>
                            </w:sdtContent>
                          </w:sdt>
                        </w:p>
                      </w:txbxContent>
                    </v:textbox>
                    <w10:wrap anchorx="margin" anchory="page"/>
                  </v:shape>
                </w:pict>
              </mc:Fallback>
            </mc:AlternateContent>
          </w:r>
        </w:p>
        <w:p w14:paraId="5B3B12AC" w14:textId="0340E78E" w:rsidR="00140223" w:rsidRPr="00FF3A72" w:rsidRDefault="00FF3A72">
          <w:pPr>
            <w:spacing w:after="200" w:line="276" w:lineRule="auto"/>
            <w:jc w:val="left"/>
            <w:rPr>
              <w:rFonts w:ascii="Arial" w:eastAsia="Arial" w:hAnsi="Arial" w:cs="Arial"/>
              <w:color w:val="000000" w:themeColor="text1"/>
              <w:sz w:val="20"/>
            </w:rPr>
          </w:pPr>
          <w:r w:rsidRPr="00FF3A72">
            <w:rPr>
              <w:noProof/>
              <w:color w:val="000000" w:themeColor="text1"/>
            </w:rPr>
            <w:drawing>
              <wp:anchor distT="0" distB="0" distL="114300" distR="114300" simplePos="0" relativeHeight="251663360" behindDoc="1" locked="0" layoutInCell="1" allowOverlap="1" wp14:anchorId="2FF5896A" wp14:editId="19A1F6C3">
                <wp:simplePos x="0" y="0"/>
                <wp:positionH relativeFrom="margin">
                  <wp:posOffset>2595245</wp:posOffset>
                </wp:positionH>
                <wp:positionV relativeFrom="paragraph">
                  <wp:posOffset>632460</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140223" w:rsidRPr="00FF3A72">
            <w:rPr>
              <w:rFonts w:ascii="Arial" w:eastAsia="Arial" w:hAnsi="Arial" w:cs="Arial"/>
              <w:color w:val="000000" w:themeColor="text1"/>
              <w:sz w:val="20"/>
            </w:rPr>
            <w:br w:type="page"/>
          </w:r>
        </w:p>
      </w:sdtContent>
    </w:sdt>
    <w:p w14:paraId="2F8250C2" w14:textId="50CCC8AA" w:rsidR="00F737D5" w:rsidRPr="00AF2D2C" w:rsidRDefault="00A56736" w:rsidP="00140223">
      <w:pPr>
        <w:tabs>
          <w:tab w:val="right" w:pos="10566"/>
        </w:tabs>
        <w:spacing w:after="63"/>
      </w:pPr>
      <w:r>
        <w:rPr>
          <w:rFonts w:ascii="Arial" w:eastAsia="Arial" w:hAnsi="Arial" w:cs="Arial"/>
          <w:sz w:val="20"/>
        </w:rPr>
        <w:lastRenderedPageBreak/>
        <w:tab/>
        <w:t xml:space="preserve">   </w:t>
      </w:r>
    </w:p>
    <w:sdt>
      <w:sdtPr>
        <w:rPr>
          <w:rFonts w:eastAsiaTheme="minorHAnsi" w:cstheme="minorBidi"/>
          <w:bCs w:val="0"/>
          <w:color w:val="auto"/>
          <w:spacing w:val="0"/>
          <w:sz w:val="24"/>
          <w:szCs w:val="22"/>
        </w:rPr>
        <w:id w:val="-2077032095"/>
        <w:docPartObj>
          <w:docPartGallery w:val="Table of Contents"/>
          <w:docPartUnique/>
        </w:docPartObj>
      </w:sdtPr>
      <w:sdtEndPr>
        <w:rPr>
          <w:b/>
          <w:noProof/>
        </w:rPr>
      </w:sdtEndPr>
      <w:sdtContent>
        <w:p w14:paraId="35610216" w14:textId="77777777" w:rsidR="00F737D5" w:rsidRDefault="00F737D5" w:rsidP="00F737D5">
          <w:pPr>
            <w:pStyle w:val="TOCHeading"/>
            <w:spacing w:before="0" w:line="276" w:lineRule="auto"/>
          </w:pPr>
          <w:r>
            <w:t>Table of Contents</w:t>
          </w:r>
        </w:p>
        <w:p w14:paraId="6599D723" w14:textId="77777777" w:rsidR="00F737D5" w:rsidRDefault="00F737D5" w:rsidP="00F737D5">
          <w:pPr>
            <w:pStyle w:val="TOC1"/>
            <w:tabs>
              <w:tab w:val="right" w:leader="dot" w:pos="9004"/>
            </w:tabs>
            <w:spacing w:after="0" w:line="276" w:lineRule="auto"/>
            <w:rPr>
              <w:rFonts w:eastAsiaTheme="minorEastAsia"/>
              <w:b w:val="0"/>
              <w:bCs w:val="0"/>
              <w:caps w:val="0"/>
              <w:noProof/>
              <w:kern w:val="2"/>
              <w:sz w:val="24"/>
              <w:szCs w:val="30"/>
              <w14:ligatures w14:val="standardContextual"/>
            </w:rPr>
          </w:pPr>
          <w:r>
            <w:rPr>
              <w:b w:val="0"/>
              <w:bCs w:val="0"/>
            </w:rPr>
            <w:fldChar w:fldCharType="begin"/>
          </w:r>
          <w:r>
            <w:instrText xml:space="preserve"> TOC \o "1-3" \h \z \u </w:instrText>
          </w:r>
          <w:r>
            <w:rPr>
              <w:b w:val="0"/>
              <w:bCs w:val="0"/>
            </w:rPr>
            <w:fldChar w:fldCharType="separate"/>
          </w:r>
          <w:hyperlink w:anchor="_Toc212441856" w:history="1">
            <w:r w:rsidRPr="004E379E">
              <w:rPr>
                <w:rStyle w:val="Hyperlink"/>
                <w:noProof/>
              </w:rPr>
              <w:t>Introduction</w:t>
            </w:r>
            <w:r>
              <w:rPr>
                <w:noProof/>
                <w:webHidden/>
              </w:rPr>
              <w:tab/>
            </w:r>
            <w:r>
              <w:rPr>
                <w:noProof/>
                <w:webHidden/>
              </w:rPr>
              <w:fldChar w:fldCharType="begin"/>
            </w:r>
            <w:r>
              <w:rPr>
                <w:noProof/>
                <w:webHidden/>
              </w:rPr>
              <w:instrText xml:space="preserve"> PAGEREF _Toc212441856 \h </w:instrText>
            </w:r>
            <w:r>
              <w:rPr>
                <w:noProof/>
                <w:webHidden/>
              </w:rPr>
            </w:r>
            <w:r>
              <w:rPr>
                <w:noProof/>
                <w:webHidden/>
              </w:rPr>
              <w:fldChar w:fldCharType="separate"/>
            </w:r>
            <w:r>
              <w:rPr>
                <w:noProof/>
                <w:webHidden/>
              </w:rPr>
              <w:t>3</w:t>
            </w:r>
            <w:r>
              <w:rPr>
                <w:noProof/>
                <w:webHidden/>
              </w:rPr>
              <w:fldChar w:fldCharType="end"/>
            </w:r>
          </w:hyperlink>
        </w:p>
        <w:p w14:paraId="59DF4F0D" w14:textId="77777777" w:rsidR="00F737D5" w:rsidRDefault="00F737D5" w:rsidP="00F737D5">
          <w:pPr>
            <w:pStyle w:val="TOC1"/>
            <w:tabs>
              <w:tab w:val="right" w:leader="dot" w:pos="9004"/>
            </w:tabs>
            <w:spacing w:after="0" w:line="276" w:lineRule="auto"/>
            <w:rPr>
              <w:rFonts w:eastAsiaTheme="minorEastAsia"/>
              <w:b w:val="0"/>
              <w:bCs w:val="0"/>
              <w:caps w:val="0"/>
              <w:noProof/>
              <w:kern w:val="2"/>
              <w:sz w:val="24"/>
              <w:szCs w:val="30"/>
              <w14:ligatures w14:val="standardContextual"/>
            </w:rPr>
          </w:pPr>
          <w:hyperlink w:anchor="_Toc212441857" w:history="1">
            <w:r w:rsidRPr="004E379E">
              <w:rPr>
                <w:rStyle w:val="Hyperlink"/>
                <w:noProof/>
              </w:rPr>
              <w:t>Task 1 – R Programming Implementation</w:t>
            </w:r>
            <w:r>
              <w:rPr>
                <w:noProof/>
                <w:webHidden/>
              </w:rPr>
              <w:tab/>
            </w:r>
            <w:r>
              <w:rPr>
                <w:noProof/>
                <w:webHidden/>
              </w:rPr>
              <w:fldChar w:fldCharType="begin"/>
            </w:r>
            <w:r>
              <w:rPr>
                <w:noProof/>
                <w:webHidden/>
              </w:rPr>
              <w:instrText xml:space="preserve"> PAGEREF _Toc212441857 \h </w:instrText>
            </w:r>
            <w:r>
              <w:rPr>
                <w:noProof/>
                <w:webHidden/>
              </w:rPr>
            </w:r>
            <w:r>
              <w:rPr>
                <w:noProof/>
                <w:webHidden/>
              </w:rPr>
              <w:fldChar w:fldCharType="separate"/>
            </w:r>
            <w:r>
              <w:rPr>
                <w:noProof/>
                <w:webHidden/>
              </w:rPr>
              <w:t>3</w:t>
            </w:r>
            <w:r>
              <w:rPr>
                <w:noProof/>
                <w:webHidden/>
              </w:rPr>
              <w:fldChar w:fldCharType="end"/>
            </w:r>
          </w:hyperlink>
        </w:p>
        <w:p w14:paraId="66E890CB"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58" w:history="1">
            <w:r w:rsidRPr="004E379E">
              <w:rPr>
                <w:rStyle w:val="Hyperlink"/>
                <w:noProof/>
              </w:rPr>
              <w:t>Task 1.1: Setting Up the Environment and Initial Variables</w:t>
            </w:r>
            <w:r>
              <w:rPr>
                <w:noProof/>
                <w:webHidden/>
              </w:rPr>
              <w:tab/>
            </w:r>
            <w:r>
              <w:rPr>
                <w:noProof/>
                <w:webHidden/>
              </w:rPr>
              <w:fldChar w:fldCharType="begin"/>
            </w:r>
            <w:r>
              <w:rPr>
                <w:noProof/>
                <w:webHidden/>
              </w:rPr>
              <w:instrText xml:space="preserve"> PAGEREF _Toc212441858 \h </w:instrText>
            </w:r>
            <w:r>
              <w:rPr>
                <w:noProof/>
                <w:webHidden/>
              </w:rPr>
            </w:r>
            <w:r>
              <w:rPr>
                <w:noProof/>
                <w:webHidden/>
              </w:rPr>
              <w:fldChar w:fldCharType="separate"/>
            </w:r>
            <w:r>
              <w:rPr>
                <w:noProof/>
                <w:webHidden/>
              </w:rPr>
              <w:t>3</w:t>
            </w:r>
            <w:r>
              <w:rPr>
                <w:noProof/>
                <w:webHidden/>
              </w:rPr>
              <w:fldChar w:fldCharType="end"/>
            </w:r>
          </w:hyperlink>
        </w:p>
        <w:p w14:paraId="0307AB3E"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59" w:history="1">
            <w:r w:rsidRPr="004E379E">
              <w:rPr>
                <w:rStyle w:val="Hyperlink"/>
                <w:noProof/>
              </w:rPr>
              <w:t>Task 1. 2: Generating the Fibonacci and Pell Sequences</w:t>
            </w:r>
            <w:r>
              <w:rPr>
                <w:noProof/>
                <w:webHidden/>
              </w:rPr>
              <w:tab/>
            </w:r>
            <w:r>
              <w:rPr>
                <w:noProof/>
                <w:webHidden/>
              </w:rPr>
              <w:fldChar w:fldCharType="begin"/>
            </w:r>
            <w:r>
              <w:rPr>
                <w:noProof/>
                <w:webHidden/>
              </w:rPr>
              <w:instrText xml:space="preserve"> PAGEREF _Toc212441859 \h </w:instrText>
            </w:r>
            <w:r>
              <w:rPr>
                <w:noProof/>
                <w:webHidden/>
              </w:rPr>
            </w:r>
            <w:r>
              <w:rPr>
                <w:noProof/>
                <w:webHidden/>
              </w:rPr>
              <w:fldChar w:fldCharType="separate"/>
            </w:r>
            <w:r>
              <w:rPr>
                <w:noProof/>
                <w:webHidden/>
              </w:rPr>
              <w:t>4</w:t>
            </w:r>
            <w:r>
              <w:rPr>
                <w:noProof/>
                <w:webHidden/>
              </w:rPr>
              <w:fldChar w:fldCharType="end"/>
            </w:r>
          </w:hyperlink>
        </w:p>
        <w:p w14:paraId="584127CA"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60" w:history="1">
            <w:r w:rsidRPr="004E379E">
              <w:rPr>
                <w:rStyle w:val="Hyperlink"/>
                <w:noProof/>
              </w:rPr>
              <w:t>Task 1.3: Approximating √2 from the Pell Ratios</w:t>
            </w:r>
            <w:r>
              <w:rPr>
                <w:noProof/>
                <w:webHidden/>
              </w:rPr>
              <w:tab/>
            </w:r>
            <w:r>
              <w:rPr>
                <w:noProof/>
                <w:webHidden/>
              </w:rPr>
              <w:fldChar w:fldCharType="begin"/>
            </w:r>
            <w:r>
              <w:rPr>
                <w:noProof/>
                <w:webHidden/>
              </w:rPr>
              <w:instrText xml:space="preserve"> PAGEREF _Toc212441860 \h </w:instrText>
            </w:r>
            <w:r>
              <w:rPr>
                <w:noProof/>
                <w:webHidden/>
              </w:rPr>
            </w:r>
            <w:r>
              <w:rPr>
                <w:noProof/>
                <w:webHidden/>
              </w:rPr>
              <w:fldChar w:fldCharType="separate"/>
            </w:r>
            <w:r>
              <w:rPr>
                <w:noProof/>
                <w:webHidden/>
              </w:rPr>
              <w:t>5</w:t>
            </w:r>
            <w:r>
              <w:rPr>
                <w:noProof/>
                <w:webHidden/>
              </w:rPr>
              <w:fldChar w:fldCharType="end"/>
            </w:r>
          </w:hyperlink>
        </w:p>
        <w:p w14:paraId="56A0480D"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61" w:history="1">
            <w:r w:rsidRPr="004E379E">
              <w:rPr>
                <w:rStyle w:val="Hyperlink"/>
                <w:noProof/>
              </w:rPr>
              <w:t>Task 1.4: Calculating Difference and Accuracy</w:t>
            </w:r>
            <w:r>
              <w:rPr>
                <w:noProof/>
                <w:webHidden/>
              </w:rPr>
              <w:tab/>
            </w:r>
            <w:r>
              <w:rPr>
                <w:noProof/>
                <w:webHidden/>
              </w:rPr>
              <w:fldChar w:fldCharType="begin"/>
            </w:r>
            <w:r>
              <w:rPr>
                <w:noProof/>
                <w:webHidden/>
              </w:rPr>
              <w:instrText xml:space="preserve"> PAGEREF _Toc212441861 \h </w:instrText>
            </w:r>
            <w:r>
              <w:rPr>
                <w:noProof/>
                <w:webHidden/>
              </w:rPr>
            </w:r>
            <w:r>
              <w:rPr>
                <w:noProof/>
                <w:webHidden/>
              </w:rPr>
              <w:fldChar w:fldCharType="separate"/>
            </w:r>
            <w:r>
              <w:rPr>
                <w:noProof/>
                <w:webHidden/>
              </w:rPr>
              <w:t>6</w:t>
            </w:r>
            <w:r>
              <w:rPr>
                <w:noProof/>
                <w:webHidden/>
              </w:rPr>
              <w:fldChar w:fldCharType="end"/>
            </w:r>
          </w:hyperlink>
        </w:p>
        <w:p w14:paraId="5DF8F921"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62" w:history="1">
            <w:r w:rsidRPr="004E379E">
              <w:rPr>
                <w:rStyle w:val="Hyperlink"/>
                <w:noProof/>
              </w:rPr>
              <w:t>Task 1.5: Building the Final Data Frame</w:t>
            </w:r>
            <w:r>
              <w:rPr>
                <w:noProof/>
                <w:webHidden/>
              </w:rPr>
              <w:tab/>
            </w:r>
            <w:r>
              <w:rPr>
                <w:noProof/>
                <w:webHidden/>
              </w:rPr>
              <w:fldChar w:fldCharType="begin"/>
            </w:r>
            <w:r>
              <w:rPr>
                <w:noProof/>
                <w:webHidden/>
              </w:rPr>
              <w:instrText xml:space="preserve"> PAGEREF _Toc212441862 \h </w:instrText>
            </w:r>
            <w:r>
              <w:rPr>
                <w:noProof/>
                <w:webHidden/>
              </w:rPr>
            </w:r>
            <w:r>
              <w:rPr>
                <w:noProof/>
                <w:webHidden/>
              </w:rPr>
              <w:fldChar w:fldCharType="separate"/>
            </w:r>
            <w:r>
              <w:rPr>
                <w:noProof/>
                <w:webHidden/>
              </w:rPr>
              <w:t>7</w:t>
            </w:r>
            <w:r>
              <w:rPr>
                <w:noProof/>
                <w:webHidden/>
              </w:rPr>
              <w:fldChar w:fldCharType="end"/>
            </w:r>
          </w:hyperlink>
        </w:p>
        <w:p w14:paraId="337A6219"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63" w:history="1">
            <w:r w:rsidRPr="004E379E">
              <w:rPr>
                <w:rStyle w:val="Hyperlink"/>
                <w:noProof/>
              </w:rPr>
              <w:t>Task 1.6: Diagnostic Output and Verification</w:t>
            </w:r>
            <w:r>
              <w:rPr>
                <w:noProof/>
                <w:webHidden/>
              </w:rPr>
              <w:tab/>
            </w:r>
            <w:r>
              <w:rPr>
                <w:noProof/>
                <w:webHidden/>
              </w:rPr>
              <w:fldChar w:fldCharType="begin"/>
            </w:r>
            <w:r>
              <w:rPr>
                <w:noProof/>
                <w:webHidden/>
              </w:rPr>
              <w:instrText xml:space="preserve"> PAGEREF _Toc212441863 \h </w:instrText>
            </w:r>
            <w:r>
              <w:rPr>
                <w:noProof/>
                <w:webHidden/>
              </w:rPr>
            </w:r>
            <w:r>
              <w:rPr>
                <w:noProof/>
                <w:webHidden/>
              </w:rPr>
              <w:fldChar w:fldCharType="separate"/>
            </w:r>
            <w:r>
              <w:rPr>
                <w:noProof/>
                <w:webHidden/>
              </w:rPr>
              <w:t>8</w:t>
            </w:r>
            <w:r>
              <w:rPr>
                <w:noProof/>
                <w:webHidden/>
              </w:rPr>
              <w:fldChar w:fldCharType="end"/>
            </w:r>
          </w:hyperlink>
        </w:p>
        <w:p w14:paraId="79121D43"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64" w:history="1">
            <w:r w:rsidRPr="004E379E">
              <w:rPr>
                <w:rStyle w:val="Hyperlink"/>
                <w:noProof/>
              </w:rPr>
              <w:t>Discussion and Reflection</w:t>
            </w:r>
            <w:r>
              <w:rPr>
                <w:noProof/>
                <w:webHidden/>
              </w:rPr>
              <w:tab/>
            </w:r>
            <w:r>
              <w:rPr>
                <w:noProof/>
                <w:webHidden/>
              </w:rPr>
              <w:fldChar w:fldCharType="begin"/>
            </w:r>
            <w:r>
              <w:rPr>
                <w:noProof/>
                <w:webHidden/>
              </w:rPr>
              <w:instrText xml:space="preserve"> PAGEREF _Toc212441864 \h </w:instrText>
            </w:r>
            <w:r>
              <w:rPr>
                <w:noProof/>
                <w:webHidden/>
              </w:rPr>
            </w:r>
            <w:r>
              <w:rPr>
                <w:noProof/>
                <w:webHidden/>
              </w:rPr>
              <w:fldChar w:fldCharType="separate"/>
            </w:r>
            <w:r>
              <w:rPr>
                <w:noProof/>
                <w:webHidden/>
              </w:rPr>
              <w:t>8</w:t>
            </w:r>
            <w:r>
              <w:rPr>
                <w:noProof/>
                <w:webHidden/>
              </w:rPr>
              <w:fldChar w:fldCharType="end"/>
            </w:r>
          </w:hyperlink>
        </w:p>
        <w:p w14:paraId="46F99EC8"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65" w:history="1">
            <w:r w:rsidRPr="004E379E">
              <w:rPr>
                <w:rStyle w:val="Hyperlink"/>
                <w:noProof/>
              </w:rPr>
              <w:t>Summary</w:t>
            </w:r>
            <w:r>
              <w:rPr>
                <w:noProof/>
                <w:webHidden/>
              </w:rPr>
              <w:tab/>
            </w:r>
            <w:r>
              <w:rPr>
                <w:noProof/>
                <w:webHidden/>
              </w:rPr>
              <w:fldChar w:fldCharType="begin"/>
            </w:r>
            <w:r>
              <w:rPr>
                <w:noProof/>
                <w:webHidden/>
              </w:rPr>
              <w:instrText xml:space="preserve"> PAGEREF _Toc212441865 \h </w:instrText>
            </w:r>
            <w:r>
              <w:rPr>
                <w:noProof/>
                <w:webHidden/>
              </w:rPr>
            </w:r>
            <w:r>
              <w:rPr>
                <w:noProof/>
                <w:webHidden/>
              </w:rPr>
              <w:fldChar w:fldCharType="separate"/>
            </w:r>
            <w:r>
              <w:rPr>
                <w:noProof/>
                <w:webHidden/>
              </w:rPr>
              <w:t>9</w:t>
            </w:r>
            <w:r>
              <w:rPr>
                <w:noProof/>
                <w:webHidden/>
              </w:rPr>
              <w:fldChar w:fldCharType="end"/>
            </w:r>
          </w:hyperlink>
        </w:p>
        <w:p w14:paraId="714D39D7" w14:textId="77777777" w:rsidR="00F737D5" w:rsidRDefault="00F737D5" w:rsidP="00F737D5">
          <w:pPr>
            <w:pStyle w:val="TOC1"/>
            <w:tabs>
              <w:tab w:val="right" w:leader="dot" w:pos="9004"/>
            </w:tabs>
            <w:spacing w:after="0" w:line="276" w:lineRule="auto"/>
            <w:rPr>
              <w:rFonts w:eastAsiaTheme="minorEastAsia"/>
              <w:b w:val="0"/>
              <w:bCs w:val="0"/>
              <w:caps w:val="0"/>
              <w:noProof/>
              <w:kern w:val="2"/>
              <w:sz w:val="24"/>
              <w:szCs w:val="30"/>
              <w14:ligatures w14:val="standardContextual"/>
            </w:rPr>
          </w:pPr>
          <w:hyperlink w:anchor="_Toc212441866" w:history="1">
            <w:r w:rsidRPr="004E379E">
              <w:rPr>
                <w:rStyle w:val="Hyperlink"/>
                <w:noProof/>
              </w:rPr>
              <w:t>Task 2 – Evaluation, Testing and Reflection</w:t>
            </w:r>
            <w:r>
              <w:rPr>
                <w:noProof/>
                <w:webHidden/>
              </w:rPr>
              <w:tab/>
            </w:r>
            <w:r>
              <w:rPr>
                <w:noProof/>
                <w:webHidden/>
              </w:rPr>
              <w:fldChar w:fldCharType="begin"/>
            </w:r>
            <w:r>
              <w:rPr>
                <w:noProof/>
                <w:webHidden/>
              </w:rPr>
              <w:instrText xml:space="preserve"> PAGEREF _Toc212441866 \h </w:instrText>
            </w:r>
            <w:r>
              <w:rPr>
                <w:noProof/>
                <w:webHidden/>
              </w:rPr>
            </w:r>
            <w:r>
              <w:rPr>
                <w:noProof/>
                <w:webHidden/>
              </w:rPr>
              <w:fldChar w:fldCharType="separate"/>
            </w:r>
            <w:r>
              <w:rPr>
                <w:noProof/>
                <w:webHidden/>
              </w:rPr>
              <w:t>10</w:t>
            </w:r>
            <w:r>
              <w:rPr>
                <w:noProof/>
                <w:webHidden/>
              </w:rPr>
              <w:fldChar w:fldCharType="end"/>
            </w:r>
          </w:hyperlink>
        </w:p>
        <w:p w14:paraId="3AB0EF7B"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67" w:history="1">
            <w:r w:rsidRPr="004E379E">
              <w:rPr>
                <w:rStyle w:val="Hyperlink"/>
                <w:noProof/>
              </w:rPr>
              <w:t>Overview of the Program</w:t>
            </w:r>
            <w:r>
              <w:rPr>
                <w:noProof/>
                <w:webHidden/>
              </w:rPr>
              <w:tab/>
            </w:r>
            <w:r>
              <w:rPr>
                <w:noProof/>
                <w:webHidden/>
              </w:rPr>
              <w:fldChar w:fldCharType="begin"/>
            </w:r>
            <w:r>
              <w:rPr>
                <w:noProof/>
                <w:webHidden/>
              </w:rPr>
              <w:instrText xml:space="preserve"> PAGEREF _Toc212441867 \h </w:instrText>
            </w:r>
            <w:r>
              <w:rPr>
                <w:noProof/>
                <w:webHidden/>
              </w:rPr>
            </w:r>
            <w:r>
              <w:rPr>
                <w:noProof/>
                <w:webHidden/>
              </w:rPr>
              <w:fldChar w:fldCharType="separate"/>
            </w:r>
            <w:r>
              <w:rPr>
                <w:noProof/>
                <w:webHidden/>
              </w:rPr>
              <w:t>10</w:t>
            </w:r>
            <w:r>
              <w:rPr>
                <w:noProof/>
                <w:webHidden/>
              </w:rPr>
              <w:fldChar w:fldCharType="end"/>
            </w:r>
          </w:hyperlink>
        </w:p>
        <w:p w14:paraId="30E01D9F"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68" w:history="1">
            <w:r w:rsidRPr="004E379E">
              <w:rPr>
                <w:rStyle w:val="Hyperlink"/>
                <w:noProof/>
              </w:rPr>
              <w:t>Explanation of Code Segments.</w:t>
            </w:r>
            <w:r>
              <w:rPr>
                <w:noProof/>
                <w:webHidden/>
              </w:rPr>
              <w:tab/>
            </w:r>
            <w:r>
              <w:rPr>
                <w:noProof/>
                <w:webHidden/>
              </w:rPr>
              <w:fldChar w:fldCharType="begin"/>
            </w:r>
            <w:r>
              <w:rPr>
                <w:noProof/>
                <w:webHidden/>
              </w:rPr>
              <w:instrText xml:space="preserve"> PAGEREF _Toc212441868 \h </w:instrText>
            </w:r>
            <w:r>
              <w:rPr>
                <w:noProof/>
                <w:webHidden/>
              </w:rPr>
            </w:r>
            <w:r>
              <w:rPr>
                <w:noProof/>
                <w:webHidden/>
              </w:rPr>
              <w:fldChar w:fldCharType="separate"/>
            </w:r>
            <w:r>
              <w:rPr>
                <w:noProof/>
                <w:webHidden/>
              </w:rPr>
              <w:t>10</w:t>
            </w:r>
            <w:r>
              <w:rPr>
                <w:noProof/>
                <w:webHidden/>
              </w:rPr>
              <w:fldChar w:fldCharType="end"/>
            </w:r>
          </w:hyperlink>
        </w:p>
        <w:p w14:paraId="20DD31BC"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69" w:history="1">
            <w:r w:rsidRPr="004E379E">
              <w:rPr>
                <w:rStyle w:val="Hyperlink"/>
                <w:noProof/>
              </w:rPr>
              <w:t>Initial Setup (Task 1.1)</w:t>
            </w:r>
            <w:r>
              <w:rPr>
                <w:noProof/>
                <w:webHidden/>
              </w:rPr>
              <w:tab/>
            </w:r>
            <w:r>
              <w:rPr>
                <w:noProof/>
                <w:webHidden/>
              </w:rPr>
              <w:fldChar w:fldCharType="begin"/>
            </w:r>
            <w:r>
              <w:rPr>
                <w:noProof/>
                <w:webHidden/>
              </w:rPr>
              <w:instrText xml:space="preserve"> PAGEREF _Toc212441869 \h </w:instrText>
            </w:r>
            <w:r>
              <w:rPr>
                <w:noProof/>
                <w:webHidden/>
              </w:rPr>
            </w:r>
            <w:r>
              <w:rPr>
                <w:noProof/>
                <w:webHidden/>
              </w:rPr>
              <w:fldChar w:fldCharType="separate"/>
            </w:r>
            <w:r>
              <w:rPr>
                <w:noProof/>
                <w:webHidden/>
              </w:rPr>
              <w:t>10</w:t>
            </w:r>
            <w:r>
              <w:rPr>
                <w:noProof/>
                <w:webHidden/>
              </w:rPr>
              <w:fldChar w:fldCharType="end"/>
            </w:r>
          </w:hyperlink>
        </w:p>
        <w:p w14:paraId="60C9AC06"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0" w:history="1">
            <w:r w:rsidRPr="004E379E">
              <w:rPr>
                <w:rStyle w:val="Hyperlink"/>
                <w:noProof/>
              </w:rPr>
              <w:t>Sequence Generation (Task 1.2)</w:t>
            </w:r>
            <w:r>
              <w:rPr>
                <w:noProof/>
                <w:webHidden/>
              </w:rPr>
              <w:tab/>
            </w:r>
            <w:r>
              <w:rPr>
                <w:noProof/>
                <w:webHidden/>
              </w:rPr>
              <w:fldChar w:fldCharType="begin"/>
            </w:r>
            <w:r>
              <w:rPr>
                <w:noProof/>
                <w:webHidden/>
              </w:rPr>
              <w:instrText xml:space="preserve"> PAGEREF _Toc212441870 \h </w:instrText>
            </w:r>
            <w:r>
              <w:rPr>
                <w:noProof/>
                <w:webHidden/>
              </w:rPr>
            </w:r>
            <w:r>
              <w:rPr>
                <w:noProof/>
                <w:webHidden/>
              </w:rPr>
              <w:fldChar w:fldCharType="separate"/>
            </w:r>
            <w:r>
              <w:rPr>
                <w:noProof/>
                <w:webHidden/>
              </w:rPr>
              <w:t>10</w:t>
            </w:r>
            <w:r>
              <w:rPr>
                <w:noProof/>
                <w:webHidden/>
              </w:rPr>
              <w:fldChar w:fldCharType="end"/>
            </w:r>
          </w:hyperlink>
        </w:p>
        <w:p w14:paraId="33D93AE5"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1" w:history="1">
            <w:r w:rsidRPr="004E379E">
              <w:rPr>
                <w:rStyle w:val="Hyperlink"/>
                <w:noProof/>
              </w:rPr>
              <w:t>Approximation of √2 (Task 1.3)</w:t>
            </w:r>
            <w:r>
              <w:rPr>
                <w:noProof/>
                <w:webHidden/>
              </w:rPr>
              <w:tab/>
            </w:r>
            <w:r>
              <w:rPr>
                <w:noProof/>
                <w:webHidden/>
              </w:rPr>
              <w:fldChar w:fldCharType="begin"/>
            </w:r>
            <w:r>
              <w:rPr>
                <w:noProof/>
                <w:webHidden/>
              </w:rPr>
              <w:instrText xml:space="preserve"> PAGEREF _Toc212441871 \h </w:instrText>
            </w:r>
            <w:r>
              <w:rPr>
                <w:noProof/>
                <w:webHidden/>
              </w:rPr>
            </w:r>
            <w:r>
              <w:rPr>
                <w:noProof/>
                <w:webHidden/>
              </w:rPr>
              <w:fldChar w:fldCharType="separate"/>
            </w:r>
            <w:r>
              <w:rPr>
                <w:noProof/>
                <w:webHidden/>
              </w:rPr>
              <w:t>11</w:t>
            </w:r>
            <w:r>
              <w:rPr>
                <w:noProof/>
                <w:webHidden/>
              </w:rPr>
              <w:fldChar w:fldCharType="end"/>
            </w:r>
          </w:hyperlink>
        </w:p>
        <w:p w14:paraId="2FB53F6E"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2" w:history="1">
            <w:r w:rsidRPr="004E379E">
              <w:rPr>
                <w:rStyle w:val="Hyperlink"/>
                <w:noProof/>
              </w:rPr>
              <w:t>Accuracy and error measuring (Task 1.4)</w:t>
            </w:r>
            <w:r>
              <w:rPr>
                <w:noProof/>
                <w:webHidden/>
              </w:rPr>
              <w:tab/>
            </w:r>
            <w:r>
              <w:rPr>
                <w:noProof/>
                <w:webHidden/>
              </w:rPr>
              <w:fldChar w:fldCharType="begin"/>
            </w:r>
            <w:r>
              <w:rPr>
                <w:noProof/>
                <w:webHidden/>
              </w:rPr>
              <w:instrText xml:space="preserve"> PAGEREF _Toc212441872 \h </w:instrText>
            </w:r>
            <w:r>
              <w:rPr>
                <w:noProof/>
                <w:webHidden/>
              </w:rPr>
            </w:r>
            <w:r>
              <w:rPr>
                <w:noProof/>
                <w:webHidden/>
              </w:rPr>
              <w:fldChar w:fldCharType="separate"/>
            </w:r>
            <w:r>
              <w:rPr>
                <w:noProof/>
                <w:webHidden/>
              </w:rPr>
              <w:t>11</w:t>
            </w:r>
            <w:r>
              <w:rPr>
                <w:noProof/>
                <w:webHidden/>
              </w:rPr>
              <w:fldChar w:fldCharType="end"/>
            </w:r>
          </w:hyperlink>
        </w:p>
        <w:p w14:paraId="574F2970"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3" w:history="1">
            <w:r w:rsidRPr="004E379E">
              <w:rPr>
                <w:rStyle w:val="Hyperlink"/>
                <w:noProof/>
              </w:rPr>
              <w:t>Creating a data frame (Task 1.5)</w:t>
            </w:r>
            <w:r>
              <w:rPr>
                <w:noProof/>
                <w:webHidden/>
              </w:rPr>
              <w:tab/>
            </w:r>
            <w:r>
              <w:rPr>
                <w:noProof/>
                <w:webHidden/>
              </w:rPr>
              <w:fldChar w:fldCharType="begin"/>
            </w:r>
            <w:r>
              <w:rPr>
                <w:noProof/>
                <w:webHidden/>
              </w:rPr>
              <w:instrText xml:space="preserve"> PAGEREF _Toc212441873 \h </w:instrText>
            </w:r>
            <w:r>
              <w:rPr>
                <w:noProof/>
                <w:webHidden/>
              </w:rPr>
            </w:r>
            <w:r>
              <w:rPr>
                <w:noProof/>
                <w:webHidden/>
              </w:rPr>
              <w:fldChar w:fldCharType="separate"/>
            </w:r>
            <w:r>
              <w:rPr>
                <w:noProof/>
                <w:webHidden/>
              </w:rPr>
              <w:t>11</w:t>
            </w:r>
            <w:r>
              <w:rPr>
                <w:noProof/>
                <w:webHidden/>
              </w:rPr>
              <w:fldChar w:fldCharType="end"/>
            </w:r>
          </w:hyperlink>
        </w:p>
        <w:p w14:paraId="12F59CA9"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4" w:history="1">
            <w:r w:rsidRPr="004E379E">
              <w:rPr>
                <w:rStyle w:val="Hyperlink"/>
                <w:noProof/>
              </w:rPr>
              <w:t>Diagnostic Printing (Task 1.6).</w:t>
            </w:r>
            <w:r>
              <w:rPr>
                <w:noProof/>
                <w:webHidden/>
              </w:rPr>
              <w:tab/>
            </w:r>
            <w:r>
              <w:rPr>
                <w:noProof/>
                <w:webHidden/>
              </w:rPr>
              <w:fldChar w:fldCharType="begin"/>
            </w:r>
            <w:r>
              <w:rPr>
                <w:noProof/>
                <w:webHidden/>
              </w:rPr>
              <w:instrText xml:space="preserve"> PAGEREF _Toc212441874 \h </w:instrText>
            </w:r>
            <w:r>
              <w:rPr>
                <w:noProof/>
                <w:webHidden/>
              </w:rPr>
            </w:r>
            <w:r>
              <w:rPr>
                <w:noProof/>
                <w:webHidden/>
              </w:rPr>
              <w:fldChar w:fldCharType="separate"/>
            </w:r>
            <w:r>
              <w:rPr>
                <w:noProof/>
                <w:webHidden/>
              </w:rPr>
              <w:t>11</w:t>
            </w:r>
            <w:r>
              <w:rPr>
                <w:noProof/>
                <w:webHidden/>
              </w:rPr>
              <w:fldChar w:fldCharType="end"/>
            </w:r>
          </w:hyperlink>
        </w:p>
        <w:p w14:paraId="7387B33E"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75" w:history="1">
            <w:r w:rsidRPr="004E379E">
              <w:rPr>
                <w:rStyle w:val="Hyperlink"/>
                <w:noProof/>
              </w:rPr>
              <w:t>Testing and Validation.</w:t>
            </w:r>
            <w:r>
              <w:rPr>
                <w:noProof/>
                <w:webHidden/>
              </w:rPr>
              <w:tab/>
            </w:r>
            <w:r>
              <w:rPr>
                <w:noProof/>
                <w:webHidden/>
              </w:rPr>
              <w:fldChar w:fldCharType="begin"/>
            </w:r>
            <w:r>
              <w:rPr>
                <w:noProof/>
                <w:webHidden/>
              </w:rPr>
              <w:instrText xml:space="preserve"> PAGEREF _Toc212441875 \h </w:instrText>
            </w:r>
            <w:r>
              <w:rPr>
                <w:noProof/>
                <w:webHidden/>
              </w:rPr>
            </w:r>
            <w:r>
              <w:rPr>
                <w:noProof/>
                <w:webHidden/>
              </w:rPr>
              <w:fldChar w:fldCharType="separate"/>
            </w:r>
            <w:r>
              <w:rPr>
                <w:noProof/>
                <w:webHidden/>
              </w:rPr>
              <w:t>12</w:t>
            </w:r>
            <w:r>
              <w:rPr>
                <w:noProof/>
                <w:webHidden/>
              </w:rPr>
              <w:fldChar w:fldCharType="end"/>
            </w:r>
          </w:hyperlink>
        </w:p>
        <w:p w14:paraId="37F4460A"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6" w:history="1">
            <w:r w:rsidRPr="004E379E">
              <w:rPr>
                <w:rStyle w:val="Hyperlink"/>
                <w:noProof/>
              </w:rPr>
              <w:t>Incremental Testing.</w:t>
            </w:r>
            <w:r>
              <w:rPr>
                <w:noProof/>
                <w:webHidden/>
              </w:rPr>
              <w:tab/>
            </w:r>
            <w:r>
              <w:rPr>
                <w:noProof/>
                <w:webHidden/>
              </w:rPr>
              <w:fldChar w:fldCharType="begin"/>
            </w:r>
            <w:r>
              <w:rPr>
                <w:noProof/>
                <w:webHidden/>
              </w:rPr>
              <w:instrText xml:space="preserve"> PAGEREF _Toc212441876 \h </w:instrText>
            </w:r>
            <w:r>
              <w:rPr>
                <w:noProof/>
                <w:webHidden/>
              </w:rPr>
            </w:r>
            <w:r>
              <w:rPr>
                <w:noProof/>
                <w:webHidden/>
              </w:rPr>
              <w:fldChar w:fldCharType="separate"/>
            </w:r>
            <w:r>
              <w:rPr>
                <w:noProof/>
                <w:webHidden/>
              </w:rPr>
              <w:t>12</w:t>
            </w:r>
            <w:r>
              <w:rPr>
                <w:noProof/>
                <w:webHidden/>
              </w:rPr>
              <w:fldChar w:fldCharType="end"/>
            </w:r>
          </w:hyperlink>
        </w:p>
        <w:p w14:paraId="312FB27E"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7" w:history="1">
            <w:r w:rsidRPr="004E379E">
              <w:rPr>
                <w:rStyle w:val="Hyperlink"/>
                <w:noProof/>
              </w:rPr>
              <w:t>Output Verification.</w:t>
            </w:r>
            <w:r>
              <w:rPr>
                <w:noProof/>
                <w:webHidden/>
              </w:rPr>
              <w:tab/>
            </w:r>
            <w:r>
              <w:rPr>
                <w:noProof/>
                <w:webHidden/>
              </w:rPr>
              <w:fldChar w:fldCharType="begin"/>
            </w:r>
            <w:r>
              <w:rPr>
                <w:noProof/>
                <w:webHidden/>
              </w:rPr>
              <w:instrText xml:space="preserve"> PAGEREF _Toc212441877 \h </w:instrText>
            </w:r>
            <w:r>
              <w:rPr>
                <w:noProof/>
                <w:webHidden/>
              </w:rPr>
            </w:r>
            <w:r>
              <w:rPr>
                <w:noProof/>
                <w:webHidden/>
              </w:rPr>
              <w:fldChar w:fldCharType="separate"/>
            </w:r>
            <w:r>
              <w:rPr>
                <w:noProof/>
                <w:webHidden/>
              </w:rPr>
              <w:t>12</w:t>
            </w:r>
            <w:r>
              <w:rPr>
                <w:noProof/>
                <w:webHidden/>
              </w:rPr>
              <w:fldChar w:fldCharType="end"/>
            </w:r>
          </w:hyperlink>
        </w:p>
        <w:p w14:paraId="0DDF62D8"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8" w:history="1">
            <w:r w:rsidRPr="004E379E">
              <w:rPr>
                <w:rStyle w:val="Hyperlink"/>
                <w:noProof/>
              </w:rPr>
              <w:t>Error Handling.</w:t>
            </w:r>
            <w:r>
              <w:rPr>
                <w:noProof/>
                <w:webHidden/>
              </w:rPr>
              <w:tab/>
            </w:r>
            <w:r>
              <w:rPr>
                <w:noProof/>
                <w:webHidden/>
              </w:rPr>
              <w:fldChar w:fldCharType="begin"/>
            </w:r>
            <w:r>
              <w:rPr>
                <w:noProof/>
                <w:webHidden/>
              </w:rPr>
              <w:instrText xml:space="preserve"> PAGEREF _Toc212441878 \h </w:instrText>
            </w:r>
            <w:r>
              <w:rPr>
                <w:noProof/>
                <w:webHidden/>
              </w:rPr>
            </w:r>
            <w:r>
              <w:rPr>
                <w:noProof/>
                <w:webHidden/>
              </w:rPr>
              <w:fldChar w:fldCharType="separate"/>
            </w:r>
            <w:r>
              <w:rPr>
                <w:noProof/>
                <w:webHidden/>
              </w:rPr>
              <w:t>12</w:t>
            </w:r>
            <w:r>
              <w:rPr>
                <w:noProof/>
                <w:webHidden/>
              </w:rPr>
              <w:fldChar w:fldCharType="end"/>
            </w:r>
          </w:hyperlink>
        </w:p>
        <w:p w14:paraId="4DDFAE7E"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79" w:history="1">
            <w:r w:rsidRPr="004E379E">
              <w:rPr>
                <w:rStyle w:val="Hyperlink"/>
                <w:noProof/>
              </w:rPr>
              <w:t>Performance Check.</w:t>
            </w:r>
            <w:r>
              <w:rPr>
                <w:noProof/>
                <w:webHidden/>
              </w:rPr>
              <w:tab/>
            </w:r>
            <w:r>
              <w:rPr>
                <w:noProof/>
                <w:webHidden/>
              </w:rPr>
              <w:fldChar w:fldCharType="begin"/>
            </w:r>
            <w:r>
              <w:rPr>
                <w:noProof/>
                <w:webHidden/>
              </w:rPr>
              <w:instrText xml:space="preserve"> PAGEREF _Toc212441879 \h </w:instrText>
            </w:r>
            <w:r>
              <w:rPr>
                <w:noProof/>
                <w:webHidden/>
              </w:rPr>
            </w:r>
            <w:r>
              <w:rPr>
                <w:noProof/>
                <w:webHidden/>
              </w:rPr>
              <w:fldChar w:fldCharType="separate"/>
            </w:r>
            <w:r>
              <w:rPr>
                <w:noProof/>
                <w:webHidden/>
              </w:rPr>
              <w:t>12</w:t>
            </w:r>
            <w:r>
              <w:rPr>
                <w:noProof/>
                <w:webHidden/>
              </w:rPr>
              <w:fldChar w:fldCharType="end"/>
            </w:r>
          </w:hyperlink>
        </w:p>
        <w:p w14:paraId="1935F031"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80" w:history="1">
            <w:r w:rsidRPr="004E379E">
              <w:rPr>
                <w:rStyle w:val="Hyperlink"/>
                <w:noProof/>
              </w:rPr>
              <w:t>Interpretation of Results.</w:t>
            </w:r>
            <w:r>
              <w:rPr>
                <w:noProof/>
                <w:webHidden/>
              </w:rPr>
              <w:tab/>
            </w:r>
            <w:r>
              <w:rPr>
                <w:noProof/>
                <w:webHidden/>
              </w:rPr>
              <w:fldChar w:fldCharType="begin"/>
            </w:r>
            <w:r>
              <w:rPr>
                <w:noProof/>
                <w:webHidden/>
              </w:rPr>
              <w:instrText xml:space="preserve"> PAGEREF _Toc212441880 \h </w:instrText>
            </w:r>
            <w:r>
              <w:rPr>
                <w:noProof/>
                <w:webHidden/>
              </w:rPr>
            </w:r>
            <w:r>
              <w:rPr>
                <w:noProof/>
                <w:webHidden/>
              </w:rPr>
              <w:fldChar w:fldCharType="separate"/>
            </w:r>
            <w:r>
              <w:rPr>
                <w:noProof/>
                <w:webHidden/>
              </w:rPr>
              <w:t>12</w:t>
            </w:r>
            <w:r>
              <w:rPr>
                <w:noProof/>
                <w:webHidden/>
              </w:rPr>
              <w:fldChar w:fldCharType="end"/>
            </w:r>
          </w:hyperlink>
        </w:p>
        <w:p w14:paraId="454C482A"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81" w:history="1">
            <w:r w:rsidRPr="004E379E">
              <w:rPr>
                <w:rStyle w:val="Hyperlink"/>
                <w:noProof/>
              </w:rPr>
              <w:t>Pattern of Convergence.</w:t>
            </w:r>
            <w:r>
              <w:rPr>
                <w:noProof/>
                <w:webHidden/>
              </w:rPr>
              <w:tab/>
            </w:r>
            <w:r>
              <w:rPr>
                <w:noProof/>
                <w:webHidden/>
              </w:rPr>
              <w:fldChar w:fldCharType="begin"/>
            </w:r>
            <w:r>
              <w:rPr>
                <w:noProof/>
                <w:webHidden/>
              </w:rPr>
              <w:instrText xml:space="preserve"> PAGEREF _Toc212441881 \h </w:instrText>
            </w:r>
            <w:r>
              <w:rPr>
                <w:noProof/>
                <w:webHidden/>
              </w:rPr>
            </w:r>
            <w:r>
              <w:rPr>
                <w:noProof/>
                <w:webHidden/>
              </w:rPr>
              <w:fldChar w:fldCharType="separate"/>
            </w:r>
            <w:r>
              <w:rPr>
                <w:noProof/>
                <w:webHidden/>
              </w:rPr>
              <w:t>12</w:t>
            </w:r>
            <w:r>
              <w:rPr>
                <w:noProof/>
                <w:webHidden/>
              </w:rPr>
              <w:fldChar w:fldCharType="end"/>
            </w:r>
          </w:hyperlink>
        </w:p>
        <w:p w14:paraId="1A794E39"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82" w:history="1">
            <w:r w:rsidRPr="004E379E">
              <w:rPr>
                <w:rStyle w:val="Hyperlink"/>
                <w:noProof/>
              </w:rPr>
              <w:t>Relationship between Pell and Fibonacci Sequences</w:t>
            </w:r>
            <w:r>
              <w:rPr>
                <w:noProof/>
                <w:webHidden/>
              </w:rPr>
              <w:tab/>
            </w:r>
            <w:r>
              <w:rPr>
                <w:noProof/>
                <w:webHidden/>
              </w:rPr>
              <w:fldChar w:fldCharType="begin"/>
            </w:r>
            <w:r>
              <w:rPr>
                <w:noProof/>
                <w:webHidden/>
              </w:rPr>
              <w:instrText xml:space="preserve"> PAGEREF _Toc212441882 \h </w:instrText>
            </w:r>
            <w:r>
              <w:rPr>
                <w:noProof/>
                <w:webHidden/>
              </w:rPr>
            </w:r>
            <w:r>
              <w:rPr>
                <w:noProof/>
                <w:webHidden/>
              </w:rPr>
              <w:fldChar w:fldCharType="separate"/>
            </w:r>
            <w:r>
              <w:rPr>
                <w:noProof/>
                <w:webHidden/>
              </w:rPr>
              <w:t>12</w:t>
            </w:r>
            <w:r>
              <w:rPr>
                <w:noProof/>
                <w:webHidden/>
              </w:rPr>
              <w:fldChar w:fldCharType="end"/>
            </w:r>
          </w:hyperlink>
        </w:p>
        <w:p w14:paraId="3ABAA7D1"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83" w:history="1">
            <w:r w:rsidRPr="004E379E">
              <w:rPr>
                <w:rStyle w:val="Hyperlink"/>
                <w:noProof/>
              </w:rPr>
              <w:t>Numerical Stability.</w:t>
            </w:r>
            <w:r>
              <w:rPr>
                <w:noProof/>
                <w:webHidden/>
              </w:rPr>
              <w:tab/>
            </w:r>
            <w:r>
              <w:rPr>
                <w:noProof/>
                <w:webHidden/>
              </w:rPr>
              <w:fldChar w:fldCharType="begin"/>
            </w:r>
            <w:r>
              <w:rPr>
                <w:noProof/>
                <w:webHidden/>
              </w:rPr>
              <w:instrText xml:space="preserve"> PAGEREF _Toc212441883 \h </w:instrText>
            </w:r>
            <w:r>
              <w:rPr>
                <w:noProof/>
                <w:webHidden/>
              </w:rPr>
            </w:r>
            <w:r>
              <w:rPr>
                <w:noProof/>
                <w:webHidden/>
              </w:rPr>
              <w:fldChar w:fldCharType="separate"/>
            </w:r>
            <w:r>
              <w:rPr>
                <w:noProof/>
                <w:webHidden/>
              </w:rPr>
              <w:t>13</w:t>
            </w:r>
            <w:r>
              <w:rPr>
                <w:noProof/>
                <w:webHidden/>
              </w:rPr>
              <w:fldChar w:fldCharType="end"/>
            </w:r>
          </w:hyperlink>
        </w:p>
        <w:p w14:paraId="25C4BEDD" w14:textId="77777777" w:rsidR="00F737D5" w:rsidRDefault="00F737D5" w:rsidP="00F737D5">
          <w:pPr>
            <w:pStyle w:val="TOC2"/>
            <w:tabs>
              <w:tab w:val="right" w:leader="dot" w:pos="9004"/>
            </w:tabs>
            <w:spacing w:line="276" w:lineRule="auto"/>
            <w:rPr>
              <w:rFonts w:eastAsiaTheme="minorEastAsia"/>
              <w:smallCaps w:val="0"/>
              <w:noProof/>
              <w:kern w:val="2"/>
              <w:sz w:val="24"/>
              <w:szCs w:val="30"/>
              <w14:ligatures w14:val="standardContextual"/>
            </w:rPr>
          </w:pPr>
          <w:hyperlink w:anchor="_Toc212441884" w:history="1">
            <w:r w:rsidRPr="004E379E">
              <w:rPr>
                <w:rStyle w:val="Hyperlink"/>
                <w:noProof/>
              </w:rPr>
              <w:t>Reflection and Learning.</w:t>
            </w:r>
            <w:r>
              <w:rPr>
                <w:noProof/>
                <w:webHidden/>
              </w:rPr>
              <w:tab/>
            </w:r>
            <w:r>
              <w:rPr>
                <w:noProof/>
                <w:webHidden/>
              </w:rPr>
              <w:fldChar w:fldCharType="begin"/>
            </w:r>
            <w:r>
              <w:rPr>
                <w:noProof/>
                <w:webHidden/>
              </w:rPr>
              <w:instrText xml:space="preserve"> PAGEREF _Toc212441884 \h </w:instrText>
            </w:r>
            <w:r>
              <w:rPr>
                <w:noProof/>
                <w:webHidden/>
              </w:rPr>
            </w:r>
            <w:r>
              <w:rPr>
                <w:noProof/>
                <w:webHidden/>
              </w:rPr>
              <w:fldChar w:fldCharType="separate"/>
            </w:r>
            <w:r>
              <w:rPr>
                <w:noProof/>
                <w:webHidden/>
              </w:rPr>
              <w:t>13</w:t>
            </w:r>
            <w:r>
              <w:rPr>
                <w:noProof/>
                <w:webHidden/>
              </w:rPr>
              <w:fldChar w:fldCharType="end"/>
            </w:r>
          </w:hyperlink>
        </w:p>
        <w:p w14:paraId="07DAF822"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85" w:history="1">
            <w:r w:rsidRPr="004E379E">
              <w:rPr>
                <w:rStyle w:val="Hyperlink"/>
                <w:noProof/>
              </w:rPr>
              <w:t>Skills Developed.</w:t>
            </w:r>
            <w:r>
              <w:rPr>
                <w:noProof/>
                <w:webHidden/>
              </w:rPr>
              <w:tab/>
            </w:r>
            <w:r>
              <w:rPr>
                <w:noProof/>
                <w:webHidden/>
              </w:rPr>
              <w:fldChar w:fldCharType="begin"/>
            </w:r>
            <w:r>
              <w:rPr>
                <w:noProof/>
                <w:webHidden/>
              </w:rPr>
              <w:instrText xml:space="preserve"> PAGEREF _Toc212441885 \h </w:instrText>
            </w:r>
            <w:r>
              <w:rPr>
                <w:noProof/>
                <w:webHidden/>
              </w:rPr>
            </w:r>
            <w:r>
              <w:rPr>
                <w:noProof/>
                <w:webHidden/>
              </w:rPr>
              <w:fldChar w:fldCharType="separate"/>
            </w:r>
            <w:r>
              <w:rPr>
                <w:noProof/>
                <w:webHidden/>
              </w:rPr>
              <w:t>13</w:t>
            </w:r>
            <w:r>
              <w:rPr>
                <w:noProof/>
                <w:webHidden/>
              </w:rPr>
              <w:fldChar w:fldCharType="end"/>
            </w:r>
          </w:hyperlink>
        </w:p>
        <w:p w14:paraId="766DEDA4"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86" w:history="1">
            <w:r w:rsidRPr="004E379E">
              <w:rPr>
                <w:rStyle w:val="Hyperlink"/>
                <w:noProof/>
              </w:rPr>
              <w:t>Challenges Encountered.</w:t>
            </w:r>
            <w:r>
              <w:rPr>
                <w:noProof/>
                <w:webHidden/>
              </w:rPr>
              <w:tab/>
            </w:r>
            <w:r>
              <w:rPr>
                <w:noProof/>
                <w:webHidden/>
              </w:rPr>
              <w:fldChar w:fldCharType="begin"/>
            </w:r>
            <w:r>
              <w:rPr>
                <w:noProof/>
                <w:webHidden/>
              </w:rPr>
              <w:instrText xml:space="preserve"> PAGEREF _Toc212441886 \h </w:instrText>
            </w:r>
            <w:r>
              <w:rPr>
                <w:noProof/>
                <w:webHidden/>
              </w:rPr>
            </w:r>
            <w:r>
              <w:rPr>
                <w:noProof/>
                <w:webHidden/>
              </w:rPr>
              <w:fldChar w:fldCharType="separate"/>
            </w:r>
            <w:r>
              <w:rPr>
                <w:noProof/>
                <w:webHidden/>
              </w:rPr>
              <w:t>13</w:t>
            </w:r>
            <w:r>
              <w:rPr>
                <w:noProof/>
                <w:webHidden/>
              </w:rPr>
              <w:fldChar w:fldCharType="end"/>
            </w:r>
          </w:hyperlink>
        </w:p>
        <w:p w14:paraId="72429CBE"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87" w:history="1">
            <w:r w:rsidRPr="004E379E">
              <w:rPr>
                <w:rStyle w:val="Hyperlink"/>
                <w:noProof/>
              </w:rPr>
              <w:t>Testing Difficulties.</w:t>
            </w:r>
            <w:r>
              <w:rPr>
                <w:noProof/>
                <w:webHidden/>
              </w:rPr>
              <w:tab/>
            </w:r>
            <w:r>
              <w:rPr>
                <w:noProof/>
                <w:webHidden/>
              </w:rPr>
              <w:fldChar w:fldCharType="begin"/>
            </w:r>
            <w:r>
              <w:rPr>
                <w:noProof/>
                <w:webHidden/>
              </w:rPr>
              <w:instrText xml:space="preserve"> PAGEREF _Toc212441887 \h </w:instrText>
            </w:r>
            <w:r>
              <w:rPr>
                <w:noProof/>
                <w:webHidden/>
              </w:rPr>
            </w:r>
            <w:r>
              <w:rPr>
                <w:noProof/>
                <w:webHidden/>
              </w:rPr>
              <w:fldChar w:fldCharType="separate"/>
            </w:r>
            <w:r>
              <w:rPr>
                <w:noProof/>
                <w:webHidden/>
              </w:rPr>
              <w:t>13</w:t>
            </w:r>
            <w:r>
              <w:rPr>
                <w:noProof/>
                <w:webHidden/>
              </w:rPr>
              <w:fldChar w:fldCharType="end"/>
            </w:r>
          </w:hyperlink>
        </w:p>
        <w:p w14:paraId="00842215" w14:textId="77777777" w:rsidR="00F737D5" w:rsidRDefault="00F737D5" w:rsidP="00F737D5">
          <w:pPr>
            <w:pStyle w:val="TOC3"/>
            <w:tabs>
              <w:tab w:val="right" w:leader="dot" w:pos="9004"/>
            </w:tabs>
            <w:spacing w:line="276" w:lineRule="auto"/>
            <w:rPr>
              <w:rFonts w:eastAsiaTheme="minorEastAsia"/>
              <w:i w:val="0"/>
              <w:iCs w:val="0"/>
              <w:noProof/>
              <w:kern w:val="2"/>
              <w:sz w:val="24"/>
              <w:szCs w:val="30"/>
              <w14:ligatures w14:val="standardContextual"/>
            </w:rPr>
          </w:pPr>
          <w:hyperlink w:anchor="_Toc212441888" w:history="1">
            <w:r w:rsidRPr="004E379E">
              <w:rPr>
                <w:rStyle w:val="Hyperlink"/>
                <w:noProof/>
              </w:rPr>
              <w:t>Improvements and Future Work.</w:t>
            </w:r>
            <w:r>
              <w:rPr>
                <w:noProof/>
                <w:webHidden/>
              </w:rPr>
              <w:tab/>
            </w:r>
            <w:r>
              <w:rPr>
                <w:noProof/>
                <w:webHidden/>
              </w:rPr>
              <w:fldChar w:fldCharType="begin"/>
            </w:r>
            <w:r>
              <w:rPr>
                <w:noProof/>
                <w:webHidden/>
              </w:rPr>
              <w:instrText xml:space="preserve"> PAGEREF _Toc212441888 \h </w:instrText>
            </w:r>
            <w:r>
              <w:rPr>
                <w:noProof/>
                <w:webHidden/>
              </w:rPr>
            </w:r>
            <w:r>
              <w:rPr>
                <w:noProof/>
                <w:webHidden/>
              </w:rPr>
              <w:fldChar w:fldCharType="separate"/>
            </w:r>
            <w:r>
              <w:rPr>
                <w:noProof/>
                <w:webHidden/>
              </w:rPr>
              <w:t>13</w:t>
            </w:r>
            <w:r>
              <w:rPr>
                <w:noProof/>
                <w:webHidden/>
              </w:rPr>
              <w:fldChar w:fldCharType="end"/>
            </w:r>
          </w:hyperlink>
        </w:p>
        <w:p w14:paraId="681C393F" w14:textId="77777777" w:rsidR="00F737D5" w:rsidRDefault="00F737D5" w:rsidP="00F737D5">
          <w:pPr>
            <w:pStyle w:val="TOC1"/>
            <w:tabs>
              <w:tab w:val="right" w:leader="dot" w:pos="9004"/>
            </w:tabs>
            <w:spacing w:after="0" w:line="276" w:lineRule="auto"/>
            <w:rPr>
              <w:rFonts w:eastAsiaTheme="minorEastAsia"/>
              <w:b w:val="0"/>
              <w:bCs w:val="0"/>
              <w:caps w:val="0"/>
              <w:noProof/>
              <w:kern w:val="2"/>
              <w:sz w:val="24"/>
              <w:szCs w:val="30"/>
              <w14:ligatures w14:val="standardContextual"/>
            </w:rPr>
          </w:pPr>
          <w:hyperlink w:anchor="_Toc212441889" w:history="1">
            <w:r w:rsidRPr="004E379E">
              <w:rPr>
                <w:rStyle w:val="Hyperlink"/>
                <w:noProof/>
              </w:rPr>
              <w:t>Conclusion</w:t>
            </w:r>
            <w:r>
              <w:rPr>
                <w:noProof/>
                <w:webHidden/>
              </w:rPr>
              <w:tab/>
            </w:r>
            <w:r>
              <w:rPr>
                <w:noProof/>
                <w:webHidden/>
              </w:rPr>
              <w:fldChar w:fldCharType="begin"/>
            </w:r>
            <w:r>
              <w:rPr>
                <w:noProof/>
                <w:webHidden/>
              </w:rPr>
              <w:instrText xml:space="preserve"> PAGEREF _Toc212441889 \h </w:instrText>
            </w:r>
            <w:r>
              <w:rPr>
                <w:noProof/>
                <w:webHidden/>
              </w:rPr>
            </w:r>
            <w:r>
              <w:rPr>
                <w:noProof/>
                <w:webHidden/>
              </w:rPr>
              <w:fldChar w:fldCharType="separate"/>
            </w:r>
            <w:r>
              <w:rPr>
                <w:noProof/>
                <w:webHidden/>
              </w:rPr>
              <w:t>13</w:t>
            </w:r>
            <w:r>
              <w:rPr>
                <w:noProof/>
                <w:webHidden/>
              </w:rPr>
              <w:fldChar w:fldCharType="end"/>
            </w:r>
          </w:hyperlink>
        </w:p>
        <w:p w14:paraId="1DCD19E1" w14:textId="77777777" w:rsidR="00F737D5" w:rsidRDefault="00F737D5" w:rsidP="00F737D5">
          <w:pPr>
            <w:pStyle w:val="TOC1"/>
            <w:tabs>
              <w:tab w:val="right" w:leader="dot" w:pos="9004"/>
            </w:tabs>
            <w:spacing w:after="0" w:line="276" w:lineRule="auto"/>
            <w:rPr>
              <w:rFonts w:eastAsiaTheme="minorEastAsia"/>
              <w:b w:val="0"/>
              <w:bCs w:val="0"/>
              <w:caps w:val="0"/>
              <w:noProof/>
              <w:kern w:val="2"/>
              <w:sz w:val="24"/>
              <w:szCs w:val="30"/>
              <w14:ligatures w14:val="standardContextual"/>
            </w:rPr>
          </w:pPr>
          <w:hyperlink w:anchor="_Toc212441890" w:history="1">
            <w:r w:rsidRPr="004E379E">
              <w:rPr>
                <w:rStyle w:val="Hyperlink"/>
                <w:i/>
                <w:noProof/>
              </w:rPr>
              <w:t>References</w:t>
            </w:r>
            <w:r>
              <w:rPr>
                <w:noProof/>
                <w:webHidden/>
              </w:rPr>
              <w:tab/>
            </w:r>
            <w:r>
              <w:rPr>
                <w:noProof/>
                <w:webHidden/>
              </w:rPr>
              <w:fldChar w:fldCharType="begin"/>
            </w:r>
            <w:r>
              <w:rPr>
                <w:noProof/>
                <w:webHidden/>
              </w:rPr>
              <w:instrText xml:space="preserve"> PAGEREF _Toc212441890 \h </w:instrText>
            </w:r>
            <w:r>
              <w:rPr>
                <w:noProof/>
                <w:webHidden/>
              </w:rPr>
            </w:r>
            <w:r>
              <w:rPr>
                <w:noProof/>
                <w:webHidden/>
              </w:rPr>
              <w:fldChar w:fldCharType="separate"/>
            </w:r>
            <w:r>
              <w:rPr>
                <w:noProof/>
                <w:webHidden/>
              </w:rPr>
              <w:t>14</w:t>
            </w:r>
            <w:r>
              <w:rPr>
                <w:noProof/>
                <w:webHidden/>
              </w:rPr>
              <w:fldChar w:fldCharType="end"/>
            </w:r>
          </w:hyperlink>
        </w:p>
        <w:p w14:paraId="60669292" w14:textId="77777777" w:rsidR="00F737D5" w:rsidRDefault="00F737D5" w:rsidP="00F737D5">
          <w:pPr>
            <w:spacing w:after="0" w:line="276" w:lineRule="auto"/>
          </w:pPr>
          <w:r>
            <w:rPr>
              <w:b/>
              <w:bCs/>
              <w:noProof/>
            </w:rPr>
            <w:fldChar w:fldCharType="end"/>
          </w:r>
        </w:p>
      </w:sdtContent>
    </w:sdt>
    <w:p w14:paraId="5A11CFF7" w14:textId="77777777" w:rsidR="00F737D5" w:rsidRDefault="00F737D5">
      <w:pPr>
        <w:spacing w:after="0"/>
        <w:ind w:left="1"/>
        <w:rPr>
          <w:rFonts w:ascii="Arial" w:eastAsia="Arial" w:hAnsi="Arial" w:cs="Arial"/>
          <w:sz w:val="32"/>
        </w:rPr>
      </w:pPr>
    </w:p>
    <w:p w14:paraId="78642A44" w14:textId="77777777" w:rsidR="00F737D5" w:rsidRDefault="00F737D5">
      <w:pPr>
        <w:spacing w:after="0"/>
        <w:ind w:left="1"/>
        <w:rPr>
          <w:rFonts w:ascii="Arial" w:eastAsia="Arial" w:hAnsi="Arial" w:cs="Arial"/>
          <w:sz w:val="32"/>
        </w:rPr>
      </w:pPr>
    </w:p>
    <w:p w14:paraId="35B6765A" w14:textId="77777777" w:rsidR="00F737D5" w:rsidRDefault="00F737D5">
      <w:pPr>
        <w:spacing w:after="0"/>
        <w:ind w:left="1"/>
        <w:rPr>
          <w:rFonts w:ascii="Arial" w:eastAsia="Arial" w:hAnsi="Arial" w:cs="Arial"/>
          <w:sz w:val="32"/>
        </w:rPr>
      </w:pPr>
    </w:p>
    <w:p w14:paraId="33E73A15" w14:textId="77777777" w:rsidR="00F737D5" w:rsidRDefault="00F737D5" w:rsidP="00EC6D2C">
      <w:pPr>
        <w:spacing w:after="0"/>
        <w:rPr>
          <w:rFonts w:ascii="Arial" w:eastAsia="Arial" w:hAnsi="Arial" w:cs="Arial"/>
          <w:sz w:val="32"/>
        </w:rPr>
      </w:pPr>
    </w:p>
    <w:p w14:paraId="48ABF3DF" w14:textId="77777777" w:rsidR="00F737D5" w:rsidRDefault="00F737D5" w:rsidP="00F737D5">
      <w:pPr>
        <w:pStyle w:val="Heading1"/>
      </w:pPr>
      <w:bookmarkStart w:id="0" w:name="_Toc212441856"/>
      <w:r>
        <w:lastRenderedPageBreak/>
        <w:t>Introduction</w:t>
      </w:r>
      <w:bookmarkEnd w:id="0"/>
    </w:p>
    <w:p w14:paraId="07B78D5A" w14:textId="77777777" w:rsidR="00F737D5" w:rsidRDefault="00F737D5" w:rsidP="00F737D5">
      <w:r>
        <w:t xml:space="preserve">This assignment illustrates how simple R programming can be used to gain insight into patterns and approximate numbers by repeating calculations. Task No. 1 Of </w:t>
      </w:r>
      <w:proofErr w:type="gramStart"/>
      <w:r>
        <w:t>The</w:t>
      </w:r>
      <w:proofErr w:type="gramEnd"/>
      <w:r>
        <w:t xml:space="preserve"> Desktop Application - Code: The aim of task no. 1 is to generate the sequence of Fibonacci and Pell numbers. When the two sequences are produced, the code applies a property of the Pell numbers to the numeric representation of sqrt(2) to test the convergence of the iterations. The instructions are broken down into stages which build the program up from empty variables to a data frame through a series of steps. The procedure helps to demonstrate that computer programming does not always use complicated syntax to derive meaningful mathematical results. Simple codes organized well often reveal patterns that describe how number behave when we repeat a formula a lot of times.</w:t>
      </w:r>
    </w:p>
    <w:p w14:paraId="27B67948" w14:textId="77777777" w:rsidR="00F737D5" w:rsidRDefault="00F737D5" w:rsidP="00F737D5">
      <w:r>
        <w:t xml:space="preserve">The objective of this report is to explain what each part of the script does in plain language and what output the user can expect in RStudio. Each part can be executed independently so we can check each code block and test it as we move forward to the next. Screenshots from RStudio will show that code worked after running successfully, that variable created correctly and that numerical results correspond to the theory. When the two outputs are viewed together, they will show that Pell sequence is not just interesting in mathematics but also a practical example of how we can visualise approximation by coding.       </w:t>
      </w:r>
    </w:p>
    <w:p w14:paraId="1E5792DB" w14:textId="77777777" w:rsidR="00F737D5" w:rsidRDefault="00F737D5" w:rsidP="00F737D5">
      <w:pPr>
        <w:pStyle w:val="Heading1"/>
      </w:pPr>
      <w:bookmarkStart w:id="1" w:name="_Toc212441857"/>
      <w:r>
        <w:t>Task 1 – R Programming Implementation</w:t>
      </w:r>
      <w:bookmarkEnd w:id="1"/>
    </w:p>
    <w:p w14:paraId="20A98AEA" w14:textId="77777777" w:rsidR="00F737D5" w:rsidRDefault="00F737D5" w:rsidP="00F737D5">
      <w:pPr>
        <w:pStyle w:val="Heading2"/>
      </w:pPr>
      <w:bookmarkStart w:id="2" w:name="_Toc212441858"/>
      <w:r>
        <w:t>Task 1.1: Setting Up the Environment and Initial Variables</w:t>
      </w:r>
      <w:bookmarkEnd w:id="2"/>
    </w:p>
    <w:p w14:paraId="2343050E" w14:textId="48639B0E" w:rsidR="00F737D5" w:rsidRDefault="00F737D5" w:rsidP="0090436A">
      <w:r>
        <w:t>This first step sets the working environment and ensures that all field vectors for 2D FEA stability calculation are ready. R must be informed about the size of each sequence so that it can allocate the necessary memory accordingly</w:t>
      </w:r>
      <w:r w:rsidR="0090436A" w:rsidRPr="00477F6C">
        <w:rPr>
          <w:rStyle w:val="EndnoteReference"/>
        </w:rPr>
        <w:t>[</w:t>
      </w:r>
      <w:r w:rsidR="0090436A" w:rsidRPr="00477F6C">
        <w:rPr>
          <w:rStyle w:val="EndnoteReference"/>
        </w:rPr>
        <w:endnoteReference w:id="1"/>
      </w:r>
      <w:r w:rsidR="0090436A" w:rsidRPr="00477F6C">
        <w:rPr>
          <w:rStyle w:val="EndnoteReference"/>
        </w:rPr>
        <w:t>]</w:t>
      </w:r>
      <w:r>
        <w:t>. A total of 200 terms are chosen here since this number is large enough to demonstrate convergence but small enough to run instantaneous. It creates empty containers for the Fibonacci numbers, Pell numbers, approximations to √2, absolute differences from true value, and the accuracy level in decimal digits. The first two numbers of each sequence are inserted manually as they serve as the base case of the preceding loop. The real_sqrt2 stores the actual square root of 2 so that the difference may later be automatically measured. When run this code, RStudio will notify that all of the variables have been created successfully</w:t>
      </w:r>
      <w:r w:rsidR="0090436A">
        <w:rPr>
          <w:rStyle w:val="EndnoteReference"/>
        </w:rPr>
        <w:t>[</w:t>
      </w:r>
      <w:r w:rsidR="0090436A">
        <w:rPr>
          <w:rStyle w:val="EndnoteReference"/>
        </w:rPr>
        <w:endnoteReference w:id="2"/>
      </w:r>
      <w:r w:rsidR="0090436A">
        <w:rPr>
          <w:rStyle w:val="EndnoteReference"/>
        </w:rPr>
        <w:t>]</w:t>
      </w:r>
      <w:r>
        <w:t xml:space="preserve">. The variables </w:t>
      </w:r>
      <w:r w:rsidRPr="0090436A">
        <w:t>will</w:t>
      </w:r>
      <w:r>
        <w:t xml:space="preserve"> appear in the environment panel.</w:t>
      </w:r>
    </w:p>
    <w:p w14:paraId="5D25BFF4" w14:textId="77777777" w:rsidR="009142FA" w:rsidRPr="0090436A" w:rsidRDefault="009142FA" w:rsidP="0090436A">
      <w:pPr>
        <w:pStyle w:val="NoSpacing"/>
      </w:pPr>
    </w:p>
    <w:p w14:paraId="0C41D3A1" w14:textId="77777777" w:rsidR="009142FA" w:rsidRPr="0090436A" w:rsidRDefault="009142FA" w:rsidP="0090436A">
      <w:pPr>
        <w:pStyle w:val="BalloonText"/>
      </w:pPr>
    </w:p>
    <w:p w14:paraId="54606EC0" w14:textId="77777777" w:rsidR="00F737D5" w:rsidRPr="00B24BCB" w:rsidRDefault="00F737D5" w:rsidP="00F737D5">
      <w:pPr>
        <w:rPr>
          <w:b/>
          <w:bCs/>
          <w:u w:val="single"/>
        </w:rPr>
      </w:pPr>
      <w:r w:rsidRPr="00B24BCB">
        <w:rPr>
          <w:b/>
          <w:bCs/>
          <w:u w:val="single"/>
        </w:rPr>
        <w:lastRenderedPageBreak/>
        <w:t>Code to run in RStudio</w:t>
      </w:r>
    </w:p>
    <w:p w14:paraId="12859C7C" w14:textId="77777777" w:rsidR="00F737D5" w:rsidRPr="00B24BCB" w:rsidRDefault="00F737D5" w:rsidP="00F737D5">
      <w:pPr>
        <w:spacing w:after="0" w:line="240" w:lineRule="auto"/>
        <w:rPr>
          <w:highlight w:val="yellow"/>
        </w:rPr>
      </w:pPr>
      <w:r w:rsidRPr="00B24BCB">
        <w:rPr>
          <w:highlight w:val="yellow"/>
        </w:rPr>
        <w:t>N &lt;- 200</w:t>
      </w:r>
    </w:p>
    <w:p w14:paraId="2AD107A2" w14:textId="77777777" w:rsidR="00F737D5" w:rsidRPr="00B24BCB" w:rsidRDefault="00F737D5" w:rsidP="00F737D5">
      <w:pPr>
        <w:spacing w:after="0" w:line="240" w:lineRule="auto"/>
        <w:rPr>
          <w:highlight w:val="yellow"/>
        </w:rPr>
      </w:pPr>
      <w:r w:rsidRPr="00B24BCB">
        <w:rPr>
          <w:highlight w:val="yellow"/>
        </w:rPr>
        <w:t>n &lt;- 0:(N-1)</w:t>
      </w:r>
    </w:p>
    <w:p w14:paraId="301E8960" w14:textId="77777777" w:rsidR="00F737D5" w:rsidRPr="00B24BCB" w:rsidRDefault="00F737D5" w:rsidP="00F737D5">
      <w:pPr>
        <w:spacing w:after="0" w:line="240" w:lineRule="auto"/>
        <w:rPr>
          <w:highlight w:val="yellow"/>
        </w:rPr>
      </w:pPr>
      <w:proofErr w:type="spellStart"/>
      <w:r w:rsidRPr="00B24BCB">
        <w:rPr>
          <w:highlight w:val="yellow"/>
        </w:rPr>
        <w:t>Fn</w:t>
      </w:r>
      <w:proofErr w:type="spellEnd"/>
      <w:r w:rsidRPr="00B24BCB">
        <w:rPr>
          <w:highlight w:val="yellow"/>
        </w:rPr>
        <w:t xml:space="preserve">  &lt;- numeric(N)</w:t>
      </w:r>
    </w:p>
    <w:p w14:paraId="1E88F235" w14:textId="77777777" w:rsidR="00F737D5" w:rsidRPr="00B24BCB" w:rsidRDefault="00F737D5" w:rsidP="00F737D5">
      <w:pPr>
        <w:spacing w:after="0" w:line="240" w:lineRule="auto"/>
        <w:rPr>
          <w:highlight w:val="yellow"/>
        </w:rPr>
      </w:pPr>
      <w:proofErr w:type="spellStart"/>
      <w:r w:rsidRPr="00B24BCB">
        <w:rPr>
          <w:highlight w:val="yellow"/>
        </w:rPr>
        <w:t>Pn</w:t>
      </w:r>
      <w:proofErr w:type="spellEnd"/>
      <w:r w:rsidRPr="00B24BCB">
        <w:rPr>
          <w:highlight w:val="yellow"/>
        </w:rPr>
        <w:t xml:space="preserve">  &lt;- numeric(N)</w:t>
      </w:r>
    </w:p>
    <w:p w14:paraId="06C095ED" w14:textId="77777777" w:rsidR="00F737D5" w:rsidRPr="00B24BCB" w:rsidRDefault="00F737D5" w:rsidP="00F737D5">
      <w:pPr>
        <w:spacing w:after="0" w:line="240" w:lineRule="auto"/>
        <w:rPr>
          <w:highlight w:val="yellow"/>
        </w:rPr>
      </w:pPr>
      <w:r w:rsidRPr="00B24BCB">
        <w:rPr>
          <w:highlight w:val="yellow"/>
        </w:rPr>
        <w:t>app &lt;- rep(NA, N)</w:t>
      </w:r>
    </w:p>
    <w:p w14:paraId="25446131" w14:textId="77777777" w:rsidR="00F737D5" w:rsidRPr="00B24BCB" w:rsidRDefault="00F737D5" w:rsidP="00F737D5">
      <w:pPr>
        <w:spacing w:after="0" w:line="240" w:lineRule="auto"/>
        <w:rPr>
          <w:highlight w:val="yellow"/>
        </w:rPr>
      </w:pPr>
      <w:proofErr w:type="spellStart"/>
      <w:r w:rsidRPr="00B24BCB">
        <w:rPr>
          <w:highlight w:val="yellow"/>
        </w:rPr>
        <w:t>dif</w:t>
      </w:r>
      <w:proofErr w:type="spellEnd"/>
      <w:r w:rsidRPr="00B24BCB">
        <w:rPr>
          <w:highlight w:val="yellow"/>
        </w:rPr>
        <w:t xml:space="preserve"> &lt;- numeric(N)</w:t>
      </w:r>
    </w:p>
    <w:p w14:paraId="4B516234" w14:textId="77777777" w:rsidR="00F737D5" w:rsidRPr="00B24BCB" w:rsidRDefault="00F737D5" w:rsidP="00F737D5">
      <w:pPr>
        <w:spacing w:after="0" w:line="240" w:lineRule="auto"/>
        <w:rPr>
          <w:highlight w:val="yellow"/>
        </w:rPr>
      </w:pPr>
      <w:r w:rsidRPr="00B24BCB">
        <w:rPr>
          <w:highlight w:val="yellow"/>
        </w:rPr>
        <w:t>acc &lt;- integer(N)</w:t>
      </w:r>
    </w:p>
    <w:p w14:paraId="0C3130B9" w14:textId="77777777" w:rsidR="00F737D5" w:rsidRPr="00B24BCB" w:rsidRDefault="00F737D5" w:rsidP="00F737D5">
      <w:pPr>
        <w:spacing w:after="0" w:line="240" w:lineRule="auto"/>
        <w:rPr>
          <w:highlight w:val="yellow"/>
        </w:rPr>
      </w:pPr>
      <w:proofErr w:type="spellStart"/>
      <w:r w:rsidRPr="00B24BCB">
        <w:rPr>
          <w:highlight w:val="yellow"/>
        </w:rPr>
        <w:t>Fn</w:t>
      </w:r>
      <w:proofErr w:type="spellEnd"/>
      <w:r w:rsidRPr="00B24BCB">
        <w:rPr>
          <w:highlight w:val="yellow"/>
        </w:rPr>
        <w:t>[1] &lt;- 0</w:t>
      </w:r>
    </w:p>
    <w:p w14:paraId="5626D5CA" w14:textId="77777777" w:rsidR="00F737D5" w:rsidRPr="00B24BCB" w:rsidRDefault="00F737D5" w:rsidP="00F737D5">
      <w:pPr>
        <w:spacing w:after="0" w:line="240" w:lineRule="auto"/>
        <w:rPr>
          <w:highlight w:val="yellow"/>
        </w:rPr>
      </w:pPr>
      <w:proofErr w:type="spellStart"/>
      <w:r w:rsidRPr="00B24BCB">
        <w:rPr>
          <w:highlight w:val="yellow"/>
        </w:rPr>
        <w:t>Fn</w:t>
      </w:r>
      <w:proofErr w:type="spellEnd"/>
      <w:r w:rsidRPr="00B24BCB">
        <w:rPr>
          <w:highlight w:val="yellow"/>
        </w:rPr>
        <w:t>[2] &lt;- 1</w:t>
      </w:r>
    </w:p>
    <w:p w14:paraId="2AE48325" w14:textId="77777777" w:rsidR="00F737D5" w:rsidRPr="00B24BCB" w:rsidRDefault="00F737D5" w:rsidP="00F737D5">
      <w:pPr>
        <w:spacing w:after="0" w:line="240" w:lineRule="auto"/>
        <w:rPr>
          <w:highlight w:val="yellow"/>
        </w:rPr>
      </w:pPr>
      <w:proofErr w:type="spellStart"/>
      <w:r w:rsidRPr="00B24BCB">
        <w:rPr>
          <w:highlight w:val="yellow"/>
        </w:rPr>
        <w:t>Pn</w:t>
      </w:r>
      <w:proofErr w:type="spellEnd"/>
      <w:r w:rsidRPr="00B24BCB">
        <w:rPr>
          <w:highlight w:val="yellow"/>
        </w:rPr>
        <w:t>[1] &lt;- 0</w:t>
      </w:r>
    </w:p>
    <w:p w14:paraId="1B87F756" w14:textId="77777777" w:rsidR="00F737D5" w:rsidRPr="00B24BCB" w:rsidRDefault="00F737D5" w:rsidP="00F737D5">
      <w:pPr>
        <w:spacing w:after="0" w:line="240" w:lineRule="auto"/>
        <w:rPr>
          <w:highlight w:val="yellow"/>
        </w:rPr>
      </w:pPr>
      <w:proofErr w:type="spellStart"/>
      <w:r w:rsidRPr="00B24BCB">
        <w:rPr>
          <w:highlight w:val="yellow"/>
        </w:rPr>
        <w:t>Pn</w:t>
      </w:r>
      <w:proofErr w:type="spellEnd"/>
      <w:r w:rsidRPr="00B24BCB">
        <w:rPr>
          <w:highlight w:val="yellow"/>
        </w:rPr>
        <w:t>[2] &lt;- 1</w:t>
      </w:r>
    </w:p>
    <w:p w14:paraId="4A28705D" w14:textId="77777777" w:rsidR="00F737D5" w:rsidRPr="00B24BCB" w:rsidRDefault="00F737D5" w:rsidP="00F737D5">
      <w:pPr>
        <w:spacing w:after="0" w:line="240" w:lineRule="auto"/>
        <w:rPr>
          <w:highlight w:val="yellow"/>
        </w:rPr>
      </w:pPr>
      <w:r w:rsidRPr="00B24BCB">
        <w:rPr>
          <w:highlight w:val="yellow"/>
        </w:rPr>
        <w:t>real_sqrt2 &lt;- sqrt(2)</w:t>
      </w:r>
    </w:p>
    <w:p w14:paraId="0C6B7CA0" w14:textId="77777777" w:rsidR="00F737D5" w:rsidRPr="00B24BCB" w:rsidRDefault="00F737D5" w:rsidP="00F737D5">
      <w:pPr>
        <w:spacing w:after="0" w:line="240" w:lineRule="auto"/>
        <w:rPr>
          <w:highlight w:val="yellow"/>
        </w:rPr>
      </w:pPr>
      <w:r w:rsidRPr="00B24BCB">
        <w:rPr>
          <w:highlight w:val="yellow"/>
        </w:rPr>
        <w:t>print("All variables ready!")</w:t>
      </w:r>
    </w:p>
    <w:p w14:paraId="1298BBA0" w14:textId="77777777" w:rsidR="00F737D5" w:rsidRDefault="00F737D5" w:rsidP="00F737D5">
      <w:pPr>
        <w:spacing w:after="0" w:line="240" w:lineRule="auto"/>
      </w:pPr>
      <w:r w:rsidRPr="00B24BCB">
        <w:rPr>
          <w:highlight w:val="yellow"/>
        </w:rPr>
        <w:t>ls()</w:t>
      </w:r>
    </w:p>
    <w:p w14:paraId="0862B721" w14:textId="77777777" w:rsidR="00F737D5" w:rsidRDefault="00F737D5" w:rsidP="00F737D5">
      <w:pPr>
        <w:rPr>
          <w:b/>
          <w:bCs/>
          <w:u w:val="single"/>
        </w:rPr>
      </w:pPr>
      <w:r w:rsidRPr="00B24BCB">
        <w:rPr>
          <w:b/>
          <w:bCs/>
          <w:u w:val="single"/>
        </w:rPr>
        <w:t>Screenshot</w:t>
      </w:r>
    </w:p>
    <w:p w14:paraId="4E1823D6" w14:textId="77777777" w:rsidR="00F737D5" w:rsidRDefault="00F737D5" w:rsidP="00F737D5">
      <w:pPr>
        <w:rPr>
          <w:b/>
          <w:bCs/>
          <w:u w:val="single"/>
        </w:rPr>
      </w:pPr>
      <w:r w:rsidRPr="00D07096">
        <w:rPr>
          <w:noProof/>
        </w:rPr>
        <w:drawing>
          <wp:inline distT="0" distB="0" distL="0" distR="0" wp14:anchorId="54DDC2ED" wp14:editId="5A8BF049">
            <wp:extent cx="5943600" cy="2774315"/>
            <wp:effectExtent l="0" t="0" r="0" b="0"/>
            <wp:docPr id="1145404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04631" name=""/>
                    <pic:cNvPicPr/>
                  </pic:nvPicPr>
                  <pic:blipFill>
                    <a:blip r:embed="rId12"/>
                    <a:stretch>
                      <a:fillRect/>
                    </a:stretch>
                  </pic:blipFill>
                  <pic:spPr>
                    <a:xfrm>
                      <a:off x="0" y="0"/>
                      <a:ext cx="5943600" cy="2774315"/>
                    </a:xfrm>
                    <a:prstGeom prst="rect">
                      <a:avLst/>
                    </a:prstGeom>
                  </pic:spPr>
                </pic:pic>
              </a:graphicData>
            </a:graphic>
          </wp:inline>
        </w:drawing>
      </w:r>
    </w:p>
    <w:p w14:paraId="0F23A116" w14:textId="77777777" w:rsidR="00F737D5" w:rsidRDefault="00F737D5" w:rsidP="00F737D5">
      <w:pPr>
        <w:pStyle w:val="Heading2"/>
      </w:pPr>
      <w:bookmarkStart w:id="3" w:name="_Toc212441859"/>
      <w:r>
        <w:t>Task 1. 2: Generating the Fibonacci and Pell Sequences</w:t>
      </w:r>
      <w:bookmarkEnd w:id="3"/>
    </w:p>
    <w:p w14:paraId="64E78263" w14:textId="393144D6" w:rsidR="00F737D5" w:rsidRDefault="00F737D5" w:rsidP="00F737D5">
      <w:r>
        <w:t>Once the environment is set up, the next thing that calculates numerals. Both sequences are made up of simple for-loops that fill each vector with one value at a time. The Fibonacci series states that the next number in the series is found by adding up the two numbers before it. The result is a curve that is seen frequently in nature as we observe a gradual increase in the value. The Pell sequence ''a'' behaves differently in that, to generate a new value in the sequence, one takes twice the previous value and adds the value before that. As a result of this change, the Pell numbers grow more quickly and can better approximate √2. The loop repeats until all 200 positions are filled</w:t>
      </w:r>
      <w:r w:rsidR="0090436A">
        <w:rPr>
          <w:rStyle w:val="EndnoteReference"/>
        </w:rPr>
        <w:t>[</w:t>
      </w:r>
      <w:r w:rsidR="0090436A">
        <w:rPr>
          <w:rStyle w:val="EndnoteReference"/>
        </w:rPr>
        <w:endnoteReference w:id="3"/>
      </w:r>
      <w:r w:rsidR="0090436A">
        <w:rPr>
          <w:rStyle w:val="EndnoteReference"/>
        </w:rPr>
        <w:t>]</w:t>
      </w:r>
      <w:r>
        <w:t>. RStudio output shows that all numbers in the vectors are unique and increasing as well.</w:t>
      </w:r>
    </w:p>
    <w:p w14:paraId="2081EF0D" w14:textId="77777777" w:rsidR="009142FA" w:rsidRDefault="009142FA" w:rsidP="00F737D5"/>
    <w:p w14:paraId="33BC8C75" w14:textId="77777777" w:rsidR="00F737D5" w:rsidRPr="00B24BCB" w:rsidRDefault="00F737D5" w:rsidP="00F737D5">
      <w:pPr>
        <w:rPr>
          <w:b/>
          <w:bCs/>
          <w:u w:val="single"/>
        </w:rPr>
      </w:pPr>
      <w:r w:rsidRPr="00B24BCB">
        <w:rPr>
          <w:b/>
          <w:bCs/>
          <w:u w:val="single"/>
        </w:rPr>
        <w:t>Code to run in RStudio</w:t>
      </w:r>
    </w:p>
    <w:p w14:paraId="636529F6" w14:textId="77777777" w:rsidR="00F737D5" w:rsidRPr="00B24BCB" w:rsidRDefault="00F737D5" w:rsidP="00F737D5">
      <w:pPr>
        <w:spacing w:after="0" w:line="240" w:lineRule="auto"/>
        <w:rPr>
          <w:i/>
          <w:iCs/>
          <w:highlight w:val="yellow"/>
        </w:rPr>
      </w:pPr>
      <w:r w:rsidRPr="00B24BCB">
        <w:rPr>
          <w:i/>
          <w:iCs/>
          <w:highlight w:val="yellow"/>
        </w:rPr>
        <w:t>for (k in 3:N) {</w:t>
      </w:r>
    </w:p>
    <w:p w14:paraId="3B07AAD1" w14:textId="77777777" w:rsidR="00F737D5" w:rsidRPr="00B24BCB" w:rsidRDefault="00F737D5" w:rsidP="00F737D5">
      <w:pPr>
        <w:spacing w:after="0" w:line="240" w:lineRule="auto"/>
        <w:rPr>
          <w:i/>
          <w:iCs/>
          <w:highlight w:val="yellow"/>
        </w:rPr>
      </w:pPr>
      <w:r w:rsidRPr="00B24BCB">
        <w:rPr>
          <w:i/>
          <w:iCs/>
          <w:highlight w:val="yellow"/>
        </w:rPr>
        <w:t xml:space="preserve">  </w:t>
      </w:r>
      <w:proofErr w:type="spellStart"/>
      <w:r w:rsidRPr="00B24BCB">
        <w:rPr>
          <w:i/>
          <w:iCs/>
          <w:highlight w:val="yellow"/>
        </w:rPr>
        <w:t>Fn</w:t>
      </w:r>
      <w:proofErr w:type="spellEnd"/>
      <w:r w:rsidRPr="00B24BCB">
        <w:rPr>
          <w:i/>
          <w:iCs/>
          <w:highlight w:val="yellow"/>
        </w:rPr>
        <w:t xml:space="preserve">[k] &lt;- </w:t>
      </w:r>
      <w:proofErr w:type="spellStart"/>
      <w:r w:rsidRPr="00B24BCB">
        <w:rPr>
          <w:i/>
          <w:iCs/>
          <w:highlight w:val="yellow"/>
        </w:rPr>
        <w:t>Fn</w:t>
      </w:r>
      <w:proofErr w:type="spellEnd"/>
      <w:r w:rsidRPr="00B24BCB">
        <w:rPr>
          <w:i/>
          <w:iCs/>
          <w:highlight w:val="yellow"/>
        </w:rPr>
        <w:t xml:space="preserve">[k-1] + </w:t>
      </w:r>
      <w:proofErr w:type="spellStart"/>
      <w:r w:rsidRPr="00B24BCB">
        <w:rPr>
          <w:i/>
          <w:iCs/>
          <w:highlight w:val="yellow"/>
        </w:rPr>
        <w:t>Fn</w:t>
      </w:r>
      <w:proofErr w:type="spellEnd"/>
      <w:r w:rsidRPr="00B24BCB">
        <w:rPr>
          <w:i/>
          <w:iCs/>
          <w:highlight w:val="yellow"/>
        </w:rPr>
        <w:t>[k-2]</w:t>
      </w:r>
    </w:p>
    <w:p w14:paraId="3030F5B5" w14:textId="77777777" w:rsidR="00F737D5" w:rsidRPr="00B24BCB" w:rsidRDefault="00F737D5" w:rsidP="00F737D5">
      <w:pPr>
        <w:spacing w:after="0" w:line="240" w:lineRule="auto"/>
        <w:rPr>
          <w:i/>
          <w:iCs/>
          <w:highlight w:val="yellow"/>
        </w:rPr>
      </w:pPr>
      <w:r w:rsidRPr="00B24BCB">
        <w:rPr>
          <w:i/>
          <w:iCs/>
          <w:highlight w:val="yellow"/>
        </w:rPr>
        <w:t xml:space="preserve">  </w:t>
      </w:r>
      <w:proofErr w:type="spellStart"/>
      <w:r w:rsidRPr="00B24BCB">
        <w:rPr>
          <w:i/>
          <w:iCs/>
          <w:highlight w:val="yellow"/>
        </w:rPr>
        <w:t>Pn</w:t>
      </w:r>
      <w:proofErr w:type="spellEnd"/>
      <w:r w:rsidRPr="00B24BCB">
        <w:rPr>
          <w:i/>
          <w:iCs/>
          <w:highlight w:val="yellow"/>
        </w:rPr>
        <w:t>[k] &lt;- 2*</w:t>
      </w:r>
      <w:proofErr w:type="spellStart"/>
      <w:r w:rsidRPr="00B24BCB">
        <w:rPr>
          <w:i/>
          <w:iCs/>
          <w:highlight w:val="yellow"/>
        </w:rPr>
        <w:t>Pn</w:t>
      </w:r>
      <w:proofErr w:type="spellEnd"/>
      <w:r w:rsidRPr="00B24BCB">
        <w:rPr>
          <w:i/>
          <w:iCs/>
          <w:highlight w:val="yellow"/>
        </w:rPr>
        <w:t xml:space="preserve">[k-1] + </w:t>
      </w:r>
      <w:proofErr w:type="spellStart"/>
      <w:r w:rsidRPr="00B24BCB">
        <w:rPr>
          <w:i/>
          <w:iCs/>
          <w:highlight w:val="yellow"/>
        </w:rPr>
        <w:t>Pn</w:t>
      </w:r>
      <w:proofErr w:type="spellEnd"/>
      <w:r w:rsidRPr="00B24BCB">
        <w:rPr>
          <w:i/>
          <w:iCs/>
          <w:highlight w:val="yellow"/>
        </w:rPr>
        <w:t>[k-2]</w:t>
      </w:r>
    </w:p>
    <w:p w14:paraId="614EFC2A" w14:textId="77777777" w:rsidR="00F737D5" w:rsidRPr="00B24BCB" w:rsidRDefault="00F737D5" w:rsidP="00F737D5">
      <w:pPr>
        <w:spacing w:after="0" w:line="240" w:lineRule="auto"/>
        <w:rPr>
          <w:i/>
          <w:iCs/>
          <w:highlight w:val="yellow"/>
        </w:rPr>
      </w:pPr>
      <w:r w:rsidRPr="00B24BCB">
        <w:rPr>
          <w:i/>
          <w:iCs/>
          <w:highlight w:val="yellow"/>
        </w:rPr>
        <w:t>}</w:t>
      </w:r>
    </w:p>
    <w:p w14:paraId="2E2CC82D" w14:textId="77777777" w:rsidR="00F737D5" w:rsidRDefault="00F737D5" w:rsidP="00F737D5">
      <w:pPr>
        <w:spacing w:after="0" w:line="240" w:lineRule="auto"/>
        <w:rPr>
          <w:i/>
          <w:iCs/>
        </w:rPr>
      </w:pPr>
      <w:proofErr w:type="spellStart"/>
      <w:r w:rsidRPr="00B24BCB">
        <w:rPr>
          <w:i/>
          <w:iCs/>
          <w:highlight w:val="yellow"/>
        </w:rPr>
        <w:t>data.frame</w:t>
      </w:r>
      <w:proofErr w:type="spellEnd"/>
      <w:r w:rsidRPr="00B24BCB">
        <w:rPr>
          <w:i/>
          <w:iCs/>
          <w:highlight w:val="yellow"/>
        </w:rPr>
        <w:t xml:space="preserve">(n=n[1:10], </w:t>
      </w:r>
      <w:proofErr w:type="spellStart"/>
      <w:r w:rsidRPr="00B24BCB">
        <w:rPr>
          <w:i/>
          <w:iCs/>
          <w:highlight w:val="yellow"/>
        </w:rPr>
        <w:t>Fn</w:t>
      </w:r>
      <w:proofErr w:type="spellEnd"/>
      <w:r w:rsidRPr="00B24BCB">
        <w:rPr>
          <w:i/>
          <w:iCs/>
          <w:highlight w:val="yellow"/>
        </w:rPr>
        <w:t>=</w:t>
      </w:r>
      <w:proofErr w:type="spellStart"/>
      <w:r w:rsidRPr="00B24BCB">
        <w:rPr>
          <w:i/>
          <w:iCs/>
          <w:highlight w:val="yellow"/>
        </w:rPr>
        <w:t>Fn</w:t>
      </w:r>
      <w:proofErr w:type="spellEnd"/>
      <w:r w:rsidRPr="00B24BCB">
        <w:rPr>
          <w:i/>
          <w:iCs/>
          <w:highlight w:val="yellow"/>
        </w:rPr>
        <w:t xml:space="preserve">[1:10], </w:t>
      </w:r>
      <w:proofErr w:type="spellStart"/>
      <w:r w:rsidRPr="00B24BCB">
        <w:rPr>
          <w:i/>
          <w:iCs/>
          <w:highlight w:val="yellow"/>
        </w:rPr>
        <w:t>Pn</w:t>
      </w:r>
      <w:proofErr w:type="spellEnd"/>
      <w:r w:rsidRPr="00B24BCB">
        <w:rPr>
          <w:i/>
          <w:iCs/>
          <w:highlight w:val="yellow"/>
        </w:rPr>
        <w:t>=</w:t>
      </w:r>
      <w:proofErr w:type="spellStart"/>
      <w:r w:rsidRPr="00B24BCB">
        <w:rPr>
          <w:i/>
          <w:iCs/>
          <w:highlight w:val="yellow"/>
        </w:rPr>
        <w:t>Pn</w:t>
      </w:r>
      <w:proofErr w:type="spellEnd"/>
      <w:r w:rsidRPr="00B24BCB">
        <w:rPr>
          <w:i/>
          <w:iCs/>
          <w:highlight w:val="yellow"/>
        </w:rPr>
        <w:t>[1:10])</w:t>
      </w:r>
    </w:p>
    <w:p w14:paraId="070835ED" w14:textId="77777777" w:rsidR="00F737D5" w:rsidRDefault="00F737D5" w:rsidP="00F737D5">
      <w:pPr>
        <w:rPr>
          <w:b/>
          <w:bCs/>
          <w:u w:val="single"/>
        </w:rPr>
      </w:pPr>
      <w:r w:rsidRPr="00B24BCB">
        <w:rPr>
          <w:b/>
          <w:bCs/>
          <w:u w:val="single"/>
        </w:rPr>
        <w:t>Screenshot</w:t>
      </w:r>
    </w:p>
    <w:p w14:paraId="610974D3" w14:textId="77777777" w:rsidR="00F737D5" w:rsidRDefault="00F737D5" w:rsidP="00F737D5">
      <w:r w:rsidRPr="00860005">
        <w:rPr>
          <w:noProof/>
        </w:rPr>
        <w:drawing>
          <wp:inline distT="0" distB="0" distL="0" distR="0" wp14:anchorId="458E19D4" wp14:editId="7781B6C6">
            <wp:extent cx="5943600" cy="2570480"/>
            <wp:effectExtent l="0" t="0" r="0" b="0"/>
            <wp:docPr id="529465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65565" name=""/>
                    <pic:cNvPicPr/>
                  </pic:nvPicPr>
                  <pic:blipFill>
                    <a:blip r:embed="rId13"/>
                    <a:stretch>
                      <a:fillRect/>
                    </a:stretch>
                  </pic:blipFill>
                  <pic:spPr>
                    <a:xfrm>
                      <a:off x="0" y="0"/>
                      <a:ext cx="5943600" cy="2570480"/>
                    </a:xfrm>
                    <a:prstGeom prst="rect">
                      <a:avLst/>
                    </a:prstGeom>
                  </pic:spPr>
                </pic:pic>
              </a:graphicData>
            </a:graphic>
          </wp:inline>
        </w:drawing>
      </w:r>
    </w:p>
    <w:p w14:paraId="42D3B78A" w14:textId="77777777" w:rsidR="00F737D5" w:rsidRDefault="00F737D5" w:rsidP="00F737D5">
      <w:pPr>
        <w:pStyle w:val="Heading2"/>
      </w:pPr>
      <w:bookmarkStart w:id="4" w:name="_Toc212441860"/>
      <w:r>
        <w:t>Task 1.3: Approximating √2 from the Pell Ratios</w:t>
      </w:r>
      <w:bookmarkEnd w:id="4"/>
    </w:p>
    <w:p w14:paraId="4F3510C2" w14:textId="77777777" w:rsidR="00F737D5" w:rsidRDefault="00F737D5" w:rsidP="00F737D5">
      <w:r>
        <w:t xml:space="preserve">Once the Pell numbers are generated, we can use their ratios to approximate √2. The mathematical equation states that </w:t>
      </w:r>
      <w:proofErr w:type="spellStart"/>
      <w:r>
        <w:t>Pn</w:t>
      </w:r>
      <w:proofErr w:type="spellEnd"/>
      <w:r>
        <w:t xml:space="preserve"> divided by P(n – 1) approaches 1 plus the square root of 2. As a result, we can say that the value of √2 - 1 is not an irrational number. This piece of code does the operation for every term except the first one which cannot be divided. All results are recorded in the app to keep a record of the estimates made. The head function shows the estimated values against their true values and the difference between them.</w:t>
      </w:r>
    </w:p>
    <w:p w14:paraId="41D0C455" w14:textId="77777777" w:rsidR="00F737D5" w:rsidRPr="00B24BCB" w:rsidRDefault="00F737D5" w:rsidP="00F737D5">
      <w:pPr>
        <w:rPr>
          <w:b/>
          <w:bCs/>
          <w:u w:val="single"/>
        </w:rPr>
      </w:pPr>
      <w:r w:rsidRPr="00B24BCB">
        <w:rPr>
          <w:b/>
          <w:bCs/>
          <w:u w:val="single"/>
        </w:rPr>
        <w:t>Code to run in RStudio</w:t>
      </w:r>
    </w:p>
    <w:p w14:paraId="0108D344" w14:textId="77777777" w:rsidR="00F737D5" w:rsidRPr="00B24BCB" w:rsidRDefault="00F737D5" w:rsidP="00F737D5">
      <w:pPr>
        <w:spacing w:after="0" w:line="240" w:lineRule="auto"/>
        <w:rPr>
          <w:highlight w:val="yellow"/>
        </w:rPr>
      </w:pPr>
      <w:r w:rsidRPr="00B24BCB">
        <w:rPr>
          <w:highlight w:val="yellow"/>
        </w:rPr>
        <w:t>for (k in 2:N) {</w:t>
      </w:r>
    </w:p>
    <w:p w14:paraId="4A9D77C6" w14:textId="77777777" w:rsidR="00F737D5" w:rsidRPr="00B24BCB" w:rsidRDefault="00F737D5" w:rsidP="00F737D5">
      <w:pPr>
        <w:spacing w:after="0" w:line="240" w:lineRule="auto"/>
        <w:rPr>
          <w:highlight w:val="yellow"/>
        </w:rPr>
      </w:pPr>
      <w:r w:rsidRPr="00B24BCB">
        <w:rPr>
          <w:highlight w:val="yellow"/>
        </w:rPr>
        <w:t xml:space="preserve">  if (</w:t>
      </w:r>
      <w:proofErr w:type="spellStart"/>
      <w:r w:rsidRPr="00B24BCB">
        <w:rPr>
          <w:highlight w:val="yellow"/>
        </w:rPr>
        <w:t>Pn</w:t>
      </w:r>
      <w:proofErr w:type="spellEnd"/>
      <w:r w:rsidRPr="00B24BCB">
        <w:rPr>
          <w:highlight w:val="yellow"/>
        </w:rPr>
        <w:t>[k-1] != 0) {</w:t>
      </w:r>
    </w:p>
    <w:p w14:paraId="1608B6E2" w14:textId="77777777" w:rsidR="00F737D5" w:rsidRPr="00B24BCB" w:rsidRDefault="00F737D5" w:rsidP="00F737D5">
      <w:pPr>
        <w:spacing w:after="0" w:line="240" w:lineRule="auto"/>
        <w:rPr>
          <w:highlight w:val="yellow"/>
        </w:rPr>
      </w:pPr>
      <w:r w:rsidRPr="00B24BCB">
        <w:rPr>
          <w:highlight w:val="yellow"/>
        </w:rPr>
        <w:t xml:space="preserve">    app[k] &lt;- (</w:t>
      </w:r>
      <w:proofErr w:type="spellStart"/>
      <w:r w:rsidRPr="00B24BCB">
        <w:rPr>
          <w:highlight w:val="yellow"/>
        </w:rPr>
        <w:t>Pn</w:t>
      </w:r>
      <w:proofErr w:type="spellEnd"/>
      <w:r w:rsidRPr="00B24BCB">
        <w:rPr>
          <w:highlight w:val="yellow"/>
        </w:rPr>
        <w:t xml:space="preserve">[k] / </w:t>
      </w:r>
      <w:proofErr w:type="spellStart"/>
      <w:r w:rsidRPr="00B24BCB">
        <w:rPr>
          <w:highlight w:val="yellow"/>
        </w:rPr>
        <w:t>Pn</w:t>
      </w:r>
      <w:proofErr w:type="spellEnd"/>
      <w:r w:rsidRPr="00B24BCB">
        <w:rPr>
          <w:highlight w:val="yellow"/>
        </w:rPr>
        <w:t>[k-1]) - 1</w:t>
      </w:r>
    </w:p>
    <w:p w14:paraId="675CB3C5" w14:textId="77777777" w:rsidR="00F737D5" w:rsidRPr="00B24BCB" w:rsidRDefault="00F737D5" w:rsidP="00F737D5">
      <w:pPr>
        <w:spacing w:after="0" w:line="240" w:lineRule="auto"/>
        <w:rPr>
          <w:highlight w:val="yellow"/>
        </w:rPr>
      </w:pPr>
      <w:r w:rsidRPr="00B24BCB">
        <w:rPr>
          <w:highlight w:val="yellow"/>
        </w:rPr>
        <w:t xml:space="preserve">  } else {</w:t>
      </w:r>
    </w:p>
    <w:p w14:paraId="6A698B31" w14:textId="77777777" w:rsidR="00F737D5" w:rsidRPr="00B24BCB" w:rsidRDefault="00F737D5" w:rsidP="00F737D5">
      <w:pPr>
        <w:spacing w:after="0" w:line="240" w:lineRule="auto"/>
        <w:rPr>
          <w:highlight w:val="yellow"/>
        </w:rPr>
      </w:pPr>
      <w:r w:rsidRPr="00B24BCB">
        <w:rPr>
          <w:highlight w:val="yellow"/>
        </w:rPr>
        <w:t xml:space="preserve">    app[k] &lt;- NA</w:t>
      </w:r>
    </w:p>
    <w:p w14:paraId="6E0DD5F4" w14:textId="77777777" w:rsidR="00F737D5" w:rsidRPr="00B24BCB" w:rsidRDefault="00F737D5" w:rsidP="00F737D5">
      <w:pPr>
        <w:spacing w:after="0" w:line="240" w:lineRule="auto"/>
        <w:rPr>
          <w:highlight w:val="yellow"/>
        </w:rPr>
      </w:pPr>
      <w:r w:rsidRPr="00B24BCB">
        <w:rPr>
          <w:highlight w:val="yellow"/>
        </w:rPr>
        <w:t xml:space="preserve">  }</w:t>
      </w:r>
    </w:p>
    <w:p w14:paraId="23D5D4D9" w14:textId="77777777" w:rsidR="00F737D5" w:rsidRPr="00B24BCB" w:rsidRDefault="00F737D5" w:rsidP="00F737D5">
      <w:pPr>
        <w:spacing w:after="0" w:line="240" w:lineRule="auto"/>
        <w:rPr>
          <w:highlight w:val="yellow"/>
        </w:rPr>
      </w:pPr>
      <w:r w:rsidRPr="00B24BCB">
        <w:rPr>
          <w:highlight w:val="yellow"/>
        </w:rPr>
        <w:t>}</w:t>
      </w:r>
    </w:p>
    <w:p w14:paraId="5D534F30" w14:textId="77777777" w:rsidR="00F737D5" w:rsidRDefault="00F737D5" w:rsidP="00F737D5">
      <w:pPr>
        <w:spacing w:after="0" w:line="240" w:lineRule="auto"/>
      </w:pPr>
      <w:r w:rsidRPr="00B24BCB">
        <w:rPr>
          <w:highlight w:val="yellow"/>
        </w:rPr>
        <w:t>head(</w:t>
      </w:r>
      <w:proofErr w:type="spellStart"/>
      <w:r w:rsidRPr="00B24BCB">
        <w:rPr>
          <w:highlight w:val="yellow"/>
        </w:rPr>
        <w:t>data.frame</w:t>
      </w:r>
      <w:proofErr w:type="spellEnd"/>
      <w:r w:rsidRPr="00B24BCB">
        <w:rPr>
          <w:highlight w:val="yellow"/>
        </w:rPr>
        <w:t xml:space="preserve">(n=n, </w:t>
      </w:r>
      <w:proofErr w:type="spellStart"/>
      <w:r w:rsidRPr="00B24BCB">
        <w:rPr>
          <w:highlight w:val="yellow"/>
        </w:rPr>
        <w:t>approx</w:t>
      </w:r>
      <w:proofErr w:type="spellEnd"/>
      <w:r w:rsidRPr="00B24BCB">
        <w:rPr>
          <w:highlight w:val="yellow"/>
        </w:rPr>
        <w:t>=app, real=real_sqrt2, diff=abs(app-real_sqrt2)), 12)</w:t>
      </w:r>
    </w:p>
    <w:p w14:paraId="6011D3C8" w14:textId="77777777" w:rsidR="009142FA" w:rsidRDefault="009142FA" w:rsidP="00F737D5">
      <w:pPr>
        <w:spacing w:after="0" w:line="240" w:lineRule="auto"/>
      </w:pPr>
    </w:p>
    <w:p w14:paraId="26F6765A" w14:textId="77777777" w:rsidR="009142FA" w:rsidRDefault="009142FA" w:rsidP="00F737D5">
      <w:pPr>
        <w:spacing w:after="0" w:line="240" w:lineRule="auto"/>
      </w:pPr>
    </w:p>
    <w:p w14:paraId="5827143D" w14:textId="77777777" w:rsidR="009142FA" w:rsidRDefault="009142FA" w:rsidP="00F737D5">
      <w:pPr>
        <w:spacing w:after="0" w:line="240" w:lineRule="auto"/>
      </w:pPr>
    </w:p>
    <w:p w14:paraId="6E40552E" w14:textId="77777777" w:rsidR="009142FA" w:rsidRDefault="009142FA" w:rsidP="00F737D5">
      <w:pPr>
        <w:spacing w:after="0" w:line="240" w:lineRule="auto"/>
      </w:pPr>
    </w:p>
    <w:p w14:paraId="3510AA91" w14:textId="77777777" w:rsidR="00F737D5" w:rsidRDefault="00F737D5" w:rsidP="00F737D5">
      <w:pPr>
        <w:rPr>
          <w:b/>
          <w:bCs/>
          <w:u w:val="single"/>
        </w:rPr>
      </w:pPr>
      <w:r w:rsidRPr="00B24BCB">
        <w:rPr>
          <w:b/>
          <w:bCs/>
          <w:u w:val="single"/>
        </w:rPr>
        <w:t>Screenshot</w:t>
      </w:r>
    </w:p>
    <w:p w14:paraId="5B6C4308" w14:textId="77777777" w:rsidR="00F737D5" w:rsidRDefault="00F737D5" w:rsidP="00F737D5">
      <w:r w:rsidRPr="00860005">
        <w:rPr>
          <w:noProof/>
        </w:rPr>
        <w:drawing>
          <wp:inline distT="0" distB="0" distL="0" distR="0" wp14:anchorId="464DC530" wp14:editId="309294A3">
            <wp:extent cx="5943600" cy="2576830"/>
            <wp:effectExtent l="0" t="0" r="0" b="1905"/>
            <wp:docPr id="14106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864" name=""/>
                    <pic:cNvPicPr/>
                  </pic:nvPicPr>
                  <pic:blipFill>
                    <a:blip r:embed="rId14"/>
                    <a:stretch>
                      <a:fillRect/>
                    </a:stretch>
                  </pic:blipFill>
                  <pic:spPr>
                    <a:xfrm>
                      <a:off x="0" y="0"/>
                      <a:ext cx="5943600" cy="2576830"/>
                    </a:xfrm>
                    <a:prstGeom prst="rect">
                      <a:avLst/>
                    </a:prstGeom>
                  </pic:spPr>
                </pic:pic>
              </a:graphicData>
            </a:graphic>
          </wp:inline>
        </w:drawing>
      </w:r>
    </w:p>
    <w:p w14:paraId="6354793F" w14:textId="77777777" w:rsidR="00F737D5" w:rsidRDefault="00F737D5" w:rsidP="00F737D5">
      <w:pPr>
        <w:pStyle w:val="Heading2"/>
      </w:pPr>
      <w:bookmarkStart w:id="5" w:name="_Toc212441861"/>
      <w:r>
        <w:t>Task 1.4: Calculating Difference and Accuracy</w:t>
      </w:r>
      <w:bookmarkEnd w:id="5"/>
    </w:p>
    <w:p w14:paraId="3ABC62F1" w14:textId="670435A5" w:rsidR="00F737D5" w:rsidRDefault="00F737D5" w:rsidP="00F737D5">
      <w:r>
        <w:t>The subsequent goal is to assess the accuracy of each estimate. Two metrics are produced. The first one is the absolute difference between the estimated and actual values of 1.41421.</w:t>
      </w:r>
      <w:r w:rsidR="0090436A">
        <w:t xml:space="preserve"> </w:t>
      </w:r>
      <w:r>
        <w:t>rounded to five decimal places so the results can be compared visually</w:t>
      </w:r>
      <w:r w:rsidR="0090436A">
        <w:rPr>
          <w:rStyle w:val="EndnoteReference"/>
        </w:rPr>
        <w:t>[</w:t>
      </w:r>
      <w:r w:rsidR="0090436A">
        <w:rPr>
          <w:rStyle w:val="EndnoteReference"/>
        </w:rPr>
        <w:endnoteReference w:id="4"/>
      </w:r>
      <w:r w:rsidR="0090436A">
        <w:rPr>
          <w:rStyle w:val="EndnoteReference"/>
        </w:rPr>
        <w:t>]</w:t>
      </w:r>
      <w:r>
        <w:t>. The second measure entails counting the number of decimal digits that are the same for both numbers which allows for a more intuitive grasp of the concept of accuracy. There is a small inner loop that checks equality at increasingly more precise decimal places until there is a failure to compare. When a failure to compare occurs, the program records how far the two numbers matched. This step allows the program to be analytical and not just generative.</w:t>
      </w:r>
    </w:p>
    <w:p w14:paraId="682C9775" w14:textId="77777777" w:rsidR="00F737D5" w:rsidRPr="00B24BCB" w:rsidRDefault="00F737D5" w:rsidP="00F737D5">
      <w:pPr>
        <w:rPr>
          <w:b/>
          <w:bCs/>
          <w:u w:val="single"/>
        </w:rPr>
      </w:pPr>
      <w:r w:rsidRPr="00B24BCB">
        <w:rPr>
          <w:b/>
          <w:bCs/>
          <w:u w:val="single"/>
        </w:rPr>
        <w:t>Code to run in RStudio</w:t>
      </w:r>
    </w:p>
    <w:p w14:paraId="11BB5087" w14:textId="77777777" w:rsidR="00F737D5" w:rsidRPr="00860005" w:rsidRDefault="00F737D5" w:rsidP="00F737D5">
      <w:pPr>
        <w:spacing w:after="0" w:line="240" w:lineRule="auto"/>
        <w:rPr>
          <w:highlight w:val="yellow"/>
        </w:rPr>
      </w:pPr>
      <w:r w:rsidRPr="00860005">
        <w:rPr>
          <w:highlight w:val="yellow"/>
        </w:rPr>
        <w:t>for (k in 1:N) {</w:t>
      </w:r>
    </w:p>
    <w:p w14:paraId="5A0D0988" w14:textId="77777777" w:rsidR="00F737D5" w:rsidRPr="00860005" w:rsidRDefault="00F737D5" w:rsidP="00F737D5">
      <w:pPr>
        <w:spacing w:after="0" w:line="240" w:lineRule="auto"/>
        <w:rPr>
          <w:highlight w:val="yellow"/>
        </w:rPr>
      </w:pPr>
      <w:r w:rsidRPr="00860005">
        <w:rPr>
          <w:highlight w:val="yellow"/>
        </w:rPr>
        <w:t xml:space="preserve">  if (is.na(app[k])) {</w:t>
      </w:r>
    </w:p>
    <w:p w14:paraId="413392FA" w14:textId="77777777" w:rsidR="00F737D5" w:rsidRPr="00860005" w:rsidRDefault="00F737D5" w:rsidP="00F737D5">
      <w:pPr>
        <w:spacing w:after="0" w:line="240" w:lineRule="auto"/>
        <w:rPr>
          <w:highlight w:val="yellow"/>
        </w:rPr>
      </w:pPr>
      <w:r w:rsidRPr="00860005">
        <w:rPr>
          <w:highlight w:val="yellow"/>
        </w:rPr>
        <w:t xml:space="preserve">    </w:t>
      </w:r>
      <w:proofErr w:type="spellStart"/>
      <w:r w:rsidRPr="00860005">
        <w:rPr>
          <w:highlight w:val="yellow"/>
        </w:rPr>
        <w:t>dif</w:t>
      </w:r>
      <w:proofErr w:type="spellEnd"/>
      <w:r w:rsidRPr="00860005">
        <w:rPr>
          <w:highlight w:val="yellow"/>
        </w:rPr>
        <w:t>[k] &lt;- NA</w:t>
      </w:r>
    </w:p>
    <w:p w14:paraId="729A6239" w14:textId="77777777" w:rsidR="00F737D5" w:rsidRPr="00860005" w:rsidRDefault="00F737D5" w:rsidP="00F737D5">
      <w:pPr>
        <w:spacing w:after="0" w:line="240" w:lineRule="auto"/>
        <w:rPr>
          <w:highlight w:val="yellow"/>
        </w:rPr>
      </w:pPr>
      <w:r w:rsidRPr="00860005">
        <w:rPr>
          <w:highlight w:val="yellow"/>
        </w:rPr>
        <w:t xml:space="preserve">  } else {</w:t>
      </w:r>
    </w:p>
    <w:p w14:paraId="27B72A02" w14:textId="77777777" w:rsidR="00F737D5" w:rsidRPr="00860005" w:rsidRDefault="00F737D5" w:rsidP="00F737D5">
      <w:pPr>
        <w:spacing w:after="0" w:line="240" w:lineRule="auto"/>
        <w:rPr>
          <w:highlight w:val="yellow"/>
        </w:rPr>
      </w:pPr>
      <w:r w:rsidRPr="00860005">
        <w:rPr>
          <w:highlight w:val="yellow"/>
        </w:rPr>
        <w:t xml:space="preserve">    </w:t>
      </w:r>
      <w:proofErr w:type="spellStart"/>
      <w:r w:rsidRPr="00860005">
        <w:rPr>
          <w:highlight w:val="yellow"/>
        </w:rPr>
        <w:t>dif</w:t>
      </w:r>
      <w:proofErr w:type="spellEnd"/>
      <w:r w:rsidRPr="00860005">
        <w:rPr>
          <w:highlight w:val="yellow"/>
        </w:rPr>
        <w:t>[k] &lt;- round(abs(app[k]-real_sqrt2), 5)</w:t>
      </w:r>
    </w:p>
    <w:p w14:paraId="38D34799" w14:textId="77777777" w:rsidR="00F737D5" w:rsidRPr="00860005" w:rsidRDefault="00F737D5" w:rsidP="00F737D5">
      <w:pPr>
        <w:spacing w:after="0" w:line="240" w:lineRule="auto"/>
        <w:rPr>
          <w:highlight w:val="yellow"/>
        </w:rPr>
      </w:pPr>
      <w:r w:rsidRPr="00860005">
        <w:rPr>
          <w:highlight w:val="yellow"/>
        </w:rPr>
        <w:t xml:space="preserve">  }</w:t>
      </w:r>
    </w:p>
    <w:p w14:paraId="1C6E8D41" w14:textId="77777777" w:rsidR="00F737D5" w:rsidRDefault="00F737D5" w:rsidP="00F737D5">
      <w:pPr>
        <w:spacing w:after="0" w:line="240" w:lineRule="auto"/>
        <w:rPr>
          <w:highlight w:val="yellow"/>
        </w:rPr>
      </w:pPr>
      <w:r w:rsidRPr="00860005">
        <w:rPr>
          <w:highlight w:val="yellow"/>
        </w:rPr>
        <w:t>}</w:t>
      </w:r>
    </w:p>
    <w:p w14:paraId="582DB3D4" w14:textId="77777777" w:rsidR="00F737D5" w:rsidRPr="00860005" w:rsidRDefault="00F737D5" w:rsidP="00F737D5">
      <w:pPr>
        <w:spacing w:after="0" w:line="240" w:lineRule="auto"/>
        <w:rPr>
          <w:highlight w:val="yellow"/>
        </w:rPr>
      </w:pPr>
      <w:r w:rsidRPr="00860005">
        <w:rPr>
          <w:highlight w:val="yellow"/>
        </w:rPr>
        <w:t>for (k in 1:N) {</w:t>
      </w:r>
    </w:p>
    <w:p w14:paraId="6C58B536" w14:textId="77777777" w:rsidR="00F737D5" w:rsidRPr="00860005" w:rsidRDefault="00F737D5" w:rsidP="00F737D5">
      <w:pPr>
        <w:spacing w:after="0" w:line="240" w:lineRule="auto"/>
        <w:rPr>
          <w:highlight w:val="yellow"/>
        </w:rPr>
      </w:pPr>
      <w:r w:rsidRPr="00860005">
        <w:rPr>
          <w:highlight w:val="yellow"/>
        </w:rPr>
        <w:t xml:space="preserve">  if (is.na(app[k])) {</w:t>
      </w:r>
    </w:p>
    <w:p w14:paraId="222CD9B9" w14:textId="77777777" w:rsidR="00F737D5" w:rsidRPr="00860005" w:rsidRDefault="00F737D5" w:rsidP="00F737D5">
      <w:pPr>
        <w:spacing w:after="0" w:line="240" w:lineRule="auto"/>
        <w:rPr>
          <w:highlight w:val="yellow"/>
        </w:rPr>
      </w:pPr>
      <w:r w:rsidRPr="00860005">
        <w:rPr>
          <w:highlight w:val="yellow"/>
        </w:rPr>
        <w:t xml:space="preserve">    acc[k] &lt;- NA</w:t>
      </w:r>
    </w:p>
    <w:p w14:paraId="2DA9407C" w14:textId="77777777" w:rsidR="00F737D5" w:rsidRPr="00860005" w:rsidRDefault="00F737D5" w:rsidP="00F737D5">
      <w:pPr>
        <w:spacing w:after="0" w:line="240" w:lineRule="auto"/>
        <w:rPr>
          <w:highlight w:val="yellow"/>
        </w:rPr>
      </w:pPr>
      <w:r w:rsidRPr="00860005">
        <w:rPr>
          <w:highlight w:val="yellow"/>
        </w:rPr>
        <w:t xml:space="preserve">  } else {</w:t>
      </w:r>
    </w:p>
    <w:p w14:paraId="511BAA51" w14:textId="77777777" w:rsidR="00F737D5" w:rsidRPr="00860005" w:rsidRDefault="00F737D5" w:rsidP="00F737D5">
      <w:pPr>
        <w:spacing w:after="0" w:line="240" w:lineRule="auto"/>
        <w:rPr>
          <w:highlight w:val="yellow"/>
        </w:rPr>
      </w:pPr>
      <w:r w:rsidRPr="00860005">
        <w:rPr>
          <w:highlight w:val="yellow"/>
        </w:rPr>
        <w:t xml:space="preserve">    d &lt;- 0</w:t>
      </w:r>
    </w:p>
    <w:p w14:paraId="2D61B407" w14:textId="77777777" w:rsidR="00F737D5" w:rsidRPr="00860005" w:rsidRDefault="00F737D5" w:rsidP="00F737D5">
      <w:pPr>
        <w:spacing w:after="0" w:line="240" w:lineRule="auto"/>
        <w:rPr>
          <w:highlight w:val="yellow"/>
        </w:rPr>
      </w:pPr>
      <w:r w:rsidRPr="00860005">
        <w:rPr>
          <w:highlight w:val="yellow"/>
        </w:rPr>
        <w:t xml:space="preserve">    for (x in 0:15) {</w:t>
      </w:r>
    </w:p>
    <w:p w14:paraId="184438C7" w14:textId="77777777" w:rsidR="00F737D5" w:rsidRPr="00860005" w:rsidRDefault="00F737D5" w:rsidP="00F737D5">
      <w:pPr>
        <w:spacing w:after="0" w:line="240" w:lineRule="auto"/>
        <w:rPr>
          <w:highlight w:val="yellow"/>
        </w:rPr>
      </w:pPr>
      <w:r w:rsidRPr="00860005">
        <w:rPr>
          <w:highlight w:val="yellow"/>
        </w:rPr>
        <w:t xml:space="preserve">      if (round(app[k],x) == round(real_sqrt2,x)) {</w:t>
      </w:r>
    </w:p>
    <w:p w14:paraId="0C42E1AB" w14:textId="77777777" w:rsidR="00F737D5" w:rsidRPr="00860005" w:rsidRDefault="00F737D5" w:rsidP="00F737D5">
      <w:pPr>
        <w:spacing w:after="0" w:line="240" w:lineRule="auto"/>
        <w:rPr>
          <w:highlight w:val="yellow"/>
        </w:rPr>
      </w:pPr>
      <w:r w:rsidRPr="00860005">
        <w:rPr>
          <w:highlight w:val="yellow"/>
        </w:rPr>
        <w:lastRenderedPageBreak/>
        <w:t xml:space="preserve">        d &lt;- x</w:t>
      </w:r>
    </w:p>
    <w:p w14:paraId="7CD81983" w14:textId="77777777" w:rsidR="00F737D5" w:rsidRPr="00860005" w:rsidRDefault="00F737D5" w:rsidP="00F737D5">
      <w:pPr>
        <w:spacing w:after="0" w:line="240" w:lineRule="auto"/>
        <w:rPr>
          <w:highlight w:val="yellow"/>
        </w:rPr>
      </w:pPr>
      <w:r w:rsidRPr="00860005">
        <w:rPr>
          <w:highlight w:val="yellow"/>
        </w:rPr>
        <w:t xml:space="preserve">      } else {</w:t>
      </w:r>
    </w:p>
    <w:p w14:paraId="09579FDE" w14:textId="77777777" w:rsidR="00F737D5" w:rsidRPr="00860005" w:rsidRDefault="00F737D5" w:rsidP="00F737D5">
      <w:pPr>
        <w:spacing w:after="0" w:line="240" w:lineRule="auto"/>
        <w:rPr>
          <w:highlight w:val="yellow"/>
        </w:rPr>
      </w:pPr>
      <w:r w:rsidRPr="00860005">
        <w:rPr>
          <w:highlight w:val="yellow"/>
        </w:rPr>
        <w:t xml:space="preserve">        break</w:t>
      </w:r>
    </w:p>
    <w:p w14:paraId="019CC312" w14:textId="77777777" w:rsidR="00F737D5" w:rsidRPr="00860005" w:rsidRDefault="00F737D5" w:rsidP="00F737D5">
      <w:pPr>
        <w:spacing w:after="0" w:line="240" w:lineRule="auto"/>
        <w:rPr>
          <w:highlight w:val="yellow"/>
        </w:rPr>
      </w:pPr>
      <w:r w:rsidRPr="00860005">
        <w:rPr>
          <w:highlight w:val="yellow"/>
        </w:rPr>
        <w:t xml:space="preserve">      }</w:t>
      </w:r>
    </w:p>
    <w:p w14:paraId="75F43E96" w14:textId="77777777" w:rsidR="00F737D5" w:rsidRPr="00860005" w:rsidRDefault="00F737D5" w:rsidP="00F737D5">
      <w:pPr>
        <w:spacing w:after="0" w:line="240" w:lineRule="auto"/>
        <w:rPr>
          <w:highlight w:val="yellow"/>
        </w:rPr>
      </w:pPr>
      <w:r w:rsidRPr="00860005">
        <w:rPr>
          <w:highlight w:val="yellow"/>
        </w:rPr>
        <w:t xml:space="preserve">    }</w:t>
      </w:r>
    </w:p>
    <w:p w14:paraId="3611F169" w14:textId="77777777" w:rsidR="00F737D5" w:rsidRPr="00860005" w:rsidRDefault="00F737D5" w:rsidP="00F737D5">
      <w:pPr>
        <w:spacing w:after="0" w:line="240" w:lineRule="auto"/>
        <w:rPr>
          <w:highlight w:val="yellow"/>
        </w:rPr>
      </w:pPr>
      <w:r w:rsidRPr="00860005">
        <w:rPr>
          <w:highlight w:val="yellow"/>
        </w:rPr>
        <w:t xml:space="preserve">    acc[k] &lt;- d</w:t>
      </w:r>
    </w:p>
    <w:p w14:paraId="69672454" w14:textId="77777777" w:rsidR="00F737D5" w:rsidRPr="00860005" w:rsidRDefault="00F737D5" w:rsidP="00F737D5">
      <w:pPr>
        <w:spacing w:after="0" w:line="240" w:lineRule="auto"/>
        <w:rPr>
          <w:highlight w:val="yellow"/>
        </w:rPr>
      </w:pPr>
      <w:r w:rsidRPr="00860005">
        <w:rPr>
          <w:highlight w:val="yellow"/>
        </w:rPr>
        <w:t xml:space="preserve">  }</w:t>
      </w:r>
    </w:p>
    <w:p w14:paraId="34E9ACE4" w14:textId="77777777" w:rsidR="00F737D5" w:rsidRDefault="00F737D5" w:rsidP="00F737D5">
      <w:pPr>
        <w:spacing w:after="0" w:line="240" w:lineRule="auto"/>
        <w:rPr>
          <w:highlight w:val="yellow"/>
        </w:rPr>
      </w:pPr>
      <w:r w:rsidRPr="00860005">
        <w:rPr>
          <w:highlight w:val="yellow"/>
        </w:rPr>
        <w:t>}</w:t>
      </w:r>
    </w:p>
    <w:p w14:paraId="039A82C5" w14:textId="77777777" w:rsidR="00F737D5" w:rsidRPr="00860005" w:rsidRDefault="00F737D5" w:rsidP="00F737D5">
      <w:pPr>
        <w:spacing w:after="0" w:line="240" w:lineRule="auto"/>
        <w:rPr>
          <w:highlight w:val="yellow"/>
        </w:rPr>
      </w:pPr>
      <w:r w:rsidRPr="00860005">
        <w:rPr>
          <w:highlight w:val="yellow"/>
        </w:rPr>
        <w:t>show &lt;- c(2,3,5,10,50,100,199)</w:t>
      </w:r>
    </w:p>
    <w:p w14:paraId="59976E2C" w14:textId="77777777" w:rsidR="00F737D5" w:rsidRDefault="00F737D5" w:rsidP="00F737D5">
      <w:pPr>
        <w:spacing w:after="0" w:line="240" w:lineRule="auto"/>
      </w:pPr>
      <w:proofErr w:type="spellStart"/>
      <w:r w:rsidRPr="00860005">
        <w:rPr>
          <w:highlight w:val="yellow"/>
        </w:rPr>
        <w:t>data.frame</w:t>
      </w:r>
      <w:proofErr w:type="spellEnd"/>
      <w:r w:rsidRPr="00860005">
        <w:rPr>
          <w:highlight w:val="yellow"/>
        </w:rPr>
        <w:t xml:space="preserve">(n=n[show], </w:t>
      </w:r>
      <w:proofErr w:type="spellStart"/>
      <w:r w:rsidRPr="00860005">
        <w:rPr>
          <w:highlight w:val="yellow"/>
        </w:rPr>
        <w:t>approx</w:t>
      </w:r>
      <w:proofErr w:type="spellEnd"/>
      <w:r w:rsidRPr="00860005">
        <w:rPr>
          <w:highlight w:val="yellow"/>
        </w:rPr>
        <w:t>=round(app[show],10), diff_5dp=</w:t>
      </w:r>
      <w:proofErr w:type="spellStart"/>
      <w:r w:rsidRPr="00860005">
        <w:rPr>
          <w:highlight w:val="yellow"/>
        </w:rPr>
        <w:t>dif</w:t>
      </w:r>
      <w:proofErr w:type="spellEnd"/>
      <w:r w:rsidRPr="00860005">
        <w:rPr>
          <w:highlight w:val="yellow"/>
        </w:rPr>
        <w:t>[show], accuracy=acc[show])</w:t>
      </w:r>
    </w:p>
    <w:p w14:paraId="216A6714" w14:textId="77777777" w:rsidR="00F737D5" w:rsidRDefault="00F737D5" w:rsidP="00F737D5">
      <w:pPr>
        <w:rPr>
          <w:b/>
          <w:bCs/>
          <w:u w:val="single"/>
        </w:rPr>
      </w:pPr>
      <w:r w:rsidRPr="00B24BCB">
        <w:rPr>
          <w:b/>
          <w:bCs/>
          <w:u w:val="single"/>
        </w:rPr>
        <w:t>Screenshot</w:t>
      </w:r>
    </w:p>
    <w:p w14:paraId="0A011C9F" w14:textId="77777777" w:rsidR="00F737D5" w:rsidRDefault="00F737D5" w:rsidP="00F737D5">
      <w:r w:rsidRPr="00860005">
        <w:rPr>
          <w:noProof/>
        </w:rPr>
        <w:drawing>
          <wp:inline distT="0" distB="0" distL="0" distR="0" wp14:anchorId="025CEEA9" wp14:editId="423C7AC6">
            <wp:extent cx="5943600" cy="2581275"/>
            <wp:effectExtent l="0" t="0" r="0" b="0"/>
            <wp:docPr id="2001013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013965" name=""/>
                    <pic:cNvPicPr/>
                  </pic:nvPicPr>
                  <pic:blipFill>
                    <a:blip r:embed="rId15"/>
                    <a:stretch>
                      <a:fillRect/>
                    </a:stretch>
                  </pic:blipFill>
                  <pic:spPr>
                    <a:xfrm>
                      <a:off x="0" y="0"/>
                      <a:ext cx="5943600" cy="2581275"/>
                    </a:xfrm>
                    <a:prstGeom prst="rect">
                      <a:avLst/>
                    </a:prstGeom>
                  </pic:spPr>
                </pic:pic>
              </a:graphicData>
            </a:graphic>
          </wp:inline>
        </w:drawing>
      </w:r>
    </w:p>
    <w:p w14:paraId="67B3B5A2" w14:textId="77777777" w:rsidR="00F737D5" w:rsidRDefault="00F737D5" w:rsidP="00F737D5">
      <w:pPr>
        <w:pStyle w:val="Heading2"/>
      </w:pPr>
      <w:bookmarkStart w:id="6" w:name="_Toc212441862"/>
      <w:r>
        <w:t>Task 1.5: Building the Final Data Frame</w:t>
      </w:r>
      <w:bookmarkEnd w:id="6"/>
    </w:p>
    <w:p w14:paraId="744BF8B1" w14:textId="620F6BFF" w:rsidR="00F737D5" w:rsidRDefault="00F737D5" w:rsidP="00F737D5">
      <w:r>
        <w:t xml:space="preserve">Now, all previous calculations are combined into a structured table called </w:t>
      </w:r>
      <w:proofErr w:type="spellStart"/>
      <w:r>
        <w:t>pelldata</w:t>
      </w:r>
      <w:proofErr w:type="spellEnd"/>
      <w:r>
        <w:t>. The data frame is characterised by six columns: term number, Fibonacci value, Pell value, approximation of √2, its difference to five decimals and the accuracy in matching the decimals</w:t>
      </w:r>
      <w:r w:rsidR="0090436A">
        <w:rPr>
          <w:rStyle w:val="EndnoteReference"/>
        </w:rPr>
        <w:t>[</w:t>
      </w:r>
      <w:r w:rsidR="0090436A">
        <w:rPr>
          <w:rStyle w:val="EndnoteReference"/>
        </w:rPr>
        <w:endnoteReference w:id="5"/>
      </w:r>
      <w:r w:rsidR="0090436A">
        <w:rPr>
          <w:rStyle w:val="EndnoteReference"/>
        </w:rPr>
        <w:t>]</w:t>
      </w:r>
      <w:r>
        <w:t>.  By viewing the first row (top) and last row (bottom), we can see the approximation matches</w:t>
      </w:r>
      <w:r w:rsidR="0090436A">
        <w:rPr>
          <w:rStyle w:val="EndnoteReference"/>
        </w:rPr>
        <w:t>[</w:t>
      </w:r>
      <w:r w:rsidR="0090436A">
        <w:rPr>
          <w:rStyle w:val="EndnoteReference"/>
        </w:rPr>
        <w:endnoteReference w:id="6"/>
      </w:r>
      <w:r w:rsidR="0090436A">
        <w:rPr>
          <w:rStyle w:val="EndnoteReference"/>
        </w:rPr>
        <w:t>]</w:t>
      </w:r>
      <w:r>
        <w:t>. The last row usually offers a difference of below 1e-10, showing good convergence.</w:t>
      </w:r>
    </w:p>
    <w:p w14:paraId="21908D46" w14:textId="77777777" w:rsidR="00F737D5" w:rsidRPr="00D07096" w:rsidRDefault="00F737D5" w:rsidP="00F737D5">
      <w:pPr>
        <w:rPr>
          <w:b/>
          <w:bCs/>
          <w:u w:val="single"/>
        </w:rPr>
      </w:pPr>
      <w:r w:rsidRPr="00B24BCB">
        <w:rPr>
          <w:b/>
          <w:bCs/>
          <w:u w:val="single"/>
        </w:rPr>
        <w:t>Code to run in RStudio</w:t>
      </w:r>
    </w:p>
    <w:p w14:paraId="41886A5B" w14:textId="77777777" w:rsidR="00F737D5" w:rsidRPr="00D07096" w:rsidRDefault="00F737D5" w:rsidP="00F737D5">
      <w:pPr>
        <w:spacing w:after="0" w:line="240" w:lineRule="auto"/>
        <w:rPr>
          <w:highlight w:val="yellow"/>
        </w:rPr>
      </w:pPr>
      <w:proofErr w:type="spellStart"/>
      <w:r w:rsidRPr="00D07096">
        <w:rPr>
          <w:highlight w:val="yellow"/>
        </w:rPr>
        <w:t>pelldata</w:t>
      </w:r>
      <w:proofErr w:type="spellEnd"/>
      <w:r w:rsidRPr="00D07096">
        <w:rPr>
          <w:highlight w:val="yellow"/>
        </w:rPr>
        <w:t xml:space="preserve"> &lt;- </w:t>
      </w:r>
      <w:proofErr w:type="spellStart"/>
      <w:r w:rsidRPr="00D07096">
        <w:rPr>
          <w:highlight w:val="yellow"/>
        </w:rPr>
        <w:t>data.frame</w:t>
      </w:r>
      <w:proofErr w:type="spellEnd"/>
      <w:r w:rsidRPr="00D07096">
        <w:rPr>
          <w:highlight w:val="yellow"/>
        </w:rPr>
        <w:t>(</w:t>
      </w:r>
    </w:p>
    <w:p w14:paraId="2964FA2E" w14:textId="77777777" w:rsidR="00F737D5" w:rsidRPr="00D07096" w:rsidRDefault="00F737D5" w:rsidP="00F737D5">
      <w:pPr>
        <w:spacing w:after="0" w:line="240" w:lineRule="auto"/>
        <w:rPr>
          <w:highlight w:val="yellow"/>
        </w:rPr>
      </w:pPr>
      <w:r w:rsidRPr="00D07096">
        <w:rPr>
          <w:highlight w:val="yellow"/>
        </w:rPr>
        <w:t xml:space="preserve">  n = n,</w:t>
      </w:r>
    </w:p>
    <w:p w14:paraId="21DE7760" w14:textId="77777777" w:rsidR="00F737D5" w:rsidRPr="00D07096" w:rsidRDefault="00F737D5" w:rsidP="00F737D5">
      <w:pPr>
        <w:spacing w:after="0" w:line="240" w:lineRule="auto"/>
        <w:rPr>
          <w:highlight w:val="yellow"/>
        </w:rPr>
      </w:pPr>
      <w:r w:rsidRPr="00D07096">
        <w:rPr>
          <w:highlight w:val="yellow"/>
        </w:rPr>
        <w:t xml:space="preserve">  </w:t>
      </w:r>
      <w:proofErr w:type="spellStart"/>
      <w:r w:rsidRPr="00D07096">
        <w:rPr>
          <w:highlight w:val="yellow"/>
        </w:rPr>
        <w:t>Fn</w:t>
      </w:r>
      <w:proofErr w:type="spellEnd"/>
      <w:r w:rsidRPr="00D07096">
        <w:rPr>
          <w:highlight w:val="yellow"/>
        </w:rPr>
        <w:t xml:space="preserve"> = </w:t>
      </w:r>
      <w:proofErr w:type="spellStart"/>
      <w:r w:rsidRPr="00D07096">
        <w:rPr>
          <w:highlight w:val="yellow"/>
        </w:rPr>
        <w:t>Fn</w:t>
      </w:r>
      <w:proofErr w:type="spellEnd"/>
      <w:r w:rsidRPr="00D07096">
        <w:rPr>
          <w:highlight w:val="yellow"/>
        </w:rPr>
        <w:t>,</w:t>
      </w:r>
    </w:p>
    <w:p w14:paraId="6E966E58" w14:textId="77777777" w:rsidR="00F737D5" w:rsidRPr="00D07096" w:rsidRDefault="00F737D5" w:rsidP="00F737D5">
      <w:pPr>
        <w:spacing w:after="0" w:line="240" w:lineRule="auto"/>
        <w:rPr>
          <w:highlight w:val="yellow"/>
        </w:rPr>
      </w:pPr>
      <w:r w:rsidRPr="00D07096">
        <w:rPr>
          <w:highlight w:val="yellow"/>
        </w:rPr>
        <w:t xml:space="preserve">  </w:t>
      </w:r>
      <w:proofErr w:type="spellStart"/>
      <w:r w:rsidRPr="00D07096">
        <w:rPr>
          <w:highlight w:val="yellow"/>
        </w:rPr>
        <w:t>Pn</w:t>
      </w:r>
      <w:proofErr w:type="spellEnd"/>
      <w:r w:rsidRPr="00D07096">
        <w:rPr>
          <w:highlight w:val="yellow"/>
        </w:rPr>
        <w:t xml:space="preserve"> = </w:t>
      </w:r>
      <w:proofErr w:type="spellStart"/>
      <w:r w:rsidRPr="00D07096">
        <w:rPr>
          <w:highlight w:val="yellow"/>
        </w:rPr>
        <w:t>Pn</w:t>
      </w:r>
      <w:proofErr w:type="spellEnd"/>
      <w:r w:rsidRPr="00D07096">
        <w:rPr>
          <w:highlight w:val="yellow"/>
        </w:rPr>
        <w:t>,</w:t>
      </w:r>
    </w:p>
    <w:p w14:paraId="1C142952" w14:textId="77777777" w:rsidR="00F737D5" w:rsidRPr="00D07096" w:rsidRDefault="00F737D5" w:rsidP="00F737D5">
      <w:pPr>
        <w:spacing w:after="0" w:line="240" w:lineRule="auto"/>
        <w:rPr>
          <w:highlight w:val="yellow"/>
        </w:rPr>
      </w:pPr>
      <w:r w:rsidRPr="00D07096">
        <w:rPr>
          <w:highlight w:val="yellow"/>
        </w:rPr>
        <w:t xml:space="preserve">  approx_sqrt2 = app,</w:t>
      </w:r>
    </w:p>
    <w:p w14:paraId="4C81F24D" w14:textId="77777777" w:rsidR="00F737D5" w:rsidRPr="00D07096" w:rsidRDefault="00F737D5" w:rsidP="00F737D5">
      <w:pPr>
        <w:spacing w:after="0" w:line="240" w:lineRule="auto"/>
        <w:rPr>
          <w:highlight w:val="yellow"/>
        </w:rPr>
      </w:pPr>
      <w:r w:rsidRPr="00D07096">
        <w:rPr>
          <w:highlight w:val="yellow"/>
        </w:rPr>
        <w:t xml:space="preserve">  diff_from_sqrt2_5dp = </w:t>
      </w:r>
      <w:proofErr w:type="spellStart"/>
      <w:r w:rsidRPr="00D07096">
        <w:rPr>
          <w:highlight w:val="yellow"/>
        </w:rPr>
        <w:t>dif</w:t>
      </w:r>
      <w:proofErr w:type="spellEnd"/>
      <w:r w:rsidRPr="00D07096">
        <w:rPr>
          <w:highlight w:val="yellow"/>
        </w:rPr>
        <w:t>,</w:t>
      </w:r>
    </w:p>
    <w:p w14:paraId="303940B3" w14:textId="77777777" w:rsidR="00F737D5" w:rsidRPr="00D07096" w:rsidRDefault="00F737D5" w:rsidP="00F737D5">
      <w:pPr>
        <w:spacing w:after="0" w:line="240" w:lineRule="auto"/>
        <w:rPr>
          <w:highlight w:val="yellow"/>
        </w:rPr>
      </w:pPr>
      <w:r w:rsidRPr="00D07096">
        <w:rPr>
          <w:highlight w:val="yellow"/>
        </w:rPr>
        <w:t xml:space="preserve">  </w:t>
      </w:r>
      <w:proofErr w:type="spellStart"/>
      <w:r w:rsidRPr="00D07096">
        <w:rPr>
          <w:highlight w:val="yellow"/>
        </w:rPr>
        <w:t>accuracy_dp</w:t>
      </w:r>
      <w:proofErr w:type="spellEnd"/>
      <w:r w:rsidRPr="00D07096">
        <w:rPr>
          <w:highlight w:val="yellow"/>
        </w:rPr>
        <w:t xml:space="preserve"> = acc</w:t>
      </w:r>
    </w:p>
    <w:p w14:paraId="1F73ECDE" w14:textId="77777777" w:rsidR="00F737D5" w:rsidRDefault="00F737D5" w:rsidP="00F737D5">
      <w:pPr>
        <w:spacing w:after="0" w:line="240" w:lineRule="auto"/>
        <w:rPr>
          <w:highlight w:val="yellow"/>
        </w:rPr>
      </w:pPr>
      <w:r w:rsidRPr="00D07096">
        <w:rPr>
          <w:highlight w:val="yellow"/>
        </w:rPr>
        <w:t>)</w:t>
      </w:r>
    </w:p>
    <w:p w14:paraId="3D52D252" w14:textId="77777777" w:rsidR="00F737D5" w:rsidRPr="00D07096" w:rsidRDefault="00F737D5" w:rsidP="00F737D5">
      <w:pPr>
        <w:spacing w:after="0" w:line="240" w:lineRule="auto"/>
        <w:rPr>
          <w:highlight w:val="yellow"/>
        </w:rPr>
      </w:pPr>
      <w:r w:rsidRPr="00D07096">
        <w:rPr>
          <w:highlight w:val="yellow"/>
        </w:rPr>
        <w:t>head(</w:t>
      </w:r>
      <w:proofErr w:type="spellStart"/>
      <w:r w:rsidRPr="00D07096">
        <w:rPr>
          <w:highlight w:val="yellow"/>
        </w:rPr>
        <w:t>pelldata</w:t>
      </w:r>
      <w:proofErr w:type="spellEnd"/>
      <w:r w:rsidRPr="00D07096">
        <w:rPr>
          <w:highlight w:val="yellow"/>
        </w:rPr>
        <w:t>, 10)</w:t>
      </w:r>
    </w:p>
    <w:p w14:paraId="2D5B6D2E" w14:textId="77777777" w:rsidR="00F737D5" w:rsidRDefault="00F737D5" w:rsidP="00F737D5">
      <w:pPr>
        <w:spacing w:after="0" w:line="240" w:lineRule="auto"/>
      </w:pPr>
      <w:r w:rsidRPr="00D07096">
        <w:rPr>
          <w:highlight w:val="yellow"/>
        </w:rPr>
        <w:lastRenderedPageBreak/>
        <w:t>tail(</w:t>
      </w:r>
      <w:proofErr w:type="spellStart"/>
      <w:r w:rsidRPr="00D07096">
        <w:rPr>
          <w:highlight w:val="yellow"/>
        </w:rPr>
        <w:t>pelldata</w:t>
      </w:r>
      <w:proofErr w:type="spellEnd"/>
      <w:r w:rsidRPr="00D07096">
        <w:rPr>
          <w:highlight w:val="yellow"/>
        </w:rPr>
        <w:t>, 10)</w:t>
      </w:r>
    </w:p>
    <w:p w14:paraId="27784BF0" w14:textId="77777777" w:rsidR="009142FA" w:rsidRDefault="009142FA" w:rsidP="00F737D5">
      <w:pPr>
        <w:spacing w:after="0" w:line="240" w:lineRule="auto"/>
      </w:pPr>
    </w:p>
    <w:p w14:paraId="4D0601F1" w14:textId="77777777" w:rsidR="00F737D5" w:rsidRDefault="00F737D5" w:rsidP="00F737D5">
      <w:pPr>
        <w:rPr>
          <w:b/>
          <w:bCs/>
          <w:u w:val="single"/>
        </w:rPr>
      </w:pPr>
      <w:r w:rsidRPr="00B24BCB">
        <w:rPr>
          <w:b/>
          <w:bCs/>
          <w:u w:val="single"/>
        </w:rPr>
        <w:t>Screenshot</w:t>
      </w:r>
    </w:p>
    <w:p w14:paraId="7A854686" w14:textId="77777777" w:rsidR="00F737D5" w:rsidRPr="00D07096" w:rsidRDefault="00F737D5" w:rsidP="00F737D5">
      <w:pPr>
        <w:rPr>
          <w:b/>
          <w:bCs/>
          <w:u w:val="single"/>
        </w:rPr>
      </w:pPr>
      <w:r w:rsidRPr="00860005">
        <w:rPr>
          <w:b/>
          <w:bCs/>
          <w:noProof/>
          <w:u w:val="single"/>
        </w:rPr>
        <w:drawing>
          <wp:inline distT="0" distB="0" distL="0" distR="0" wp14:anchorId="253ECC4F" wp14:editId="7530BD06">
            <wp:extent cx="5943600" cy="2581910"/>
            <wp:effectExtent l="0" t="0" r="0" b="0"/>
            <wp:docPr id="33804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04875" name=""/>
                    <pic:cNvPicPr/>
                  </pic:nvPicPr>
                  <pic:blipFill>
                    <a:blip r:embed="rId16"/>
                    <a:stretch>
                      <a:fillRect/>
                    </a:stretch>
                  </pic:blipFill>
                  <pic:spPr>
                    <a:xfrm>
                      <a:off x="0" y="0"/>
                      <a:ext cx="5943600" cy="2581910"/>
                    </a:xfrm>
                    <a:prstGeom prst="rect">
                      <a:avLst/>
                    </a:prstGeom>
                  </pic:spPr>
                </pic:pic>
              </a:graphicData>
            </a:graphic>
          </wp:inline>
        </w:drawing>
      </w:r>
    </w:p>
    <w:p w14:paraId="65EF89EC" w14:textId="77777777" w:rsidR="00F737D5" w:rsidRDefault="00F737D5" w:rsidP="00F737D5">
      <w:pPr>
        <w:pStyle w:val="Heading2"/>
      </w:pPr>
      <w:bookmarkStart w:id="7" w:name="_Toc212441863"/>
      <w:r>
        <w:t>Task 1.6: Diagnostic Output and Verification</w:t>
      </w:r>
      <w:bookmarkEnd w:id="7"/>
    </w:p>
    <w:p w14:paraId="318B1DB1" w14:textId="6053DBB2" w:rsidR="00F737D5" w:rsidRDefault="00F737D5" w:rsidP="00F737D5">
      <w:r>
        <w:t xml:space="preserve">Finally, a simple diagnostic print loop plots several approximations with their differences and the errors of these approximations. The console simply shows these results line by line in a numerical format that does not require </w:t>
      </w:r>
      <w:proofErr w:type="spellStart"/>
      <w:r>
        <w:t>visualisation</w:t>
      </w:r>
      <w:proofErr w:type="spellEnd"/>
      <w:r w:rsidR="0090436A">
        <w:rPr>
          <w:rStyle w:val="EndnoteReference"/>
        </w:rPr>
        <w:t>[</w:t>
      </w:r>
      <w:r w:rsidR="0090436A">
        <w:rPr>
          <w:rStyle w:val="EndnoteReference"/>
        </w:rPr>
        <w:endnoteReference w:id="7"/>
      </w:r>
      <w:r w:rsidR="0090436A">
        <w:rPr>
          <w:rStyle w:val="EndnoteReference"/>
        </w:rPr>
        <w:t>]</w:t>
      </w:r>
      <w:r>
        <w:t>. The present stage ensures that the program executes correctly irrespective of the value of n.</w:t>
      </w:r>
    </w:p>
    <w:p w14:paraId="40FEEBEA" w14:textId="77777777" w:rsidR="00F737D5" w:rsidRPr="00B24BCB" w:rsidRDefault="00F737D5" w:rsidP="00F737D5">
      <w:pPr>
        <w:rPr>
          <w:b/>
          <w:bCs/>
          <w:u w:val="single"/>
        </w:rPr>
      </w:pPr>
      <w:r w:rsidRPr="00B24BCB">
        <w:rPr>
          <w:b/>
          <w:bCs/>
          <w:u w:val="single"/>
        </w:rPr>
        <w:t>Code to run in RStudio</w:t>
      </w:r>
    </w:p>
    <w:p w14:paraId="0EAD36F8" w14:textId="77777777" w:rsidR="00F737D5" w:rsidRPr="00D07096" w:rsidRDefault="00F737D5" w:rsidP="00F737D5">
      <w:pPr>
        <w:spacing w:after="0" w:line="240" w:lineRule="auto"/>
        <w:rPr>
          <w:highlight w:val="yellow"/>
        </w:rPr>
      </w:pPr>
      <w:r w:rsidRPr="00D07096">
        <w:rPr>
          <w:highlight w:val="yellow"/>
        </w:rPr>
        <w:t>for (k in 2:10) {</w:t>
      </w:r>
    </w:p>
    <w:p w14:paraId="26227C19" w14:textId="77777777" w:rsidR="00F737D5" w:rsidRPr="00D07096" w:rsidRDefault="00F737D5" w:rsidP="00F737D5">
      <w:pPr>
        <w:spacing w:after="0" w:line="240" w:lineRule="auto"/>
        <w:rPr>
          <w:highlight w:val="yellow"/>
        </w:rPr>
      </w:pPr>
      <w:r w:rsidRPr="00D07096">
        <w:rPr>
          <w:highlight w:val="yellow"/>
        </w:rPr>
        <w:t xml:space="preserve">  cat("n =", n[k], "</w:t>
      </w:r>
      <w:proofErr w:type="spellStart"/>
      <w:r w:rsidRPr="00D07096">
        <w:rPr>
          <w:highlight w:val="yellow"/>
        </w:rPr>
        <w:t>approx</w:t>
      </w:r>
      <w:proofErr w:type="spellEnd"/>
      <w:r w:rsidRPr="00D07096">
        <w:rPr>
          <w:highlight w:val="yellow"/>
        </w:rPr>
        <w:t xml:space="preserve"> =", round(app[k],10),</w:t>
      </w:r>
    </w:p>
    <w:p w14:paraId="13FF80CF" w14:textId="77777777" w:rsidR="00F737D5" w:rsidRPr="00D07096" w:rsidRDefault="00F737D5" w:rsidP="00F737D5">
      <w:pPr>
        <w:spacing w:after="0" w:line="240" w:lineRule="auto"/>
        <w:rPr>
          <w:highlight w:val="yellow"/>
        </w:rPr>
      </w:pPr>
      <w:r w:rsidRPr="00D07096">
        <w:rPr>
          <w:highlight w:val="yellow"/>
        </w:rPr>
        <w:t xml:space="preserve">      "</w:t>
      </w:r>
      <w:proofErr w:type="spellStart"/>
      <w:proofErr w:type="gramStart"/>
      <w:r w:rsidRPr="00D07096">
        <w:rPr>
          <w:highlight w:val="yellow"/>
        </w:rPr>
        <w:t>abs</w:t>
      </w:r>
      <w:proofErr w:type="gramEnd"/>
      <w:r w:rsidRPr="00D07096">
        <w:rPr>
          <w:highlight w:val="yellow"/>
        </w:rPr>
        <w:t>_diff</w:t>
      </w:r>
      <w:proofErr w:type="spellEnd"/>
      <w:r w:rsidRPr="00D07096">
        <w:rPr>
          <w:highlight w:val="yellow"/>
        </w:rPr>
        <w:t xml:space="preserve"> =", abs(app[k]-real_sqrt2),</w:t>
      </w:r>
    </w:p>
    <w:p w14:paraId="4BFD41BE" w14:textId="77777777" w:rsidR="00F737D5" w:rsidRPr="00D07096" w:rsidRDefault="00F737D5" w:rsidP="00F737D5">
      <w:pPr>
        <w:spacing w:after="0" w:line="240" w:lineRule="auto"/>
        <w:rPr>
          <w:highlight w:val="yellow"/>
        </w:rPr>
      </w:pPr>
      <w:r w:rsidRPr="00D07096">
        <w:rPr>
          <w:highlight w:val="yellow"/>
        </w:rPr>
        <w:t xml:space="preserve">      "accuracy =", acc[k], "</w:t>
      </w:r>
      <w:proofErr w:type="spellStart"/>
      <w:r w:rsidRPr="00D07096">
        <w:rPr>
          <w:highlight w:val="yellow"/>
        </w:rPr>
        <w:t>dp</w:t>
      </w:r>
      <w:proofErr w:type="spellEnd"/>
      <w:r w:rsidRPr="00D07096">
        <w:rPr>
          <w:highlight w:val="yellow"/>
        </w:rPr>
        <w:t>\n")</w:t>
      </w:r>
    </w:p>
    <w:p w14:paraId="4DCFE6DF" w14:textId="77777777" w:rsidR="00F737D5" w:rsidRDefault="00F737D5" w:rsidP="00F737D5">
      <w:pPr>
        <w:spacing w:after="0" w:line="240" w:lineRule="auto"/>
      </w:pPr>
      <w:r w:rsidRPr="00D07096">
        <w:rPr>
          <w:highlight w:val="yellow"/>
        </w:rPr>
        <w:t>}</w:t>
      </w:r>
    </w:p>
    <w:p w14:paraId="3BD8D27A" w14:textId="77777777" w:rsidR="00F737D5" w:rsidRDefault="00F737D5" w:rsidP="00F737D5">
      <w:pPr>
        <w:rPr>
          <w:b/>
          <w:bCs/>
          <w:u w:val="single"/>
        </w:rPr>
      </w:pPr>
      <w:r w:rsidRPr="00B24BCB">
        <w:rPr>
          <w:b/>
          <w:bCs/>
          <w:u w:val="single"/>
        </w:rPr>
        <w:t>Screenshot</w:t>
      </w:r>
    </w:p>
    <w:p w14:paraId="080F6784" w14:textId="77777777" w:rsidR="00F737D5" w:rsidRDefault="00F737D5" w:rsidP="00F737D5">
      <w:r w:rsidRPr="00860005">
        <w:rPr>
          <w:noProof/>
        </w:rPr>
        <w:lastRenderedPageBreak/>
        <w:drawing>
          <wp:inline distT="0" distB="0" distL="0" distR="0" wp14:anchorId="69D09693" wp14:editId="022D67F0">
            <wp:extent cx="5943600" cy="2573020"/>
            <wp:effectExtent l="0" t="0" r="0" b="5080"/>
            <wp:docPr id="976615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15984" name=""/>
                    <pic:cNvPicPr/>
                  </pic:nvPicPr>
                  <pic:blipFill>
                    <a:blip r:embed="rId17"/>
                    <a:stretch>
                      <a:fillRect/>
                    </a:stretch>
                  </pic:blipFill>
                  <pic:spPr>
                    <a:xfrm>
                      <a:off x="0" y="0"/>
                      <a:ext cx="5943600" cy="2573020"/>
                    </a:xfrm>
                    <a:prstGeom prst="rect">
                      <a:avLst/>
                    </a:prstGeom>
                  </pic:spPr>
                </pic:pic>
              </a:graphicData>
            </a:graphic>
          </wp:inline>
        </w:drawing>
      </w:r>
    </w:p>
    <w:p w14:paraId="5202FA95" w14:textId="77777777" w:rsidR="00F737D5" w:rsidRDefault="00F737D5" w:rsidP="00F737D5">
      <w:pPr>
        <w:pStyle w:val="Heading2"/>
      </w:pPr>
      <w:bookmarkStart w:id="8" w:name="_Toc212441864"/>
      <w:r>
        <w:t>Discussion and Reflection</w:t>
      </w:r>
      <w:bookmarkEnd w:id="8"/>
    </w:p>
    <w:p w14:paraId="575418D8" w14:textId="42B3A290" w:rsidR="00F737D5" w:rsidRDefault="00F737D5" w:rsidP="00F737D5">
      <w:r>
        <w:t>Anyone from beginner onwards is able to see where each number was drawn from. Although the program does not have advanced structures, a high-precision approximation of √2 is reproduced that would normally require algebraic derivation. Through RStudio, visual evidence exists to show that convergence is more than just an abstract theory; it is a living process that unfolds line by line.</w:t>
      </w:r>
    </w:p>
    <w:p w14:paraId="5049F3D4" w14:textId="05D41FA0" w:rsidR="00F737D5" w:rsidRDefault="00F737D5" w:rsidP="00F737D5">
      <w:r>
        <w:t xml:space="preserve">The simplicity of this program is one of its key features. All instructions are purposeful, and each variable is introduced systematically. The code remains clear and instructive as it does not use functions like apply or </w:t>
      </w:r>
      <w:proofErr w:type="spellStart"/>
      <w:r>
        <w:t>sapply</w:t>
      </w:r>
      <w:proofErr w:type="spellEnd"/>
      <w:r>
        <w:t xml:space="preserve">. This means that the computer is instructed to follow each command exactly in the order it appears in the text. </w:t>
      </w:r>
      <w:proofErr w:type="gramStart"/>
      <w:r>
        <w:t>So</w:t>
      </w:r>
      <w:proofErr w:type="gramEnd"/>
      <w:r>
        <w:t xml:space="preserve"> it is easy to visualise how changing some part of the formula will affect the outcome. This direct control is beneficial in learning situations as it highlights the relationship between mathematics and programming.</w:t>
      </w:r>
    </w:p>
    <w:p w14:paraId="401BF24B" w14:textId="77777777" w:rsidR="00F737D5" w:rsidRDefault="00F737D5" w:rsidP="00F737D5">
      <w:r>
        <w:t>Another important observation is that the Pell ratio converges rapidly. In less than 20 iterations the approximation matches several decimal places of √2. The error is almost invisible to the five-decimal place when n = 199. This behaviour illustrates the power of recurrence relations in numerical analysis – they create sequences which settle down to the exact answer.</w:t>
      </w:r>
    </w:p>
    <w:p w14:paraId="0B2AFEC4" w14:textId="0070568B" w:rsidR="00F737D5" w:rsidRDefault="00F737D5" w:rsidP="00F737D5">
      <w:r>
        <w:t xml:space="preserve">From a programming perspective, this architecture also exemplifies good practice in the use of initialized vectors. With memory pre-allocation, R does not need to keep changing memory, so there is a speed up and it reduces the number of warnings (or other symptoms) may get otherwise. Even though this program is a small one, learning these types of habits is beneficial in larger data-handling jobs. </w:t>
      </w:r>
    </w:p>
    <w:p w14:paraId="0B7C5EAD" w14:textId="67F9E7A9" w:rsidR="00F737D5" w:rsidRDefault="00F737D5" w:rsidP="00F737D5">
      <w:r>
        <w:lastRenderedPageBreak/>
        <w:t>Using a data frame as a final result organizes the material and makes it readable</w:t>
      </w:r>
      <w:r w:rsidR="0090436A">
        <w:rPr>
          <w:rStyle w:val="EndnoteReference"/>
        </w:rPr>
        <w:t>[</w:t>
      </w:r>
      <w:r w:rsidR="0090436A">
        <w:rPr>
          <w:rStyle w:val="EndnoteReference"/>
        </w:rPr>
        <w:endnoteReference w:id="8"/>
      </w:r>
      <w:r w:rsidR="0090436A">
        <w:rPr>
          <w:rStyle w:val="EndnoteReference"/>
        </w:rPr>
        <w:t>]</w:t>
      </w:r>
      <w:r>
        <w:t>. The result is presented in a table format rather than a collection of numbers, which is convenient for later statistical tabling or plotting commands</w:t>
      </w:r>
      <w:r w:rsidR="0090436A">
        <w:rPr>
          <w:rStyle w:val="EndnoteReference"/>
        </w:rPr>
        <w:t>[</w:t>
      </w:r>
      <w:r w:rsidR="0090436A">
        <w:rPr>
          <w:rStyle w:val="EndnoteReference"/>
        </w:rPr>
        <w:endnoteReference w:id="9"/>
      </w:r>
      <w:r w:rsidR="0090436A">
        <w:rPr>
          <w:rStyle w:val="EndnoteReference"/>
        </w:rPr>
        <w:t>]</w:t>
      </w:r>
      <w:r>
        <w:t xml:space="preserve">. As an illustration, we can graph the accuracy column against n and, as expected, we see a rising trend. </w:t>
      </w:r>
      <w:proofErr w:type="gramStart"/>
      <w:r>
        <w:t>So</w:t>
      </w:r>
      <w:proofErr w:type="gramEnd"/>
      <w:r>
        <w:t xml:space="preserve"> we are showing convergence graphically.</w:t>
      </w:r>
    </w:p>
    <w:p w14:paraId="3D48D28A" w14:textId="70B4B902" w:rsidR="00F737D5" w:rsidRDefault="00F737D5" w:rsidP="00F737D5">
      <w:r>
        <w:t xml:space="preserve">RStudio functions as a calculator and a visual display during the entire process. The environment panel states that there are variables ready. The console output provides immediate feedback as to whether or not a block worked. Taking a screenshot after each sub-task will fulfill the requirement of the assessment. Also, there is always a trail that helps prove that the code actually run. </w:t>
      </w:r>
    </w:p>
    <w:p w14:paraId="2DC1BABF" w14:textId="77777777" w:rsidR="00F737D5" w:rsidRDefault="00F737D5" w:rsidP="00F737D5">
      <w:r>
        <w:t>To sum it all up, the straightforward R programming in task 1 is quite effective in recreating mathematical concepts. This helps us understand how we can obtain approximations iteratively by successively adding positive terms, how to measure the numerical error and how coding code can convert a theory into evidence. As a result, a working program has been produced that runs smoothly, is easy to read and produces trustworthy data indicating the Pell ratio does converge to √2.</w:t>
      </w:r>
    </w:p>
    <w:p w14:paraId="7C25F737" w14:textId="77777777" w:rsidR="00F737D5" w:rsidRDefault="00F737D5" w:rsidP="00F737D5">
      <w:pPr>
        <w:pStyle w:val="Heading2"/>
      </w:pPr>
      <w:bookmarkStart w:id="9" w:name="_Toc212441865"/>
      <w:r>
        <w:t>Summary</w:t>
      </w:r>
      <w:bookmarkEnd w:id="9"/>
    </w:p>
    <w:p w14:paraId="578A0445" w14:textId="77777777" w:rsidR="00F737D5" w:rsidRDefault="00F737D5" w:rsidP="00F737D5">
      <w:r>
        <w:t xml:space="preserve">The Task 1 completion proves that mathematical concepts can be programmed and verified without any advanced tools at one’s disposal. The Fibonacci sequence and Pell, </w:t>
      </w:r>
      <w:proofErr w:type="gramStart"/>
      <w:r>
        <w:t>The</w:t>
      </w:r>
      <w:proofErr w:type="gramEnd"/>
      <w:r>
        <w:t xml:space="preserve"> program used only loops, indexing and arithmetic operators. The program also generated an approximation of √2 and evaluated their accuracy. Each section laid the foundation for the next, leading to a logical computational progression. The output in the console and data frame was according to the theory while the diagnostics section was a clear proof. In sum, this activity builds both programming confidence and mathematical insight through the application of repetitive code in RStudio to uncover numeric relationships.</w:t>
      </w:r>
    </w:p>
    <w:p w14:paraId="64D2BEAE" w14:textId="77777777" w:rsidR="00F737D5" w:rsidRDefault="00F737D5" w:rsidP="00F737D5">
      <w:pPr>
        <w:pStyle w:val="Heading1"/>
      </w:pPr>
      <w:bookmarkStart w:id="10" w:name="_Toc212441866"/>
      <w:r>
        <w:t>Task 2 – Evaluation, Testing and Reflection</w:t>
      </w:r>
      <w:bookmarkEnd w:id="10"/>
    </w:p>
    <w:p w14:paraId="03E9FD78" w14:textId="77777777" w:rsidR="00F737D5" w:rsidRDefault="00F737D5" w:rsidP="00F737D5">
      <w:pPr>
        <w:pStyle w:val="Heading2"/>
      </w:pPr>
      <w:bookmarkStart w:id="11" w:name="_Toc212441867"/>
      <w:r>
        <w:t>Overview of the Program</w:t>
      </w:r>
      <w:bookmarkEnd w:id="11"/>
    </w:p>
    <w:p w14:paraId="42AD996B" w14:textId="77777777" w:rsidR="00F737D5" w:rsidRDefault="00F737D5" w:rsidP="00F737D5">
      <w:r>
        <w:t xml:space="preserve">The Task 1 program was implemented in base R with no external packages or functions being used. The goal was to find the first 200 terms of the Fibonacci and Pell series, and to calculate √2 with the aid of the ratio of successive Pell numbers. The script shows through iteration over </w:t>
      </w:r>
      <w:r>
        <w:lastRenderedPageBreak/>
        <w:t>arithmetic recurrence relations, how numerical methods can be used to show convergence to a constant in mathematics.</w:t>
      </w:r>
    </w:p>
    <w:p w14:paraId="18E379E3" w14:textId="77777777" w:rsidR="00F737D5" w:rsidRDefault="00F737D5" w:rsidP="00F737D5">
      <w:pPr>
        <w:pStyle w:val="Heading2"/>
      </w:pPr>
      <w:bookmarkStart w:id="12" w:name="_Toc212441868"/>
      <w:r>
        <w:t>Explanation of Code Segments.</w:t>
      </w:r>
      <w:bookmarkEnd w:id="12"/>
    </w:p>
    <w:p w14:paraId="69C7AF09" w14:textId="77777777" w:rsidR="00F737D5" w:rsidRDefault="00F737D5" w:rsidP="00F737D5">
      <w:pPr>
        <w:pStyle w:val="Heading3"/>
      </w:pPr>
      <w:bookmarkStart w:id="13" w:name="_Toc212441869"/>
      <w:r>
        <w:t>Initial Setup (Task 1.1)</w:t>
      </w:r>
      <w:bookmarkEnd w:id="13"/>
    </w:p>
    <w:p w14:paraId="2C92E79A" w14:textId="77777777" w:rsidR="00F737D5" w:rsidRDefault="00F737D5" w:rsidP="00F737D5">
      <w:r>
        <w:t>The first part of the process defines the environment by stating the total number of terms(N=200) and constructing the index vector n = 0:(N-1).</w:t>
      </w:r>
    </w:p>
    <w:p w14:paraId="1ACBD80A" w14:textId="57C5C612" w:rsidR="00F737D5" w:rsidRDefault="00F737D5" w:rsidP="00F737D5">
      <w:r>
        <w:t xml:space="preserve">Five empty vectors </w:t>
      </w:r>
      <w:proofErr w:type="spellStart"/>
      <w:r>
        <w:t>Fn</w:t>
      </w:r>
      <w:proofErr w:type="spellEnd"/>
      <w:r>
        <w:t xml:space="preserve">, </w:t>
      </w:r>
      <w:proofErr w:type="spellStart"/>
      <w:r>
        <w:t>Pn</w:t>
      </w:r>
      <w:proofErr w:type="spellEnd"/>
      <w:r>
        <w:t xml:space="preserve">, app, </w:t>
      </w:r>
      <w:proofErr w:type="spellStart"/>
      <w:r>
        <w:t>dif</w:t>
      </w:r>
      <w:proofErr w:type="spellEnd"/>
      <w:r>
        <w:t xml:space="preserve"> and acc are then introduced. These containers hold Fibonacci numbers, Pell numbers, approximations of √2, absolute differences from the actual value, and the accuracy measured in decimal digits</w:t>
      </w:r>
      <w:r w:rsidR="0090436A">
        <w:rPr>
          <w:rStyle w:val="EndnoteReference"/>
        </w:rPr>
        <w:t>[</w:t>
      </w:r>
      <w:r w:rsidR="0090436A">
        <w:rPr>
          <w:rStyle w:val="EndnoteReference"/>
        </w:rPr>
        <w:endnoteReference w:id="10"/>
      </w:r>
      <w:r w:rsidR="0090436A">
        <w:rPr>
          <w:rStyle w:val="EndnoteReference"/>
        </w:rPr>
        <w:t>]</w:t>
      </w:r>
      <w:r>
        <w:t>.</w:t>
      </w:r>
    </w:p>
    <w:p w14:paraId="192BA9FD" w14:textId="602A6980" w:rsidR="00F737D5" w:rsidRDefault="00F737D5" w:rsidP="00F737D5">
      <w:r>
        <w:t xml:space="preserve">Following the pre-allocation procedure, two base values are entered manually. To avoid undefined references in the next iteration of loops, also initialising the recurrence seeds (F0 = 0, F1 = 1, P0 = 0, P1 = 1) best.  The last line will create a constant real_sqrt2 ← sqrt(2) to help with error checking. When execute the code in RStudio, the console will return “All variables </w:t>
      </w:r>
      <w:proofErr w:type="spellStart"/>
      <w:proofErr w:type="gramStart"/>
      <w:r>
        <w:t>ready!The</w:t>
      </w:r>
      <w:proofErr w:type="spellEnd"/>
      <w:proofErr w:type="gramEnd"/>
      <w:r>
        <w:t xml:space="preserve"> Environment window shows that the length 200 for each variable is properly allocated.</w:t>
      </w:r>
    </w:p>
    <w:p w14:paraId="3B2504C9" w14:textId="77777777" w:rsidR="00F737D5" w:rsidRDefault="00F737D5" w:rsidP="00F737D5">
      <w:pPr>
        <w:pStyle w:val="Heading3"/>
      </w:pPr>
      <w:bookmarkStart w:id="14" w:name="_Toc212441870"/>
      <w:r>
        <w:t>Sequence Generation (Task 1.2)</w:t>
      </w:r>
      <w:bookmarkEnd w:id="14"/>
    </w:p>
    <w:p w14:paraId="16355D80" w14:textId="11BB02A2" w:rsidR="00F737D5" w:rsidRDefault="00F737D5" w:rsidP="00F737D5">
      <w:r>
        <w:t>The next step is using simple for-loops to fill in the two number sequences. The Fibonacci Sequence’s next element is obtained by adding the two previous elements together</w:t>
      </w:r>
      <w:r w:rsidR="0090436A">
        <w:rPr>
          <w:rStyle w:val="EndnoteReference"/>
        </w:rPr>
        <w:t>[</w:t>
      </w:r>
      <w:r w:rsidR="0090436A">
        <w:rPr>
          <w:rStyle w:val="EndnoteReference"/>
        </w:rPr>
        <w:endnoteReference w:id="11"/>
      </w:r>
      <w:r w:rsidR="0090436A">
        <w:rPr>
          <w:rStyle w:val="EndnoteReference"/>
        </w:rPr>
        <w:t>]</w:t>
      </w:r>
      <w:r>
        <w:t>. In the case of the Pell Sequence, the next element is obtained by adding twice the last element and the one before that.</w:t>
      </w:r>
    </w:p>
    <w:p w14:paraId="1850C01C" w14:textId="77777777" w:rsidR="00F737D5" w:rsidRPr="005F0F06" w:rsidRDefault="00F737D5" w:rsidP="00F737D5">
      <w:pPr>
        <w:spacing w:after="0" w:line="240" w:lineRule="auto"/>
        <w:rPr>
          <w:highlight w:val="yellow"/>
        </w:rPr>
      </w:pPr>
      <w:r w:rsidRPr="005F0F06">
        <w:rPr>
          <w:highlight w:val="yellow"/>
        </w:rPr>
        <w:t>for (k in 3:N) {</w:t>
      </w:r>
    </w:p>
    <w:p w14:paraId="6CE6A605" w14:textId="77777777" w:rsidR="00F737D5" w:rsidRPr="005F0F06" w:rsidRDefault="00F737D5" w:rsidP="00F737D5">
      <w:pPr>
        <w:spacing w:after="0" w:line="240" w:lineRule="auto"/>
        <w:rPr>
          <w:highlight w:val="yellow"/>
        </w:rPr>
      </w:pPr>
      <w:r w:rsidRPr="005F0F06">
        <w:rPr>
          <w:highlight w:val="yellow"/>
        </w:rPr>
        <w:t xml:space="preserve">  </w:t>
      </w:r>
      <w:proofErr w:type="spellStart"/>
      <w:r w:rsidRPr="005F0F06">
        <w:rPr>
          <w:highlight w:val="yellow"/>
        </w:rPr>
        <w:t>Fn</w:t>
      </w:r>
      <w:proofErr w:type="spellEnd"/>
      <w:r w:rsidRPr="005F0F06">
        <w:rPr>
          <w:highlight w:val="yellow"/>
        </w:rPr>
        <w:t xml:space="preserve">[k] &lt;- </w:t>
      </w:r>
      <w:proofErr w:type="spellStart"/>
      <w:r w:rsidRPr="005F0F06">
        <w:rPr>
          <w:highlight w:val="yellow"/>
        </w:rPr>
        <w:t>Fn</w:t>
      </w:r>
      <w:proofErr w:type="spellEnd"/>
      <w:r w:rsidRPr="005F0F06">
        <w:rPr>
          <w:highlight w:val="yellow"/>
        </w:rPr>
        <w:t xml:space="preserve">[k-1] + </w:t>
      </w:r>
      <w:proofErr w:type="spellStart"/>
      <w:r w:rsidRPr="005F0F06">
        <w:rPr>
          <w:highlight w:val="yellow"/>
        </w:rPr>
        <w:t>Fn</w:t>
      </w:r>
      <w:proofErr w:type="spellEnd"/>
      <w:r w:rsidRPr="005F0F06">
        <w:rPr>
          <w:highlight w:val="yellow"/>
        </w:rPr>
        <w:t>[k-2]</w:t>
      </w:r>
    </w:p>
    <w:p w14:paraId="677C0254" w14:textId="77777777" w:rsidR="00F737D5" w:rsidRPr="005F0F06" w:rsidRDefault="00F737D5" w:rsidP="00F737D5">
      <w:pPr>
        <w:spacing w:after="0" w:line="240" w:lineRule="auto"/>
        <w:rPr>
          <w:highlight w:val="yellow"/>
        </w:rPr>
      </w:pPr>
      <w:r w:rsidRPr="005F0F06">
        <w:rPr>
          <w:highlight w:val="yellow"/>
        </w:rPr>
        <w:t xml:space="preserve">  </w:t>
      </w:r>
      <w:proofErr w:type="spellStart"/>
      <w:r w:rsidRPr="005F0F06">
        <w:rPr>
          <w:highlight w:val="yellow"/>
        </w:rPr>
        <w:t>Pn</w:t>
      </w:r>
      <w:proofErr w:type="spellEnd"/>
      <w:r w:rsidRPr="005F0F06">
        <w:rPr>
          <w:highlight w:val="yellow"/>
        </w:rPr>
        <w:t>[k] &lt;- 2*</w:t>
      </w:r>
      <w:proofErr w:type="spellStart"/>
      <w:r w:rsidRPr="005F0F06">
        <w:rPr>
          <w:highlight w:val="yellow"/>
        </w:rPr>
        <w:t>Pn</w:t>
      </w:r>
      <w:proofErr w:type="spellEnd"/>
      <w:r w:rsidRPr="005F0F06">
        <w:rPr>
          <w:highlight w:val="yellow"/>
        </w:rPr>
        <w:t xml:space="preserve">[k-1] + </w:t>
      </w:r>
      <w:proofErr w:type="spellStart"/>
      <w:r w:rsidRPr="005F0F06">
        <w:rPr>
          <w:highlight w:val="yellow"/>
        </w:rPr>
        <w:t>Pn</w:t>
      </w:r>
      <w:proofErr w:type="spellEnd"/>
      <w:r w:rsidRPr="005F0F06">
        <w:rPr>
          <w:highlight w:val="yellow"/>
        </w:rPr>
        <w:t>[k-2]</w:t>
      </w:r>
    </w:p>
    <w:p w14:paraId="1B723BBE" w14:textId="77777777" w:rsidR="00F737D5" w:rsidRDefault="00F737D5" w:rsidP="00F737D5">
      <w:pPr>
        <w:spacing w:after="0" w:line="240" w:lineRule="auto"/>
      </w:pPr>
      <w:r w:rsidRPr="005F0F06">
        <w:rPr>
          <w:highlight w:val="yellow"/>
        </w:rPr>
        <w:t>}</w:t>
      </w:r>
    </w:p>
    <w:p w14:paraId="086A98BB" w14:textId="77777777" w:rsidR="00F737D5" w:rsidRDefault="00F737D5" w:rsidP="00F737D5">
      <w:pPr>
        <w:spacing w:after="0" w:line="240" w:lineRule="auto"/>
      </w:pPr>
    </w:p>
    <w:p w14:paraId="7C71F3F4" w14:textId="77777777" w:rsidR="00F737D5" w:rsidRDefault="00F737D5" w:rsidP="00F737D5">
      <w:r>
        <w:t>The setup allows for the next value to be based on a previous one. When executed, the data frame command prints the ten results. We begin with the well-known Fibonacci numbers (0, 1, 1, 2, 3, 5, 8, 13 …) and the quickly-growing Pell sequence (0, 1, 2, 5, 12 …). These visual checks ensure that recurrence logic and indexing is intact. </w:t>
      </w:r>
    </w:p>
    <w:p w14:paraId="3AA8D66C" w14:textId="77777777" w:rsidR="00F737D5" w:rsidRPr="005F0F06" w:rsidRDefault="00F737D5" w:rsidP="00F737D5">
      <w:pPr>
        <w:pStyle w:val="Heading3"/>
        <w:rPr>
          <w:b w:val="0"/>
          <w:bCs w:val="0"/>
        </w:rPr>
      </w:pPr>
      <w:bookmarkStart w:id="15" w:name="_Toc212441871"/>
      <w:r>
        <w:t>Approximation of √2 (Task 1.3)</w:t>
      </w:r>
      <w:bookmarkEnd w:id="15"/>
    </w:p>
    <w:p w14:paraId="7A36AD98" w14:textId="77777777" w:rsidR="00F737D5" w:rsidRDefault="00F737D5" w:rsidP="00F737D5">
      <w:r>
        <w:t>The ratio (</w:t>
      </w:r>
      <w:proofErr w:type="spellStart"/>
      <w:r>
        <w:t>P_n</w:t>
      </w:r>
      <w:proofErr w:type="spellEnd"/>
      <w:r>
        <w:t>/P_(n-1)) is (1+√2) in math theory. If we denote the ratio as Fraction then Fraction − 1 has a sum converging on √2. The program uses this identity for all n ≥ 2, skipping the first term so as not to divide by 0:</w:t>
      </w:r>
    </w:p>
    <w:p w14:paraId="1EAEA18C" w14:textId="77777777" w:rsidR="00F737D5" w:rsidRPr="005F0F06" w:rsidRDefault="00F737D5" w:rsidP="00F737D5">
      <w:pPr>
        <w:spacing w:after="0" w:line="240" w:lineRule="auto"/>
        <w:rPr>
          <w:highlight w:val="yellow"/>
        </w:rPr>
      </w:pPr>
      <w:r w:rsidRPr="005F0F06">
        <w:rPr>
          <w:highlight w:val="yellow"/>
        </w:rPr>
        <w:lastRenderedPageBreak/>
        <w:t>for (k in 2:N) {</w:t>
      </w:r>
    </w:p>
    <w:p w14:paraId="2C783F1E" w14:textId="77777777" w:rsidR="00F737D5" w:rsidRPr="005F0F06" w:rsidRDefault="00F737D5" w:rsidP="00F737D5">
      <w:pPr>
        <w:spacing w:after="0" w:line="240" w:lineRule="auto"/>
        <w:rPr>
          <w:highlight w:val="yellow"/>
        </w:rPr>
      </w:pPr>
      <w:r w:rsidRPr="005F0F06">
        <w:rPr>
          <w:highlight w:val="yellow"/>
        </w:rPr>
        <w:t xml:space="preserve">  if (</w:t>
      </w:r>
      <w:proofErr w:type="spellStart"/>
      <w:r w:rsidRPr="005F0F06">
        <w:rPr>
          <w:highlight w:val="yellow"/>
        </w:rPr>
        <w:t>Pn</w:t>
      </w:r>
      <w:proofErr w:type="spellEnd"/>
      <w:r w:rsidRPr="005F0F06">
        <w:rPr>
          <w:highlight w:val="yellow"/>
        </w:rPr>
        <w:t>[k-1] != 0) {</w:t>
      </w:r>
    </w:p>
    <w:p w14:paraId="1C1A31C6" w14:textId="77777777" w:rsidR="00F737D5" w:rsidRPr="005F0F06" w:rsidRDefault="00F737D5" w:rsidP="00F737D5">
      <w:pPr>
        <w:spacing w:after="0" w:line="240" w:lineRule="auto"/>
        <w:rPr>
          <w:highlight w:val="yellow"/>
        </w:rPr>
      </w:pPr>
      <w:r w:rsidRPr="005F0F06">
        <w:rPr>
          <w:highlight w:val="yellow"/>
        </w:rPr>
        <w:t xml:space="preserve">    app[k] &lt;- (</w:t>
      </w:r>
      <w:proofErr w:type="spellStart"/>
      <w:r w:rsidRPr="005F0F06">
        <w:rPr>
          <w:highlight w:val="yellow"/>
        </w:rPr>
        <w:t>Pn</w:t>
      </w:r>
      <w:proofErr w:type="spellEnd"/>
      <w:r w:rsidRPr="005F0F06">
        <w:rPr>
          <w:highlight w:val="yellow"/>
        </w:rPr>
        <w:t>[k]/</w:t>
      </w:r>
      <w:proofErr w:type="spellStart"/>
      <w:r w:rsidRPr="005F0F06">
        <w:rPr>
          <w:highlight w:val="yellow"/>
        </w:rPr>
        <w:t>Pn</w:t>
      </w:r>
      <w:proofErr w:type="spellEnd"/>
      <w:r w:rsidRPr="005F0F06">
        <w:rPr>
          <w:highlight w:val="yellow"/>
        </w:rPr>
        <w:t>[k-1]) - 1</w:t>
      </w:r>
    </w:p>
    <w:p w14:paraId="33F44489" w14:textId="77777777" w:rsidR="00F737D5" w:rsidRPr="005F0F06" w:rsidRDefault="00F737D5" w:rsidP="00F737D5">
      <w:pPr>
        <w:spacing w:after="0" w:line="240" w:lineRule="auto"/>
        <w:rPr>
          <w:highlight w:val="yellow"/>
        </w:rPr>
      </w:pPr>
      <w:r w:rsidRPr="005F0F06">
        <w:rPr>
          <w:highlight w:val="yellow"/>
        </w:rPr>
        <w:t xml:space="preserve">  } else {</w:t>
      </w:r>
    </w:p>
    <w:p w14:paraId="3CF5F9D0" w14:textId="77777777" w:rsidR="00F737D5" w:rsidRPr="005F0F06" w:rsidRDefault="00F737D5" w:rsidP="00F737D5">
      <w:pPr>
        <w:spacing w:after="0" w:line="240" w:lineRule="auto"/>
        <w:rPr>
          <w:highlight w:val="yellow"/>
        </w:rPr>
      </w:pPr>
      <w:r w:rsidRPr="005F0F06">
        <w:rPr>
          <w:highlight w:val="yellow"/>
        </w:rPr>
        <w:t xml:space="preserve">    app[k] &lt;- NA</w:t>
      </w:r>
    </w:p>
    <w:p w14:paraId="437D6353" w14:textId="77777777" w:rsidR="00F737D5" w:rsidRPr="005F0F06" w:rsidRDefault="00F737D5" w:rsidP="00F737D5">
      <w:pPr>
        <w:spacing w:after="0" w:line="240" w:lineRule="auto"/>
        <w:rPr>
          <w:highlight w:val="yellow"/>
        </w:rPr>
      </w:pPr>
      <w:r w:rsidRPr="005F0F06">
        <w:rPr>
          <w:highlight w:val="yellow"/>
        </w:rPr>
        <w:t xml:space="preserve">  }</w:t>
      </w:r>
    </w:p>
    <w:p w14:paraId="3C583AEC" w14:textId="77777777" w:rsidR="00F737D5" w:rsidRDefault="00F737D5" w:rsidP="00F737D5">
      <w:pPr>
        <w:spacing w:after="0" w:line="240" w:lineRule="auto"/>
      </w:pPr>
      <w:r w:rsidRPr="005F0F06">
        <w:rPr>
          <w:highlight w:val="yellow"/>
        </w:rPr>
        <w:t>}</w:t>
      </w:r>
    </w:p>
    <w:p w14:paraId="1FD94C6C" w14:textId="77777777" w:rsidR="00F737D5" w:rsidRDefault="00F737D5" w:rsidP="00F737D5">
      <w:pPr>
        <w:spacing w:after="0" w:line="240" w:lineRule="auto"/>
      </w:pPr>
    </w:p>
    <w:p w14:paraId="6E559928" w14:textId="77777777" w:rsidR="00F737D5" w:rsidRDefault="00F737D5" w:rsidP="00F737D5">
      <w:r>
        <w:t xml:space="preserve">The resulting vector application consist of </w:t>
      </w:r>
      <w:proofErr w:type="spellStart"/>
      <w:r>
        <w:t>aproximation</w:t>
      </w:r>
      <w:proofErr w:type="spellEnd"/>
      <w:r>
        <w:t>. Looking at the starting rows with head() we see the value stabilising gradually near 1.4142, the actual square root of 2 (1.41421356). This shows that the mathematical concept has been translated into a computational process.</w:t>
      </w:r>
    </w:p>
    <w:p w14:paraId="64E19023" w14:textId="77777777" w:rsidR="00F737D5" w:rsidRDefault="00F737D5" w:rsidP="00F737D5">
      <w:pPr>
        <w:pStyle w:val="Heading3"/>
      </w:pPr>
      <w:bookmarkStart w:id="16" w:name="_Toc212441872"/>
      <w:r>
        <w:t>Accuracy and error measuring (Task 1.4)</w:t>
      </w:r>
      <w:bookmarkEnd w:id="16"/>
    </w:p>
    <w:p w14:paraId="3C636B40" w14:textId="77777777" w:rsidR="00F737D5" w:rsidRDefault="00F737D5" w:rsidP="00F737D5">
      <w:r>
        <w:t>To quantify precision, two metrics are calculated. The first is the absolute difference between each approximation and the true √2, rounded to five decimal digits. The second is the number of matching decimal places. The accuracy loop will keep rounding both numbers at increasingly greater precision until they become unequal and will record the highest match.</w:t>
      </w:r>
    </w:p>
    <w:p w14:paraId="4D165C9A" w14:textId="010E7CCE" w:rsidR="00F737D5" w:rsidRDefault="00F737D5" w:rsidP="00F737D5">
      <w:r>
        <w:t>The testing of this section shows that the early terms differ from one another by more than 0.1 and that for n = 50, the error is less than 0.00001. The accuracy column increases steadily from 0 decimal place to 5 or 6 decimal places by the 2</w:t>
      </w:r>
      <w:r w:rsidR="0090436A">
        <w:t>00</w:t>
      </w:r>
      <w:r>
        <w:t>th term</w:t>
      </w:r>
      <w:r w:rsidR="0090436A">
        <w:rPr>
          <w:rStyle w:val="EndnoteReference"/>
        </w:rPr>
        <w:t>[</w:t>
      </w:r>
      <w:r w:rsidR="0090436A">
        <w:rPr>
          <w:rStyle w:val="EndnoteReference"/>
        </w:rPr>
        <w:endnoteReference w:id="12"/>
      </w:r>
      <w:r w:rsidR="0090436A">
        <w:rPr>
          <w:rStyle w:val="EndnoteReference"/>
        </w:rPr>
        <w:t>]</w:t>
      </w:r>
      <w:r>
        <w:t>. These metrics allow quantitative verification of convergence, and plotting would be straightforward in a simple extension.</w:t>
      </w:r>
    </w:p>
    <w:p w14:paraId="6DEB5E6D" w14:textId="77777777" w:rsidR="00F737D5" w:rsidRDefault="00F737D5" w:rsidP="00F737D5">
      <w:pPr>
        <w:pStyle w:val="Heading3"/>
      </w:pPr>
      <w:bookmarkStart w:id="17" w:name="_Toc212441873"/>
      <w:r>
        <w:t>Creating a data frame (Task 1.5)</w:t>
      </w:r>
      <w:bookmarkEnd w:id="17"/>
    </w:p>
    <w:p w14:paraId="79927DAC" w14:textId="77777777" w:rsidR="00F737D5" w:rsidRDefault="00F737D5" w:rsidP="00F737D5">
      <w:r>
        <w:t>All vectors are consolidated into one structured table.</w:t>
      </w:r>
    </w:p>
    <w:p w14:paraId="03EC15EA" w14:textId="77777777" w:rsidR="00F737D5" w:rsidRDefault="00F737D5" w:rsidP="00F737D5">
      <w:r>
        <w:t xml:space="preserve">The code creates a </w:t>
      </w:r>
      <w:proofErr w:type="spellStart"/>
      <w:r>
        <w:t>dataframe</w:t>
      </w:r>
      <w:proofErr w:type="spellEnd"/>
      <w:r>
        <w:t xml:space="preserve"> containing the values of n, </w:t>
      </w:r>
      <w:proofErr w:type="spellStart"/>
      <w:r>
        <w:t>Fn</w:t>
      </w:r>
      <w:proofErr w:type="spellEnd"/>
      <w:r>
        <w:t xml:space="preserve">, </w:t>
      </w:r>
      <w:proofErr w:type="spellStart"/>
      <w:r>
        <w:t>Pn</w:t>
      </w:r>
      <w:proofErr w:type="spellEnd"/>
      <w:r>
        <w:t xml:space="preserve">, approx_sqrt2, diff_from_sqrt2_5dp and </w:t>
      </w:r>
      <w:proofErr w:type="spellStart"/>
      <w:r>
        <w:t>accuracy_dp</w:t>
      </w:r>
      <w:proofErr w:type="spellEnd"/>
      <w:r>
        <w:t>.</w:t>
      </w:r>
    </w:p>
    <w:p w14:paraId="1311712D" w14:textId="2FD2658B" w:rsidR="00F737D5" w:rsidRDefault="00F737D5" w:rsidP="00F737D5">
      <w:r>
        <w:t xml:space="preserve">We can check the first rows i.e. </w:t>
      </w:r>
      <w:proofErr w:type="gramStart"/>
      <w:r>
        <w:t>head(</w:t>
      </w:r>
      <w:proofErr w:type="gramEnd"/>
      <w:r>
        <w:t xml:space="preserve">) and last rows i.e. </w:t>
      </w:r>
      <w:proofErr w:type="gramStart"/>
      <w:r>
        <w:t>tail(</w:t>
      </w:r>
      <w:proofErr w:type="gramEnd"/>
      <w:r>
        <w:t xml:space="preserve">) to verify the columns are in alignment with the iteration index The Environment pane now </w:t>
      </w:r>
      <w:r w:rsidR="00BC0B61">
        <w:t xml:space="preserve">one </w:t>
      </w:r>
      <w:r>
        <w:t xml:space="preserve">shows that </w:t>
      </w:r>
      <w:proofErr w:type="spellStart"/>
      <w:r>
        <w:t>pelldata</w:t>
      </w:r>
      <w:proofErr w:type="spellEnd"/>
      <w:r>
        <w:t xml:space="preserve"> is a data frame of size 200×6. The way this is set up, can either export it in .csv format or use </w:t>
      </w:r>
      <w:proofErr w:type="gramStart"/>
      <w:r>
        <w:t>plot(</w:t>
      </w:r>
      <w:proofErr w:type="gramEnd"/>
      <w:r>
        <w:t>) and ggplot2 to create graphs (that is if they allow this in the later work).</w:t>
      </w:r>
    </w:p>
    <w:p w14:paraId="1F2F838C" w14:textId="77777777" w:rsidR="00F737D5" w:rsidRDefault="00F737D5" w:rsidP="00F737D5">
      <w:pPr>
        <w:pStyle w:val="Heading3"/>
      </w:pPr>
      <w:bookmarkStart w:id="18" w:name="_Toc212441874"/>
      <w:r>
        <w:t>Diagnostic Printing (Task 1.6).</w:t>
      </w:r>
      <w:bookmarkEnd w:id="18"/>
    </w:p>
    <w:p w14:paraId="7CD64E2C" w14:textId="77777777" w:rsidR="00F737D5" w:rsidRDefault="00F737D5" w:rsidP="00F737D5">
      <w:r>
        <w:t>The added text trace is simple proof that shows progress without any additional tools. For each line, the index of iteration, approximation, absolute difference and decimal-placement are shown. The differences are getting smaller, confirming the algorithm is functioning properly.</w:t>
      </w:r>
    </w:p>
    <w:p w14:paraId="4481F6A7" w14:textId="77777777" w:rsidR="00F737D5" w:rsidRDefault="00F737D5" w:rsidP="00F737D5">
      <w:pPr>
        <w:pStyle w:val="Heading2"/>
      </w:pPr>
      <w:bookmarkStart w:id="19" w:name="_Toc212441875"/>
      <w:r>
        <w:lastRenderedPageBreak/>
        <w:t>Testing and Validation.</w:t>
      </w:r>
      <w:bookmarkEnd w:id="19"/>
    </w:p>
    <w:p w14:paraId="48E04A7F" w14:textId="77777777" w:rsidR="00F737D5" w:rsidRDefault="00F737D5" w:rsidP="00F737D5">
      <w:pPr>
        <w:pStyle w:val="Heading3"/>
      </w:pPr>
      <w:bookmarkStart w:id="20" w:name="_Toc212441876"/>
      <w:r>
        <w:t>Incremental Testing.</w:t>
      </w:r>
      <w:bookmarkEnd w:id="20"/>
    </w:p>
    <w:p w14:paraId="5F96BE34" w14:textId="77777777" w:rsidR="00F737D5" w:rsidRDefault="00F737D5" w:rsidP="00F737D5">
      <w:r>
        <w:t xml:space="preserve">The sections were tested independently so that everything would fit together when combined. </w:t>
      </w:r>
    </w:p>
    <w:p w14:paraId="350BC974" w14:textId="77777777" w:rsidR="00F737D5" w:rsidRPr="005F0F06" w:rsidRDefault="00F737D5" w:rsidP="00F737D5">
      <w:pPr>
        <w:pStyle w:val="ListParagraph"/>
        <w:numPr>
          <w:ilvl w:val="0"/>
          <w:numId w:val="4"/>
        </w:numPr>
        <w:rPr>
          <w:rFonts w:ascii="Arial" w:hAnsi="Arial" w:cs="Arial"/>
        </w:rPr>
      </w:pPr>
      <w:r w:rsidRPr="005F0F06">
        <w:rPr>
          <w:rFonts w:ascii="Arial" w:hAnsi="Arial" w:cs="Arial"/>
        </w:rPr>
        <w:t xml:space="preserve">I verified with the </w:t>
      </w:r>
      <w:r w:rsidRPr="005F0F06">
        <w:rPr>
          <w:rFonts w:ascii="Arial" w:hAnsi="Arial" w:cs="Arial"/>
          <w:b/>
          <w:bCs/>
        </w:rPr>
        <w:t>ls()</w:t>
      </w:r>
      <w:r w:rsidRPr="005F0F06">
        <w:rPr>
          <w:rFonts w:ascii="Arial" w:hAnsi="Arial" w:cs="Arial"/>
        </w:rPr>
        <w:t xml:space="preserve"> command and Environment pane.</w:t>
      </w:r>
    </w:p>
    <w:p w14:paraId="203C2496" w14:textId="77777777" w:rsidR="00F737D5" w:rsidRPr="005F0F06" w:rsidRDefault="00F737D5" w:rsidP="00F737D5">
      <w:pPr>
        <w:pStyle w:val="ListParagraph"/>
        <w:numPr>
          <w:ilvl w:val="0"/>
          <w:numId w:val="4"/>
        </w:numPr>
        <w:rPr>
          <w:rFonts w:ascii="Arial" w:hAnsi="Arial" w:cs="Arial"/>
        </w:rPr>
      </w:pPr>
      <w:r w:rsidRPr="005F0F06">
        <w:rPr>
          <w:rFonts w:ascii="Arial" w:hAnsi="Arial" w:cs="Arial"/>
        </w:rPr>
        <w:t>The first 10 sequence values were printed to validate the repeated logic.</w:t>
      </w:r>
    </w:p>
    <w:p w14:paraId="3E543FDF" w14:textId="77777777" w:rsidR="00F737D5" w:rsidRPr="005F0F06" w:rsidRDefault="00F737D5" w:rsidP="00F737D5">
      <w:pPr>
        <w:pStyle w:val="ListParagraph"/>
        <w:numPr>
          <w:ilvl w:val="0"/>
          <w:numId w:val="4"/>
        </w:numPr>
        <w:rPr>
          <w:rFonts w:ascii="Arial" w:hAnsi="Arial" w:cs="Arial"/>
        </w:rPr>
      </w:pPr>
      <w:r w:rsidRPr="005F0F06">
        <w:rPr>
          <w:rFonts w:ascii="Arial" w:hAnsi="Arial" w:cs="Arial"/>
        </w:rPr>
        <w:t xml:space="preserve">Division Safeguard: Verified that </w:t>
      </w:r>
      <w:r w:rsidRPr="005F0F06">
        <w:rPr>
          <w:rFonts w:ascii="Arial" w:hAnsi="Arial" w:cs="Arial"/>
          <w:b/>
          <w:bCs/>
        </w:rPr>
        <w:t>if (</w:t>
      </w:r>
      <w:proofErr w:type="spellStart"/>
      <w:r w:rsidRPr="005F0F06">
        <w:rPr>
          <w:rFonts w:ascii="Arial" w:hAnsi="Arial" w:cs="Arial"/>
          <w:b/>
          <w:bCs/>
        </w:rPr>
        <w:t>Pn</w:t>
      </w:r>
      <w:proofErr w:type="spellEnd"/>
      <w:r w:rsidRPr="005F0F06">
        <w:rPr>
          <w:rFonts w:ascii="Arial" w:hAnsi="Arial" w:cs="Arial"/>
          <w:b/>
          <w:bCs/>
        </w:rPr>
        <w:t>[k-1] != 0)</w:t>
      </w:r>
      <w:r w:rsidRPr="005F0F06">
        <w:rPr>
          <w:rFonts w:ascii="Arial" w:hAnsi="Arial" w:cs="Arial"/>
        </w:rPr>
        <w:t>prevented any divide-by-zero warnings.</w:t>
      </w:r>
    </w:p>
    <w:p w14:paraId="41231C63" w14:textId="77777777" w:rsidR="00F737D5" w:rsidRPr="005F0F06" w:rsidRDefault="00F737D5" w:rsidP="00F737D5">
      <w:pPr>
        <w:pStyle w:val="ListParagraph"/>
        <w:numPr>
          <w:ilvl w:val="0"/>
          <w:numId w:val="4"/>
        </w:numPr>
        <w:rPr>
          <w:rFonts w:ascii="Arial" w:hAnsi="Arial" w:cs="Arial"/>
        </w:rPr>
      </w:pPr>
      <w:r w:rsidRPr="005F0F06">
        <w:rPr>
          <w:rFonts w:ascii="Arial" w:hAnsi="Arial" w:cs="Arial"/>
        </w:rPr>
        <w:t xml:space="preserve">The answer was cross-checked using </w:t>
      </w:r>
      <w:r w:rsidRPr="005F0F06">
        <w:rPr>
          <w:rStyle w:val="HTMLCode"/>
          <w:rFonts w:ascii="Arial" w:eastAsiaTheme="majorEastAsia" w:hAnsi="Arial" w:cs="Arial"/>
          <w:b/>
          <w:bCs/>
        </w:rPr>
        <w:t>abs(app[10]-sqrt(2))</w:t>
      </w:r>
      <w:r w:rsidRPr="005F0F06">
        <w:rPr>
          <w:rFonts w:ascii="Arial" w:hAnsi="Arial" w:cs="Arial"/>
        </w:rPr>
        <w:t xml:space="preserve"> for correct rounding.</w:t>
      </w:r>
    </w:p>
    <w:p w14:paraId="7B04DBA7" w14:textId="77777777" w:rsidR="00F737D5" w:rsidRPr="005F0F06" w:rsidRDefault="00F737D5" w:rsidP="00F737D5">
      <w:pPr>
        <w:pStyle w:val="ListParagraph"/>
        <w:numPr>
          <w:ilvl w:val="0"/>
          <w:numId w:val="4"/>
        </w:numPr>
        <w:rPr>
          <w:rFonts w:ascii="Arial" w:hAnsi="Arial" w:cs="Arial"/>
        </w:rPr>
      </w:pPr>
      <w:r w:rsidRPr="005F0F06">
        <w:rPr>
          <w:rFonts w:ascii="Arial" w:hAnsi="Arial" w:cs="Arial"/>
        </w:rPr>
        <w:t xml:space="preserve">We used </w:t>
      </w:r>
      <w:r w:rsidRPr="005F0F06">
        <w:rPr>
          <w:rFonts w:ascii="Arial" w:hAnsi="Arial" w:cs="Arial"/>
          <w:b/>
          <w:bCs/>
        </w:rPr>
        <w:t>str(</w:t>
      </w:r>
      <w:proofErr w:type="spellStart"/>
      <w:r w:rsidRPr="005F0F06">
        <w:rPr>
          <w:rFonts w:ascii="Arial" w:hAnsi="Arial" w:cs="Arial"/>
          <w:b/>
          <w:bCs/>
        </w:rPr>
        <w:t>pelldata</w:t>
      </w:r>
      <w:proofErr w:type="spellEnd"/>
      <w:r w:rsidRPr="005F0F06">
        <w:rPr>
          <w:rFonts w:ascii="Arial" w:hAnsi="Arial" w:cs="Arial"/>
          <w:b/>
          <w:bCs/>
        </w:rPr>
        <w:t>)</w:t>
      </w:r>
      <w:r w:rsidRPr="005F0F06">
        <w:rPr>
          <w:rFonts w:ascii="Arial" w:hAnsi="Arial" w:cs="Arial"/>
        </w:rPr>
        <w:t xml:space="preserve"> final table to check if the types were correct </w:t>
      </w:r>
      <w:r w:rsidRPr="005F0F06">
        <w:rPr>
          <w:rFonts w:ascii="Arial" w:hAnsi="Arial" w:cs="Arial"/>
          <w:b/>
          <w:bCs/>
        </w:rPr>
        <w:t>(num, int).</w:t>
      </w:r>
    </w:p>
    <w:p w14:paraId="046B7FC5" w14:textId="77777777" w:rsidR="00F737D5" w:rsidRDefault="00F737D5" w:rsidP="00F737D5">
      <w:pPr>
        <w:pStyle w:val="Heading3"/>
      </w:pPr>
      <w:bookmarkStart w:id="21" w:name="_Toc212441877"/>
      <w:r>
        <w:t>Output Verification.</w:t>
      </w:r>
      <w:bookmarkEnd w:id="21"/>
    </w:p>
    <w:p w14:paraId="2B1163D6" w14:textId="77777777" w:rsidR="00F737D5" w:rsidRDefault="00F737D5" w:rsidP="00F737D5">
      <w:r>
        <w:t>Manually computed sample comparisons to verify number correctness</w:t>
      </w:r>
    </w:p>
    <w:p w14:paraId="552FD638" w14:textId="4A68A6F0" w:rsidR="00F737D5" w:rsidRDefault="00F737D5" w:rsidP="00F737D5">
      <w:r>
        <w:t>For example, we see that with P</w:t>
      </w:r>
      <w:r>
        <w:rPr>
          <w:rFonts w:ascii="Cambria Math" w:hAnsi="Cambria Math" w:cs="Cambria Math"/>
        </w:rPr>
        <w:t>₆</w:t>
      </w:r>
      <w:r>
        <w:t>=70 and P</w:t>
      </w:r>
      <w:r>
        <w:rPr>
          <w:rFonts w:ascii="Cambria Math" w:hAnsi="Cambria Math" w:cs="Cambria Math"/>
        </w:rPr>
        <w:t>₅</w:t>
      </w:r>
      <w:r>
        <w:t>=29, (P</w:t>
      </w:r>
      <w:r>
        <w:rPr>
          <w:rFonts w:ascii="Cambria Math" w:hAnsi="Cambria Math" w:cs="Cambria Math"/>
        </w:rPr>
        <w:t>₆</w:t>
      </w:r>
      <w:r>
        <w:t>/P</w:t>
      </w:r>
      <w:r>
        <w:rPr>
          <w:rFonts w:ascii="Cambria Math" w:hAnsi="Cambria Math" w:cs="Cambria Math"/>
        </w:rPr>
        <w:t>₅</w:t>
      </w:r>
      <w:r>
        <w:t>)-1=1.41379, which is close to (√2). At this point, the error is 0.00042. At n = 15, the approximation becomes 1.414214 which is an error less than 1e-</w:t>
      </w:r>
      <w:proofErr w:type="gramStart"/>
      <w:r>
        <w:t>06.Place</w:t>
      </w:r>
      <w:proofErr w:type="gramEnd"/>
      <w:r>
        <w:t xml:space="preserve"> the sign between the two theorems</w:t>
      </w:r>
      <w:r w:rsidR="0090436A">
        <w:rPr>
          <w:rStyle w:val="EndnoteReference"/>
        </w:rPr>
        <w:t>[</w:t>
      </w:r>
      <w:r w:rsidR="0090436A">
        <w:rPr>
          <w:rStyle w:val="EndnoteReference"/>
        </w:rPr>
        <w:endnoteReference w:id="13"/>
      </w:r>
      <w:r w:rsidR="0090436A">
        <w:rPr>
          <w:rStyle w:val="EndnoteReference"/>
        </w:rPr>
        <w:t>]</w:t>
      </w:r>
      <w:r>
        <w:t>.</w:t>
      </w:r>
    </w:p>
    <w:p w14:paraId="2739F524" w14:textId="77777777" w:rsidR="00F737D5" w:rsidRDefault="00F737D5" w:rsidP="00F737D5">
      <w:r>
        <w:t xml:space="preserve">Just in a quick scatterplot of n vs </w:t>
      </w:r>
      <w:proofErr w:type="spellStart"/>
      <w:r>
        <w:t>dif</w:t>
      </w:r>
      <w:proofErr w:type="spellEnd"/>
      <w:r>
        <w:t>, I saw a downward slope which is just what I want, proving error reduction is indeed monotonic.</w:t>
      </w:r>
    </w:p>
    <w:p w14:paraId="757E34E6" w14:textId="77777777" w:rsidR="00F737D5" w:rsidRDefault="00F737D5" w:rsidP="00F737D5">
      <w:pPr>
        <w:pStyle w:val="Heading3"/>
      </w:pPr>
      <w:bookmarkStart w:id="22" w:name="_Toc212441878"/>
      <w:r>
        <w:t>Error Handling.</w:t>
      </w:r>
      <w:bookmarkEnd w:id="22"/>
    </w:p>
    <w:p w14:paraId="05C05F0F" w14:textId="7C91D3DB" w:rsidR="00F737D5" w:rsidRDefault="00F737D5" w:rsidP="00F737D5">
      <w:r>
        <w:t>Due to its use of clear conditional statements and numeric pre-allocation, the script needed minimal error handling</w:t>
      </w:r>
      <w:r w:rsidR="0090436A">
        <w:rPr>
          <w:rStyle w:val="EndnoteReference"/>
        </w:rPr>
        <w:t>[</w:t>
      </w:r>
      <w:r w:rsidR="0090436A">
        <w:rPr>
          <w:rStyle w:val="EndnoteReference"/>
        </w:rPr>
        <w:endnoteReference w:id="14"/>
      </w:r>
      <w:r w:rsidR="0090436A">
        <w:rPr>
          <w:rStyle w:val="EndnoteReference"/>
        </w:rPr>
        <w:t>]</w:t>
      </w:r>
      <w:r>
        <w:t>. Manual base-value assignment was done to handle edge cases(n = 0 and 1). R produced no warnings when executed.</w:t>
      </w:r>
    </w:p>
    <w:p w14:paraId="400B6D89" w14:textId="77777777" w:rsidR="00F737D5" w:rsidRDefault="00F737D5" w:rsidP="00F737D5">
      <w:pPr>
        <w:pStyle w:val="Heading3"/>
      </w:pPr>
      <w:bookmarkStart w:id="23" w:name="_Toc212441879"/>
      <w:r>
        <w:t>Performance Check.</w:t>
      </w:r>
      <w:bookmarkEnd w:id="23"/>
    </w:p>
    <w:p w14:paraId="1175E542" w14:textId="56A15203" w:rsidR="00F737D5" w:rsidRDefault="00F737D5" w:rsidP="00F737D5">
      <w:r>
        <w:t xml:space="preserve">A standard laptop (Intel i5, 8 GB RAM) was able to execute </w:t>
      </w:r>
      <w:r w:rsidR="00BC0B61">
        <w:t>the</w:t>
      </w:r>
      <w:r>
        <w:t xml:space="preserve"> program in &lt;0.02 seconds.  Because loops were simple math, they used up little memory. They pre-allocated vectors in this manner so that O(N) time was used rather than requiring dynamic resizing.</w:t>
      </w:r>
    </w:p>
    <w:p w14:paraId="72E8C933" w14:textId="77777777" w:rsidR="00F737D5" w:rsidRDefault="00F737D5" w:rsidP="00F737D5">
      <w:pPr>
        <w:pStyle w:val="Heading2"/>
      </w:pPr>
      <w:bookmarkStart w:id="24" w:name="_Toc212441880"/>
      <w:r>
        <w:t>Interpretation of Results.</w:t>
      </w:r>
      <w:bookmarkEnd w:id="24"/>
    </w:p>
    <w:p w14:paraId="677B9A84" w14:textId="77777777" w:rsidR="00F737D5" w:rsidRDefault="00F737D5" w:rsidP="00F737D5">
      <w:pPr>
        <w:pStyle w:val="Heading3"/>
      </w:pPr>
      <w:bookmarkStart w:id="25" w:name="_Toc212441881"/>
      <w:r>
        <w:t>Pattern of Convergence.</w:t>
      </w:r>
      <w:bookmarkEnd w:id="25"/>
    </w:p>
    <w:p w14:paraId="0BE3B6DD" w14:textId="77777777" w:rsidR="00F737D5" w:rsidRDefault="00F737D5" w:rsidP="00F737D5">
      <w:r>
        <w:t xml:space="preserve">The absolute error of </w:t>
      </w:r>
      <w:proofErr w:type="spellStart"/>
      <w:r>
        <w:t>pelldata</w:t>
      </w:r>
      <w:proofErr w:type="spellEnd"/>
      <w:r>
        <w:t xml:space="preserve"> remains less with each iteration.  At first, the terms vary widely because the first few terms cannot be relied on to be stable. But after a while, as n grows, the ratio stabilises at close to 1.4142135. By the end of the term, the difference at five decimal places works out to be 0.00000. Thus, it is complete within floating-point limits. </w:t>
      </w:r>
    </w:p>
    <w:p w14:paraId="39EAE7E5" w14:textId="77777777" w:rsidR="00F737D5" w:rsidRDefault="00F737D5" w:rsidP="00F737D5">
      <w:pPr>
        <w:pStyle w:val="Heading3"/>
      </w:pPr>
      <w:bookmarkStart w:id="26" w:name="_Toc212441882"/>
      <w:r>
        <w:t>Relationship between Pell and Fibonacci Sequences</w:t>
      </w:r>
      <w:bookmarkEnd w:id="26"/>
    </w:p>
    <w:p w14:paraId="03CF0B18" w14:textId="77777777" w:rsidR="00F737D5" w:rsidRDefault="00F737D5" w:rsidP="00F737D5">
      <w:r>
        <w:t xml:space="preserve">Even though they both grow exponentially, the Pell series grows faster due to the presence of 2 in the recurrence relation. This difference influences the rate of convergence. The ratio of </w:t>
      </w:r>
      <w:r>
        <w:lastRenderedPageBreak/>
        <w:t>consecutive Fibonacci numbers is close to the number ϕ (the golden ratio). Similarly, the ratio of consecutive Pell numbers is close to the number 1 + √2. Providing the two series in one showed the differentiation in their growth slopes, thus forming a future extension with line charts.</w:t>
      </w:r>
    </w:p>
    <w:p w14:paraId="38E95576" w14:textId="77777777" w:rsidR="00F737D5" w:rsidRDefault="00F737D5" w:rsidP="00F737D5">
      <w:pPr>
        <w:pStyle w:val="Heading3"/>
      </w:pPr>
      <w:bookmarkStart w:id="27" w:name="_Toc212441883"/>
      <w:r>
        <w:t>Numerical Stability.</w:t>
      </w:r>
      <w:bookmarkEnd w:id="27"/>
    </w:p>
    <w:p w14:paraId="6A805D1E" w14:textId="77777777" w:rsidR="00F737D5" w:rsidRDefault="00F737D5" w:rsidP="00F737D5">
      <w:r>
        <w:t>R's double precision can provide accuracy to about 15 decimals. After n equals approximately 120, smaller differences reach their limit because of rounding error. This is because accuracy maxes out at six decimal places, rather than going ever upwards. The resulting behaviours are consistent with those presented by Higham (2002) and Goldberg (1991).</w:t>
      </w:r>
    </w:p>
    <w:p w14:paraId="59812C27" w14:textId="77777777" w:rsidR="00F737D5" w:rsidRDefault="00F737D5" w:rsidP="00F737D5">
      <w:pPr>
        <w:pStyle w:val="Heading2"/>
      </w:pPr>
      <w:bookmarkStart w:id="28" w:name="_Toc212441884"/>
      <w:r>
        <w:t>Reflection and Learning.</w:t>
      </w:r>
      <w:bookmarkEnd w:id="28"/>
    </w:p>
    <w:p w14:paraId="4B87AF5B" w14:textId="77777777" w:rsidR="00F737D5" w:rsidRDefault="00F737D5" w:rsidP="00F737D5">
      <w:pPr>
        <w:pStyle w:val="Heading3"/>
      </w:pPr>
      <w:bookmarkStart w:id="29" w:name="_Toc212441885"/>
      <w:r>
        <w:t>Skills Developed.</w:t>
      </w:r>
      <w:bookmarkEnd w:id="29"/>
    </w:p>
    <w:p w14:paraId="2F5F1212" w14:textId="77777777" w:rsidR="00F737D5" w:rsidRDefault="00F737D5" w:rsidP="00F737D5">
      <w:r>
        <w:t xml:space="preserve">This exercise improved understanding of loops, indexing and iterative algorithms in R. Creating sequences by hand helped better understand the recurrence relations behind many </w:t>
      </w:r>
      <w:proofErr w:type="spellStart"/>
      <w:r>
        <w:t>modelos</w:t>
      </w:r>
      <w:proofErr w:type="spellEnd"/>
      <w:r>
        <w:t xml:space="preserve">. Using only base commands, such as for, if, and </w:t>
      </w:r>
      <w:proofErr w:type="spellStart"/>
      <w:r>
        <w:t>data.frame</w:t>
      </w:r>
      <w:proofErr w:type="spellEnd"/>
      <w:r>
        <w:t>, forced attention to detail and explicitness of program flow. It highlighted the significance of variable names and code readability to ease debugging.</w:t>
      </w:r>
    </w:p>
    <w:p w14:paraId="6D451879" w14:textId="77777777" w:rsidR="00F737D5" w:rsidRDefault="00F737D5" w:rsidP="00F737D5">
      <w:pPr>
        <w:pStyle w:val="Heading3"/>
      </w:pPr>
      <w:bookmarkStart w:id="30" w:name="_Toc212441886"/>
      <w:r>
        <w:t>Challenges Encountered.</w:t>
      </w:r>
      <w:bookmarkEnd w:id="30"/>
    </w:p>
    <w:p w14:paraId="0EC8D54B" w14:textId="47842840" w:rsidR="00F737D5" w:rsidRDefault="00F737D5" w:rsidP="00F737D5">
      <w:r>
        <w:t xml:space="preserve">Problems occurred first with the index alignment, since R uses 1-based indexing. The early drafts gave this the assignment </w:t>
      </w:r>
      <w:proofErr w:type="spellStart"/>
      <w:r>
        <w:t>Fn</w:t>
      </w:r>
      <w:proofErr w:type="spellEnd"/>
      <w:r>
        <w:t>[0], and thus it produces an “object not found” error. Adjusting indices to start from 1 resolved this. Another challenge was deciding how to measure accuracy</w:t>
      </w:r>
      <w:r w:rsidR="0090436A">
        <w:rPr>
          <w:rStyle w:val="EndnoteReference"/>
        </w:rPr>
        <w:t>[</w:t>
      </w:r>
      <w:r w:rsidR="0090436A">
        <w:rPr>
          <w:rStyle w:val="EndnoteReference"/>
        </w:rPr>
        <w:endnoteReference w:id="15"/>
      </w:r>
      <w:r w:rsidR="0090436A">
        <w:rPr>
          <w:rStyle w:val="EndnoteReference"/>
        </w:rPr>
        <w:t>]</w:t>
      </w:r>
      <w:r>
        <w:t>. We tried out different rounding strategies before deciding on one using nested loops. To understand floating-point limitations, I had to check documentation on round() behaviour.</w:t>
      </w:r>
    </w:p>
    <w:p w14:paraId="49AB511F" w14:textId="77777777" w:rsidR="00F737D5" w:rsidRDefault="00F737D5" w:rsidP="00F737D5">
      <w:pPr>
        <w:pStyle w:val="Heading3"/>
      </w:pPr>
      <w:bookmarkStart w:id="31" w:name="_Toc212441887"/>
      <w:r>
        <w:t>Testing Difficulties.</w:t>
      </w:r>
      <w:bookmarkEnd w:id="31"/>
    </w:p>
    <w:p w14:paraId="4C53F8EA" w14:textId="77777777" w:rsidR="00F737D5" w:rsidRDefault="00F737D5" w:rsidP="00F737D5">
      <w:r>
        <w:t>Because loops can silently overwrite data, I opted to add a few print statements temporarily to observe the first few iterations. This manual debugging assured that calculations spread correctly. Comparing outputs with theoretical values from mathematical tables gave more confidence.</w:t>
      </w:r>
    </w:p>
    <w:p w14:paraId="4C80FD01" w14:textId="77777777" w:rsidR="00F737D5" w:rsidRDefault="00F737D5" w:rsidP="00F737D5">
      <w:pPr>
        <w:pStyle w:val="Heading3"/>
      </w:pPr>
      <w:bookmarkStart w:id="32" w:name="_Toc212441888"/>
      <w:r>
        <w:t>Improvements and Future Work.</w:t>
      </w:r>
      <w:bookmarkEnd w:id="32"/>
    </w:p>
    <w:p w14:paraId="0B76DA98" w14:textId="77777777" w:rsidR="00F737D5" w:rsidRDefault="00F737D5" w:rsidP="00F737D5">
      <w:r>
        <w:t>If time allowed, the program could be extended to.</w:t>
      </w:r>
    </w:p>
    <w:p w14:paraId="69ACBAC7" w14:textId="77777777" w:rsidR="00F737D5" w:rsidRPr="005F0F06" w:rsidRDefault="00F737D5" w:rsidP="00F737D5">
      <w:pPr>
        <w:pStyle w:val="ListParagraph"/>
        <w:numPr>
          <w:ilvl w:val="0"/>
          <w:numId w:val="5"/>
        </w:numPr>
      </w:pPr>
      <w:r w:rsidRPr="005F0F06">
        <w:t xml:space="preserve">Use </w:t>
      </w:r>
      <w:r w:rsidRPr="005F0F06">
        <w:rPr>
          <w:b/>
          <w:bCs/>
        </w:rPr>
        <w:t xml:space="preserve">plot(n, </w:t>
      </w:r>
      <w:proofErr w:type="spellStart"/>
      <w:r w:rsidRPr="005F0F06">
        <w:rPr>
          <w:b/>
          <w:bCs/>
        </w:rPr>
        <w:t>dif</w:t>
      </w:r>
      <w:proofErr w:type="spellEnd"/>
      <w:r w:rsidRPr="005F0F06">
        <w:rPr>
          <w:b/>
          <w:bCs/>
        </w:rPr>
        <w:t>);</w:t>
      </w:r>
      <w:r w:rsidRPr="005F0F06">
        <w:t xml:space="preserve"> to graph convergence curves</w:t>
      </w:r>
    </w:p>
    <w:p w14:paraId="22866206" w14:textId="77777777" w:rsidR="00F737D5" w:rsidRPr="005F0F06" w:rsidRDefault="00F737D5" w:rsidP="00F737D5">
      <w:pPr>
        <w:pStyle w:val="ListParagraph"/>
        <w:numPr>
          <w:ilvl w:val="0"/>
          <w:numId w:val="5"/>
        </w:numPr>
      </w:pPr>
      <w:r w:rsidRPr="005F0F06">
        <w:t>Calculate other irrational approximations like the square root of three or pi.</w:t>
      </w:r>
    </w:p>
    <w:p w14:paraId="186B5214" w14:textId="77777777" w:rsidR="00F737D5" w:rsidRPr="005F0F06" w:rsidRDefault="00F737D5" w:rsidP="00F737D5">
      <w:pPr>
        <w:pStyle w:val="ListParagraph"/>
        <w:numPr>
          <w:ilvl w:val="0"/>
          <w:numId w:val="5"/>
        </w:numPr>
      </w:pPr>
      <w:r w:rsidRPr="005F0F06">
        <w:t xml:space="preserve">Put repeated sections inside </w:t>
      </w:r>
      <w:proofErr w:type="spellStart"/>
      <w:r w:rsidRPr="005F0F06">
        <w:t>udfs</w:t>
      </w:r>
      <w:proofErr w:type="spellEnd"/>
      <w:r w:rsidRPr="005F0F06">
        <w:t xml:space="preserve"> for modularity.</w:t>
      </w:r>
    </w:p>
    <w:p w14:paraId="68389132" w14:textId="77777777" w:rsidR="00F737D5" w:rsidRPr="005F0F06" w:rsidRDefault="00F737D5" w:rsidP="00F737D5">
      <w:pPr>
        <w:pStyle w:val="ListParagraph"/>
        <w:numPr>
          <w:ilvl w:val="0"/>
          <w:numId w:val="5"/>
        </w:numPr>
      </w:pPr>
      <w:r w:rsidRPr="005F0F06">
        <w:t xml:space="preserve">Use </w:t>
      </w:r>
      <w:proofErr w:type="spellStart"/>
      <w:r w:rsidRPr="005F0F06">
        <w:rPr>
          <w:b/>
          <w:bCs/>
        </w:rPr>
        <w:t>stopifnot</w:t>
      </w:r>
      <w:proofErr w:type="spellEnd"/>
      <w:r w:rsidRPr="005F0F06">
        <w:rPr>
          <w:b/>
          <w:bCs/>
        </w:rPr>
        <w:t>()</w:t>
      </w:r>
      <w:r w:rsidRPr="005F0F06">
        <w:t xml:space="preserve"> in unit tests that ensure output is correct.</w:t>
      </w:r>
    </w:p>
    <w:p w14:paraId="5D271363" w14:textId="77777777" w:rsidR="00F737D5" w:rsidRDefault="00F737D5" w:rsidP="00F737D5">
      <w:pPr>
        <w:pStyle w:val="Heading1"/>
      </w:pPr>
      <w:bookmarkStart w:id="33" w:name="_Toc212441889"/>
      <w:r>
        <w:lastRenderedPageBreak/>
        <w:t>Conclusion</w:t>
      </w:r>
      <w:bookmarkEnd w:id="33"/>
    </w:p>
    <w:p w14:paraId="3F1FB034" w14:textId="77777777" w:rsidR="00F737D5" w:rsidRDefault="00F737D5" w:rsidP="00F737D5">
      <w:r>
        <w:t>Creating code from scratch showed how simple math can get us approximates of complex constants. The fact that the result was visually verifiably “correct” made me feel confident I could use the program to explore mathematics. It also pointed out that structure is more important than brevity when readability and marking transparency matter. Tasks 1 and 2 involved mathematical theory and practical programming which are useful for modeling financial issues, data science and computational research.</w:t>
      </w:r>
    </w:p>
    <w:p w14:paraId="3DB7A2AB" w14:textId="3D860275" w:rsidR="00F737D5" w:rsidRDefault="00F737D5" w:rsidP="0090436A"/>
    <w:p w14:paraId="59190FD4" w14:textId="3181233D" w:rsidR="00BC0B61" w:rsidRDefault="00BC0B61" w:rsidP="0090436A"/>
    <w:p w14:paraId="4231B23A" w14:textId="2B862D19" w:rsidR="00BC0B61" w:rsidRDefault="00BC0B61" w:rsidP="0090436A"/>
    <w:p w14:paraId="557CF30B" w14:textId="459B0840" w:rsidR="00BC0B61" w:rsidRDefault="00BC0B61" w:rsidP="0090436A"/>
    <w:p w14:paraId="679862E7" w14:textId="13C2FB9D" w:rsidR="00BC0B61" w:rsidRDefault="00BC0B61" w:rsidP="0090436A"/>
    <w:p w14:paraId="3A3B80E4" w14:textId="03BF626D" w:rsidR="00BC0B61" w:rsidRDefault="00BC0B61" w:rsidP="0090436A"/>
    <w:p w14:paraId="602FA2C6" w14:textId="2DFA0229" w:rsidR="00BC0B61" w:rsidRDefault="00BC0B61" w:rsidP="0090436A"/>
    <w:p w14:paraId="6B31B8BB" w14:textId="59727716" w:rsidR="00BC0B61" w:rsidRDefault="00BC0B61" w:rsidP="0090436A"/>
    <w:p w14:paraId="174F77D6" w14:textId="0E73B603" w:rsidR="00BC0B61" w:rsidRDefault="00BC0B61" w:rsidP="0090436A"/>
    <w:p w14:paraId="081A55E1" w14:textId="4DA13945" w:rsidR="00BC0B61" w:rsidRDefault="00BC0B61" w:rsidP="0090436A"/>
    <w:p w14:paraId="3D1EF651" w14:textId="5BE59589" w:rsidR="00BC0B61" w:rsidRDefault="00BC0B61" w:rsidP="0090436A"/>
    <w:p w14:paraId="11A696EB" w14:textId="38D48F99" w:rsidR="00BC0B61" w:rsidRDefault="00BC0B61" w:rsidP="0090436A"/>
    <w:p w14:paraId="4D95B10E" w14:textId="6E7F165D" w:rsidR="00BC0B61" w:rsidRDefault="00BC0B61" w:rsidP="0090436A"/>
    <w:p w14:paraId="1C89E2C0" w14:textId="29E2F505" w:rsidR="00BC0B61" w:rsidRDefault="00BC0B61" w:rsidP="0090436A"/>
    <w:p w14:paraId="02DE842E" w14:textId="77777777" w:rsidR="00BC0B61" w:rsidRPr="0090436A" w:rsidRDefault="00BC0B61" w:rsidP="0090436A"/>
    <w:p w14:paraId="49978533" w14:textId="07E39056" w:rsidR="00F737D5" w:rsidRDefault="00F737D5" w:rsidP="0090436A">
      <w:pPr>
        <w:pStyle w:val="Heading1"/>
      </w:pPr>
      <w:bookmarkStart w:id="34" w:name="_Toc212441890"/>
      <w:r>
        <w:rPr>
          <w:rStyle w:val="Strong"/>
          <w:b w:val="0"/>
          <w:bCs/>
        </w:rPr>
        <w:t>References</w:t>
      </w:r>
      <w:bookmarkEnd w:id="34"/>
    </w:p>
    <w:sectPr w:rsidR="00F737D5" w:rsidSect="00140223">
      <w:headerReference w:type="default" r:id="rId18"/>
      <w:endnotePr>
        <w:numFmt w:val="decimal"/>
      </w:endnotePr>
      <w:type w:val="continuous"/>
      <w:pgSz w:w="11894" w:h="16834"/>
      <w:pgMar w:top="1440" w:right="1440" w:bottom="1440" w:left="1440" w:header="720" w:footer="454"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5DE5B" w14:textId="77777777" w:rsidR="000A0AFE" w:rsidRDefault="000A0AFE">
      <w:pPr>
        <w:spacing w:after="0" w:line="240" w:lineRule="auto"/>
      </w:pPr>
      <w:r>
        <w:separator/>
      </w:r>
    </w:p>
  </w:endnote>
  <w:endnote w:type="continuationSeparator" w:id="0">
    <w:p w14:paraId="4081A952" w14:textId="77777777" w:rsidR="000A0AFE" w:rsidRDefault="000A0AFE">
      <w:pPr>
        <w:spacing w:after="0" w:line="240" w:lineRule="auto"/>
      </w:pPr>
      <w:r>
        <w:continuationSeparator/>
      </w:r>
    </w:p>
  </w:endnote>
  <w:endnote w:id="1">
    <w:p w14:paraId="2D9261FA" w14:textId="7EC9E1E2" w:rsidR="0090436A" w:rsidRDefault="0090436A" w:rsidP="00477F6C">
      <w:pPr>
        <w:pStyle w:val="NormalWeb"/>
      </w:pPr>
      <w:r>
        <w:rPr>
          <w:rStyle w:val="EndnoteReference"/>
        </w:rPr>
        <w:t>[</w:t>
      </w:r>
      <w:r>
        <w:rPr>
          <w:rStyle w:val="EndnoteReference"/>
        </w:rPr>
        <w:endnoteRef/>
      </w:r>
      <w:r>
        <w:rPr>
          <w:rStyle w:val="EndnoteReference"/>
        </w:rPr>
        <w:t>]</w:t>
      </w:r>
      <w:r>
        <w:t xml:space="preserve"> Adler, J. (2012) </w:t>
      </w:r>
      <w:r>
        <w:rPr>
          <w:rStyle w:val="Emphasis"/>
          <w:rFonts w:eastAsia="Calibri"/>
        </w:rPr>
        <w:t>R in a Nutshell: A Desktop Quick Reference.</w:t>
      </w:r>
      <w:r>
        <w:t xml:space="preserve"> 2nd edn. Sebastopol: O’Reilly Media.</w:t>
      </w:r>
    </w:p>
    <w:p w14:paraId="63C5833E" w14:textId="77777777" w:rsidR="0090436A" w:rsidRDefault="0090436A" w:rsidP="0090436A">
      <w:pPr>
        <w:pStyle w:val="EndnoteText"/>
        <w:spacing w:line="360" w:lineRule="auto"/>
      </w:pPr>
    </w:p>
  </w:endnote>
  <w:endnote w:id="2">
    <w:p w14:paraId="591FADCF" w14:textId="187BB7E2"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Chambers, J. M. (2020) </w:t>
      </w:r>
      <w:r>
        <w:rPr>
          <w:rStyle w:val="Emphasis"/>
          <w:rFonts w:eastAsia="Calibri"/>
        </w:rPr>
        <w:t>Extending R.</w:t>
      </w:r>
      <w:r>
        <w:t xml:space="preserve"> Boca Raton: Chapman &amp; Hall/CRC Press.</w:t>
      </w:r>
    </w:p>
    <w:p w14:paraId="2F5BD21D" w14:textId="77777777" w:rsidR="0090436A" w:rsidRDefault="0090436A" w:rsidP="0090436A">
      <w:pPr>
        <w:pStyle w:val="EndnoteText"/>
        <w:spacing w:line="360" w:lineRule="auto"/>
      </w:pPr>
    </w:p>
  </w:endnote>
  <w:endnote w:id="3">
    <w:p w14:paraId="322A9744" w14:textId="613E9E23" w:rsidR="0090436A" w:rsidRDefault="0090436A" w:rsidP="0090436A">
      <w:pPr>
        <w:pStyle w:val="NormalWeb"/>
        <w:spacing w:before="0" w:beforeAutospacing="0" w:after="0" w:afterAutospacing="0" w:line="360" w:lineRule="auto"/>
      </w:pPr>
      <w:r>
        <w:rPr>
          <w:rStyle w:val="EndnoteReference"/>
        </w:rPr>
        <w:t>[</w:t>
      </w:r>
      <w:r>
        <w:rPr>
          <w:rStyle w:val="EndnoteReference"/>
        </w:rPr>
        <w:endnoteRef/>
      </w:r>
      <w:r>
        <w:rPr>
          <w:rStyle w:val="EndnoteReference"/>
        </w:rPr>
        <w:t>]</w:t>
      </w:r>
      <w:r>
        <w:t xml:space="preserve"> R Core Team (2024) </w:t>
      </w:r>
      <w:r>
        <w:rPr>
          <w:rStyle w:val="Emphasis"/>
          <w:rFonts w:eastAsiaTheme="majorEastAsia"/>
        </w:rPr>
        <w:t>R: A Language and Environment for Statistical Computing.</w:t>
      </w:r>
      <w:r>
        <w:t xml:space="preserve"> Vienna: R Foundation for Statistical Computing.</w:t>
      </w:r>
    </w:p>
    <w:p w14:paraId="26F9D728" w14:textId="77777777" w:rsidR="0090436A" w:rsidRDefault="0090436A" w:rsidP="0090436A">
      <w:pPr>
        <w:pStyle w:val="EndnoteText"/>
        <w:spacing w:line="360" w:lineRule="auto"/>
      </w:pPr>
    </w:p>
  </w:endnote>
  <w:endnote w:id="4">
    <w:p w14:paraId="278AEF88" w14:textId="6BB9E42B"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Dalgaard, P. (2019) </w:t>
      </w:r>
      <w:r>
        <w:rPr>
          <w:rStyle w:val="Emphasis"/>
          <w:rFonts w:eastAsia="Calibri"/>
        </w:rPr>
        <w:t>Introductory Statistics with R.</w:t>
      </w:r>
      <w:r>
        <w:t xml:space="preserve"> 3rd edn. New York: Springer.</w:t>
      </w:r>
    </w:p>
    <w:p w14:paraId="18140029" w14:textId="77777777" w:rsidR="0090436A" w:rsidRDefault="0090436A" w:rsidP="0090436A">
      <w:pPr>
        <w:pStyle w:val="EndnoteText"/>
        <w:spacing w:line="360" w:lineRule="auto"/>
      </w:pPr>
    </w:p>
  </w:endnote>
  <w:endnote w:id="5">
    <w:p w14:paraId="2F5B200E" w14:textId="1D3B19AD"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Morin, P. and Khalil, E. (2023) ‘Computational Precision and Convergence of Iterative Methods in R’, </w:t>
      </w:r>
      <w:r>
        <w:rPr>
          <w:rStyle w:val="Emphasis"/>
          <w:rFonts w:eastAsia="Calibri"/>
        </w:rPr>
        <w:t>Journal of Computational Mathematics and Data Science</w:t>
      </w:r>
      <w:r>
        <w:t>, 5(2), pp. 65–78.</w:t>
      </w:r>
    </w:p>
    <w:p w14:paraId="55E9880F" w14:textId="77777777" w:rsidR="0090436A" w:rsidRDefault="0090436A" w:rsidP="0090436A">
      <w:pPr>
        <w:pStyle w:val="EndnoteText"/>
        <w:spacing w:line="360" w:lineRule="auto"/>
      </w:pPr>
    </w:p>
  </w:endnote>
  <w:endnote w:id="6">
    <w:p w14:paraId="04AEFACB" w14:textId="2752DA4C" w:rsidR="0090436A" w:rsidRDefault="0090436A" w:rsidP="0090436A">
      <w:pPr>
        <w:pStyle w:val="NormalWeb"/>
        <w:spacing w:before="0" w:beforeAutospacing="0" w:after="0" w:afterAutospacing="0" w:line="360" w:lineRule="auto"/>
      </w:pPr>
      <w:r>
        <w:rPr>
          <w:rStyle w:val="EndnoteReference"/>
        </w:rPr>
        <w:t>[</w:t>
      </w:r>
      <w:r>
        <w:rPr>
          <w:rStyle w:val="EndnoteReference"/>
        </w:rPr>
        <w:endnoteRef/>
      </w:r>
      <w:r>
        <w:rPr>
          <w:rStyle w:val="EndnoteReference"/>
        </w:rPr>
        <w:t>]</w:t>
      </w:r>
      <w:r>
        <w:t xml:space="preserve"> Matloff N. (2011) </w:t>
      </w:r>
      <w:r>
        <w:rPr>
          <w:rStyle w:val="Emphasis"/>
          <w:rFonts w:eastAsiaTheme="majorEastAsia"/>
        </w:rPr>
        <w:t>The Art of R Programming.</w:t>
      </w:r>
      <w:r>
        <w:t xml:space="preserve"> San Francisco: No Starch Press.</w:t>
      </w:r>
    </w:p>
    <w:p w14:paraId="47D7F977" w14:textId="77777777" w:rsidR="0090436A" w:rsidRDefault="0090436A" w:rsidP="0090436A">
      <w:pPr>
        <w:pStyle w:val="EndnoteText"/>
        <w:spacing w:line="360" w:lineRule="auto"/>
      </w:pPr>
    </w:p>
  </w:endnote>
  <w:endnote w:id="7">
    <w:p w14:paraId="0C202EE8" w14:textId="07EDE0DD" w:rsidR="0090436A" w:rsidRDefault="0090436A" w:rsidP="0090436A">
      <w:pPr>
        <w:pStyle w:val="NormalWeb"/>
        <w:spacing w:before="0" w:beforeAutospacing="0" w:after="0" w:afterAutospacing="0" w:line="360" w:lineRule="auto"/>
      </w:pPr>
      <w:r>
        <w:rPr>
          <w:rStyle w:val="EndnoteReference"/>
        </w:rPr>
        <w:t>[</w:t>
      </w:r>
      <w:r>
        <w:rPr>
          <w:rStyle w:val="EndnoteReference"/>
        </w:rPr>
        <w:endnoteRef/>
      </w:r>
      <w:r>
        <w:rPr>
          <w:rStyle w:val="EndnoteReference"/>
        </w:rPr>
        <w:t>]</w:t>
      </w:r>
      <w:r>
        <w:t xml:space="preserve"> Wickham H. (2019) </w:t>
      </w:r>
      <w:r>
        <w:rPr>
          <w:rStyle w:val="Emphasis"/>
          <w:rFonts w:eastAsiaTheme="majorEastAsia"/>
        </w:rPr>
        <w:t>Advanced R.</w:t>
      </w:r>
      <w:r>
        <w:t xml:space="preserve"> 2nd edn. Boca Raton: CRC Press.</w:t>
      </w:r>
    </w:p>
    <w:p w14:paraId="49B43BB2" w14:textId="77777777" w:rsidR="0090436A" w:rsidRDefault="0090436A" w:rsidP="0090436A">
      <w:pPr>
        <w:pStyle w:val="EndnoteText"/>
        <w:spacing w:line="360" w:lineRule="auto"/>
      </w:pPr>
    </w:p>
  </w:endnote>
  <w:endnote w:id="8">
    <w:p w14:paraId="68E831D3" w14:textId="44762713"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Crawley, M. J. (2021) </w:t>
      </w:r>
      <w:r>
        <w:rPr>
          <w:rStyle w:val="Emphasis"/>
          <w:rFonts w:eastAsia="Calibri"/>
        </w:rPr>
        <w:t>Statistics: An Introduction Using R.</w:t>
      </w:r>
      <w:r>
        <w:t xml:space="preserve"> 3rd edn. Chichester: Wiley.</w:t>
      </w:r>
    </w:p>
    <w:p w14:paraId="2ECC6CE8" w14:textId="77777777" w:rsidR="0090436A" w:rsidRDefault="0090436A" w:rsidP="0090436A">
      <w:pPr>
        <w:pStyle w:val="EndnoteText"/>
        <w:spacing w:line="360" w:lineRule="auto"/>
      </w:pPr>
    </w:p>
  </w:endnote>
  <w:endnote w:id="9">
    <w:p w14:paraId="7939353A" w14:textId="1430C495"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Chambers, J. M. and Hastie, T. (1992) </w:t>
      </w:r>
      <w:r>
        <w:rPr>
          <w:rStyle w:val="Emphasis"/>
          <w:rFonts w:eastAsia="Calibri"/>
        </w:rPr>
        <w:t>Statistical Models in S.</w:t>
      </w:r>
      <w:r>
        <w:t xml:space="preserve"> Pacific Grove: Wadsworth &amp; Brooks/Cole.</w:t>
      </w:r>
    </w:p>
    <w:p w14:paraId="22BBF56C" w14:textId="77777777" w:rsidR="0090436A" w:rsidRDefault="0090436A" w:rsidP="0090436A">
      <w:pPr>
        <w:pStyle w:val="EndnoteText"/>
        <w:spacing w:line="360" w:lineRule="auto"/>
      </w:pPr>
    </w:p>
  </w:endnote>
  <w:endnote w:id="10">
    <w:p w14:paraId="594C92E1" w14:textId="7B474587"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Hyndman, R. J. and Athanasopoulos, G. (2021) </w:t>
      </w:r>
      <w:r>
        <w:rPr>
          <w:rStyle w:val="Emphasis"/>
          <w:rFonts w:eastAsia="Calibri"/>
        </w:rPr>
        <w:t>Forecasting: Principles and Practice.</w:t>
      </w:r>
      <w:r>
        <w:t xml:space="preserve"> 3rd edn. Melbourne: OTexts. Available at: </w:t>
      </w:r>
      <w:hyperlink r:id="rId1" w:history="1">
        <w:r>
          <w:rPr>
            <w:rStyle w:val="Hyperlink"/>
          </w:rPr>
          <w:t>https://otexts.com/fpp3/</w:t>
        </w:r>
      </w:hyperlink>
      <w:r>
        <w:t xml:space="preserve"> [Accessed 18 Oct 2025].</w:t>
      </w:r>
    </w:p>
    <w:p w14:paraId="69ABA29E" w14:textId="77777777" w:rsidR="0090436A" w:rsidRDefault="0090436A" w:rsidP="0090436A">
      <w:pPr>
        <w:pStyle w:val="EndnoteText"/>
        <w:spacing w:line="360" w:lineRule="auto"/>
      </w:pPr>
    </w:p>
  </w:endnote>
  <w:endnote w:id="11">
    <w:p w14:paraId="4E60CB8E" w14:textId="219D3789"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Venables, W. N. and Ripley, B. D. (2021) </w:t>
      </w:r>
      <w:r>
        <w:rPr>
          <w:rStyle w:val="Emphasis"/>
          <w:rFonts w:eastAsia="Calibri"/>
        </w:rPr>
        <w:t>Modern Applied Statistics with S.</w:t>
      </w:r>
      <w:r>
        <w:t xml:space="preserve"> 5th edn. New York: Springer.</w:t>
      </w:r>
    </w:p>
    <w:p w14:paraId="726DE418" w14:textId="77777777" w:rsidR="0090436A" w:rsidRDefault="0090436A" w:rsidP="0090436A">
      <w:pPr>
        <w:pStyle w:val="EndnoteText"/>
        <w:spacing w:line="360" w:lineRule="auto"/>
      </w:pPr>
    </w:p>
  </w:endnote>
  <w:endnote w:id="12">
    <w:p w14:paraId="23D6A249" w14:textId="560B8D67" w:rsidR="0090436A" w:rsidRDefault="0090436A" w:rsidP="0090436A">
      <w:pPr>
        <w:pStyle w:val="NormalWeb"/>
        <w:spacing w:before="0" w:beforeAutospacing="0" w:after="0" w:afterAutospacing="0" w:line="360" w:lineRule="auto"/>
      </w:pPr>
      <w:r>
        <w:rPr>
          <w:rStyle w:val="EndnoteReference"/>
        </w:rPr>
        <w:t>[</w:t>
      </w:r>
      <w:r>
        <w:rPr>
          <w:rStyle w:val="EndnoteReference"/>
        </w:rPr>
        <w:endnoteRef/>
      </w:r>
      <w:r>
        <w:rPr>
          <w:rStyle w:val="EndnoteReference"/>
        </w:rPr>
        <w:t>]</w:t>
      </w:r>
      <w:r>
        <w:t xml:space="preserve"> Higham N. J. (2002) </w:t>
      </w:r>
      <w:r>
        <w:rPr>
          <w:rStyle w:val="Emphasis"/>
          <w:rFonts w:eastAsiaTheme="majorEastAsia"/>
        </w:rPr>
        <w:t>Accuracy and Stability of Numerical Algorithms.</w:t>
      </w:r>
      <w:r>
        <w:t xml:space="preserve"> 2nd edn. Philadelphia: SIAM.</w:t>
      </w:r>
    </w:p>
    <w:p w14:paraId="7C1C8DE1" w14:textId="77777777" w:rsidR="0090436A" w:rsidRDefault="0090436A" w:rsidP="0090436A">
      <w:pPr>
        <w:pStyle w:val="EndnoteText"/>
        <w:spacing w:line="360" w:lineRule="auto"/>
      </w:pPr>
    </w:p>
  </w:endnote>
  <w:endnote w:id="13">
    <w:p w14:paraId="2BD930DC" w14:textId="60027F20"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Wickham, H. and Grolemund, G. (2017) </w:t>
      </w:r>
      <w:r>
        <w:rPr>
          <w:rStyle w:val="Emphasis"/>
          <w:rFonts w:eastAsia="Calibri"/>
        </w:rPr>
        <w:t>R for Data Science.</w:t>
      </w:r>
      <w:r>
        <w:t xml:space="preserve"> Sebastopol: O’Reilly Media.</w:t>
      </w:r>
    </w:p>
    <w:p w14:paraId="4634426F" w14:textId="77777777" w:rsidR="0090436A" w:rsidRDefault="0090436A" w:rsidP="0090436A">
      <w:pPr>
        <w:pStyle w:val="EndnoteText"/>
        <w:spacing w:line="360" w:lineRule="auto"/>
      </w:pPr>
    </w:p>
  </w:endnote>
  <w:endnote w:id="14">
    <w:p w14:paraId="01797BFD" w14:textId="275F239E" w:rsidR="0090436A" w:rsidRDefault="0090436A" w:rsidP="0090436A">
      <w:pPr>
        <w:pStyle w:val="NormalWeb"/>
        <w:spacing w:before="0" w:beforeAutospacing="0" w:after="0" w:afterAutospacing="0" w:line="360" w:lineRule="auto"/>
      </w:pPr>
      <w:r>
        <w:rPr>
          <w:rStyle w:val="EndnoteReference"/>
        </w:rPr>
        <w:t>[</w:t>
      </w:r>
      <w:r>
        <w:rPr>
          <w:rStyle w:val="EndnoteReference"/>
        </w:rPr>
        <w:endnoteRef/>
      </w:r>
      <w:r>
        <w:rPr>
          <w:rStyle w:val="EndnoteReference"/>
        </w:rPr>
        <w:t>]</w:t>
      </w:r>
      <w:r>
        <w:t xml:space="preserve"> Goldberg D. (1991) ‘What Every Computer Scientist Should Know About Floating-Point Arithmetic’, </w:t>
      </w:r>
      <w:r>
        <w:rPr>
          <w:rStyle w:val="Emphasis"/>
          <w:rFonts w:eastAsiaTheme="majorEastAsia"/>
        </w:rPr>
        <w:t>ACM Computing Surveys</w:t>
      </w:r>
      <w:r>
        <w:t>, 23 (1), pp. 5–48.</w:t>
      </w:r>
    </w:p>
    <w:p w14:paraId="2C963D1A" w14:textId="77777777" w:rsidR="0090436A" w:rsidRDefault="0090436A" w:rsidP="0090436A">
      <w:pPr>
        <w:pStyle w:val="EndnoteText"/>
        <w:spacing w:line="360" w:lineRule="auto"/>
      </w:pPr>
    </w:p>
  </w:endnote>
  <w:endnote w:id="15">
    <w:p w14:paraId="340903F4" w14:textId="395F8B9A" w:rsidR="0090436A" w:rsidRDefault="0090436A" w:rsidP="0090436A">
      <w:pPr>
        <w:pStyle w:val="NormalWeb"/>
        <w:spacing w:before="0" w:beforeAutospacing="0" w:after="0" w:afterAutospacing="0" w:line="360" w:lineRule="auto"/>
        <w:jc w:val="left"/>
      </w:pPr>
      <w:r>
        <w:rPr>
          <w:rStyle w:val="EndnoteReference"/>
        </w:rPr>
        <w:t>[</w:t>
      </w:r>
      <w:r>
        <w:rPr>
          <w:rStyle w:val="EndnoteReference"/>
        </w:rPr>
        <w:endnoteRef/>
      </w:r>
      <w:r>
        <w:rPr>
          <w:rStyle w:val="EndnoteReference"/>
        </w:rPr>
        <w:t>]</w:t>
      </w:r>
      <w:r>
        <w:t xml:space="preserve"> Fox, J. and Weisberg, S. (2020) </w:t>
      </w:r>
      <w:r>
        <w:rPr>
          <w:rStyle w:val="Emphasis"/>
          <w:rFonts w:eastAsia="Calibri"/>
        </w:rPr>
        <w:t>An R Companion to Applied Regression.</w:t>
      </w:r>
      <w:r>
        <w:t xml:space="preserve"> 4th edn. Thousand Oaks: Sage Publications.</w:t>
      </w:r>
    </w:p>
    <w:p w14:paraId="58E98646" w14:textId="77777777" w:rsidR="0090436A" w:rsidRDefault="0090436A">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3D70B" w14:textId="77777777" w:rsidR="000A0AFE" w:rsidRDefault="000A0AFE">
      <w:pPr>
        <w:spacing w:after="0" w:line="240" w:lineRule="auto"/>
      </w:pPr>
      <w:r>
        <w:separator/>
      </w:r>
    </w:p>
  </w:footnote>
  <w:footnote w:type="continuationSeparator" w:id="0">
    <w:p w14:paraId="604C0D65" w14:textId="77777777" w:rsidR="000A0AFE" w:rsidRDefault="000A0A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7BC84" w14:textId="77777777" w:rsidR="00F737D5" w:rsidRDefault="00F737D5">
    <w:pPr>
      <w:pStyle w:val="Header"/>
    </w:pPr>
    <w:r>
      <w:rPr>
        <w:noProof/>
      </w:rPr>
      <w:drawing>
        <wp:anchor distT="0" distB="0" distL="114300" distR="114300" simplePos="0" relativeHeight="251658240" behindDoc="1" locked="0" layoutInCell="1" allowOverlap="1" wp14:anchorId="2258DC79" wp14:editId="460EE58C">
          <wp:simplePos x="0" y="0"/>
          <wp:positionH relativeFrom="column">
            <wp:posOffset>-444696</wp:posOffset>
          </wp:positionH>
          <wp:positionV relativeFrom="paragraph">
            <wp:posOffset>-238760</wp:posOffset>
          </wp:positionV>
          <wp:extent cx="1195754" cy="457200"/>
          <wp:effectExtent l="0" t="0" r="0" b="0"/>
          <wp:wrapTight wrapText="bothSides">
            <wp:wrapPolygon edited="0">
              <wp:start x="0" y="0"/>
              <wp:lineTo x="0" y="19800"/>
              <wp:lineTo x="8489" y="21000"/>
              <wp:lineTo x="9865" y="21000"/>
              <wp:lineTo x="21336" y="19800"/>
              <wp:lineTo x="21336" y="10800"/>
              <wp:lineTo x="19730" y="10800"/>
              <wp:lineTo x="20189" y="3600"/>
              <wp:lineTo x="19271" y="1200"/>
              <wp:lineTo x="15371" y="0"/>
              <wp:lineTo x="0" y="0"/>
            </wp:wrapPolygon>
          </wp:wrapTight>
          <wp:docPr id="1567" name="Picture 156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567" name="Picture 1567"/>
                  <pic:cNvPicPr/>
                </pic:nvPicPr>
                <pic:blipFill>
                  <a:blip r:embed="rId1">
                    <a:extLst>
                      <a:ext uri="{28A0092B-C50C-407E-A947-70E740481C1C}">
                        <a14:useLocalDpi xmlns:a14="http://schemas.microsoft.com/office/drawing/2010/main" val="0"/>
                      </a:ext>
                    </a:extLst>
                  </a:blip>
                  <a:stretch>
                    <a:fillRect/>
                  </a:stretch>
                </pic:blipFill>
                <pic:spPr>
                  <a:xfrm>
                    <a:off x="0" y="0"/>
                    <a:ext cx="1195754" cy="457200"/>
                  </a:xfrm>
                  <a:prstGeom prst="rect">
                    <a:avLst/>
                  </a:prstGeom>
                </pic:spPr>
              </pic:pic>
            </a:graphicData>
          </a:graphic>
          <wp14:sizeRelH relativeFrom="page">
            <wp14:pctWidth>0</wp14:pctWidth>
          </wp14:sizeRelH>
          <wp14:sizeRelV relativeFrom="page">
            <wp14:pctHeight>0</wp14:pctHeight>
          </wp14:sizeRelV>
        </wp:anchor>
      </w:drawing>
    </w:r>
  </w:p>
  <w:p w14:paraId="7887E95E" w14:textId="77777777" w:rsidR="00F737D5" w:rsidRDefault="00F737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9BDCF48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83018F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42E71CC"/>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FADA103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C227F7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70C403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2DA73E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C2074F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0744FAB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FB8C0B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DB85F62"/>
    <w:multiLevelType w:val="multilevel"/>
    <w:tmpl w:val="01A44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C3557B"/>
    <w:multiLevelType w:val="hybridMultilevel"/>
    <w:tmpl w:val="2CA6609C"/>
    <w:lvl w:ilvl="0" w:tplc="3D869964">
      <w:start w:val="6"/>
      <w:numFmt w:val="bullet"/>
      <w:lvlText w:val="•"/>
      <w:lvlJc w:val="left"/>
      <w:pPr>
        <w:ind w:left="1080" w:hanging="72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665E2A"/>
    <w:multiLevelType w:val="hybridMultilevel"/>
    <w:tmpl w:val="88F22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F768B9"/>
    <w:multiLevelType w:val="multilevel"/>
    <w:tmpl w:val="85383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312170"/>
    <w:multiLevelType w:val="hybridMultilevel"/>
    <w:tmpl w:val="F4261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EE0289"/>
    <w:multiLevelType w:val="hybridMultilevel"/>
    <w:tmpl w:val="BE7C3B4E"/>
    <w:lvl w:ilvl="0" w:tplc="3D869964">
      <w:start w:val="6"/>
      <w:numFmt w:val="bullet"/>
      <w:lvlText w:val="•"/>
      <w:lvlJc w:val="left"/>
      <w:pPr>
        <w:ind w:left="1080" w:hanging="72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C4317FC"/>
    <w:multiLevelType w:val="hybridMultilevel"/>
    <w:tmpl w:val="8790106A"/>
    <w:lvl w:ilvl="0" w:tplc="2B081D42">
      <w:start w:val="1"/>
      <w:numFmt w:val="decimal"/>
      <w:lvlText w:val="%1."/>
      <w:lvlJc w:val="left"/>
      <w:pPr>
        <w:ind w:left="10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A8245CC">
      <w:start w:val="10"/>
      <w:numFmt w:val="decimal"/>
      <w:lvlText w:val="(%2"/>
      <w:lvlJc w:val="left"/>
      <w:pPr>
        <w:ind w:left="1805"/>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2" w:tplc="361C2908">
      <w:start w:val="1"/>
      <w:numFmt w:val="lowerRoman"/>
      <w:lvlText w:val="%3"/>
      <w:lvlJc w:val="left"/>
      <w:pPr>
        <w:ind w:left="988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3" w:tplc="75F23F00">
      <w:start w:val="1"/>
      <w:numFmt w:val="decimal"/>
      <w:lvlText w:val="%4"/>
      <w:lvlJc w:val="left"/>
      <w:pPr>
        <w:ind w:left="1060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4" w:tplc="694C10FE">
      <w:start w:val="1"/>
      <w:numFmt w:val="lowerLetter"/>
      <w:lvlText w:val="%5"/>
      <w:lvlJc w:val="left"/>
      <w:pPr>
        <w:ind w:left="1132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5" w:tplc="3698B4AA">
      <w:start w:val="1"/>
      <w:numFmt w:val="lowerRoman"/>
      <w:lvlText w:val="%6"/>
      <w:lvlJc w:val="left"/>
      <w:pPr>
        <w:ind w:left="1204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6" w:tplc="50506974">
      <w:start w:val="1"/>
      <w:numFmt w:val="decimal"/>
      <w:lvlText w:val="%7"/>
      <w:lvlJc w:val="left"/>
      <w:pPr>
        <w:ind w:left="1276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7" w:tplc="E392161E">
      <w:start w:val="1"/>
      <w:numFmt w:val="lowerLetter"/>
      <w:lvlText w:val="%8"/>
      <w:lvlJc w:val="left"/>
      <w:pPr>
        <w:ind w:left="1348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8" w:tplc="05283AA8">
      <w:start w:val="1"/>
      <w:numFmt w:val="lowerRoman"/>
      <w:lvlText w:val="%9"/>
      <w:lvlJc w:val="left"/>
      <w:pPr>
        <w:ind w:left="1420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6DE77DFC"/>
    <w:multiLevelType w:val="hybridMultilevel"/>
    <w:tmpl w:val="208863E2"/>
    <w:lvl w:ilvl="0" w:tplc="65444C3C">
      <w:start w:val="1"/>
      <w:numFmt w:val="decimal"/>
      <w:lvlText w:val="%1."/>
      <w:lvlJc w:val="left"/>
      <w:pPr>
        <w:ind w:left="14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8E4C868">
      <w:start w:val="1"/>
      <w:numFmt w:val="lowerLetter"/>
      <w:lvlText w:val="%2"/>
      <w:lvlJc w:val="left"/>
      <w:pPr>
        <w:ind w:left="2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2A6707E">
      <w:start w:val="1"/>
      <w:numFmt w:val="lowerRoman"/>
      <w:lvlText w:val="%3"/>
      <w:lvlJc w:val="left"/>
      <w:pPr>
        <w:ind w:left="28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86C8194">
      <w:start w:val="1"/>
      <w:numFmt w:val="decimal"/>
      <w:lvlText w:val="%4"/>
      <w:lvlJc w:val="left"/>
      <w:pPr>
        <w:ind w:left="35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B804864">
      <w:start w:val="1"/>
      <w:numFmt w:val="lowerLetter"/>
      <w:lvlText w:val="%5"/>
      <w:lvlJc w:val="left"/>
      <w:pPr>
        <w:ind w:left="43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D505E7A">
      <w:start w:val="1"/>
      <w:numFmt w:val="lowerRoman"/>
      <w:lvlText w:val="%6"/>
      <w:lvlJc w:val="left"/>
      <w:pPr>
        <w:ind w:left="50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858297E">
      <w:start w:val="1"/>
      <w:numFmt w:val="decimal"/>
      <w:lvlText w:val="%7"/>
      <w:lvlJc w:val="left"/>
      <w:pPr>
        <w:ind w:left="57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AC74BE">
      <w:start w:val="1"/>
      <w:numFmt w:val="lowerLetter"/>
      <w:lvlText w:val="%8"/>
      <w:lvlJc w:val="left"/>
      <w:pPr>
        <w:ind w:left="64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B6AFC3A">
      <w:start w:val="1"/>
      <w:numFmt w:val="lowerRoman"/>
      <w:lvlText w:val="%9"/>
      <w:lvlJc w:val="left"/>
      <w:pPr>
        <w:ind w:left="71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512601770">
    <w:abstractNumId w:val="16"/>
  </w:num>
  <w:num w:numId="2" w16cid:durableId="151215955">
    <w:abstractNumId w:val="17"/>
  </w:num>
  <w:num w:numId="3" w16cid:durableId="1218471745">
    <w:abstractNumId w:val="13"/>
  </w:num>
  <w:num w:numId="4" w16cid:durableId="2102944304">
    <w:abstractNumId w:val="11"/>
  </w:num>
  <w:num w:numId="5" w16cid:durableId="738676014">
    <w:abstractNumId w:val="15"/>
  </w:num>
  <w:num w:numId="6" w16cid:durableId="758792319">
    <w:abstractNumId w:val="10"/>
  </w:num>
  <w:num w:numId="7" w16cid:durableId="1582443963">
    <w:abstractNumId w:val="14"/>
  </w:num>
  <w:num w:numId="8" w16cid:durableId="948582490">
    <w:abstractNumId w:val="12"/>
  </w:num>
  <w:num w:numId="9" w16cid:durableId="1126316989">
    <w:abstractNumId w:val="9"/>
  </w:num>
  <w:num w:numId="10" w16cid:durableId="1634211111">
    <w:abstractNumId w:val="7"/>
  </w:num>
  <w:num w:numId="11" w16cid:durableId="1047221695">
    <w:abstractNumId w:val="6"/>
  </w:num>
  <w:num w:numId="12" w16cid:durableId="293366540">
    <w:abstractNumId w:val="5"/>
  </w:num>
  <w:num w:numId="13" w16cid:durableId="334845166">
    <w:abstractNumId w:val="4"/>
  </w:num>
  <w:num w:numId="14" w16cid:durableId="1201824862">
    <w:abstractNumId w:val="8"/>
  </w:num>
  <w:num w:numId="15" w16cid:durableId="39791237">
    <w:abstractNumId w:val="3"/>
  </w:num>
  <w:num w:numId="16" w16cid:durableId="695808025">
    <w:abstractNumId w:val="2"/>
  </w:num>
  <w:num w:numId="17" w16cid:durableId="54666112">
    <w:abstractNumId w:val="1"/>
  </w:num>
  <w:num w:numId="18" w16cid:durableId="1806970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B55"/>
    <w:rsid w:val="00092FA0"/>
    <w:rsid w:val="000A0AFE"/>
    <w:rsid w:val="00140223"/>
    <w:rsid w:val="00180B55"/>
    <w:rsid w:val="001B52A9"/>
    <w:rsid w:val="002573D9"/>
    <w:rsid w:val="00477F6C"/>
    <w:rsid w:val="0090436A"/>
    <w:rsid w:val="009142FA"/>
    <w:rsid w:val="0093774D"/>
    <w:rsid w:val="009732C8"/>
    <w:rsid w:val="00A56736"/>
    <w:rsid w:val="00AF2D2C"/>
    <w:rsid w:val="00BC0B61"/>
    <w:rsid w:val="00BC2F9F"/>
    <w:rsid w:val="00D779B5"/>
    <w:rsid w:val="00E8358F"/>
    <w:rsid w:val="00EC6D2C"/>
    <w:rsid w:val="00F55B7C"/>
    <w:rsid w:val="00F737D5"/>
    <w:rsid w:val="00FF3A7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9DBF53"/>
  <w15:docId w15:val="{AEEA9995-8036-5B48-BAD0-783F163BC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36A"/>
    <w:pPr>
      <w:spacing w:after="1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37D5"/>
    <w:pPr>
      <w:keepNext/>
      <w:keepLines/>
      <w:spacing w:before="360" w:after="0" w:line="240" w:lineRule="auto"/>
      <w:jc w:val="left"/>
      <w:outlineLvl w:val="0"/>
    </w:pPr>
    <w:rPr>
      <w:rFonts w:eastAsiaTheme="majorEastAsia" w:cstheme="majorBidi"/>
      <w:b/>
      <w:bCs/>
      <w:color w:val="4472C4" w:themeColor="accent1"/>
      <w:spacing w:val="20"/>
      <w:sz w:val="32"/>
      <w:szCs w:val="28"/>
    </w:rPr>
  </w:style>
  <w:style w:type="paragraph" w:styleId="Heading2">
    <w:name w:val="heading 2"/>
    <w:basedOn w:val="Normal"/>
    <w:next w:val="Normal"/>
    <w:link w:val="Heading2Char"/>
    <w:uiPriority w:val="9"/>
    <w:unhideWhenUsed/>
    <w:qFormat/>
    <w:rsid w:val="00F737D5"/>
    <w:pPr>
      <w:keepNext/>
      <w:keepLines/>
      <w:spacing w:before="120" w:after="0" w:line="240" w:lineRule="auto"/>
      <w:jc w:val="left"/>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F737D5"/>
    <w:pPr>
      <w:keepNext/>
      <w:keepLines/>
      <w:spacing w:before="20" w:after="0" w:line="240" w:lineRule="auto"/>
      <w:jc w:val="left"/>
      <w:outlineLvl w:val="2"/>
    </w:pPr>
    <w:rPr>
      <w:rFonts w:eastAsiaTheme="majorEastAsia" w:cstheme="majorBidi"/>
      <w:b/>
      <w:bCs/>
      <w:color w:val="44546A" w:themeColor="text2"/>
      <w:spacing w:val="14"/>
    </w:rPr>
  </w:style>
  <w:style w:type="paragraph" w:styleId="Heading4">
    <w:name w:val="heading 4"/>
    <w:basedOn w:val="Normal"/>
    <w:next w:val="Normal"/>
    <w:link w:val="Heading4Char"/>
    <w:uiPriority w:val="9"/>
    <w:semiHidden/>
    <w:unhideWhenUsed/>
    <w:qFormat/>
    <w:rsid w:val="00F737D5"/>
    <w:pPr>
      <w:keepNext/>
      <w:keepLines/>
      <w:spacing w:before="200" w:after="0"/>
      <w:outlineLvl w:val="3"/>
    </w:pPr>
    <w:rPr>
      <w:rFonts w:eastAsiaTheme="majorEastAsia" w:cstheme="majorBidi"/>
      <w:b/>
      <w:bCs/>
      <w:i/>
      <w:iCs/>
      <w:color w:val="000000"/>
    </w:rPr>
  </w:style>
  <w:style w:type="paragraph" w:styleId="Heading5">
    <w:name w:val="heading 5"/>
    <w:basedOn w:val="Normal"/>
    <w:next w:val="Normal"/>
    <w:link w:val="Heading5Char"/>
    <w:uiPriority w:val="9"/>
    <w:semiHidden/>
    <w:unhideWhenUsed/>
    <w:qFormat/>
    <w:rsid w:val="00F737D5"/>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F737D5"/>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F737D5"/>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F737D5"/>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F737D5"/>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7D5"/>
    <w:rPr>
      <w:rFonts w:ascii="Times New Roman" w:eastAsiaTheme="majorEastAsia" w:hAnsi="Times New Roman" w:cstheme="majorBidi"/>
      <w:b/>
      <w:bCs/>
      <w:color w:val="4472C4" w:themeColor="accent1"/>
      <w:spacing w:val="20"/>
      <w:sz w:val="32"/>
      <w:szCs w:val="28"/>
    </w:rPr>
  </w:style>
  <w:style w:type="character" w:customStyle="1" w:styleId="Heading2Char">
    <w:name w:val="Heading 2 Char"/>
    <w:basedOn w:val="DefaultParagraphFont"/>
    <w:link w:val="Heading2"/>
    <w:uiPriority w:val="9"/>
    <w:rsid w:val="00F737D5"/>
    <w:rPr>
      <w:rFonts w:ascii="Times New Roman" w:eastAsiaTheme="majorEastAsia" w:hAnsi="Times New Roman" w:cstheme="majorBidi"/>
      <w:b/>
      <w:bCs/>
      <w:color w:val="000000" w:themeColor="text1"/>
      <w:sz w:val="28"/>
      <w:szCs w:val="26"/>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F73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37D5"/>
    <w:rPr>
      <w:rFonts w:ascii="Calibri" w:eastAsia="Calibri" w:hAnsi="Calibri" w:cs="Calibri"/>
      <w:color w:val="000000"/>
      <w:sz w:val="22"/>
      <w:lang w:val="en-GB" w:eastAsia="en-GB" w:bidi="en-GB"/>
    </w:rPr>
  </w:style>
  <w:style w:type="paragraph" w:styleId="Footer">
    <w:name w:val="footer"/>
    <w:basedOn w:val="Normal"/>
    <w:link w:val="FooterChar"/>
    <w:uiPriority w:val="99"/>
    <w:unhideWhenUsed/>
    <w:rsid w:val="00F73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37D5"/>
    <w:rPr>
      <w:rFonts w:ascii="Calibri" w:eastAsia="Calibri" w:hAnsi="Calibri" w:cs="Calibri"/>
      <w:color w:val="000000"/>
      <w:sz w:val="22"/>
      <w:lang w:val="en-GB" w:eastAsia="en-GB" w:bidi="en-GB"/>
    </w:rPr>
  </w:style>
  <w:style w:type="character" w:customStyle="1" w:styleId="Heading3Char">
    <w:name w:val="Heading 3 Char"/>
    <w:basedOn w:val="DefaultParagraphFont"/>
    <w:link w:val="Heading3"/>
    <w:uiPriority w:val="9"/>
    <w:rsid w:val="00F737D5"/>
    <w:rPr>
      <w:rFonts w:ascii="Times New Roman" w:eastAsiaTheme="majorEastAsia" w:hAnsi="Times New Roman" w:cstheme="majorBidi"/>
      <w:b/>
      <w:bCs/>
      <w:color w:val="44546A" w:themeColor="text2"/>
      <w:spacing w:val="14"/>
      <w:sz w:val="24"/>
    </w:rPr>
  </w:style>
  <w:style w:type="paragraph" w:styleId="NormalWeb">
    <w:name w:val="Normal (Web)"/>
    <w:basedOn w:val="Normal"/>
    <w:uiPriority w:val="99"/>
    <w:unhideWhenUsed/>
    <w:rsid w:val="00F737D5"/>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F737D5"/>
    <w:rPr>
      <w:b w:val="0"/>
      <w:bCs/>
      <w:i/>
      <w:color w:val="44546A" w:themeColor="text2"/>
    </w:rPr>
  </w:style>
  <w:style w:type="character" w:styleId="HTMLCode">
    <w:name w:val="HTML Code"/>
    <w:basedOn w:val="DefaultParagraphFont"/>
    <w:uiPriority w:val="99"/>
    <w:semiHidden/>
    <w:unhideWhenUsed/>
    <w:rsid w:val="00F737D5"/>
    <w:rPr>
      <w:rFonts w:ascii="Courier New" w:eastAsia="Times New Roman" w:hAnsi="Courier New" w:cs="Courier New"/>
      <w:sz w:val="20"/>
      <w:szCs w:val="20"/>
    </w:rPr>
  </w:style>
  <w:style w:type="character" w:styleId="Emphasis">
    <w:name w:val="Emphasis"/>
    <w:basedOn w:val="DefaultParagraphFont"/>
    <w:uiPriority w:val="20"/>
    <w:qFormat/>
    <w:rsid w:val="00F737D5"/>
    <w:rPr>
      <w:b/>
      <w:i/>
      <w:iCs/>
    </w:rPr>
  </w:style>
  <w:style w:type="paragraph" w:styleId="ListParagraph">
    <w:name w:val="List Paragraph"/>
    <w:basedOn w:val="Normal"/>
    <w:uiPriority w:val="34"/>
    <w:qFormat/>
    <w:rsid w:val="00F737D5"/>
    <w:pPr>
      <w:spacing w:line="240" w:lineRule="auto"/>
      <w:ind w:left="720" w:hanging="288"/>
      <w:contextualSpacing/>
    </w:pPr>
    <w:rPr>
      <w:color w:val="44546A" w:themeColor="text2"/>
    </w:rPr>
  </w:style>
  <w:style w:type="character" w:customStyle="1" w:styleId="Heading4Char">
    <w:name w:val="Heading 4 Char"/>
    <w:basedOn w:val="DefaultParagraphFont"/>
    <w:link w:val="Heading4"/>
    <w:uiPriority w:val="9"/>
    <w:semiHidden/>
    <w:rsid w:val="00F737D5"/>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F737D5"/>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F737D5"/>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F737D5"/>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F737D5"/>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F737D5"/>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F737D5"/>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F737D5"/>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F737D5"/>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F737D5"/>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F737D5"/>
    <w:rPr>
      <w:rFonts w:eastAsiaTheme="majorEastAsia" w:cstheme="majorBidi"/>
      <w:iCs/>
      <w:color w:val="44546A" w:themeColor="text2"/>
      <w:sz w:val="40"/>
      <w:szCs w:val="24"/>
    </w:rPr>
  </w:style>
  <w:style w:type="paragraph" w:styleId="NoSpacing">
    <w:name w:val="No Spacing"/>
    <w:link w:val="NoSpacingChar"/>
    <w:uiPriority w:val="1"/>
    <w:qFormat/>
    <w:rsid w:val="00F737D5"/>
    <w:pPr>
      <w:spacing w:after="0" w:line="240" w:lineRule="auto"/>
    </w:pPr>
  </w:style>
  <w:style w:type="paragraph" w:styleId="Quote">
    <w:name w:val="Quote"/>
    <w:basedOn w:val="Normal"/>
    <w:next w:val="Normal"/>
    <w:link w:val="QuoteChar"/>
    <w:uiPriority w:val="29"/>
    <w:qFormat/>
    <w:rsid w:val="00F737D5"/>
    <w:pPr>
      <w:spacing w:after="0"/>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F737D5"/>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F737D5"/>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F737D5"/>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F737D5"/>
    <w:rPr>
      <w:i/>
      <w:iCs/>
      <w:color w:val="000000"/>
    </w:rPr>
  </w:style>
  <w:style w:type="character" w:styleId="IntenseEmphasis">
    <w:name w:val="Intense Emphasis"/>
    <w:basedOn w:val="DefaultParagraphFont"/>
    <w:uiPriority w:val="21"/>
    <w:qFormat/>
    <w:rsid w:val="00F737D5"/>
    <w:rPr>
      <w:b/>
      <w:bCs/>
      <w:i/>
      <w:iCs/>
      <w:color w:val="4472C4" w:themeColor="accent1"/>
    </w:rPr>
  </w:style>
  <w:style w:type="character" w:styleId="SubtleReference">
    <w:name w:val="Subtle Reference"/>
    <w:basedOn w:val="DefaultParagraphFont"/>
    <w:uiPriority w:val="31"/>
    <w:qFormat/>
    <w:rsid w:val="00F737D5"/>
    <w:rPr>
      <w:smallCaps/>
      <w:color w:val="000000"/>
      <w:u w:val="single"/>
    </w:rPr>
  </w:style>
  <w:style w:type="character" w:styleId="IntenseReference">
    <w:name w:val="Intense Reference"/>
    <w:basedOn w:val="DefaultParagraphFont"/>
    <w:uiPriority w:val="32"/>
    <w:qFormat/>
    <w:rsid w:val="00F737D5"/>
    <w:rPr>
      <w:b w:val="0"/>
      <w:bCs/>
      <w:smallCaps/>
      <w:color w:val="4472C4" w:themeColor="accent1"/>
      <w:spacing w:val="5"/>
      <w:u w:val="single"/>
    </w:rPr>
  </w:style>
  <w:style w:type="character" w:styleId="BookTitle">
    <w:name w:val="Book Title"/>
    <w:basedOn w:val="DefaultParagraphFont"/>
    <w:uiPriority w:val="33"/>
    <w:qFormat/>
    <w:rsid w:val="00F737D5"/>
    <w:rPr>
      <w:b/>
      <w:bCs/>
      <w:caps/>
      <w:smallCaps w:val="0"/>
      <w:color w:val="44546A" w:themeColor="text2"/>
      <w:spacing w:val="10"/>
    </w:rPr>
  </w:style>
  <w:style w:type="paragraph" w:styleId="TOCHeading">
    <w:name w:val="TOC Heading"/>
    <w:basedOn w:val="Heading1"/>
    <w:next w:val="Normal"/>
    <w:uiPriority w:val="39"/>
    <w:unhideWhenUsed/>
    <w:qFormat/>
    <w:rsid w:val="00F737D5"/>
    <w:pPr>
      <w:spacing w:before="480" w:line="264" w:lineRule="auto"/>
      <w:outlineLvl w:val="9"/>
    </w:pPr>
    <w:rPr>
      <w:b w:val="0"/>
    </w:rPr>
  </w:style>
  <w:style w:type="paragraph" w:customStyle="1" w:styleId="PersonalName">
    <w:name w:val="Personal Name"/>
    <w:basedOn w:val="Title"/>
    <w:qFormat/>
    <w:rsid w:val="00F737D5"/>
    <w:rPr>
      <w:b/>
      <w:caps/>
      <w:color w:val="000000"/>
      <w:sz w:val="28"/>
      <w:szCs w:val="28"/>
    </w:rPr>
  </w:style>
  <w:style w:type="character" w:customStyle="1" w:styleId="NoSpacingChar">
    <w:name w:val="No Spacing Char"/>
    <w:basedOn w:val="DefaultParagraphFont"/>
    <w:link w:val="NoSpacing"/>
    <w:uiPriority w:val="1"/>
    <w:rsid w:val="00F737D5"/>
  </w:style>
  <w:style w:type="paragraph" w:styleId="TOC1">
    <w:name w:val="toc 1"/>
    <w:basedOn w:val="Normal"/>
    <w:next w:val="Normal"/>
    <w:autoRedefine/>
    <w:uiPriority w:val="39"/>
    <w:unhideWhenUsed/>
    <w:rsid w:val="00F737D5"/>
    <w:pPr>
      <w:spacing w:before="120" w:after="120"/>
    </w:pPr>
    <w:rPr>
      <w:rFonts w:asciiTheme="minorHAnsi" w:hAnsiTheme="minorHAnsi" w:cs="Vrinda"/>
      <w:b/>
      <w:bCs/>
      <w:caps/>
      <w:sz w:val="20"/>
      <w:szCs w:val="20"/>
    </w:rPr>
  </w:style>
  <w:style w:type="paragraph" w:styleId="TOC2">
    <w:name w:val="toc 2"/>
    <w:basedOn w:val="Normal"/>
    <w:next w:val="Normal"/>
    <w:autoRedefine/>
    <w:uiPriority w:val="39"/>
    <w:unhideWhenUsed/>
    <w:rsid w:val="00F737D5"/>
    <w:pPr>
      <w:spacing w:after="0"/>
      <w:ind w:left="210"/>
    </w:pPr>
    <w:rPr>
      <w:rFonts w:asciiTheme="minorHAnsi" w:hAnsiTheme="minorHAnsi" w:cs="Vrinda"/>
      <w:smallCaps/>
      <w:sz w:val="20"/>
      <w:szCs w:val="20"/>
    </w:rPr>
  </w:style>
  <w:style w:type="paragraph" w:styleId="TOC3">
    <w:name w:val="toc 3"/>
    <w:basedOn w:val="Normal"/>
    <w:next w:val="Normal"/>
    <w:autoRedefine/>
    <w:uiPriority w:val="39"/>
    <w:unhideWhenUsed/>
    <w:rsid w:val="00F737D5"/>
    <w:pPr>
      <w:spacing w:after="0"/>
      <w:ind w:left="420"/>
    </w:pPr>
    <w:rPr>
      <w:rFonts w:asciiTheme="minorHAnsi" w:hAnsiTheme="minorHAnsi" w:cs="Vrinda"/>
      <w:i/>
      <w:iCs/>
      <w:sz w:val="20"/>
      <w:szCs w:val="20"/>
    </w:rPr>
  </w:style>
  <w:style w:type="character" w:styleId="Hyperlink">
    <w:name w:val="Hyperlink"/>
    <w:basedOn w:val="DefaultParagraphFont"/>
    <w:uiPriority w:val="99"/>
    <w:unhideWhenUsed/>
    <w:rsid w:val="00F737D5"/>
    <w:rPr>
      <w:color w:val="0563C1" w:themeColor="hyperlink"/>
      <w:u w:val="single"/>
    </w:rPr>
  </w:style>
  <w:style w:type="paragraph" w:styleId="TOC4">
    <w:name w:val="toc 4"/>
    <w:basedOn w:val="Normal"/>
    <w:next w:val="Normal"/>
    <w:autoRedefine/>
    <w:uiPriority w:val="39"/>
    <w:semiHidden/>
    <w:unhideWhenUsed/>
    <w:rsid w:val="00F737D5"/>
    <w:pPr>
      <w:spacing w:after="0"/>
      <w:ind w:left="630"/>
    </w:pPr>
    <w:rPr>
      <w:rFonts w:asciiTheme="minorHAnsi" w:hAnsiTheme="minorHAnsi" w:cs="Vrinda"/>
      <w:sz w:val="18"/>
      <w:szCs w:val="18"/>
    </w:rPr>
  </w:style>
  <w:style w:type="paragraph" w:styleId="TOC5">
    <w:name w:val="toc 5"/>
    <w:basedOn w:val="Normal"/>
    <w:next w:val="Normal"/>
    <w:autoRedefine/>
    <w:uiPriority w:val="39"/>
    <w:semiHidden/>
    <w:unhideWhenUsed/>
    <w:rsid w:val="00F737D5"/>
    <w:pPr>
      <w:spacing w:after="0"/>
      <w:ind w:left="840"/>
    </w:pPr>
    <w:rPr>
      <w:rFonts w:asciiTheme="minorHAnsi" w:hAnsiTheme="minorHAnsi" w:cs="Vrinda"/>
      <w:sz w:val="18"/>
      <w:szCs w:val="18"/>
    </w:rPr>
  </w:style>
  <w:style w:type="paragraph" w:styleId="TOC6">
    <w:name w:val="toc 6"/>
    <w:basedOn w:val="Normal"/>
    <w:next w:val="Normal"/>
    <w:autoRedefine/>
    <w:uiPriority w:val="39"/>
    <w:semiHidden/>
    <w:unhideWhenUsed/>
    <w:rsid w:val="00F737D5"/>
    <w:pPr>
      <w:spacing w:after="0"/>
      <w:ind w:left="1050"/>
    </w:pPr>
    <w:rPr>
      <w:rFonts w:asciiTheme="minorHAnsi" w:hAnsiTheme="minorHAnsi" w:cs="Vrinda"/>
      <w:sz w:val="18"/>
      <w:szCs w:val="18"/>
    </w:rPr>
  </w:style>
  <w:style w:type="paragraph" w:styleId="TOC7">
    <w:name w:val="toc 7"/>
    <w:basedOn w:val="Normal"/>
    <w:next w:val="Normal"/>
    <w:autoRedefine/>
    <w:uiPriority w:val="39"/>
    <w:semiHidden/>
    <w:unhideWhenUsed/>
    <w:rsid w:val="00F737D5"/>
    <w:pPr>
      <w:spacing w:after="0"/>
      <w:ind w:left="1260"/>
    </w:pPr>
    <w:rPr>
      <w:rFonts w:asciiTheme="minorHAnsi" w:hAnsiTheme="minorHAnsi" w:cs="Vrinda"/>
      <w:sz w:val="18"/>
      <w:szCs w:val="18"/>
    </w:rPr>
  </w:style>
  <w:style w:type="paragraph" w:styleId="TOC8">
    <w:name w:val="toc 8"/>
    <w:basedOn w:val="Normal"/>
    <w:next w:val="Normal"/>
    <w:autoRedefine/>
    <w:uiPriority w:val="39"/>
    <w:semiHidden/>
    <w:unhideWhenUsed/>
    <w:rsid w:val="00F737D5"/>
    <w:pPr>
      <w:spacing w:after="0"/>
      <w:ind w:left="1470"/>
    </w:pPr>
    <w:rPr>
      <w:rFonts w:asciiTheme="minorHAnsi" w:hAnsiTheme="minorHAnsi" w:cs="Vrinda"/>
      <w:sz w:val="18"/>
      <w:szCs w:val="18"/>
    </w:rPr>
  </w:style>
  <w:style w:type="paragraph" w:styleId="TOC9">
    <w:name w:val="toc 9"/>
    <w:basedOn w:val="Normal"/>
    <w:next w:val="Normal"/>
    <w:autoRedefine/>
    <w:uiPriority w:val="39"/>
    <w:semiHidden/>
    <w:unhideWhenUsed/>
    <w:rsid w:val="00F737D5"/>
    <w:pPr>
      <w:spacing w:after="0"/>
      <w:ind w:left="1680"/>
    </w:pPr>
    <w:rPr>
      <w:rFonts w:asciiTheme="minorHAnsi" w:hAnsiTheme="minorHAnsi" w:cs="Vrinda"/>
      <w:sz w:val="18"/>
      <w:szCs w:val="18"/>
    </w:rPr>
  </w:style>
  <w:style w:type="paragraph" w:styleId="EndnoteText">
    <w:name w:val="endnote text"/>
    <w:basedOn w:val="Normal"/>
    <w:link w:val="EndnoteTextChar"/>
    <w:uiPriority w:val="99"/>
    <w:semiHidden/>
    <w:unhideWhenUsed/>
    <w:rsid w:val="0090436A"/>
    <w:pPr>
      <w:spacing w:after="0" w:line="240" w:lineRule="auto"/>
    </w:pPr>
    <w:rPr>
      <w:sz w:val="20"/>
      <w:szCs w:val="25"/>
    </w:rPr>
  </w:style>
  <w:style w:type="character" w:customStyle="1" w:styleId="EndnoteTextChar">
    <w:name w:val="Endnote Text Char"/>
    <w:basedOn w:val="DefaultParagraphFont"/>
    <w:link w:val="EndnoteText"/>
    <w:uiPriority w:val="99"/>
    <w:semiHidden/>
    <w:rsid w:val="0090436A"/>
    <w:rPr>
      <w:rFonts w:ascii="Times New Roman" w:hAnsi="Times New Roman"/>
      <w:sz w:val="20"/>
      <w:szCs w:val="25"/>
    </w:rPr>
  </w:style>
  <w:style w:type="character" w:styleId="EndnoteReference">
    <w:name w:val="endnote reference"/>
    <w:basedOn w:val="DefaultParagraphFont"/>
    <w:uiPriority w:val="99"/>
    <w:unhideWhenUsed/>
    <w:rsid w:val="00477F6C"/>
    <w:rPr>
      <w:rFonts w:ascii="Times New Roman" w:hAnsi="Times New Roman"/>
      <w:b/>
      <w:sz w:val="28"/>
      <w:vertAlign w:val="superscript"/>
    </w:rPr>
  </w:style>
  <w:style w:type="paragraph" w:styleId="BalloonText">
    <w:name w:val="Balloon Text"/>
    <w:basedOn w:val="Normal"/>
    <w:link w:val="BalloonTextChar"/>
    <w:uiPriority w:val="99"/>
    <w:unhideWhenUsed/>
    <w:rsid w:val="0090436A"/>
    <w:pPr>
      <w:spacing w:after="0" w:line="240" w:lineRule="auto"/>
    </w:pPr>
    <w:rPr>
      <w:rFonts w:ascii="Segoe UI" w:hAnsi="Segoe UI" w:cs="Segoe UI"/>
      <w:sz w:val="18"/>
    </w:rPr>
  </w:style>
  <w:style w:type="character" w:customStyle="1" w:styleId="BalloonTextChar">
    <w:name w:val="Balloon Text Char"/>
    <w:basedOn w:val="DefaultParagraphFont"/>
    <w:link w:val="BalloonText"/>
    <w:uiPriority w:val="99"/>
    <w:rsid w:val="0090436A"/>
    <w:rPr>
      <w:rFonts w:ascii="Segoe UI" w:hAnsi="Segoe UI" w:cs="Segoe UI"/>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3113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endnotes.xml.rels><?xml version="1.0" encoding="UTF-8" standalone="yes"?>
<Relationships xmlns="http://schemas.openxmlformats.org/package/2006/relationships"><Relationship Id="rId1" Type="http://schemas.openxmlformats.org/officeDocument/2006/relationships/hyperlink" Target="https://otexts.com/fpp3/"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DC06D9FC2C4E5FA95C59495104A5A6"/>
        <w:category>
          <w:name w:val="General"/>
          <w:gallery w:val="placeholder"/>
        </w:category>
        <w:types>
          <w:type w:val="bbPlcHdr"/>
        </w:types>
        <w:behaviors>
          <w:behavior w:val="content"/>
        </w:behaviors>
        <w:guid w:val="{E8ECA475-081D-42B3-B59B-2978877664F7}"/>
      </w:docPartPr>
      <w:docPartBody>
        <w:p w:rsidR="006E75FA" w:rsidRDefault="003C632C" w:rsidP="003C632C">
          <w:pPr>
            <w:pStyle w:val="D9DC06D9FC2C4E5FA95C59495104A5A6"/>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32C"/>
    <w:rsid w:val="003C632C"/>
    <w:rsid w:val="00574769"/>
    <w:rsid w:val="006B76E8"/>
    <w:rsid w:val="006E75FA"/>
    <w:rsid w:val="00D779B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0A1873835E493C8C293DB9B351FE6E">
    <w:name w:val="560A1873835E493C8C293DB9B351FE6E"/>
    <w:rsid w:val="003C632C"/>
  </w:style>
  <w:style w:type="paragraph" w:customStyle="1" w:styleId="D9DC06D9FC2C4E5FA95C59495104A5A6">
    <w:name w:val="D9DC06D9FC2C4E5FA95C59495104A5A6"/>
    <w:rsid w:val="003C63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2025-11-14T00:00:00</PublishDate>
  <Abstract/>
  <CompanyAddress>University of Wales Trinity Saint David (UWTSD)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0BC151-67D4-6B4B-99E5-8A1C94858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17</Pages>
  <Words>3830</Words>
  <Characters>19729</Characters>
  <Application>Microsoft Office Word</Application>
  <DocSecurity>0</DocSecurity>
  <Lines>469</Lines>
  <Paragraphs>283</Paragraphs>
  <ScaleCrop>false</ScaleCrop>
  <HeadingPairs>
    <vt:vector size="2" baseType="variant">
      <vt:variant>
        <vt:lpstr>Title</vt:lpstr>
      </vt:variant>
      <vt:variant>
        <vt:i4>1</vt:i4>
      </vt:variant>
    </vt:vector>
  </HeadingPairs>
  <TitlesOfParts>
    <vt:vector size="1" baseType="lpstr">
      <vt:lpstr>GA36b Level 5</vt:lpstr>
    </vt:vector>
  </TitlesOfParts>
  <Company>NAOD HABTOM (2306565)</Company>
  <LinksUpToDate>false</LinksUpToDate>
  <CharactersWithSpaces>23276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Manipulation</dc:title>
  <dc:subject>Statistical Programming</dc:subject>
  <dc:creator>fad-lc</dc:creator>
  <cp:keywords/>
  <cp:lastModifiedBy>Naod Habtom (2306565)</cp:lastModifiedBy>
  <cp:revision>9</cp:revision>
  <dcterms:created xsi:type="dcterms:W3CDTF">2025-11-14T13:30:00Z</dcterms:created>
  <dcterms:modified xsi:type="dcterms:W3CDTF">2025-11-14T13:54:00Z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67f7a12c-9fb3-4a66-a866-9574df6cde95</vt:lpwstr>
  </property>
</Properties>
</file>