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F0BA2" w14:textId="32E8B626" w:rsidR="00A541FD" w:rsidRPr="003D5F86" w:rsidRDefault="00A541FD" w:rsidP="00DB4501">
      <w:pPr>
        <w:rPr>
          <w:b/>
          <w:bCs/>
        </w:rPr>
      </w:pPr>
      <w:r w:rsidRPr="003D5F86">
        <w:rPr>
          <w:b/>
          <w:bCs/>
        </w:rPr>
        <w:t xml:space="preserve">Task 4 </w:t>
      </w:r>
    </w:p>
    <w:p w14:paraId="4129012B" w14:textId="77777777" w:rsidR="00A541FD" w:rsidRPr="003D5F86" w:rsidRDefault="00A541FD" w:rsidP="00DB4501"/>
    <w:p w14:paraId="4E19C60C" w14:textId="77777777" w:rsidR="00A541FD" w:rsidRPr="003D5F86" w:rsidRDefault="00A541FD" w:rsidP="00A541FD">
      <w:pPr>
        <w:rPr>
          <w:b/>
          <w:bCs/>
          <w:u w:val="single"/>
        </w:rPr>
      </w:pPr>
      <w:r w:rsidRPr="003D5F86">
        <w:rPr>
          <w:b/>
          <w:bCs/>
          <w:u w:val="single"/>
        </w:rPr>
        <w:t xml:space="preserve">Question A </w:t>
      </w:r>
    </w:p>
    <w:p w14:paraId="011F4B4B" w14:textId="77777777" w:rsidR="00A541FD" w:rsidRPr="003D5F86" w:rsidRDefault="00A541FD" w:rsidP="00A541FD">
      <w:pPr>
        <w:rPr>
          <w:b/>
          <w:bCs/>
          <w:u w:val="single"/>
        </w:rPr>
      </w:pPr>
    </w:p>
    <w:p w14:paraId="72AB8B49" w14:textId="10AEE844" w:rsidR="00A541FD" w:rsidRPr="003D5F86" w:rsidRDefault="00A541FD" w:rsidP="00DB4501">
      <w:pPr>
        <w:rPr>
          <w:b/>
          <w:bCs/>
        </w:rPr>
      </w:pPr>
      <w:r w:rsidRPr="00A541FD">
        <w:rPr>
          <w:b/>
          <w:bCs/>
        </w:rPr>
        <w:t xml:space="preserve">In an area that is not your </w:t>
      </w:r>
      <w:r w:rsidR="00E523AB" w:rsidRPr="00A541FD">
        <w:rPr>
          <w:b/>
          <w:bCs/>
        </w:rPr>
        <w:t>focus</w:t>
      </w:r>
      <w:r w:rsidRPr="00A541FD">
        <w:rPr>
          <w:b/>
          <w:bCs/>
        </w:rPr>
        <w:t xml:space="preserve"> of work, explain the relevant legislation, and the national, local and organisational policies and procedures for </w:t>
      </w:r>
      <w:r w:rsidRPr="003D5F86">
        <w:rPr>
          <w:b/>
          <w:bCs/>
        </w:rPr>
        <w:t>safeguarding.</w:t>
      </w:r>
      <w:r w:rsidRPr="00A541FD">
        <w:rPr>
          <w:b/>
          <w:bCs/>
        </w:rPr>
        <w:t xml:space="preserve"> </w:t>
      </w:r>
    </w:p>
    <w:p w14:paraId="1B7C6DF4" w14:textId="77777777" w:rsidR="00A541FD" w:rsidRPr="003D5F86" w:rsidRDefault="00A541FD" w:rsidP="00DB4501"/>
    <w:p w14:paraId="21114574" w14:textId="6719BA14" w:rsidR="001D742A" w:rsidRPr="0019523F" w:rsidRDefault="008E07C6" w:rsidP="00DB4501">
      <w:pPr>
        <w:rPr>
          <w:rFonts w:ascii="Arial" w:hAnsi="Arial" w:cs="Arial"/>
        </w:rPr>
      </w:pPr>
      <w:r w:rsidRPr="0019523F">
        <w:rPr>
          <w:rFonts w:ascii="Arial" w:hAnsi="Arial" w:cs="Arial"/>
        </w:rPr>
        <w:t xml:space="preserve">Within Wales, </w:t>
      </w:r>
      <w:r w:rsidR="0020026E" w:rsidRPr="0019523F">
        <w:rPr>
          <w:rFonts w:ascii="Arial" w:hAnsi="Arial" w:cs="Arial"/>
        </w:rPr>
        <w:t>A</w:t>
      </w:r>
      <w:r w:rsidR="00822332" w:rsidRPr="0019523F">
        <w:rPr>
          <w:rFonts w:ascii="Arial" w:hAnsi="Arial" w:cs="Arial"/>
        </w:rPr>
        <w:t xml:space="preserve">dult </w:t>
      </w:r>
      <w:r w:rsidR="0020026E" w:rsidRPr="0019523F">
        <w:rPr>
          <w:rFonts w:ascii="Arial" w:hAnsi="Arial" w:cs="Arial"/>
        </w:rPr>
        <w:t>S</w:t>
      </w:r>
      <w:r w:rsidR="00822332" w:rsidRPr="0019523F">
        <w:rPr>
          <w:rFonts w:ascii="Arial" w:hAnsi="Arial" w:cs="Arial"/>
        </w:rPr>
        <w:t xml:space="preserve">afeguarding </w:t>
      </w:r>
      <w:r w:rsidR="00420980" w:rsidRPr="0019523F">
        <w:rPr>
          <w:rFonts w:ascii="Arial" w:hAnsi="Arial" w:cs="Arial"/>
        </w:rPr>
        <w:t>is governed</w:t>
      </w:r>
      <w:r w:rsidR="00822332" w:rsidRPr="0019523F">
        <w:rPr>
          <w:rFonts w:ascii="Arial" w:hAnsi="Arial" w:cs="Arial"/>
        </w:rPr>
        <w:t xml:space="preserve"> by the Social Services and Wellbeing (Wales) Act 2014</w:t>
      </w:r>
      <w:r w:rsidR="0056525D" w:rsidRPr="0019523F">
        <w:rPr>
          <w:rFonts w:ascii="Arial" w:hAnsi="Arial" w:cs="Arial"/>
        </w:rPr>
        <w:t xml:space="preserve"> (SSWBA 2014)</w:t>
      </w:r>
      <w:r w:rsidR="0094055B" w:rsidRPr="0019523F">
        <w:rPr>
          <w:rFonts w:ascii="Arial" w:hAnsi="Arial" w:cs="Arial"/>
        </w:rPr>
        <w:t xml:space="preserve"> and the Wales Safeguarding procedures</w:t>
      </w:r>
      <w:r w:rsidR="00822332" w:rsidRPr="0019523F">
        <w:rPr>
          <w:rFonts w:ascii="Arial" w:hAnsi="Arial" w:cs="Arial"/>
        </w:rPr>
        <w:t>.</w:t>
      </w:r>
      <w:r w:rsidR="000144E2" w:rsidRPr="0019523F">
        <w:rPr>
          <w:rFonts w:ascii="Arial" w:hAnsi="Arial" w:cs="Arial"/>
        </w:rPr>
        <w:t xml:space="preserve"> </w:t>
      </w:r>
    </w:p>
    <w:p w14:paraId="488175AA" w14:textId="686EAA5C" w:rsidR="001D742A" w:rsidRPr="0019523F" w:rsidRDefault="001D742A" w:rsidP="00DB4501">
      <w:pPr>
        <w:rPr>
          <w:rFonts w:ascii="Arial" w:hAnsi="Arial" w:cs="Arial"/>
        </w:rPr>
      </w:pPr>
      <w:r w:rsidRPr="0019523F">
        <w:rPr>
          <w:rFonts w:ascii="Arial" w:hAnsi="Arial" w:cs="Arial"/>
        </w:rPr>
        <w:t>Part 7 of the SSWBA</w:t>
      </w:r>
      <w:r w:rsidR="0019523F" w:rsidRPr="0019523F">
        <w:rPr>
          <w:rFonts w:ascii="Arial" w:hAnsi="Arial" w:cs="Arial"/>
        </w:rPr>
        <w:t>,</w:t>
      </w:r>
      <w:r w:rsidRPr="0019523F">
        <w:rPr>
          <w:rFonts w:ascii="Arial" w:hAnsi="Arial" w:cs="Arial"/>
        </w:rPr>
        <w:t>2014 establishes the legal framework, for the protection of adults who are at risk of abuse or neglect</w:t>
      </w:r>
      <w:r w:rsidR="00D653C2" w:rsidRPr="0019523F">
        <w:rPr>
          <w:rFonts w:ascii="Arial" w:hAnsi="Arial" w:cs="Arial"/>
        </w:rPr>
        <w:t xml:space="preserve"> (</w:t>
      </w:r>
      <w:r w:rsidR="00C21993" w:rsidRPr="0019523F">
        <w:rPr>
          <w:rFonts w:ascii="Arial" w:hAnsi="Arial" w:cs="Arial"/>
        </w:rPr>
        <w:t>Safeguarding</w:t>
      </w:r>
      <w:r w:rsidR="00C21993">
        <w:rPr>
          <w:rFonts w:ascii="Arial" w:hAnsi="Arial" w:cs="Arial"/>
        </w:rPr>
        <w:t>.</w:t>
      </w:r>
      <w:r w:rsidR="00C21993" w:rsidRPr="0019523F">
        <w:rPr>
          <w:rFonts w:ascii="Arial" w:hAnsi="Arial" w:cs="Arial"/>
        </w:rPr>
        <w:t xml:space="preserve"> Wales</w:t>
      </w:r>
      <w:r w:rsidR="00D653C2" w:rsidRPr="0019523F">
        <w:rPr>
          <w:rFonts w:ascii="Arial" w:hAnsi="Arial" w:cs="Arial"/>
        </w:rPr>
        <w:t>, 2026)</w:t>
      </w:r>
      <w:r w:rsidRPr="0019523F">
        <w:rPr>
          <w:rFonts w:ascii="Arial" w:hAnsi="Arial" w:cs="Arial"/>
        </w:rPr>
        <w:t xml:space="preserve">. </w:t>
      </w:r>
    </w:p>
    <w:p w14:paraId="0B88EC04" w14:textId="1999C050" w:rsidR="0094055B" w:rsidRPr="0019523F" w:rsidRDefault="000144E2" w:rsidP="00DB4501">
      <w:pPr>
        <w:rPr>
          <w:rFonts w:ascii="Arial" w:hAnsi="Arial" w:cs="Arial"/>
          <w:i/>
          <w:iCs/>
        </w:rPr>
      </w:pPr>
      <w:r w:rsidRPr="0019523F">
        <w:rPr>
          <w:rFonts w:ascii="Arial" w:hAnsi="Arial" w:cs="Arial"/>
        </w:rPr>
        <w:t>According to Section126 (1) of the</w:t>
      </w:r>
      <w:r w:rsidR="0094055B" w:rsidRPr="0019523F">
        <w:rPr>
          <w:rFonts w:ascii="Arial" w:hAnsi="Arial" w:cs="Arial"/>
        </w:rPr>
        <w:t xml:space="preserve"> SSWBA 2014. </w:t>
      </w:r>
      <w:r w:rsidRPr="0019523F">
        <w:rPr>
          <w:rFonts w:ascii="Arial" w:hAnsi="Arial" w:cs="Arial"/>
        </w:rPr>
        <w:t xml:space="preserve"> </w:t>
      </w:r>
      <w:r w:rsidR="0094055B" w:rsidRPr="0019523F">
        <w:rPr>
          <w:rFonts w:ascii="Arial" w:hAnsi="Arial" w:cs="Arial"/>
        </w:rPr>
        <w:t>A</w:t>
      </w:r>
      <w:r w:rsidRPr="0019523F">
        <w:rPr>
          <w:rFonts w:ascii="Arial" w:hAnsi="Arial" w:cs="Arial"/>
        </w:rPr>
        <w:t>n adult at risk</w:t>
      </w:r>
      <w:r w:rsidR="0094055B" w:rsidRPr="0019523F">
        <w:rPr>
          <w:rFonts w:ascii="Arial" w:hAnsi="Arial" w:cs="Arial"/>
        </w:rPr>
        <w:t>,</w:t>
      </w:r>
      <w:r w:rsidRPr="0019523F">
        <w:rPr>
          <w:rFonts w:ascii="Arial" w:hAnsi="Arial" w:cs="Arial"/>
        </w:rPr>
        <w:t xml:space="preserve"> is defined as </w:t>
      </w:r>
      <w:r w:rsidR="0056525D" w:rsidRPr="0019523F">
        <w:rPr>
          <w:rFonts w:ascii="Arial" w:hAnsi="Arial" w:cs="Arial"/>
          <w:i/>
          <w:iCs/>
        </w:rPr>
        <w:t>“An</w:t>
      </w:r>
      <w:r w:rsidR="0096746D" w:rsidRPr="0019523F">
        <w:rPr>
          <w:rFonts w:ascii="Arial" w:hAnsi="Arial" w:cs="Arial"/>
          <w:i/>
          <w:iCs/>
        </w:rPr>
        <w:t xml:space="preserve"> adult who </w:t>
      </w:r>
      <w:r w:rsidRPr="0019523F">
        <w:rPr>
          <w:rFonts w:ascii="Arial" w:hAnsi="Arial" w:cs="Arial"/>
          <w:i/>
          <w:iCs/>
        </w:rPr>
        <w:t>is experiencing or is at risk of abuse or neglect, has needs for care and support (whether or not the authority is meeting any of those needs), and as a result of those needs is unable to protect himself or herself against the abuse or neglect or the risk of it"</w:t>
      </w:r>
      <w:r w:rsidR="00DB5A22" w:rsidRPr="0019523F">
        <w:rPr>
          <w:rFonts w:ascii="Arial" w:hAnsi="Arial" w:cs="Arial"/>
          <w:i/>
          <w:iCs/>
        </w:rPr>
        <w:t>(</w:t>
      </w:r>
      <w:r w:rsidR="00DB5A22" w:rsidRPr="0019523F">
        <w:rPr>
          <w:rFonts w:ascii="Arial" w:hAnsi="Arial" w:cs="Arial"/>
        </w:rPr>
        <w:t>Safeguarding</w:t>
      </w:r>
      <w:r w:rsidR="00A97177">
        <w:rPr>
          <w:rFonts w:ascii="Arial" w:hAnsi="Arial" w:cs="Arial"/>
        </w:rPr>
        <w:t>.</w:t>
      </w:r>
      <w:r w:rsidR="00DB5A22" w:rsidRPr="0019523F">
        <w:rPr>
          <w:rFonts w:ascii="Arial" w:hAnsi="Arial" w:cs="Arial"/>
        </w:rPr>
        <w:t>Wales</w:t>
      </w:r>
      <w:r w:rsidR="00DB5A22" w:rsidRPr="0019523F">
        <w:rPr>
          <w:rFonts w:ascii="Arial" w:hAnsi="Arial" w:cs="Arial"/>
          <w:i/>
          <w:iCs/>
        </w:rPr>
        <w:t>,2026).</w:t>
      </w:r>
    </w:p>
    <w:p w14:paraId="41FD985D" w14:textId="2D2E552D" w:rsidR="0054503E" w:rsidRPr="0019523F" w:rsidRDefault="001D742A" w:rsidP="00DB4501">
      <w:pPr>
        <w:rPr>
          <w:rFonts w:ascii="Arial" w:hAnsi="Arial" w:cs="Arial"/>
        </w:rPr>
      </w:pPr>
      <w:r w:rsidRPr="0019523F">
        <w:rPr>
          <w:rFonts w:ascii="Arial" w:hAnsi="Arial" w:cs="Arial"/>
        </w:rPr>
        <w:t>Section 127</w:t>
      </w:r>
      <w:r w:rsidR="0019523F" w:rsidRPr="0019523F">
        <w:rPr>
          <w:rFonts w:ascii="Arial" w:hAnsi="Arial" w:cs="Arial"/>
        </w:rPr>
        <w:t xml:space="preserve">, </w:t>
      </w:r>
      <w:r w:rsidRPr="0019523F">
        <w:rPr>
          <w:rFonts w:ascii="Arial" w:hAnsi="Arial" w:cs="Arial"/>
        </w:rPr>
        <w:t xml:space="preserve">of the </w:t>
      </w:r>
      <w:r w:rsidR="00196CCB" w:rsidRPr="0019523F">
        <w:rPr>
          <w:rFonts w:ascii="Arial" w:hAnsi="Arial" w:cs="Arial"/>
        </w:rPr>
        <w:t xml:space="preserve">Act </w:t>
      </w:r>
      <w:r w:rsidR="0054503E" w:rsidRPr="0019523F">
        <w:rPr>
          <w:rFonts w:ascii="Arial" w:hAnsi="Arial" w:cs="Arial"/>
        </w:rPr>
        <w:t>introduces the purpose of Adult</w:t>
      </w:r>
      <w:r w:rsidRPr="0019523F">
        <w:rPr>
          <w:rFonts w:ascii="Arial" w:hAnsi="Arial" w:cs="Arial"/>
        </w:rPr>
        <w:t xml:space="preserve"> </w:t>
      </w:r>
      <w:r w:rsidR="0054503E" w:rsidRPr="0019523F">
        <w:rPr>
          <w:rFonts w:ascii="Arial" w:hAnsi="Arial" w:cs="Arial"/>
        </w:rPr>
        <w:t>P</w:t>
      </w:r>
      <w:r w:rsidRPr="0019523F">
        <w:rPr>
          <w:rFonts w:ascii="Arial" w:hAnsi="Arial" w:cs="Arial"/>
        </w:rPr>
        <w:t>rotection and Support Orders (APSO’s). APSO’s</w:t>
      </w:r>
      <w:r w:rsidR="00AD35CF" w:rsidRPr="0019523F">
        <w:rPr>
          <w:rFonts w:ascii="Arial" w:hAnsi="Arial" w:cs="Arial"/>
        </w:rPr>
        <w:t xml:space="preserve"> which </w:t>
      </w:r>
      <w:r w:rsidR="00D653C2" w:rsidRPr="0019523F">
        <w:rPr>
          <w:rFonts w:ascii="Arial" w:hAnsi="Arial" w:cs="Arial"/>
        </w:rPr>
        <w:t xml:space="preserve">are granted by a </w:t>
      </w:r>
      <w:r w:rsidR="0020026E" w:rsidRPr="0019523F">
        <w:rPr>
          <w:rFonts w:ascii="Arial" w:hAnsi="Arial" w:cs="Arial"/>
        </w:rPr>
        <w:t>magistrate’s</w:t>
      </w:r>
      <w:r w:rsidR="00D653C2" w:rsidRPr="0019523F">
        <w:rPr>
          <w:rFonts w:ascii="Arial" w:hAnsi="Arial" w:cs="Arial"/>
        </w:rPr>
        <w:t xml:space="preserve"> court to an authorised officer</w:t>
      </w:r>
      <w:r w:rsidR="0020026E" w:rsidRPr="0019523F">
        <w:rPr>
          <w:rFonts w:ascii="Arial" w:hAnsi="Arial" w:cs="Arial"/>
        </w:rPr>
        <w:t>,</w:t>
      </w:r>
      <w:r w:rsidR="00D653C2" w:rsidRPr="0019523F">
        <w:rPr>
          <w:rFonts w:ascii="Arial" w:hAnsi="Arial" w:cs="Arial"/>
        </w:rPr>
        <w:t xml:space="preserve"> </w:t>
      </w:r>
      <w:r w:rsidR="000D61FD" w:rsidRPr="0019523F">
        <w:rPr>
          <w:rFonts w:ascii="Arial" w:hAnsi="Arial" w:cs="Arial"/>
        </w:rPr>
        <w:t>giv</w:t>
      </w:r>
      <w:r w:rsidR="002E1A6A" w:rsidRPr="0019523F">
        <w:rPr>
          <w:rFonts w:ascii="Arial" w:hAnsi="Arial" w:cs="Arial"/>
        </w:rPr>
        <w:t xml:space="preserve">ing </w:t>
      </w:r>
      <w:r w:rsidR="000D61FD" w:rsidRPr="0019523F">
        <w:rPr>
          <w:rFonts w:ascii="Arial" w:hAnsi="Arial" w:cs="Arial"/>
        </w:rPr>
        <w:t>power</w:t>
      </w:r>
      <w:r w:rsidR="002E1A6A" w:rsidRPr="0019523F">
        <w:rPr>
          <w:rFonts w:ascii="Arial" w:hAnsi="Arial" w:cs="Arial"/>
        </w:rPr>
        <w:t xml:space="preserve"> </w:t>
      </w:r>
      <w:r w:rsidR="0054503E" w:rsidRPr="0019523F">
        <w:rPr>
          <w:rFonts w:ascii="Arial" w:hAnsi="Arial" w:cs="Arial"/>
        </w:rPr>
        <w:t>to a local authority</w:t>
      </w:r>
      <w:r w:rsidR="00D653C2" w:rsidRPr="0019523F">
        <w:rPr>
          <w:rFonts w:ascii="Arial" w:hAnsi="Arial" w:cs="Arial"/>
        </w:rPr>
        <w:t xml:space="preserve"> with support from Police</w:t>
      </w:r>
      <w:r w:rsidR="0020026E" w:rsidRPr="0019523F">
        <w:rPr>
          <w:rFonts w:ascii="Arial" w:hAnsi="Arial" w:cs="Arial"/>
        </w:rPr>
        <w:t>,</w:t>
      </w:r>
      <w:r w:rsidR="0054503E" w:rsidRPr="0019523F">
        <w:rPr>
          <w:rFonts w:ascii="Arial" w:hAnsi="Arial" w:cs="Arial"/>
        </w:rPr>
        <w:t xml:space="preserve"> to enter premises to speak to individuals</w:t>
      </w:r>
      <w:r w:rsidR="008A4B65" w:rsidRPr="0019523F">
        <w:rPr>
          <w:rFonts w:ascii="Arial" w:hAnsi="Arial" w:cs="Arial"/>
        </w:rPr>
        <w:t xml:space="preserve"> in privacy,</w:t>
      </w:r>
      <w:r w:rsidR="0054503E" w:rsidRPr="0019523F">
        <w:rPr>
          <w:rFonts w:ascii="Arial" w:hAnsi="Arial" w:cs="Arial"/>
        </w:rPr>
        <w:t xml:space="preserve"> </w:t>
      </w:r>
      <w:r w:rsidR="008A4B65" w:rsidRPr="0019523F">
        <w:rPr>
          <w:rFonts w:ascii="Arial" w:hAnsi="Arial" w:cs="Arial"/>
        </w:rPr>
        <w:t>who are suspected to be at risk of abuse or neglect</w:t>
      </w:r>
      <w:r w:rsidR="008E07C6" w:rsidRPr="0019523F">
        <w:rPr>
          <w:rFonts w:ascii="Arial" w:hAnsi="Arial" w:cs="Arial"/>
        </w:rPr>
        <w:t xml:space="preserve"> (Welsh.Gov</w:t>
      </w:r>
      <w:r w:rsidR="005904FF" w:rsidRPr="0019523F">
        <w:rPr>
          <w:rFonts w:ascii="Arial" w:hAnsi="Arial" w:cs="Arial"/>
        </w:rPr>
        <w:t>,</w:t>
      </w:r>
      <w:r w:rsidR="008E07C6" w:rsidRPr="0019523F">
        <w:rPr>
          <w:rFonts w:ascii="Arial" w:hAnsi="Arial" w:cs="Arial"/>
        </w:rPr>
        <w:t xml:space="preserve"> 2019)</w:t>
      </w:r>
      <w:r w:rsidR="008A4B65" w:rsidRPr="0019523F">
        <w:rPr>
          <w:rFonts w:ascii="Arial" w:hAnsi="Arial" w:cs="Arial"/>
        </w:rPr>
        <w:t xml:space="preserve">. </w:t>
      </w:r>
      <w:r w:rsidR="0054503E" w:rsidRPr="0019523F">
        <w:rPr>
          <w:rFonts w:ascii="Arial" w:hAnsi="Arial" w:cs="Arial"/>
        </w:rPr>
        <w:t xml:space="preserve"> </w:t>
      </w:r>
    </w:p>
    <w:p w14:paraId="5A7807E0" w14:textId="142E90BA" w:rsidR="008A4B65" w:rsidRPr="0019523F" w:rsidRDefault="00AD35CF" w:rsidP="00DB4501">
      <w:pPr>
        <w:rPr>
          <w:rFonts w:ascii="Arial" w:hAnsi="Arial" w:cs="Arial"/>
        </w:rPr>
      </w:pPr>
      <w:r w:rsidRPr="0019523F">
        <w:rPr>
          <w:rFonts w:ascii="Arial" w:hAnsi="Arial" w:cs="Arial"/>
        </w:rPr>
        <w:t xml:space="preserve">The aim of the order </w:t>
      </w:r>
      <w:r w:rsidR="008E0FC2" w:rsidRPr="0019523F">
        <w:rPr>
          <w:rFonts w:ascii="Arial" w:hAnsi="Arial" w:cs="Arial"/>
        </w:rPr>
        <w:t>is</w:t>
      </w:r>
      <w:r w:rsidRPr="0019523F">
        <w:rPr>
          <w:rFonts w:ascii="Arial" w:hAnsi="Arial" w:cs="Arial"/>
        </w:rPr>
        <w:t xml:space="preserve"> to enable an assessment of an </w:t>
      </w:r>
      <w:r w:rsidR="0020026E" w:rsidRPr="0019523F">
        <w:rPr>
          <w:rFonts w:ascii="Arial" w:hAnsi="Arial" w:cs="Arial"/>
        </w:rPr>
        <w:t>adult</w:t>
      </w:r>
      <w:r w:rsidR="00B8201E" w:rsidRPr="0019523F">
        <w:rPr>
          <w:rFonts w:ascii="Arial" w:hAnsi="Arial" w:cs="Arial"/>
        </w:rPr>
        <w:t xml:space="preserve"> </w:t>
      </w:r>
      <w:r w:rsidR="002E1A6A" w:rsidRPr="0019523F">
        <w:rPr>
          <w:rFonts w:ascii="Arial" w:hAnsi="Arial" w:cs="Arial"/>
        </w:rPr>
        <w:t>to take</w:t>
      </w:r>
      <w:r w:rsidR="00B8201E" w:rsidRPr="0019523F">
        <w:rPr>
          <w:rFonts w:ascii="Arial" w:hAnsi="Arial" w:cs="Arial"/>
        </w:rPr>
        <w:t xml:space="preserve"> place,</w:t>
      </w:r>
      <w:r w:rsidR="00467EFF" w:rsidRPr="0019523F">
        <w:rPr>
          <w:rFonts w:ascii="Arial" w:hAnsi="Arial" w:cs="Arial"/>
        </w:rPr>
        <w:t xml:space="preserve"> to </w:t>
      </w:r>
      <w:r w:rsidRPr="0019523F">
        <w:rPr>
          <w:rFonts w:ascii="Arial" w:hAnsi="Arial" w:cs="Arial"/>
        </w:rPr>
        <w:t xml:space="preserve">determine as to whether </w:t>
      </w:r>
      <w:r w:rsidR="00B8201E" w:rsidRPr="0019523F">
        <w:rPr>
          <w:rFonts w:ascii="Arial" w:hAnsi="Arial" w:cs="Arial"/>
        </w:rPr>
        <w:t>an individual</w:t>
      </w:r>
      <w:r w:rsidRPr="0019523F">
        <w:rPr>
          <w:rFonts w:ascii="Arial" w:hAnsi="Arial" w:cs="Arial"/>
        </w:rPr>
        <w:t xml:space="preserve"> </w:t>
      </w:r>
      <w:r w:rsidR="00D67CBC" w:rsidRPr="0019523F">
        <w:rPr>
          <w:rFonts w:ascii="Arial" w:hAnsi="Arial" w:cs="Arial"/>
        </w:rPr>
        <w:t>can</w:t>
      </w:r>
      <w:r w:rsidRPr="0019523F">
        <w:rPr>
          <w:rFonts w:ascii="Arial" w:hAnsi="Arial" w:cs="Arial"/>
        </w:rPr>
        <w:t xml:space="preserve"> make decisions freely or whether necessary action is needing to take place</w:t>
      </w:r>
      <w:r w:rsidR="00B8201E" w:rsidRPr="0019523F">
        <w:rPr>
          <w:rFonts w:ascii="Arial" w:hAnsi="Arial" w:cs="Arial"/>
        </w:rPr>
        <w:t>, to protect them from abuse or neglect (</w:t>
      </w:r>
      <w:r w:rsidR="008E07C6" w:rsidRPr="0019523F">
        <w:rPr>
          <w:rFonts w:ascii="Arial" w:hAnsi="Arial" w:cs="Arial"/>
        </w:rPr>
        <w:t>Welsh.Gov</w:t>
      </w:r>
      <w:r w:rsidR="005904FF" w:rsidRPr="0019523F">
        <w:rPr>
          <w:rFonts w:ascii="Arial" w:hAnsi="Arial" w:cs="Arial"/>
        </w:rPr>
        <w:t>,</w:t>
      </w:r>
      <w:r w:rsidR="008E07C6" w:rsidRPr="0019523F">
        <w:rPr>
          <w:rFonts w:ascii="Arial" w:hAnsi="Arial" w:cs="Arial"/>
        </w:rPr>
        <w:t xml:space="preserve"> 2019)</w:t>
      </w:r>
      <w:r w:rsidR="008E0FC2" w:rsidRPr="0019523F">
        <w:rPr>
          <w:rFonts w:ascii="Arial" w:hAnsi="Arial" w:cs="Arial"/>
        </w:rPr>
        <w:t>.</w:t>
      </w:r>
      <w:r w:rsidRPr="0019523F">
        <w:rPr>
          <w:rFonts w:ascii="Arial" w:hAnsi="Arial" w:cs="Arial"/>
        </w:rPr>
        <w:t xml:space="preserve"> </w:t>
      </w:r>
    </w:p>
    <w:p w14:paraId="17848CCE" w14:textId="1F44B08D" w:rsidR="008E0FC2" w:rsidRPr="0019523F" w:rsidRDefault="00D10CC1" w:rsidP="00DB4501">
      <w:pPr>
        <w:rPr>
          <w:rFonts w:ascii="Arial" w:hAnsi="Arial" w:cs="Arial"/>
        </w:rPr>
      </w:pPr>
      <w:r w:rsidRPr="0019523F">
        <w:rPr>
          <w:rFonts w:ascii="Arial" w:hAnsi="Arial" w:cs="Arial"/>
        </w:rPr>
        <w:t>In accordance with S</w:t>
      </w:r>
      <w:r w:rsidR="00467EFF" w:rsidRPr="0019523F">
        <w:rPr>
          <w:rFonts w:ascii="Arial" w:hAnsi="Arial" w:cs="Arial"/>
        </w:rPr>
        <w:t>.</w:t>
      </w:r>
      <w:r w:rsidRPr="0019523F">
        <w:rPr>
          <w:rFonts w:ascii="Arial" w:hAnsi="Arial" w:cs="Arial"/>
        </w:rPr>
        <w:t>128 of the SSWBA</w:t>
      </w:r>
      <w:r w:rsidR="00B8201E" w:rsidRPr="0019523F">
        <w:rPr>
          <w:rFonts w:ascii="Arial" w:hAnsi="Arial" w:cs="Arial"/>
        </w:rPr>
        <w:t xml:space="preserve"> 2014</w:t>
      </w:r>
      <w:r w:rsidRPr="0019523F">
        <w:rPr>
          <w:rFonts w:ascii="Arial" w:hAnsi="Arial" w:cs="Arial"/>
        </w:rPr>
        <w:t xml:space="preserve">, </w:t>
      </w:r>
      <w:r w:rsidR="00D653C2" w:rsidRPr="0019523F">
        <w:rPr>
          <w:rFonts w:ascii="Arial" w:hAnsi="Arial" w:cs="Arial"/>
        </w:rPr>
        <w:t>it is the duty of</w:t>
      </w:r>
      <w:r w:rsidR="00B8201E" w:rsidRPr="0019523F">
        <w:rPr>
          <w:rFonts w:ascii="Arial" w:hAnsi="Arial" w:cs="Arial"/>
        </w:rPr>
        <w:t xml:space="preserve"> agencies such </w:t>
      </w:r>
      <w:r w:rsidR="002E1A6A" w:rsidRPr="0019523F">
        <w:rPr>
          <w:rFonts w:ascii="Arial" w:hAnsi="Arial" w:cs="Arial"/>
        </w:rPr>
        <w:t>as health</w:t>
      </w:r>
      <w:r w:rsidR="00B8201E" w:rsidRPr="0019523F">
        <w:rPr>
          <w:rFonts w:ascii="Arial" w:hAnsi="Arial" w:cs="Arial"/>
        </w:rPr>
        <w:t xml:space="preserve"> boards, Police and the probation service, to report concerns to the local authority when they suspect that an adult is at risk of abuse or neglect. </w:t>
      </w:r>
      <w:r w:rsidR="000D61FD" w:rsidRPr="0019523F">
        <w:rPr>
          <w:rFonts w:ascii="Arial" w:hAnsi="Arial" w:cs="Arial"/>
        </w:rPr>
        <w:t>With it being the duty of the local authority to investigate</w:t>
      </w:r>
      <w:r w:rsidR="008E07C6" w:rsidRPr="0019523F">
        <w:rPr>
          <w:rFonts w:ascii="Arial" w:hAnsi="Arial" w:cs="Arial"/>
        </w:rPr>
        <w:t xml:space="preserve"> (</w:t>
      </w:r>
      <w:r w:rsidR="00D80481" w:rsidRPr="0019523F">
        <w:rPr>
          <w:rFonts w:ascii="Arial" w:hAnsi="Arial" w:cs="Arial"/>
        </w:rPr>
        <w:t>Safeguarding</w:t>
      </w:r>
      <w:r w:rsidR="00D80481">
        <w:rPr>
          <w:rFonts w:ascii="Arial" w:hAnsi="Arial" w:cs="Arial"/>
        </w:rPr>
        <w:t>.</w:t>
      </w:r>
      <w:r w:rsidR="00D80481" w:rsidRPr="0019523F">
        <w:rPr>
          <w:rFonts w:ascii="Arial" w:hAnsi="Arial" w:cs="Arial"/>
        </w:rPr>
        <w:t xml:space="preserve"> Wales</w:t>
      </w:r>
      <w:r w:rsidR="00A27336" w:rsidRPr="0019523F">
        <w:rPr>
          <w:rFonts w:ascii="Arial" w:hAnsi="Arial" w:cs="Arial"/>
        </w:rPr>
        <w:t>, 2026)</w:t>
      </w:r>
      <w:r w:rsidR="000D61FD" w:rsidRPr="0019523F">
        <w:rPr>
          <w:rFonts w:ascii="Arial" w:hAnsi="Arial" w:cs="Arial"/>
        </w:rPr>
        <w:t xml:space="preserve">. </w:t>
      </w:r>
    </w:p>
    <w:p w14:paraId="3636F9C6" w14:textId="248C2F69" w:rsidR="001B6064" w:rsidRPr="0019523F" w:rsidRDefault="008E0FC2" w:rsidP="00DB4501">
      <w:pPr>
        <w:rPr>
          <w:rFonts w:ascii="Arial" w:hAnsi="Arial" w:cs="Arial"/>
        </w:rPr>
      </w:pPr>
      <w:r w:rsidRPr="0019523F">
        <w:rPr>
          <w:rFonts w:ascii="Arial" w:hAnsi="Arial" w:cs="Arial"/>
        </w:rPr>
        <w:t>S</w:t>
      </w:r>
      <w:r w:rsidR="001B6064" w:rsidRPr="0019523F">
        <w:rPr>
          <w:rFonts w:ascii="Arial" w:hAnsi="Arial" w:cs="Arial"/>
        </w:rPr>
        <w:t>.</w:t>
      </w:r>
      <w:r w:rsidRPr="0019523F">
        <w:rPr>
          <w:rFonts w:ascii="Arial" w:hAnsi="Arial" w:cs="Arial"/>
        </w:rPr>
        <w:t>132</w:t>
      </w:r>
      <w:r w:rsidR="00A26E40" w:rsidRPr="0019523F">
        <w:rPr>
          <w:rFonts w:ascii="Arial" w:hAnsi="Arial" w:cs="Arial"/>
        </w:rPr>
        <w:t xml:space="preserve"> of the SSWBA</w:t>
      </w:r>
      <w:r w:rsidR="00C92C86" w:rsidRPr="0019523F">
        <w:rPr>
          <w:rFonts w:ascii="Arial" w:hAnsi="Arial" w:cs="Arial"/>
        </w:rPr>
        <w:t xml:space="preserve"> 2014</w:t>
      </w:r>
      <w:r w:rsidR="00A26E40" w:rsidRPr="0019523F">
        <w:rPr>
          <w:rFonts w:ascii="Arial" w:hAnsi="Arial" w:cs="Arial"/>
        </w:rPr>
        <w:t>,</w:t>
      </w:r>
      <w:r w:rsidR="00D67CBC" w:rsidRPr="0019523F">
        <w:rPr>
          <w:rFonts w:ascii="Arial" w:hAnsi="Arial" w:cs="Arial"/>
        </w:rPr>
        <w:t xml:space="preserve"> </w:t>
      </w:r>
      <w:r w:rsidR="008E07C6" w:rsidRPr="0019523F">
        <w:rPr>
          <w:rFonts w:ascii="Arial" w:hAnsi="Arial" w:cs="Arial"/>
        </w:rPr>
        <w:t>addresses the</w:t>
      </w:r>
      <w:r w:rsidR="00A26E40" w:rsidRPr="0019523F">
        <w:rPr>
          <w:rFonts w:ascii="Arial" w:hAnsi="Arial" w:cs="Arial"/>
        </w:rPr>
        <w:t xml:space="preserve"> requirements of the National Independent Safeguarding Board. The purpose of the National Independent Safeguarding is to provide support and advice, to</w:t>
      </w:r>
      <w:r w:rsidR="000D61FD" w:rsidRPr="0019523F">
        <w:rPr>
          <w:rFonts w:ascii="Arial" w:hAnsi="Arial" w:cs="Arial"/>
        </w:rPr>
        <w:t xml:space="preserve"> Welsh Ministers</w:t>
      </w:r>
      <w:r w:rsidR="001B6064" w:rsidRPr="0019523F">
        <w:rPr>
          <w:rFonts w:ascii="Arial" w:hAnsi="Arial" w:cs="Arial"/>
        </w:rPr>
        <w:t>.</w:t>
      </w:r>
      <w:r w:rsidR="000D61FD" w:rsidRPr="0019523F">
        <w:rPr>
          <w:rFonts w:ascii="Arial" w:hAnsi="Arial" w:cs="Arial"/>
        </w:rPr>
        <w:t xml:space="preserve"> </w:t>
      </w:r>
      <w:r w:rsidR="00467EFF" w:rsidRPr="0019523F">
        <w:rPr>
          <w:rFonts w:ascii="Arial" w:hAnsi="Arial" w:cs="Arial"/>
        </w:rPr>
        <w:t>to ensure</w:t>
      </w:r>
      <w:r w:rsidR="00A26E40" w:rsidRPr="0019523F">
        <w:rPr>
          <w:rFonts w:ascii="Arial" w:hAnsi="Arial" w:cs="Arial"/>
        </w:rPr>
        <w:t xml:space="preserve"> the effectiveness, and improve</w:t>
      </w:r>
      <w:r w:rsidR="000D61FD" w:rsidRPr="0019523F">
        <w:rPr>
          <w:rFonts w:ascii="Arial" w:hAnsi="Arial" w:cs="Arial"/>
        </w:rPr>
        <w:t>d</w:t>
      </w:r>
      <w:r w:rsidR="00A26E40" w:rsidRPr="0019523F">
        <w:rPr>
          <w:rFonts w:ascii="Arial" w:hAnsi="Arial" w:cs="Arial"/>
        </w:rPr>
        <w:t xml:space="preserve"> practice of regional safeguarding boards in Wales</w:t>
      </w:r>
      <w:r w:rsidR="00A27336" w:rsidRPr="0019523F">
        <w:rPr>
          <w:rFonts w:ascii="Arial" w:hAnsi="Arial" w:cs="Arial"/>
        </w:rPr>
        <w:t xml:space="preserve"> (</w:t>
      </w:r>
      <w:r w:rsidR="008613AA" w:rsidRPr="0019523F">
        <w:rPr>
          <w:rFonts w:ascii="Arial" w:hAnsi="Arial" w:cs="Arial"/>
        </w:rPr>
        <w:t>legislation. Gov</w:t>
      </w:r>
      <w:r w:rsidR="005904FF" w:rsidRPr="0019523F">
        <w:rPr>
          <w:rFonts w:ascii="Arial" w:hAnsi="Arial" w:cs="Arial"/>
        </w:rPr>
        <w:t>,</w:t>
      </w:r>
      <w:r w:rsidR="00A27336" w:rsidRPr="0019523F">
        <w:rPr>
          <w:rFonts w:ascii="Arial" w:hAnsi="Arial" w:cs="Arial"/>
        </w:rPr>
        <w:t xml:space="preserve"> 2014)</w:t>
      </w:r>
      <w:r w:rsidR="00A26E40" w:rsidRPr="0019523F">
        <w:rPr>
          <w:rFonts w:ascii="Arial" w:hAnsi="Arial" w:cs="Arial"/>
        </w:rPr>
        <w:t>.</w:t>
      </w:r>
    </w:p>
    <w:p w14:paraId="49E34E68" w14:textId="16D8BAAC" w:rsidR="000D61FD" w:rsidRPr="0019523F" w:rsidRDefault="000D61FD" w:rsidP="00DB4501">
      <w:pPr>
        <w:rPr>
          <w:rFonts w:ascii="Arial" w:hAnsi="Arial" w:cs="Arial"/>
        </w:rPr>
      </w:pPr>
      <w:r w:rsidRPr="0019523F">
        <w:rPr>
          <w:rFonts w:ascii="Arial" w:hAnsi="Arial" w:cs="Arial"/>
        </w:rPr>
        <w:t xml:space="preserve"> The</w:t>
      </w:r>
      <w:r w:rsidR="0096746D" w:rsidRPr="0019523F">
        <w:rPr>
          <w:rFonts w:ascii="Arial" w:hAnsi="Arial" w:cs="Arial"/>
        </w:rPr>
        <w:t xml:space="preserve"> Wales Safeguarding </w:t>
      </w:r>
      <w:r w:rsidR="00D67CBC" w:rsidRPr="0019523F">
        <w:rPr>
          <w:rFonts w:ascii="Arial" w:hAnsi="Arial" w:cs="Arial"/>
        </w:rPr>
        <w:t>P</w:t>
      </w:r>
      <w:r w:rsidR="0096746D" w:rsidRPr="0019523F">
        <w:rPr>
          <w:rFonts w:ascii="Arial" w:hAnsi="Arial" w:cs="Arial"/>
        </w:rPr>
        <w:t xml:space="preserve">rocedures </w:t>
      </w:r>
      <w:r w:rsidR="0019523F" w:rsidRPr="0019523F">
        <w:rPr>
          <w:rFonts w:ascii="Arial" w:hAnsi="Arial" w:cs="Arial"/>
        </w:rPr>
        <w:t>is</w:t>
      </w:r>
      <w:r w:rsidR="002E1A6A" w:rsidRPr="0019523F">
        <w:rPr>
          <w:rFonts w:ascii="Arial" w:hAnsi="Arial" w:cs="Arial"/>
        </w:rPr>
        <w:t xml:space="preserve"> a framework</w:t>
      </w:r>
      <w:r w:rsidR="0096746D" w:rsidRPr="0019523F">
        <w:rPr>
          <w:rFonts w:ascii="Arial" w:hAnsi="Arial" w:cs="Arial"/>
        </w:rPr>
        <w:t xml:space="preserve"> which</w:t>
      </w:r>
      <w:r w:rsidR="002E1A6A" w:rsidRPr="0019523F">
        <w:rPr>
          <w:rFonts w:ascii="Arial" w:hAnsi="Arial" w:cs="Arial"/>
        </w:rPr>
        <w:t xml:space="preserve"> is</w:t>
      </w:r>
      <w:r w:rsidRPr="0019523F">
        <w:rPr>
          <w:rFonts w:ascii="Arial" w:hAnsi="Arial" w:cs="Arial"/>
        </w:rPr>
        <w:t xml:space="preserve"> embedded within the SSWBA</w:t>
      </w:r>
      <w:r w:rsidR="0019523F" w:rsidRPr="0019523F">
        <w:rPr>
          <w:rFonts w:ascii="Arial" w:hAnsi="Arial" w:cs="Arial"/>
        </w:rPr>
        <w:t>,</w:t>
      </w:r>
      <w:r w:rsidRPr="0019523F">
        <w:rPr>
          <w:rFonts w:ascii="Arial" w:hAnsi="Arial" w:cs="Arial"/>
        </w:rPr>
        <w:t xml:space="preserve"> 2014</w:t>
      </w:r>
      <w:r w:rsidR="002E1A6A" w:rsidRPr="0019523F">
        <w:rPr>
          <w:rFonts w:ascii="Arial" w:hAnsi="Arial" w:cs="Arial"/>
        </w:rPr>
        <w:t xml:space="preserve"> and </w:t>
      </w:r>
      <w:r w:rsidRPr="0019523F">
        <w:rPr>
          <w:rFonts w:ascii="Arial" w:hAnsi="Arial" w:cs="Arial"/>
        </w:rPr>
        <w:t>are</w:t>
      </w:r>
      <w:r w:rsidR="0096746D" w:rsidRPr="0019523F">
        <w:rPr>
          <w:rFonts w:ascii="Arial" w:hAnsi="Arial" w:cs="Arial"/>
        </w:rPr>
        <w:t xml:space="preserve"> designed to protect</w:t>
      </w:r>
      <w:r w:rsidR="00D67CBC" w:rsidRPr="0019523F">
        <w:rPr>
          <w:rFonts w:ascii="Arial" w:hAnsi="Arial" w:cs="Arial"/>
        </w:rPr>
        <w:t xml:space="preserve"> adults </w:t>
      </w:r>
      <w:r w:rsidR="0096746D" w:rsidRPr="0019523F">
        <w:rPr>
          <w:rFonts w:ascii="Arial" w:hAnsi="Arial" w:cs="Arial"/>
        </w:rPr>
        <w:t>at risk of abuse or neglect</w:t>
      </w:r>
      <w:r w:rsidR="002E1A6A" w:rsidRPr="0019523F">
        <w:rPr>
          <w:rFonts w:ascii="Arial" w:hAnsi="Arial" w:cs="Arial"/>
        </w:rPr>
        <w:t xml:space="preserve">. The </w:t>
      </w:r>
      <w:r w:rsidR="002E1A6A" w:rsidRPr="0019523F">
        <w:rPr>
          <w:rFonts w:ascii="Arial" w:hAnsi="Arial" w:cs="Arial"/>
        </w:rPr>
        <w:lastRenderedPageBreak/>
        <w:t>procedures provide guidance</w:t>
      </w:r>
      <w:r w:rsidRPr="0019523F">
        <w:rPr>
          <w:rFonts w:ascii="Arial" w:hAnsi="Arial" w:cs="Arial"/>
        </w:rPr>
        <w:t xml:space="preserve"> </w:t>
      </w:r>
      <w:r w:rsidR="001B6064" w:rsidRPr="0019523F">
        <w:rPr>
          <w:rFonts w:ascii="Arial" w:hAnsi="Arial" w:cs="Arial"/>
        </w:rPr>
        <w:t>on the</w:t>
      </w:r>
      <w:r w:rsidR="0096746D" w:rsidRPr="0019523F">
        <w:rPr>
          <w:rFonts w:ascii="Arial" w:hAnsi="Arial" w:cs="Arial"/>
        </w:rPr>
        <w:t xml:space="preserve"> reporting</w:t>
      </w:r>
      <w:r w:rsidRPr="0019523F">
        <w:rPr>
          <w:rFonts w:ascii="Arial" w:hAnsi="Arial" w:cs="Arial"/>
        </w:rPr>
        <w:t>,</w:t>
      </w:r>
      <w:r w:rsidR="0096746D" w:rsidRPr="0019523F">
        <w:rPr>
          <w:rFonts w:ascii="Arial" w:hAnsi="Arial" w:cs="Arial"/>
        </w:rPr>
        <w:t xml:space="preserve"> assessment</w:t>
      </w:r>
      <w:r w:rsidRPr="0019523F">
        <w:rPr>
          <w:rFonts w:ascii="Arial" w:hAnsi="Arial" w:cs="Arial"/>
        </w:rPr>
        <w:t xml:space="preserve">, and </w:t>
      </w:r>
      <w:r w:rsidR="001B6064" w:rsidRPr="0019523F">
        <w:rPr>
          <w:rFonts w:ascii="Arial" w:hAnsi="Arial" w:cs="Arial"/>
        </w:rPr>
        <w:t xml:space="preserve">interventions for safeguarding </w:t>
      </w:r>
      <w:r w:rsidR="00D67CBC" w:rsidRPr="0019523F">
        <w:rPr>
          <w:rFonts w:ascii="Arial" w:hAnsi="Arial" w:cs="Arial"/>
        </w:rPr>
        <w:t xml:space="preserve">adults </w:t>
      </w:r>
      <w:r w:rsidR="001B6064" w:rsidRPr="0019523F">
        <w:rPr>
          <w:rFonts w:ascii="Arial" w:hAnsi="Arial" w:cs="Arial"/>
        </w:rPr>
        <w:t>in Wales</w:t>
      </w:r>
      <w:r w:rsidR="0096746D" w:rsidRPr="0019523F">
        <w:rPr>
          <w:rFonts w:ascii="Arial" w:hAnsi="Arial" w:cs="Arial"/>
        </w:rPr>
        <w:t xml:space="preserve">. </w:t>
      </w:r>
    </w:p>
    <w:p w14:paraId="1A60C4D9" w14:textId="2846EC59" w:rsidR="00467EFF" w:rsidRPr="0019523F" w:rsidRDefault="002E1A6A" w:rsidP="00822332">
      <w:pPr>
        <w:rPr>
          <w:rFonts w:ascii="Arial" w:hAnsi="Arial" w:cs="Arial"/>
        </w:rPr>
      </w:pPr>
      <w:r w:rsidRPr="0019523F">
        <w:rPr>
          <w:rFonts w:ascii="Arial" w:hAnsi="Arial" w:cs="Arial"/>
        </w:rPr>
        <w:t xml:space="preserve"> Other key legislations that </w:t>
      </w:r>
      <w:r w:rsidR="008E07C6" w:rsidRPr="0019523F">
        <w:rPr>
          <w:rFonts w:ascii="Arial" w:hAnsi="Arial" w:cs="Arial"/>
        </w:rPr>
        <w:t>support</w:t>
      </w:r>
      <w:r w:rsidRPr="0019523F">
        <w:rPr>
          <w:rFonts w:ascii="Arial" w:hAnsi="Arial" w:cs="Arial"/>
        </w:rPr>
        <w:t xml:space="preserve"> adult </w:t>
      </w:r>
      <w:r w:rsidR="002000BC" w:rsidRPr="0019523F">
        <w:rPr>
          <w:rFonts w:ascii="Arial" w:hAnsi="Arial" w:cs="Arial"/>
        </w:rPr>
        <w:t>safeguarding are</w:t>
      </w:r>
      <w:r w:rsidR="008E07C6" w:rsidRPr="0019523F">
        <w:rPr>
          <w:rFonts w:ascii="Arial" w:hAnsi="Arial" w:cs="Arial"/>
        </w:rPr>
        <w:t xml:space="preserve"> The</w:t>
      </w:r>
      <w:r w:rsidR="00822332" w:rsidRPr="0019523F">
        <w:rPr>
          <w:rFonts w:ascii="Arial" w:hAnsi="Arial" w:cs="Arial"/>
        </w:rPr>
        <w:t xml:space="preserve"> Mental Capacity Act 2005</w:t>
      </w:r>
      <w:r w:rsidR="00A541FD" w:rsidRPr="0019523F">
        <w:rPr>
          <w:rFonts w:ascii="Arial" w:hAnsi="Arial" w:cs="Arial"/>
        </w:rPr>
        <w:t>,</w:t>
      </w:r>
      <w:r w:rsidR="00A60B29" w:rsidRPr="0019523F">
        <w:rPr>
          <w:rFonts w:ascii="Arial" w:hAnsi="Arial" w:cs="Arial"/>
        </w:rPr>
        <w:t xml:space="preserve"> </w:t>
      </w:r>
      <w:r w:rsidR="00A541FD" w:rsidRPr="0019523F">
        <w:rPr>
          <w:rFonts w:ascii="Arial" w:hAnsi="Arial" w:cs="Arial"/>
        </w:rPr>
        <w:t xml:space="preserve">designed to protect </w:t>
      </w:r>
      <w:r w:rsidR="00A60B29" w:rsidRPr="0019523F">
        <w:rPr>
          <w:rFonts w:ascii="Arial" w:hAnsi="Arial" w:cs="Arial"/>
        </w:rPr>
        <w:t>individuals</w:t>
      </w:r>
      <w:r w:rsidR="00A541FD" w:rsidRPr="0019523F">
        <w:rPr>
          <w:rFonts w:ascii="Arial" w:hAnsi="Arial" w:cs="Arial"/>
        </w:rPr>
        <w:t xml:space="preserve"> who may lack mental capacity to make decisions about their own care (NHS</w:t>
      </w:r>
      <w:r w:rsidR="00CB4E4B" w:rsidRPr="0019523F">
        <w:rPr>
          <w:rFonts w:ascii="Arial" w:hAnsi="Arial" w:cs="Arial"/>
        </w:rPr>
        <w:t>.</w:t>
      </w:r>
      <w:r w:rsidR="00A541FD" w:rsidRPr="0019523F">
        <w:rPr>
          <w:rFonts w:ascii="Arial" w:hAnsi="Arial" w:cs="Arial"/>
        </w:rPr>
        <w:t>UK</w:t>
      </w:r>
      <w:r w:rsidR="005904FF" w:rsidRPr="0019523F">
        <w:rPr>
          <w:rFonts w:ascii="Arial" w:hAnsi="Arial" w:cs="Arial"/>
        </w:rPr>
        <w:t>,</w:t>
      </w:r>
      <w:r w:rsidR="00CB4E4B" w:rsidRPr="0019523F">
        <w:rPr>
          <w:rFonts w:ascii="Arial" w:hAnsi="Arial" w:cs="Arial"/>
        </w:rPr>
        <w:t xml:space="preserve"> 2024)</w:t>
      </w:r>
      <w:r w:rsidRPr="0019523F">
        <w:rPr>
          <w:rFonts w:ascii="Arial" w:hAnsi="Arial" w:cs="Arial"/>
        </w:rPr>
        <w:t xml:space="preserve"> The</w:t>
      </w:r>
      <w:r w:rsidR="00A60B29" w:rsidRPr="0019523F">
        <w:rPr>
          <w:rFonts w:ascii="Arial" w:hAnsi="Arial" w:cs="Arial"/>
        </w:rPr>
        <w:t xml:space="preserve"> </w:t>
      </w:r>
      <w:r w:rsidR="00467EFF" w:rsidRPr="0019523F">
        <w:rPr>
          <w:rFonts w:ascii="Arial" w:hAnsi="Arial" w:cs="Arial"/>
        </w:rPr>
        <w:t>Violence against Women, Domestic abuse and Sexual Violenc</w:t>
      </w:r>
      <w:r w:rsidR="00A60B29" w:rsidRPr="0019523F">
        <w:rPr>
          <w:rFonts w:ascii="Arial" w:hAnsi="Arial" w:cs="Arial"/>
        </w:rPr>
        <w:t>e</w:t>
      </w:r>
      <w:r w:rsidR="00467EFF" w:rsidRPr="0019523F">
        <w:rPr>
          <w:rFonts w:ascii="Arial" w:hAnsi="Arial" w:cs="Arial"/>
        </w:rPr>
        <w:t xml:space="preserve"> (Wales Act) </w:t>
      </w:r>
      <w:r w:rsidR="00D67CBC" w:rsidRPr="0019523F">
        <w:rPr>
          <w:rFonts w:ascii="Arial" w:hAnsi="Arial" w:cs="Arial"/>
        </w:rPr>
        <w:t>2015</w:t>
      </w:r>
      <w:r w:rsidR="00A60B29" w:rsidRPr="0019523F">
        <w:rPr>
          <w:rFonts w:ascii="Arial" w:hAnsi="Arial" w:cs="Arial"/>
        </w:rPr>
        <w:t xml:space="preserve"> to prevent, protect against, and support those affected violence, domestic and sexual violence</w:t>
      </w:r>
      <w:r w:rsidR="002000BC" w:rsidRPr="0019523F">
        <w:rPr>
          <w:rFonts w:ascii="Arial" w:hAnsi="Arial" w:cs="Arial"/>
        </w:rPr>
        <w:t xml:space="preserve"> abuse</w:t>
      </w:r>
      <w:r w:rsidR="00A60B29" w:rsidRPr="0019523F">
        <w:rPr>
          <w:rFonts w:ascii="Arial" w:hAnsi="Arial" w:cs="Arial"/>
        </w:rPr>
        <w:t xml:space="preserve"> (Gov.</w:t>
      </w:r>
      <w:r w:rsidR="002000BC" w:rsidRPr="0019523F">
        <w:rPr>
          <w:rFonts w:ascii="Arial" w:hAnsi="Arial" w:cs="Arial"/>
        </w:rPr>
        <w:t xml:space="preserve"> </w:t>
      </w:r>
      <w:r w:rsidR="00A60B29" w:rsidRPr="0019523F">
        <w:rPr>
          <w:rFonts w:ascii="Arial" w:hAnsi="Arial" w:cs="Arial"/>
        </w:rPr>
        <w:t>Wales</w:t>
      </w:r>
      <w:r w:rsidR="005904FF" w:rsidRPr="0019523F">
        <w:rPr>
          <w:rFonts w:ascii="Arial" w:hAnsi="Arial" w:cs="Arial"/>
        </w:rPr>
        <w:t>,</w:t>
      </w:r>
      <w:r w:rsidR="00A60B29" w:rsidRPr="0019523F">
        <w:rPr>
          <w:rFonts w:ascii="Arial" w:hAnsi="Arial" w:cs="Arial"/>
        </w:rPr>
        <w:t xml:space="preserve"> 2022) The</w:t>
      </w:r>
      <w:r w:rsidRPr="0019523F">
        <w:rPr>
          <w:rFonts w:ascii="Arial" w:hAnsi="Arial" w:cs="Arial"/>
        </w:rPr>
        <w:t xml:space="preserve"> Human Rights Act 1998</w:t>
      </w:r>
      <w:r w:rsidR="008E07C6" w:rsidRPr="0019523F">
        <w:rPr>
          <w:rFonts w:ascii="Arial" w:hAnsi="Arial" w:cs="Arial"/>
        </w:rPr>
        <w:t>,</w:t>
      </w:r>
      <w:r w:rsidR="00A60B29" w:rsidRPr="0019523F">
        <w:rPr>
          <w:rFonts w:ascii="Arial" w:hAnsi="Arial" w:cs="Arial"/>
          <w:color w:val="3B5052"/>
          <w:sz w:val="27"/>
          <w:szCs w:val="27"/>
          <w:shd w:val="clear" w:color="auto" w:fill="FFFFFF"/>
        </w:rPr>
        <w:t xml:space="preserve"> </w:t>
      </w:r>
      <w:r w:rsidR="00A60B29" w:rsidRPr="0019523F">
        <w:rPr>
          <w:rFonts w:ascii="Arial" w:hAnsi="Arial" w:cs="Arial"/>
          <w:color w:val="3B5052"/>
          <w:shd w:val="clear" w:color="auto" w:fill="FFFFFF"/>
        </w:rPr>
        <w:t xml:space="preserve">which </w:t>
      </w:r>
      <w:r w:rsidR="00A60B29" w:rsidRPr="0019523F">
        <w:rPr>
          <w:rFonts w:ascii="Arial" w:hAnsi="Arial" w:cs="Arial"/>
        </w:rPr>
        <w:t>sets out the fundamental rights and freedoms that everyone in the UK is entitled to</w:t>
      </w:r>
      <w:r w:rsidR="002000BC" w:rsidRPr="0019523F">
        <w:rPr>
          <w:rFonts w:ascii="Arial" w:hAnsi="Arial" w:cs="Arial"/>
        </w:rPr>
        <w:t xml:space="preserve"> </w:t>
      </w:r>
      <w:r w:rsidR="00A60B29" w:rsidRPr="0019523F">
        <w:rPr>
          <w:rFonts w:ascii="Arial" w:hAnsi="Arial" w:cs="Arial"/>
        </w:rPr>
        <w:t xml:space="preserve"> (EHRC</w:t>
      </w:r>
      <w:r w:rsidR="005904FF" w:rsidRPr="0019523F">
        <w:rPr>
          <w:rFonts w:ascii="Arial" w:hAnsi="Arial" w:cs="Arial"/>
        </w:rPr>
        <w:t>,</w:t>
      </w:r>
      <w:r w:rsidR="00A60B29" w:rsidRPr="0019523F">
        <w:rPr>
          <w:rFonts w:ascii="Arial" w:hAnsi="Arial" w:cs="Arial"/>
        </w:rPr>
        <w:t xml:space="preserve"> 2018)</w:t>
      </w:r>
      <w:r w:rsidRPr="0019523F">
        <w:rPr>
          <w:rFonts w:ascii="Arial" w:hAnsi="Arial" w:cs="Arial"/>
        </w:rPr>
        <w:t xml:space="preserve"> and the Modern Slavery Act 2015</w:t>
      </w:r>
      <w:r w:rsidR="002000BC" w:rsidRPr="0019523F">
        <w:rPr>
          <w:rFonts w:ascii="Arial" w:hAnsi="Arial" w:cs="Arial"/>
        </w:rPr>
        <w:t xml:space="preserve"> criminalising offences of slavery and trafficking for all forms of exploitation (Crown Prosecution Service, 2025)</w:t>
      </w:r>
      <w:r w:rsidR="00D67CBC" w:rsidRPr="0019523F">
        <w:rPr>
          <w:rFonts w:ascii="Arial" w:hAnsi="Arial" w:cs="Arial"/>
        </w:rPr>
        <w:t>.</w:t>
      </w:r>
    </w:p>
    <w:p w14:paraId="2729EB91" w14:textId="2B64ABF3" w:rsidR="00D67CBC" w:rsidRPr="0019523F" w:rsidRDefault="00D67CBC" w:rsidP="00822332">
      <w:pPr>
        <w:rPr>
          <w:rFonts w:ascii="Arial" w:hAnsi="Arial" w:cs="Arial"/>
        </w:rPr>
      </w:pPr>
      <w:r w:rsidRPr="0019523F">
        <w:rPr>
          <w:rFonts w:ascii="Arial" w:hAnsi="Arial" w:cs="Arial"/>
        </w:rPr>
        <w:t>The Data Protection Act</w:t>
      </w:r>
      <w:r w:rsidR="008E07C6" w:rsidRPr="0019523F">
        <w:rPr>
          <w:rFonts w:ascii="Arial" w:hAnsi="Arial" w:cs="Arial"/>
        </w:rPr>
        <w:t xml:space="preserve"> 2018</w:t>
      </w:r>
      <w:r w:rsidRPr="0019523F">
        <w:rPr>
          <w:rFonts w:ascii="Arial" w:hAnsi="Arial" w:cs="Arial"/>
        </w:rPr>
        <w:t xml:space="preserve"> is also embedded within the SSWB</w:t>
      </w:r>
      <w:r w:rsidR="00A60B29" w:rsidRPr="0019523F">
        <w:rPr>
          <w:rFonts w:ascii="Arial" w:hAnsi="Arial" w:cs="Arial"/>
        </w:rPr>
        <w:t>A</w:t>
      </w:r>
      <w:r w:rsidR="0019523F">
        <w:rPr>
          <w:rFonts w:ascii="Arial" w:hAnsi="Arial" w:cs="Arial"/>
        </w:rPr>
        <w:t>,</w:t>
      </w:r>
      <w:r w:rsidR="00A60B29" w:rsidRPr="0019523F">
        <w:rPr>
          <w:rFonts w:ascii="Arial" w:hAnsi="Arial" w:cs="Arial"/>
        </w:rPr>
        <w:t>2</w:t>
      </w:r>
      <w:r w:rsidR="008E07C6" w:rsidRPr="0019523F">
        <w:rPr>
          <w:rFonts w:ascii="Arial" w:hAnsi="Arial" w:cs="Arial"/>
        </w:rPr>
        <w:t>014</w:t>
      </w:r>
      <w:r w:rsidR="0019523F">
        <w:rPr>
          <w:rFonts w:ascii="Arial" w:hAnsi="Arial" w:cs="Arial"/>
        </w:rPr>
        <w:t xml:space="preserve"> </w:t>
      </w:r>
      <w:r w:rsidR="008E07C6" w:rsidRPr="0019523F">
        <w:rPr>
          <w:rFonts w:ascii="Arial" w:hAnsi="Arial" w:cs="Arial"/>
        </w:rPr>
        <w:t>creating a framework for the confidential sharing of an individual’s health and social care information (</w:t>
      </w:r>
      <w:r w:rsidR="00564281" w:rsidRPr="0019523F">
        <w:rPr>
          <w:rFonts w:ascii="Arial" w:hAnsi="Arial" w:cs="Arial"/>
        </w:rPr>
        <w:t>Gov.U</w:t>
      </w:r>
      <w:r w:rsidR="005904FF" w:rsidRPr="0019523F">
        <w:rPr>
          <w:rFonts w:ascii="Arial" w:hAnsi="Arial" w:cs="Arial"/>
        </w:rPr>
        <w:t>K,</w:t>
      </w:r>
      <w:r w:rsidR="00564281" w:rsidRPr="0019523F">
        <w:rPr>
          <w:rFonts w:ascii="Arial" w:hAnsi="Arial" w:cs="Arial"/>
        </w:rPr>
        <w:t xml:space="preserve"> 2018</w:t>
      </w:r>
      <w:r w:rsidR="008E07C6" w:rsidRPr="0019523F">
        <w:rPr>
          <w:rFonts w:ascii="Arial" w:hAnsi="Arial" w:cs="Arial"/>
        </w:rPr>
        <w:t xml:space="preserve">). </w:t>
      </w:r>
    </w:p>
    <w:p w14:paraId="041507BB" w14:textId="77777777" w:rsidR="00A541FD" w:rsidRDefault="00A541FD" w:rsidP="008E0FC2">
      <w:pPr>
        <w:rPr>
          <w:b/>
          <w:bCs/>
          <w:u w:val="single"/>
        </w:rPr>
      </w:pPr>
    </w:p>
    <w:p w14:paraId="14C26995" w14:textId="3641CEE7" w:rsidR="002000BC" w:rsidRPr="002000BC" w:rsidRDefault="002000BC" w:rsidP="008E0FC2">
      <w:r w:rsidRPr="002000BC">
        <w:t>Words 499</w:t>
      </w:r>
    </w:p>
    <w:p w14:paraId="791695C9" w14:textId="77777777" w:rsidR="00A541FD" w:rsidRDefault="00A541FD" w:rsidP="008E0FC2">
      <w:pPr>
        <w:rPr>
          <w:b/>
          <w:bCs/>
          <w:u w:val="single"/>
        </w:rPr>
      </w:pPr>
    </w:p>
    <w:p w14:paraId="1F1370C6" w14:textId="35D64B61" w:rsidR="008E0FC2" w:rsidRPr="00822332" w:rsidRDefault="00A541FD" w:rsidP="008E0FC2">
      <w:pPr>
        <w:rPr>
          <w:b/>
          <w:bCs/>
          <w:u w:val="single"/>
        </w:rPr>
      </w:pPr>
      <w:r w:rsidRPr="00A541FD">
        <w:rPr>
          <w:b/>
          <w:bCs/>
          <w:u w:val="single"/>
        </w:rPr>
        <w:t>Question B</w:t>
      </w:r>
    </w:p>
    <w:p w14:paraId="60E17706" w14:textId="196FF43B" w:rsidR="004037C2" w:rsidRDefault="0056525D" w:rsidP="00A541FD">
      <w:pPr>
        <w:rPr>
          <w:b/>
          <w:bCs/>
        </w:rPr>
      </w:pPr>
      <w:r w:rsidRPr="00A541FD">
        <w:rPr>
          <w:b/>
          <w:bCs/>
        </w:rPr>
        <w:t xml:space="preserve">Reflect on the difference between safeguarding in adults’ and children’s work. </w:t>
      </w:r>
    </w:p>
    <w:p w14:paraId="35131F03" w14:textId="0FEBC33D" w:rsidR="00D06954" w:rsidRPr="0019523F" w:rsidRDefault="00E51EF4" w:rsidP="00A541FD">
      <w:pPr>
        <w:rPr>
          <w:rFonts w:ascii="Arial" w:hAnsi="Arial" w:cs="Arial"/>
        </w:rPr>
      </w:pPr>
      <w:r w:rsidRPr="0019523F">
        <w:rPr>
          <w:rFonts w:ascii="Arial" w:hAnsi="Arial" w:cs="Arial"/>
        </w:rPr>
        <w:t xml:space="preserve">In Wales, adults and children’s services are underpinned by the Social Services and </w:t>
      </w:r>
      <w:r w:rsidR="00D06954" w:rsidRPr="0019523F">
        <w:rPr>
          <w:rFonts w:ascii="Arial" w:hAnsi="Arial" w:cs="Arial"/>
        </w:rPr>
        <w:t>Wellbeing (</w:t>
      </w:r>
      <w:r w:rsidRPr="0019523F">
        <w:rPr>
          <w:rFonts w:ascii="Arial" w:hAnsi="Arial" w:cs="Arial"/>
        </w:rPr>
        <w:t>Wales) Act 2014 and the Wales Safeguarding Procedures</w:t>
      </w:r>
      <w:r w:rsidR="00663201" w:rsidRPr="0019523F">
        <w:rPr>
          <w:rFonts w:ascii="Arial" w:hAnsi="Arial" w:cs="Arial"/>
        </w:rPr>
        <w:t xml:space="preserve"> </w:t>
      </w:r>
      <w:r w:rsidR="00A97177">
        <w:rPr>
          <w:rFonts w:ascii="Arial" w:hAnsi="Arial" w:cs="Arial"/>
        </w:rPr>
        <w:t>(</w:t>
      </w:r>
      <w:r w:rsidR="00663201" w:rsidRPr="0019523F">
        <w:rPr>
          <w:rFonts w:ascii="Arial" w:hAnsi="Arial" w:cs="Arial"/>
        </w:rPr>
        <w:t>Safeguarding</w:t>
      </w:r>
      <w:r w:rsidR="00A97177">
        <w:rPr>
          <w:rFonts w:ascii="Arial" w:hAnsi="Arial" w:cs="Arial"/>
        </w:rPr>
        <w:t>.</w:t>
      </w:r>
      <w:r w:rsidR="00663201" w:rsidRPr="0019523F">
        <w:rPr>
          <w:rFonts w:ascii="Arial" w:hAnsi="Arial" w:cs="Arial"/>
        </w:rPr>
        <w:t xml:space="preserve"> </w:t>
      </w:r>
      <w:r w:rsidR="00A97177">
        <w:rPr>
          <w:rFonts w:ascii="Arial" w:hAnsi="Arial" w:cs="Arial"/>
        </w:rPr>
        <w:t>Wales,</w:t>
      </w:r>
      <w:r w:rsidR="00663201" w:rsidRPr="0019523F">
        <w:rPr>
          <w:rFonts w:ascii="Arial" w:hAnsi="Arial" w:cs="Arial"/>
        </w:rPr>
        <w:t>2026)</w:t>
      </w:r>
      <w:r w:rsidRPr="0019523F">
        <w:rPr>
          <w:rFonts w:ascii="Arial" w:hAnsi="Arial" w:cs="Arial"/>
        </w:rPr>
        <w:t>.</w:t>
      </w:r>
      <w:r w:rsidR="00D06954" w:rsidRPr="0019523F">
        <w:rPr>
          <w:rFonts w:ascii="Arial" w:hAnsi="Arial" w:cs="Arial"/>
        </w:rPr>
        <w:t xml:space="preserve"> </w:t>
      </w:r>
    </w:p>
    <w:p w14:paraId="5F16F0A1" w14:textId="2673B717" w:rsidR="00395104" w:rsidRPr="0019523F" w:rsidRDefault="00E51EF4" w:rsidP="00B12547">
      <w:pPr>
        <w:rPr>
          <w:rFonts w:ascii="Arial" w:hAnsi="Arial" w:cs="Arial"/>
        </w:rPr>
      </w:pPr>
      <w:r w:rsidRPr="0019523F">
        <w:rPr>
          <w:rFonts w:ascii="Arial" w:hAnsi="Arial" w:cs="Arial"/>
        </w:rPr>
        <w:t xml:space="preserve">Adult </w:t>
      </w:r>
      <w:r w:rsidR="002F411A" w:rsidRPr="0019523F">
        <w:rPr>
          <w:rFonts w:ascii="Arial" w:hAnsi="Arial" w:cs="Arial"/>
        </w:rPr>
        <w:t>safeguarding focuses</w:t>
      </w:r>
      <w:r w:rsidRPr="0019523F">
        <w:rPr>
          <w:rFonts w:ascii="Arial" w:hAnsi="Arial" w:cs="Arial"/>
        </w:rPr>
        <w:t xml:space="preserve"> upon </w:t>
      </w:r>
      <w:r w:rsidR="009C21C2" w:rsidRPr="0019523F">
        <w:rPr>
          <w:rFonts w:ascii="Arial" w:hAnsi="Arial" w:cs="Arial"/>
        </w:rPr>
        <w:t>v</w:t>
      </w:r>
      <w:r w:rsidR="00F64E88" w:rsidRPr="0019523F">
        <w:rPr>
          <w:rFonts w:ascii="Arial" w:hAnsi="Arial" w:cs="Arial"/>
        </w:rPr>
        <w:t xml:space="preserve">oice and </w:t>
      </w:r>
      <w:r w:rsidR="009C21C2" w:rsidRPr="0019523F">
        <w:rPr>
          <w:rFonts w:ascii="Arial" w:hAnsi="Arial" w:cs="Arial"/>
        </w:rPr>
        <w:t>c</w:t>
      </w:r>
      <w:r w:rsidR="00F64E88" w:rsidRPr="0019523F">
        <w:rPr>
          <w:rFonts w:ascii="Arial" w:hAnsi="Arial" w:cs="Arial"/>
        </w:rPr>
        <w:t xml:space="preserve">ontrol </w:t>
      </w:r>
      <w:r w:rsidRPr="0019523F">
        <w:rPr>
          <w:rFonts w:ascii="Arial" w:hAnsi="Arial" w:cs="Arial"/>
        </w:rPr>
        <w:t xml:space="preserve">and respecting </w:t>
      </w:r>
      <w:r w:rsidR="00F64E88" w:rsidRPr="0019523F">
        <w:rPr>
          <w:rFonts w:ascii="Arial" w:hAnsi="Arial" w:cs="Arial"/>
        </w:rPr>
        <w:t xml:space="preserve">an </w:t>
      </w:r>
      <w:r w:rsidR="001A0D5E" w:rsidRPr="0019523F">
        <w:rPr>
          <w:rFonts w:ascii="Arial" w:hAnsi="Arial" w:cs="Arial"/>
        </w:rPr>
        <w:t>individual’s right</w:t>
      </w:r>
      <w:r w:rsidR="00893369" w:rsidRPr="0019523F">
        <w:rPr>
          <w:rFonts w:ascii="Arial" w:hAnsi="Arial" w:cs="Arial"/>
        </w:rPr>
        <w:t xml:space="preserve"> to </w:t>
      </w:r>
      <w:r w:rsidR="001A0D5E" w:rsidRPr="0019523F">
        <w:rPr>
          <w:rFonts w:ascii="Arial" w:hAnsi="Arial" w:cs="Arial"/>
        </w:rPr>
        <w:t>self-</w:t>
      </w:r>
      <w:r w:rsidR="005904FF" w:rsidRPr="0019523F">
        <w:rPr>
          <w:rFonts w:ascii="Arial" w:hAnsi="Arial" w:cs="Arial"/>
        </w:rPr>
        <w:t>determination, and</w:t>
      </w:r>
      <w:r w:rsidR="00B5691D" w:rsidRPr="0019523F">
        <w:rPr>
          <w:rFonts w:ascii="Arial" w:hAnsi="Arial" w:cs="Arial"/>
        </w:rPr>
        <w:t xml:space="preserve"> to</w:t>
      </w:r>
      <w:r w:rsidR="003E4D39" w:rsidRPr="0019523F">
        <w:rPr>
          <w:rFonts w:ascii="Arial" w:hAnsi="Arial" w:cs="Arial"/>
        </w:rPr>
        <w:t xml:space="preserve"> make their own decisions</w:t>
      </w:r>
      <w:r w:rsidR="002F411A" w:rsidRPr="0019523F">
        <w:rPr>
          <w:rFonts w:ascii="Arial" w:hAnsi="Arial" w:cs="Arial"/>
        </w:rPr>
        <w:t xml:space="preserve"> (General</w:t>
      </w:r>
      <w:r w:rsidR="00663201" w:rsidRPr="0019523F">
        <w:rPr>
          <w:rFonts w:ascii="Arial" w:hAnsi="Arial" w:cs="Arial"/>
        </w:rPr>
        <w:t xml:space="preserve"> Medical Council</w:t>
      </w:r>
      <w:r w:rsidR="002F411A" w:rsidRPr="0019523F">
        <w:rPr>
          <w:rFonts w:ascii="Arial" w:hAnsi="Arial" w:cs="Arial"/>
        </w:rPr>
        <w:t>,</w:t>
      </w:r>
      <w:r w:rsidR="00663201" w:rsidRPr="0019523F">
        <w:rPr>
          <w:rFonts w:ascii="Arial" w:hAnsi="Arial" w:cs="Arial"/>
        </w:rPr>
        <w:t xml:space="preserve"> 2026)</w:t>
      </w:r>
      <w:r w:rsidR="001A0D5E" w:rsidRPr="0019523F">
        <w:rPr>
          <w:rFonts w:ascii="Arial" w:hAnsi="Arial" w:cs="Arial"/>
        </w:rPr>
        <w:t>.</w:t>
      </w:r>
      <w:r w:rsidR="00395104" w:rsidRPr="0019523F">
        <w:rPr>
          <w:rFonts w:ascii="Arial" w:hAnsi="Arial" w:cs="Arial"/>
        </w:rPr>
        <w:t xml:space="preserve"> </w:t>
      </w:r>
    </w:p>
    <w:p w14:paraId="751ABB32" w14:textId="62181D0E" w:rsidR="003E4D39" w:rsidRPr="0019523F" w:rsidRDefault="002F411A" w:rsidP="003E4D39">
      <w:pPr>
        <w:rPr>
          <w:rFonts w:ascii="Arial" w:hAnsi="Arial" w:cs="Arial"/>
        </w:rPr>
      </w:pPr>
      <w:r w:rsidRPr="0019523F">
        <w:rPr>
          <w:rFonts w:ascii="Arial" w:hAnsi="Arial" w:cs="Arial"/>
        </w:rPr>
        <w:t>W</w:t>
      </w:r>
      <w:r w:rsidR="003E4D39" w:rsidRPr="0019523F">
        <w:rPr>
          <w:rFonts w:ascii="Arial" w:hAnsi="Arial" w:cs="Arial"/>
        </w:rPr>
        <w:t xml:space="preserve">hen there </w:t>
      </w:r>
      <w:r w:rsidR="00B5691D" w:rsidRPr="0019523F">
        <w:rPr>
          <w:rFonts w:ascii="Arial" w:hAnsi="Arial" w:cs="Arial"/>
        </w:rPr>
        <w:t>are</w:t>
      </w:r>
      <w:r w:rsidR="003E4D39" w:rsidRPr="0019523F">
        <w:rPr>
          <w:rFonts w:ascii="Arial" w:hAnsi="Arial" w:cs="Arial"/>
        </w:rPr>
        <w:t xml:space="preserve"> concerns</w:t>
      </w:r>
      <w:r w:rsidR="00B5691D" w:rsidRPr="0019523F">
        <w:rPr>
          <w:rFonts w:ascii="Arial" w:hAnsi="Arial" w:cs="Arial"/>
        </w:rPr>
        <w:t xml:space="preserve"> being </w:t>
      </w:r>
      <w:r w:rsidR="00287D01" w:rsidRPr="0019523F">
        <w:rPr>
          <w:rFonts w:ascii="Arial" w:hAnsi="Arial" w:cs="Arial"/>
        </w:rPr>
        <w:t xml:space="preserve">raised </w:t>
      </w:r>
      <w:r w:rsidR="00E31604" w:rsidRPr="0019523F">
        <w:rPr>
          <w:rFonts w:ascii="Arial" w:hAnsi="Arial" w:cs="Arial"/>
        </w:rPr>
        <w:t>regarding</w:t>
      </w:r>
      <w:r w:rsidR="00287D01" w:rsidRPr="0019523F">
        <w:rPr>
          <w:rFonts w:ascii="Arial" w:hAnsi="Arial" w:cs="Arial"/>
        </w:rPr>
        <w:t xml:space="preserve"> </w:t>
      </w:r>
      <w:r w:rsidR="003E4D39" w:rsidRPr="0019523F">
        <w:rPr>
          <w:rFonts w:ascii="Arial" w:hAnsi="Arial" w:cs="Arial"/>
        </w:rPr>
        <w:t xml:space="preserve">an </w:t>
      </w:r>
      <w:r w:rsidR="00E31604" w:rsidRPr="0019523F">
        <w:rPr>
          <w:rFonts w:ascii="Arial" w:hAnsi="Arial" w:cs="Arial"/>
        </w:rPr>
        <w:t xml:space="preserve">individual’s </w:t>
      </w:r>
      <w:r w:rsidR="00287D01" w:rsidRPr="0019523F">
        <w:rPr>
          <w:rFonts w:ascii="Arial" w:hAnsi="Arial" w:cs="Arial"/>
        </w:rPr>
        <w:t xml:space="preserve">mental </w:t>
      </w:r>
      <w:r w:rsidR="00E31604" w:rsidRPr="0019523F">
        <w:rPr>
          <w:rFonts w:ascii="Arial" w:hAnsi="Arial" w:cs="Arial"/>
        </w:rPr>
        <w:t>capacity.</w:t>
      </w:r>
      <w:r w:rsidR="003E4D39" w:rsidRPr="0019523F">
        <w:rPr>
          <w:rFonts w:ascii="Arial" w:hAnsi="Arial" w:cs="Arial"/>
        </w:rPr>
        <w:t xml:space="preserve"> </w:t>
      </w:r>
      <w:r w:rsidR="00B5691D" w:rsidRPr="0019523F">
        <w:rPr>
          <w:rFonts w:ascii="Arial" w:hAnsi="Arial" w:cs="Arial"/>
        </w:rPr>
        <w:t xml:space="preserve"> </w:t>
      </w:r>
      <w:r w:rsidR="003E4D39" w:rsidRPr="0019523F">
        <w:rPr>
          <w:rFonts w:ascii="Arial" w:hAnsi="Arial" w:cs="Arial"/>
        </w:rPr>
        <w:t>A Mental Capacity assessment can</w:t>
      </w:r>
      <w:r w:rsidR="00B5691D" w:rsidRPr="0019523F">
        <w:rPr>
          <w:rFonts w:ascii="Arial" w:hAnsi="Arial" w:cs="Arial"/>
        </w:rPr>
        <w:t xml:space="preserve"> be</w:t>
      </w:r>
      <w:r w:rsidR="003E4D39" w:rsidRPr="0019523F">
        <w:rPr>
          <w:rFonts w:ascii="Arial" w:hAnsi="Arial" w:cs="Arial"/>
        </w:rPr>
        <w:t xml:space="preserve"> </w:t>
      </w:r>
      <w:r w:rsidR="00B5691D" w:rsidRPr="0019523F">
        <w:rPr>
          <w:rFonts w:ascii="Arial" w:hAnsi="Arial" w:cs="Arial"/>
        </w:rPr>
        <w:t>undertaken</w:t>
      </w:r>
      <w:r w:rsidR="003E4D39" w:rsidRPr="0019523F">
        <w:rPr>
          <w:rFonts w:ascii="Arial" w:hAnsi="Arial" w:cs="Arial"/>
        </w:rPr>
        <w:t>, to determine</w:t>
      </w:r>
      <w:r w:rsidRPr="0019523F">
        <w:rPr>
          <w:rFonts w:ascii="Arial" w:hAnsi="Arial" w:cs="Arial"/>
        </w:rPr>
        <w:t>,</w:t>
      </w:r>
      <w:r w:rsidR="003E4D39" w:rsidRPr="0019523F">
        <w:rPr>
          <w:rFonts w:ascii="Arial" w:hAnsi="Arial" w:cs="Arial"/>
        </w:rPr>
        <w:t xml:space="preserve"> whether </w:t>
      </w:r>
      <w:r w:rsidR="00287D01" w:rsidRPr="0019523F">
        <w:rPr>
          <w:rFonts w:ascii="Arial" w:hAnsi="Arial" w:cs="Arial"/>
        </w:rPr>
        <w:t xml:space="preserve">an individual </w:t>
      </w:r>
      <w:r w:rsidRPr="0019523F">
        <w:rPr>
          <w:rFonts w:ascii="Arial" w:hAnsi="Arial" w:cs="Arial"/>
        </w:rPr>
        <w:t>can</w:t>
      </w:r>
      <w:r w:rsidR="003E4D39" w:rsidRPr="0019523F">
        <w:rPr>
          <w:rFonts w:ascii="Arial" w:hAnsi="Arial" w:cs="Arial"/>
        </w:rPr>
        <w:t xml:space="preserve"> make their own decisions (Home Farm Trust, </w:t>
      </w:r>
      <w:r w:rsidR="0019523F" w:rsidRPr="0019523F">
        <w:rPr>
          <w:rFonts w:ascii="Arial" w:hAnsi="Arial" w:cs="Arial"/>
        </w:rPr>
        <w:t>n.d</w:t>
      </w:r>
      <w:r w:rsidR="003E4D39" w:rsidRPr="0019523F">
        <w:rPr>
          <w:rFonts w:ascii="Arial" w:hAnsi="Arial" w:cs="Arial"/>
        </w:rPr>
        <w:t>).</w:t>
      </w:r>
    </w:p>
    <w:p w14:paraId="166328A3" w14:textId="5014F001" w:rsidR="003E4D39" w:rsidRPr="0019523F" w:rsidRDefault="00287D01" w:rsidP="00B12547">
      <w:pPr>
        <w:rPr>
          <w:rFonts w:ascii="Arial" w:hAnsi="Arial" w:cs="Arial"/>
        </w:rPr>
      </w:pPr>
      <w:r w:rsidRPr="0019523F">
        <w:rPr>
          <w:rFonts w:ascii="Arial" w:hAnsi="Arial" w:cs="Arial"/>
        </w:rPr>
        <w:t>Should an individual be</w:t>
      </w:r>
      <w:r w:rsidR="00E31604" w:rsidRPr="0019523F">
        <w:rPr>
          <w:rFonts w:ascii="Arial" w:hAnsi="Arial" w:cs="Arial"/>
        </w:rPr>
        <w:t xml:space="preserve"> seen as lacking capacity, then decisions can then</w:t>
      </w:r>
      <w:r w:rsidR="00897F42" w:rsidRPr="0019523F">
        <w:rPr>
          <w:rFonts w:ascii="Arial" w:hAnsi="Arial" w:cs="Arial"/>
        </w:rPr>
        <w:t xml:space="preserve"> be</w:t>
      </w:r>
      <w:r w:rsidR="00E31604" w:rsidRPr="0019523F">
        <w:rPr>
          <w:rFonts w:ascii="Arial" w:hAnsi="Arial" w:cs="Arial"/>
        </w:rPr>
        <w:t xml:space="preserve"> made on their behalf</w:t>
      </w:r>
      <w:r w:rsidR="00897F42" w:rsidRPr="0019523F">
        <w:rPr>
          <w:rFonts w:ascii="Arial" w:hAnsi="Arial" w:cs="Arial"/>
        </w:rPr>
        <w:t>,</w:t>
      </w:r>
      <w:r w:rsidR="00E31604" w:rsidRPr="0019523F">
        <w:rPr>
          <w:rFonts w:ascii="Arial" w:hAnsi="Arial" w:cs="Arial"/>
        </w:rPr>
        <w:t xml:space="preserve"> based on their</w:t>
      </w:r>
      <w:r w:rsidR="00897F42" w:rsidRPr="0019523F">
        <w:rPr>
          <w:rFonts w:ascii="Arial" w:hAnsi="Arial" w:cs="Arial"/>
        </w:rPr>
        <w:t xml:space="preserve"> best interests. </w:t>
      </w:r>
      <w:r w:rsidR="00E31604" w:rsidRPr="0019523F">
        <w:rPr>
          <w:rFonts w:ascii="Arial" w:hAnsi="Arial" w:cs="Arial"/>
        </w:rPr>
        <w:t>The</w:t>
      </w:r>
      <w:r w:rsidR="00B5691D" w:rsidRPr="0019523F">
        <w:rPr>
          <w:rFonts w:ascii="Arial" w:hAnsi="Arial" w:cs="Arial"/>
        </w:rPr>
        <w:t xml:space="preserve"> Mental Capacity Act </w:t>
      </w:r>
      <w:r w:rsidR="002F411A" w:rsidRPr="0019523F">
        <w:rPr>
          <w:rFonts w:ascii="Arial" w:hAnsi="Arial" w:cs="Arial"/>
        </w:rPr>
        <w:t>2005 provides</w:t>
      </w:r>
      <w:r w:rsidR="00B5691D" w:rsidRPr="0019523F">
        <w:rPr>
          <w:rFonts w:ascii="Arial" w:hAnsi="Arial" w:cs="Arial"/>
        </w:rPr>
        <w:t xml:space="preserve"> a framework to empower and protect individuals over the age of 16, who lack capacity to make decisions for themselves</w:t>
      </w:r>
      <w:r w:rsidR="00663201" w:rsidRPr="0019523F">
        <w:rPr>
          <w:rFonts w:ascii="Arial" w:hAnsi="Arial" w:cs="Arial"/>
        </w:rPr>
        <w:t xml:space="preserve"> (Home Farm Trust,</w:t>
      </w:r>
      <w:r w:rsidR="0019523F" w:rsidRPr="0019523F">
        <w:rPr>
          <w:rFonts w:ascii="Arial" w:hAnsi="Arial" w:cs="Arial"/>
        </w:rPr>
        <w:t xml:space="preserve"> n.d.</w:t>
      </w:r>
      <w:r w:rsidR="00663201" w:rsidRPr="0019523F">
        <w:rPr>
          <w:rFonts w:ascii="Arial" w:hAnsi="Arial" w:cs="Arial"/>
        </w:rPr>
        <w:t>)</w:t>
      </w:r>
      <w:r w:rsidR="00B5691D" w:rsidRPr="0019523F">
        <w:rPr>
          <w:rFonts w:ascii="Arial" w:hAnsi="Arial" w:cs="Arial"/>
        </w:rPr>
        <w:t>.</w:t>
      </w:r>
    </w:p>
    <w:p w14:paraId="5B6EF70F" w14:textId="11B6ED91" w:rsidR="002F411A" w:rsidRPr="0019523F" w:rsidRDefault="00897F42" w:rsidP="00B12547">
      <w:pPr>
        <w:rPr>
          <w:rFonts w:ascii="Arial" w:hAnsi="Arial" w:cs="Arial"/>
        </w:rPr>
      </w:pPr>
      <w:r w:rsidRPr="0019523F">
        <w:rPr>
          <w:rFonts w:ascii="Arial" w:hAnsi="Arial" w:cs="Arial"/>
        </w:rPr>
        <w:t xml:space="preserve"> </w:t>
      </w:r>
      <w:r w:rsidR="002F411A" w:rsidRPr="0019523F">
        <w:rPr>
          <w:rFonts w:ascii="Arial" w:hAnsi="Arial" w:cs="Arial"/>
        </w:rPr>
        <w:t>A</w:t>
      </w:r>
      <w:r w:rsidR="00E31604" w:rsidRPr="0019523F">
        <w:rPr>
          <w:rFonts w:ascii="Arial" w:hAnsi="Arial" w:cs="Arial"/>
        </w:rPr>
        <w:t>dult safeguarding</w:t>
      </w:r>
      <w:r w:rsidR="00663201" w:rsidRPr="0019523F">
        <w:rPr>
          <w:rFonts w:ascii="Arial" w:hAnsi="Arial" w:cs="Arial"/>
        </w:rPr>
        <w:t xml:space="preserve"> requires informed</w:t>
      </w:r>
      <w:r w:rsidR="00E31604" w:rsidRPr="0019523F">
        <w:rPr>
          <w:rFonts w:ascii="Arial" w:hAnsi="Arial" w:cs="Arial"/>
        </w:rPr>
        <w:t xml:space="preserve"> consent</w:t>
      </w:r>
      <w:r w:rsidR="00663201" w:rsidRPr="0019523F">
        <w:rPr>
          <w:rFonts w:ascii="Arial" w:hAnsi="Arial" w:cs="Arial"/>
        </w:rPr>
        <w:t xml:space="preserve"> from an individual to share information, or report abuse </w:t>
      </w:r>
      <w:r w:rsidR="00CD4CA3" w:rsidRPr="0019523F">
        <w:rPr>
          <w:rFonts w:ascii="Arial" w:hAnsi="Arial" w:cs="Arial"/>
        </w:rPr>
        <w:t>(Safeguarding</w:t>
      </w:r>
      <w:r w:rsidR="00CD4CA3">
        <w:rPr>
          <w:rFonts w:ascii="Arial" w:hAnsi="Arial" w:cs="Arial"/>
        </w:rPr>
        <w:t>. Wales</w:t>
      </w:r>
      <w:r w:rsidR="005904FF" w:rsidRPr="0019523F">
        <w:rPr>
          <w:rFonts w:ascii="Arial" w:hAnsi="Arial" w:cs="Arial"/>
        </w:rPr>
        <w:t>,</w:t>
      </w:r>
      <w:r w:rsidR="00C43CFC" w:rsidRPr="0019523F">
        <w:rPr>
          <w:rFonts w:ascii="Arial" w:hAnsi="Arial" w:cs="Arial"/>
        </w:rPr>
        <w:t xml:space="preserve"> 2026)</w:t>
      </w:r>
      <w:r w:rsidR="00CD4CA3">
        <w:rPr>
          <w:rFonts w:ascii="Arial" w:hAnsi="Arial" w:cs="Arial"/>
        </w:rPr>
        <w:t xml:space="preserve"> </w:t>
      </w:r>
      <w:r w:rsidRPr="0019523F">
        <w:rPr>
          <w:rFonts w:ascii="Arial" w:hAnsi="Arial" w:cs="Arial"/>
        </w:rPr>
        <w:t>however</w:t>
      </w:r>
      <w:r w:rsidR="00DC3207" w:rsidRPr="0019523F">
        <w:rPr>
          <w:rFonts w:ascii="Arial" w:hAnsi="Arial" w:cs="Arial"/>
        </w:rPr>
        <w:t xml:space="preserve"> if it is known that a</w:t>
      </w:r>
      <w:r w:rsidR="00395104" w:rsidRPr="0019523F">
        <w:rPr>
          <w:rFonts w:ascii="Arial" w:hAnsi="Arial" w:cs="Arial"/>
        </w:rPr>
        <w:t xml:space="preserve">n </w:t>
      </w:r>
      <w:r w:rsidR="00DC3207" w:rsidRPr="0019523F">
        <w:rPr>
          <w:rFonts w:ascii="Arial" w:hAnsi="Arial" w:cs="Arial"/>
        </w:rPr>
        <w:t>a</w:t>
      </w:r>
      <w:r w:rsidR="00395104" w:rsidRPr="0019523F">
        <w:rPr>
          <w:rFonts w:ascii="Arial" w:hAnsi="Arial" w:cs="Arial"/>
        </w:rPr>
        <w:t xml:space="preserve">dult </w:t>
      </w:r>
      <w:r w:rsidR="00DC3207" w:rsidRPr="0019523F">
        <w:rPr>
          <w:rFonts w:ascii="Arial" w:hAnsi="Arial" w:cs="Arial"/>
        </w:rPr>
        <w:t>may be at risk of abuse or neglect</w:t>
      </w:r>
      <w:r w:rsidR="0092708E" w:rsidRPr="0019523F">
        <w:rPr>
          <w:rFonts w:ascii="Arial" w:hAnsi="Arial" w:cs="Arial"/>
        </w:rPr>
        <w:t>,</w:t>
      </w:r>
      <w:r w:rsidR="00DC3207" w:rsidRPr="0019523F">
        <w:rPr>
          <w:rFonts w:ascii="Arial" w:hAnsi="Arial" w:cs="Arial"/>
        </w:rPr>
        <w:t xml:space="preserve"> then an Adults </w:t>
      </w:r>
      <w:r w:rsidR="00395104" w:rsidRPr="0019523F">
        <w:rPr>
          <w:rFonts w:ascii="Arial" w:hAnsi="Arial" w:cs="Arial"/>
        </w:rPr>
        <w:t>Protection Support Order</w:t>
      </w:r>
      <w:r w:rsidR="00DC3207" w:rsidRPr="0019523F">
        <w:rPr>
          <w:rFonts w:ascii="Arial" w:hAnsi="Arial" w:cs="Arial"/>
        </w:rPr>
        <w:t xml:space="preserve"> can be issued by a magistrate court</w:t>
      </w:r>
      <w:r w:rsidR="009C21C2" w:rsidRPr="0019523F">
        <w:rPr>
          <w:rFonts w:ascii="Arial" w:hAnsi="Arial" w:cs="Arial"/>
        </w:rPr>
        <w:t xml:space="preserve">, enabling an authorised </w:t>
      </w:r>
      <w:r w:rsidR="001A0D5E" w:rsidRPr="0019523F">
        <w:rPr>
          <w:rFonts w:ascii="Arial" w:hAnsi="Arial" w:cs="Arial"/>
        </w:rPr>
        <w:t>officer to</w:t>
      </w:r>
      <w:r w:rsidR="00DC3207" w:rsidRPr="0019523F">
        <w:rPr>
          <w:rFonts w:ascii="Arial" w:hAnsi="Arial" w:cs="Arial"/>
        </w:rPr>
        <w:t xml:space="preserve"> enter a property</w:t>
      </w:r>
      <w:r w:rsidR="00F64E88" w:rsidRPr="0019523F">
        <w:rPr>
          <w:rFonts w:ascii="Arial" w:hAnsi="Arial" w:cs="Arial"/>
        </w:rPr>
        <w:t xml:space="preserve"> to speak</w:t>
      </w:r>
      <w:r w:rsidR="00DC3207" w:rsidRPr="0019523F">
        <w:rPr>
          <w:rFonts w:ascii="Arial" w:hAnsi="Arial" w:cs="Arial"/>
        </w:rPr>
        <w:t xml:space="preserve"> privately with an adult</w:t>
      </w:r>
      <w:r w:rsidR="009C21C2" w:rsidRPr="0019523F">
        <w:rPr>
          <w:rFonts w:ascii="Arial" w:hAnsi="Arial" w:cs="Arial"/>
        </w:rPr>
        <w:t>,</w:t>
      </w:r>
      <w:r w:rsidR="00DC3207" w:rsidRPr="0019523F">
        <w:rPr>
          <w:rFonts w:ascii="Arial" w:hAnsi="Arial" w:cs="Arial"/>
        </w:rPr>
        <w:t xml:space="preserve"> that may </w:t>
      </w:r>
      <w:r w:rsidR="002F411A" w:rsidRPr="0019523F">
        <w:rPr>
          <w:rFonts w:ascii="Arial" w:hAnsi="Arial" w:cs="Arial"/>
        </w:rPr>
        <w:t xml:space="preserve">need </w:t>
      </w:r>
      <w:r w:rsidR="00DC3207" w:rsidRPr="0019523F">
        <w:rPr>
          <w:rFonts w:ascii="Arial" w:hAnsi="Arial" w:cs="Arial"/>
        </w:rPr>
        <w:t>support</w:t>
      </w:r>
      <w:r w:rsidR="009C21C2" w:rsidRPr="0019523F">
        <w:rPr>
          <w:rFonts w:ascii="Arial" w:hAnsi="Arial" w:cs="Arial"/>
        </w:rPr>
        <w:t xml:space="preserve"> (Welsh.Gov</w:t>
      </w:r>
      <w:r w:rsidR="005904FF" w:rsidRPr="0019523F">
        <w:rPr>
          <w:rFonts w:ascii="Arial" w:hAnsi="Arial" w:cs="Arial"/>
        </w:rPr>
        <w:t>,</w:t>
      </w:r>
      <w:r w:rsidR="009C21C2" w:rsidRPr="0019523F">
        <w:rPr>
          <w:rFonts w:ascii="Arial" w:hAnsi="Arial" w:cs="Arial"/>
        </w:rPr>
        <w:t xml:space="preserve"> 2019)</w:t>
      </w:r>
      <w:r w:rsidR="00DC3207" w:rsidRPr="0019523F">
        <w:rPr>
          <w:rFonts w:ascii="Arial" w:hAnsi="Arial" w:cs="Arial"/>
        </w:rPr>
        <w:t>.</w:t>
      </w:r>
    </w:p>
    <w:p w14:paraId="6A02A7E9" w14:textId="2341AEE4" w:rsidR="00897F42" w:rsidRPr="0019523F" w:rsidRDefault="000B3CAF" w:rsidP="00B12547">
      <w:pPr>
        <w:rPr>
          <w:rFonts w:ascii="Arial" w:hAnsi="Arial" w:cs="Arial"/>
        </w:rPr>
      </w:pPr>
      <w:r w:rsidRPr="0019523F">
        <w:rPr>
          <w:rFonts w:ascii="Arial" w:hAnsi="Arial" w:cs="Arial"/>
        </w:rPr>
        <w:lastRenderedPageBreak/>
        <w:t xml:space="preserve"> </w:t>
      </w:r>
      <w:r w:rsidR="00E51EF4" w:rsidRPr="0019523F">
        <w:rPr>
          <w:rFonts w:ascii="Arial" w:hAnsi="Arial" w:cs="Arial"/>
        </w:rPr>
        <w:t>Child</w:t>
      </w:r>
      <w:r w:rsidR="00D06954" w:rsidRPr="0019523F">
        <w:rPr>
          <w:rFonts w:ascii="Arial" w:hAnsi="Arial" w:cs="Arial"/>
        </w:rPr>
        <w:t>rens</w:t>
      </w:r>
      <w:r w:rsidR="00E51EF4" w:rsidRPr="0019523F">
        <w:rPr>
          <w:rFonts w:ascii="Arial" w:hAnsi="Arial" w:cs="Arial"/>
        </w:rPr>
        <w:t xml:space="preserve"> safeguarding</w:t>
      </w:r>
      <w:r w:rsidR="002F411A" w:rsidRPr="0019523F">
        <w:rPr>
          <w:rFonts w:ascii="Arial" w:hAnsi="Arial" w:cs="Arial"/>
        </w:rPr>
        <w:t xml:space="preserve"> predominantly focuses</w:t>
      </w:r>
      <w:r w:rsidR="00E51EF4" w:rsidRPr="0019523F">
        <w:rPr>
          <w:rFonts w:ascii="Arial" w:hAnsi="Arial" w:cs="Arial"/>
        </w:rPr>
        <w:t xml:space="preserve"> upon</w:t>
      </w:r>
      <w:r w:rsidR="003E4D39" w:rsidRPr="0019523F">
        <w:rPr>
          <w:rFonts w:ascii="Arial" w:hAnsi="Arial" w:cs="Arial"/>
        </w:rPr>
        <w:t xml:space="preserve"> </w:t>
      </w:r>
      <w:r w:rsidR="0051175E" w:rsidRPr="0019523F">
        <w:rPr>
          <w:rFonts w:ascii="Arial" w:hAnsi="Arial" w:cs="Arial"/>
        </w:rPr>
        <w:t>proactive preventative</w:t>
      </w:r>
      <w:r w:rsidR="005D7CE4" w:rsidRPr="0019523F">
        <w:rPr>
          <w:rFonts w:ascii="Arial" w:hAnsi="Arial" w:cs="Arial"/>
        </w:rPr>
        <w:t xml:space="preserve"> protection for children experiencing or at risk of abuse and harm</w:t>
      </w:r>
      <w:r w:rsidR="0051175E" w:rsidRPr="0019523F">
        <w:rPr>
          <w:rFonts w:ascii="Arial" w:hAnsi="Arial" w:cs="Arial"/>
        </w:rPr>
        <w:t xml:space="preserve"> (</w:t>
      </w:r>
      <w:r w:rsidR="00A97177" w:rsidRPr="0019523F">
        <w:rPr>
          <w:rFonts w:ascii="Arial" w:hAnsi="Arial" w:cs="Arial"/>
        </w:rPr>
        <w:t>Safeguarding</w:t>
      </w:r>
      <w:r w:rsidR="00A97177">
        <w:rPr>
          <w:rFonts w:ascii="Arial" w:hAnsi="Arial" w:cs="Arial"/>
        </w:rPr>
        <w:t>. Wales</w:t>
      </w:r>
      <w:r w:rsidR="005904FF" w:rsidRPr="0019523F">
        <w:rPr>
          <w:rFonts w:ascii="Arial" w:hAnsi="Arial" w:cs="Arial"/>
        </w:rPr>
        <w:t>,</w:t>
      </w:r>
      <w:r w:rsidR="00A97177">
        <w:rPr>
          <w:rFonts w:ascii="Arial" w:hAnsi="Arial" w:cs="Arial"/>
        </w:rPr>
        <w:t xml:space="preserve"> </w:t>
      </w:r>
      <w:r w:rsidR="0051175E" w:rsidRPr="0019523F">
        <w:rPr>
          <w:rFonts w:ascii="Arial" w:hAnsi="Arial" w:cs="Arial"/>
        </w:rPr>
        <w:t>2026)</w:t>
      </w:r>
      <w:r w:rsidR="005D7CE4" w:rsidRPr="0019523F">
        <w:rPr>
          <w:rFonts w:ascii="Arial" w:hAnsi="Arial" w:cs="Arial"/>
        </w:rPr>
        <w:t>.</w:t>
      </w:r>
      <w:r w:rsidR="00E51EF4" w:rsidRPr="0019523F">
        <w:rPr>
          <w:rFonts w:ascii="Arial" w:hAnsi="Arial" w:cs="Arial"/>
        </w:rPr>
        <w:t xml:space="preserve"> </w:t>
      </w:r>
    </w:p>
    <w:p w14:paraId="3C2B9EE9" w14:textId="4CF7508A" w:rsidR="000B3CAF" w:rsidRPr="0019523F" w:rsidRDefault="000B3CAF" w:rsidP="00B12547">
      <w:pPr>
        <w:rPr>
          <w:rFonts w:ascii="Arial" w:hAnsi="Arial" w:cs="Arial"/>
        </w:rPr>
      </w:pPr>
      <w:r w:rsidRPr="0019523F">
        <w:rPr>
          <w:rFonts w:ascii="Arial" w:hAnsi="Arial" w:cs="Arial"/>
        </w:rPr>
        <w:t>I</w:t>
      </w:r>
      <w:r w:rsidR="00E51EF4" w:rsidRPr="0019523F">
        <w:rPr>
          <w:rFonts w:ascii="Arial" w:hAnsi="Arial" w:cs="Arial"/>
        </w:rPr>
        <w:t xml:space="preserve">f a child is known to be </w:t>
      </w:r>
      <w:r w:rsidR="00F64E88" w:rsidRPr="0019523F">
        <w:rPr>
          <w:rFonts w:ascii="Arial" w:hAnsi="Arial" w:cs="Arial"/>
        </w:rPr>
        <w:t>at risk of abuse, neglect or significant harm, child protection procedures such as S47 investigation</w:t>
      </w:r>
      <w:r w:rsidR="002F411A" w:rsidRPr="0019523F">
        <w:rPr>
          <w:rFonts w:ascii="Arial" w:hAnsi="Arial" w:cs="Arial"/>
        </w:rPr>
        <w:t>s</w:t>
      </w:r>
      <w:r w:rsidR="00897F42" w:rsidRPr="0019523F">
        <w:rPr>
          <w:rFonts w:ascii="Arial" w:hAnsi="Arial" w:cs="Arial"/>
        </w:rPr>
        <w:t xml:space="preserve"> enable a local authority to</w:t>
      </w:r>
      <w:r w:rsidR="0051175E" w:rsidRPr="0019523F">
        <w:rPr>
          <w:rFonts w:ascii="Arial" w:hAnsi="Arial" w:cs="Arial"/>
        </w:rPr>
        <w:t xml:space="preserve"> immediately investigate a child at risk, whether</w:t>
      </w:r>
      <w:r w:rsidR="00587E7C" w:rsidRPr="0019523F">
        <w:rPr>
          <w:rFonts w:ascii="Arial" w:hAnsi="Arial" w:cs="Arial"/>
        </w:rPr>
        <w:t xml:space="preserve"> consent is given by parents or not.</w:t>
      </w:r>
    </w:p>
    <w:p w14:paraId="24D6E8CC" w14:textId="44E47769" w:rsidR="00587E7C" w:rsidRPr="0019523F" w:rsidRDefault="002F411A" w:rsidP="00B12547">
      <w:pPr>
        <w:rPr>
          <w:rFonts w:ascii="Arial" w:hAnsi="Arial" w:cs="Arial"/>
        </w:rPr>
      </w:pPr>
      <w:r w:rsidRPr="0019523F">
        <w:rPr>
          <w:rFonts w:ascii="Arial" w:hAnsi="Arial" w:cs="Arial"/>
        </w:rPr>
        <w:t>T</w:t>
      </w:r>
      <w:r w:rsidR="000B3CAF" w:rsidRPr="0019523F">
        <w:rPr>
          <w:rFonts w:ascii="Arial" w:hAnsi="Arial" w:cs="Arial"/>
        </w:rPr>
        <w:t xml:space="preserve">here are many orders </w:t>
      </w:r>
      <w:r w:rsidR="00DD6BA3" w:rsidRPr="0019523F">
        <w:rPr>
          <w:rFonts w:ascii="Arial" w:hAnsi="Arial" w:cs="Arial"/>
        </w:rPr>
        <w:t>that support</w:t>
      </w:r>
      <w:r w:rsidR="003C2E9C" w:rsidRPr="0019523F">
        <w:rPr>
          <w:rFonts w:ascii="Arial" w:hAnsi="Arial" w:cs="Arial"/>
        </w:rPr>
        <w:t xml:space="preserve"> a </w:t>
      </w:r>
      <w:r w:rsidR="0092708E" w:rsidRPr="0019523F">
        <w:rPr>
          <w:rFonts w:ascii="Arial" w:hAnsi="Arial" w:cs="Arial"/>
        </w:rPr>
        <w:t>child’s</w:t>
      </w:r>
      <w:r w:rsidR="003C2E9C" w:rsidRPr="0019523F">
        <w:rPr>
          <w:rFonts w:ascii="Arial" w:hAnsi="Arial" w:cs="Arial"/>
        </w:rPr>
        <w:t xml:space="preserve"> protection</w:t>
      </w:r>
      <w:r w:rsidR="0092708E" w:rsidRPr="0019523F">
        <w:rPr>
          <w:rFonts w:ascii="Arial" w:hAnsi="Arial" w:cs="Arial"/>
        </w:rPr>
        <w:t>.</w:t>
      </w:r>
      <w:r w:rsidRPr="0019523F">
        <w:rPr>
          <w:rFonts w:ascii="Arial" w:hAnsi="Arial" w:cs="Arial"/>
        </w:rPr>
        <w:t xml:space="preserve"> S</w:t>
      </w:r>
      <w:r w:rsidR="0092708E" w:rsidRPr="0019523F">
        <w:rPr>
          <w:rFonts w:ascii="Arial" w:hAnsi="Arial" w:cs="Arial"/>
        </w:rPr>
        <w:t>uch as</w:t>
      </w:r>
      <w:r w:rsidR="000B3CAF" w:rsidRPr="0019523F">
        <w:rPr>
          <w:rFonts w:ascii="Arial" w:hAnsi="Arial" w:cs="Arial"/>
        </w:rPr>
        <w:t xml:space="preserve"> Emergenc</w:t>
      </w:r>
      <w:r w:rsidR="003C2E9C" w:rsidRPr="0019523F">
        <w:rPr>
          <w:rFonts w:ascii="Arial" w:hAnsi="Arial" w:cs="Arial"/>
        </w:rPr>
        <w:t>y</w:t>
      </w:r>
      <w:r w:rsidR="000B3CAF" w:rsidRPr="0019523F">
        <w:rPr>
          <w:rFonts w:ascii="Arial" w:hAnsi="Arial" w:cs="Arial"/>
        </w:rPr>
        <w:t xml:space="preserve"> Protection Order</w:t>
      </w:r>
      <w:r w:rsidR="003C2E9C" w:rsidRPr="0019523F">
        <w:rPr>
          <w:rFonts w:ascii="Arial" w:hAnsi="Arial" w:cs="Arial"/>
        </w:rPr>
        <w:t xml:space="preserve"> that enable</w:t>
      </w:r>
      <w:r w:rsidRPr="0019523F">
        <w:rPr>
          <w:rFonts w:ascii="Arial" w:hAnsi="Arial" w:cs="Arial"/>
        </w:rPr>
        <w:t xml:space="preserve"> </w:t>
      </w:r>
      <w:r w:rsidR="003C2E9C" w:rsidRPr="0019523F">
        <w:rPr>
          <w:rFonts w:ascii="Arial" w:hAnsi="Arial" w:cs="Arial"/>
        </w:rPr>
        <w:t>a child to be removed from their home, if the</w:t>
      </w:r>
      <w:r w:rsidRPr="0019523F">
        <w:rPr>
          <w:rFonts w:ascii="Arial" w:hAnsi="Arial" w:cs="Arial"/>
        </w:rPr>
        <w:t>y are</w:t>
      </w:r>
      <w:r w:rsidR="003C2E9C" w:rsidRPr="0019523F">
        <w:rPr>
          <w:rFonts w:ascii="Arial" w:hAnsi="Arial" w:cs="Arial"/>
        </w:rPr>
        <w:t xml:space="preserve"> likely to suffer significant harm</w:t>
      </w:r>
      <w:r w:rsidR="0051175E" w:rsidRPr="0019523F">
        <w:rPr>
          <w:rFonts w:ascii="Arial" w:hAnsi="Arial" w:cs="Arial"/>
        </w:rPr>
        <w:t xml:space="preserve"> (NSPCC, 2024)</w:t>
      </w:r>
      <w:r w:rsidR="003C2E9C" w:rsidRPr="0019523F">
        <w:rPr>
          <w:rFonts w:ascii="Arial" w:hAnsi="Arial" w:cs="Arial"/>
        </w:rPr>
        <w:t>.</w:t>
      </w:r>
      <w:r w:rsidRPr="0019523F">
        <w:rPr>
          <w:rFonts w:ascii="Arial" w:hAnsi="Arial" w:cs="Arial"/>
        </w:rPr>
        <w:t xml:space="preserve"> </w:t>
      </w:r>
      <w:r w:rsidR="003C2E9C" w:rsidRPr="0019523F">
        <w:rPr>
          <w:rFonts w:ascii="Arial" w:hAnsi="Arial" w:cs="Arial"/>
        </w:rPr>
        <w:t>Exclusion Orders,</w:t>
      </w:r>
      <w:r w:rsidRPr="0019523F">
        <w:rPr>
          <w:rFonts w:ascii="Arial" w:hAnsi="Arial" w:cs="Arial"/>
        </w:rPr>
        <w:t xml:space="preserve"> requesting</w:t>
      </w:r>
      <w:r w:rsidR="003C2E9C" w:rsidRPr="0019523F">
        <w:rPr>
          <w:rFonts w:ascii="Arial" w:hAnsi="Arial" w:cs="Arial"/>
        </w:rPr>
        <w:t xml:space="preserve"> a perpetrator to be removed from the home, instead of removing the chil</w:t>
      </w:r>
      <w:r w:rsidR="00897F42" w:rsidRPr="0019523F">
        <w:rPr>
          <w:rFonts w:ascii="Arial" w:hAnsi="Arial" w:cs="Arial"/>
        </w:rPr>
        <w:t>d</w:t>
      </w:r>
      <w:r w:rsidR="0051175E" w:rsidRPr="0019523F">
        <w:rPr>
          <w:rFonts w:ascii="Arial" w:hAnsi="Arial" w:cs="Arial"/>
        </w:rPr>
        <w:t xml:space="preserve"> (NSPCC, 2024)</w:t>
      </w:r>
      <w:r w:rsidRPr="0019523F">
        <w:rPr>
          <w:rFonts w:ascii="Arial" w:hAnsi="Arial" w:cs="Arial"/>
        </w:rPr>
        <w:t xml:space="preserve"> and </w:t>
      </w:r>
      <w:r w:rsidR="003C2E9C" w:rsidRPr="0019523F">
        <w:rPr>
          <w:rFonts w:ascii="Arial" w:hAnsi="Arial" w:cs="Arial"/>
        </w:rPr>
        <w:t>Police Powers of Protection, when there is a delay in a</w:t>
      </w:r>
      <w:r w:rsidR="0051175E" w:rsidRPr="0019523F">
        <w:rPr>
          <w:rFonts w:ascii="Arial" w:hAnsi="Arial" w:cs="Arial"/>
        </w:rPr>
        <w:t>n</w:t>
      </w:r>
      <w:r w:rsidR="003C2E9C" w:rsidRPr="0019523F">
        <w:rPr>
          <w:rFonts w:ascii="Arial" w:hAnsi="Arial" w:cs="Arial"/>
        </w:rPr>
        <w:t xml:space="preserve"> EPO</w:t>
      </w:r>
      <w:r w:rsidRPr="0019523F">
        <w:rPr>
          <w:rFonts w:ascii="Arial" w:hAnsi="Arial" w:cs="Arial"/>
        </w:rPr>
        <w:t xml:space="preserve"> they </w:t>
      </w:r>
      <w:r w:rsidR="003C2E9C" w:rsidRPr="0019523F">
        <w:rPr>
          <w:rFonts w:ascii="Arial" w:hAnsi="Arial" w:cs="Arial"/>
        </w:rPr>
        <w:t>can be used in emergency situations</w:t>
      </w:r>
      <w:r w:rsidR="0092708E" w:rsidRPr="0019523F">
        <w:rPr>
          <w:rFonts w:ascii="Arial" w:hAnsi="Arial" w:cs="Arial"/>
        </w:rPr>
        <w:t>, to avoid</w:t>
      </w:r>
      <w:r w:rsidR="003C2E9C" w:rsidRPr="0019523F">
        <w:rPr>
          <w:rFonts w:ascii="Arial" w:hAnsi="Arial" w:cs="Arial"/>
        </w:rPr>
        <w:t xml:space="preserve"> child</w:t>
      </w:r>
      <w:r w:rsidR="0092708E" w:rsidRPr="0019523F">
        <w:rPr>
          <w:rFonts w:ascii="Arial" w:hAnsi="Arial" w:cs="Arial"/>
        </w:rPr>
        <w:t>ren being left</w:t>
      </w:r>
      <w:r w:rsidR="003C2E9C" w:rsidRPr="0019523F">
        <w:rPr>
          <w:rFonts w:ascii="Arial" w:hAnsi="Arial" w:cs="Arial"/>
        </w:rPr>
        <w:t xml:space="preserve"> at risk</w:t>
      </w:r>
      <w:r w:rsidR="0051175E" w:rsidRPr="0019523F">
        <w:rPr>
          <w:rFonts w:ascii="Arial" w:hAnsi="Arial" w:cs="Arial"/>
        </w:rPr>
        <w:t xml:space="preserve"> (NSPCC, 2024)</w:t>
      </w:r>
      <w:r w:rsidR="00893369" w:rsidRPr="0019523F">
        <w:rPr>
          <w:rFonts w:ascii="Arial" w:hAnsi="Arial" w:cs="Arial"/>
        </w:rPr>
        <w:t>.</w:t>
      </w:r>
    </w:p>
    <w:p w14:paraId="07836C28" w14:textId="5E1E96E7" w:rsidR="003E4D39" w:rsidRPr="0019523F" w:rsidRDefault="00783F4B" w:rsidP="003E4D39">
      <w:pPr>
        <w:rPr>
          <w:rFonts w:ascii="Arial" w:hAnsi="Arial" w:cs="Arial"/>
        </w:rPr>
      </w:pPr>
      <w:r w:rsidRPr="0019523F">
        <w:rPr>
          <w:rFonts w:ascii="Arial" w:hAnsi="Arial" w:cs="Arial"/>
        </w:rPr>
        <w:t xml:space="preserve">The Wales Safeguarding </w:t>
      </w:r>
      <w:r w:rsidR="0051175E" w:rsidRPr="0019523F">
        <w:rPr>
          <w:rFonts w:ascii="Arial" w:hAnsi="Arial" w:cs="Arial"/>
        </w:rPr>
        <w:t>P</w:t>
      </w:r>
      <w:r w:rsidRPr="0019523F">
        <w:rPr>
          <w:rFonts w:ascii="Arial" w:hAnsi="Arial" w:cs="Arial"/>
        </w:rPr>
        <w:t xml:space="preserve">rocedures </w:t>
      </w:r>
      <w:r w:rsidR="00F30321" w:rsidRPr="0019523F">
        <w:rPr>
          <w:rFonts w:ascii="Arial" w:hAnsi="Arial" w:cs="Arial"/>
        </w:rPr>
        <w:t>cover measures for</w:t>
      </w:r>
      <w:r w:rsidR="0051175E" w:rsidRPr="0019523F">
        <w:rPr>
          <w:rFonts w:ascii="Arial" w:hAnsi="Arial" w:cs="Arial"/>
        </w:rPr>
        <w:t xml:space="preserve"> both the safeguarding of</w:t>
      </w:r>
      <w:r w:rsidRPr="0019523F">
        <w:rPr>
          <w:rFonts w:ascii="Arial" w:hAnsi="Arial" w:cs="Arial"/>
        </w:rPr>
        <w:t xml:space="preserve"> adult and children</w:t>
      </w:r>
      <w:r w:rsidR="00F30321" w:rsidRPr="0019523F">
        <w:rPr>
          <w:rFonts w:ascii="Arial" w:hAnsi="Arial" w:cs="Arial"/>
        </w:rPr>
        <w:t>. R</w:t>
      </w:r>
      <w:r w:rsidRPr="0019523F">
        <w:rPr>
          <w:rFonts w:ascii="Arial" w:hAnsi="Arial" w:cs="Arial"/>
        </w:rPr>
        <w:t>ecognising that investigating abuse for adults, is different for children, due</w:t>
      </w:r>
      <w:r w:rsidR="000B3CAF" w:rsidRPr="0019523F">
        <w:rPr>
          <w:rFonts w:ascii="Arial" w:hAnsi="Arial" w:cs="Arial"/>
        </w:rPr>
        <w:t xml:space="preserve"> to the legal </w:t>
      </w:r>
      <w:r w:rsidRPr="0019523F">
        <w:rPr>
          <w:rFonts w:ascii="Arial" w:hAnsi="Arial" w:cs="Arial"/>
        </w:rPr>
        <w:t>frameworks</w:t>
      </w:r>
      <w:r w:rsidR="0051175E" w:rsidRPr="0019523F">
        <w:rPr>
          <w:rFonts w:ascii="Arial" w:hAnsi="Arial" w:cs="Arial"/>
        </w:rPr>
        <w:t xml:space="preserve"> around</w:t>
      </w:r>
      <w:r w:rsidR="00587E7C" w:rsidRPr="0019523F">
        <w:rPr>
          <w:rFonts w:ascii="Arial" w:hAnsi="Arial" w:cs="Arial"/>
        </w:rPr>
        <w:t xml:space="preserve"> consent and capacity</w:t>
      </w:r>
      <w:r w:rsidRPr="0019523F">
        <w:rPr>
          <w:rFonts w:ascii="Arial" w:hAnsi="Arial" w:cs="Arial"/>
        </w:rPr>
        <w:t xml:space="preserve">. </w:t>
      </w:r>
      <w:r w:rsidR="003E4D39" w:rsidRPr="0019523F">
        <w:rPr>
          <w:rFonts w:ascii="Arial" w:hAnsi="Arial" w:cs="Arial"/>
        </w:rPr>
        <w:t>Despite these differences,</w:t>
      </w:r>
      <w:r w:rsidRPr="0019523F">
        <w:rPr>
          <w:rFonts w:ascii="Arial" w:hAnsi="Arial" w:cs="Arial"/>
        </w:rPr>
        <w:t xml:space="preserve"> it is the duty of all professionals, </w:t>
      </w:r>
      <w:r w:rsidR="003E4D39" w:rsidRPr="0019523F">
        <w:rPr>
          <w:rFonts w:ascii="Arial" w:hAnsi="Arial" w:cs="Arial"/>
        </w:rPr>
        <w:t xml:space="preserve">to report </w:t>
      </w:r>
      <w:r w:rsidRPr="0019523F">
        <w:rPr>
          <w:rFonts w:ascii="Arial" w:hAnsi="Arial" w:cs="Arial"/>
        </w:rPr>
        <w:t xml:space="preserve">any safeguarding </w:t>
      </w:r>
      <w:r w:rsidR="003E4D39" w:rsidRPr="0019523F">
        <w:rPr>
          <w:rFonts w:ascii="Arial" w:hAnsi="Arial" w:cs="Arial"/>
        </w:rPr>
        <w:t>concerns to the</w:t>
      </w:r>
      <w:r w:rsidRPr="0019523F">
        <w:rPr>
          <w:rFonts w:ascii="Arial" w:hAnsi="Arial" w:cs="Arial"/>
        </w:rPr>
        <w:t>ir</w:t>
      </w:r>
      <w:r w:rsidR="003E4D39" w:rsidRPr="0019523F">
        <w:rPr>
          <w:rFonts w:ascii="Arial" w:hAnsi="Arial" w:cs="Arial"/>
        </w:rPr>
        <w:t xml:space="preserve"> local authority</w:t>
      </w:r>
      <w:r w:rsidR="0051175E" w:rsidRPr="0019523F">
        <w:rPr>
          <w:rFonts w:ascii="Arial" w:hAnsi="Arial" w:cs="Arial"/>
        </w:rPr>
        <w:t xml:space="preserve"> (</w:t>
      </w:r>
      <w:r w:rsidR="00A97177" w:rsidRPr="0019523F">
        <w:rPr>
          <w:rFonts w:ascii="Arial" w:hAnsi="Arial" w:cs="Arial"/>
        </w:rPr>
        <w:t>Safeguarding</w:t>
      </w:r>
      <w:r w:rsidR="00A97177">
        <w:rPr>
          <w:rFonts w:ascii="Arial" w:hAnsi="Arial" w:cs="Arial"/>
        </w:rPr>
        <w:t>. Wales</w:t>
      </w:r>
      <w:r w:rsidR="0051175E" w:rsidRPr="0019523F">
        <w:rPr>
          <w:rFonts w:ascii="Arial" w:hAnsi="Arial" w:cs="Arial"/>
        </w:rPr>
        <w:t xml:space="preserve"> 2026)</w:t>
      </w:r>
      <w:r w:rsidR="003E4D39" w:rsidRPr="0019523F">
        <w:rPr>
          <w:rFonts w:ascii="Arial" w:hAnsi="Arial" w:cs="Arial"/>
        </w:rPr>
        <w:t>. </w:t>
      </w:r>
    </w:p>
    <w:p w14:paraId="4E904836" w14:textId="77777777" w:rsidR="005904FF" w:rsidRPr="0019523F" w:rsidRDefault="005904FF" w:rsidP="003E4D39">
      <w:pPr>
        <w:rPr>
          <w:rFonts w:ascii="Arial" w:hAnsi="Arial" w:cs="Arial"/>
        </w:rPr>
      </w:pPr>
    </w:p>
    <w:p w14:paraId="10DFC90E" w14:textId="26BF9032" w:rsidR="00A541FD" w:rsidRPr="005904FF" w:rsidRDefault="005904FF" w:rsidP="00DB4501">
      <w:r>
        <w:t>Word Count 398</w:t>
      </w:r>
    </w:p>
    <w:p w14:paraId="12205940" w14:textId="77777777" w:rsidR="00A541FD" w:rsidRDefault="00A541FD" w:rsidP="00DB4501">
      <w:pPr>
        <w:rPr>
          <w:b/>
          <w:bCs/>
          <w:u w:val="single"/>
        </w:rPr>
      </w:pPr>
    </w:p>
    <w:p w14:paraId="68ADFEA8" w14:textId="77777777" w:rsidR="001036BB" w:rsidRPr="00E51EF4" w:rsidRDefault="001036BB">
      <w:pPr>
        <w:rPr>
          <w:b/>
          <w:bCs/>
          <w:u w:val="single"/>
        </w:rPr>
      </w:pPr>
    </w:p>
    <w:sectPr w:rsidR="001036BB" w:rsidRPr="00E51EF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52C3A" w14:textId="77777777" w:rsidR="006E56FD" w:rsidRDefault="006E56FD" w:rsidP="00E523AB">
      <w:pPr>
        <w:spacing w:after="0" w:line="240" w:lineRule="auto"/>
      </w:pPr>
      <w:r>
        <w:separator/>
      </w:r>
    </w:p>
  </w:endnote>
  <w:endnote w:type="continuationSeparator" w:id="0">
    <w:p w14:paraId="3CB6A865" w14:textId="77777777" w:rsidR="006E56FD" w:rsidRDefault="006E56FD" w:rsidP="00E52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1026535"/>
      <w:docPartObj>
        <w:docPartGallery w:val="Page Numbers (Bottom of Page)"/>
        <w:docPartUnique/>
      </w:docPartObj>
    </w:sdtPr>
    <w:sdtContent>
      <w:p w14:paraId="16F43FD4" w14:textId="77EA9A50" w:rsidR="00E523AB" w:rsidRDefault="00E523AB">
        <w:pPr>
          <w:pStyle w:val="Footer"/>
        </w:pPr>
        <w:r>
          <w:t xml:space="preserve">Page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A4FAAB" w14:textId="77777777" w:rsidR="00E523AB" w:rsidRDefault="00E523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43629" w14:textId="77777777" w:rsidR="006E56FD" w:rsidRDefault="006E56FD" w:rsidP="00E523AB">
      <w:pPr>
        <w:spacing w:after="0" w:line="240" w:lineRule="auto"/>
      </w:pPr>
      <w:r>
        <w:separator/>
      </w:r>
    </w:p>
  </w:footnote>
  <w:footnote w:type="continuationSeparator" w:id="0">
    <w:p w14:paraId="39B3B26F" w14:textId="77777777" w:rsidR="006E56FD" w:rsidRDefault="006E56FD" w:rsidP="00E52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EE116" w14:textId="77777777" w:rsidR="00E523AB" w:rsidRDefault="00E523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13753"/>
    <w:multiLevelType w:val="multilevel"/>
    <w:tmpl w:val="5860E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87EA5"/>
    <w:multiLevelType w:val="multilevel"/>
    <w:tmpl w:val="9D22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448A7"/>
    <w:multiLevelType w:val="hybridMultilevel"/>
    <w:tmpl w:val="D18C70BA"/>
    <w:lvl w:ilvl="0" w:tplc="192856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A063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8239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9024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2AD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7296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6C7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727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D6C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EFA093A"/>
    <w:multiLevelType w:val="hybridMultilevel"/>
    <w:tmpl w:val="4BC41418"/>
    <w:lvl w:ilvl="0" w:tplc="56EC11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13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5223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F447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F4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6C2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18D8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E64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384A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3EF2F2C"/>
    <w:multiLevelType w:val="multilevel"/>
    <w:tmpl w:val="C4C2E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326C70"/>
    <w:multiLevelType w:val="multilevel"/>
    <w:tmpl w:val="A1D4E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030E7B"/>
    <w:multiLevelType w:val="multilevel"/>
    <w:tmpl w:val="563E1B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575573"/>
    <w:multiLevelType w:val="multilevel"/>
    <w:tmpl w:val="A5DC9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204B12"/>
    <w:multiLevelType w:val="hybridMultilevel"/>
    <w:tmpl w:val="61906BA4"/>
    <w:lvl w:ilvl="0" w:tplc="FFDE7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E62F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9C59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705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927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F61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323B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DE96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46E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2C124F1"/>
    <w:multiLevelType w:val="multilevel"/>
    <w:tmpl w:val="E1B67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053168"/>
    <w:multiLevelType w:val="multilevel"/>
    <w:tmpl w:val="5B3ED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6F259A"/>
    <w:multiLevelType w:val="hybridMultilevel"/>
    <w:tmpl w:val="5CF2298E"/>
    <w:lvl w:ilvl="0" w:tplc="A06E14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6A5E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BEE4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6671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30E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1276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4439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7CFE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A07F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C4536D6"/>
    <w:multiLevelType w:val="multilevel"/>
    <w:tmpl w:val="B81C8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266925"/>
    <w:multiLevelType w:val="multilevel"/>
    <w:tmpl w:val="04C0A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2405836">
    <w:abstractNumId w:val="2"/>
  </w:num>
  <w:num w:numId="2" w16cid:durableId="689339517">
    <w:abstractNumId w:val="8"/>
  </w:num>
  <w:num w:numId="3" w16cid:durableId="292953664">
    <w:abstractNumId w:val="3"/>
  </w:num>
  <w:num w:numId="4" w16cid:durableId="690111095">
    <w:abstractNumId w:val="5"/>
  </w:num>
  <w:num w:numId="5" w16cid:durableId="501505519">
    <w:abstractNumId w:val="12"/>
  </w:num>
  <w:num w:numId="6" w16cid:durableId="1473013893">
    <w:abstractNumId w:val="0"/>
  </w:num>
  <w:num w:numId="7" w16cid:durableId="886261635">
    <w:abstractNumId w:val="7"/>
  </w:num>
  <w:num w:numId="8" w16cid:durableId="1567569718">
    <w:abstractNumId w:val="11"/>
  </w:num>
  <w:num w:numId="9" w16cid:durableId="1349915881">
    <w:abstractNumId w:val="4"/>
  </w:num>
  <w:num w:numId="10" w16cid:durableId="793252430">
    <w:abstractNumId w:val="1"/>
  </w:num>
  <w:num w:numId="11" w16cid:durableId="1047143285">
    <w:abstractNumId w:val="10"/>
  </w:num>
  <w:num w:numId="12" w16cid:durableId="1518424206">
    <w:abstractNumId w:val="9"/>
  </w:num>
  <w:num w:numId="13" w16cid:durableId="1106729218">
    <w:abstractNumId w:val="13"/>
  </w:num>
  <w:num w:numId="14" w16cid:durableId="17716560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501"/>
    <w:rsid w:val="000144E2"/>
    <w:rsid w:val="000B3CAF"/>
    <w:rsid w:val="000D61FD"/>
    <w:rsid w:val="001036BB"/>
    <w:rsid w:val="0019523F"/>
    <w:rsid w:val="00196CCB"/>
    <w:rsid w:val="001A0D5E"/>
    <w:rsid w:val="001B5BEC"/>
    <w:rsid w:val="001B6064"/>
    <w:rsid w:val="001D742A"/>
    <w:rsid w:val="002000BC"/>
    <w:rsid w:val="0020026E"/>
    <w:rsid w:val="0020189E"/>
    <w:rsid w:val="00287D01"/>
    <w:rsid w:val="002E1A6A"/>
    <w:rsid w:val="002F411A"/>
    <w:rsid w:val="0034191E"/>
    <w:rsid w:val="00351751"/>
    <w:rsid w:val="00395104"/>
    <w:rsid w:val="003A61C7"/>
    <w:rsid w:val="003C2E9C"/>
    <w:rsid w:val="003D0BF7"/>
    <w:rsid w:val="003D5F86"/>
    <w:rsid w:val="003E4D39"/>
    <w:rsid w:val="004037C2"/>
    <w:rsid w:val="00420980"/>
    <w:rsid w:val="004453C7"/>
    <w:rsid w:val="00467EFF"/>
    <w:rsid w:val="0051175E"/>
    <w:rsid w:val="00521FB5"/>
    <w:rsid w:val="0054503E"/>
    <w:rsid w:val="00564281"/>
    <w:rsid w:val="0056525D"/>
    <w:rsid w:val="00587E7C"/>
    <w:rsid w:val="005904FF"/>
    <w:rsid w:val="005D7CE4"/>
    <w:rsid w:val="00663201"/>
    <w:rsid w:val="006E56FD"/>
    <w:rsid w:val="00783F4B"/>
    <w:rsid w:val="00806B17"/>
    <w:rsid w:val="00822332"/>
    <w:rsid w:val="008613AA"/>
    <w:rsid w:val="00893369"/>
    <w:rsid w:val="00897F42"/>
    <w:rsid w:val="008A4B65"/>
    <w:rsid w:val="008E07C6"/>
    <w:rsid w:val="008E0FC2"/>
    <w:rsid w:val="0092708E"/>
    <w:rsid w:val="0094055B"/>
    <w:rsid w:val="0096746D"/>
    <w:rsid w:val="009B335C"/>
    <w:rsid w:val="009C21C2"/>
    <w:rsid w:val="00A26E40"/>
    <w:rsid w:val="00A27336"/>
    <w:rsid w:val="00A541FD"/>
    <w:rsid w:val="00A60B29"/>
    <w:rsid w:val="00A97177"/>
    <w:rsid w:val="00AD35CF"/>
    <w:rsid w:val="00B12547"/>
    <w:rsid w:val="00B33340"/>
    <w:rsid w:val="00B5691D"/>
    <w:rsid w:val="00B8201E"/>
    <w:rsid w:val="00B95633"/>
    <w:rsid w:val="00C20984"/>
    <w:rsid w:val="00C21993"/>
    <w:rsid w:val="00C43CFC"/>
    <w:rsid w:val="00C92C86"/>
    <w:rsid w:val="00CB4E4B"/>
    <w:rsid w:val="00CD4CA3"/>
    <w:rsid w:val="00CE5922"/>
    <w:rsid w:val="00CE7F7C"/>
    <w:rsid w:val="00D06954"/>
    <w:rsid w:val="00D10CC1"/>
    <w:rsid w:val="00D653C2"/>
    <w:rsid w:val="00D67CBC"/>
    <w:rsid w:val="00D80481"/>
    <w:rsid w:val="00DB4501"/>
    <w:rsid w:val="00DB5A22"/>
    <w:rsid w:val="00DC3207"/>
    <w:rsid w:val="00DD6BA3"/>
    <w:rsid w:val="00E31604"/>
    <w:rsid w:val="00E50900"/>
    <w:rsid w:val="00E51EF4"/>
    <w:rsid w:val="00E523AB"/>
    <w:rsid w:val="00E6584D"/>
    <w:rsid w:val="00F30321"/>
    <w:rsid w:val="00F64E88"/>
    <w:rsid w:val="00FA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98B34"/>
  <w15:chartTrackingRefBased/>
  <w15:docId w15:val="{47FC75A6-7054-4AD9-9ACE-51DC1F72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45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5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45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45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45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45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45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45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45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5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5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45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45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45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45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45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45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45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45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45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5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45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45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45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45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45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5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5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450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23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23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52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23AB"/>
  </w:style>
  <w:style w:type="paragraph" w:styleId="Footer">
    <w:name w:val="footer"/>
    <w:basedOn w:val="Normal"/>
    <w:link w:val="FooterChar"/>
    <w:uiPriority w:val="99"/>
    <w:unhideWhenUsed/>
    <w:rsid w:val="00E52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2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0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083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3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9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3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8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65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48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23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892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432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895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419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11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0850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5827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572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5752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9189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3905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461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5842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386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8935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6844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0049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69348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629625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02955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1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4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9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5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62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79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12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93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242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79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512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258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679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111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7830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7171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683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1537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9071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9590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5402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761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8563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008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2079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1503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015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185144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24125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6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3085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4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6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2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77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5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7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5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3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32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79275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59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1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17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37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9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892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745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5610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67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629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174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523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91067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1054824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331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535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2629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028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21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900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37510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5000710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198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2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8335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5246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654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98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16324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0572474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742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377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7043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9011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5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9444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53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1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29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96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3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57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24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2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7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3480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11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3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37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972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97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87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951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1395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5838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31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726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85818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4275548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372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71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8247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132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763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57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02837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9367530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919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762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7032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929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50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835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16057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0007262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496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656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0687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3518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1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1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9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8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2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Forrester</dc:creator>
  <cp:keywords/>
  <dc:description/>
  <cp:lastModifiedBy>Samantha Forrester</cp:lastModifiedBy>
  <cp:revision>15</cp:revision>
  <dcterms:created xsi:type="dcterms:W3CDTF">2026-01-30T11:50:00Z</dcterms:created>
  <dcterms:modified xsi:type="dcterms:W3CDTF">2026-02-18T16:58:00Z</dcterms:modified>
</cp:coreProperties>
</file>