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E91CD61">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E91CD61">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1374008" w:rsidR="00DB116D" w:rsidRPr="00A406E5" w:rsidRDefault="135FE721" w:rsidP="40FDA74A">
            <w:pPr>
              <w:spacing w:before="120" w:after="120"/>
              <w:jc w:val="both"/>
              <w:rPr>
                <w:rFonts w:ascii="Arial" w:eastAsia="Arial" w:hAnsi="Arial" w:cs="Arial"/>
                <w:sz w:val="22"/>
                <w:szCs w:val="22"/>
              </w:rPr>
            </w:pPr>
            <w:r w:rsidRPr="40FDA74A">
              <w:rPr>
                <w:rFonts w:ascii="Arial" w:eastAsia="Arial" w:hAnsi="Arial" w:cs="Arial"/>
                <w:b/>
                <w:bCs/>
                <w:sz w:val="22"/>
                <w:szCs w:val="22"/>
              </w:rPr>
              <w:t>HND / BSc Civil Engineering</w:t>
            </w:r>
          </w:p>
        </w:tc>
      </w:tr>
      <w:tr w:rsidR="008F1308" w:rsidRPr="00A406E5" w14:paraId="70A79578" w14:textId="77777777" w:rsidTr="0E91CD61">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095DB27A" w:rsidR="008F1308" w:rsidRPr="00A406E5" w:rsidRDefault="046AA149" w:rsidP="40FDA74A">
            <w:pPr>
              <w:spacing w:before="120" w:after="120"/>
              <w:jc w:val="both"/>
              <w:rPr>
                <w:rFonts w:ascii="Arial" w:eastAsia="Arial" w:hAnsi="Arial" w:cs="Arial"/>
                <w:sz w:val="22"/>
                <w:szCs w:val="22"/>
              </w:rPr>
            </w:pPr>
            <w:r w:rsidRPr="40FDA74A">
              <w:rPr>
                <w:rFonts w:ascii="Arial" w:eastAsia="Arial" w:hAnsi="Arial" w:cs="Arial"/>
                <w:b/>
                <w:bCs/>
                <w:sz w:val="22"/>
                <w:szCs w:val="22"/>
              </w:rPr>
              <w:t>Materials Engineering</w:t>
            </w:r>
          </w:p>
        </w:tc>
      </w:tr>
      <w:tr w:rsidR="00B84B5B" w:rsidRPr="00A406E5" w14:paraId="24056A8B" w14:textId="77777777" w:rsidTr="0E91CD61">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3F23422" w:rsidR="00B84B5B" w:rsidRPr="00A406E5" w:rsidRDefault="440F33BF" w:rsidP="63BF6883">
            <w:pPr>
              <w:spacing w:before="120" w:after="120"/>
              <w:jc w:val="both"/>
              <w:rPr>
                <w:rFonts w:ascii="Arial" w:eastAsia="Arial" w:hAnsi="Arial" w:cs="Arial"/>
                <w:sz w:val="22"/>
                <w:szCs w:val="22"/>
              </w:rPr>
            </w:pPr>
            <w:r w:rsidRPr="63BF6883">
              <w:rPr>
                <w:rFonts w:ascii="Arial" w:eastAsia="Arial" w:hAnsi="Arial" w:cs="Arial"/>
                <w:b/>
                <w:bCs/>
                <w:sz w:val="22"/>
                <w:szCs w:val="22"/>
              </w:rPr>
              <w:t>ACBA5022</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60540491" w:rsidR="00B84B5B" w:rsidRPr="00A406E5" w:rsidRDefault="4D9160BE" w:rsidP="63BF6883">
            <w:pPr>
              <w:spacing w:before="120" w:after="120"/>
              <w:jc w:val="both"/>
              <w:rPr>
                <w:rFonts w:ascii="Arial" w:hAnsi="Arial" w:cs="Arial"/>
                <w:b/>
                <w:bCs/>
                <w:sz w:val="22"/>
                <w:szCs w:val="22"/>
              </w:rPr>
            </w:pPr>
            <w:r w:rsidRPr="63BF6883">
              <w:rPr>
                <w:rFonts w:ascii="Arial" w:hAnsi="Arial" w:cs="Arial"/>
                <w:b/>
                <w:bCs/>
                <w:sz w:val="22"/>
                <w:szCs w:val="22"/>
              </w:rPr>
              <w:t>100%</w:t>
            </w:r>
          </w:p>
        </w:tc>
      </w:tr>
      <w:tr w:rsidR="00DB116D" w:rsidRPr="00A406E5" w14:paraId="22FB8E32" w14:textId="77777777" w:rsidTr="0E91CD61">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255D062" w:rsidR="00DB116D" w:rsidRPr="00A406E5" w:rsidRDefault="2F7DE0B9" w:rsidP="63BF6883">
            <w:pPr>
              <w:spacing w:before="120" w:after="120"/>
              <w:jc w:val="both"/>
              <w:rPr>
                <w:rFonts w:ascii="Arial" w:eastAsia="Arial" w:hAnsi="Arial" w:cs="Arial"/>
                <w:sz w:val="22"/>
                <w:szCs w:val="22"/>
              </w:rPr>
            </w:pPr>
            <w:r w:rsidRPr="63BF6883">
              <w:rPr>
                <w:rFonts w:ascii="Arial" w:eastAsia="Arial" w:hAnsi="Arial" w:cs="Arial"/>
                <w:b/>
                <w:bCs/>
                <w:sz w:val="22"/>
                <w:szCs w:val="22"/>
              </w:rPr>
              <w:t>Allan Nantel</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442942A" w:rsidR="00DB116D" w:rsidRPr="00A406E5" w:rsidRDefault="15B824E8" w:rsidP="63BF6883">
            <w:pPr>
              <w:spacing w:before="120" w:after="120"/>
              <w:jc w:val="both"/>
              <w:rPr>
                <w:rFonts w:ascii="Arial" w:eastAsia="Arial" w:hAnsi="Arial" w:cs="Arial"/>
                <w:sz w:val="22"/>
                <w:szCs w:val="22"/>
              </w:rPr>
            </w:pPr>
            <w:r w:rsidRPr="63BF6883">
              <w:rPr>
                <w:rFonts w:ascii="Arial" w:eastAsia="Arial" w:hAnsi="Arial" w:cs="Arial"/>
                <w:b/>
                <w:bCs/>
                <w:sz w:val="22"/>
                <w:szCs w:val="22"/>
              </w:rPr>
              <w:t>Shaker Bitar</w:t>
            </w:r>
          </w:p>
        </w:tc>
      </w:tr>
      <w:tr w:rsidR="00DB116D" w:rsidRPr="00A406E5" w14:paraId="37EFFAE2" w14:textId="77777777" w:rsidTr="0E91CD61">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C828923" w14:textId="15455C12" w:rsidR="63BF6883" w:rsidRDefault="63BF6883" w:rsidP="63BF6883">
            <w:pPr>
              <w:spacing w:before="120" w:after="120"/>
              <w:jc w:val="both"/>
            </w:pPr>
            <w:r w:rsidRPr="63BF6883">
              <w:rPr>
                <w:rFonts w:ascii="Arial" w:eastAsia="Arial" w:hAnsi="Arial" w:cs="Arial"/>
                <w:b/>
                <w:bCs/>
                <w:sz w:val="22"/>
                <w:szCs w:val="22"/>
              </w:rPr>
              <w:t>Waste Plastics in Road Construction and Mortar.</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9A575A" w14:textId="6B89CF90" w:rsidR="0E91CD61" w:rsidRDefault="0E91CD61" w:rsidP="0E91CD61">
            <w:pPr>
              <w:spacing w:before="120" w:after="120"/>
              <w:jc w:val="both"/>
            </w:pPr>
            <w:r w:rsidRPr="0E91CD61">
              <w:rPr>
                <w:rFonts w:ascii="Arial" w:eastAsia="Arial" w:hAnsi="Arial" w:cs="Arial"/>
                <w:b/>
                <w:bCs/>
                <w:sz w:val="22"/>
                <w:szCs w:val="22"/>
              </w:rPr>
              <w:t>2500 Words +/- 10%</w:t>
            </w:r>
          </w:p>
        </w:tc>
      </w:tr>
      <w:tr w:rsidR="00B84B5B" w:rsidRPr="00A406E5" w14:paraId="4373828E" w14:textId="77777777" w:rsidTr="0E91CD61">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0A3B2CD0" w:rsidR="00B84B5B" w:rsidRPr="00A406E5" w:rsidRDefault="000B2EA6" w:rsidP="005F0579">
            <w:pPr>
              <w:spacing w:before="120" w:after="120"/>
              <w:jc w:val="both"/>
              <w:rPr>
                <w:rFonts w:ascii="Arial" w:hAnsi="Arial" w:cs="Arial"/>
                <w:b/>
                <w:sz w:val="22"/>
                <w:szCs w:val="22"/>
              </w:rPr>
            </w:pPr>
            <w:r>
              <w:rPr>
                <w:rFonts w:ascii="Arial" w:hAnsi="Arial" w:cs="Arial"/>
                <w:b/>
                <w:sz w:val="22"/>
                <w:szCs w:val="22"/>
              </w:rPr>
              <w:t>6</w:t>
            </w:r>
            <w:r w:rsidRPr="000B2EA6">
              <w:rPr>
                <w:rFonts w:ascii="Arial" w:hAnsi="Arial" w:cs="Arial"/>
                <w:b/>
                <w:sz w:val="22"/>
                <w:szCs w:val="22"/>
                <w:vertAlign w:val="superscript"/>
              </w:rPr>
              <w:t>th</w:t>
            </w:r>
            <w:r>
              <w:rPr>
                <w:rFonts w:ascii="Arial" w:hAnsi="Arial" w:cs="Arial"/>
                <w:b/>
                <w:sz w:val="22"/>
                <w:szCs w:val="22"/>
              </w:rPr>
              <w:t xml:space="preserve"> January 2026</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21DBDC5B" w:rsidR="00B84B5B" w:rsidRPr="00A406E5" w:rsidRDefault="000B2EA6" w:rsidP="005F0579">
            <w:pPr>
              <w:spacing w:before="120" w:after="120"/>
              <w:jc w:val="both"/>
              <w:rPr>
                <w:rFonts w:ascii="Arial" w:hAnsi="Arial" w:cs="Arial"/>
                <w:b/>
                <w:sz w:val="22"/>
                <w:szCs w:val="22"/>
              </w:rPr>
            </w:pPr>
            <w:r>
              <w:rPr>
                <w:rFonts w:ascii="Arial" w:hAnsi="Arial" w:cs="Arial"/>
                <w:b/>
                <w:sz w:val="22"/>
                <w:szCs w:val="22"/>
              </w:rPr>
              <w:t>3</w:t>
            </w:r>
            <w:r w:rsidRPr="000B2EA6">
              <w:rPr>
                <w:rFonts w:ascii="Arial" w:hAnsi="Arial" w:cs="Arial"/>
                <w:b/>
                <w:sz w:val="22"/>
                <w:szCs w:val="22"/>
                <w:vertAlign w:val="superscript"/>
              </w:rPr>
              <w:t>rd</w:t>
            </w:r>
            <w:r>
              <w:rPr>
                <w:rFonts w:ascii="Arial" w:hAnsi="Arial" w:cs="Arial"/>
                <w:b/>
                <w:sz w:val="22"/>
                <w:szCs w:val="22"/>
              </w:rPr>
              <w:t xml:space="preserve"> February 2026</w:t>
            </w:r>
          </w:p>
        </w:tc>
      </w:tr>
      <w:tr w:rsidR="00152E9D" w:rsidRPr="00A406E5" w14:paraId="6A71A95D" w14:textId="77777777" w:rsidTr="0E91CD61">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E91CD61">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Default="0028204E" w:rsidP="00DB116D">
      <w:pPr>
        <w:rPr>
          <w:rFonts w:ascii="Arial" w:hAnsi="Arial" w:cs="Arial"/>
          <w:sz w:val="32"/>
        </w:rPr>
      </w:pPr>
    </w:p>
    <w:p w14:paraId="5DF747C2" w14:textId="77777777" w:rsidR="00AA0BC6" w:rsidRDefault="00AA0BC6" w:rsidP="00DB116D">
      <w:pPr>
        <w:rPr>
          <w:rFonts w:ascii="Arial" w:hAnsi="Arial" w:cs="Arial"/>
          <w:sz w:val="32"/>
        </w:rPr>
      </w:pPr>
    </w:p>
    <w:p w14:paraId="0169360D" w14:textId="77777777" w:rsidR="00AA0BC6" w:rsidRDefault="00AA0BC6" w:rsidP="00DB116D">
      <w:pPr>
        <w:rPr>
          <w:rFonts w:ascii="Arial" w:hAnsi="Arial" w:cs="Arial"/>
          <w:sz w:val="32"/>
        </w:rPr>
      </w:pPr>
    </w:p>
    <w:p w14:paraId="2E1CAEDC" w14:textId="77777777" w:rsidR="00AA0BC6" w:rsidRDefault="00AA0BC6" w:rsidP="00DB116D">
      <w:pPr>
        <w:rPr>
          <w:rFonts w:ascii="Arial" w:hAnsi="Arial" w:cs="Arial"/>
          <w:sz w:val="32"/>
        </w:rPr>
      </w:pPr>
    </w:p>
    <w:p w14:paraId="75F2ED82" w14:textId="77777777" w:rsidR="00AA0BC6" w:rsidRDefault="00AA0BC6" w:rsidP="00DB116D">
      <w:pPr>
        <w:rPr>
          <w:rFonts w:ascii="Arial" w:hAnsi="Arial" w:cs="Arial"/>
          <w:sz w:val="32"/>
        </w:rPr>
      </w:pPr>
    </w:p>
    <w:p w14:paraId="0D04129D" w14:textId="77777777" w:rsidR="00AA0BC6" w:rsidRPr="00A406E5" w:rsidRDefault="00AA0BC6" w:rsidP="00DB116D">
      <w:pPr>
        <w:rPr>
          <w:rFonts w:ascii="Arial" w:hAnsi="Arial" w:cs="Arial"/>
          <w:sz w:val="32"/>
        </w:rPr>
      </w:pPr>
    </w:p>
    <w:p w14:paraId="0468A6F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E91CD61">
        <w:tc>
          <w:tcPr>
            <w:tcW w:w="9747" w:type="dxa"/>
            <w:shd w:val="clear"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E91CD61">
        <w:tc>
          <w:tcPr>
            <w:tcW w:w="9747" w:type="dxa"/>
          </w:tcPr>
          <w:p w14:paraId="4ABC5067" w14:textId="77777777" w:rsidR="00C01A3F" w:rsidRPr="00A406E5" w:rsidRDefault="00C01A3F" w:rsidP="00273FEE">
            <w:pPr>
              <w:rPr>
                <w:rFonts w:ascii="Arial" w:hAnsi="Arial" w:cs="Arial"/>
                <w:sz w:val="22"/>
                <w:szCs w:val="22"/>
              </w:rPr>
            </w:pPr>
          </w:p>
          <w:p w14:paraId="6F980AAB" w14:textId="526C7FDE" w:rsidR="00C01A3F" w:rsidRPr="00A406E5" w:rsidRDefault="0F172942" w:rsidP="0E91CD61">
            <w:pPr>
              <w:pStyle w:val="ListParagraph"/>
              <w:numPr>
                <w:ilvl w:val="0"/>
                <w:numId w:val="2"/>
              </w:numPr>
              <w:rPr>
                <w:color w:val="000000" w:themeColor="text1"/>
                <w:sz w:val="27"/>
                <w:szCs w:val="27"/>
              </w:rPr>
            </w:pPr>
            <w:r w:rsidRPr="0E91CD61">
              <w:rPr>
                <w:color w:val="000000" w:themeColor="text1"/>
                <w:sz w:val="27"/>
                <w:szCs w:val="27"/>
              </w:rPr>
              <w:t>Describe concrete product design in terms of manufacture, composition and hydration including aggregates and admixtures.</w:t>
            </w:r>
          </w:p>
          <w:p w14:paraId="624AD3F7" w14:textId="339E1ECD" w:rsidR="00C01A3F" w:rsidRPr="00A406E5" w:rsidRDefault="0F172942" w:rsidP="0E91CD61">
            <w:pPr>
              <w:pStyle w:val="ListParagraph"/>
              <w:numPr>
                <w:ilvl w:val="0"/>
                <w:numId w:val="2"/>
              </w:numPr>
              <w:rPr>
                <w:color w:val="000000" w:themeColor="text1"/>
                <w:sz w:val="27"/>
                <w:szCs w:val="27"/>
              </w:rPr>
            </w:pPr>
            <w:r w:rsidRPr="0E91CD61">
              <w:rPr>
                <w:color w:val="000000" w:themeColor="text1"/>
                <w:sz w:val="27"/>
                <w:szCs w:val="27"/>
              </w:rPr>
              <w:t>Examine the Mechanical and Physical properties of materials, interpreting results.</w:t>
            </w:r>
          </w:p>
          <w:p w14:paraId="35656193" w14:textId="0803CE22"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733E76F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6BC8F47B" w:rsidR="00895734" w:rsidRDefault="00895734" w:rsidP="002F3400">
            <w:pPr>
              <w:rPr>
                <w:rFonts w:ascii="Arial" w:eastAsia="Calibri" w:hAnsi="Arial" w:cs="Arial"/>
                <w:sz w:val="22"/>
                <w:szCs w:val="22"/>
              </w:rPr>
            </w:pPr>
            <w:r w:rsidRPr="0E91CD61">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4CC265BC" w:rsidRPr="0E91CD61">
                  <w:rPr>
                    <w:rFonts w:ascii="MS Gothic" w:eastAsia="MS Gothic" w:hAnsi="MS Gothic" w:cs="MS Gothic"/>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733E76F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24AD7C32" w:rsidR="00895734" w:rsidRDefault="00895734" w:rsidP="002F3400">
            <w:pPr>
              <w:rPr>
                <w:rFonts w:ascii="Arial" w:eastAsia="Calibri" w:hAnsi="Arial" w:cs="Arial"/>
                <w:sz w:val="22"/>
                <w:szCs w:val="22"/>
              </w:rPr>
            </w:pPr>
            <w:r w:rsidRPr="0E91CD61">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748DBED0" w:rsidRPr="0E91CD61">
                  <w:rPr>
                    <w:rFonts w:ascii="MS Gothic" w:eastAsia="MS Gothic" w:hAnsi="MS Gothic" w:cs="MS Gothic"/>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58758E4E" w:rsidR="00895734" w:rsidRPr="00FA7E96" w:rsidRDefault="00895734" w:rsidP="002F3400">
            <w:pPr>
              <w:rPr>
                <w:rFonts w:ascii="Arial" w:eastAsia="Calibri" w:hAnsi="Arial" w:cs="Arial"/>
                <w:sz w:val="22"/>
                <w:szCs w:val="22"/>
              </w:rPr>
            </w:pPr>
            <w:r w:rsidRPr="0E91CD61">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4088CEA1" w:rsidRPr="0E91CD61">
                  <w:rPr>
                    <w:rFonts w:ascii="MS Gothic" w:eastAsia="MS Gothic" w:hAnsi="MS Gothic" w:cs="MS Gothic"/>
                    <w:sz w:val="22"/>
                    <w:szCs w:val="22"/>
                  </w:rPr>
                  <w:t>☒</w:t>
                </w:r>
              </w:sdtContent>
            </w:sdt>
          </w:p>
        </w:tc>
      </w:tr>
      <w:tr w:rsidR="00895734" w:rsidRPr="00FA7E96" w14:paraId="10F039C9" w14:textId="77777777" w:rsidTr="733E76F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18267A1D" w:rsidR="00895734" w:rsidRPr="00FA7E96" w:rsidRDefault="00895734" w:rsidP="002F3400">
            <w:pPr>
              <w:rPr>
                <w:rFonts w:ascii="Arial" w:eastAsia="Calibri" w:hAnsi="Arial" w:cs="Arial"/>
                <w:sz w:val="22"/>
                <w:szCs w:val="22"/>
              </w:rPr>
            </w:pPr>
            <w:r w:rsidRPr="0E91CD61">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486F45A" w:rsidRPr="0E91CD61">
                  <w:rPr>
                    <w:rFonts w:ascii="MS Gothic" w:eastAsia="MS Gothic" w:hAnsi="MS Gothic" w:cs="MS Gothic"/>
                    <w:sz w:val="22"/>
                    <w:szCs w:val="22"/>
                  </w:rPr>
                  <w:t>☒</w:t>
                </w:r>
              </w:sdtContent>
            </w:sdt>
          </w:p>
        </w:tc>
      </w:tr>
      <w:tr w:rsidR="00895734" w:rsidRPr="00FA7E96" w14:paraId="569E6949" w14:textId="77777777" w:rsidTr="733E76F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CD4888F" w:rsidR="00895734" w:rsidRPr="00FA7E96" w:rsidRDefault="00895734" w:rsidP="002F3400">
            <w:pPr>
              <w:rPr>
                <w:rFonts w:ascii="Arial" w:eastAsia="Calibri" w:hAnsi="Arial" w:cs="Arial"/>
                <w:sz w:val="22"/>
                <w:szCs w:val="22"/>
              </w:rPr>
            </w:pPr>
            <w:r w:rsidRPr="0E91CD61">
              <w:rPr>
                <w:rFonts w:ascii="Arial" w:eastAsia="Calibri" w:hAnsi="Arial" w:cs="Arial"/>
                <w:sz w:val="22"/>
                <w:szCs w:val="22"/>
              </w:rPr>
              <w:t>N</w:t>
            </w:r>
            <w:r w:rsidR="76C37A88" w:rsidRPr="0E91CD61">
              <w:rPr>
                <w:rFonts w:ascii="Arial" w:eastAsia="Calibri" w:hAnsi="Arial" w:cs="Arial"/>
                <w:sz w:val="22"/>
                <w:szCs w:val="22"/>
              </w:rPr>
              <w:t>o</w:t>
            </w:r>
            <w:r w:rsidRPr="0E91CD61">
              <w:rPr>
                <w:rFonts w:ascii="Arial" w:eastAsia="Calibri" w:hAnsi="Arial" w:cs="Arial"/>
                <w:sz w:val="22"/>
                <w:szCs w:val="22"/>
              </w:rPr>
              <w:t xml:space="preserve">  </w:t>
            </w:r>
            <w:sdt>
              <w:sdtPr>
                <w:rPr>
                  <w:rFonts w:ascii="Arial" w:hAnsi="Arial" w:cs="Arial"/>
                  <w:sz w:val="22"/>
                  <w:szCs w:val="22"/>
                </w:rPr>
                <w:id w:val="-1362739539"/>
                <w14:checkbox>
                  <w14:checked w14:val="1"/>
                  <w14:checkedState w14:val="2612" w14:font="MS Gothic"/>
                  <w14:uncheckedState w14:val="2610" w14:font="MS Gothic"/>
                </w14:checkbox>
              </w:sdtPr>
              <w:sdtContent>
                <w:r w:rsidR="11521122" w:rsidRPr="0E91CD61">
                  <w:rPr>
                    <w:rFonts w:ascii="MS Gothic" w:eastAsia="MS Gothic" w:hAnsi="MS Gothic" w:cs="MS Gothic"/>
                    <w:sz w:val="22"/>
                    <w:szCs w:val="22"/>
                  </w:rPr>
                  <w:t>☒</w:t>
                </w:r>
              </w:sdtContent>
            </w:sdt>
          </w:p>
        </w:tc>
      </w:tr>
      <w:tr w:rsidR="00895734" w:rsidRPr="00FA7E96" w14:paraId="5AC0569B" w14:textId="77777777" w:rsidTr="733E76F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1C114A7" w:rsidR="00895734" w:rsidRPr="00FA7E96" w:rsidRDefault="00895734" w:rsidP="002F3400">
            <w:pPr>
              <w:rPr>
                <w:rFonts w:ascii="Arial" w:eastAsia="Calibri" w:hAnsi="Arial" w:cs="Arial"/>
                <w:sz w:val="22"/>
                <w:szCs w:val="22"/>
              </w:rPr>
            </w:pPr>
            <w:r w:rsidRPr="0E91CD61">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7A25A5C" w:rsidRPr="0E91CD61">
                  <w:rPr>
                    <w:rFonts w:ascii="MS Gothic" w:eastAsia="MS Gothic" w:hAnsi="MS Gothic" w:cs="MS Gothic"/>
                    <w:sz w:val="22"/>
                    <w:szCs w:val="22"/>
                  </w:rPr>
                  <w:t>☒</w:t>
                </w:r>
              </w:sdtContent>
            </w:sdt>
          </w:p>
        </w:tc>
      </w:tr>
      <w:tr w:rsidR="00895734" w:rsidRPr="00FA7E96" w14:paraId="7F6DB5C0" w14:textId="77777777" w:rsidTr="733E76F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0CC52DB" w:rsidR="00895734" w:rsidRPr="00FA7E96" w:rsidRDefault="00895734" w:rsidP="002F3400">
            <w:pPr>
              <w:rPr>
                <w:rFonts w:ascii="Arial" w:eastAsia="Calibri" w:hAnsi="Arial" w:cs="Arial"/>
                <w:sz w:val="22"/>
                <w:szCs w:val="22"/>
              </w:rPr>
            </w:pPr>
            <w:r w:rsidRPr="0E91CD61">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3ABF7AE" w:rsidRPr="0E91CD61">
                  <w:rPr>
                    <w:rFonts w:ascii="MS Gothic" w:eastAsia="MS Gothic" w:hAnsi="MS Gothic" w:cs="MS Gothic"/>
                    <w:sz w:val="22"/>
                    <w:szCs w:val="22"/>
                  </w:rPr>
                  <w:t>☒</w:t>
                </w:r>
              </w:sdtContent>
            </w:sdt>
          </w:p>
        </w:tc>
      </w:tr>
      <w:tr w:rsidR="00895734" w:rsidRPr="00FA7E96" w14:paraId="7182CC5E" w14:textId="77777777" w:rsidTr="733E76F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4BF074C" w:rsidR="00895734" w:rsidRDefault="00895734" w:rsidP="002F3400">
            <w:pPr>
              <w:rPr>
                <w:rFonts w:ascii="Arial" w:eastAsia="Calibri" w:hAnsi="Arial" w:cs="Arial"/>
                <w:sz w:val="22"/>
                <w:szCs w:val="22"/>
              </w:rPr>
            </w:pPr>
            <w:r w:rsidRPr="0E91CD61">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1B24B17F" w:rsidRPr="0E91CD61">
                  <w:rPr>
                    <w:rFonts w:ascii="MS Gothic" w:eastAsia="MS Gothic" w:hAnsi="MS Gothic" w:cs="MS Gothic"/>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0E016E4F" w:rsidR="00895734" w:rsidRPr="00FA7E96" w:rsidRDefault="00895734" w:rsidP="002F3400">
            <w:pPr>
              <w:rPr>
                <w:rFonts w:ascii="Arial" w:eastAsia="Calibri" w:hAnsi="Arial" w:cs="Arial"/>
                <w:sz w:val="22"/>
                <w:szCs w:val="22"/>
              </w:rPr>
            </w:pPr>
            <w:r w:rsidRPr="0E91CD61">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77205B20" w:rsidRPr="0E91CD61">
                  <w:rPr>
                    <w:rFonts w:ascii="MS Gothic" w:eastAsia="MS Gothic" w:hAnsi="MS Gothic" w:cs="MS Gothic"/>
                    <w:sz w:val="22"/>
                    <w:szCs w:val="22"/>
                  </w:rPr>
                  <w:t>☐</w:t>
                </w:r>
              </w:sdtContent>
            </w:sdt>
          </w:p>
        </w:tc>
      </w:tr>
    </w:tbl>
    <w:p w14:paraId="5982167F" w14:textId="77777777" w:rsidR="005604C2" w:rsidRDefault="005604C2" w:rsidP="0E91CD61">
      <w:pPr>
        <w:jc w:val="both"/>
        <w:rPr>
          <w:rFonts w:ascii="Arial" w:eastAsia="Arial" w:hAnsi="Arial" w:cs="Arial"/>
          <w:b/>
          <w:bCs/>
          <w:sz w:val="24"/>
          <w:szCs w:val="24"/>
          <w:u w:val="single"/>
        </w:rPr>
      </w:pPr>
    </w:p>
    <w:p w14:paraId="70E3D992" w14:textId="77777777" w:rsidR="005604C2" w:rsidRDefault="005604C2" w:rsidP="0E91CD61">
      <w:pPr>
        <w:jc w:val="both"/>
        <w:rPr>
          <w:rFonts w:ascii="Arial" w:eastAsia="Arial" w:hAnsi="Arial" w:cs="Arial"/>
          <w:b/>
          <w:bCs/>
          <w:sz w:val="24"/>
          <w:szCs w:val="24"/>
          <w:u w:val="single"/>
        </w:rPr>
      </w:pPr>
    </w:p>
    <w:p w14:paraId="6284D9D3" w14:textId="77777777" w:rsidR="005604C2" w:rsidRDefault="005604C2" w:rsidP="0E91CD61">
      <w:pPr>
        <w:jc w:val="both"/>
        <w:rPr>
          <w:rFonts w:ascii="Arial" w:eastAsia="Arial" w:hAnsi="Arial" w:cs="Arial"/>
          <w:b/>
          <w:bCs/>
          <w:sz w:val="24"/>
          <w:szCs w:val="24"/>
          <w:u w:val="single"/>
        </w:rPr>
      </w:pPr>
    </w:p>
    <w:p w14:paraId="6BCE1318" w14:textId="77777777" w:rsidR="005604C2" w:rsidRDefault="005604C2" w:rsidP="0E91CD61">
      <w:pPr>
        <w:jc w:val="both"/>
        <w:rPr>
          <w:rFonts w:ascii="Arial" w:eastAsia="Arial" w:hAnsi="Arial" w:cs="Arial"/>
          <w:b/>
          <w:bCs/>
          <w:sz w:val="24"/>
          <w:szCs w:val="24"/>
          <w:u w:val="single"/>
        </w:rPr>
      </w:pPr>
    </w:p>
    <w:p w14:paraId="5C3996E0" w14:textId="77777777" w:rsidR="005604C2" w:rsidRDefault="005604C2" w:rsidP="0E91CD61">
      <w:pPr>
        <w:jc w:val="both"/>
        <w:rPr>
          <w:rFonts w:ascii="Arial" w:eastAsia="Arial" w:hAnsi="Arial" w:cs="Arial"/>
          <w:b/>
          <w:bCs/>
          <w:sz w:val="24"/>
          <w:szCs w:val="24"/>
          <w:u w:val="single"/>
        </w:rPr>
      </w:pPr>
    </w:p>
    <w:p w14:paraId="3A82DE35" w14:textId="77777777" w:rsidR="005604C2" w:rsidRDefault="005604C2" w:rsidP="0E91CD61">
      <w:pPr>
        <w:jc w:val="both"/>
        <w:rPr>
          <w:rFonts w:ascii="Arial" w:eastAsia="Arial" w:hAnsi="Arial" w:cs="Arial"/>
          <w:b/>
          <w:bCs/>
          <w:sz w:val="24"/>
          <w:szCs w:val="24"/>
          <w:u w:val="single"/>
        </w:rPr>
      </w:pPr>
    </w:p>
    <w:p w14:paraId="370AA70A" w14:textId="77777777" w:rsidR="005604C2" w:rsidRDefault="005604C2" w:rsidP="0E91CD61">
      <w:pPr>
        <w:jc w:val="both"/>
        <w:rPr>
          <w:rFonts w:ascii="Arial" w:eastAsia="Arial" w:hAnsi="Arial" w:cs="Arial"/>
          <w:b/>
          <w:bCs/>
          <w:sz w:val="24"/>
          <w:szCs w:val="24"/>
          <w:u w:val="single"/>
        </w:rPr>
      </w:pPr>
    </w:p>
    <w:p w14:paraId="3E1F4889" w14:textId="77777777" w:rsidR="005604C2" w:rsidRDefault="005604C2" w:rsidP="0E91CD61">
      <w:pPr>
        <w:jc w:val="both"/>
        <w:rPr>
          <w:rFonts w:ascii="Arial" w:eastAsia="Arial" w:hAnsi="Arial" w:cs="Arial"/>
          <w:b/>
          <w:bCs/>
          <w:sz w:val="24"/>
          <w:szCs w:val="24"/>
          <w:u w:val="single"/>
        </w:rPr>
      </w:pPr>
    </w:p>
    <w:p w14:paraId="2EDA841F" w14:textId="2EB703F3" w:rsidR="6876BDAB" w:rsidRDefault="00AA0BC6" w:rsidP="0E91CD61">
      <w:pPr>
        <w:jc w:val="both"/>
      </w:pPr>
      <w:r>
        <w:rPr>
          <w:rFonts w:ascii="Arial" w:eastAsia="Arial" w:hAnsi="Arial" w:cs="Arial"/>
          <w:b/>
          <w:bCs/>
          <w:sz w:val="24"/>
          <w:szCs w:val="24"/>
          <w:u w:val="single"/>
        </w:rPr>
        <w:lastRenderedPageBreak/>
        <w:t>O</w:t>
      </w:r>
      <w:r w:rsidR="6876BDAB" w:rsidRPr="0E91CD61">
        <w:rPr>
          <w:rFonts w:ascii="Arial" w:eastAsia="Arial" w:hAnsi="Arial" w:cs="Arial"/>
          <w:b/>
          <w:bCs/>
          <w:sz w:val="24"/>
          <w:szCs w:val="24"/>
          <w:u w:val="single"/>
        </w:rPr>
        <w:t>VERVIEW:</w:t>
      </w:r>
    </w:p>
    <w:p w14:paraId="3208047E" w14:textId="10080223" w:rsidR="6876BDAB" w:rsidRDefault="6876BDAB" w:rsidP="0E91CD61">
      <w:pPr>
        <w:jc w:val="both"/>
      </w:pPr>
      <w:r w:rsidRPr="0E91CD61">
        <w:rPr>
          <w:rFonts w:ascii="Arial" w:eastAsia="Arial" w:hAnsi="Arial" w:cs="Arial"/>
          <w:color w:val="000000" w:themeColor="text1"/>
          <w:sz w:val="28"/>
          <w:szCs w:val="28"/>
        </w:rPr>
        <w:t xml:space="preserve">As a direct result of founding research from India in 2006, The </w:t>
      </w:r>
      <w:hyperlink r:id="rId12">
        <w:r w:rsidRPr="0E91CD61">
          <w:rPr>
            <w:rStyle w:val="Hyperlink"/>
            <w:rFonts w:ascii="Arial" w:eastAsia="Arial" w:hAnsi="Arial" w:cs="Arial"/>
            <w:color w:val="000000" w:themeColor="text1"/>
            <w:sz w:val="28"/>
            <w:szCs w:val="28"/>
          </w:rPr>
          <w:t>Department of Transport</w:t>
        </w:r>
      </w:hyperlink>
      <w:r w:rsidRPr="0E91CD61">
        <w:rPr>
          <w:rFonts w:ascii="Arial" w:eastAsia="Arial" w:hAnsi="Arial" w:cs="Arial"/>
          <w:color w:val="000000" w:themeColor="text1"/>
          <w:sz w:val="28"/>
          <w:szCs w:val="28"/>
        </w:rPr>
        <w:t xml:space="preserve"> recently initiated UK trials of a plastic road technology developed by the Scottish company </w:t>
      </w:r>
      <w:proofErr w:type="spellStart"/>
      <w:r w:rsidRPr="0E91CD61">
        <w:rPr>
          <w:rFonts w:ascii="Arial" w:eastAsia="Arial" w:hAnsi="Arial" w:cs="Arial"/>
          <w:color w:val="000000" w:themeColor="text1"/>
          <w:sz w:val="28"/>
          <w:szCs w:val="28"/>
        </w:rPr>
        <w:t>MacRebur</w:t>
      </w:r>
      <w:proofErr w:type="spellEnd"/>
      <w:r w:rsidRPr="0E91CD61">
        <w:rPr>
          <w:rFonts w:ascii="Arial" w:eastAsia="Arial" w:hAnsi="Arial" w:cs="Arial"/>
          <w:color w:val="000000" w:themeColor="text1"/>
          <w:sz w:val="28"/>
          <w:szCs w:val="28"/>
        </w:rPr>
        <w:t xml:space="preserve">, to help contribute to the management of the recycling of plastics, whilst drawing upon the durability of the product to derive industry products. Internationally, the development of plastic recycling innovations </w:t>
      </w:r>
      <w:proofErr w:type="gramStart"/>
      <w:r w:rsidRPr="0E91CD61">
        <w:rPr>
          <w:rFonts w:ascii="Arial" w:eastAsia="Arial" w:hAnsi="Arial" w:cs="Arial"/>
          <w:color w:val="000000" w:themeColor="text1"/>
          <w:sz w:val="28"/>
          <w:szCs w:val="28"/>
        </w:rPr>
        <w:t>have</w:t>
      </w:r>
      <w:proofErr w:type="gramEnd"/>
      <w:r w:rsidRPr="0E91CD61">
        <w:rPr>
          <w:rFonts w:ascii="Arial" w:eastAsia="Arial" w:hAnsi="Arial" w:cs="Arial"/>
          <w:color w:val="000000" w:themeColor="text1"/>
          <w:sz w:val="28"/>
          <w:szCs w:val="28"/>
        </w:rPr>
        <w:t xml:space="preserve"> been, and are, developing at pace.</w:t>
      </w:r>
    </w:p>
    <w:p w14:paraId="78DA0851" w14:textId="7B8E8815" w:rsidR="6876BDAB" w:rsidRDefault="6876BDAB" w:rsidP="0E91CD61">
      <w:pPr>
        <w:jc w:val="both"/>
      </w:pPr>
      <w:r w:rsidRPr="0E91CD61">
        <w:rPr>
          <w:rFonts w:ascii="Arial" w:eastAsia="Arial" w:hAnsi="Arial" w:cs="Arial"/>
          <w:sz w:val="28"/>
          <w:szCs w:val="28"/>
        </w:rPr>
        <w:t>There has been copious research undertaken in the last few years that supports the use of non-recyclable plastics as a replacement material for fine aggregates, in both structural and non-structural elements of an engineering project and in road building, enhancing sustainability approaches. Methodologies have scrutinised both chipped and fibred plastic inclusion in a range of applications, for both concrete and mortar mixes. Research has also been undertaken in the replacement of steel reinforcement with FRP (Fibre Reinforced Plastic).</w:t>
      </w:r>
    </w:p>
    <w:p w14:paraId="7F9F9E02" w14:textId="1D9EC549" w:rsidR="6876BDAB" w:rsidRDefault="6876BDAB" w:rsidP="0E91CD61">
      <w:pPr>
        <w:jc w:val="both"/>
      </w:pPr>
      <w:r w:rsidRPr="0E91CD61">
        <w:rPr>
          <w:rFonts w:ascii="Arial" w:eastAsia="Arial" w:hAnsi="Arial" w:cs="Arial"/>
          <w:sz w:val="28"/>
          <w:szCs w:val="28"/>
        </w:rPr>
        <w:t>The mechanical and physical properties of the type of plastic utilised and the particle size and shape of the inclusion have been shown to have a significant influence on the ultimate strength, environmental resistance and durability of the final product. Even when the reduction in the product’s performance prohibits structural applications, lower tech uses, such as paving slabs or lintels, may be viable.</w:t>
      </w:r>
      <w:r w:rsidRPr="0E91CD61">
        <w:rPr>
          <w:rFonts w:ascii="Arial" w:eastAsia="Arial" w:hAnsi="Arial" w:cs="Arial"/>
          <w:color w:val="000000" w:themeColor="text1"/>
          <w:sz w:val="28"/>
          <w:szCs w:val="28"/>
        </w:rPr>
        <w:t xml:space="preserve"> </w:t>
      </w:r>
    </w:p>
    <w:p w14:paraId="0863004B" w14:textId="1E8E9C33" w:rsidR="6876BDAB" w:rsidRDefault="6876BDAB" w:rsidP="0E91CD61">
      <w:pPr>
        <w:jc w:val="both"/>
      </w:pPr>
      <w:r w:rsidRPr="0E91CD61">
        <w:rPr>
          <w:rFonts w:ascii="Arial" w:eastAsia="Arial" w:hAnsi="Arial" w:cs="Arial"/>
          <w:b/>
          <w:bCs/>
          <w:sz w:val="32"/>
          <w:szCs w:val="32"/>
        </w:rPr>
        <w:t>TASK:</w:t>
      </w:r>
    </w:p>
    <w:p w14:paraId="055BEBDC" w14:textId="29E52046" w:rsidR="6876BDAB" w:rsidRDefault="6876BDAB" w:rsidP="0E91CD61">
      <w:pPr>
        <w:jc w:val="both"/>
      </w:pPr>
      <w:r w:rsidRPr="0E91CD61">
        <w:rPr>
          <w:rFonts w:ascii="Arial" w:eastAsia="Arial" w:hAnsi="Arial" w:cs="Arial"/>
          <w:b/>
          <w:bCs/>
          <w:color w:val="222222"/>
          <w:sz w:val="28"/>
          <w:szCs w:val="28"/>
        </w:rPr>
        <w:t xml:space="preserve">Write a research paper that evaluates the potential use of plastics as a replacement material in Mortar mixes and in Road construction. </w:t>
      </w:r>
    </w:p>
    <w:p w14:paraId="765CB972" w14:textId="30F3F441" w:rsidR="6876BDAB" w:rsidRDefault="6876BDAB" w:rsidP="0E91CD61">
      <w:pPr>
        <w:jc w:val="both"/>
      </w:pPr>
      <w:r w:rsidRPr="0E91CD61">
        <w:rPr>
          <w:rFonts w:ascii="Arial" w:eastAsia="Arial" w:hAnsi="Arial" w:cs="Arial"/>
          <w:b/>
          <w:bCs/>
          <w:color w:val="222222"/>
          <w:sz w:val="28"/>
          <w:szCs w:val="28"/>
        </w:rPr>
        <w:t xml:space="preserve"> </w:t>
      </w:r>
    </w:p>
    <w:p w14:paraId="5A4D28B4" w14:textId="37CB29A7" w:rsidR="6876BDAB" w:rsidRDefault="6876BDAB" w:rsidP="0E91CD61">
      <w:r w:rsidRPr="0E91CD61">
        <w:rPr>
          <w:rFonts w:ascii="Arial" w:eastAsia="Arial" w:hAnsi="Arial" w:cs="Arial"/>
          <w:b/>
          <w:bCs/>
          <w:color w:val="222222"/>
          <w:sz w:val="28"/>
          <w:szCs w:val="28"/>
        </w:rPr>
        <w:t>This should be focused as follows:</w:t>
      </w:r>
    </w:p>
    <w:p w14:paraId="30BECD2B" w14:textId="313D352C" w:rsidR="6876BDAB" w:rsidRDefault="6876BDAB" w:rsidP="0E91CD61">
      <w:pPr>
        <w:spacing w:after="160" w:line="257" w:lineRule="auto"/>
        <w:jc w:val="both"/>
      </w:pPr>
      <w:r w:rsidRPr="0E91CD61">
        <w:rPr>
          <w:rFonts w:ascii="Arial" w:eastAsia="Arial" w:hAnsi="Arial" w:cs="Arial"/>
          <w:color w:val="222222"/>
          <w:sz w:val="32"/>
          <w:szCs w:val="32"/>
        </w:rPr>
        <w:t>1. Fully describe recent research methods (last 8 years only) in relationship to waste plastic forms as:</w:t>
      </w:r>
    </w:p>
    <w:p w14:paraId="0BA22FBC" w14:textId="6DA369AD" w:rsidR="6876BDAB" w:rsidRDefault="6876BDAB" w:rsidP="0E91CD61">
      <w:pPr>
        <w:spacing w:after="160" w:line="257" w:lineRule="auto"/>
        <w:ind w:left="643"/>
        <w:jc w:val="both"/>
        <w:rPr>
          <w:rFonts w:ascii="Arial" w:eastAsia="Arial" w:hAnsi="Arial" w:cs="Arial"/>
          <w:color w:val="222222"/>
          <w:sz w:val="32"/>
          <w:szCs w:val="32"/>
        </w:rPr>
      </w:pPr>
      <w:r w:rsidRPr="0E91CD61">
        <w:rPr>
          <w:rFonts w:ascii="Arial" w:eastAsia="Arial" w:hAnsi="Arial" w:cs="Arial"/>
          <w:color w:val="222222"/>
          <w:sz w:val="32"/>
          <w:szCs w:val="32"/>
        </w:rPr>
        <w:t xml:space="preserve">(a) A material inclusion in road construction techniques, giving examples of production processes, design and incorporation, from case study, national and international. </w:t>
      </w:r>
      <w:r w:rsidR="677C3FD2" w:rsidRPr="0E91CD61">
        <w:rPr>
          <w:rFonts w:ascii="Arial" w:eastAsia="Arial" w:hAnsi="Arial" w:cs="Arial"/>
          <w:color w:val="222222"/>
          <w:sz w:val="32"/>
          <w:szCs w:val="32"/>
        </w:rPr>
        <w:t>Discuss pre-fabrication here.</w:t>
      </w:r>
    </w:p>
    <w:p w14:paraId="0D5800CE" w14:textId="5FE8FA59" w:rsidR="6876BDAB" w:rsidRDefault="6876BDAB" w:rsidP="0E91CD61">
      <w:pPr>
        <w:spacing w:after="160" w:line="257" w:lineRule="auto"/>
        <w:ind w:left="643"/>
        <w:jc w:val="both"/>
      </w:pPr>
      <w:r w:rsidRPr="0E91CD61">
        <w:rPr>
          <w:rFonts w:ascii="Arial" w:eastAsia="Arial" w:hAnsi="Arial" w:cs="Arial"/>
          <w:color w:val="222222"/>
          <w:sz w:val="32"/>
          <w:szCs w:val="32"/>
        </w:rPr>
        <w:t xml:space="preserve">(b) A reinforcing material for mortars.                             </w:t>
      </w:r>
    </w:p>
    <w:p w14:paraId="0861256D" w14:textId="72B36D7B" w:rsidR="6876BDAB" w:rsidRDefault="6876BDAB" w:rsidP="0E91CD61">
      <w:pPr>
        <w:spacing w:after="160" w:line="257" w:lineRule="auto"/>
        <w:jc w:val="both"/>
      </w:pPr>
      <w:r w:rsidRPr="0E91CD61">
        <w:rPr>
          <w:rFonts w:ascii="Arial" w:eastAsia="Arial" w:hAnsi="Arial" w:cs="Arial"/>
          <w:b/>
          <w:bCs/>
          <w:color w:val="222222"/>
          <w:sz w:val="32"/>
          <w:szCs w:val="32"/>
        </w:rPr>
        <w:t xml:space="preserve">2. </w:t>
      </w:r>
      <w:r w:rsidRPr="0E91CD61">
        <w:rPr>
          <w:rFonts w:ascii="Arial" w:eastAsia="Arial" w:hAnsi="Arial" w:cs="Arial"/>
          <w:color w:val="222222"/>
          <w:sz w:val="32"/>
          <w:szCs w:val="32"/>
        </w:rPr>
        <w:t>Provide an evaluation of the problems revealed by the research in the</w:t>
      </w:r>
      <w:r w:rsidR="504FC322" w:rsidRPr="0E91CD61">
        <w:rPr>
          <w:rFonts w:ascii="Arial" w:eastAsia="Arial" w:hAnsi="Arial" w:cs="Arial"/>
          <w:color w:val="222222"/>
          <w:sz w:val="32"/>
          <w:szCs w:val="32"/>
        </w:rPr>
        <w:t xml:space="preserve"> </w:t>
      </w:r>
      <w:r w:rsidRPr="0E91CD61">
        <w:rPr>
          <w:rFonts w:ascii="Arial" w:eastAsia="Arial" w:hAnsi="Arial" w:cs="Arial"/>
          <w:color w:val="222222"/>
          <w:sz w:val="32"/>
          <w:szCs w:val="32"/>
        </w:rPr>
        <w:t>above applications, particularly with regards adherence (bind). Discuss possible ways of mitigating these problems, so that the performance of the end-product can be improved.</w:t>
      </w:r>
    </w:p>
    <w:p w14:paraId="0368B259" w14:textId="4BBE5012" w:rsidR="6876BDAB" w:rsidRDefault="6876BDAB" w:rsidP="0E91CD61">
      <w:pPr>
        <w:spacing w:after="160" w:line="257" w:lineRule="auto"/>
        <w:jc w:val="both"/>
      </w:pPr>
      <w:r w:rsidRPr="733E76F0">
        <w:rPr>
          <w:rFonts w:ascii="Arial" w:eastAsia="Arial" w:hAnsi="Arial" w:cs="Arial"/>
          <w:b/>
          <w:bCs/>
          <w:color w:val="222222"/>
          <w:sz w:val="32"/>
          <w:szCs w:val="32"/>
        </w:rPr>
        <w:t>3.</w:t>
      </w:r>
      <w:r w:rsidRPr="733E76F0">
        <w:rPr>
          <w:rFonts w:ascii="Arial" w:eastAsia="Arial" w:hAnsi="Arial" w:cs="Arial"/>
          <w:color w:val="222222"/>
          <w:sz w:val="32"/>
          <w:szCs w:val="32"/>
        </w:rPr>
        <w:t xml:space="preserve"> In your own words, </w:t>
      </w:r>
      <w:r w:rsidR="0F2E8F82" w:rsidRPr="733E76F0">
        <w:rPr>
          <w:rFonts w:ascii="Arial" w:eastAsia="Arial" w:hAnsi="Arial" w:cs="Arial"/>
          <w:color w:val="222222"/>
          <w:sz w:val="32"/>
          <w:szCs w:val="32"/>
        </w:rPr>
        <w:t>c</w:t>
      </w:r>
      <w:r w:rsidRPr="733E76F0">
        <w:rPr>
          <w:rFonts w:ascii="Arial" w:eastAsia="Arial" w:hAnsi="Arial" w:cs="Arial"/>
          <w:color w:val="222222"/>
          <w:sz w:val="32"/>
          <w:szCs w:val="32"/>
          <w:u w:val="single"/>
        </w:rPr>
        <w:t>ritically</w:t>
      </w:r>
      <w:r w:rsidR="3A245D6C" w:rsidRPr="733E76F0">
        <w:rPr>
          <w:rFonts w:ascii="Arial" w:eastAsia="Arial" w:hAnsi="Arial" w:cs="Arial"/>
          <w:color w:val="222222"/>
          <w:sz w:val="32"/>
          <w:szCs w:val="32"/>
          <w:u w:val="single"/>
        </w:rPr>
        <w:t xml:space="preserve"> </w:t>
      </w:r>
      <w:r w:rsidRPr="733E76F0">
        <w:rPr>
          <w:rFonts w:ascii="Arial" w:eastAsia="Arial" w:hAnsi="Arial" w:cs="Arial"/>
          <w:color w:val="222222"/>
          <w:sz w:val="32"/>
          <w:szCs w:val="32"/>
          <w:u w:val="single"/>
        </w:rPr>
        <w:t>assess</w:t>
      </w:r>
      <w:r w:rsidRPr="733E76F0">
        <w:rPr>
          <w:rFonts w:ascii="Arial" w:eastAsia="Arial" w:hAnsi="Arial" w:cs="Arial"/>
          <w:color w:val="222222"/>
          <w:sz w:val="32"/>
          <w:szCs w:val="32"/>
        </w:rPr>
        <w:t xml:space="preserve"> </w:t>
      </w:r>
      <w:r w:rsidRPr="733E76F0">
        <w:rPr>
          <w:rFonts w:ascii="Arial" w:eastAsia="Arial" w:hAnsi="Arial" w:cs="Arial"/>
          <w:b/>
          <w:bCs/>
          <w:color w:val="222222"/>
          <w:sz w:val="32"/>
          <w:szCs w:val="32"/>
        </w:rPr>
        <w:t>the material’s</w:t>
      </w:r>
      <w:r w:rsidRPr="733E76F0">
        <w:rPr>
          <w:rFonts w:ascii="Arial" w:eastAsia="Arial" w:hAnsi="Arial" w:cs="Arial"/>
          <w:color w:val="222222"/>
          <w:sz w:val="32"/>
          <w:szCs w:val="32"/>
        </w:rPr>
        <w:t xml:space="preserve"> practicality, functionality, and future efficiency potential in these applications (</w:t>
      </w:r>
      <w:proofErr w:type="spellStart"/>
      <w:r w:rsidR="31498A6A" w:rsidRPr="733E76F0">
        <w:rPr>
          <w:rFonts w:ascii="Arial" w:eastAsia="Arial" w:hAnsi="Arial" w:cs="Arial"/>
          <w:color w:val="222222"/>
          <w:sz w:val="32"/>
          <w:szCs w:val="32"/>
        </w:rPr>
        <w:t>a+b</w:t>
      </w:r>
      <w:proofErr w:type="spellEnd"/>
      <w:r w:rsidRPr="733E76F0">
        <w:rPr>
          <w:rFonts w:ascii="Arial" w:eastAsia="Arial" w:hAnsi="Arial" w:cs="Arial"/>
          <w:color w:val="222222"/>
          <w:sz w:val="32"/>
          <w:szCs w:val="32"/>
        </w:rPr>
        <w:t xml:space="preserve">), </w:t>
      </w:r>
      <w:r w:rsidRPr="733E76F0">
        <w:rPr>
          <w:rFonts w:ascii="Arial" w:eastAsia="Arial" w:hAnsi="Arial" w:cs="Arial"/>
          <w:color w:val="222222"/>
          <w:sz w:val="32"/>
          <w:szCs w:val="32"/>
          <w:u w:val="single"/>
        </w:rPr>
        <w:t>with reference to opinions from the media and professionals, both positive and negative aspects.</w:t>
      </w:r>
      <w:r w:rsidRPr="733E76F0">
        <w:rPr>
          <w:rFonts w:ascii="Arial" w:eastAsia="Arial" w:hAnsi="Arial" w:cs="Arial"/>
          <w:color w:val="222222"/>
          <w:sz w:val="32"/>
          <w:szCs w:val="32"/>
        </w:rPr>
        <w:t xml:space="preserve"> </w:t>
      </w:r>
    </w:p>
    <w:p w14:paraId="4B3231AA" w14:textId="7AA10DA8" w:rsidR="6876BDAB" w:rsidRDefault="6876BDAB" w:rsidP="0E91CD61">
      <w:pPr>
        <w:spacing w:after="160" w:line="257" w:lineRule="auto"/>
        <w:jc w:val="both"/>
      </w:pPr>
      <w:r w:rsidRPr="0E91CD61">
        <w:rPr>
          <w:rFonts w:ascii="Arial" w:eastAsia="Arial" w:hAnsi="Arial" w:cs="Arial"/>
          <w:b/>
          <w:bCs/>
          <w:color w:val="222222"/>
          <w:sz w:val="32"/>
          <w:szCs w:val="32"/>
        </w:rPr>
        <w:t>Your answer here should focus upon the mechanical and physical properties of the material under review.</w:t>
      </w:r>
      <w:r w:rsidRPr="0E91CD61">
        <w:rPr>
          <w:rFonts w:ascii="Arial" w:eastAsia="Arial" w:hAnsi="Arial" w:cs="Arial"/>
          <w:color w:val="222222"/>
          <w:sz w:val="32"/>
          <w:szCs w:val="32"/>
        </w:rPr>
        <w:t xml:space="preserve"> </w:t>
      </w:r>
    </w:p>
    <w:p w14:paraId="5A0A8D50" w14:textId="631579F2" w:rsidR="6876BDAB" w:rsidRDefault="6876BDAB" w:rsidP="0E91CD61">
      <w:pPr>
        <w:spacing w:after="160" w:line="257" w:lineRule="auto"/>
        <w:ind w:left="643"/>
        <w:jc w:val="both"/>
      </w:pPr>
      <w:r w:rsidRPr="0E91CD61">
        <w:rPr>
          <w:rFonts w:ascii="Arial" w:eastAsia="Arial" w:hAnsi="Arial" w:cs="Arial"/>
          <w:color w:val="222222"/>
          <w:sz w:val="32"/>
          <w:szCs w:val="32"/>
        </w:rPr>
        <w:t xml:space="preserve">                                                                                   </w:t>
      </w:r>
    </w:p>
    <w:p w14:paraId="2E307D97" w14:textId="7FCF37D4" w:rsidR="6876BDAB" w:rsidRDefault="6876BDAB" w:rsidP="0E91CD61">
      <w:pPr>
        <w:jc w:val="both"/>
      </w:pPr>
      <w:r w:rsidRPr="0E91CD61">
        <w:rPr>
          <w:rFonts w:ascii="Arial" w:eastAsia="Arial" w:hAnsi="Arial" w:cs="Arial"/>
          <w:b/>
          <w:bCs/>
          <w:sz w:val="32"/>
          <w:szCs w:val="32"/>
        </w:rPr>
        <w:lastRenderedPageBreak/>
        <w:t xml:space="preserve">IMPORTANT: </w:t>
      </w:r>
    </w:p>
    <w:p w14:paraId="5CFCBBA0" w14:textId="0E222AA6" w:rsidR="6876BDAB" w:rsidRDefault="6876BDAB" w:rsidP="0E91CD61">
      <w:pPr>
        <w:jc w:val="both"/>
      </w:pPr>
      <w:r w:rsidRPr="0E91CD61">
        <w:rPr>
          <w:rFonts w:ascii="Arial" w:eastAsia="Arial" w:hAnsi="Arial" w:cs="Arial"/>
          <w:b/>
          <w:bCs/>
          <w:sz w:val="32"/>
          <w:szCs w:val="32"/>
        </w:rPr>
        <w:t xml:space="preserve"> </w:t>
      </w:r>
    </w:p>
    <w:p w14:paraId="2FAA50E3" w14:textId="6107B558" w:rsidR="6876BDAB" w:rsidRDefault="6876BDAB" w:rsidP="0E91CD61">
      <w:r w:rsidRPr="0E91CD61">
        <w:rPr>
          <w:rFonts w:ascii="Arial" w:eastAsia="Arial" w:hAnsi="Arial" w:cs="Arial"/>
          <w:b/>
          <w:bCs/>
          <w:sz w:val="32"/>
          <w:szCs w:val="32"/>
        </w:rPr>
        <w:t xml:space="preserve">Your answers must </w:t>
      </w:r>
      <w:r w:rsidRPr="0E91CD61">
        <w:rPr>
          <w:rFonts w:ascii="Arial" w:eastAsia="Arial" w:hAnsi="Arial" w:cs="Arial"/>
          <w:b/>
          <w:bCs/>
          <w:sz w:val="32"/>
          <w:szCs w:val="32"/>
          <w:u w:val="single"/>
        </w:rPr>
        <w:t>abundantly</w:t>
      </w:r>
      <w:r w:rsidRPr="0E91CD61">
        <w:rPr>
          <w:rFonts w:ascii="Arial" w:eastAsia="Arial" w:hAnsi="Arial" w:cs="Arial"/>
          <w:b/>
          <w:bCs/>
          <w:sz w:val="32"/>
          <w:szCs w:val="32"/>
        </w:rPr>
        <w:t xml:space="preserve"> cite relevant literature, and archival case study. </w:t>
      </w:r>
    </w:p>
    <w:p w14:paraId="2BEA0041" w14:textId="3A9E8CF2" w:rsidR="6876BDAB" w:rsidRDefault="6876BDAB" w:rsidP="0E91CD61">
      <w:r w:rsidRPr="0E91CD61">
        <w:rPr>
          <w:rFonts w:ascii="Arial" w:eastAsia="Arial" w:hAnsi="Arial" w:cs="Arial"/>
          <w:b/>
          <w:bCs/>
          <w:sz w:val="32"/>
          <w:szCs w:val="32"/>
        </w:rPr>
        <w:t xml:space="preserve">Opinions and attitudes to the use of plastics for these applications, </w:t>
      </w:r>
      <w:r w:rsidRPr="0E91CD61">
        <w:rPr>
          <w:rFonts w:ascii="Arial" w:eastAsia="Arial" w:hAnsi="Arial" w:cs="Arial"/>
          <w:b/>
          <w:bCs/>
          <w:sz w:val="32"/>
          <w:szCs w:val="32"/>
          <w:u w:val="single"/>
        </w:rPr>
        <w:t>should be presented as direct quotes from professionals/</w:t>
      </w:r>
      <w:r w:rsidR="0C6C421E" w:rsidRPr="0E91CD61">
        <w:rPr>
          <w:rFonts w:ascii="Arial" w:eastAsia="Arial" w:hAnsi="Arial" w:cs="Arial"/>
          <w:b/>
          <w:bCs/>
          <w:sz w:val="32"/>
          <w:szCs w:val="32"/>
          <w:u w:val="single"/>
        </w:rPr>
        <w:t>industry to</w:t>
      </w:r>
      <w:r w:rsidRPr="0E91CD61">
        <w:rPr>
          <w:rFonts w:ascii="Arial" w:eastAsia="Arial" w:hAnsi="Arial" w:cs="Arial"/>
          <w:b/>
          <w:bCs/>
          <w:sz w:val="32"/>
          <w:szCs w:val="32"/>
        </w:rPr>
        <w:t xml:space="preserve"> support your discussion.</w:t>
      </w:r>
    </w:p>
    <w:p w14:paraId="5329B40D" w14:textId="006D0E19" w:rsidR="6876BDAB" w:rsidRDefault="6876BDAB" w:rsidP="0E91CD61">
      <w:pPr>
        <w:jc w:val="both"/>
      </w:pPr>
      <w:r w:rsidRPr="0E91CD61">
        <w:rPr>
          <w:rFonts w:ascii="Arial" w:eastAsia="Arial" w:hAnsi="Arial" w:cs="Arial"/>
          <w:b/>
          <w:bCs/>
          <w:sz w:val="32"/>
          <w:szCs w:val="32"/>
        </w:rPr>
        <w:t xml:space="preserve"> </w:t>
      </w:r>
    </w:p>
    <w:p w14:paraId="0A1E8B0B" w14:textId="775BB783" w:rsidR="6876BDAB" w:rsidRDefault="6876BDAB" w:rsidP="0E91CD61">
      <w:pPr>
        <w:jc w:val="both"/>
      </w:pPr>
      <w:r w:rsidRPr="0E91CD61">
        <w:rPr>
          <w:rFonts w:ascii="Arial" w:eastAsia="Arial" w:hAnsi="Arial" w:cs="Arial"/>
          <w:b/>
          <w:bCs/>
          <w:i/>
          <w:iCs/>
          <w:sz w:val="22"/>
          <w:szCs w:val="22"/>
        </w:rPr>
        <w:t xml:space="preserve"> </w:t>
      </w:r>
    </w:p>
    <w:p w14:paraId="381B6AA0" w14:textId="273D6DD3" w:rsidR="6876BDAB" w:rsidRDefault="6876BDAB" w:rsidP="0E91CD61">
      <w:pPr>
        <w:jc w:val="both"/>
      </w:pPr>
      <w:r w:rsidRPr="0E91CD61">
        <w:rPr>
          <w:rFonts w:ascii="Arial" w:eastAsia="Arial" w:hAnsi="Arial" w:cs="Arial"/>
          <w:b/>
          <w:bCs/>
          <w:i/>
          <w:iCs/>
          <w:sz w:val="22"/>
          <w:szCs w:val="22"/>
        </w:rPr>
        <w:t xml:space="preserve"> </w:t>
      </w:r>
    </w:p>
    <w:p w14:paraId="4B5AD4DF" w14:textId="4E124AC7" w:rsidR="6876BDAB" w:rsidRDefault="6876BDAB" w:rsidP="0E91CD61">
      <w:pPr>
        <w:jc w:val="both"/>
      </w:pPr>
      <w:r w:rsidRPr="0E91CD61">
        <w:rPr>
          <w:rFonts w:ascii="Arial" w:eastAsia="Arial" w:hAnsi="Arial" w:cs="Arial"/>
          <w:b/>
          <w:bCs/>
          <w:i/>
          <w:iCs/>
          <w:sz w:val="22"/>
          <w:szCs w:val="22"/>
        </w:rPr>
        <w:t xml:space="preserve"> </w:t>
      </w:r>
    </w:p>
    <w:p w14:paraId="36DA9061" w14:textId="415F0D4C" w:rsidR="6876BDAB" w:rsidRDefault="6876BDAB" w:rsidP="0E91CD61">
      <w:r w:rsidRPr="0E91CD61">
        <w:rPr>
          <w:rFonts w:ascii="Arial" w:eastAsia="Arial" w:hAnsi="Arial" w:cs="Arial"/>
          <w:b/>
          <w:bCs/>
          <w:i/>
          <w:iCs/>
          <w:sz w:val="28"/>
          <w:szCs w:val="28"/>
          <w:u w:val="single"/>
        </w:rPr>
        <w:t>Guidance specific to this assessment:</w:t>
      </w:r>
    </w:p>
    <w:p w14:paraId="683B0ECF" w14:textId="24CB1147" w:rsidR="6876BDAB" w:rsidRDefault="6876BDAB" w:rsidP="0E91CD61">
      <w:r w:rsidRPr="0E91CD61">
        <w:rPr>
          <w:rFonts w:ascii="Arial" w:eastAsia="Arial" w:hAnsi="Arial" w:cs="Arial"/>
          <w:b/>
          <w:bCs/>
          <w:i/>
          <w:iCs/>
          <w:sz w:val="24"/>
          <w:szCs w:val="24"/>
        </w:rPr>
        <w:t xml:space="preserve"> </w:t>
      </w:r>
    </w:p>
    <w:p w14:paraId="642166F2" w14:textId="67CC0878" w:rsidR="6876BDAB" w:rsidRDefault="6876BDAB" w:rsidP="0E91CD61">
      <w:r w:rsidRPr="0E91CD61">
        <w:rPr>
          <w:rFonts w:ascii="Arial" w:eastAsia="Arial" w:hAnsi="Arial" w:cs="Arial"/>
          <w:b/>
          <w:bCs/>
          <w:i/>
          <w:iCs/>
          <w:sz w:val="28"/>
          <w:szCs w:val="28"/>
        </w:rPr>
        <w:t>The work is to be presented in a professional manner, using the correct referencing convention, with sound grammar.  Full referencing is required.</w:t>
      </w:r>
    </w:p>
    <w:p w14:paraId="508681E2" w14:textId="6C9293EA" w:rsidR="6876BDAB" w:rsidRDefault="6876BDAB" w:rsidP="0E91CD61">
      <w:r w:rsidRPr="0E91CD61">
        <w:rPr>
          <w:rFonts w:ascii="Arial" w:eastAsia="Arial" w:hAnsi="Arial" w:cs="Arial"/>
          <w:b/>
          <w:bCs/>
          <w:sz w:val="28"/>
          <w:szCs w:val="28"/>
        </w:rPr>
        <w:t xml:space="preserve"> </w:t>
      </w:r>
    </w:p>
    <w:p w14:paraId="109F99EB" w14:textId="0E9C0ACA" w:rsidR="6876BDAB" w:rsidRDefault="6876BDAB" w:rsidP="0E91CD61">
      <w:r w:rsidRPr="0E91CD61">
        <w:rPr>
          <w:rFonts w:ascii="Arial" w:eastAsia="Arial" w:hAnsi="Arial" w:cs="Arial"/>
          <w:b/>
          <w:bCs/>
          <w:sz w:val="24"/>
          <w:szCs w:val="24"/>
        </w:rPr>
        <w:t xml:space="preserve"> </w:t>
      </w:r>
    </w:p>
    <w:p w14:paraId="7F669BE5" w14:textId="7C5952DD" w:rsidR="6876BDAB" w:rsidRDefault="6876BDAB" w:rsidP="0E91CD61">
      <w:r w:rsidRPr="0E91CD61">
        <w:rPr>
          <w:rFonts w:ascii="Arial" w:eastAsia="Arial" w:hAnsi="Arial" w:cs="Arial"/>
          <w:b/>
          <w:bCs/>
          <w:sz w:val="24"/>
          <w:szCs w:val="24"/>
        </w:rPr>
        <w:t xml:space="preserve"> </w:t>
      </w:r>
    </w:p>
    <w:p w14:paraId="3659E572" w14:textId="59DBA931" w:rsidR="6876BDAB" w:rsidRDefault="6876BDAB" w:rsidP="0E91CD61">
      <w:pPr>
        <w:pStyle w:val="ListParagraph"/>
        <w:numPr>
          <w:ilvl w:val="0"/>
          <w:numId w:val="1"/>
        </w:numPr>
        <w:ind w:left="1440" w:hanging="720"/>
        <w:rPr>
          <w:rFonts w:ascii="Arial" w:eastAsia="Arial" w:hAnsi="Arial" w:cs="Arial"/>
          <w:b/>
          <w:bCs/>
          <w:sz w:val="24"/>
          <w:szCs w:val="24"/>
        </w:rPr>
      </w:pPr>
      <w:r w:rsidRPr="0E91CD61">
        <w:rPr>
          <w:rFonts w:ascii="Arial" w:eastAsia="Arial" w:hAnsi="Arial" w:cs="Arial"/>
          <w:b/>
          <w:bCs/>
          <w:sz w:val="24"/>
          <w:szCs w:val="24"/>
        </w:rPr>
        <w:t>Note the assessment criteria - Read the question...to understand what is expected by way of an answer.</w:t>
      </w:r>
    </w:p>
    <w:p w14:paraId="434241C6" w14:textId="64AF18A9" w:rsidR="6876BDAB" w:rsidRDefault="6876BDAB" w:rsidP="0E91CD61">
      <w:r w:rsidRPr="0E91CD61">
        <w:rPr>
          <w:rFonts w:ascii="Arial" w:eastAsia="Arial" w:hAnsi="Arial" w:cs="Arial"/>
          <w:b/>
          <w:bCs/>
          <w:sz w:val="24"/>
          <w:szCs w:val="24"/>
        </w:rPr>
        <w:t xml:space="preserve"> </w:t>
      </w:r>
    </w:p>
    <w:p w14:paraId="0ED60F39" w14:textId="2906DC87" w:rsidR="6876BDAB" w:rsidRDefault="6876BDAB" w:rsidP="0E91CD61">
      <w:pPr>
        <w:ind w:left="720"/>
      </w:pPr>
      <w:r w:rsidRPr="0E91CD61">
        <w:rPr>
          <w:rFonts w:ascii="Arial" w:eastAsia="Arial" w:hAnsi="Arial" w:cs="Arial"/>
          <w:b/>
          <w:bCs/>
          <w:sz w:val="24"/>
          <w:szCs w:val="24"/>
        </w:rPr>
        <w:t>2.</w:t>
      </w:r>
      <w:r>
        <w:tab/>
      </w:r>
      <w:r w:rsidRPr="0E91CD61">
        <w:rPr>
          <w:rFonts w:ascii="Arial" w:eastAsia="Arial" w:hAnsi="Arial" w:cs="Arial"/>
          <w:b/>
          <w:bCs/>
          <w:sz w:val="24"/>
          <w:szCs w:val="24"/>
        </w:rPr>
        <w:t xml:space="preserve">Demonstrate </w:t>
      </w:r>
      <w:r w:rsidRPr="0E91CD61">
        <w:rPr>
          <w:rFonts w:ascii="Arial" w:eastAsia="Arial" w:hAnsi="Arial" w:cs="Arial"/>
          <w:b/>
          <w:bCs/>
          <w:sz w:val="24"/>
          <w:szCs w:val="24"/>
          <w:u w:val="single"/>
        </w:rPr>
        <w:t>your own research and understanding</w:t>
      </w:r>
      <w:r w:rsidRPr="0E91CD61">
        <w:rPr>
          <w:rFonts w:ascii="Arial" w:eastAsia="Arial" w:hAnsi="Arial" w:cs="Arial"/>
          <w:b/>
          <w:bCs/>
          <w:sz w:val="24"/>
          <w:szCs w:val="24"/>
        </w:rPr>
        <w:t xml:space="preserve">, with full referencing. </w:t>
      </w:r>
    </w:p>
    <w:p w14:paraId="30D77F6F" w14:textId="5F170C8C" w:rsidR="6876BDAB" w:rsidRDefault="6876BDAB" w:rsidP="0E91CD61">
      <w:pPr>
        <w:ind w:left="720"/>
      </w:pPr>
      <w:r w:rsidRPr="0E91CD61">
        <w:rPr>
          <w:rFonts w:ascii="Arial" w:eastAsia="Arial" w:hAnsi="Arial" w:cs="Arial"/>
          <w:b/>
          <w:bCs/>
          <w:sz w:val="24"/>
          <w:szCs w:val="24"/>
        </w:rPr>
        <w:t xml:space="preserve"> </w:t>
      </w:r>
    </w:p>
    <w:p w14:paraId="09578413" w14:textId="3DC214B0" w:rsidR="6876BDAB" w:rsidRDefault="6876BDAB" w:rsidP="0E91CD61">
      <w:pPr>
        <w:ind w:left="1440" w:hanging="720"/>
      </w:pPr>
      <w:r w:rsidRPr="0E91CD61">
        <w:rPr>
          <w:rFonts w:ascii="Arial" w:eastAsia="Arial" w:hAnsi="Arial" w:cs="Arial"/>
          <w:b/>
          <w:bCs/>
          <w:sz w:val="24"/>
          <w:szCs w:val="24"/>
        </w:rPr>
        <w:t xml:space="preserve">3. </w:t>
      </w:r>
      <w:r>
        <w:tab/>
      </w:r>
      <w:r w:rsidRPr="0E91CD61">
        <w:rPr>
          <w:rFonts w:ascii="Arial" w:eastAsia="Arial" w:hAnsi="Arial" w:cs="Arial"/>
          <w:b/>
          <w:bCs/>
          <w:sz w:val="24"/>
          <w:szCs w:val="24"/>
        </w:rPr>
        <w:t xml:space="preserve">Written presentation and visual presentation </w:t>
      </w:r>
      <w:proofErr w:type="gramStart"/>
      <w:r w:rsidRPr="0E91CD61">
        <w:rPr>
          <w:rFonts w:ascii="Arial" w:eastAsia="Arial" w:hAnsi="Arial" w:cs="Arial"/>
          <w:b/>
          <w:bCs/>
          <w:sz w:val="24"/>
          <w:szCs w:val="24"/>
        </w:rPr>
        <w:t>is</w:t>
      </w:r>
      <w:proofErr w:type="gramEnd"/>
      <w:r w:rsidRPr="0E91CD61">
        <w:rPr>
          <w:rFonts w:ascii="Arial" w:eastAsia="Arial" w:hAnsi="Arial" w:cs="Arial"/>
          <w:b/>
          <w:bCs/>
          <w:sz w:val="24"/>
          <w:szCs w:val="24"/>
        </w:rPr>
        <w:t xml:space="preserve"> </w:t>
      </w:r>
      <w:r w:rsidRPr="0E91CD61">
        <w:rPr>
          <w:rFonts w:ascii="Arial" w:eastAsia="Arial" w:hAnsi="Arial" w:cs="Arial"/>
          <w:b/>
          <w:bCs/>
          <w:sz w:val="24"/>
          <w:szCs w:val="24"/>
          <w:u w:val="single"/>
        </w:rPr>
        <w:t>VERY</w:t>
      </w:r>
      <w:r w:rsidRPr="0E91CD61">
        <w:rPr>
          <w:rFonts w:ascii="Arial" w:eastAsia="Arial" w:hAnsi="Arial" w:cs="Arial"/>
          <w:b/>
          <w:bCs/>
          <w:sz w:val="24"/>
          <w:szCs w:val="24"/>
        </w:rPr>
        <w:t xml:space="preserve"> important. Use Arial 12, 1.5 spacing, justified text.</w:t>
      </w:r>
    </w:p>
    <w:p w14:paraId="0BC8C774" w14:textId="7803ECB7" w:rsidR="6876BDAB" w:rsidRDefault="6876BDAB" w:rsidP="0E91CD61">
      <w:r w:rsidRPr="0E91CD61">
        <w:rPr>
          <w:rFonts w:ascii="Arial" w:eastAsia="Arial" w:hAnsi="Arial" w:cs="Arial"/>
          <w:b/>
          <w:bCs/>
          <w:sz w:val="24"/>
          <w:szCs w:val="24"/>
        </w:rPr>
        <w:t xml:space="preserve"> </w:t>
      </w:r>
    </w:p>
    <w:p w14:paraId="36E59D06" w14:textId="00085776" w:rsidR="6876BDAB" w:rsidRDefault="6876BDAB" w:rsidP="0E91CD61">
      <w:pPr>
        <w:ind w:left="1440" w:hanging="720"/>
      </w:pPr>
      <w:r w:rsidRPr="0E91CD61">
        <w:rPr>
          <w:rFonts w:ascii="Arial" w:eastAsia="Arial" w:hAnsi="Arial" w:cs="Arial"/>
          <w:b/>
          <w:bCs/>
          <w:sz w:val="24"/>
          <w:szCs w:val="24"/>
        </w:rPr>
        <w:t xml:space="preserve">4. </w:t>
      </w:r>
      <w:r>
        <w:tab/>
      </w:r>
      <w:r w:rsidRPr="0E91CD61">
        <w:rPr>
          <w:rFonts w:ascii="Arial" w:eastAsia="Arial" w:hAnsi="Arial" w:cs="Arial"/>
          <w:b/>
          <w:bCs/>
          <w:sz w:val="24"/>
          <w:szCs w:val="24"/>
        </w:rPr>
        <w:t>Use photographs and diagrams to illustrate your report where possible.</w:t>
      </w:r>
    </w:p>
    <w:p w14:paraId="661EB1FE" w14:textId="1B591E17" w:rsidR="6876BDAB" w:rsidRDefault="6876BDAB" w:rsidP="0E91CD61">
      <w:r w:rsidRPr="0E91CD61">
        <w:rPr>
          <w:rFonts w:ascii="Arial" w:eastAsia="Arial" w:hAnsi="Arial" w:cs="Arial"/>
          <w:b/>
          <w:bCs/>
          <w:sz w:val="24"/>
          <w:szCs w:val="24"/>
        </w:rPr>
        <w:t xml:space="preserve"> </w:t>
      </w:r>
    </w:p>
    <w:p w14:paraId="1F757663" w14:textId="084BC894" w:rsidR="6876BDAB" w:rsidRDefault="6876BDAB" w:rsidP="0E91CD61">
      <w:pPr>
        <w:ind w:firstLine="720"/>
      </w:pPr>
      <w:r w:rsidRPr="0E91CD61">
        <w:rPr>
          <w:rFonts w:ascii="Arial" w:eastAsia="Arial" w:hAnsi="Arial" w:cs="Arial"/>
          <w:b/>
          <w:bCs/>
          <w:sz w:val="24"/>
          <w:szCs w:val="24"/>
        </w:rPr>
        <w:t xml:space="preserve">5. </w:t>
      </w:r>
      <w:r>
        <w:tab/>
      </w:r>
      <w:r w:rsidRPr="0E91CD61">
        <w:rPr>
          <w:rFonts w:ascii="Arial" w:eastAsia="Arial" w:hAnsi="Arial" w:cs="Arial"/>
          <w:b/>
          <w:bCs/>
          <w:sz w:val="24"/>
          <w:szCs w:val="24"/>
        </w:rPr>
        <w:t>Ensure graphical reproduction of supporting data is neat and accurate.</w:t>
      </w: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02318A8A" w14:textId="3F87A1E8" w:rsidR="00AA0BC6" w:rsidRDefault="00AA0BC6" w:rsidP="00D22D9C">
      <w:pPr>
        <w:jc w:val="both"/>
        <w:rPr>
          <w:rFonts w:ascii="Arial" w:hAnsi="Arial" w:cs="Arial"/>
          <w:sz w:val="22"/>
          <w:szCs w:val="22"/>
        </w:rPr>
      </w:pPr>
      <w:r>
        <w:br/>
      </w:r>
      <w:r>
        <w:br/>
      </w:r>
    </w:p>
    <w:p w14:paraId="2EB66F39" w14:textId="77777777" w:rsidR="00AA0BC6" w:rsidRDefault="00AA0BC6" w:rsidP="00D22D9C">
      <w:pPr>
        <w:jc w:val="both"/>
        <w:rPr>
          <w:rFonts w:ascii="Arial" w:hAnsi="Arial" w:cs="Arial"/>
          <w:sz w:val="22"/>
          <w:szCs w:val="22"/>
        </w:rPr>
      </w:pP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7FE3A88A" w14:textId="77777777" w:rsidR="005604C2" w:rsidRDefault="005604C2" w:rsidP="00D22D9C">
      <w:pPr>
        <w:jc w:val="both"/>
        <w:rPr>
          <w:rFonts w:ascii="Arial" w:hAnsi="Arial" w:cs="Arial"/>
          <w:sz w:val="22"/>
          <w:szCs w:val="22"/>
        </w:rPr>
      </w:pPr>
    </w:p>
    <w:p w14:paraId="4C8620AE" w14:textId="77777777" w:rsidR="005604C2" w:rsidRDefault="005604C2" w:rsidP="00D22D9C">
      <w:pPr>
        <w:jc w:val="both"/>
        <w:rPr>
          <w:rFonts w:ascii="Arial" w:hAnsi="Arial" w:cs="Arial"/>
          <w:sz w:val="22"/>
          <w:szCs w:val="22"/>
        </w:rPr>
      </w:pPr>
    </w:p>
    <w:p w14:paraId="396727DF" w14:textId="77777777" w:rsidR="005604C2" w:rsidRDefault="005604C2" w:rsidP="00D22D9C">
      <w:pPr>
        <w:jc w:val="both"/>
        <w:rPr>
          <w:rFonts w:ascii="Arial" w:hAnsi="Arial" w:cs="Arial"/>
          <w:sz w:val="22"/>
          <w:szCs w:val="22"/>
        </w:rPr>
      </w:pPr>
    </w:p>
    <w:p w14:paraId="2A13C46E" w14:textId="77777777" w:rsidR="005604C2" w:rsidRDefault="005604C2" w:rsidP="00D22D9C">
      <w:pPr>
        <w:jc w:val="both"/>
        <w:rPr>
          <w:rFonts w:ascii="Arial" w:hAnsi="Arial" w:cs="Arial"/>
          <w:sz w:val="22"/>
          <w:szCs w:val="22"/>
        </w:rPr>
      </w:pPr>
    </w:p>
    <w:p w14:paraId="2D0EEA9F" w14:textId="77777777" w:rsidR="005604C2" w:rsidRDefault="005604C2" w:rsidP="00D22D9C">
      <w:pPr>
        <w:jc w:val="both"/>
        <w:rPr>
          <w:rFonts w:ascii="Arial" w:hAnsi="Arial" w:cs="Arial"/>
          <w:sz w:val="22"/>
          <w:szCs w:val="22"/>
        </w:rPr>
      </w:pPr>
    </w:p>
    <w:p w14:paraId="5E2D0BB3" w14:textId="77777777" w:rsidR="005604C2" w:rsidRDefault="005604C2" w:rsidP="00D22D9C">
      <w:pPr>
        <w:jc w:val="both"/>
        <w:rPr>
          <w:rFonts w:ascii="Arial" w:hAnsi="Arial" w:cs="Arial"/>
          <w:sz w:val="22"/>
          <w:szCs w:val="22"/>
        </w:rPr>
      </w:pPr>
    </w:p>
    <w:p w14:paraId="46063984" w14:textId="77777777" w:rsidR="005604C2" w:rsidRDefault="005604C2" w:rsidP="00D22D9C">
      <w:pPr>
        <w:jc w:val="both"/>
        <w:rPr>
          <w:rFonts w:ascii="Arial" w:hAnsi="Arial" w:cs="Arial"/>
          <w:sz w:val="22"/>
          <w:szCs w:val="22"/>
        </w:rPr>
      </w:pPr>
    </w:p>
    <w:p w14:paraId="67456DFE" w14:textId="77777777" w:rsidR="005604C2" w:rsidRDefault="005604C2" w:rsidP="00D22D9C">
      <w:pPr>
        <w:jc w:val="both"/>
        <w:rPr>
          <w:rFonts w:ascii="Arial" w:hAnsi="Arial" w:cs="Arial"/>
          <w:sz w:val="22"/>
          <w:szCs w:val="22"/>
        </w:rPr>
      </w:pPr>
    </w:p>
    <w:p w14:paraId="393B93AF" w14:textId="77777777" w:rsidR="005604C2" w:rsidRDefault="005604C2" w:rsidP="00D22D9C">
      <w:pPr>
        <w:jc w:val="both"/>
        <w:rPr>
          <w:rFonts w:ascii="Arial" w:hAnsi="Arial" w:cs="Arial"/>
          <w:sz w:val="22"/>
          <w:szCs w:val="22"/>
        </w:rPr>
      </w:pPr>
    </w:p>
    <w:p w14:paraId="5E767A48" w14:textId="77777777" w:rsidR="005604C2" w:rsidRDefault="005604C2" w:rsidP="00D22D9C">
      <w:pPr>
        <w:jc w:val="both"/>
        <w:rPr>
          <w:rFonts w:ascii="Arial" w:hAnsi="Arial" w:cs="Arial"/>
          <w:sz w:val="22"/>
          <w:szCs w:val="22"/>
        </w:rPr>
      </w:pPr>
    </w:p>
    <w:p w14:paraId="1EAE4254" w14:textId="77777777" w:rsidR="005604C2" w:rsidRDefault="005604C2" w:rsidP="00D22D9C">
      <w:pPr>
        <w:jc w:val="both"/>
        <w:rPr>
          <w:rFonts w:ascii="Arial" w:hAnsi="Arial" w:cs="Arial"/>
          <w:sz w:val="22"/>
          <w:szCs w:val="22"/>
        </w:rPr>
      </w:pPr>
    </w:p>
    <w:p w14:paraId="30D84389" w14:textId="77777777" w:rsidR="005604C2" w:rsidRDefault="005604C2" w:rsidP="00D22D9C">
      <w:pPr>
        <w:jc w:val="both"/>
        <w:rPr>
          <w:rFonts w:ascii="Arial" w:hAnsi="Arial" w:cs="Arial"/>
          <w:sz w:val="22"/>
          <w:szCs w:val="22"/>
        </w:rPr>
      </w:pPr>
    </w:p>
    <w:p w14:paraId="67B50F75" w14:textId="77777777" w:rsidR="005604C2" w:rsidRDefault="005604C2" w:rsidP="00D22D9C">
      <w:pPr>
        <w:jc w:val="both"/>
        <w:rPr>
          <w:rFonts w:ascii="Arial" w:hAnsi="Arial" w:cs="Arial"/>
          <w:sz w:val="22"/>
          <w:szCs w:val="22"/>
        </w:rPr>
      </w:pPr>
    </w:p>
    <w:p w14:paraId="46A2AC53" w14:textId="77777777" w:rsidR="005604C2" w:rsidRDefault="005604C2"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4853F427" w:rsidR="00C01A3F" w:rsidRPr="00A406E5" w:rsidRDefault="008042F0" w:rsidP="733E76F0">
      <w:pPr>
        <w:jc w:val="both"/>
        <w:rPr>
          <w:rFonts w:ascii="Arial" w:eastAsia="Arial" w:hAnsi="Arial" w:cs="Arial"/>
          <w:sz w:val="24"/>
          <w:szCs w:val="24"/>
        </w:rPr>
      </w:pPr>
      <w:r w:rsidRPr="733E76F0">
        <w:rPr>
          <w:rFonts w:ascii="Arial" w:hAnsi="Arial" w:cs="Arial"/>
          <w:b/>
          <w:bCs/>
          <w:i/>
          <w:iCs/>
          <w:sz w:val="22"/>
          <w:szCs w:val="22"/>
        </w:rPr>
        <w:t>Guidance</w:t>
      </w:r>
      <w:r w:rsidR="00C01A3F" w:rsidRPr="733E76F0">
        <w:rPr>
          <w:rFonts w:ascii="Arial" w:hAnsi="Arial" w:cs="Arial"/>
          <w:b/>
          <w:bCs/>
          <w:i/>
          <w:iCs/>
          <w:sz w:val="22"/>
          <w:szCs w:val="22"/>
        </w:rPr>
        <w:t xml:space="preserve"> specific to this </w:t>
      </w:r>
      <w:r w:rsidR="00E27F15" w:rsidRPr="733E76F0">
        <w:rPr>
          <w:rFonts w:ascii="Arial" w:hAnsi="Arial" w:cs="Arial"/>
          <w:b/>
          <w:bCs/>
          <w:i/>
          <w:iCs/>
          <w:sz w:val="22"/>
          <w:szCs w:val="22"/>
        </w:rPr>
        <w:t>assessment</w:t>
      </w:r>
      <w:r w:rsidR="00C01A3F" w:rsidRPr="733E76F0">
        <w:rPr>
          <w:rFonts w:ascii="Arial" w:hAnsi="Arial" w:cs="Arial"/>
          <w:b/>
          <w:bCs/>
          <w:i/>
          <w:iCs/>
          <w:sz w:val="22"/>
          <w:szCs w:val="22"/>
        </w:rPr>
        <w:t>:</w:t>
      </w:r>
      <w:r w:rsidR="00C01A3F" w:rsidRPr="733E76F0">
        <w:rPr>
          <w:rFonts w:ascii="Arial" w:hAnsi="Arial" w:cs="Arial"/>
          <w:i/>
          <w:iCs/>
          <w:sz w:val="22"/>
          <w:szCs w:val="22"/>
        </w:rPr>
        <w:t xml:space="preserve"> </w:t>
      </w:r>
      <w:r w:rsidR="58D6C9E6" w:rsidRPr="733E76F0">
        <w:rPr>
          <w:rFonts w:ascii="Arial" w:eastAsia="Arial" w:hAnsi="Arial" w:cs="Arial"/>
          <w:sz w:val="24"/>
          <w:szCs w:val="24"/>
        </w:rPr>
        <w:t xml:space="preserve">Demonstrate </w:t>
      </w:r>
      <w:r w:rsidR="58D6C9E6" w:rsidRPr="733E76F0">
        <w:rPr>
          <w:rFonts w:ascii="Arial" w:eastAsia="Arial" w:hAnsi="Arial" w:cs="Arial"/>
          <w:sz w:val="24"/>
          <w:szCs w:val="24"/>
          <w:u w:val="single"/>
        </w:rPr>
        <w:t>your own research and understanding</w:t>
      </w:r>
      <w:r w:rsidR="58D6C9E6" w:rsidRPr="733E76F0">
        <w:rPr>
          <w:rFonts w:ascii="Arial" w:eastAsia="Arial" w:hAnsi="Arial" w:cs="Arial"/>
          <w:sz w:val="24"/>
          <w:szCs w:val="24"/>
        </w:rPr>
        <w:t xml:space="preserve">, with </w:t>
      </w:r>
      <w:r w:rsidR="58D6C9E6" w:rsidRPr="733E76F0">
        <w:rPr>
          <w:rFonts w:ascii="Arial" w:eastAsia="Arial" w:hAnsi="Arial" w:cs="Arial"/>
          <w:b/>
          <w:bCs/>
          <w:sz w:val="24"/>
          <w:szCs w:val="24"/>
        </w:rPr>
        <w:t>full referencing.</w:t>
      </w:r>
    </w:p>
    <w:p w14:paraId="4A6197D2" w14:textId="08EB5C26" w:rsidR="00D22D9C" w:rsidRPr="00A406E5" w:rsidRDefault="00D22D9C" w:rsidP="733E76F0">
      <w:pPr>
        <w:jc w:val="both"/>
        <w:rPr>
          <w:rFonts w:ascii="Arial" w:hAnsi="Arial" w:cs="Arial"/>
          <w:sz w:val="22"/>
          <w:szCs w:val="22"/>
        </w:rPr>
      </w:pPr>
    </w:p>
    <w:p w14:paraId="1D0A3A3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030E3F95" w:rsidR="00C01A3F" w:rsidRPr="00A406E5" w:rsidRDefault="008042F0" w:rsidP="733E76F0">
      <w:pPr>
        <w:jc w:val="both"/>
        <w:rPr>
          <w:rFonts w:ascii="Arial" w:hAnsi="Arial" w:cs="Arial"/>
          <w:i/>
          <w:iCs/>
          <w:sz w:val="22"/>
          <w:szCs w:val="22"/>
        </w:rPr>
      </w:pPr>
      <w:r w:rsidRPr="733E76F0">
        <w:rPr>
          <w:rFonts w:ascii="Arial" w:hAnsi="Arial" w:cs="Arial"/>
          <w:b/>
          <w:bCs/>
          <w:i/>
          <w:iCs/>
          <w:sz w:val="22"/>
          <w:szCs w:val="22"/>
        </w:rPr>
        <w:t xml:space="preserve">Guidance </w:t>
      </w:r>
      <w:r w:rsidR="00C01A3F" w:rsidRPr="733E76F0">
        <w:rPr>
          <w:rFonts w:ascii="Arial" w:hAnsi="Arial" w:cs="Arial"/>
          <w:b/>
          <w:bCs/>
          <w:i/>
          <w:iCs/>
          <w:sz w:val="22"/>
          <w:szCs w:val="22"/>
        </w:rPr>
        <w:t xml:space="preserve">specific to this </w:t>
      </w:r>
      <w:r w:rsidR="00E27F15" w:rsidRPr="733E76F0">
        <w:rPr>
          <w:rFonts w:ascii="Arial" w:hAnsi="Arial" w:cs="Arial"/>
          <w:b/>
          <w:bCs/>
          <w:i/>
          <w:iCs/>
          <w:sz w:val="22"/>
          <w:szCs w:val="22"/>
        </w:rPr>
        <w:t>assessment</w:t>
      </w:r>
      <w:r w:rsidR="00C01A3F" w:rsidRPr="733E76F0">
        <w:rPr>
          <w:rFonts w:ascii="Arial" w:hAnsi="Arial" w:cs="Arial"/>
          <w:b/>
          <w:bCs/>
          <w:i/>
          <w:iCs/>
          <w:sz w:val="22"/>
          <w:szCs w:val="22"/>
        </w:rPr>
        <w:t>:</w:t>
      </w:r>
      <w:r w:rsidR="00C01A3F" w:rsidRPr="733E76F0">
        <w:rPr>
          <w:rFonts w:ascii="Arial" w:hAnsi="Arial" w:cs="Arial"/>
          <w:i/>
          <w:iCs/>
          <w:sz w:val="22"/>
          <w:szCs w:val="22"/>
        </w:rPr>
        <w:t xml:space="preserve"> </w:t>
      </w:r>
      <w:r w:rsidR="1C1891EC" w:rsidRPr="733E76F0">
        <w:rPr>
          <w:rFonts w:ascii="Arial" w:hAnsi="Arial" w:cs="Arial"/>
          <w:i/>
          <w:iCs/>
          <w:sz w:val="22"/>
          <w:szCs w:val="22"/>
        </w:rPr>
        <w:t>Include focused and relev</w:t>
      </w:r>
      <w:r w:rsidR="21545D25" w:rsidRPr="733E76F0">
        <w:rPr>
          <w:rFonts w:ascii="Arial" w:hAnsi="Arial" w:cs="Arial"/>
          <w:i/>
          <w:iCs/>
          <w:sz w:val="22"/>
          <w:szCs w:val="22"/>
        </w:rPr>
        <w:t>a</w:t>
      </w:r>
      <w:r w:rsidR="1C1891EC" w:rsidRPr="733E76F0">
        <w:rPr>
          <w:rFonts w:ascii="Arial" w:hAnsi="Arial" w:cs="Arial"/>
          <w:i/>
          <w:iCs/>
          <w:sz w:val="22"/>
          <w:szCs w:val="22"/>
        </w:rPr>
        <w:t>nt information that specifically supports the brief. Demonst</w:t>
      </w:r>
      <w:r w:rsidR="68F29960" w:rsidRPr="733E76F0">
        <w:rPr>
          <w:rFonts w:ascii="Arial" w:hAnsi="Arial" w:cs="Arial"/>
          <w:i/>
          <w:iCs/>
          <w:sz w:val="22"/>
          <w:szCs w:val="22"/>
        </w:rPr>
        <w:t>ra</w:t>
      </w:r>
      <w:r w:rsidR="1C1891EC" w:rsidRPr="733E76F0">
        <w:rPr>
          <w:rFonts w:ascii="Arial" w:hAnsi="Arial" w:cs="Arial"/>
          <w:i/>
          <w:iCs/>
          <w:sz w:val="22"/>
          <w:szCs w:val="22"/>
        </w:rPr>
        <w:t xml:space="preserve">te a wider understanding </w:t>
      </w:r>
      <w:r w:rsidR="3EB5683D" w:rsidRPr="733E76F0">
        <w:rPr>
          <w:rFonts w:ascii="Arial" w:hAnsi="Arial" w:cs="Arial"/>
          <w:i/>
          <w:iCs/>
          <w:sz w:val="22"/>
          <w:szCs w:val="22"/>
        </w:rPr>
        <w:t>of issues involved in method, choice and fitness for purpose.</w:t>
      </w:r>
    </w:p>
    <w:p w14:paraId="425EA737" w14:textId="77777777" w:rsidR="00D22D9C" w:rsidRPr="00A406E5" w:rsidRDefault="00D22D9C" w:rsidP="00D22D9C">
      <w:pPr>
        <w:jc w:val="both"/>
        <w:rPr>
          <w:rFonts w:ascii="Arial" w:hAnsi="Arial" w:cs="Arial"/>
          <w:sz w:val="22"/>
          <w:szCs w:val="22"/>
        </w:rPr>
      </w:pPr>
    </w:p>
    <w:p w14:paraId="27D09B80"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2CED683B" w:rsidR="00C01A3F" w:rsidRPr="00A406E5" w:rsidRDefault="008042F0" w:rsidP="733E76F0">
      <w:pPr>
        <w:jc w:val="both"/>
        <w:rPr>
          <w:rFonts w:ascii="Arial" w:hAnsi="Arial" w:cs="Arial"/>
          <w:i/>
          <w:iCs/>
          <w:sz w:val="22"/>
          <w:szCs w:val="22"/>
        </w:rPr>
      </w:pPr>
      <w:r w:rsidRPr="733E76F0">
        <w:rPr>
          <w:rFonts w:ascii="Arial" w:hAnsi="Arial" w:cs="Arial"/>
          <w:b/>
          <w:bCs/>
          <w:i/>
          <w:iCs/>
          <w:sz w:val="22"/>
          <w:szCs w:val="22"/>
        </w:rPr>
        <w:t xml:space="preserve">Guidance </w:t>
      </w:r>
      <w:r w:rsidR="00C01A3F" w:rsidRPr="733E76F0">
        <w:rPr>
          <w:rFonts w:ascii="Arial" w:hAnsi="Arial" w:cs="Arial"/>
          <w:b/>
          <w:bCs/>
          <w:i/>
          <w:iCs/>
          <w:sz w:val="22"/>
          <w:szCs w:val="22"/>
        </w:rPr>
        <w:t xml:space="preserve">specific to this </w:t>
      </w:r>
      <w:r w:rsidR="00E27F15" w:rsidRPr="733E76F0">
        <w:rPr>
          <w:rFonts w:ascii="Arial" w:hAnsi="Arial" w:cs="Arial"/>
          <w:b/>
          <w:bCs/>
          <w:i/>
          <w:iCs/>
          <w:sz w:val="22"/>
          <w:szCs w:val="22"/>
        </w:rPr>
        <w:t>assessment</w:t>
      </w:r>
      <w:r w:rsidR="00C01A3F" w:rsidRPr="733E76F0">
        <w:rPr>
          <w:rFonts w:ascii="Arial" w:hAnsi="Arial" w:cs="Arial"/>
          <w:b/>
          <w:bCs/>
          <w:i/>
          <w:iCs/>
          <w:sz w:val="22"/>
          <w:szCs w:val="22"/>
        </w:rPr>
        <w:t>:</w:t>
      </w:r>
      <w:r w:rsidR="00C01A3F" w:rsidRPr="733E76F0">
        <w:rPr>
          <w:rFonts w:ascii="Arial" w:hAnsi="Arial" w:cs="Arial"/>
          <w:i/>
          <w:iCs/>
          <w:sz w:val="22"/>
          <w:szCs w:val="22"/>
        </w:rPr>
        <w:t xml:space="preserve"> </w:t>
      </w:r>
      <w:r w:rsidR="60964255" w:rsidRPr="733E76F0">
        <w:rPr>
          <w:rFonts w:ascii="Arial" w:hAnsi="Arial" w:cs="Arial"/>
          <w:i/>
          <w:iCs/>
          <w:sz w:val="22"/>
          <w:szCs w:val="22"/>
        </w:rPr>
        <w:t>Fully supported analysis of the mechanical and physical properties of the material under investigation is required.</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733E76F0">
      <w:pPr>
        <w:jc w:val="both"/>
        <w:rPr>
          <w:rFonts w:ascii="Arial" w:hAnsi="Arial" w:cs="Arial"/>
          <w:b/>
          <w:bCs/>
          <w:sz w:val="22"/>
          <w:szCs w:val="22"/>
        </w:rPr>
      </w:pPr>
    </w:p>
    <w:p w14:paraId="1E136569" w14:textId="39C28412" w:rsidR="733E76F0" w:rsidRDefault="733E76F0" w:rsidP="733E76F0">
      <w:pPr>
        <w:jc w:val="both"/>
        <w:rPr>
          <w:rFonts w:ascii="Arial" w:hAnsi="Arial" w:cs="Arial"/>
          <w:b/>
          <w:bCs/>
          <w:sz w:val="22"/>
          <w:szCs w:val="22"/>
        </w:rPr>
      </w:pPr>
    </w:p>
    <w:p w14:paraId="6C4F06A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77666C9E" w14:textId="09389BB4" w:rsidR="00C01A3F" w:rsidRPr="00A406E5" w:rsidRDefault="008042F0" w:rsidP="733E76F0">
      <w:pPr>
        <w:rPr>
          <w:rFonts w:ascii="Arial" w:eastAsia="Arial" w:hAnsi="Arial" w:cs="Arial"/>
          <w:sz w:val="22"/>
          <w:szCs w:val="22"/>
        </w:rPr>
      </w:pPr>
      <w:r w:rsidRPr="733E76F0">
        <w:rPr>
          <w:rFonts w:ascii="Arial" w:hAnsi="Arial" w:cs="Arial"/>
          <w:b/>
          <w:bCs/>
          <w:i/>
          <w:iCs/>
          <w:sz w:val="22"/>
          <w:szCs w:val="22"/>
        </w:rPr>
        <w:t xml:space="preserve">Guidance </w:t>
      </w:r>
      <w:r w:rsidR="00C01A3F" w:rsidRPr="733E76F0">
        <w:rPr>
          <w:rFonts w:ascii="Arial" w:hAnsi="Arial" w:cs="Arial"/>
          <w:b/>
          <w:bCs/>
          <w:i/>
          <w:iCs/>
          <w:sz w:val="22"/>
          <w:szCs w:val="22"/>
        </w:rPr>
        <w:t xml:space="preserve">specific to this </w:t>
      </w:r>
      <w:r w:rsidR="00E27F15" w:rsidRPr="733E76F0">
        <w:rPr>
          <w:rFonts w:ascii="Arial" w:hAnsi="Arial" w:cs="Arial"/>
          <w:b/>
          <w:bCs/>
          <w:i/>
          <w:iCs/>
          <w:sz w:val="22"/>
          <w:szCs w:val="22"/>
        </w:rPr>
        <w:t>assessment</w:t>
      </w:r>
      <w:r w:rsidR="00C01A3F" w:rsidRPr="733E76F0">
        <w:rPr>
          <w:rFonts w:ascii="Arial" w:hAnsi="Arial" w:cs="Arial"/>
          <w:b/>
          <w:bCs/>
          <w:i/>
          <w:iCs/>
          <w:sz w:val="22"/>
          <w:szCs w:val="22"/>
        </w:rPr>
        <w:t>:</w:t>
      </w:r>
      <w:r w:rsidR="00C01A3F" w:rsidRPr="733E76F0">
        <w:rPr>
          <w:rFonts w:ascii="Arial" w:hAnsi="Arial" w:cs="Arial"/>
          <w:i/>
          <w:iCs/>
          <w:sz w:val="22"/>
          <w:szCs w:val="22"/>
        </w:rPr>
        <w:t xml:space="preserve"> </w:t>
      </w:r>
      <w:r w:rsidR="582E8D6D" w:rsidRPr="733E76F0">
        <w:rPr>
          <w:rFonts w:ascii="Arial" w:eastAsia="Arial" w:hAnsi="Arial" w:cs="Arial"/>
          <w:sz w:val="22"/>
          <w:szCs w:val="22"/>
        </w:rPr>
        <w:t xml:space="preserve">Written presentation and visual presentation is </w:t>
      </w:r>
      <w:r w:rsidR="582E8D6D" w:rsidRPr="733E76F0">
        <w:rPr>
          <w:rFonts w:ascii="Arial" w:eastAsia="Arial" w:hAnsi="Arial" w:cs="Arial"/>
          <w:sz w:val="22"/>
          <w:szCs w:val="22"/>
          <w:u w:val="single"/>
        </w:rPr>
        <w:t>VERY</w:t>
      </w:r>
      <w:r w:rsidR="582E8D6D" w:rsidRPr="733E76F0">
        <w:rPr>
          <w:rFonts w:ascii="Arial" w:eastAsia="Arial" w:hAnsi="Arial" w:cs="Arial"/>
          <w:sz w:val="22"/>
          <w:szCs w:val="22"/>
        </w:rPr>
        <w:t xml:space="preserve"> important. Use Arial 12, 1.5 spacing, justified text. Ensure graphical reproduction of supporting data is neat and accurate.</w:t>
      </w:r>
    </w:p>
    <w:p w14:paraId="33BB21B9" w14:textId="43CE42DA" w:rsidR="00C01A3F" w:rsidRPr="00A406E5" w:rsidRDefault="00C01A3F" w:rsidP="733E76F0">
      <w:pPr>
        <w:jc w:val="both"/>
        <w:rPr>
          <w:rFonts w:ascii="Arial" w:hAnsi="Arial" w:cs="Arial"/>
          <w:i/>
          <w:iCs/>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3DC9D956" w:rsidR="00C01A3F" w:rsidRPr="00A406E5" w:rsidRDefault="008042F0" w:rsidP="733E76F0">
      <w:pPr>
        <w:jc w:val="both"/>
        <w:rPr>
          <w:rFonts w:ascii="Arial" w:hAnsi="Arial" w:cs="Arial"/>
          <w:i/>
          <w:iCs/>
          <w:sz w:val="22"/>
          <w:szCs w:val="22"/>
        </w:rPr>
      </w:pPr>
      <w:r w:rsidRPr="733E76F0">
        <w:rPr>
          <w:rFonts w:ascii="Arial" w:hAnsi="Arial" w:cs="Arial"/>
          <w:b/>
          <w:bCs/>
          <w:i/>
          <w:iCs/>
          <w:sz w:val="22"/>
          <w:szCs w:val="22"/>
        </w:rPr>
        <w:t xml:space="preserve">Guidance </w:t>
      </w:r>
      <w:r w:rsidR="00C01A3F" w:rsidRPr="733E76F0">
        <w:rPr>
          <w:rFonts w:ascii="Arial" w:hAnsi="Arial" w:cs="Arial"/>
          <w:b/>
          <w:bCs/>
          <w:i/>
          <w:iCs/>
          <w:sz w:val="22"/>
          <w:szCs w:val="22"/>
        </w:rPr>
        <w:t xml:space="preserve">specific to this </w:t>
      </w:r>
      <w:r w:rsidR="00E27F15" w:rsidRPr="733E76F0">
        <w:rPr>
          <w:rFonts w:ascii="Arial" w:hAnsi="Arial" w:cs="Arial"/>
          <w:b/>
          <w:bCs/>
          <w:i/>
          <w:iCs/>
          <w:sz w:val="22"/>
          <w:szCs w:val="22"/>
        </w:rPr>
        <w:t>assessment</w:t>
      </w:r>
      <w:r w:rsidR="00C01A3F" w:rsidRPr="733E76F0">
        <w:rPr>
          <w:rFonts w:ascii="Arial" w:hAnsi="Arial" w:cs="Arial"/>
          <w:b/>
          <w:bCs/>
          <w:i/>
          <w:iCs/>
          <w:sz w:val="22"/>
          <w:szCs w:val="22"/>
        </w:rPr>
        <w:t>:</w:t>
      </w:r>
      <w:r w:rsidR="00C01A3F" w:rsidRPr="733E76F0">
        <w:rPr>
          <w:rFonts w:ascii="Arial" w:hAnsi="Arial" w:cs="Arial"/>
          <w:i/>
          <w:iCs/>
          <w:sz w:val="22"/>
          <w:szCs w:val="22"/>
        </w:rPr>
        <w:t xml:space="preserve"> </w:t>
      </w:r>
      <w:r w:rsidR="4729CEA3" w:rsidRPr="733E76F0">
        <w:rPr>
          <w:rFonts w:ascii="Arial" w:hAnsi="Arial" w:cs="Arial"/>
          <w:i/>
          <w:iCs/>
          <w:sz w:val="22"/>
          <w:szCs w:val="22"/>
        </w:rPr>
        <w:t xml:space="preserve">Demonstrate an advanced appreciation of professional practice in presentation and </w:t>
      </w:r>
      <w:r w:rsidR="64E4E570" w:rsidRPr="733E76F0">
        <w:rPr>
          <w:rFonts w:ascii="Arial" w:hAnsi="Arial" w:cs="Arial"/>
          <w:i/>
          <w:iCs/>
          <w:sz w:val="22"/>
          <w:szCs w:val="22"/>
        </w:rPr>
        <w:t>task completion that fully compliments the brief.</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E91CD61">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E91CD6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CB10D3" w14:textId="63F33ED3" w:rsidR="00152E9D" w:rsidRPr="00A406E5" w:rsidRDefault="1843D018" w:rsidP="0E91CD61">
            <w:pPr>
              <w:jc w:val="center"/>
              <w:rPr>
                <w:rFonts w:ascii="Arial" w:hAnsi="Arial" w:cs="Arial"/>
                <w:sz w:val="32"/>
                <w:szCs w:val="32"/>
              </w:rPr>
            </w:pPr>
            <w:r w:rsidRPr="0E91CD61">
              <w:rPr>
                <w:rFonts w:ascii="Arial" w:hAnsi="Arial" w:cs="Arial"/>
                <w:sz w:val="32"/>
                <w:szCs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E91CD61">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E91CD61">
        <w:trPr>
          <w:trHeight w:val="451"/>
        </w:trPr>
        <w:tc>
          <w:tcPr>
            <w:tcW w:w="4169" w:type="pct"/>
            <w:vMerge/>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E91CD6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EDF8BEA" w14:textId="7E6AE3EB" w:rsidR="00152E9D" w:rsidRPr="00A406E5" w:rsidRDefault="446A8E8B" w:rsidP="0E91CD61">
            <w:pPr>
              <w:jc w:val="center"/>
              <w:rPr>
                <w:rFonts w:ascii="Arial" w:hAnsi="Arial" w:cs="Arial"/>
                <w:sz w:val="32"/>
                <w:szCs w:val="32"/>
              </w:rPr>
            </w:pPr>
            <w:r w:rsidRPr="0E91CD61">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E91CD61">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E91CD61">
        <w:trPr>
          <w:trHeight w:val="451"/>
        </w:trPr>
        <w:tc>
          <w:tcPr>
            <w:tcW w:w="4169" w:type="pct"/>
            <w:vMerge/>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E91CD6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A06715" w14:textId="7A399481" w:rsidR="00152E9D" w:rsidRPr="00A406E5" w:rsidRDefault="197FF723" w:rsidP="0E91CD61">
            <w:pPr>
              <w:jc w:val="center"/>
              <w:rPr>
                <w:rFonts w:ascii="Arial" w:hAnsi="Arial" w:cs="Arial"/>
                <w:sz w:val="32"/>
                <w:szCs w:val="32"/>
              </w:rPr>
            </w:pPr>
            <w:r w:rsidRPr="0E91CD61">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E91CD61">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E91CD61">
        <w:trPr>
          <w:trHeight w:val="451"/>
        </w:trPr>
        <w:tc>
          <w:tcPr>
            <w:tcW w:w="4169" w:type="pct"/>
            <w:vMerge/>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E91CD6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BC63707" w14:textId="6CED821E" w:rsidR="00152E9D" w:rsidRPr="00A406E5" w:rsidRDefault="45316D4F" w:rsidP="0E91CD61">
            <w:pPr>
              <w:jc w:val="center"/>
              <w:rPr>
                <w:rFonts w:ascii="Arial" w:hAnsi="Arial" w:cs="Arial"/>
                <w:sz w:val="32"/>
                <w:szCs w:val="32"/>
              </w:rPr>
            </w:pPr>
            <w:r w:rsidRPr="0E91CD61">
              <w:rPr>
                <w:rFonts w:ascii="Arial" w:hAnsi="Arial" w:cs="Arial"/>
                <w:sz w:val="32"/>
                <w:szCs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E91CD61">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E91CD61">
        <w:trPr>
          <w:trHeight w:val="450"/>
        </w:trPr>
        <w:tc>
          <w:tcPr>
            <w:tcW w:w="4169" w:type="pct"/>
            <w:vMerge/>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E91CD6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F8A4D0" w14:textId="2C3A315C" w:rsidR="00152E9D" w:rsidRPr="00A406E5" w:rsidRDefault="526EABC8" w:rsidP="0E91CD61">
            <w:pPr>
              <w:jc w:val="center"/>
              <w:rPr>
                <w:rFonts w:ascii="Arial" w:hAnsi="Arial" w:cs="Arial"/>
                <w:sz w:val="32"/>
                <w:szCs w:val="32"/>
              </w:rPr>
            </w:pPr>
            <w:r w:rsidRPr="0E91CD61">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E91CD61">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E91CD61">
        <w:trPr>
          <w:trHeight w:val="450"/>
        </w:trPr>
        <w:tc>
          <w:tcPr>
            <w:tcW w:w="4169" w:type="pct"/>
            <w:vMerge/>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BD9CE" w14:textId="77777777" w:rsidR="00B37DE2" w:rsidRDefault="00B37DE2">
      <w:r>
        <w:separator/>
      </w:r>
    </w:p>
  </w:endnote>
  <w:endnote w:type="continuationSeparator" w:id="0">
    <w:p w14:paraId="5DB703EF" w14:textId="77777777" w:rsidR="00B37DE2" w:rsidRDefault="00B37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33EC9" w14:textId="77777777" w:rsidR="00B37DE2" w:rsidRDefault="00B37DE2">
      <w:r>
        <w:separator/>
      </w:r>
    </w:p>
  </w:footnote>
  <w:footnote w:type="continuationSeparator" w:id="0">
    <w:p w14:paraId="051C5EBF" w14:textId="77777777" w:rsidR="00B37DE2" w:rsidRDefault="00B37D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EEC94E"/>
    <w:multiLevelType w:val="hybridMultilevel"/>
    <w:tmpl w:val="52C6DA92"/>
    <w:lvl w:ilvl="0" w:tplc="9E12BDBC">
      <w:start w:val="1"/>
      <w:numFmt w:val="bullet"/>
      <w:lvlText w:val="·"/>
      <w:lvlJc w:val="left"/>
      <w:pPr>
        <w:ind w:left="720" w:hanging="360"/>
      </w:pPr>
      <w:rPr>
        <w:rFonts w:ascii="Symbol" w:hAnsi="Symbol" w:hint="default"/>
      </w:rPr>
    </w:lvl>
    <w:lvl w:ilvl="1" w:tplc="53D68826">
      <w:start w:val="1"/>
      <w:numFmt w:val="bullet"/>
      <w:lvlText w:val="o"/>
      <w:lvlJc w:val="left"/>
      <w:pPr>
        <w:ind w:left="1440" w:hanging="360"/>
      </w:pPr>
      <w:rPr>
        <w:rFonts w:ascii="Courier New" w:hAnsi="Courier New" w:hint="default"/>
      </w:rPr>
    </w:lvl>
    <w:lvl w:ilvl="2" w:tplc="AF08338E">
      <w:start w:val="1"/>
      <w:numFmt w:val="bullet"/>
      <w:lvlText w:val=""/>
      <w:lvlJc w:val="left"/>
      <w:pPr>
        <w:ind w:left="2160" w:hanging="360"/>
      </w:pPr>
      <w:rPr>
        <w:rFonts w:ascii="Wingdings" w:hAnsi="Wingdings" w:hint="default"/>
      </w:rPr>
    </w:lvl>
    <w:lvl w:ilvl="3" w:tplc="52E206A4">
      <w:start w:val="1"/>
      <w:numFmt w:val="bullet"/>
      <w:lvlText w:val=""/>
      <w:lvlJc w:val="left"/>
      <w:pPr>
        <w:ind w:left="2880" w:hanging="360"/>
      </w:pPr>
      <w:rPr>
        <w:rFonts w:ascii="Symbol" w:hAnsi="Symbol" w:hint="default"/>
      </w:rPr>
    </w:lvl>
    <w:lvl w:ilvl="4" w:tplc="11D8E9A6">
      <w:start w:val="1"/>
      <w:numFmt w:val="bullet"/>
      <w:lvlText w:val="o"/>
      <w:lvlJc w:val="left"/>
      <w:pPr>
        <w:ind w:left="3600" w:hanging="360"/>
      </w:pPr>
      <w:rPr>
        <w:rFonts w:ascii="Courier New" w:hAnsi="Courier New" w:hint="default"/>
      </w:rPr>
    </w:lvl>
    <w:lvl w:ilvl="5" w:tplc="199CBD3A">
      <w:start w:val="1"/>
      <w:numFmt w:val="bullet"/>
      <w:lvlText w:val=""/>
      <w:lvlJc w:val="left"/>
      <w:pPr>
        <w:ind w:left="4320" w:hanging="360"/>
      </w:pPr>
      <w:rPr>
        <w:rFonts w:ascii="Wingdings" w:hAnsi="Wingdings" w:hint="default"/>
      </w:rPr>
    </w:lvl>
    <w:lvl w:ilvl="6" w:tplc="E1726194">
      <w:start w:val="1"/>
      <w:numFmt w:val="bullet"/>
      <w:lvlText w:val=""/>
      <w:lvlJc w:val="left"/>
      <w:pPr>
        <w:ind w:left="5040" w:hanging="360"/>
      </w:pPr>
      <w:rPr>
        <w:rFonts w:ascii="Symbol" w:hAnsi="Symbol" w:hint="default"/>
      </w:rPr>
    </w:lvl>
    <w:lvl w:ilvl="7" w:tplc="EA207FE4">
      <w:start w:val="1"/>
      <w:numFmt w:val="bullet"/>
      <w:lvlText w:val="o"/>
      <w:lvlJc w:val="left"/>
      <w:pPr>
        <w:ind w:left="5760" w:hanging="360"/>
      </w:pPr>
      <w:rPr>
        <w:rFonts w:ascii="Courier New" w:hAnsi="Courier New" w:hint="default"/>
      </w:rPr>
    </w:lvl>
    <w:lvl w:ilvl="8" w:tplc="B6AECF1E">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85055EA"/>
    <w:multiLevelType w:val="hybridMultilevel"/>
    <w:tmpl w:val="81C046CE"/>
    <w:lvl w:ilvl="0" w:tplc="A4EA366E">
      <w:start w:val="1"/>
      <w:numFmt w:val="decimal"/>
      <w:lvlText w:val="%1."/>
      <w:lvlJc w:val="left"/>
      <w:pPr>
        <w:ind w:left="720" w:hanging="360"/>
      </w:pPr>
    </w:lvl>
    <w:lvl w:ilvl="1" w:tplc="8FBA43DA">
      <w:start w:val="1"/>
      <w:numFmt w:val="lowerLetter"/>
      <w:lvlText w:val="%2."/>
      <w:lvlJc w:val="left"/>
      <w:pPr>
        <w:ind w:left="1440" w:hanging="360"/>
      </w:pPr>
    </w:lvl>
    <w:lvl w:ilvl="2" w:tplc="603E9DF8">
      <w:start w:val="1"/>
      <w:numFmt w:val="lowerRoman"/>
      <w:lvlText w:val="%3."/>
      <w:lvlJc w:val="right"/>
      <w:pPr>
        <w:ind w:left="2160" w:hanging="180"/>
      </w:pPr>
    </w:lvl>
    <w:lvl w:ilvl="3" w:tplc="D048DF2A">
      <w:start w:val="1"/>
      <w:numFmt w:val="decimal"/>
      <w:lvlText w:val="%4."/>
      <w:lvlJc w:val="left"/>
      <w:pPr>
        <w:ind w:left="2880" w:hanging="360"/>
      </w:pPr>
    </w:lvl>
    <w:lvl w:ilvl="4" w:tplc="E0C44098">
      <w:start w:val="1"/>
      <w:numFmt w:val="lowerLetter"/>
      <w:lvlText w:val="%5."/>
      <w:lvlJc w:val="left"/>
      <w:pPr>
        <w:ind w:left="3600" w:hanging="360"/>
      </w:pPr>
    </w:lvl>
    <w:lvl w:ilvl="5" w:tplc="618A64DA">
      <w:start w:val="1"/>
      <w:numFmt w:val="lowerRoman"/>
      <w:lvlText w:val="%6."/>
      <w:lvlJc w:val="right"/>
      <w:pPr>
        <w:ind w:left="4320" w:hanging="180"/>
      </w:pPr>
    </w:lvl>
    <w:lvl w:ilvl="6" w:tplc="9EF6E2AC">
      <w:start w:val="1"/>
      <w:numFmt w:val="decimal"/>
      <w:lvlText w:val="%7."/>
      <w:lvlJc w:val="left"/>
      <w:pPr>
        <w:ind w:left="5040" w:hanging="360"/>
      </w:pPr>
    </w:lvl>
    <w:lvl w:ilvl="7" w:tplc="5C5CC4EA">
      <w:start w:val="1"/>
      <w:numFmt w:val="lowerLetter"/>
      <w:lvlText w:val="%8."/>
      <w:lvlJc w:val="left"/>
      <w:pPr>
        <w:ind w:left="5760" w:hanging="360"/>
      </w:pPr>
    </w:lvl>
    <w:lvl w:ilvl="8" w:tplc="DA14E506">
      <w:start w:val="1"/>
      <w:numFmt w:val="lowerRoman"/>
      <w:lvlText w:val="%9."/>
      <w:lvlJc w:val="right"/>
      <w:pPr>
        <w:ind w:left="6480" w:hanging="180"/>
      </w:pPr>
    </w:lvl>
  </w:abstractNum>
  <w:num w:numId="1" w16cid:durableId="2062510257">
    <w:abstractNumId w:val="17"/>
  </w:num>
  <w:num w:numId="2" w16cid:durableId="1361935202">
    <w:abstractNumId w:val="12"/>
  </w:num>
  <w:num w:numId="3" w16cid:durableId="1182742652">
    <w:abstractNumId w:val="1"/>
  </w:num>
  <w:num w:numId="4" w16cid:durableId="73672553">
    <w:abstractNumId w:val="9"/>
  </w:num>
  <w:num w:numId="5" w16cid:durableId="551386548">
    <w:abstractNumId w:val="16"/>
  </w:num>
  <w:num w:numId="6" w16cid:durableId="1328249599">
    <w:abstractNumId w:val="11"/>
  </w:num>
  <w:num w:numId="7" w16cid:durableId="1629507774">
    <w:abstractNumId w:val="7"/>
  </w:num>
  <w:num w:numId="8" w16cid:durableId="815100522">
    <w:abstractNumId w:val="15"/>
  </w:num>
  <w:num w:numId="9" w16cid:durableId="1664971962">
    <w:abstractNumId w:val="2"/>
  </w:num>
  <w:num w:numId="10" w16cid:durableId="420836819">
    <w:abstractNumId w:val="14"/>
  </w:num>
  <w:num w:numId="11" w16cid:durableId="1352684847">
    <w:abstractNumId w:val="10"/>
  </w:num>
  <w:num w:numId="12" w16cid:durableId="1326278409">
    <w:abstractNumId w:val="4"/>
  </w:num>
  <w:num w:numId="13" w16cid:durableId="1897081028">
    <w:abstractNumId w:val="5"/>
  </w:num>
  <w:num w:numId="14" w16cid:durableId="1114714032">
    <w:abstractNumId w:val="8"/>
  </w:num>
  <w:num w:numId="15" w16cid:durableId="1289899390">
    <w:abstractNumId w:val="13"/>
  </w:num>
  <w:num w:numId="16" w16cid:durableId="1550071778">
    <w:abstractNumId w:val="3"/>
  </w:num>
  <w:num w:numId="17" w16cid:durableId="255409480">
    <w:abstractNumId w:val="0"/>
  </w:num>
  <w:num w:numId="18"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2EA6"/>
    <w:rsid w:val="000D2F80"/>
    <w:rsid w:val="000E413A"/>
    <w:rsid w:val="000F5AA3"/>
    <w:rsid w:val="00100396"/>
    <w:rsid w:val="00100B5C"/>
    <w:rsid w:val="001106E9"/>
    <w:rsid w:val="00124CA5"/>
    <w:rsid w:val="00132F42"/>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50CD"/>
    <w:rsid w:val="004E6585"/>
    <w:rsid w:val="005018E9"/>
    <w:rsid w:val="0050249F"/>
    <w:rsid w:val="00524566"/>
    <w:rsid w:val="00527E60"/>
    <w:rsid w:val="00530BEF"/>
    <w:rsid w:val="00552351"/>
    <w:rsid w:val="005604C2"/>
    <w:rsid w:val="00561F00"/>
    <w:rsid w:val="00562C4E"/>
    <w:rsid w:val="00562DEC"/>
    <w:rsid w:val="00576AB4"/>
    <w:rsid w:val="00577917"/>
    <w:rsid w:val="00590667"/>
    <w:rsid w:val="00595FC0"/>
    <w:rsid w:val="005969E2"/>
    <w:rsid w:val="005A1689"/>
    <w:rsid w:val="005B61CD"/>
    <w:rsid w:val="005D1D58"/>
    <w:rsid w:val="005D432C"/>
    <w:rsid w:val="005E090A"/>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74B7"/>
    <w:rsid w:val="00A67FB1"/>
    <w:rsid w:val="00A85BFE"/>
    <w:rsid w:val="00AA0BC6"/>
    <w:rsid w:val="00AB6FE7"/>
    <w:rsid w:val="00AB7AD7"/>
    <w:rsid w:val="00AD2430"/>
    <w:rsid w:val="00AE41A6"/>
    <w:rsid w:val="00AF0E34"/>
    <w:rsid w:val="00AF271D"/>
    <w:rsid w:val="00AF56C2"/>
    <w:rsid w:val="00B004E6"/>
    <w:rsid w:val="00B014D7"/>
    <w:rsid w:val="00B0744D"/>
    <w:rsid w:val="00B37DE2"/>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A6FCF"/>
    <w:rsid w:val="00DB116D"/>
    <w:rsid w:val="00DD160C"/>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366BCD3"/>
    <w:rsid w:val="03ABF7AE"/>
    <w:rsid w:val="04668E0E"/>
    <w:rsid w:val="0469CB6A"/>
    <w:rsid w:val="046AA149"/>
    <w:rsid w:val="0486F45A"/>
    <w:rsid w:val="063CDB4D"/>
    <w:rsid w:val="07A25A5C"/>
    <w:rsid w:val="0A6A8B5F"/>
    <w:rsid w:val="0C6C421E"/>
    <w:rsid w:val="0DCA51F5"/>
    <w:rsid w:val="0E91CD61"/>
    <w:rsid w:val="0F172942"/>
    <w:rsid w:val="0F2E8F82"/>
    <w:rsid w:val="11521122"/>
    <w:rsid w:val="135FE721"/>
    <w:rsid w:val="15B824E8"/>
    <w:rsid w:val="17A283A0"/>
    <w:rsid w:val="1843D018"/>
    <w:rsid w:val="1895E5F6"/>
    <w:rsid w:val="197FF723"/>
    <w:rsid w:val="1B24B17F"/>
    <w:rsid w:val="1C1891EC"/>
    <w:rsid w:val="21545D25"/>
    <w:rsid w:val="226592E0"/>
    <w:rsid w:val="256C0204"/>
    <w:rsid w:val="27E2FDDA"/>
    <w:rsid w:val="2B140B8B"/>
    <w:rsid w:val="2F7DE0B9"/>
    <w:rsid w:val="31498A6A"/>
    <w:rsid w:val="3A245D6C"/>
    <w:rsid w:val="3E3E9803"/>
    <w:rsid w:val="3EB5683D"/>
    <w:rsid w:val="4088CEA1"/>
    <w:rsid w:val="40FDA74A"/>
    <w:rsid w:val="41DFA38D"/>
    <w:rsid w:val="440F33BF"/>
    <w:rsid w:val="446A8E8B"/>
    <w:rsid w:val="450E85D5"/>
    <w:rsid w:val="45316D4F"/>
    <w:rsid w:val="460B7492"/>
    <w:rsid w:val="461B5943"/>
    <w:rsid w:val="4729CEA3"/>
    <w:rsid w:val="4C011ACC"/>
    <w:rsid w:val="4CC265BC"/>
    <w:rsid w:val="4CC96391"/>
    <w:rsid w:val="4D9160BE"/>
    <w:rsid w:val="504FC322"/>
    <w:rsid w:val="526EABC8"/>
    <w:rsid w:val="582E8D6D"/>
    <w:rsid w:val="58D6C9E6"/>
    <w:rsid w:val="59DC38BB"/>
    <w:rsid w:val="607FDE89"/>
    <w:rsid w:val="60964255"/>
    <w:rsid w:val="63BF6883"/>
    <w:rsid w:val="64E4E570"/>
    <w:rsid w:val="677C3FD2"/>
    <w:rsid w:val="6876BDAB"/>
    <w:rsid w:val="68F29960"/>
    <w:rsid w:val="733E76F0"/>
    <w:rsid w:val="740670A5"/>
    <w:rsid w:val="748DBED0"/>
    <w:rsid w:val="76C37A88"/>
    <w:rsid w:val="771EEF12"/>
    <w:rsid w:val="77205B20"/>
    <w:rsid w:val="7844B91A"/>
    <w:rsid w:val="7938D4C0"/>
    <w:rsid w:val="7AEF302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n.wikipedia.org/wiki/Department_of_Transpor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BD3307-F007-48E6-BD8F-B0D7BAAD7FF2}">
  <ds:schemaRefs>
    <ds:schemaRef ds:uri="http://schemas.microsoft.com/sharepoint/v3/contenttype/forms"/>
  </ds:schemaRefs>
</ds:datastoreItem>
</file>

<file path=customXml/itemProps2.xml><?xml version="1.0" encoding="utf-8"?>
<ds:datastoreItem xmlns:ds="http://schemas.openxmlformats.org/officeDocument/2006/customXml" ds:itemID="{410865A4-FB32-425F-8B20-0EF78D308A52}">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AA6EF331-3303-4C75-A753-A0D007627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4142</Words>
  <Characters>23612</Characters>
  <Application>Microsoft Office Word</Application>
  <DocSecurity>0</DocSecurity>
  <Lines>196</Lines>
  <Paragraphs>55</Paragraphs>
  <ScaleCrop>false</ScaleCrop>
  <Company>S.I.H.E.</Company>
  <LinksUpToDate>false</LinksUpToDate>
  <CharactersWithSpaces>27699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Alan Nantel</cp:lastModifiedBy>
  <cp:revision>3</cp:revision>
  <cp:lastPrinted>2014-10-10T07:42:00Z</cp:lastPrinted>
  <dcterms:created xsi:type="dcterms:W3CDTF">2025-07-01T07:43:00Z</dcterms:created>
  <dcterms:modified xsi:type="dcterms:W3CDTF">2025-07-01T07:44:00Z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