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77BDAC" w14:textId="77777777" w:rsidR="001F246F" w:rsidRPr="00C34E72" w:rsidRDefault="001F246F">
      <w:pPr>
        <w:rPr>
          <w:rFonts w:ascii="Arial" w:eastAsia="Times New Roman" w:hAnsi="Arial" w:cs="Arial"/>
          <w:b/>
          <w:bCs/>
          <w:color w:val="000000" w:themeColor="text1"/>
          <w:kern w:val="36"/>
          <w:lang w:val="en-GB"/>
        </w:rPr>
      </w:pPr>
    </w:p>
    <w:p w14:paraId="640B72DF" w14:textId="77777777" w:rsidR="009A74E5" w:rsidRPr="00C34E72" w:rsidRDefault="009A74E5">
      <w:pPr>
        <w:rPr>
          <w:rFonts w:ascii="Arial" w:eastAsia="Times New Roman" w:hAnsi="Arial" w:cs="Arial"/>
          <w:b/>
          <w:bCs/>
          <w:color w:val="000000" w:themeColor="text1"/>
          <w:kern w:val="36"/>
          <w:lang w:val="en-GB"/>
        </w:rPr>
      </w:pPr>
    </w:p>
    <w:p w14:paraId="2642C15C" w14:textId="77777777" w:rsidR="009A74E5" w:rsidRDefault="009A74E5">
      <w:pPr>
        <w:rPr>
          <w:rFonts w:ascii="Arial" w:eastAsia="Times New Roman" w:hAnsi="Arial" w:cs="Arial"/>
          <w:b/>
          <w:bCs/>
          <w:color w:val="000000" w:themeColor="text1"/>
          <w:kern w:val="36"/>
          <w:lang w:val="en-GB"/>
        </w:rPr>
      </w:pPr>
    </w:p>
    <w:p w14:paraId="738AF34D" w14:textId="77777777" w:rsidR="00E0419D" w:rsidRDefault="00E0419D">
      <w:pPr>
        <w:rPr>
          <w:rFonts w:ascii="Arial" w:eastAsia="Times New Roman" w:hAnsi="Arial" w:cs="Arial"/>
          <w:b/>
          <w:bCs/>
          <w:color w:val="000000" w:themeColor="text1"/>
          <w:kern w:val="36"/>
          <w:lang w:val="en-GB"/>
        </w:rPr>
      </w:pPr>
    </w:p>
    <w:p w14:paraId="34A4D48C" w14:textId="77777777" w:rsidR="00E0419D" w:rsidRDefault="00E0419D">
      <w:pPr>
        <w:rPr>
          <w:rFonts w:ascii="Arial" w:eastAsia="Times New Roman" w:hAnsi="Arial" w:cs="Arial"/>
          <w:b/>
          <w:bCs/>
          <w:color w:val="000000" w:themeColor="text1"/>
          <w:kern w:val="36"/>
          <w:lang w:val="en-GB"/>
        </w:rPr>
      </w:pPr>
    </w:p>
    <w:p w14:paraId="327AD733" w14:textId="77777777" w:rsidR="00E0419D" w:rsidRDefault="00E0419D">
      <w:pPr>
        <w:rPr>
          <w:rFonts w:ascii="Arial" w:eastAsia="Times New Roman" w:hAnsi="Arial" w:cs="Arial"/>
          <w:b/>
          <w:bCs/>
          <w:color w:val="000000" w:themeColor="text1"/>
          <w:kern w:val="36"/>
          <w:lang w:val="en-GB"/>
        </w:rPr>
      </w:pPr>
    </w:p>
    <w:p w14:paraId="2D9E9F4A" w14:textId="77777777" w:rsidR="00E0419D" w:rsidRDefault="00E0419D">
      <w:pPr>
        <w:rPr>
          <w:rFonts w:ascii="Arial" w:eastAsia="Times New Roman" w:hAnsi="Arial" w:cs="Arial"/>
          <w:b/>
          <w:bCs/>
          <w:color w:val="000000" w:themeColor="text1"/>
          <w:kern w:val="36"/>
          <w:lang w:val="en-GB"/>
        </w:rPr>
      </w:pPr>
    </w:p>
    <w:p w14:paraId="3951929B" w14:textId="77777777" w:rsidR="00E0419D" w:rsidRDefault="00E0419D">
      <w:pPr>
        <w:rPr>
          <w:rFonts w:ascii="Arial" w:eastAsia="Times New Roman" w:hAnsi="Arial" w:cs="Arial"/>
          <w:b/>
          <w:bCs/>
          <w:color w:val="000000" w:themeColor="text1"/>
          <w:kern w:val="36"/>
          <w:lang w:val="en-GB"/>
        </w:rPr>
      </w:pPr>
    </w:p>
    <w:p w14:paraId="09720B0B" w14:textId="77777777" w:rsidR="00E0419D" w:rsidRPr="00C34E72" w:rsidRDefault="00E0419D">
      <w:pPr>
        <w:rPr>
          <w:rFonts w:ascii="Arial" w:eastAsia="Times New Roman" w:hAnsi="Arial" w:cs="Arial"/>
          <w:b/>
          <w:bCs/>
          <w:color w:val="000000" w:themeColor="text1"/>
          <w:kern w:val="36"/>
          <w:lang w:val="en-GB"/>
        </w:rPr>
      </w:pPr>
    </w:p>
    <w:p w14:paraId="10A4C574" w14:textId="77777777" w:rsidR="009A74E5" w:rsidRPr="00C34E72" w:rsidRDefault="009A74E5">
      <w:pPr>
        <w:rPr>
          <w:rFonts w:ascii="Arial" w:eastAsia="Times New Roman" w:hAnsi="Arial" w:cs="Arial"/>
          <w:b/>
          <w:bCs/>
          <w:color w:val="000000" w:themeColor="text1"/>
          <w:kern w:val="36"/>
          <w:lang w:val="en-GB"/>
        </w:rPr>
      </w:pPr>
    </w:p>
    <w:p w14:paraId="5024DE67" w14:textId="77777777" w:rsidR="009A74E5" w:rsidRPr="00C34E72" w:rsidRDefault="009A74E5">
      <w:pPr>
        <w:rPr>
          <w:rFonts w:ascii="Arial" w:eastAsia="Times New Roman" w:hAnsi="Arial" w:cs="Arial"/>
          <w:b/>
          <w:bCs/>
          <w:color w:val="000000" w:themeColor="text1"/>
          <w:kern w:val="36"/>
          <w:lang w:val="en-GB"/>
        </w:rPr>
      </w:pPr>
    </w:p>
    <w:p w14:paraId="31750849" w14:textId="77777777" w:rsidR="009A74E5" w:rsidRPr="00C34E72" w:rsidRDefault="009A74E5" w:rsidP="00B71340">
      <w:pPr>
        <w:pStyle w:val="Title"/>
        <w:jc w:val="center"/>
        <w:rPr>
          <w:rFonts w:ascii="Arial" w:eastAsia="Times New Roman" w:hAnsi="Arial" w:cs="Arial"/>
          <w:color w:val="000000" w:themeColor="text1"/>
          <w:sz w:val="24"/>
          <w:szCs w:val="24"/>
          <w:lang w:val="en-GB"/>
        </w:rPr>
      </w:pPr>
    </w:p>
    <w:p w14:paraId="71CB9D73" w14:textId="31A937E4" w:rsidR="009A74E5" w:rsidRPr="00C34E72" w:rsidRDefault="00B71340" w:rsidP="00E0419D">
      <w:pPr>
        <w:pStyle w:val="Heading1"/>
        <w:jc w:val="center"/>
        <w:rPr>
          <w:rFonts w:eastAsia="Times New Roman"/>
          <w:lang w:val="en-GB"/>
        </w:rPr>
      </w:pPr>
      <w:bookmarkStart w:id="0" w:name="_Toc134043900"/>
      <w:r w:rsidRPr="00C34E72">
        <w:rPr>
          <w:rFonts w:eastAsia="Times New Roman"/>
          <w:lang w:val="en-GB"/>
        </w:rPr>
        <w:t>HEALTH, WELLBEING &amp; SUSTAINABLE DEVELOPMENT</w:t>
      </w:r>
      <w:bookmarkEnd w:id="0"/>
    </w:p>
    <w:p w14:paraId="004D0990" w14:textId="362C6E30" w:rsidR="009A74E5" w:rsidRPr="00C34E72" w:rsidRDefault="009A74E5" w:rsidP="00E0419D">
      <w:pPr>
        <w:pStyle w:val="Heading1"/>
        <w:jc w:val="center"/>
        <w:rPr>
          <w:rFonts w:eastAsia="Times New Roman"/>
          <w:lang w:val="en-GB"/>
        </w:rPr>
      </w:pPr>
      <w:bookmarkStart w:id="1" w:name="_Toc134043901"/>
      <w:r w:rsidRPr="00C34E72">
        <w:rPr>
          <w:rFonts w:eastAsia="Times New Roman"/>
          <w:lang w:val="en-GB"/>
        </w:rPr>
        <w:t>NAME:</w:t>
      </w:r>
      <w:bookmarkEnd w:id="1"/>
      <w:r w:rsidR="00B35B2C">
        <w:rPr>
          <w:rFonts w:eastAsia="Times New Roman"/>
          <w:lang w:val="en-GB"/>
        </w:rPr>
        <w:t xml:space="preserve"> Winnie </w:t>
      </w:r>
      <w:proofErr w:type="spellStart"/>
      <w:r w:rsidR="00B35B2C">
        <w:rPr>
          <w:rFonts w:eastAsia="Times New Roman"/>
          <w:lang w:val="en-GB"/>
        </w:rPr>
        <w:t>Nzaramba</w:t>
      </w:r>
      <w:proofErr w:type="spellEnd"/>
    </w:p>
    <w:p w14:paraId="5ABB9E6B" w14:textId="1F226BE1" w:rsidR="009A74E5" w:rsidRPr="00C34E72" w:rsidRDefault="009A74E5" w:rsidP="00E0419D">
      <w:pPr>
        <w:pStyle w:val="Heading1"/>
        <w:jc w:val="center"/>
        <w:rPr>
          <w:rFonts w:eastAsia="Times New Roman"/>
          <w:lang w:val="en-GB"/>
        </w:rPr>
      </w:pPr>
      <w:bookmarkStart w:id="2" w:name="_Toc134043902"/>
      <w:r w:rsidRPr="00C34E72">
        <w:rPr>
          <w:rFonts w:eastAsia="Times New Roman"/>
          <w:lang w:val="en-GB"/>
        </w:rPr>
        <w:t>STUDENT ID:</w:t>
      </w:r>
      <w:bookmarkEnd w:id="2"/>
      <w:r w:rsidR="008B5081">
        <w:rPr>
          <w:rFonts w:eastAsia="Times New Roman"/>
          <w:lang w:val="en-GB"/>
        </w:rPr>
        <w:t xml:space="preserve"> 2014619</w:t>
      </w:r>
    </w:p>
    <w:p w14:paraId="371E9B52" w14:textId="694FB395" w:rsidR="00A83980" w:rsidRPr="00C34E72" w:rsidRDefault="00A83980" w:rsidP="00E0419D">
      <w:pPr>
        <w:pStyle w:val="Heading1"/>
        <w:jc w:val="center"/>
        <w:rPr>
          <w:rFonts w:eastAsia="Times New Roman"/>
          <w:lang w:val="en-GB"/>
        </w:rPr>
      </w:pPr>
      <w:bookmarkStart w:id="3" w:name="_Toc134043903"/>
      <w:r w:rsidRPr="00C34E72">
        <w:rPr>
          <w:rFonts w:eastAsia="Times New Roman"/>
          <w:lang w:val="en-GB"/>
        </w:rPr>
        <w:t xml:space="preserve">MODULE CODE: </w:t>
      </w:r>
      <w:r w:rsidR="00B71340" w:rsidRPr="00C34E72">
        <w:rPr>
          <w:rFonts w:eastAsia="Times New Roman"/>
          <w:lang w:val="en-GB"/>
        </w:rPr>
        <w:t>BMHP6021</w:t>
      </w:r>
      <w:bookmarkEnd w:id="3"/>
    </w:p>
    <w:p w14:paraId="63B0E28F" w14:textId="6A30B2FE" w:rsidR="009A74E5" w:rsidRPr="00C34E72" w:rsidRDefault="00B71340" w:rsidP="00E0419D">
      <w:pPr>
        <w:pStyle w:val="Heading1"/>
        <w:jc w:val="center"/>
        <w:rPr>
          <w:rFonts w:eastAsia="Times New Roman"/>
          <w:lang w:val="en-GB"/>
        </w:rPr>
      </w:pPr>
      <w:bookmarkStart w:id="4" w:name="_Toc134043904"/>
      <w:r w:rsidRPr="00C34E72">
        <w:rPr>
          <w:rFonts w:eastAsia="Times New Roman"/>
          <w:lang w:val="en-GB"/>
        </w:rPr>
        <w:t>USWTD/4000</w:t>
      </w:r>
      <w:r w:rsidR="009A74E5" w:rsidRPr="00C34E72">
        <w:rPr>
          <w:rFonts w:eastAsia="Times New Roman"/>
          <w:lang w:val="en-GB"/>
        </w:rPr>
        <w:t xml:space="preserve"> WORDS</w:t>
      </w:r>
      <w:bookmarkEnd w:id="4"/>
    </w:p>
    <w:p w14:paraId="0BFAA4FC" w14:textId="77777777" w:rsidR="009A74E5" w:rsidRPr="00C34E72" w:rsidRDefault="009A74E5" w:rsidP="009A74E5">
      <w:pPr>
        <w:jc w:val="center"/>
        <w:rPr>
          <w:rFonts w:ascii="Arial" w:eastAsia="Times New Roman" w:hAnsi="Arial" w:cs="Arial"/>
          <w:b/>
          <w:bCs/>
          <w:color w:val="000000" w:themeColor="text1"/>
          <w:kern w:val="36"/>
          <w:lang w:val="en-GB"/>
        </w:rPr>
      </w:pPr>
    </w:p>
    <w:p w14:paraId="54B45D6A" w14:textId="77777777" w:rsidR="009A74E5" w:rsidRPr="00C34E72" w:rsidRDefault="009A74E5" w:rsidP="009A74E5">
      <w:pPr>
        <w:jc w:val="center"/>
        <w:rPr>
          <w:rFonts w:ascii="Arial" w:eastAsia="Times New Roman" w:hAnsi="Arial" w:cs="Arial"/>
          <w:b/>
          <w:bCs/>
          <w:color w:val="000000" w:themeColor="text1"/>
          <w:kern w:val="36"/>
          <w:lang w:val="en-GB"/>
        </w:rPr>
      </w:pPr>
    </w:p>
    <w:p w14:paraId="26709B27" w14:textId="77777777" w:rsidR="009A74E5" w:rsidRPr="00C34E72" w:rsidRDefault="009A74E5" w:rsidP="009A74E5">
      <w:pPr>
        <w:jc w:val="center"/>
        <w:rPr>
          <w:rFonts w:ascii="Arial" w:eastAsia="Times New Roman" w:hAnsi="Arial" w:cs="Arial"/>
          <w:b/>
          <w:bCs/>
          <w:color w:val="000000" w:themeColor="text1"/>
          <w:kern w:val="36"/>
          <w:lang w:val="en-GB"/>
        </w:rPr>
      </w:pPr>
    </w:p>
    <w:p w14:paraId="48FCF35F" w14:textId="77777777" w:rsidR="009A74E5" w:rsidRPr="00C34E72" w:rsidRDefault="009A74E5" w:rsidP="009A74E5">
      <w:pPr>
        <w:jc w:val="center"/>
        <w:rPr>
          <w:rFonts w:ascii="Arial" w:eastAsia="Times New Roman" w:hAnsi="Arial" w:cs="Arial"/>
          <w:b/>
          <w:bCs/>
          <w:color w:val="000000" w:themeColor="text1"/>
          <w:kern w:val="36"/>
          <w:lang w:val="en-GB"/>
        </w:rPr>
      </w:pPr>
    </w:p>
    <w:p w14:paraId="2B1152F0" w14:textId="77777777" w:rsidR="009A74E5" w:rsidRPr="00C34E72" w:rsidRDefault="009A74E5" w:rsidP="009A74E5">
      <w:pPr>
        <w:jc w:val="center"/>
        <w:rPr>
          <w:rFonts w:ascii="Arial" w:eastAsia="Times New Roman" w:hAnsi="Arial" w:cs="Arial"/>
          <w:b/>
          <w:bCs/>
          <w:color w:val="000000" w:themeColor="text1"/>
          <w:kern w:val="36"/>
          <w:lang w:val="en-GB"/>
        </w:rPr>
      </w:pPr>
    </w:p>
    <w:p w14:paraId="52A78958" w14:textId="77777777" w:rsidR="009A74E5" w:rsidRPr="00C34E72" w:rsidRDefault="009A74E5" w:rsidP="009A74E5">
      <w:pPr>
        <w:jc w:val="center"/>
        <w:rPr>
          <w:rFonts w:ascii="Arial" w:eastAsia="Times New Roman" w:hAnsi="Arial" w:cs="Arial"/>
          <w:b/>
          <w:bCs/>
          <w:color w:val="000000" w:themeColor="text1"/>
          <w:kern w:val="36"/>
          <w:lang w:val="en-GB"/>
        </w:rPr>
      </w:pPr>
    </w:p>
    <w:p w14:paraId="004CCBBD" w14:textId="77777777" w:rsidR="009A74E5" w:rsidRPr="00C34E72" w:rsidRDefault="009A74E5" w:rsidP="009A74E5">
      <w:pPr>
        <w:jc w:val="center"/>
        <w:rPr>
          <w:rFonts w:ascii="Arial" w:eastAsia="Times New Roman" w:hAnsi="Arial" w:cs="Arial"/>
          <w:b/>
          <w:bCs/>
          <w:color w:val="000000" w:themeColor="text1"/>
          <w:kern w:val="36"/>
          <w:lang w:val="en-GB"/>
        </w:rPr>
      </w:pPr>
    </w:p>
    <w:p w14:paraId="1D30D22D" w14:textId="77777777" w:rsidR="009A74E5" w:rsidRPr="00C34E72" w:rsidRDefault="009A74E5" w:rsidP="009A74E5">
      <w:pPr>
        <w:jc w:val="center"/>
        <w:rPr>
          <w:rFonts w:ascii="Arial" w:eastAsia="Times New Roman" w:hAnsi="Arial" w:cs="Arial"/>
          <w:b/>
          <w:bCs/>
          <w:color w:val="000000" w:themeColor="text1"/>
          <w:kern w:val="36"/>
          <w:lang w:val="en-GB"/>
        </w:rPr>
      </w:pPr>
    </w:p>
    <w:p w14:paraId="74FBCAE2" w14:textId="77777777" w:rsidR="009A74E5" w:rsidRPr="00C34E72" w:rsidRDefault="009A74E5" w:rsidP="009A74E5">
      <w:pPr>
        <w:jc w:val="center"/>
        <w:rPr>
          <w:rFonts w:ascii="Arial" w:eastAsia="Times New Roman" w:hAnsi="Arial" w:cs="Arial"/>
          <w:b/>
          <w:bCs/>
          <w:color w:val="000000" w:themeColor="text1"/>
          <w:kern w:val="36"/>
          <w:lang w:val="en-GB"/>
        </w:rPr>
      </w:pPr>
    </w:p>
    <w:p w14:paraId="7AA333B6" w14:textId="77777777" w:rsidR="009A74E5" w:rsidRPr="00C34E72" w:rsidRDefault="009A74E5" w:rsidP="009A74E5">
      <w:pPr>
        <w:jc w:val="center"/>
        <w:rPr>
          <w:rFonts w:ascii="Arial" w:eastAsia="Times New Roman" w:hAnsi="Arial" w:cs="Arial"/>
          <w:b/>
          <w:bCs/>
          <w:color w:val="000000" w:themeColor="text1"/>
          <w:kern w:val="36"/>
          <w:lang w:val="en-GB"/>
        </w:rPr>
      </w:pPr>
    </w:p>
    <w:p w14:paraId="6203D7CF" w14:textId="77777777" w:rsidR="009A74E5" w:rsidRPr="00C34E72" w:rsidRDefault="009A74E5" w:rsidP="009A74E5">
      <w:pPr>
        <w:jc w:val="center"/>
        <w:rPr>
          <w:rFonts w:ascii="Arial" w:eastAsia="Times New Roman" w:hAnsi="Arial" w:cs="Arial"/>
          <w:b/>
          <w:bCs/>
          <w:color w:val="000000" w:themeColor="text1"/>
          <w:kern w:val="36"/>
          <w:lang w:val="en-GB"/>
        </w:rPr>
      </w:pPr>
    </w:p>
    <w:p w14:paraId="487B026E" w14:textId="77777777" w:rsidR="009A74E5" w:rsidRPr="00C34E72" w:rsidRDefault="009A74E5" w:rsidP="009A74E5">
      <w:pPr>
        <w:jc w:val="center"/>
        <w:rPr>
          <w:rFonts w:ascii="Arial" w:eastAsia="Times New Roman" w:hAnsi="Arial" w:cs="Arial"/>
          <w:b/>
          <w:bCs/>
          <w:color w:val="000000" w:themeColor="text1"/>
          <w:kern w:val="36"/>
          <w:lang w:val="en-GB"/>
        </w:rPr>
      </w:pPr>
    </w:p>
    <w:p w14:paraId="321914D2" w14:textId="77777777" w:rsidR="009A74E5" w:rsidRPr="00C34E72" w:rsidRDefault="009A74E5" w:rsidP="009A74E5">
      <w:pPr>
        <w:jc w:val="center"/>
        <w:rPr>
          <w:rFonts w:ascii="Arial" w:eastAsia="Times New Roman" w:hAnsi="Arial" w:cs="Arial"/>
          <w:b/>
          <w:bCs/>
          <w:color w:val="000000" w:themeColor="text1"/>
          <w:kern w:val="36"/>
          <w:lang w:val="en-GB"/>
        </w:rPr>
      </w:pPr>
    </w:p>
    <w:p w14:paraId="0740947C" w14:textId="77777777" w:rsidR="009A74E5" w:rsidRPr="00C34E72" w:rsidRDefault="009A74E5" w:rsidP="009A74E5">
      <w:pPr>
        <w:jc w:val="center"/>
        <w:rPr>
          <w:rFonts w:ascii="Arial" w:eastAsia="Times New Roman" w:hAnsi="Arial" w:cs="Arial"/>
          <w:b/>
          <w:bCs/>
          <w:color w:val="000000" w:themeColor="text1"/>
          <w:kern w:val="36"/>
          <w:lang w:val="en-GB"/>
        </w:rPr>
      </w:pPr>
    </w:p>
    <w:p w14:paraId="538D0481" w14:textId="77777777" w:rsidR="009A74E5" w:rsidRPr="00C34E72" w:rsidRDefault="009A74E5" w:rsidP="009A74E5">
      <w:pPr>
        <w:jc w:val="center"/>
        <w:rPr>
          <w:rFonts w:ascii="Arial" w:eastAsia="Times New Roman" w:hAnsi="Arial" w:cs="Arial"/>
          <w:b/>
          <w:bCs/>
          <w:color w:val="000000" w:themeColor="text1"/>
          <w:kern w:val="36"/>
          <w:lang w:val="en-GB"/>
        </w:rPr>
      </w:pPr>
    </w:p>
    <w:p w14:paraId="63F2B030" w14:textId="77777777" w:rsidR="009A74E5" w:rsidRPr="00C34E72" w:rsidRDefault="009A74E5" w:rsidP="009A74E5">
      <w:pPr>
        <w:jc w:val="center"/>
        <w:rPr>
          <w:rFonts w:ascii="Arial" w:eastAsia="Times New Roman" w:hAnsi="Arial" w:cs="Arial"/>
          <w:b/>
          <w:bCs/>
          <w:color w:val="000000" w:themeColor="text1"/>
          <w:kern w:val="36"/>
          <w:lang w:val="en-GB"/>
        </w:rPr>
      </w:pPr>
    </w:p>
    <w:p w14:paraId="705E0DC8" w14:textId="77777777" w:rsidR="009A74E5" w:rsidRPr="00C34E72" w:rsidRDefault="009A74E5" w:rsidP="009A74E5">
      <w:pPr>
        <w:jc w:val="center"/>
        <w:rPr>
          <w:rFonts w:ascii="Arial" w:eastAsia="Times New Roman" w:hAnsi="Arial" w:cs="Arial"/>
          <w:b/>
          <w:bCs/>
          <w:color w:val="000000" w:themeColor="text1"/>
          <w:kern w:val="36"/>
          <w:lang w:val="en-GB"/>
        </w:rPr>
      </w:pPr>
    </w:p>
    <w:p w14:paraId="6343A485" w14:textId="77777777" w:rsidR="009A74E5" w:rsidRPr="00C34E72" w:rsidRDefault="009A74E5" w:rsidP="009A74E5">
      <w:pPr>
        <w:jc w:val="center"/>
        <w:rPr>
          <w:rFonts w:ascii="Arial" w:eastAsia="Times New Roman" w:hAnsi="Arial" w:cs="Arial"/>
          <w:b/>
          <w:bCs/>
          <w:color w:val="000000" w:themeColor="text1"/>
          <w:kern w:val="36"/>
          <w:lang w:val="en-GB"/>
        </w:rPr>
      </w:pPr>
    </w:p>
    <w:p w14:paraId="350B6DB1" w14:textId="77777777" w:rsidR="009A74E5" w:rsidRPr="00C34E72" w:rsidRDefault="009A74E5" w:rsidP="009A74E5">
      <w:pPr>
        <w:jc w:val="center"/>
        <w:rPr>
          <w:rFonts w:ascii="Arial" w:eastAsia="Times New Roman" w:hAnsi="Arial" w:cs="Arial"/>
          <w:b/>
          <w:bCs/>
          <w:color w:val="000000" w:themeColor="text1"/>
          <w:kern w:val="36"/>
          <w:lang w:val="en-GB"/>
        </w:rPr>
      </w:pPr>
    </w:p>
    <w:p w14:paraId="127BDDF2" w14:textId="77777777" w:rsidR="009A74E5" w:rsidRPr="00C34E72" w:rsidRDefault="009A74E5" w:rsidP="009A74E5">
      <w:pPr>
        <w:jc w:val="center"/>
        <w:rPr>
          <w:rFonts w:ascii="Arial" w:eastAsia="Times New Roman" w:hAnsi="Arial" w:cs="Arial"/>
          <w:b/>
          <w:bCs/>
          <w:color w:val="000000" w:themeColor="text1"/>
          <w:kern w:val="36"/>
          <w:lang w:val="en-GB"/>
        </w:rPr>
      </w:pPr>
    </w:p>
    <w:p w14:paraId="34FE3AB2" w14:textId="77777777" w:rsidR="009A74E5" w:rsidRPr="00C34E72" w:rsidRDefault="009A74E5" w:rsidP="009A74E5">
      <w:pPr>
        <w:jc w:val="center"/>
        <w:rPr>
          <w:rFonts w:ascii="Arial" w:eastAsia="Times New Roman" w:hAnsi="Arial" w:cs="Arial"/>
          <w:b/>
          <w:bCs/>
          <w:color w:val="000000" w:themeColor="text1"/>
          <w:kern w:val="36"/>
          <w:lang w:val="en-GB"/>
        </w:rPr>
      </w:pPr>
    </w:p>
    <w:p w14:paraId="181E97D5" w14:textId="77777777" w:rsidR="009A74E5" w:rsidRPr="00C34E72" w:rsidRDefault="009A74E5" w:rsidP="009A74E5">
      <w:pPr>
        <w:jc w:val="center"/>
        <w:rPr>
          <w:rFonts w:ascii="Arial" w:eastAsia="Times New Roman" w:hAnsi="Arial" w:cs="Arial"/>
          <w:b/>
          <w:bCs/>
          <w:color w:val="000000" w:themeColor="text1"/>
          <w:kern w:val="36"/>
          <w:lang w:val="en-GB"/>
        </w:rPr>
      </w:pPr>
    </w:p>
    <w:p w14:paraId="68B37FB2" w14:textId="77777777" w:rsidR="009A74E5" w:rsidRPr="00C34E72" w:rsidRDefault="009A74E5" w:rsidP="009A74E5">
      <w:pPr>
        <w:jc w:val="center"/>
        <w:rPr>
          <w:rFonts w:ascii="Arial" w:eastAsia="Times New Roman" w:hAnsi="Arial" w:cs="Arial"/>
          <w:b/>
          <w:bCs/>
          <w:color w:val="000000" w:themeColor="text1"/>
          <w:kern w:val="36"/>
          <w:lang w:val="en-GB"/>
        </w:rPr>
      </w:pPr>
    </w:p>
    <w:p w14:paraId="4936CE25" w14:textId="77777777" w:rsidR="009A74E5" w:rsidRPr="00C34E72" w:rsidRDefault="009A74E5" w:rsidP="009A74E5">
      <w:pPr>
        <w:jc w:val="center"/>
        <w:rPr>
          <w:rFonts w:ascii="Arial" w:eastAsia="Times New Roman" w:hAnsi="Arial" w:cs="Arial"/>
          <w:b/>
          <w:bCs/>
          <w:color w:val="000000" w:themeColor="text1"/>
          <w:kern w:val="36"/>
          <w:lang w:val="en-GB"/>
        </w:rPr>
      </w:pPr>
    </w:p>
    <w:p w14:paraId="568F2C4B" w14:textId="77777777" w:rsidR="009A74E5" w:rsidRPr="00C34E72" w:rsidRDefault="009A74E5" w:rsidP="009A74E5">
      <w:pPr>
        <w:jc w:val="center"/>
        <w:rPr>
          <w:rFonts w:ascii="Arial" w:eastAsia="Times New Roman" w:hAnsi="Arial" w:cs="Arial"/>
          <w:b/>
          <w:bCs/>
          <w:color w:val="000000" w:themeColor="text1"/>
          <w:kern w:val="36"/>
          <w:lang w:val="en-GB"/>
        </w:rPr>
      </w:pPr>
    </w:p>
    <w:p w14:paraId="19DEA4EE" w14:textId="77777777" w:rsidR="009A74E5" w:rsidRPr="00C34E72" w:rsidRDefault="009A74E5">
      <w:pPr>
        <w:rPr>
          <w:rFonts w:ascii="Arial" w:eastAsia="Times New Roman" w:hAnsi="Arial" w:cs="Arial"/>
          <w:b/>
          <w:bCs/>
          <w:color w:val="000000" w:themeColor="text1"/>
          <w:kern w:val="36"/>
          <w:lang w:val="en-GB"/>
        </w:rPr>
      </w:pPr>
    </w:p>
    <w:p w14:paraId="19AE02A8" w14:textId="77777777" w:rsidR="00B71340" w:rsidRPr="00C34E72" w:rsidRDefault="00B71340">
      <w:pPr>
        <w:rPr>
          <w:rFonts w:ascii="Arial" w:eastAsia="Times New Roman" w:hAnsi="Arial" w:cs="Arial"/>
          <w:b/>
          <w:bCs/>
          <w:color w:val="000000" w:themeColor="text1"/>
          <w:kern w:val="36"/>
          <w:lang w:val="en-GB"/>
        </w:rPr>
      </w:pPr>
    </w:p>
    <w:sdt>
      <w:sdtPr>
        <w:rPr>
          <w:rFonts w:ascii="Times New Roman" w:eastAsiaTheme="minorHAnsi" w:hAnsi="Times New Roman" w:cs="Times New Roman"/>
          <w:b w:val="0"/>
          <w:bCs w:val="0"/>
          <w:color w:val="auto"/>
          <w:sz w:val="24"/>
          <w:szCs w:val="24"/>
        </w:rPr>
        <w:id w:val="1075790462"/>
        <w:docPartObj>
          <w:docPartGallery w:val="Table of Contents"/>
          <w:docPartUnique/>
        </w:docPartObj>
      </w:sdtPr>
      <w:sdtEndPr>
        <w:rPr>
          <w:noProof/>
        </w:rPr>
      </w:sdtEndPr>
      <w:sdtContent>
        <w:p w14:paraId="029E9F24" w14:textId="0DA47F6D" w:rsidR="001D23A1" w:rsidRPr="001D23A1" w:rsidRDefault="001D23A1" w:rsidP="008B5081">
          <w:pPr>
            <w:pStyle w:val="TOCHeading"/>
            <w:spacing w:line="600" w:lineRule="auto"/>
          </w:pPr>
          <w:r>
            <w:t>Table of Contents</w:t>
          </w:r>
          <w:r>
            <w:rPr>
              <w:b w:val="0"/>
              <w:bCs w:val="0"/>
            </w:rPr>
            <w:fldChar w:fldCharType="begin"/>
          </w:r>
          <w:r>
            <w:instrText xml:space="preserve"> TOC \o "1-3" \h \z \u </w:instrText>
          </w:r>
          <w:r>
            <w:rPr>
              <w:b w:val="0"/>
              <w:bCs w:val="0"/>
            </w:rPr>
            <w:fldChar w:fldCharType="separate"/>
          </w:r>
        </w:p>
        <w:p w14:paraId="1A4BDC88" w14:textId="77777777" w:rsidR="001D23A1" w:rsidRDefault="009D76A2" w:rsidP="008B5081">
          <w:pPr>
            <w:pStyle w:val="TOC3"/>
            <w:tabs>
              <w:tab w:val="right" w:pos="9010"/>
            </w:tabs>
            <w:spacing w:line="600" w:lineRule="auto"/>
            <w:rPr>
              <w:rFonts w:eastAsiaTheme="minorEastAsia" w:cstheme="minorBidi"/>
              <w:noProof/>
              <w:sz w:val="24"/>
              <w:szCs w:val="24"/>
            </w:rPr>
          </w:pPr>
          <w:hyperlink w:anchor="_Toc134043905" w:history="1">
            <w:r w:rsidR="001D23A1" w:rsidRPr="00D1752A">
              <w:rPr>
                <w:rStyle w:val="Hyperlink"/>
                <w:noProof/>
              </w:rPr>
              <w:t>1.0 Introduction</w:t>
            </w:r>
            <w:r w:rsidR="001D23A1">
              <w:rPr>
                <w:noProof/>
                <w:webHidden/>
              </w:rPr>
              <w:tab/>
            </w:r>
            <w:r w:rsidR="001D23A1">
              <w:rPr>
                <w:noProof/>
                <w:webHidden/>
              </w:rPr>
              <w:fldChar w:fldCharType="begin"/>
            </w:r>
            <w:r w:rsidR="001D23A1">
              <w:rPr>
                <w:noProof/>
                <w:webHidden/>
              </w:rPr>
              <w:instrText xml:space="preserve"> PAGEREF _Toc134043905 \h </w:instrText>
            </w:r>
            <w:r w:rsidR="001D23A1">
              <w:rPr>
                <w:noProof/>
                <w:webHidden/>
              </w:rPr>
            </w:r>
            <w:r w:rsidR="001D23A1">
              <w:rPr>
                <w:noProof/>
                <w:webHidden/>
              </w:rPr>
              <w:fldChar w:fldCharType="separate"/>
            </w:r>
            <w:r w:rsidR="001D23A1">
              <w:rPr>
                <w:noProof/>
                <w:webHidden/>
              </w:rPr>
              <w:t>3</w:t>
            </w:r>
            <w:r w:rsidR="001D23A1">
              <w:rPr>
                <w:noProof/>
                <w:webHidden/>
              </w:rPr>
              <w:fldChar w:fldCharType="end"/>
            </w:r>
          </w:hyperlink>
        </w:p>
        <w:p w14:paraId="6B580694" w14:textId="77777777" w:rsidR="001D23A1" w:rsidRDefault="009D76A2" w:rsidP="008B5081">
          <w:pPr>
            <w:pStyle w:val="TOC3"/>
            <w:tabs>
              <w:tab w:val="right" w:pos="9010"/>
            </w:tabs>
            <w:spacing w:line="600" w:lineRule="auto"/>
            <w:rPr>
              <w:rFonts w:eastAsiaTheme="minorEastAsia" w:cstheme="minorBidi"/>
              <w:noProof/>
              <w:sz w:val="24"/>
              <w:szCs w:val="24"/>
            </w:rPr>
          </w:pPr>
          <w:hyperlink w:anchor="_Toc134043906" w:history="1">
            <w:r w:rsidR="001D23A1" w:rsidRPr="00D1752A">
              <w:rPr>
                <w:rStyle w:val="Hyperlink"/>
                <w:noProof/>
              </w:rPr>
              <w:t>2.0 Main body</w:t>
            </w:r>
            <w:r w:rsidR="001D23A1">
              <w:rPr>
                <w:noProof/>
                <w:webHidden/>
              </w:rPr>
              <w:tab/>
            </w:r>
            <w:r w:rsidR="001D23A1">
              <w:rPr>
                <w:noProof/>
                <w:webHidden/>
              </w:rPr>
              <w:fldChar w:fldCharType="begin"/>
            </w:r>
            <w:r w:rsidR="001D23A1">
              <w:rPr>
                <w:noProof/>
                <w:webHidden/>
              </w:rPr>
              <w:instrText xml:space="preserve"> PAGEREF _Toc134043906 \h </w:instrText>
            </w:r>
            <w:r w:rsidR="001D23A1">
              <w:rPr>
                <w:noProof/>
                <w:webHidden/>
              </w:rPr>
            </w:r>
            <w:r w:rsidR="001D23A1">
              <w:rPr>
                <w:noProof/>
                <w:webHidden/>
              </w:rPr>
              <w:fldChar w:fldCharType="separate"/>
            </w:r>
            <w:r w:rsidR="001D23A1">
              <w:rPr>
                <w:noProof/>
                <w:webHidden/>
              </w:rPr>
              <w:t>4</w:t>
            </w:r>
            <w:r w:rsidR="001D23A1">
              <w:rPr>
                <w:noProof/>
                <w:webHidden/>
              </w:rPr>
              <w:fldChar w:fldCharType="end"/>
            </w:r>
          </w:hyperlink>
        </w:p>
        <w:p w14:paraId="2B013CF3" w14:textId="77777777" w:rsidR="001D23A1" w:rsidRDefault="009D76A2" w:rsidP="008B5081">
          <w:pPr>
            <w:pStyle w:val="TOC3"/>
            <w:tabs>
              <w:tab w:val="right" w:pos="9010"/>
            </w:tabs>
            <w:spacing w:line="600" w:lineRule="auto"/>
            <w:rPr>
              <w:rFonts w:eastAsiaTheme="minorEastAsia" w:cstheme="minorBidi"/>
              <w:noProof/>
              <w:sz w:val="24"/>
              <w:szCs w:val="24"/>
            </w:rPr>
          </w:pPr>
          <w:hyperlink w:anchor="_Toc134043907" w:history="1">
            <w:r w:rsidR="001D23A1" w:rsidRPr="00D1752A">
              <w:rPr>
                <w:rStyle w:val="Hyperlink"/>
                <w:noProof/>
              </w:rPr>
              <w:t>2.1 17 Sustainable development goal</w:t>
            </w:r>
            <w:r w:rsidR="001D23A1">
              <w:rPr>
                <w:noProof/>
                <w:webHidden/>
              </w:rPr>
              <w:tab/>
            </w:r>
            <w:r w:rsidR="001D23A1">
              <w:rPr>
                <w:noProof/>
                <w:webHidden/>
              </w:rPr>
              <w:fldChar w:fldCharType="begin"/>
            </w:r>
            <w:r w:rsidR="001D23A1">
              <w:rPr>
                <w:noProof/>
                <w:webHidden/>
              </w:rPr>
              <w:instrText xml:space="preserve"> PAGEREF _Toc134043907 \h </w:instrText>
            </w:r>
            <w:r w:rsidR="001D23A1">
              <w:rPr>
                <w:noProof/>
                <w:webHidden/>
              </w:rPr>
            </w:r>
            <w:r w:rsidR="001D23A1">
              <w:rPr>
                <w:noProof/>
                <w:webHidden/>
              </w:rPr>
              <w:fldChar w:fldCharType="separate"/>
            </w:r>
            <w:r w:rsidR="001D23A1">
              <w:rPr>
                <w:noProof/>
                <w:webHidden/>
              </w:rPr>
              <w:t>4</w:t>
            </w:r>
            <w:r w:rsidR="001D23A1">
              <w:rPr>
                <w:noProof/>
                <w:webHidden/>
              </w:rPr>
              <w:fldChar w:fldCharType="end"/>
            </w:r>
          </w:hyperlink>
        </w:p>
        <w:p w14:paraId="698C0061" w14:textId="77777777" w:rsidR="001D23A1" w:rsidRDefault="009D76A2" w:rsidP="008B5081">
          <w:pPr>
            <w:pStyle w:val="TOC3"/>
            <w:tabs>
              <w:tab w:val="right" w:pos="9010"/>
            </w:tabs>
            <w:spacing w:line="600" w:lineRule="auto"/>
            <w:rPr>
              <w:rFonts w:eastAsiaTheme="minorEastAsia" w:cstheme="minorBidi"/>
              <w:noProof/>
              <w:sz w:val="24"/>
              <w:szCs w:val="24"/>
            </w:rPr>
          </w:pPr>
          <w:hyperlink w:anchor="_Toc134043908" w:history="1">
            <w:r w:rsidR="001D23A1" w:rsidRPr="00D1752A">
              <w:rPr>
                <w:rStyle w:val="Hyperlink"/>
                <w:noProof/>
              </w:rPr>
              <w:t>2.2 Discussion of 17 SDGs</w:t>
            </w:r>
            <w:r w:rsidR="001D23A1">
              <w:rPr>
                <w:noProof/>
                <w:webHidden/>
              </w:rPr>
              <w:tab/>
            </w:r>
            <w:r w:rsidR="001D23A1">
              <w:rPr>
                <w:noProof/>
                <w:webHidden/>
              </w:rPr>
              <w:fldChar w:fldCharType="begin"/>
            </w:r>
            <w:r w:rsidR="001D23A1">
              <w:rPr>
                <w:noProof/>
                <w:webHidden/>
              </w:rPr>
              <w:instrText xml:space="preserve"> PAGEREF _Toc134043908 \h </w:instrText>
            </w:r>
            <w:r w:rsidR="001D23A1">
              <w:rPr>
                <w:noProof/>
                <w:webHidden/>
              </w:rPr>
            </w:r>
            <w:r w:rsidR="001D23A1">
              <w:rPr>
                <w:noProof/>
                <w:webHidden/>
              </w:rPr>
              <w:fldChar w:fldCharType="separate"/>
            </w:r>
            <w:r w:rsidR="001D23A1">
              <w:rPr>
                <w:noProof/>
                <w:webHidden/>
              </w:rPr>
              <w:t>4</w:t>
            </w:r>
            <w:r w:rsidR="001D23A1">
              <w:rPr>
                <w:noProof/>
                <w:webHidden/>
              </w:rPr>
              <w:fldChar w:fldCharType="end"/>
            </w:r>
          </w:hyperlink>
        </w:p>
        <w:p w14:paraId="3AF77BBB" w14:textId="77777777" w:rsidR="001D23A1" w:rsidRDefault="009D76A2" w:rsidP="008B5081">
          <w:pPr>
            <w:pStyle w:val="TOC3"/>
            <w:tabs>
              <w:tab w:val="right" w:pos="9010"/>
            </w:tabs>
            <w:spacing w:line="600" w:lineRule="auto"/>
            <w:rPr>
              <w:rFonts w:eastAsiaTheme="minorEastAsia" w:cstheme="minorBidi"/>
              <w:noProof/>
              <w:sz w:val="24"/>
              <w:szCs w:val="24"/>
            </w:rPr>
          </w:pPr>
          <w:hyperlink w:anchor="_Toc134043909" w:history="1">
            <w:r w:rsidR="001D23A1" w:rsidRPr="00D1752A">
              <w:rPr>
                <w:rStyle w:val="Hyperlink"/>
                <w:noProof/>
              </w:rPr>
              <w:t>2.2 Discussion on Goal 3, 4 and 17: UK’s success</w:t>
            </w:r>
            <w:r w:rsidR="001D23A1">
              <w:rPr>
                <w:noProof/>
                <w:webHidden/>
              </w:rPr>
              <w:tab/>
            </w:r>
            <w:r w:rsidR="001D23A1">
              <w:rPr>
                <w:noProof/>
                <w:webHidden/>
              </w:rPr>
              <w:fldChar w:fldCharType="begin"/>
            </w:r>
            <w:r w:rsidR="001D23A1">
              <w:rPr>
                <w:noProof/>
                <w:webHidden/>
              </w:rPr>
              <w:instrText xml:space="preserve"> PAGEREF _Toc134043909 \h </w:instrText>
            </w:r>
            <w:r w:rsidR="001D23A1">
              <w:rPr>
                <w:noProof/>
                <w:webHidden/>
              </w:rPr>
            </w:r>
            <w:r w:rsidR="001D23A1">
              <w:rPr>
                <w:noProof/>
                <w:webHidden/>
              </w:rPr>
              <w:fldChar w:fldCharType="separate"/>
            </w:r>
            <w:r w:rsidR="001D23A1">
              <w:rPr>
                <w:noProof/>
                <w:webHidden/>
              </w:rPr>
              <w:t>7</w:t>
            </w:r>
            <w:r w:rsidR="001D23A1">
              <w:rPr>
                <w:noProof/>
                <w:webHidden/>
              </w:rPr>
              <w:fldChar w:fldCharType="end"/>
            </w:r>
          </w:hyperlink>
        </w:p>
        <w:p w14:paraId="43527D64" w14:textId="77777777" w:rsidR="001D23A1" w:rsidRDefault="009D76A2" w:rsidP="008B5081">
          <w:pPr>
            <w:pStyle w:val="TOC3"/>
            <w:tabs>
              <w:tab w:val="right" w:pos="9010"/>
            </w:tabs>
            <w:spacing w:line="600" w:lineRule="auto"/>
            <w:rPr>
              <w:rFonts w:eastAsiaTheme="minorEastAsia" w:cstheme="minorBidi"/>
              <w:noProof/>
              <w:sz w:val="24"/>
              <w:szCs w:val="24"/>
            </w:rPr>
          </w:pPr>
          <w:hyperlink w:anchor="_Toc134043910" w:history="1">
            <w:r w:rsidR="001D23A1" w:rsidRPr="00D1752A">
              <w:rPr>
                <w:rStyle w:val="Hyperlink"/>
                <w:noProof/>
              </w:rPr>
              <w:t>2.3 Three policies adopted by UK to meet these 3 goals</w:t>
            </w:r>
            <w:r w:rsidR="001D23A1">
              <w:rPr>
                <w:noProof/>
                <w:webHidden/>
              </w:rPr>
              <w:tab/>
            </w:r>
            <w:r w:rsidR="001D23A1">
              <w:rPr>
                <w:noProof/>
                <w:webHidden/>
              </w:rPr>
              <w:fldChar w:fldCharType="begin"/>
            </w:r>
            <w:r w:rsidR="001D23A1">
              <w:rPr>
                <w:noProof/>
                <w:webHidden/>
              </w:rPr>
              <w:instrText xml:space="preserve"> PAGEREF _Toc134043910 \h </w:instrText>
            </w:r>
            <w:r w:rsidR="001D23A1">
              <w:rPr>
                <w:noProof/>
                <w:webHidden/>
              </w:rPr>
            </w:r>
            <w:r w:rsidR="001D23A1">
              <w:rPr>
                <w:noProof/>
                <w:webHidden/>
              </w:rPr>
              <w:fldChar w:fldCharType="separate"/>
            </w:r>
            <w:r w:rsidR="001D23A1">
              <w:rPr>
                <w:noProof/>
                <w:webHidden/>
              </w:rPr>
              <w:t>8</w:t>
            </w:r>
            <w:r w:rsidR="001D23A1">
              <w:rPr>
                <w:noProof/>
                <w:webHidden/>
              </w:rPr>
              <w:fldChar w:fldCharType="end"/>
            </w:r>
          </w:hyperlink>
        </w:p>
        <w:p w14:paraId="4EA1319B" w14:textId="77777777" w:rsidR="001D23A1" w:rsidRDefault="009D76A2" w:rsidP="008B5081">
          <w:pPr>
            <w:pStyle w:val="TOC3"/>
            <w:tabs>
              <w:tab w:val="right" w:pos="9010"/>
            </w:tabs>
            <w:spacing w:line="600" w:lineRule="auto"/>
            <w:rPr>
              <w:rFonts w:eastAsiaTheme="minorEastAsia" w:cstheme="minorBidi"/>
              <w:noProof/>
              <w:sz w:val="24"/>
              <w:szCs w:val="24"/>
            </w:rPr>
          </w:pPr>
          <w:hyperlink w:anchor="_Toc134043911" w:history="1">
            <w:r w:rsidR="001D23A1" w:rsidRPr="00D1752A">
              <w:rPr>
                <w:rStyle w:val="Hyperlink"/>
                <w:noProof/>
              </w:rPr>
              <w:t>2.4 Chosen City</w:t>
            </w:r>
            <w:r w:rsidR="001D23A1">
              <w:rPr>
                <w:noProof/>
                <w:webHidden/>
              </w:rPr>
              <w:tab/>
            </w:r>
            <w:r w:rsidR="001D23A1">
              <w:rPr>
                <w:noProof/>
                <w:webHidden/>
              </w:rPr>
              <w:fldChar w:fldCharType="begin"/>
            </w:r>
            <w:r w:rsidR="001D23A1">
              <w:rPr>
                <w:noProof/>
                <w:webHidden/>
              </w:rPr>
              <w:instrText xml:space="preserve"> PAGEREF _Toc134043911 \h </w:instrText>
            </w:r>
            <w:r w:rsidR="001D23A1">
              <w:rPr>
                <w:noProof/>
                <w:webHidden/>
              </w:rPr>
            </w:r>
            <w:r w:rsidR="001D23A1">
              <w:rPr>
                <w:noProof/>
                <w:webHidden/>
              </w:rPr>
              <w:fldChar w:fldCharType="separate"/>
            </w:r>
            <w:r w:rsidR="001D23A1">
              <w:rPr>
                <w:noProof/>
                <w:webHidden/>
              </w:rPr>
              <w:t>10</w:t>
            </w:r>
            <w:r w:rsidR="001D23A1">
              <w:rPr>
                <w:noProof/>
                <w:webHidden/>
              </w:rPr>
              <w:fldChar w:fldCharType="end"/>
            </w:r>
          </w:hyperlink>
        </w:p>
        <w:p w14:paraId="18F8DDB4" w14:textId="77777777" w:rsidR="001D23A1" w:rsidRDefault="009D76A2" w:rsidP="008B5081">
          <w:pPr>
            <w:pStyle w:val="TOC3"/>
            <w:tabs>
              <w:tab w:val="right" w:pos="9010"/>
            </w:tabs>
            <w:spacing w:line="600" w:lineRule="auto"/>
            <w:rPr>
              <w:rFonts w:eastAsiaTheme="minorEastAsia" w:cstheme="minorBidi"/>
              <w:noProof/>
              <w:sz w:val="24"/>
              <w:szCs w:val="24"/>
            </w:rPr>
          </w:pPr>
          <w:hyperlink w:anchor="_Toc134043912" w:history="1">
            <w:r w:rsidR="001D23A1" w:rsidRPr="00D1752A">
              <w:rPr>
                <w:rStyle w:val="Hyperlink"/>
                <w:noProof/>
              </w:rPr>
              <w:t>2.5 One policy adopted by London for each of the SDGs</w:t>
            </w:r>
            <w:r w:rsidR="001D23A1">
              <w:rPr>
                <w:noProof/>
                <w:webHidden/>
              </w:rPr>
              <w:tab/>
            </w:r>
            <w:r w:rsidR="001D23A1">
              <w:rPr>
                <w:noProof/>
                <w:webHidden/>
              </w:rPr>
              <w:fldChar w:fldCharType="begin"/>
            </w:r>
            <w:r w:rsidR="001D23A1">
              <w:rPr>
                <w:noProof/>
                <w:webHidden/>
              </w:rPr>
              <w:instrText xml:space="preserve"> PAGEREF _Toc134043912 \h </w:instrText>
            </w:r>
            <w:r w:rsidR="001D23A1">
              <w:rPr>
                <w:noProof/>
                <w:webHidden/>
              </w:rPr>
            </w:r>
            <w:r w:rsidR="001D23A1">
              <w:rPr>
                <w:noProof/>
                <w:webHidden/>
              </w:rPr>
              <w:fldChar w:fldCharType="separate"/>
            </w:r>
            <w:r w:rsidR="001D23A1">
              <w:rPr>
                <w:noProof/>
                <w:webHidden/>
              </w:rPr>
              <w:t>10</w:t>
            </w:r>
            <w:r w:rsidR="001D23A1">
              <w:rPr>
                <w:noProof/>
                <w:webHidden/>
              </w:rPr>
              <w:fldChar w:fldCharType="end"/>
            </w:r>
          </w:hyperlink>
        </w:p>
        <w:p w14:paraId="1E5E066E" w14:textId="77777777" w:rsidR="001D23A1" w:rsidRDefault="009D76A2" w:rsidP="008B5081">
          <w:pPr>
            <w:pStyle w:val="TOC3"/>
            <w:tabs>
              <w:tab w:val="right" w:pos="9010"/>
            </w:tabs>
            <w:spacing w:line="600" w:lineRule="auto"/>
            <w:rPr>
              <w:rFonts w:eastAsiaTheme="minorEastAsia" w:cstheme="minorBidi"/>
              <w:noProof/>
              <w:sz w:val="24"/>
              <w:szCs w:val="24"/>
            </w:rPr>
          </w:pPr>
          <w:hyperlink w:anchor="_Toc134043913" w:history="1">
            <w:r w:rsidR="001D23A1" w:rsidRPr="00D1752A">
              <w:rPr>
                <w:rStyle w:val="Hyperlink"/>
                <w:noProof/>
              </w:rPr>
              <w:t>2.6 How chosen city benefitted through these 3 goals</w:t>
            </w:r>
            <w:r w:rsidR="001D23A1">
              <w:rPr>
                <w:noProof/>
                <w:webHidden/>
              </w:rPr>
              <w:tab/>
            </w:r>
            <w:r w:rsidR="001D23A1">
              <w:rPr>
                <w:noProof/>
                <w:webHidden/>
              </w:rPr>
              <w:fldChar w:fldCharType="begin"/>
            </w:r>
            <w:r w:rsidR="001D23A1">
              <w:rPr>
                <w:noProof/>
                <w:webHidden/>
              </w:rPr>
              <w:instrText xml:space="preserve"> PAGEREF _Toc134043913 \h </w:instrText>
            </w:r>
            <w:r w:rsidR="001D23A1">
              <w:rPr>
                <w:noProof/>
                <w:webHidden/>
              </w:rPr>
            </w:r>
            <w:r w:rsidR="001D23A1">
              <w:rPr>
                <w:noProof/>
                <w:webHidden/>
              </w:rPr>
              <w:fldChar w:fldCharType="separate"/>
            </w:r>
            <w:r w:rsidR="001D23A1">
              <w:rPr>
                <w:noProof/>
                <w:webHidden/>
              </w:rPr>
              <w:t>12</w:t>
            </w:r>
            <w:r w:rsidR="001D23A1">
              <w:rPr>
                <w:noProof/>
                <w:webHidden/>
              </w:rPr>
              <w:fldChar w:fldCharType="end"/>
            </w:r>
          </w:hyperlink>
        </w:p>
        <w:p w14:paraId="18295ABE" w14:textId="77777777" w:rsidR="001D23A1" w:rsidRDefault="009D76A2" w:rsidP="008B5081">
          <w:pPr>
            <w:pStyle w:val="TOC3"/>
            <w:tabs>
              <w:tab w:val="right" w:pos="9010"/>
            </w:tabs>
            <w:spacing w:line="600" w:lineRule="auto"/>
            <w:rPr>
              <w:rFonts w:eastAsiaTheme="minorEastAsia" w:cstheme="minorBidi"/>
              <w:noProof/>
              <w:sz w:val="24"/>
              <w:szCs w:val="24"/>
            </w:rPr>
          </w:pPr>
          <w:hyperlink w:anchor="_Toc134043914" w:history="1">
            <w:r w:rsidR="001D23A1" w:rsidRPr="00D1752A">
              <w:rPr>
                <w:rStyle w:val="Hyperlink"/>
                <w:noProof/>
              </w:rPr>
              <w:t>2.7 Reason behind London success</w:t>
            </w:r>
            <w:r w:rsidR="001D23A1">
              <w:rPr>
                <w:noProof/>
                <w:webHidden/>
              </w:rPr>
              <w:tab/>
            </w:r>
            <w:r w:rsidR="001D23A1">
              <w:rPr>
                <w:noProof/>
                <w:webHidden/>
              </w:rPr>
              <w:fldChar w:fldCharType="begin"/>
            </w:r>
            <w:r w:rsidR="001D23A1">
              <w:rPr>
                <w:noProof/>
                <w:webHidden/>
              </w:rPr>
              <w:instrText xml:space="preserve"> PAGEREF _Toc134043914 \h </w:instrText>
            </w:r>
            <w:r w:rsidR="001D23A1">
              <w:rPr>
                <w:noProof/>
                <w:webHidden/>
              </w:rPr>
            </w:r>
            <w:r w:rsidR="001D23A1">
              <w:rPr>
                <w:noProof/>
                <w:webHidden/>
              </w:rPr>
              <w:fldChar w:fldCharType="separate"/>
            </w:r>
            <w:r w:rsidR="001D23A1">
              <w:rPr>
                <w:noProof/>
                <w:webHidden/>
              </w:rPr>
              <w:t>17</w:t>
            </w:r>
            <w:r w:rsidR="001D23A1">
              <w:rPr>
                <w:noProof/>
                <w:webHidden/>
              </w:rPr>
              <w:fldChar w:fldCharType="end"/>
            </w:r>
          </w:hyperlink>
        </w:p>
        <w:p w14:paraId="058AE805" w14:textId="77777777" w:rsidR="001D23A1" w:rsidRDefault="009D76A2" w:rsidP="008B5081">
          <w:pPr>
            <w:pStyle w:val="TOC3"/>
            <w:tabs>
              <w:tab w:val="right" w:pos="9010"/>
            </w:tabs>
            <w:spacing w:line="600" w:lineRule="auto"/>
            <w:rPr>
              <w:rFonts w:eastAsiaTheme="minorEastAsia" w:cstheme="minorBidi"/>
              <w:noProof/>
              <w:sz w:val="24"/>
              <w:szCs w:val="24"/>
            </w:rPr>
          </w:pPr>
          <w:hyperlink w:anchor="_Toc134043915" w:history="1">
            <w:r w:rsidR="001D23A1" w:rsidRPr="00D1752A">
              <w:rPr>
                <w:rStyle w:val="Hyperlink"/>
                <w:noProof/>
              </w:rPr>
              <w:t>2.8 Recommendations</w:t>
            </w:r>
            <w:r w:rsidR="001D23A1">
              <w:rPr>
                <w:noProof/>
                <w:webHidden/>
              </w:rPr>
              <w:tab/>
            </w:r>
            <w:r w:rsidR="001D23A1">
              <w:rPr>
                <w:noProof/>
                <w:webHidden/>
              </w:rPr>
              <w:fldChar w:fldCharType="begin"/>
            </w:r>
            <w:r w:rsidR="001D23A1">
              <w:rPr>
                <w:noProof/>
                <w:webHidden/>
              </w:rPr>
              <w:instrText xml:space="preserve"> PAGEREF _Toc134043915 \h </w:instrText>
            </w:r>
            <w:r w:rsidR="001D23A1">
              <w:rPr>
                <w:noProof/>
                <w:webHidden/>
              </w:rPr>
            </w:r>
            <w:r w:rsidR="001D23A1">
              <w:rPr>
                <w:noProof/>
                <w:webHidden/>
              </w:rPr>
              <w:fldChar w:fldCharType="separate"/>
            </w:r>
            <w:r w:rsidR="001D23A1">
              <w:rPr>
                <w:noProof/>
                <w:webHidden/>
              </w:rPr>
              <w:t>17</w:t>
            </w:r>
            <w:r w:rsidR="001D23A1">
              <w:rPr>
                <w:noProof/>
                <w:webHidden/>
              </w:rPr>
              <w:fldChar w:fldCharType="end"/>
            </w:r>
          </w:hyperlink>
        </w:p>
        <w:p w14:paraId="3CF3B5BF" w14:textId="77777777" w:rsidR="001D23A1" w:rsidRDefault="009D76A2" w:rsidP="008B5081">
          <w:pPr>
            <w:pStyle w:val="TOC3"/>
            <w:tabs>
              <w:tab w:val="right" w:pos="9010"/>
            </w:tabs>
            <w:spacing w:line="600" w:lineRule="auto"/>
            <w:rPr>
              <w:rFonts w:eastAsiaTheme="minorEastAsia" w:cstheme="minorBidi"/>
              <w:noProof/>
              <w:sz w:val="24"/>
              <w:szCs w:val="24"/>
            </w:rPr>
          </w:pPr>
          <w:hyperlink w:anchor="_Toc134043916" w:history="1">
            <w:r w:rsidR="001D23A1" w:rsidRPr="00D1752A">
              <w:rPr>
                <w:rStyle w:val="Hyperlink"/>
                <w:noProof/>
              </w:rPr>
              <w:t>2.8 Conclusion</w:t>
            </w:r>
            <w:r w:rsidR="001D23A1">
              <w:rPr>
                <w:noProof/>
                <w:webHidden/>
              </w:rPr>
              <w:tab/>
            </w:r>
            <w:r w:rsidR="001D23A1">
              <w:rPr>
                <w:noProof/>
                <w:webHidden/>
              </w:rPr>
              <w:fldChar w:fldCharType="begin"/>
            </w:r>
            <w:r w:rsidR="001D23A1">
              <w:rPr>
                <w:noProof/>
                <w:webHidden/>
              </w:rPr>
              <w:instrText xml:space="preserve"> PAGEREF _Toc134043916 \h </w:instrText>
            </w:r>
            <w:r w:rsidR="001D23A1">
              <w:rPr>
                <w:noProof/>
                <w:webHidden/>
              </w:rPr>
            </w:r>
            <w:r w:rsidR="001D23A1">
              <w:rPr>
                <w:noProof/>
                <w:webHidden/>
              </w:rPr>
              <w:fldChar w:fldCharType="separate"/>
            </w:r>
            <w:r w:rsidR="001D23A1">
              <w:rPr>
                <w:noProof/>
                <w:webHidden/>
              </w:rPr>
              <w:t>19</w:t>
            </w:r>
            <w:r w:rsidR="001D23A1">
              <w:rPr>
                <w:noProof/>
                <w:webHidden/>
              </w:rPr>
              <w:fldChar w:fldCharType="end"/>
            </w:r>
          </w:hyperlink>
        </w:p>
        <w:p w14:paraId="6C90477C" w14:textId="77777777" w:rsidR="001D23A1" w:rsidRDefault="009D76A2" w:rsidP="008B5081">
          <w:pPr>
            <w:pStyle w:val="TOC3"/>
            <w:tabs>
              <w:tab w:val="right" w:pos="9010"/>
            </w:tabs>
            <w:spacing w:line="600" w:lineRule="auto"/>
            <w:rPr>
              <w:rFonts w:eastAsiaTheme="minorEastAsia" w:cstheme="minorBidi"/>
              <w:noProof/>
              <w:sz w:val="24"/>
              <w:szCs w:val="24"/>
            </w:rPr>
          </w:pPr>
          <w:hyperlink w:anchor="_Toc134043917" w:history="1">
            <w:r w:rsidR="001D23A1" w:rsidRPr="00D1752A">
              <w:rPr>
                <w:rStyle w:val="Hyperlink"/>
                <w:rFonts w:eastAsia="Times New Roman"/>
                <w:noProof/>
                <w:lang w:val="en-GB"/>
              </w:rPr>
              <w:t>2.9 References</w:t>
            </w:r>
            <w:r w:rsidR="001D23A1">
              <w:rPr>
                <w:noProof/>
                <w:webHidden/>
              </w:rPr>
              <w:tab/>
            </w:r>
            <w:r w:rsidR="001D23A1">
              <w:rPr>
                <w:noProof/>
                <w:webHidden/>
              </w:rPr>
              <w:fldChar w:fldCharType="begin"/>
            </w:r>
            <w:r w:rsidR="001D23A1">
              <w:rPr>
                <w:noProof/>
                <w:webHidden/>
              </w:rPr>
              <w:instrText xml:space="preserve"> PAGEREF _Toc134043917 \h </w:instrText>
            </w:r>
            <w:r w:rsidR="001D23A1">
              <w:rPr>
                <w:noProof/>
                <w:webHidden/>
              </w:rPr>
            </w:r>
            <w:r w:rsidR="001D23A1">
              <w:rPr>
                <w:noProof/>
                <w:webHidden/>
              </w:rPr>
              <w:fldChar w:fldCharType="separate"/>
            </w:r>
            <w:r w:rsidR="001D23A1">
              <w:rPr>
                <w:noProof/>
                <w:webHidden/>
              </w:rPr>
              <w:t>20</w:t>
            </w:r>
            <w:r w:rsidR="001D23A1">
              <w:rPr>
                <w:noProof/>
                <w:webHidden/>
              </w:rPr>
              <w:fldChar w:fldCharType="end"/>
            </w:r>
          </w:hyperlink>
        </w:p>
        <w:p w14:paraId="41C6424B" w14:textId="76135DD9" w:rsidR="001D23A1" w:rsidRDefault="001D23A1" w:rsidP="008B5081">
          <w:pPr>
            <w:spacing w:line="600" w:lineRule="auto"/>
          </w:pPr>
          <w:r>
            <w:rPr>
              <w:b/>
              <w:bCs/>
              <w:noProof/>
            </w:rPr>
            <w:fldChar w:fldCharType="end"/>
          </w:r>
        </w:p>
      </w:sdtContent>
    </w:sdt>
    <w:p w14:paraId="43A8A080" w14:textId="77777777" w:rsidR="00B71340" w:rsidRPr="00C34E72" w:rsidRDefault="00B71340" w:rsidP="008B5081">
      <w:pPr>
        <w:spacing w:line="600" w:lineRule="auto"/>
        <w:rPr>
          <w:rFonts w:ascii="Arial" w:eastAsia="Times New Roman" w:hAnsi="Arial" w:cs="Arial"/>
          <w:b/>
          <w:bCs/>
          <w:color w:val="000000" w:themeColor="text1"/>
          <w:kern w:val="36"/>
          <w:lang w:val="en-GB"/>
        </w:rPr>
      </w:pPr>
    </w:p>
    <w:p w14:paraId="3722348E" w14:textId="77777777" w:rsidR="00B71340" w:rsidRPr="00C34E72" w:rsidRDefault="00B71340" w:rsidP="001D23A1">
      <w:pPr>
        <w:spacing w:line="360" w:lineRule="auto"/>
        <w:rPr>
          <w:rFonts w:ascii="Arial" w:eastAsia="Times New Roman" w:hAnsi="Arial" w:cs="Arial"/>
          <w:b/>
          <w:bCs/>
          <w:color w:val="000000" w:themeColor="text1"/>
          <w:kern w:val="36"/>
          <w:lang w:val="en-GB"/>
        </w:rPr>
      </w:pPr>
    </w:p>
    <w:p w14:paraId="3646EE33" w14:textId="77777777" w:rsidR="00B71340" w:rsidRPr="00C34E72" w:rsidRDefault="00B71340">
      <w:pPr>
        <w:rPr>
          <w:rFonts w:ascii="Arial" w:eastAsia="Times New Roman" w:hAnsi="Arial" w:cs="Arial"/>
          <w:b/>
          <w:bCs/>
          <w:color w:val="000000" w:themeColor="text1"/>
          <w:kern w:val="36"/>
          <w:lang w:val="en-GB"/>
        </w:rPr>
      </w:pPr>
    </w:p>
    <w:p w14:paraId="5A2CE05C" w14:textId="77777777" w:rsidR="00B71340" w:rsidRPr="00C34E72" w:rsidRDefault="00B71340">
      <w:pPr>
        <w:rPr>
          <w:rFonts w:ascii="Arial" w:eastAsia="Times New Roman" w:hAnsi="Arial" w:cs="Arial"/>
          <w:b/>
          <w:bCs/>
          <w:color w:val="000000" w:themeColor="text1"/>
          <w:kern w:val="36"/>
          <w:lang w:val="en-GB"/>
        </w:rPr>
      </w:pPr>
    </w:p>
    <w:p w14:paraId="06A80E5B" w14:textId="77777777" w:rsidR="00B71340" w:rsidRPr="00C34E72" w:rsidRDefault="00B71340">
      <w:pPr>
        <w:rPr>
          <w:rFonts w:ascii="Arial" w:eastAsia="Times New Roman" w:hAnsi="Arial" w:cs="Arial"/>
          <w:b/>
          <w:bCs/>
          <w:color w:val="000000" w:themeColor="text1"/>
          <w:kern w:val="36"/>
          <w:lang w:val="en-GB"/>
        </w:rPr>
      </w:pPr>
    </w:p>
    <w:p w14:paraId="783B5FDE" w14:textId="77777777" w:rsidR="00B71340" w:rsidRPr="00C34E72" w:rsidRDefault="00B71340">
      <w:pPr>
        <w:rPr>
          <w:rFonts w:ascii="Arial" w:eastAsia="Times New Roman" w:hAnsi="Arial" w:cs="Arial"/>
          <w:b/>
          <w:bCs/>
          <w:color w:val="000000" w:themeColor="text1"/>
          <w:kern w:val="36"/>
          <w:lang w:val="en-GB"/>
        </w:rPr>
      </w:pPr>
    </w:p>
    <w:p w14:paraId="18D9CB4D" w14:textId="77777777" w:rsidR="00B71340" w:rsidRPr="00C34E72" w:rsidRDefault="00B71340">
      <w:pPr>
        <w:rPr>
          <w:rFonts w:ascii="Arial" w:eastAsia="Times New Roman" w:hAnsi="Arial" w:cs="Arial"/>
          <w:b/>
          <w:bCs/>
          <w:color w:val="000000" w:themeColor="text1"/>
          <w:kern w:val="36"/>
          <w:lang w:val="en-GB"/>
        </w:rPr>
      </w:pPr>
    </w:p>
    <w:p w14:paraId="771E6A74" w14:textId="77777777" w:rsidR="00E0419D" w:rsidRPr="00C34E72" w:rsidRDefault="00E0419D" w:rsidP="00C34E72">
      <w:pPr>
        <w:spacing w:line="360" w:lineRule="auto"/>
        <w:jc w:val="both"/>
        <w:rPr>
          <w:rFonts w:ascii="Arial" w:eastAsia="Times New Roman" w:hAnsi="Arial" w:cs="Arial"/>
          <w:b/>
          <w:bCs/>
          <w:color w:val="000000" w:themeColor="text1"/>
          <w:kern w:val="36"/>
          <w:lang w:val="en-GB"/>
        </w:rPr>
      </w:pPr>
    </w:p>
    <w:p w14:paraId="600464F2" w14:textId="77777777" w:rsidR="00B71340" w:rsidRPr="00C34E72" w:rsidRDefault="00B71340" w:rsidP="00C34E72">
      <w:pPr>
        <w:spacing w:line="360" w:lineRule="auto"/>
        <w:jc w:val="both"/>
        <w:rPr>
          <w:rFonts w:ascii="Arial" w:eastAsia="Times New Roman" w:hAnsi="Arial" w:cs="Arial"/>
          <w:b/>
          <w:bCs/>
          <w:color w:val="000000" w:themeColor="text1"/>
          <w:kern w:val="36"/>
          <w:lang w:val="en-GB"/>
        </w:rPr>
      </w:pPr>
    </w:p>
    <w:p w14:paraId="06E834D3" w14:textId="1140B6A9" w:rsidR="00B71340" w:rsidRPr="00C34E72" w:rsidRDefault="001D23A1" w:rsidP="001D23A1">
      <w:pPr>
        <w:pStyle w:val="Heading3"/>
      </w:pPr>
      <w:bookmarkStart w:id="5" w:name="_Toc134043905"/>
      <w:r>
        <w:lastRenderedPageBreak/>
        <w:t xml:space="preserve">1.0 </w:t>
      </w:r>
      <w:r w:rsidR="00B71340" w:rsidRPr="00C34E72">
        <w:t>Introduction</w:t>
      </w:r>
      <w:bookmarkEnd w:id="5"/>
      <w:r w:rsidR="00B71340" w:rsidRPr="00C34E72">
        <w:t xml:space="preserve"> </w:t>
      </w:r>
    </w:p>
    <w:p w14:paraId="1E2450A5" w14:textId="77777777" w:rsidR="004B39D0" w:rsidRPr="00C34E72" w:rsidRDefault="004B39D0" w:rsidP="00C34E72">
      <w:pPr>
        <w:spacing w:line="360" w:lineRule="auto"/>
        <w:jc w:val="both"/>
        <w:rPr>
          <w:rFonts w:ascii="Arial" w:hAnsi="Arial" w:cs="Arial"/>
          <w:color w:val="000000" w:themeColor="text1"/>
        </w:rPr>
      </w:pPr>
    </w:p>
    <w:p w14:paraId="72632CA1" w14:textId="7FD15E80" w:rsidR="004B39D0" w:rsidRPr="00C34E72" w:rsidRDefault="004B39D0"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“The UN Sustainable Development Goals” </w:t>
      </w:r>
      <w:r w:rsidR="00E64A15" w:rsidRPr="00C34E72">
        <w:rPr>
          <w:rFonts w:ascii="Arial" w:hAnsi="Arial" w:cs="Arial"/>
          <w:color w:val="000000" w:themeColor="text1"/>
        </w:rPr>
        <w:t xml:space="preserve">consider as an </w:t>
      </w:r>
      <w:r w:rsidR="00993B74">
        <w:rPr>
          <w:rFonts w:ascii="Arial" w:hAnsi="Arial" w:cs="Arial"/>
          <w:color w:val="000000" w:themeColor="text1"/>
        </w:rPr>
        <w:t>effective and well-i</w:t>
      </w:r>
      <w:r w:rsidR="00E64A15" w:rsidRPr="00C34E72">
        <w:rPr>
          <w:rFonts w:ascii="Arial" w:hAnsi="Arial" w:cs="Arial"/>
          <w:color w:val="000000" w:themeColor="text1"/>
        </w:rPr>
        <w:t xml:space="preserve">ntegrated framework which covers a comprehensive </w:t>
      </w:r>
      <w:r w:rsidR="00D85B81" w:rsidRPr="00C34E72">
        <w:rPr>
          <w:rFonts w:ascii="Arial" w:hAnsi="Arial" w:cs="Arial"/>
          <w:color w:val="000000" w:themeColor="text1"/>
        </w:rPr>
        <w:t>range of issues</w:t>
      </w:r>
      <w:r w:rsidR="00993B74">
        <w:rPr>
          <w:rFonts w:ascii="Arial" w:hAnsi="Arial" w:cs="Arial"/>
          <w:color w:val="000000" w:themeColor="text1"/>
        </w:rPr>
        <w:t>;</w:t>
      </w:r>
      <w:r w:rsidR="00D85B81" w:rsidRPr="00C34E72">
        <w:rPr>
          <w:rFonts w:ascii="Arial" w:hAnsi="Arial" w:cs="Arial"/>
          <w:color w:val="000000" w:themeColor="text1"/>
        </w:rPr>
        <w:t xml:space="preserve"> such as housing, jobs, healthcare, inequalities</w:t>
      </w:r>
      <w:r w:rsidR="001139C2" w:rsidRPr="00C34E72">
        <w:rPr>
          <w:rFonts w:ascii="Arial" w:hAnsi="Arial" w:cs="Arial"/>
          <w:color w:val="000000" w:themeColor="text1"/>
        </w:rPr>
        <w:t xml:space="preserve">, environment and so on. </w:t>
      </w:r>
      <w:r w:rsidR="008B5081">
        <w:rPr>
          <w:rFonts w:ascii="Arial" w:hAnsi="Arial" w:cs="Arial"/>
          <w:color w:val="000000" w:themeColor="text1"/>
        </w:rPr>
        <w:t>T</w:t>
      </w:r>
      <w:r w:rsidR="008457EC" w:rsidRPr="00C34E72">
        <w:rPr>
          <w:rFonts w:ascii="Arial" w:hAnsi="Arial" w:cs="Arial"/>
          <w:color w:val="000000" w:themeColor="text1"/>
        </w:rPr>
        <w:t>he SDGs has been agreed unanimously back in</w:t>
      </w:r>
      <w:r w:rsidR="001D23A1">
        <w:rPr>
          <w:rFonts w:ascii="Arial" w:hAnsi="Arial" w:cs="Arial"/>
          <w:color w:val="000000" w:themeColor="text1"/>
        </w:rPr>
        <w:t xml:space="preserve"> </w:t>
      </w:r>
      <w:r w:rsidR="008457EC" w:rsidRPr="00C34E72">
        <w:rPr>
          <w:rFonts w:ascii="Arial" w:hAnsi="Arial" w:cs="Arial"/>
          <w:color w:val="000000" w:themeColor="text1"/>
        </w:rPr>
        <w:t>2015 via the UN’s 193-member state in “Agenda 2030” – which is landmark towards UN resolution to a</w:t>
      </w:r>
      <w:r w:rsidR="0000363F">
        <w:rPr>
          <w:rFonts w:ascii="Arial" w:hAnsi="Arial" w:cs="Arial"/>
          <w:color w:val="000000" w:themeColor="text1"/>
        </w:rPr>
        <w:t>chieve sustainable development</w:t>
      </w:r>
      <w:r w:rsidR="00993B74">
        <w:rPr>
          <w:rFonts w:ascii="Arial" w:hAnsi="Arial" w:cs="Arial"/>
          <w:color w:val="000000" w:themeColor="text1"/>
        </w:rPr>
        <w:t>s</w:t>
      </w:r>
      <w:r w:rsidR="0000363F">
        <w:rPr>
          <w:rFonts w:ascii="Arial" w:hAnsi="Arial" w:cs="Arial"/>
          <w:color w:val="000000" w:themeColor="text1"/>
        </w:rPr>
        <w:t xml:space="preserve"> (</w:t>
      </w:r>
      <w:proofErr w:type="spellStart"/>
      <w:r w:rsidR="0000363F">
        <w:rPr>
          <w:rFonts w:ascii="Arial" w:hAnsi="Arial" w:cs="Arial"/>
          <w:color w:val="000000" w:themeColor="text1"/>
        </w:rPr>
        <w:t>Chandrasekharam</w:t>
      </w:r>
      <w:proofErr w:type="spellEnd"/>
      <w:r w:rsidR="0000363F">
        <w:rPr>
          <w:rFonts w:ascii="Arial" w:hAnsi="Arial" w:cs="Arial"/>
          <w:color w:val="000000" w:themeColor="text1"/>
        </w:rPr>
        <w:t xml:space="preserve">, 2022). </w:t>
      </w:r>
    </w:p>
    <w:p w14:paraId="0552E69F" w14:textId="77777777" w:rsidR="00B71340" w:rsidRPr="00C34E72" w:rsidRDefault="00B71340" w:rsidP="00C34E72">
      <w:pPr>
        <w:spacing w:line="360" w:lineRule="auto"/>
        <w:jc w:val="both"/>
        <w:rPr>
          <w:rFonts w:ascii="Arial" w:hAnsi="Arial" w:cs="Arial"/>
          <w:color w:val="000000" w:themeColor="text1"/>
        </w:rPr>
      </w:pPr>
    </w:p>
    <w:p w14:paraId="284755FB" w14:textId="163C0690" w:rsidR="00A351DF" w:rsidRPr="00C34E72" w:rsidRDefault="00BB3AA7"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In this report, by playing the role of health and wellbeing consultant, researcher will scrutinised current situation of health and wellbeing as well as sustainable development within the context of present health care sector in the United Kingdom. </w:t>
      </w:r>
      <w:r w:rsidR="00B71340" w:rsidRPr="00C34E72">
        <w:rPr>
          <w:rFonts w:ascii="Arial" w:hAnsi="Arial" w:cs="Arial"/>
          <w:color w:val="000000" w:themeColor="text1"/>
        </w:rPr>
        <w:t xml:space="preserve">Before further delving into the report, highlighting definition of health, wellbeing and sustainable development is </w:t>
      </w:r>
      <w:r w:rsidR="0032780D" w:rsidRPr="00C34E72">
        <w:rPr>
          <w:rFonts w:ascii="Arial" w:hAnsi="Arial" w:cs="Arial"/>
          <w:color w:val="000000" w:themeColor="text1"/>
        </w:rPr>
        <w:t>mandatory</w:t>
      </w:r>
      <w:r w:rsidR="00B71340" w:rsidRPr="00C34E72">
        <w:rPr>
          <w:rFonts w:ascii="Arial" w:hAnsi="Arial" w:cs="Arial"/>
          <w:color w:val="000000" w:themeColor="text1"/>
        </w:rPr>
        <w:t xml:space="preserve">. </w:t>
      </w:r>
      <w:r w:rsidRPr="00C34E72">
        <w:rPr>
          <w:rFonts w:ascii="Arial" w:hAnsi="Arial" w:cs="Arial"/>
          <w:color w:val="000000" w:themeColor="text1"/>
        </w:rPr>
        <w:t xml:space="preserve">Health and wellbeing is </w:t>
      </w:r>
      <w:r w:rsidR="00980642" w:rsidRPr="00C34E72">
        <w:rPr>
          <w:rFonts w:ascii="Arial" w:hAnsi="Arial" w:cs="Arial"/>
          <w:color w:val="000000" w:themeColor="text1"/>
        </w:rPr>
        <w:t>considered</w:t>
      </w:r>
      <w:r w:rsidRPr="00C34E72">
        <w:rPr>
          <w:rFonts w:ascii="Arial" w:hAnsi="Arial" w:cs="Arial"/>
          <w:color w:val="000000" w:themeColor="text1"/>
        </w:rPr>
        <w:t xml:space="preserve"> as element which ensure achievement and maintenance of physical and mental health stability. On the other hand, sustainable health and wellbeing is achieved when wellbeing for individuals are improved and co-related with other members within the community as well as natural environment. </w:t>
      </w:r>
      <w:r w:rsidR="00A351DF" w:rsidRPr="00C34E72">
        <w:rPr>
          <w:rFonts w:ascii="Arial" w:hAnsi="Arial" w:cs="Arial"/>
          <w:color w:val="000000" w:themeColor="text1"/>
        </w:rPr>
        <w:t>As per t</w:t>
      </w:r>
      <w:r w:rsidRPr="00C34E72">
        <w:rPr>
          <w:rFonts w:ascii="Arial" w:hAnsi="Arial" w:cs="Arial"/>
          <w:color w:val="000000" w:themeColor="text1"/>
        </w:rPr>
        <w:t>he scenario is concern, health and wellbeing consultant</w:t>
      </w:r>
      <w:r w:rsidR="00A351DF" w:rsidRPr="00C34E72">
        <w:rPr>
          <w:rFonts w:ascii="Arial" w:hAnsi="Arial" w:cs="Arial"/>
          <w:color w:val="000000" w:themeColor="text1"/>
        </w:rPr>
        <w:t xml:space="preserve"> of this report is working in local council in London</w:t>
      </w:r>
      <w:r w:rsidRPr="00C34E72">
        <w:rPr>
          <w:rFonts w:ascii="Arial" w:hAnsi="Arial" w:cs="Arial"/>
          <w:color w:val="000000" w:themeColor="text1"/>
        </w:rPr>
        <w:t xml:space="preserve"> and delegated to develop a project on</w:t>
      </w:r>
      <w:r w:rsidR="00A351DF" w:rsidRPr="00C34E72">
        <w:rPr>
          <w:rFonts w:ascii="Arial" w:hAnsi="Arial" w:cs="Arial"/>
          <w:color w:val="000000" w:themeColor="text1"/>
        </w:rPr>
        <w:t xml:space="preserve"> </w:t>
      </w:r>
      <w:r w:rsidR="00A50D99" w:rsidRPr="00C34E72">
        <w:rPr>
          <w:rFonts w:ascii="Arial" w:hAnsi="Arial" w:cs="Arial"/>
          <w:b/>
          <w:i/>
          <w:color w:val="000000" w:themeColor="text1"/>
        </w:rPr>
        <w:t>“</w:t>
      </w:r>
      <w:r w:rsidR="00A351DF" w:rsidRPr="00C34E72">
        <w:rPr>
          <w:rFonts w:ascii="Arial" w:hAnsi="Arial" w:cs="Arial"/>
          <w:b/>
          <w:i/>
          <w:color w:val="000000" w:themeColor="text1"/>
        </w:rPr>
        <w:t xml:space="preserve">17 </w:t>
      </w:r>
      <w:r w:rsidR="00A50D99" w:rsidRPr="00C34E72">
        <w:rPr>
          <w:rFonts w:ascii="Arial" w:hAnsi="Arial" w:cs="Arial"/>
          <w:b/>
          <w:i/>
          <w:color w:val="000000" w:themeColor="text1"/>
        </w:rPr>
        <w:t>sustainable developm</w:t>
      </w:r>
      <w:r w:rsidRPr="00C34E72">
        <w:rPr>
          <w:rFonts w:ascii="Arial" w:hAnsi="Arial" w:cs="Arial"/>
          <w:b/>
          <w:i/>
          <w:color w:val="000000" w:themeColor="text1"/>
        </w:rPr>
        <w:t>ent goals (SDGs) where scrutinising UK’</w:t>
      </w:r>
      <w:r w:rsidR="00A50D99" w:rsidRPr="00C34E72">
        <w:rPr>
          <w:rFonts w:ascii="Arial" w:hAnsi="Arial" w:cs="Arial"/>
          <w:b/>
          <w:i/>
          <w:color w:val="000000" w:themeColor="text1"/>
        </w:rPr>
        <w:t xml:space="preserve">s success to meet these SD goals, policies and initiatives the UK government undertook to meet these goals, reflect on </w:t>
      </w:r>
      <w:r w:rsidR="00A50D99" w:rsidRPr="00C34E72">
        <w:rPr>
          <w:rFonts w:ascii="Arial" w:eastAsia="Times New Roman" w:hAnsi="Arial" w:cs="Arial"/>
          <w:b/>
          <w:i/>
          <w:color w:val="000000" w:themeColor="text1"/>
        </w:rPr>
        <w:t>to what extent peop</w:t>
      </w:r>
      <w:r w:rsidRPr="00C34E72">
        <w:rPr>
          <w:rFonts w:ascii="Arial" w:eastAsia="Times New Roman" w:hAnsi="Arial" w:cs="Arial"/>
          <w:b/>
          <w:i/>
          <w:color w:val="000000" w:themeColor="text1"/>
        </w:rPr>
        <w:t>le living in the city health and wellbeing consultant</w:t>
      </w:r>
      <w:r w:rsidR="00A50D99" w:rsidRPr="00C34E72">
        <w:rPr>
          <w:rFonts w:ascii="Arial" w:eastAsia="Times New Roman" w:hAnsi="Arial" w:cs="Arial"/>
          <w:b/>
          <w:i/>
          <w:color w:val="000000" w:themeColor="text1"/>
        </w:rPr>
        <w:t xml:space="preserve">  have identified for this project have benefited from these three goals or sustainable development initiatives”</w:t>
      </w:r>
      <w:r w:rsidR="00A50D99" w:rsidRPr="00C34E72">
        <w:rPr>
          <w:rFonts w:ascii="Arial" w:eastAsia="Times New Roman" w:hAnsi="Arial" w:cs="Arial"/>
          <w:color w:val="000000" w:themeColor="text1"/>
        </w:rPr>
        <w:t xml:space="preserve"> is required</w:t>
      </w:r>
      <w:r w:rsidRPr="00C34E72">
        <w:rPr>
          <w:rFonts w:ascii="Arial" w:eastAsia="Times New Roman" w:hAnsi="Arial" w:cs="Arial"/>
          <w:color w:val="000000" w:themeColor="text1"/>
        </w:rPr>
        <w:t>. Apart from that, health and wellbeing after the analysis,</w:t>
      </w:r>
      <w:r w:rsidR="00A50D99" w:rsidRPr="00C34E72">
        <w:rPr>
          <w:rFonts w:ascii="Arial" w:eastAsia="Times New Roman" w:hAnsi="Arial" w:cs="Arial"/>
          <w:color w:val="000000" w:themeColor="text1"/>
        </w:rPr>
        <w:t xml:space="preserve"> will also add some recommendations at the end of the report to demonstrate how chosen city for this research have benefitted through these goals regarding sustainable development. Hitherto, the chosen city for this report is </w:t>
      </w:r>
      <w:r w:rsidR="00A50D99" w:rsidRPr="00C34E72">
        <w:rPr>
          <w:rFonts w:ascii="Arial" w:eastAsia="Times New Roman" w:hAnsi="Arial" w:cs="Arial"/>
          <w:b/>
          <w:i/>
          <w:color w:val="000000" w:themeColor="text1"/>
        </w:rPr>
        <w:t>“City of London”</w:t>
      </w:r>
      <w:r w:rsidR="00A50D99" w:rsidRPr="00C34E72">
        <w:rPr>
          <w:rFonts w:ascii="Arial" w:eastAsia="Times New Roman" w:hAnsi="Arial" w:cs="Arial"/>
          <w:color w:val="000000" w:themeColor="text1"/>
        </w:rPr>
        <w:t xml:space="preserve"> which will be linked to justify to what extent has the city been benefitted through sustainable development. </w:t>
      </w:r>
    </w:p>
    <w:p w14:paraId="61CD79DC" w14:textId="77777777" w:rsidR="00B71340" w:rsidRPr="00C34E72" w:rsidRDefault="00B71340" w:rsidP="00C34E72">
      <w:pPr>
        <w:spacing w:line="360" w:lineRule="auto"/>
        <w:jc w:val="both"/>
        <w:rPr>
          <w:rFonts w:ascii="Arial" w:hAnsi="Arial" w:cs="Arial"/>
          <w:color w:val="000000" w:themeColor="text1"/>
        </w:rPr>
      </w:pPr>
    </w:p>
    <w:p w14:paraId="49447834" w14:textId="77777777" w:rsidR="00A50D99" w:rsidRPr="00C34E72" w:rsidRDefault="00A50D99" w:rsidP="00C34E72">
      <w:pPr>
        <w:spacing w:line="360" w:lineRule="auto"/>
        <w:jc w:val="both"/>
        <w:rPr>
          <w:rFonts w:ascii="Arial" w:hAnsi="Arial" w:cs="Arial"/>
          <w:color w:val="000000" w:themeColor="text1"/>
        </w:rPr>
      </w:pPr>
    </w:p>
    <w:p w14:paraId="62C45049" w14:textId="77777777" w:rsidR="00A50D99" w:rsidRPr="00C34E72" w:rsidRDefault="00A50D99" w:rsidP="00C34E72">
      <w:pPr>
        <w:spacing w:line="360" w:lineRule="auto"/>
        <w:jc w:val="both"/>
        <w:rPr>
          <w:rFonts w:ascii="Arial" w:hAnsi="Arial" w:cs="Arial"/>
          <w:color w:val="000000" w:themeColor="text1"/>
        </w:rPr>
      </w:pPr>
    </w:p>
    <w:p w14:paraId="2048E1DB" w14:textId="77777777" w:rsidR="00A50D99" w:rsidRPr="00C34E72" w:rsidRDefault="00A50D99" w:rsidP="00C34E72">
      <w:pPr>
        <w:spacing w:line="360" w:lineRule="auto"/>
        <w:jc w:val="both"/>
        <w:rPr>
          <w:rFonts w:ascii="Arial" w:hAnsi="Arial" w:cs="Arial"/>
          <w:color w:val="000000" w:themeColor="text1"/>
        </w:rPr>
      </w:pPr>
    </w:p>
    <w:p w14:paraId="4C86BA41" w14:textId="77777777" w:rsidR="00980642" w:rsidRPr="00C34E72" w:rsidRDefault="00980642" w:rsidP="00C34E72">
      <w:pPr>
        <w:spacing w:line="360" w:lineRule="auto"/>
        <w:jc w:val="both"/>
        <w:rPr>
          <w:rFonts w:ascii="Arial" w:hAnsi="Arial" w:cs="Arial"/>
          <w:color w:val="000000" w:themeColor="text1"/>
        </w:rPr>
      </w:pPr>
    </w:p>
    <w:p w14:paraId="0A913D70" w14:textId="77777777" w:rsidR="00A50D99" w:rsidRPr="00C34E72" w:rsidRDefault="00A50D99" w:rsidP="00C34E72">
      <w:pPr>
        <w:spacing w:line="360" w:lineRule="auto"/>
        <w:jc w:val="both"/>
        <w:rPr>
          <w:rFonts w:ascii="Arial" w:hAnsi="Arial" w:cs="Arial"/>
          <w:color w:val="000000" w:themeColor="text1"/>
        </w:rPr>
      </w:pPr>
    </w:p>
    <w:p w14:paraId="60C13138" w14:textId="03256E0A" w:rsidR="00A50D99" w:rsidRPr="00C34E72" w:rsidRDefault="000A1972" w:rsidP="001D23A1">
      <w:pPr>
        <w:pStyle w:val="Heading3"/>
      </w:pPr>
      <w:bookmarkStart w:id="6" w:name="_Toc134043906"/>
      <w:r w:rsidRPr="00C34E72">
        <w:t xml:space="preserve">2.0 </w:t>
      </w:r>
      <w:r w:rsidR="00A50D99" w:rsidRPr="00C34E72">
        <w:t>Main body</w:t>
      </w:r>
      <w:bookmarkEnd w:id="6"/>
    </w:p>
    <w:p w14:paraId="1F68BA6E" w14:textId="77777777" w:rsidR="00F72145" w:rsidRPr="00C34E72" w:rsidRDefault="00F72145" w:rsidP="00C34E72">
      <w:pPr>
        <w:spacing w:line="360" w:lineRule="auto"/>
        <w:jc w:val="both"/>
        <w:rPr>
          <w:rFonts w:ascii="Arial" w:hAnsi="Arial" w:cs="Arial"/>
          <w:color w:val="000000" w:themeColor="text1"/>
        </w:rPr>
      </w:pPr>
    </w:p>
    <w:p w14:paraId="0EE98190" w14:textId="76F2B46D" w:rsidR="00F72145" w:rsidRPr="00C34E72" w:rsidRDefault="000A1972" w:rsidP="001D23A1">
      <w:pPr>
        <w:pStyle w:val="Heading3"/>
      </w:pPr>
      <w:bookmarkStart w:id="7" w:name="_Toc134043907"/>
      <w:r w:rsidRPr="00C34E72">
        <w:t xml:space="preserve">2.1 17 </w:t>
      </w:r>
      <w:r w:rsidR="00BB3AA7" w:rsidRPr="00C34E72">
        <w:t>S</w:t>
      </w:r>
      <w:r w:rsidRPr="00C34E72">
        <w:t>ustainable development goal</w:t>
      </w:r>
      <w:bookmarkEnd w:id="7"/>
      <w:r w:rsidRPr="00C34E72">
        <w:t xml:space="preserve"> </w:t>
      </w:r>
    </w:p>
    <w:p w14:paraId="557ECBC4" w14:textId="77777777" w:rsidR="000A1972" w:rsidRPr="00C34E72" w:rsidRDefault="000A1972" w:rsidP="00C34E72">
      <w:pPr>
        <w:spacing w:line="360" w:lineRule="auto"/>
        <w:jc w:val="both"/>
        <w:rPr>
          <w:rFonts w:ascii="Arial" w:hAnsi="Arial" w:cs="Arial"/>
          <w:color w:val="000000" w:themeColor="text1"/>
        </w:rPr>
      </w:pPr>
    </w:p>
    <w:p w14:paraId="6B40B51A" w14:textId="1D8B039D" w:rsidR="00BB3AA7" w:rsidRPr="0000363F" w:rsidRDefault="00BB3AA7" w:rsidP="0000363F">
      <w:pPr>
        <w:spacing w:line="360" w:lineRule="auto"/>
        <w:jc w:val="both"/>
        <w:rPr>
          <w:rFonts w:ascii="Arial" w:eastAsia="Times New Roman" w:hAnsi="Arial" w:cs="Arial"/>
        </w:rPr>
      </w:pPr>
      <w:r w:rsidRPr="0000363F">
        <w:rPr>
          <w:rFonts w:ascii="Arial" w:hAnsi="Arial" w:cs="Arial"/>
          <w:color w:val="000000" w:themeColor="text1"/>
        </w:rPr>
        <w:t xml:space="preserve">The </w:t>
      </w:r>
      <w:r w:rsidR="00993B74">
        <w:rPr>
          <w:rFonts w:ascii="Arial" w:hAnsi="Arial" w:cs="Arial"/>
          <w:color w:val="000000" w:themeColor="text1"/>
        </w:rPr>
        <w:t xml:space="preserve">SDGs </w:t>
      </w:r>
      <w:r w:rsidRPr="0000363F">
        <w:rPr>
          <w:rFonts w:ascii="Arial" w:hAnsi="Arial" w:cs="Arial"/>
          <w:color w:val="000000" w:themeColor="text1"/>
        </w:rPr>
        <w:t>are combination of 17 global goals which was adopted by all UN member state. The goals are designed as a “blueprint to ensure better as well as m</w:t>
      </w:r>
      <w:r w:rsidR="0000363F" w:rsidRPr="0000363F">
        <w:rPr>
          <w:rFonts w:ascii="Arial" w:hAnsi="Arial" w:cs="Arial"/>
          <w:color w:val="000000" w:themeColor="text1"/>
        </w:rPr>
        <w:t xml:space="preserve">ore sustainable future for all” </w:t>
      </w:r>
      <w:r w:rsidR="0000363F" w:rsidRPr="0000363F">
        <w:rPr>
          <w:rFonts w:ascii="Arial" w:eastAsia="Times New Roman" w:hAnsi="Arial" w:cs="Arial"/>
          <w:color w:val="2C3E50"/>
          <w:shd w:val="clear" w:color="auto" w:fill="FFFFFF"/>
        </w:rPr>
        <w:t>(</w:t>
      </w:r>
      <w:proofErr w:type="spellStart"/>
      <w:r w:rsidR="0000363F" w:rsidRPr="0000363F">
        <w:rPr>
          <w:rFonts w:ascii="Arial" w:eastAsia="Times New Roman" w:hAnsi="Arial" w:cs="Arial"/>
          <w:color w:val="2C3E50"/>
          <w:shd w:val="clear" w:color="auto" w:fill="FFFFFF"/>
        </w:rPr>
        <w:t>Halisçelik</w:t>
      </w:r>
      <w:proofErr w:type="spellEnd"/>
      <w:r w:rsidR="0000363F" w:rsidRPr="0000363F">
        <w:rPr>
          <w:rFonts w:ascii="Arial" w:eastAsia="Times New Roman" w:hAnsi="Arial" w:cs="Arial"/>
          <w:color w:val="2C3E50"/>
          <w:shd w:val="clear" w:color="auto" w:fill="FFFFFF"/>
        </w:rPr>
        <w:t xml:space="preserve"> and </w:t>
      </w:r>
      <w:proofErr w:type="spellStart"/>
      <w:r w:rsidR="0000363F" w:rsidRPr="0000363F">
        <w:rPr>
          <w:rFonts w:ascii="Arial" w:eastAsia="Times New Roman" w:hAnsi="Arial" w:cs="Arial"/>
          <w:color w:val="2C3E50"/>
          <w:shd w:val="clear" w:color="auto" w:fill="FFFFFF"/>
        </w:rPr>
        <w:t>Soytas</w:t>
      </w:r>
      <w:proofErr w:type="spellEnd"/>
      <w:r w:rsidR="0000363F" w:rsidRPr="0000363F">
        <w:rPr>
          <w:rFonts w:ascii="Arial" w:eastAsia="Times New Roman" w:hAnsi="Arial" w:cs="Arial"/>
          <w:color w:val="2C3E50"/>
          <w:shd w:val="clear" w:color="auto" w:fill="FFFFFF"/>
        </w:rPr>
        <w:t>, 2019</w:t>
      </w:r>
      <w:r w:rsidR="0000363F">
        <w:rPr>
          <w:rFonts w:ascii="Arial" w:eastAsia="Times New Roman" w:hAnsi="Arial" w:cs="Arial"/>
          <w:color w:val="2C3E50"/>
          <w:shd w:val="clear" w:color="auto" w:fill="FFFFFF"/>
        </w:rPr>
        <w:t xml:space="preserve">). </w:t>
      </w:r>
      <w:r w:rsidRPr="0000363F">
        <w:rPr>
          <w:rFonts w:ascii="Arial" w:hAnsi="Arial" w:cs="Arial"/>
          <w:color w:val="000000" w:themeColor="text1"/>
        </w:rPr>
        <w:t>Developed back in 2015 which anticipated to be achieved by 2030, these sustainable goals are highly focused to realise human rights for everyone, empower women and girls, achieve gender equality, eradicate poverty in all form as well as end hunger from the world (UN</w:t>
      </w:r>
      <w:r w:rsidR="00EB2B7B">
        <w:rPr>
          <w:rFonts w:ascii="Arial" w:hAnsi="Arial" w:cs="Arial"/>
          <w:color w:val="000000" w:themeColor="text1"/>
        </w:rPr>
        <w:t>DP</w:t>
      </w:r>
      <w:r w:rsidR="00993B74">
        <w:rPr>
          <w:rFonts w:ascii="Arial" w:hAnsi="Arial" w:cs="Arial"/>
          <w:color w:val="000000" w:themeColor="text1"/>
        </w:rPr>
        <w:t>, 2022</w:t>
      </w:r>
      <w:r w:rsidRPr="0000363F">
        <w:rPr>
          <w:rFonts w:ascii="Arial" w:hAnsi="Arial" w:cs="Arial"/>
          <w:color w:val="000000" w:themeColor="text1"/>
        </w:rPr>
        <w:t xml:space="preserve">). </w:t>
      </w:r>
      <w:r w:rsidR="00A25EEC" w:rsidRPr="0000363F">
        <w:rPr>
          <w:rFonts w:ascii="Arial" w:hAnsi="Arial" w:cs="Arial"/>
          <w:color w:val="000000" w:themeColor="text1"/>
        </w:rPr>
        <w:t>The SDGs consider as urgent call for action by all nation in global partnership</w:t>
      </w:r>
      <w:r w:rsidR="00D24156" w:rsidRPr="0000363F">
        <w:rPr>
          <w:rFonts w:ascii="Arial" w:hAnsi="Arial" w:cs="Arial"/>
          <w:color w:val="000000" w:themeColor="text1"/>
        </w:rPr>
        <w:t xml:space="preserve"> as well as recognize the ending of poverty, improving health and education</w:t>
      </w:r>
      <w:r w:rsidR="00993B74">
        <w:rPr>
          <w:rFonts w:ascii="Arial" w:hAnsi="Arial" w:cs="Arial"/>
          <w:color w:val="000000" w:themeColor="text1"/>
        </w:rPr>
        <w:t>s</w:t>
      </w:r>
      <w:r w:rsidR="00D24156" w:rsidRPr="0000363F">
        <w:rPr>
          <w:rFonts w:ascii="Arial" w:hAnsi="Arial" w:cs="Arial"/>
          <w:color w:val="000000" w:themeColor="text1"/>
        </w:rPr>
        <w:t>, spur economic growth</w:t>
      </w:r>
      <w:r w:rsidR="00993B74">
        <w:rPr>
          <w:rFonts w:ascii="Arial" w:hAnsi="Arial" w:cs="Arial"/>
          <w:color w:val="000000" w:themeColor="text1"/>
        </w:rPr>
        <w:t>s, reduce inequalities</w:t>
      </w:r>
      <w:r w:rsidR="00D24156" w:rsidRPr="0000363F">
        <w:rPr>
          <w:rFonts w:ascii="Arial" w:hAnsi="Arial" w:cs="Arial"/>
          <w:color w:val="000000" w:themeColor="text1"/>
        </w:rPr>
        <w:t xml:space="preserve"> while tackling down climate change as well as preserving the </w:t>
      </w:r>
      <w:r w:rsidR="0000363F">
        <w:rPr>
          <w:rFonts w:ascii="Arial" w:hAnsi="Arial" w:cs="Arial"/>
          <w:color w:val="000000" w:themeColor="text1"/>
        </w:rPr>
        <w:t>forests and ocean (Jain and Jain, 2020</w:t>
      </w:r>
      <w:r w:rsidR="00D24156" w:rsidRPr="0000363F">
        <w:rPr>
          <w:rFonts w:ascii="Arial" w:hAnsi="Arial" w:cs="Arial"/>
          <w:color w:val="000000" w:themeColor="text1"/>
        </w:rPr>
        <w:t xml:space="preserve">). </w:t>
      </w:r>
    </w:p>
    <w:p w14:paraId="3D14EC08" w14:textId="77777777" w:rsidR="000A1972" w:rsidRPr="00C34E72" w:rsidRDefault="000A1972" w:rsidP="00C34E72">
      <w:pPr>
        <w:spacing w:line="360" w:lineRule="auto"/>
        <w:jc w:val="both"/>
        <w:rPr>
          <w:rFonts w:ascii="Arial" w:hAnsi="Arial" w:cs="Arial"/>
          <w:color w:val="000000" w:themeColor="text1"/>
        </w:rPr>
      </w:pPr>
    </w:p>
    <w:p w14:paraId="17CBAF29" w14:textId="00957A7C" w:rsidR="000A1972" w:rsidRPr="00C34E72" w:rsidRDefault="000A1972" w:rsidP="001D23A1">
      <w:pPr>
        <w:pStyle w:val="Heading3"/>
      </w:pPr>
      <w:bookmarkStart w:id="8" w:name="_Toc134043908"/>
      <w:r w:rsidRPr="00C34E72">
        <w:t>2.2 Discussion of 17 SDGs</w:t>
      </w:r>
      <w:bookmarkEnd w:id="8"/>
      <w:r w:rsidRPr="00C34E72">
        <w:t xml:space="preserve"> </w:t>
      </w:r>
    </w:p>
    <w:p w14:paraId="66AFC7EB" w14:textId="77777777" w:rsidR="000A1972" w:rsidRPr="00C34E72" w:rsidRDefault="000A1972" w:rsidP="00C34E72">
      <w:pPr>
        <w:spacing w:line="360" w:lineRule="auto"/>
        <w:jc w:val="both"/>
        <w:rPr>
          <w:rFonts w:ascii="Arial" w:hAnsi="Arial" w:cs="Arial"/>
          <w:color w:val="000000" w:themeColor="text1"/>
        </w:rPr>
      </w:pPr>
    </w:p>
    <w:p w14:paraId="293C60A2" w14:textId="76613439" w:rsidR="00D24156" w:rsidRDefault="00D24156"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Goal 1: No Poverty </w:t>
      </w:r>
    </w:p>
    <w:p w14:paraId="348AD78A" w14:textId="77777777" w:rsidR="0000363F" w:rsidRPr="00C34E72" w:rsidRDefault="0000363F" w:rsidP="00C34E72">
      <w:pPr>
        <w:spacing w:line="360" w:lineRule="auto"/>
        <w:jc w:val="both"/>
        <w:rPr>
          <w:rFonts w:ascii="Arial" w:hAnsi="Arial" w:cs="Arial"/>
          <w:color w:val="000000" w:themeColor="text1"/>
        </w:rPr>
      </w:pPr>
    </w:p>
    <w:p w14:paraId="0CA8B200" w14:textId="1896A906" w:rsidR="00D24156" w:rsidRPr="00C34E72" w:rsidRDefault="00D24156" w:rsidP="00C34E72">
      <w:pPr>
        <w:spacing w:line="360" w:lineRule="auto"/>
        <w:jc w:val="both"/>
        <w:rPr>
          <w:rFonts w:ascii="Arial" w:hAnsi="Arial" w:cs="Arial"/>
          <w:color w:val="000000" w:themeColor="text1"/>
        </w:rPr>
      </w:pPr>
      <w:r w:rsidRPr="00C34E72">
        <w:rPr>
          <w:rFonts w:ascii="Arial" w:hAnsi="Arial" w:cs="Arial"/>
          <w:color w:val="000000" w:themeColor="text1"/>
        </w:rPr>
        <w:t>This goal focus</w:t>
      </w:r>
      <w:r w:rsidR="00593A50" w:rsidRPr="00C34E72">
        <w:rPr>
          <w:rFonts w:ascii="Arial" w:hAnsi="Arial" w:cs="Arial"/>
          <w:color w:val="000000" w:themeColor="text1"/>
        </w:rPr>
        <w:t>ed</w:t>
      </w:r>
      <w:r w:rsidRPr="00C34E72">
        <w:rPr>
          <w:rFonts w:ascii="Arial" w:hAnsi="Arial" w:cs="Arial"/>
          <w:color w:val="000000" w:themeColor="text1"/>
        </w:rPr>
        <w:t xml:space="preserve"> to </w:t>
      </w:r>
      <w:r w:rsidR="00993B74" w:rsidRPr="00C34E72">
        <w:rPr>
          <w:rFonts w:ascii="Arial" w:hAnsi="Arial" w:cs="Arial"/>
          <w:color w:val="000000" w:themeColor="text1"/>
        </w:rPr>
        <w:t>shape</w:t>
      </w:r>
      <w:r w:rsidRPr="00C34E72">
        <w:rPr>
          <w:rFonts w:ascii="Arial" w:hAnsi="Arial" w:cs="Arial"/>
          <w:color w:val="000000" w:themeColor="text1"/>
        </w:rPr>
        <w:t xml:space="preserve"> the resilience of the </w:t>
      </w:r>
      <w:r w:rsidR="00993B74" w:rsidRPr="00C34E72">
        <w:rPr>
          <w:rFonts w:ascii="Arial" w:hAnsi="Arial" w:cs="Arial"/>
          <w:color w:val="000000" w:themeColor="text1"/>
        </w:rPr>
        <w:t>deprived</w:t>
      </w:r>
      <w:r w:rsidRPr="00C34E72">
        <w:rPr>
          <w:rFonts w:ascii="Arial" w:hAnsi="Arial" w:cs="Arial"/>
          <w:color w:val="000000" w:themeColor="text1"/>
        </w:rPr>
        <w:t xml:space="preserve"> and vulnerable situation while minimising their </w:t>
      </w:r>
      <w:r w:rsidR="00993B74" w:rsidRPr="00C34E72">
        <w:rPr>
          <w:rFonts w:ascii="Arial" w:hAnsi="Arial" w:cs="Arial"/>
          <w:color w:val="000000" w:themeColor="text1"/>
        </w:rPr>
        <w:t>disclosure</w:t>
      </w:r>
      <w:r w:rsidRPr="00C34E72">
        <w:rPr>
          <w:rFonts w:ascii="Arial" w:hAnsi="Arial" w:cs="Arial"/>
          <w:color w:val="000000" w:themeColor="text1"/>
        </w:rPr>
        <w:t xml:space="preserve"> and vulnerability to climate related extreme incident and other social, environmental and economic shocks and disasters by 2030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w:t>
      </w:r>
    </w:p>
    <w:p w14:paraId="5B4D8BA5" w14:textId="77777777" w:rsidR="009D6588" w:rsidRPr="00C34E72" w:rsidRDefault="009D6588" w:rsidP="00C34E72">
      <w:pPr>
        <w:spacing w:line="360" w:lineRule="auto"/>
        <w:jc w:val="both"/>
        <w:rPr>
          <w:rFonts w:ascii="Arial" w:hAnsi="Arial" w:cs="Arial"/>
          <w:color w:val="000000" w:themeColor="text1"/>
        </w:rPr>
      </w:pPr>
    </w:p>
    <w:p w14:paraId="350E88A8" w14:textId="0A1D6FAA" w:rsidR="00D24156" w:rsidRDefault="009D6588"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Goal 2: </w:t>
      </w:r>
      <w:r w:rsidR="00D24156" w:rsidRPr="00C34E72">
        <w:rPr>
          <w:rFonts w:ascii="Arial" w:hAnsi="Arial" w:cs="Arial"/>
          <w:color w:val="000000" w:themeColor="text1"/>
        </w:rPr>
        <w:t>Zero H</w:t>
      </w:r>
      <w:r w:rsidR="00B722F5" w:rsidRPr="00C34E72">
        <w:rPr>
          <w:rFonts w:ascii="Arial" w:hAnsi="Arial" w:cs="Arial"/>
          <w:color w:val="000000" w:themeColor="text1"/>
        </w:rPr>
        <w:t>unger</w:t>
      </w:r>
    </w:p>
    <w:p w14:paraId="4D7B85C0" w14:textId="77777777" w:rsidR="0000363F" w:rsidRPr="00C34E72" w:rsidRDefault="0000363F" w:rsidP="00C34E72">
      <w:pPr>
        <w:spacing w:line="360" w:lineRule="auto"/>
        <w:jc w:val="both"/>
        <w:rPr>
          <w:rFonts w:ascii="Arial" w:hAnsi="Arial" w:cs="Arial"/>
          <w:color w:val="000000" w:themeColor="text1"/>
        </w:rPr>
      </w:pPr>
    </w:p>
    <w:p w14:paraId="099D5793" w14:textId="185CF0D9" w:rsidR="00D24156" w:rsidRPr="00C34E72" w:rsidRDefault="00D24156" w:rsidP="00C34E72">
      <w:pPr>
        <w:spacing w:line="360" w:lineRule="auto"/>
        <w:jc w:val="both"/>
        <w:rPr>
          <w:rFonts w:ascii="Arial" w:hAnsi="Arial" w:cs="Arial"/>
          <w:color w:val="000000" w:themeColor="text1"/>
        </w:rPr>
      </w:pPr>
      <w:r w:rsidRPr="00C34E72">
        <w:rPr>
          <w:rFonts w:ascii="Arial" w:hAnsi="Arial" w:cs="Arial"/>
          <w:color w:val="000000" w:themeColor="text1"/>
        </w:rPr>
        <w:t>This goal focus</w:t>
      </w:r>
      <w:r w:rsidR="00593A50" w:rsidRPr="00C34E72">
        <w:rPr>
          <w:rFonts w:ascii="Arial" w:hAnsi="Arial" w:cs="Arial"/>
          <w:color w:val="000000" w:themeColor="text1"/>
        </w:rPr>
        <w:t>ed</w:t>
      </w:r>
      <w:r w:rsidRPr="00C34E72">
        <w:rPr>
          <w:rFonts w:ascii="Arial" w:hAnsi="Arial" w:cs="Arial"/>
          <w:color w:val="000000" w:themeColor="text1"/>
        </w:rPr>
        <w:t xml:space="preserve"> to ensure sustainable system of food production and </w:t>
      </w:r>
      <w:r w:rsidR="00993B74" w:rsidRPr="00C34E72">
        <w:rPr>
          <w:rFonts w:ascii="Arial" w:hAnsi="Arial" w:cs="Arial"/>
          <w:color w:val="000000" w:themeColor="text1"/>
        </w:rPr>
        <w:t>apply</w:t>
      </w:r>
      <w:r w:rsidRPr="00C34E72">
        <w:rPr>
          <w:rFonts w:ascii="Arial" w:hAnsi="Arial" w:cs="Arial"/>
          <w:color w:val="000000" w:themeColor="text1"/>
        </w:rPr>
        <w:t xml:space="preserve"> resilient agriculture practices which maximise the produ</w:t>
      </w:r>
      <w:r w:rsidR="00993B74">
        <w:rPr>
          <w:rFonts w:ascii="Arial" w:hAnsi="Arial" w:cs="Arial"/>
          <w:color w:val="000000" w:themeColor="text1"/>
        </w:rPr>
        <w:t xml:space="preserve">ction and productivity by 2030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w:t>
      </w:r>
    </w:p>
    <w:p w14:paraId="09B211DB" w14:textId="77777777" w:rsidR="00A571A9" w:rsidRPr="00C34E72" w:rsidRDefault="00A571A9" w:rsidP="00C34E72">
      <w:pPr>
        <w:spacing w:line="360" w:lineRule="auto"/>
        <w:jc w:val="both"/>
        <w:rPr>
          <w:rFonts w:ascii="Arial" w:hAnsi="Arial" w:cs="Arial"/>
          <w:color w:val="000000" w:themeColor="text1"/>
        </w:rPr>
      </w:pPr>
    </w:p>
    <w:p w14:paraId="52D6C642" w14:textId="2651711A" w:rsidR="00C246A1" w:rsidRDefault="00A571A9"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Goal 3: </w:t>
      </w:r>
      <w:r w:rsidR="009228FE" w:rsidRPr="00C34E72">
        <w:rPr>
          <w:rFonts w:ascii="Arial" w:hAnsi="Arial" w:cs="Arial"/>
          <w:color w:val="000000" w:themeColor="text1"/>
        </w:rPr>
        <w:t xml:space="preserve">Good health and wellbeing </w:t>
      </w:r>
    </w:p>
    <w:p w14:paraId="16C6EE92" w14:textId="77777777" w:rsidR="0000363F" w:rsidRPr="00C34E72" w:rsidRDefault="0000363F" w:rsidP="00C34E72">
      <w:pPr>
        <w:spacing w:line="360" w:lineRule="auto"/>
        <w:jc w:val="both"/>
        <w:rPr>
          <w:rFonts w:ascii="Arial" w:hAnsi="Arial" w:cs="Arial"/>
          <w:color w:val="000000" w:themeColor="text1"/>
        </w:rPr>
      </w:pPr>
    </w:p>
    <w:p w14:paraId="1480BBDA" w14:textId="60F59B72" w:rsidR="00C246A1" w:rsidRPr="00C34E72" w:rsidRDefault="00C246A1" w:rsidP="00C34E72">
      <w:pPr>
        <w:spacing w:line="360" w:lineRule="auto"/>
        <w:jc w:val="both"/>
        <w:rPr>
          <w:rFonts w:ascii="Arial" w:hAnsi="Arial" w:cs="Arial"/>
          <w:color w:val="000000" w:themeColor="text1"/>
        </w:rPr>
      </w:pPr>
      <w:r w:rsidRPr="00C34E72">
        <w:rPr>
          <w:rFonts w:ascii="Arial" w:hAnsi="Arial" w:cs="Arial"/>
          <w:color w:val="000000" w:themeColor="text1"/>
        </w:rPr>
        <w:lastRenderedPageBreak/>
        <w:t>This goal focus</w:t>
      </w:r>
      <w:r w:rsidR="00593A50" w:rsidRPr="00C34E72">
        <w:rPr>
          <w:rFonts w:ascii="Arial" w:hAnsi="Arial" w:cs="Arial"/>
          <w:color w:val="000000" w:themeColor="text1"/>
        </w:rPr>
        <w:t>ed</w:t>
      </w:r>
      <w:r w:rsidRPr="00C34E72">
        <w:rPr>
          <w:rFonts w:ascii="Arial" w:hAnsi="Arial" w:cs="Arial"/>
          <w:color w:val="000000" w:themeColor="text1"/>
        </w:rPr>
        <w:t xml:space="preserve"> to ensure healthy lives and promote wellbeing for all ages which aiming to minimise the global ratio of morality, end preventable deaths of newborn and children, end epidemics of tuberculosis, AIDS, malaria and different </w:t>
      </w:r>
      <w:r w:rsidR="00993B74">
        <w:rPr>
          <w:rFonts w:ascii="Arial" w:hAnsi="Arial" w:cs="Arial"/>
          <w:color w:val="000000" w:themeColor="text1"/>
        </w:rPr>
        <w:t xml:space="preserve">communicable disease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w:t>
      </w:r>
    </w:p>
    <w:p w14:paraId="23171C6A" w14:textId="77777777" w:rsidR="00B722F5" w:rsidRPr="00C34E72" w:rsidRDefault="00B722F5" w:rsidP="00C34E72">
      <w:pPr>
        <w:spacing w:line="360" w:lineRule="auto"/>
        <w:jc w:val="both"/>
        <w:rPr>
          <w:rFonts w:ascii="Arial" w:hAnsi="Arial" w:cs="Arial"/>
          <w:color w:val="000000" w:themeColor="text1"/>
        </w:rPr>
      </w:pPr>
    </w:p>
    <w:p w14:paraId="1E69CAD7" w14:textId="1D6CA998" w:rsidR="00C246A1" w:rsidRDefault="00C246A1"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Goal 4: Quality education </w:t>
      </w:r>
    </w:p>
    <w:p w14:paraId="68BB0604" w14:textId="77777777" w:rsidR="0000363F" w:rsidRPr="00C34E72" w:rsidRDefault="0000363F" w:rsidP="00C34E72">
      <w:pPr>
        <w:spacing w:line="360" w:lineRule="auto"/>
        <w:jc w:val="both"/>
        <w:rPr>
          <w:rFonts w:ascii="Arial" w:hAnsi="Arial" w:cs="Arial"/>
          <w:color w:val="000000" w:themeColor="text1"/>
        </w:rPr>
      </w:pPr>
    </w:p>
    <w:p w14:paraId="5B975A78" w14:textId="460AA18E" w:rsidR="00C246A1" w:rsidRPr="00C34E72" w:rsidRDefault="00C246A1" w:rsidP="00C34E72">
      <w:pPr>
        <w:spacing w:line="360" w:lineRule="auto"/>
        <w:jc w:val="both"/>
        <w:rPr>
          <w:rFonts w:ascii="Arial" w:hAnsi="Arial" w:cs="Arial"/>
          <w:color w:val="000000" w:themeColor="text1"/>
        </w:rPr>
      </w:pPr>
      <w:r w:rsidRPr="00C34E72">
        <w:rPr>
          <w:rFonts w:ascii="Arial" w:hAnsi="Arial" w:cs="Arial"/>
          <w:color w:val="000000" w:themeColor="text1"/>
        </w:rPr>
        <w:t>This goal focus</w:t>
      </w:r>
      <w:r w:rsidR="00593A50" w:rsidRPr="00C34E72">
        <w:rPr>
          <w:rFonts w:ascii="Arial" w:hAnsi="Arial" w:cs="Arial"/>
          <w:color w:val="000000" w:themeColor="text1"/>
        </w:rPr>
        <w:t>ed</w:t>
      </w:r>
      <w:r w:rsidRPr="00C34E72">
        <w:rPr>
          <w:rFonts w:ascii="Arial" w:hAnsi="Arial" w:cs="Arial"/>
          <w:color w:val="000000" w:themeColor="text1"/>
        </w:rPr>
        <w:t xml:space="preserve"> to maximise the supply of qualified teachers via global corporation of teachers training specially in lea</w:t>
      </w:r>
      <w:r w:rsidR="00993B74">
        <w:rPr>
          <w:rFonts w:ascii="Arial" w:hAnsi="Arial" w:cs="Arial"/>
          <w:color w:val="000000" w:themeColor="text1"/>
        </w:rPr>
        <w:t xml:space="preserve">st developed nations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w:t>
      </w:r>
    </w:p>
    <w:p w14:paraId="1B6DA71F" w14:textId="77777777" w:rsidR="00B722F5" w:rsidRPr="00C34E72" w:rsidRDefault="00B722F5" w:rsidP="00C34E72">
      <w:pPr>
        <w:spacing w:line="360" w:lineRule="auto"/>
        <w:jc w:val="both"/>
        <w:rPr>
          <w:rFonts w:ascii="Arial" w:hAnsi="Arial" w:cs="Arial"/>
          <w:color w:val="000000" w:themeColor="text1"/>
        </w:rPr>
      </w:pPr>
    </w:p>
    <w:p w14:paraId="5180296A" w14:textId="6CB2FA11" w:rsidR="007D7254" w:rsidRDefault="00B722F5"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Goal </w:t>
      </w:r>
      <w:r w:rsidR="007D7254" w:rsidRPr="00C34E72">
        <w:rPr>
          <w:rFonts w:ascii="Arial" w:hAnsi="Arial" w:cs="Arial"/>
          <w:color w:val="000000" w:themeColor="text1"/>
        </w:rPr>
        <w:t xml:space="preserve">5: Gender equality </w:t>
      </w:r>
    </w:p>
    <w:p w14:paraId="69E2C362" w14:textId="77777777" w:rsidR="0000363F" w:rsidRPr="00C34E72" w:rsidRDefault="0000363F" w:rsidP="00C34E72">
      <w:pPr>
        <w:spacing w:line="360" w:lineRule="auto"/>
        <w:jc w:val="both"/>
        <w:rPr>
          <w:rFonts w:ascii="Arial" w:hAnsi="Arial" w:cs="Arial"/>
          <w:color w:val="000000" w:themeColor="text1"/>
        </w:rPr>
      </w:pPr>
    </w:p>
    <w:p w14:paraId="5E3869E3" w14:textId="32070DEB" w:rsidR="00C246A1" w:rsidRPr="00C34E72" w:rsidRDefault="00C246A1" w:rsidP="00C34E72">
      <w:pPr>
        <w:spacing w:line="360" w:lineRule="auto"/>
        <w:jc w:val="both"/>
        <w:rPr>
          <w:rFonts w:ascii="Arial" w:hAnsi="Arial" w:cs="Arial"/>
          <w:color w:val="000000" w:themeColor="text1"/>
        </w:rPr>
      </w:pPr>
      <w:r w:rsidRPr="00C34E72">
        <w:rPr>
          <w:rFonts w:ascii="Arial" w:hAnsi="Arial" w:cs="Arial"/>
          <w:color w:val="000000" w:themeColor="text1"/>
        </w:rPr>
        <w:t>This goal focus</w:t>
      </w:r>
      <w:r w:rsidR="00593A50" w:rsidRPr="00C34E72">
        <w:rPr>
          <w:rFonts w:ascii="Arial" w:hAnsi="Arial" w:cs="Arial"/>
          <w:color w:val="000000" w:themeColor="text1"/>
        </w:rPr>
        <w:t>ed</w:t>
      </w:r>
      <w:r w:rsidRPr="00C34E72">
        <w:rPr>
          <w:rFonts w:ascii="Arial" w:hAnsi="Arial" w:cs="Arial"/>
          <w:color w:val="000000" w:themeColor="text1"/>
        </w:rPr>
        <w:t xml:space="preserve"> to strengthen policies to promote gender equality as well as empower girls and</w:t>
      </w:r>
      <w:r w:rsidR="00993B74">
        <w:rPr>
          <w:rFonts w:ascii="Arial" w:hAnsi="Arial" w:cs="Arial"/>
          <w:color w:val="000000" w:themeColor="text1"/>
        </w:rPr>
        <w:t xml:space="preserve"> women of all levels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w:t>
      </w:r>
    </w:p>
    <w:p w14:paraId="50DA8E8C" w14:textId="77777777" w:rsidR="007D7254" w:rsidRPr="00C34E72" w:rsidRDefault="007D7254" w:rsidP="00C34E72">
      <w:pPr>
        <w:spacing w:line="360" w:lineRule="auto"/>
        <w:jc w:val="both"/>
        <w:rPr>
          <w:rFonts w:ascii="Arial" w:hAnsi="Arial" w:cs="Arial"/>
          <w:color w:val="000000" w:themeColor="text1"/>
        </w:rPr>
      </w:pPr>
    </w:p>
    <w:p w14:paraId="65EE1B4C" w14:textId="293053D1" w:rsidR="00451ECE" w:rsidRDefault="007D7254"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Goal 6: Clean water and sanitation </w:t>
      </w:r>
    </w:p>
    <w:p w14:paraId="3B6E7113" w14:textId="77777777" w:rsidR="0000363F" w:rsidRPr="00C34E72" w:rsidRDefault="0000363F" w:rsidP="00C34E72">
      <w:pPr>
        <w:spacing w:line="360" w:lineRule="auto"/>
        <w:jc w:val="both"/>
        <w:rPr>
          <w:rFonts w:ascii="Arial" w:hAnsi="Arial" w:cs="Arial"/>
          <w:color w:val="000000" w:themeColor="text1"/>
        </w:rPr>
      </w:pPr>
    </w:p>
    <w:p w14:paraId="0DECB9AC" w14:textId="2C731444" w:rsidR="00451ECE" w:rsidRPr="00C34E72" w:rsidRDefault="00451ECE" w:rsidP="00C34E72">
      <w:pPr>
        <w:spacing w:line="360" w:lineRule="auto"/>
        <w:jc w:val="both"/>
        <w:rPr>
          <w:rFonts w:ascii="Arial" w:hAnsi="Arial" w:cs="Arial"/>
          <w:color w:val="000000" w:themeColor="text1"/>
        </w:rPr>
      </w:pPr>
      <w:r w:rsidRPr="00C34E72">
        <w:rPr>
          <w:rFonts w:ascii="Arial" w:hAnsi="Arial" w:cs="Arial"/>
          <w:color w:val="000000" w:themeColor="text1"/>
        </w:rPr>
        <w:t>This goal focus</w:t>
      </w:r>
      <w:r w:rsidR="00593A50" w:rsidRPr="00C34E72">
        <w:rPr>
          <w:rFonts w:ascii="Arial" w:hAnsi="Arial" w:cs="Arial"/>
          <w:color w:val="000000" w:themeColor="text1"/>
        </w:rPr>
        <w:t>ed</w:t>
      </w:r>
      <w:r w:rsidRPr="00C34E72">
        <w:rPr>
          <w:rFonts w:ascii="Arial" w:hAnsi="Arial" w:cs="Arial"/>
          <w:color w:val="000000" w:themeColor="text1"/>
        </w:rPr>
        <w:t xml:space="preserve"> to achieve equitable and </w:t>
      </w:r>
      <w:r w:rsidR="00593A50" w:rsidRPr="00C34E72">
        <w:rPr>
          <w:rFonts w:ascii="Arial" w:hAnsi="Arial" w:cs="Arial"/>
          <w:color w:val="000000" w:themeColor="text1"/>
        </w:rPr>
        <w:t>universal</w:t>
      </w:r>
      <w:r w:rsidRPr="00C34E72">
        <w:rPr>
          <w:rFonts w:ascii="Arial" w:hAnsi="Arial" w:cs="Arial"/>
          <w:color w:val="000000" w:themeColor="text1"/>
        </w:rPr>
        <w:t xml:space="preserve"> access to affordable and safe </w:t>
      </w:r>
      <w:r w:rsidR="00593A50" w:rsidRPr="00C34E72">
        <w:rPr>
          <w:rFonts w:ascii="Arial" w:hAnsi="Arial" w:cs="Arial"/>
          <w:color w:val="000000" w:themeColor="text1"/>
        </w:rPr>
        <w:t>drinking</w:t>
      </w:r>
      <w:r w:rsidR="00993B74">
        <w:rPr>
          <w:rFonts w:ascii="Arial" w:hAnsi="Arial" w:cs="Arial"/>
          <w:color w:val="000000" w:themeColor="text1"/>
        </w:rPr>
        <w:t xml:space="preserve"> water for all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w:t>
      </w:r>
    </w:p>
    <w:p w14:paraId="28B32162" w14:textId="77777777" w:rsidR="007D7254" w:rsidRPr="00C34E72" w:rsidRDefault="007D7254" w:rsidP="00C34E72">
      <w:pPr>
        <w:spacing w:line="360" w:lineRule="auto"/>
        <w:jc w:val="both"/>
        <w:rPr>
          <w:rFonts w:ascii="Arial" w:hAnsi="Arial" w:cs="Arial"/>
          <w:color w:val="000000" w:themeColor="text1"/>
        </w:rPr>
      </w:pPr>
    </w:p>
    <w:p w14:paraId="583C5C0C" w14:textId="3E0C334C" w:rsidR="007D7254" w:rsidRDefault="007D7254"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Goal 7: Affordable and clean energy </w:t>
      </w:r>
    </w:p>
    <w:p w14:paraId="16F4C404" w14:textId="77777777" w:rsidR="0000363F" w:rsidRPr="00C34E72" w:rsidRDefault="0000363F" w:rsidP="00C34E72">
      <w:pPr>
        <w:spacing w:line="360" w:lineRule="auto"/>
        <w:jc w:val="both"/>
        <w:rPr>
          <w:rFonts w:ascii="Arial" w:hAnsi="Arial" w:cs="Arial"/>
          <w:color w:val="000000" w:themeColor="text1"/>
        </w:rPr>
      </w:pPr>
    </w:p>
    <w:p w14:paraId="7254E72D" w14:textId="43A48B74" w:rsidR="00593A50" w:rsidRPr="00C34E72" w:rsidRDefault="00593A50" w:rsidP="00C34E72">
      <w:pPr>
        <w:spacing w:line="360" w:lineRule="auto"/>
        <w:jc w:val="both"/>
        <w:rPr>
          <w:rFonts w:ascii="Arial" w:hAnsi="Arial" w:cs="Arial"/>
          <w:color w:val="000000" w:themeColor="text1"/>
        </w:rPr>
      </w:pPr>
      <w:r w:rsidRPr="00C34E72">
        <w:rPr>
          <w:rFonts w:ascii="Arial" w:hAnsi="Arial" w:cs="Arial"/>
          <w:color w:val="000000" w:themeColor="text1"/>
        </w:rPr>
        <w:t>This goal focused to maximise sustainability of renewable energy with</w:t>
      </w:r>
      <w:r w:rsidR="00993B74">
        <w:rPr>
          <w:rFonts w:ascii="Arial" w:hAnsi="Arial" w:cs="Arial"/>
          <w:color w:val="000000" w:themeColor="text1"/>
        </w:rPr>
        <w:t xml:space="preserve">in global energy mix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w:t>
      </w:r>
    </w:p>
    <w:p w14:paraId="1EA42FA6" w14:textId="77777777" w:rsidR="007D7254" w:rsidRPr="00C34E72" w:rsidRDefault="007D7254" w:rsidP="00C34E72">
      <w:pPr>
        <w:spacing w:line="360" w:lineRule="auto"/>
        <w:jc w:val="both"/>
        <w:rPr>
          <w:rFonts w:ascii="Arial" w:hAnsi="Arial" w:cs="Arial"/>
          <w:color w:val="000000" w:themeColor="text1"/>
        </w:rPr>
      </w:pPr>
    </w:p>
    <w:p w14:paraId="0E5F4367" w14:textId="7518B130" w:rsidR="007D7254" w:rsidRDefault="007D7254"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Goal 8: Decent work and economic growth </w:t>
      </w:r>
    </w:p>
    <w:p w14:paraId="47108653" w14:textId="77777777" w:rsidR="0000363F" w:rsidRPr="00C34E72" w:rsidRDefault="0000363F" w:rsidP="00C34E72">
      <w:pPr>
        <w:spacing w:line="360" w:lineRule="auto"/>
        <w:jc w:val="both"/>
        <w:rPr>
          <w:rFonts w:ascii="Arial" w:hAnsi="Arial" w:cs="Arial"/>
          <w:color w:val="000000" w:themeColor="text1"/>
        </w:rPr>
      </w:pPr>
    </w:p>
    <w:p w14:paraId="7F607F78" w14:textId="78916C28" w:rsidR="00593A50" w:rsidRPr="00C34E72" w:rsidRDefault="00593A50" w:rsidP="00C34E72">
      <w:pPr>
        <w:spacing w:line="360" w:lineRule="auto"/>
        <w:jc w:val="both"/>
        <w:rPr>
          <w:rFonts w:ascii="Arial" w:hAnsi="Arial" w:cs="Arial"/>
          <w:color w:val="000000" w:themeColor="text1"/>
        </w:rPr>
      </w:pPr>
      <w:r w:rsidRPr="00C34E72">
        <w:rPr>
          <w:rFonts w:ascii="Arial" w:hAnsi="Arial" w:cs="Arial"/>
          <w:color w:val="000000" w:themeColor="text1"/>
        </w:rPr>
        <w:t>This goal focused to achieve decent and productive employment for all men and women including young and disable along with ensuring equal</w:t>
      </w:r>
      <w:r w:rsidR="00993B74">
        <w:rPr>
          <w:rFonts w:ascii="Arial" w:hAnsi="Arial" w:cs="Arial"/>
          <w:color w:val="000000" w:themeColor="text1"/>
        </w:rPr>
        <w:t xml:space="preserve"> value and equal pay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w:t>
      </w:r>
    </w:p>
    <w:p w14:paraId="2B6C6458" w14:textId="77777777" w:rsidR="00980642" w:rsidRPr="00C34E72" w:rsidRDefault="00980642" w:rsidP="00C34E72">
      <w:pPr>
        <w:spacing w:line="360" w:lineRule="auto"/>
        <w:jc w:val="both"/>
        <w:rPr>
          <w:rFonts w:ascii="Arial" w:hAnsi="Arial" w:cs="Arial"/>
          <w:color w:val="000000" w:themeColor="text1"/>
        </w:rPr>
      </w:pPr>
    </w:p>
    <w:p w14:paraId="340721B8" w14:textId="7852459A" w:rsidR="00593A50" w:rsidRDefault="007D7254"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Goal 9: Industry, innovation and infrastructure </w:t>
      </w:r>
    </w:p>
    <w:p w14:paraId="5FFDF2D2" w14:textId="77777777" w:rsidR="0000363F" w:rsidRPr="00C34E72" w:rsidRDefault="0000363F" w:rsidP="00C34E72">
      <w:pPr>
        <w:spacing w:line="360" w:lineRule="auto"/>
        <w:jc w:val="both"/>
        <w:rPr>
          <w:rFonts w:ascii="Arial" w:hAnsi="Arial" w:cs="Arial"/>
          <w:color w:val="000000" w:themeColor="text1"/>
        </w:rPr>
      </w:pPr>
    </w:p>
    <w:p w14:paraId="4348CB0C" w14:textId="51886F57" w:rsidR="007D7254" w:rsidRPr="00C34E72" w:rsidRDefault="00593A50" w:rsidP="00C34E72">
      <w:pPr>
        <w:spacing w:line="360" w:lineRule="auto"/>
        <w:jc w:val="both"/>
        <w:rPr>
          <w:rFonts w:ascii="Arial" w:hAnsi="Arial" w:cs="Arial"/>
          <w:color w:val="000000" w:themeColor="text1"/>
        </w:rPr>
      </w:pPr>
      <w:r w:rsidRPr="00C34E72">
        <w:rPr>
          <w:rFonts w:ascii="Arial" w:hAnsi="Arial" w:cs="Arial"/>
          <w:color w:val="000000" w:themeColor="text1"/>
        </w:rPr>
        <w:lastRenderedPageBreak/>
        <w:t>This goal focused to upgrade infrastructure and industries to turn it more sustainable with maximised resource of efficiency and greater adaptation of environmentally ef</w:t>
      </w:r>
      <w:r w:rsidR="00993B74">
        <w:rPr>
          <w:rFonts w:ascii="Arial" w:hAnsi="Arial" w:cs="Arial"/>
          <w:color w:val="000000" w:themeColor="text1"/>
        </w:rPr>
        <w:t xml:space="preserve">fective technologies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w:t>
      </w:r>
    </w:p>
    <w:p w14:paraId="0472C3A8" w14:textId="77777777" w:rsidR="00593A50" w:rsidRPr="00C34E72" w:rsidRDefault="00593A50" w:rsidP="00C34E72">
      <w:pPr>
        <w:spacing w:line="360" w:lineRule="auto"/>
        <w:jc w:val="both"/>
        <w:rPr>
          <w:rFonts w:ascii="Arial" w:hAnsi="Arial" w:cs="Arial"/>
          <w:color w:val="000000" w:themeColor="text1"/>
        </w:rPr>
      </w:pPr>
    </w:p>
    <w:p w14:paraId="6983830A" w14:textId="074529A6" w:rsidR="007D7254" w:rsidRDefault="007D7254"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Goal 10: Reduced inequality </w:t>
      </w:r>
    </w:p>
    <w:p w14:paraId="2C5945DF" w14:textId="77777777" w:rsidR="0000363F" w:rsidRPr="00C34E72" w:rsidRDefault="0000363F" w:rsidP="00C34E72">
      <w:pPr>
        <w:spacing w:line="360" w:lineRule="auto"/>
        <w:jc w:val="both"/>
        <w:rPr>
          <w:rFonts w:ascii="Arial" w:hAnsi="Arial" w:cs="Arial"/>
          <w:color w:val="000000" w:themeColor="text1"/>
        </w:rPr>
      </w:pPr>
    </w:p>
    <w:p w14:paraId="7149CD34" w14:textId="7E7D1630" w:rsidR="00C34E72" w:rsidRPr="00C34E72" w:rsidRDefault="00593A50" w:rsidP="00C34E72">
      <w:p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This goal focused to promote and empower economic, social </w:t>
      </w:r>
      <w:r w:rsidR="00993B74">
        <w:rPr>
          <w:rFonts w:ascii="Arial" w:hAnsi="Arial" w:cs="Arial"/>
          <w:color w:val="000000" w:themeColor="text1"/>
        </w:rPr>
        <w:t xml:space="preserve">and political inclusion </w:t>
      </w:r>
      <w:r w:rsidRPr="00C34E72">
        <w:rPr>
          <w:rFonts w:ascii="Arial" w:hAnsi="Arial" w:cs="Arial"/>
          <w:color w:val="000000" w:themeColor="text1"/>
        </w:rPr>
        <w:t>regardless of sex, age, disabilities, religion, ori</w:t>
      </w:r>
      <w:r w:rsidR="00993B74">
        <w:rPr>
          <w:rFonts w:ascii="Arial" w:hAnsi="Arial" w:cs="Arial"/>
          <w:color w:val="000000" w:themeColor="text1"/>
        </w:rPr>
        <w:t xml:space="preserve">gin and other status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w:t>
      </w:r>
    </w:p>
    <w:p w14:paraId="37524884" w14:textId="77777777" w:rsidR="00C34E72" w:rsidRPr="00C34E72" w:rsidRDefault="00C34E72" w:rsidP="00C34E72">
      <w:pPr>
        <w:shd w:val="clear" w:color="auto" w:fill="FFFFFF"/>
        <w:spacing w:after="96" w:line="360" w:lineRule="auto"/>
        <w:jc w:val="both"/>
        <w:textAlignment w:val="baseline"/>
        <w:rPr>
          <w:rFonts w:ascii="Arial" w:hAnsi="Arial" w:cs="Arial"/>
          <w:color w:val="000000" w:themeColor="text1"/>
        </w:rPr>
      </w:pPr>
    </w:p>
    <w:p w14:paraId="765D4269" w14:textId="791A05E6" w:rsidR="00593A50" w:rsidRDefault="007D7254"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Goal 11: Sustainable cities and communities </w:t>
      </w:r>
    </w:p>
    <w:p w14:paraId="77DA3ED8" w14:textId="77777777" w:rsidR="0000363F" w:rsidRPr="00C34E72" w:rsidRDefault="0000363F" w:rsidP="00C34E72">
      <w:pPr>
        <w:spacing w:line="360" w:lineRule="auto"/>
        <w:jc w:val="both"/>
        <w:rPr>
          <w:rFonts w:ascii="Arial" w:hAnsi="Arial" w:cs="Arial"/>
          <w:color w:val="000000" w:themeColor="text1"/>
        </w:rPr>
      </w:pPr>
    </w:p>
    <w:p w14:paraId="3D939B08" w14:textId="22431549" w:rsidR="00593A50" w:rsidRPr="00C34E72" w:rsidRDefault="00593A50" w:rsidP="00C34E72">
      <w:pPr>
        <w:spacing w:line="360" w:lineRule="auto"/>
        <w:jc w:val="both"/>
        <w:rPr>
          <w:rFonts w:ascii="Arial" w:hAnsi="Arial" w:cs="Arial"/>
          <w:color w:val="000000" w:themeColor="text1"/>
        </w:rPr>
      </w:pPr>
      <w:r w:rsidRPr="00C34E72">
        <w:rPr>
          <w:rFonts w:ascii="Arial" w:hAnsi="Arial" w:cs="Arial"/>
          <w:color w:val="000000" w:themeColor="text1"/>
        </w:rPr>
        <w:t>By 2030, This goal focused to offer affordable and safe system for everyone including, road safety, helping one in vulnerable situation, expanding public t</w:t>
      </w:r>
      <w:r w:rsidR="00993B74">
        <w:rPr>
          <w:rFonts w:ascii="Arial" w:hAnsi="Arial" w:cs="Arial"/>
          <w:color w:val="000000" w:themeColor="text1"/>
        </w:rPr>
        <w:t xml:space="preserve">ransport system etc.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w:t>
      </w:r>
    </w:p>
    <w:p w14:paraId="402E5AAB" w14:textId="3790D15B" w:rsidR="007D7254" w:rsidRPr="00C34E72" w:rsidRDefault="007D7254" w:rsidP="00C34E72">
      <w:pPr>
        <w:spacing w:line="360" w:lineRule="auto"/>
        <w:jc w:val="both"/>
        <w:rPr>
          <w:rFonts w:ascii="Arial" w:hAnsi="Arial" w:cs="Arial"/>
          <w:color w:val="000000" w:themeColor="text1"/>
        </w:rPr>
      </w:pPr>
    </w:p>
    <w:p w14:paraId="35212FE6" w14:textId="21ACB149" w:rsidR="00593A50" w:rsidRDefault="007D7254"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Goal 12: Responsible consumption and production </w:t>
      </w:r>
    </w:p>
    <w:p w14:paraId="0AA9E593" w14:textId="77777777" w:rsidR="0000363F" w:rsidRPr="00C34E72" w:rsidRDefault="0000363F" w:rsidP="00C34E72">
      <w:pPr>
        <w:spacing w:line="360" w:lineRule="auto"/>
        <w:jc w:val="both"/>
        <w:rPr>
          <w:rFonts w:ascii="Arial" w:hAnsi="Arial" w:cs="Arial"/>
          <w:color w:val="000000" w:themeColor="text1"/>
        </w:rPr>
      </w:pPr>
    </w:p>
    <w:p w14:paraId="20629783" w14:textId="4684873C" w:rsidR="00593A50" w:rsidRPr="00C34E72" w:rsidRDefault="00593A50" w:rsidP="00C34E72">
      <w:pPr>
        <w:spacing w:line="360" w:lineRule="auto"/>
        <w:jc w:val="both"/>
        <w:rPr>
          <w:rFonts w:ascii="Arial" w:hAnsi="Arial" w:cs="Arial"/>
          <w:color w:val="000000" w:themeColor="text1"/>
        </w:rPr>
      </w:pPr>
      <w:r w:rsidRPr="00C34E72">
        <w:rPr>
          <w:rFonts w:ascii="Arial" w:hAnsi="Arial" w:cs="Arial"/>
          <w:color w:val="000000" w:themeColor="text1"/>
        </w:rPr>
        <w:t>By 2030, This goal focused to minimise waste generation via reduction, prevent</w:t>
      </w:r>
      <w:r w:rsidR="00993B74">
        <w:rPr>
          <w:rFonts w:ascii="Arial" w:hAnsi="Arial" w:cs="Arial"/>
          <w:color w:val="000000" w:themeColor="text1"/>
        </w:rPr>
        <w:t xml:space="preserve">ion, reuse and recycling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w:t>
      </w:r>
    </w:p>
    <w:p w14:paraId="65D03B33" w14:textId="77777777" w:rsidR="007D7254" w:rsidRPr="00C34E72" w:rsidRDefault="007D7254" w:rsidP="00C34E72">
      <w:pPr>
        <w:spacing w:line="360" w:lineRule="auto"/>
        <w:jc w:val="both"/>
        <w:rPr>
          <w:rFonts w:ascii="Arial" w:hAnsi="Arial" w:cs="Arial"/>
          <w:color w:val="000000" w:themeColor="text1"/>
        </w:rPr>
      </w:pPr>
    </w:p>
    <w:p w14:paraId="16FF5E1D" w14:textId="1CD7E659" w:rsidR="007D7254" w:rsidRDefault="007D7254"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Goal 13: Climate action </w:t>
      </w:r>
    </w:p>
    <w:p w14:paraId="32D8EAAE" w14:textId="77777777" w:rsidR="0000363F" w:rsidRPr="00C34E72" w:rsidRDefault="0000363F" w:rsidP="00C34E72">
      <w:pPr>
        <w:spacing w:line="360" w:lineRule="auto"/>
        <w:jc w:val="both"/>
        <w:rPr>
          <w:rFonts w:ascii="Arial" w:hAnsi="Arial" w:cs="Arial"/>
          <w:color w:val="000000" w:themeColor="text1"/>
        </w:rPr>
      </w:pPr>
    </w:p>
    <w:p w14:paraId="6317279F" w14:textId="562A2FA5" w:rsidR="00593A50" w:rsidRPr="00C34E72" w:rsidRDefault="00593A50" w:rsidP="00C34E72">
      <w:pPr>
        <w:spacing w:line="360" w:lineRule="auto"/>
        <w:jc w:val="both"/>
        <w:rPr>
          <w:rFonts w:ascii="Arial" w:hAnsi="Arial" w:cs="Arial"/>
          <w:color w:val="000000" w:themeColor="text1"/>
        </w:rPr>
      </w:pPr>
      <w:r w:rsidRPr="00C34E72">
        <w:rPr>
          <w:rFonts w:ascii="Arial" w:hAnsi="Arial" w:cs="Arial"/>
          <w:color w:val="000000" w:themeColor="text1"/>
        </w:rPr>
        <w:t>This goal focused to strengthen the adaptive capacity and resilience’s</w:t>
      </w:r>
      <w:r w:rsidR="00993B74">
        <w:rPr>
          <w:rFonts w:ascii="Arial" w:hAnsi="Arial" w:cs="Arial"/>
          <w:color w:val="000000" w:themeColor="text1"/>
        </w:rPr>
        <w:t xml:space="preserve"> towards climate related hazard</w:t>
      </w:r>
      <w:r w:rsidRPr="00C34E72">
        <w:rPr>
          <w:rFonts w:ascii="Arial" w:hAnsi="Arial" w:cs="Arial"/>
          <w:color w:val="000000" w:themeColor="text1"/>
        </w:rPr>
        <w:t xml:space="preserve"> and na</w:t>
      </w:r>
      <w:r w:rsidR="00993B74">
        <w:rPr>
          <w:rFonts w:ascii="Arial" w:hAnsi="Arial" w:cs="Arial"/>
          <w:color w:val="000000" w:themeColor="text1"/>
        </w:rPr>
        <w:t xml:space="preserve">tural disaster in all nation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w:t>
      </w:r>
    </w:p>
    <w:p w14:paraId="103AA43E" w14:textId="77777777" w:rsidR="007D7254" w:rsidRPr="00C34E72" w:rsidRDefault="007D7254" w:rsidP="00C34E72">
      <w:pPr>
        <w:spacing w:line="360" w:lineRule="auto"/>
        <w:jc w:val="both"/>
        <w:rPr>
          <w:rFonts w:ascii="Arial" w:hAnsi="Arial" w:cs="Arial"/>
          <w:color w:val="000000" w:themeColor="text1"/>
        </w:rPr>
      </w:pPr>
    </w:p>
    <w:p w14:paraId="46AFEA7B" w14:textId="77777777" w:rsidR="0000363F" w:rsidRDefault="007D7254" w:rsidP="00C34E72">
      <w:pPr>
        <w:spacing w:line="360" w:lineRule="auto"/>
        <w:jc w:val="both"/>
        <w:rPr>
          <w:rFonts w:ascii="Arial" w:hAnsi="Arial" w:cs="Arial"/>
          <w:color w:val="000000" w:themeColor="text1"/>
        </w:rPr>
      </w:pPr>
      <w:r w:rsidRPr="00C34E72">
        <w:rPr>
          <w:rFonts w:ascii="Arial" w:hAnsi="Arial" w:cs="Arial"/>
          <w:color w:val="000000" w:themeColor="text1"/>
        </w:rPr>
        <w:t>Goal 14: Life below water</w:t>
      </w:r>
    </w:p>
    <w:p w14:paraId="1BA57A01" w14:textId="65C33F48" w:rsidR="00593A50" w:rsidRPr="00C34E72" w:rsidRDefault="007D7254"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 </w:t>
      </w:r>
    </w:p>
    <w:p w14:paraId="430AB4FD" w14:textId="6E0194D9" w:rsidR="00593A50" w:rsidRPr="00C34E72" w:rsidRDefault="00593A50" w:rsidP="00C34E72">
      <w:pPr>
        <w:spacing w:line="360" w:lineRule="auto"/>
        <w:jc w:val="both"/>
        <w:rPr>
          <w:rFonts w:ascii="Arial" w:hAnsi="Arial" w:cs="Arial"/>
          <w:color w:val="000000" w:themeColor="text1"/>
        </w:rPr>
      </w:pPr>
      <w:r w:rsidRPr="00C34E72">
        <w:rPr>
          <w:rFonts w:ascii="Arial" w:hAnsi="Arial" w:cs="Arial"/>
          <w:color w:val="000000" w:themeColor="text1"/>
        </w:rPr>
        <w:t xml:space="preserve">This goal focused to maximise benefits </w:t>
      </w:r>
      <w:r w:rsidR="0076530E" w:rsidRPr="00C34E72">
        <w:rPr>
          <w:rFonts w:ascii="Arial" w:hAnsi="Arial" w:cs="Arial"/>
          <w:color w:val="000000" w:themeColor="text1"/>
        </w:rPr>
        <w:t>for small island in developing and developed state to ensure effective use of marine resources via sustainable management of aqua</w:t>
      </w:r>
      <w:r w:rsidR="00993B74">
        <w:rPr>
          <w:rFonts w:ascii="Arial" w:hAnsi="Arial" w:cs="Arial"/>
          <w:color w:val="000000" w:themeColor="text1"/>
        </w:rPr>
        <w:t xml:space="preserve">culture, fisheries and tourism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w:t>
      </w:r>
    </w:p>
    <w:p w14:paraId="04E6F27D" w14:textId="77777777" w:rsidR="0000363F" w:rsidRPr="00C34E72" w:rsidRDefault="0000363F" w:rsidP="00C34E72">
      <w:pPr>
        <w:shd w:val="clear" w:color="auto" w:fill="FFFFFF"/>
        <w:spacing w:after="96" w:line="360" w:lineRule="auto"/>
        <w:jc w:val="both"/>
        <w:textAlignment w:val="baseline"/>
        <w:rPr>
          <w:rFonts w:ascii="Arial" w:hAnsi="Arial" w:cs="Arial"/>
          <w:color w:val="000000" w:themeColor="text1"/>
        </w:rPr>
      </w:pPr>
    </w:p>
    <w:p w14:paraId="35C4F22A" w14:textId="1EC6051A" w:rsidR="00C802EB" w:rsidRDefault="007D7254" w:rsidP="00C34E72">
      <w:pPr>
        <w:shd w:val="clear" w:color="auto" w:fill="FFFFFF"/>
        <w:spacing w:after="96" w:line="360" w:lineRule="auto"/>
        <w:jc w:val="both"/>
        <w:textAlignment w:val="baseline"/>
        <w:rPr>
          <w:rFonts w:ascii="Arial" w:eastAsia="Times New Roman" w:hAnsi="Arial" w:cs="Arial"/>
          <w:color w:val="000000" w:themeColor="text1"/>
        </w:rPr>
      </w:pPr>
      <w:r w:rsidRPr="00C34E72">
        <w:rPr>
          <w:rFonts w:ascii="Arial" w:eastAsia="Times New Roman" w:hAnsi="Arial" w:cs="Arial"/>
          <w:color w:val="000000" w:themeColor="text1"/>
        </w:rPr>
        <w:t xml:space="preserve">Goal 15: Life on land </w:t>
      </w:r>
    </w:p>
    <w:p w14:paraId="4187D1CD" w14:textId="6C2F5993" w:rsidR="007D7254" w:rsidRPr="00C34E72" w:rsidRDefault="00C802EB" w:rsidP="00C34E72">
      <w:pPr>
        <w:shd w:val="clear" w:color="auto" w:fill="FFFFFF"/>
        <w:spacing w:after="96" w:line="360" w:lineRule="auto"/>
        <w:jc w:val="both"/>
        <w:textAlignment w:val="baseline"/>
        <w:rPr>
          <w:rFonts w:ascii="Arial" w:eastAsia="Times New Roman" w:hAnsi="Arial" w:cs="Arial"/>
          <w:color w:val="000000" w:themeColor="text1"/>
        </w:rPr>
      </w:pPr>
      <w:r w:rsidRPr="00C34E72">
        <w:rPr>
          <w:rFonts w:ascii="Arial" w:eastAsia="Times New Roman" w:hAnsi="Arial" w:cs="Arial"/>
          <w:color w:val="000000" w:themeColor="text1"/>
        </w:rPr>
        <w:lastRenderedPageBreak/>
        <w:t>This goal focus</w:t>
      </w:r>
      <w:r w:rsidR="005579E1" w:rsidRPr="00C34E72">
        <w:rPr>
          <w:rFonts w:ascii="Arial" w:eastAsia="Times New Roman" w:hAnsi="Arial" w:cs="Arial"/>
          <w:color w:val="000000" w:themeColor="text1"/>
        </w:rPr>
        <w:t>ed</w:t>
      </w:r>
      <w:r w:rsidRPr="00C34E72">
        <w:rPr>
          <w:rFonts w:ascii="Arial" w:eastAsia="Times New Roman" w:hAnsi="Arial" w:cs="Arial"/>
          <w:color w:val="000000" w:themeColor="text1"/>
        </w:rPr>
        <w:t xml:space="preserve"> to combat desertification, </w:t>
      </w:r>
      <w:r w:rsidR="00993B74" w:rsidRPr="00C34E72">
        <w:rPr>
          <w:rFonts w:ascii="Arial" w:eastAsia="Times New Roman" w:hAnsi="Arial" w:cs="Arial"/>
          <w:color w:val="000000" w:themeColor="text1"/>
        </w:rPr>
        <w:t>renovate</w:t>
      </w:r>
      <w:r w:rsidRPr="00C34E72">
        <w:rPr>
          <w:rFonts w:ascii="Arial" w:eastAsia="Times New Roman" w:hAnsi="Arial" w:cs="Arial"/>
          <w:color w:val="000000" w:themeColor="text1"/>
        </w:rPr>
        <w:t xml:space="preserve"> </w:t>
      </w:r>
      <w:r w:rsidR="00993B74" w:rsidRPr="00C34E72">
        <w:rPr>
          <w:rFonts w:ascii="Arial" w:eastAsia="Times New Roman" w:hAnsi="Arial" w:cs="Arial"/>
          <w:color w:val="000000" w:themeColor="text1"/>
        </w:rPr>
        <w:t>despoiled</w:t>
      </w:r>
      <w:r w:rsidRPr="00C34E72">
        <w:rPr>
          <w:rFonts w:ascii="Arial" w:eastAsia="Times New Roman" w:hAnsi="Arial" w:cs="Arial"/>
          <w:color w:val="000000" w:themeColor="text1"/>
        </w:rPr>
        <w:t xml:space="preserve"> soil and land along with land impacted via desertification, floods, drought and strive to ensure a </w:t>
      </w:r>
      <w:r w:rsidR="00993B74">
        <w:rPr>
          <w:rFonts w:ascii="Arial" w:eastAsia="Times New Roman" w:hAnsi="Arial" w:cs="Arial"/>
          <w:color w:val="000000" w:themeColor="text1"/>
        </w:rPr>
        <w:t xml:space="preserve">land degradation neutral world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 xml:space="preserve">). </w:t>
      </w:r>
      <w:r w:rsidRPr="00C34E72">
        <w:rPr>
          <w:rFonts w:ascii="Arial" w:eastAsia="Times New Roman" w:hAnsi="Arial" w:cs="Arial"/>
          <w:color w:val="000000" w:themeColor="text1"/>
        </w:rPr>
        <w:t xml:space="preserve"> </w:t>
      </w:r>
    </w:p>
    <w:p w14:paraId="3491D4BF" w14:textId="2DBE7157" w:rsidR="000D58B9" w:rsidRPr="00C34E72" w:rsidRDefault="007D7254" w:rsidP="00C34E72">
      <w:pPr>
        <w:shd w:val="clear" w:color="auto" w:fill="FFFFFF"/>
        <w:spacing w:after="96" w:line="360" w:lineRule="auto"/>
        <w:jc w:val="both"/>
        <w:textAlignment w:val="baseline"/>
        <w:rPr>
          <w:rFonts w:ascii="Arial" w:eastAsia="Times New Roman" w:hAnsi="Arial" w:cs="Arial"/>
          <w:color w:val="000000" w:themeColor="text1"/>
        </w:rPr>
      </w:pPr>
      <w:r w:rsidRPr="00C34E72">
        <w:rPr>
          <w:rFonts w:ascii="Arial" w:eastAsia="Times New Roman" w:hAnsi="Arial" w:cs="Arial"/>
          <w:color w:val="000000" w:themeColor="text1"/>
        </w:rPr>
        <w:t>Goal 16: Peace and justice</w:t>
      </w:r>
    </w:p>
    <w:p w14:paraId="5F8B1085" w14:textId="1B9A3F11" w:rsidR="00C802EB" w:rsidRPr="00C34E72" w:rsidRDefault="00C802EB" w:rsidP="00C34E72">
      <w:pPr>
        <w:shd w:val="clear" w:color="auto" w:fill="FFFFFF"/>
        <w:spacing w:after="96" w:line="360" w:lineRule="auto"/>
        <w:jc w:val="both"/>
        <w:textAlignment w:val="baseline"/>
        <w:rPr>
          <w:rFonts w:ascii="Arial" w:eastAsia="Times New Roman" w:hAnsi="Arial" w:cs="Arial"/>
          <w:color w:val="000000" w:themeColor="text1"/>
        </w:rPr>
      </w:pPr>
      <w:r w:rsidRPr="00C34E72">
        <w:rPr>
          <w:rFonts w:ascii="Arial" w:eastAsia="Times New Roman" w:hAnsi="Arial" w:cs="Arial"/>
          <w:color w:val="000000" w:themeColor="text1"/>
        </w:rPr>
        <w:t>This goal focus</w:t>
      </w:r>
      <w:r w:rsidR="005579E1" w:rsidRPr="00C34E72">
        <w:rPr>
          <w:rFonts w:ascii="Arial" w:eastAsia="Times New Roman" w:hAnsi="Arial" w:cs="Arial"/>
          <w:color w:val="000000" w:themeColor="text1"/>
        </w:rPr>
        <w:t>ed</w:t>
      </w:r>
      <w:r w:rsidRPr="00C34E72">
        <w:rPr>
          <w:rFonts w:ascii="Arial" w:eastAsia="Times New Roman" w:hAnsi="Arial" w:cs="Arial"/>
          <w:color w:val="000000" w:themeColor="text1"/>
        </w:rPr>
        <w:t xml:space="preserve"> to reduce arms flows and illicit financial, </w:t>
      </w:r>
      <w:r w:rsidR="005579E1" w:rsidRPr="00C34E72">
        <w:rPr>
          <w:rFonts w:ascii="Arial" w:eastAsia="Times New Roman" w:hAnsi="Arial" w:cs="Arial"/>
          <w:color w:val="000000" w:themeColor="text1"/>
        </w:rPr>
        <w:t>reinforce the return and recovery of stolen assets as well comb</w:t>
      </w:r>
      <w:r w:rsidR="00993B74">
        <w:rPr>
          <w:rFonts w:ascii="Arial" w:eastAsia="Times New Roman" w:hAnsi="Arial" w:cs="Arial"/>
          <w:color w:val="000000" w:themeColor="text1"/>
        </w:rPr>
        <w:t xml:space="preserve">at all sort of organized crime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 xml:space="preserve">). </w:t>
      </w:r>
      <w:r w:rsidR="005579E1" w:rsidRPr="00C34E72">
        <w:rPr>
          <w:rFonts w:ascii="Arial" w:eastAsia="Times New Roman" w:hAnsi="Arial" w:cs="Arial"/>
          <w:color w:val="000000" w:themeColor="text1"/>
        </w:rPr>
        <w:t xml:space="preserve"> </w:t>
      </w:r>
    </w:p>
    <w:p w14:paraId="75A47397" w14:textId="77777777" w:rsidR="000D58B9" w:rsidRPr="00C34E72" w:rsidRDefault="000D58B9" w:rsidP="00C34E72">
      <w:pPr>
        <w:shd w:val="clear" w:color="auto" w:fill="FFFFFF"/>
        <w:spacing w:after="96" w:line="360" w:lineRule="auto"/>
        <w:jc w:val="both"/>
        <w:textAlignment w:val="baseline"/>
        <w:rPr>
          <w:rFonts w:ascii="Arial" w:eastAsia="Times New Roman" w:hAnsi="Arial" w:cs="Arial"/>
          <w:color w:val="000000" w:themeColor="text1"/>
        </w:rPr>
      </w:pPr>
    </w:p>
    <w:p w14:paraId="40F34CDC" w14:textId="035B6CCC" w:rsidR="000D58B9" w:rsidRPr="00C34E72" w:rsidRDefault="007D7254" w:rsidP="00C34E72">
      <w:pPr>
        <w:shd w:val="clear" w:color="auto" w:fill="FFFFFF"/>
        <w:spacing w:after="96" w:line="360" w:lineRule="auto"/>
        <w:jc w:val="both"/>
        <w:textAlignment w:val="baseline"/>
        <w:rPr>
          <w:rFonts w:ascii="Arial" w:eastAsia="Times New Roman" w:hAnsi="Arial" w:cs="Arial"/>
          <w:color w:val="000000" w:themeColor="text1"/>
        </w:rPr>
      </w:pPr>
      <w:r w:rsidRPr="00C34E72">
        <w:rPr>
          <w:rFonts w:ascii="Arial" w:eastAsia="Times New Roman" w:hAnsi="Arial" w:cs="Arial"/>
          <w:color w:val="000000" w:themeColor="text1"/>
        </w:rPr>
        <w:t xml:space="preserve">Goal 17: partnership </w:t>
      </w:r>
    </w:p>
    <w:p w14:paraId="344ED5DE" w14:textId="0813807B" w:rsidR="001D23A1" w:rsidRDefault="005579E1" w:rsidP="00C34E72">
      <w:pPr>
        <w:shd w:val="clear" w:color="auto" w:fill="FFFFFF"/>
        <w:spacing w:after="96" w:line="360" w:lineRule="auto"/>
        <w:jc w:val="both"/>
        <w:textAlignment w:val="baseline"/>
        <w:rPr>
          <w:rFonts w:ascii="Arial" w:eastAsia="Times New Roman" w:hAnsi="Arial" w:cs="Arial"/>
          <w:color w:val="000000" w:themeColor="text1"/>
        </w:rPr>
      </w:pPr>
      <w:r w:rsidRPr="00C34E72">
        <w:rPr>
          <w:rFonts w:ascii="Arial" w:eastAsia="Times New Roman" w:hAnsi="Arial" w:cs="Arial"/>
          <w:color w:val="000000" w:themeColor="text1"/>
        </w:rPr>
        <w:t xml:space="preserve">The final goal is partnership which focused to strengthen domestic resource mobilization </w:t>
      </w:r>
      <w:r w:rsidR="00980642" w:rsidRPr="00C34E72">
        <w:rPr>
          <w:rFonts w:ascii="Arial" w:eastAsia="Times New Roman" w:hAnsi="Arial" w:cs="Arial"/>
          <w:color w:val="000000" w:themeColor="text1"/>
        </w:rPr>
        <w:t xml:space="preserve">by getting international support towards developing countries to maximise domestic capacity for tax as well </w:t>
      </w:r>
      <w:r w:rsidR="00993B74">
        <w:rPr>
          <w:rFonts w:ascii="Arial" w:eastAsia="Times New Roman" w:hAnsi="Arial" w:cs="Arial"/>
          <w:color w:val="000000" w:themeColor="text1"/>
        </w:rPr>
        <w:t xml:space="preserve">as other revenue collections </w:t>
      </w:r>
      <w:r w:rsidR="00993B74" w:rsidRPr="00C34E72">
        <w:rPr>
          <w:rFonts w:ascii="Arial" w:hAnsi="Arial" w:cs="Arial"/>
          <w:color w:val="000000" w:themeColor="text1"/>
        </w:rPr>
        <w:t>(UN</w:t>
      </w:r>
      <w:r w:rsidR="00993B74">
        <w:rPr>
          <w:rFonts w:ascii="Arial" w:hAnsi="Arial" w:cs="Arial"/>
          <w:color w:val="000000" w:themeColor="text1"/>
        </w:rPr>
        <w:t>DP, 2022</w:t>
      </w:r>
      <w:r w:rsidR="00993B74" w:rsidRPr="00C34E72">
        <w:rPr>
          <w:rFonts w:ascii="Arial" w:hAnsi="Arial" w:cs="Arial"/>
          <w:color w:val="000000" w:themeColor="text1"/>
        </w:rPr>
        <w:t xml:space="preserve">). </w:t>
      </w:r>
      <w:r w:rsidR="00980642" w:rsidRPr="00C34E72">
        <w:rPr>
          <w:rFonts w:ascii="Arial" w:eastAsia="Times New Roman" w:hAnsi="Arial" w:cs="Arial"/>
          <w:color w:val="000000" w:themeColor="text1"/>
        </w:rPr>
        <w:t xml:space="preserve"> </w:t>
      </w:r>
    </w:p>
    <w:p w14:paraId="3F0B2718" w14:textId="77777777" w:rsidR="0000363F" w:rsidRPr="00C34E72" w:rsidRDefault="0000363F" w:rsidP="00C34E72">
      <w:pPr>
        <w:shd w:val="clear" w:color="auto" w:fill="FFFFFF"/>
        <w:spacing w:after="96" w:line="360" w:lineRule="auto"/>
        <w:jc w:val="both"/>
        <w:textAlignment w:val="baseline"/>
        <w:rPr>
          <w:rFonts w:ascii="Arial" w:eastAsia="Times New Roman" w:hAnsi="Arial" w:cs="Arial"/>
          <w:color w:val="000000" w:themeColor="text1"/>
        </w:rPr>
      </w:pPr>
    </w:p>
    <w:p w14:paraId="09D2C0A3" w14:textId="31D9E302" w:rsidR="008B4D9D" w:rsidRDefault="000D58B9" w:rsidP="001D23A1">
      <w:pPr>
        <w:pStyle w:val="Heading3"/>
      </w:pPr>
      <w:bookmarkStart w:id="9" w:name="_Toc134043909"/>
      <w:r w:rsidRPr="00C34E72">
        <w:t>2.2 Discussion on Goal 3, 4 and 17: UK’s success</w:t>
      </w:r>
      <w:bookmarkEnd w:id="9"/>
      <w:r w:rsidRPr="00C34E72">
        <w:t xml:space="preserve"> </w:t>
      </w:r>
    </w:p>
    <w:p w14:paraId="4F6F7D50" w14:textId="77777777" w:rsidR="001D23A1" w:rsidRPr="001D23A1" w:rsidRDefault="001D23A1" w:rsidP="001D23A1"/>
    <w:p w14:paraId="65697705" w14:textId="733BE1E9" w:rsidR="00980642" w:rsidRPr="00C34E72" w:rsidRDefault="00980642" w:rsidP="00C34E72">
      <w:p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Goal 3 </w:t>
      </w:r>
      <w:r w:rsidR="0083748C" w:rsidRPr="00C34E72">
        <w:rPr>
          <w:rFonts w:ascii="Arial" w:hAnsi="Arial" w:cs="Arial"/>
          <w:color w:val="000000" w:themeColor="text1"/>
        </w:rPr>
        <w:t xml:space="preserve">of SDG </w:t>
      </w:r>
      <w:r w:rsidR="00CE7DB2" w:rsidRPr="00C34E72">
        <w:rPr>
          <w:rFonts w:ascii="Arial" w:hAnsi="Arial" w:cs="Arial"/>
          <w:color w:val="000000" w:themeColor="text1"/>
        </w:rPr>
        <w:t xml:space="preserve">aims to promote wellbeing and healthy lives for all by addressing </w:t>
      </w:r>
      <w:r w:rsidR="00317E2F" w:rsidRPr="00C34E72">
        <w:rPr>
          <w:rFonts w:ascii="Arial" w:hAnsi="Arial" w:cs="Arial"/>
          <w:color w:val="000000" w:themeColor="text1"/>
        </w:rPr>
        <w:t xml:space="preserve">all major health priorities such as </w:t>
      </w:r>
      <w:r w:rsidR="008B4D9D" w:rsidRPr="00C34E72">
        <w:rPr>
          <w:rFonts w:ascii="Arial" w:hAnsi="Arial" w:cs="Arial"/>
          <w:color w:val="000000" w:themeColor="text1"/>
        </w:rPr>
        <w:t>maternal</w:t>
      </w:r>
      <w:r w:rsidR="00317E2F" w:rsidRPr="00C34E72">
        <w:rPr>
          <w:rFonts w:ascii="Arial" w:hAnsi="Arial" w:cs="Arial"/>
          <w:color w:val="000000" w:themeColor="text1"/>
        </w:rPr>
        <w:t xml:space="preserve">, newborn, reproductive, child and adolescent health, universal health coverage, </w:t>
      </w:r>
      <w:r w:rsidR="008B4D9D" w:rsidRPr="00C34E72">
        <w:rPr>
          <w:rFonts w:ascii="Arial" w:hAnsi="Arial" w:cs="Arial"/>
          <w:color w:val="000000" w:themeColor="text1"/>
        </w:rPr>
        <w:t>communicable and non-communicable diseases along with access for all effective, safe, affordable and quality vaccines and medicines. SDG 3 usually focus on the region with the neglected popula</w:t>
      </w:r>
      <w:r w:rsidR="0000363F">
        <w:rPr>
          <w:rFonts w:ascii="Arial" w:hAnsi="Arial" w:cs="Arial"/>
          <w:color w:val="000000" w:themeColor="text1"/>
        </w:rPr>
        <w:t>tion and high burden of disease (</w:t>
      </w:r>
      <w:proofErr w:type="spellStart"/>
      <w:r w:rsidR="0000363F">
        <w:rPr>
          <w:rFonts w:ascii="Arial" w:hAnsi="Arial" w:cs="Arial"/>
          <w:color w:val="000000" w:themeColor="text1"/>
        </w:rPr>
        <w:t>Sdgdata</w:t>
      </w:r>
      <w:proofErr w:type="spellEnd"/>
      <w:r w:rsidR="0000363F">
        <w:rPr>
          <w:rFonts w:ascii="Arial" w:hAnsi="Arial" w:cs="Arial"/>
          <w:color w:val="000000" w:themeColor="text1"/>
        </w:rPr>
        <w:t>, 2023).</w:t>
      </w:r>
      <w:r w:rsidR="008B4D9D" w:rsidRPr="00C34E72">
        <w:rPr>
          <w:rFonts w:ascii="Arial" w:hAnsi="Arial" w:cs="Arial"/>
          <w:color w:val="000000" w:themeColor="text1"/>
        </w:rPr>
        <w:t xml:space="preserve"> On the other hand, SDG 4 is focused on quality </w:t>
      </w:r>
      <w:r w:rsidR="004412D6" w:rsidRPr="00C34E72">
        <w:rPr>
          <w:rFonts w:ascii="Arial" w:hAnsi="Arial" w:cs="Arial"/>
          <w:color w:val="000000" w:themeColor="text1"/>
        </w:rPr>
        <w:t>education that</w:t>
      </w:r>
      <w:r w:rsidR="008B4D9D" w:rsidRPr="00C34E72">
        <w:rPr>
          <w:rFonts w:ascii="Arial" w:hAnsi="Arial" w:cs="Arial"/>
          <w:color w:val="000000" w:themeColor="text1"/>
        </w:rPr>
        <w:t xml:space="preserve"> ensure equitable and inclusive quality education as well as promote life-long learning </w:t>
      </w:r>
      <w:r w:rsidR="004412D6" w:rsidRPr="00C34E72">
        <w:rPr>
          <w:rFonts w:ascii="Arial" w:hAnsi="Arial" w:cs="Arial"/>
          <w:color w:val="000000" w:themeColor="text1"/>
        </w:rPr>
        <w:t>opportunities</w:t>
      </w:r>
      <w:r w:rsidR="008B4D9D" w:rsidRPr="00C34E72">
        <w:rPr>
          <w:rFonts w:ascii="Arial" w:hAnsi="Arial" w:cs="Arial"/>
          <w:color w:val="000000" w:themeColor="text1"/>
        </w:rPr>
        <w:t xml:space="preserve"> for everyone. Here, the goal is to mitigate </w:t>
      </w:r>
      <w:r w:rsidR="0083748C" w:rsidRPr="00C34E72">
        <w:rPr>
          <w:rFonts w:ascii="Arial" w:hAnsi="Arial" w:cs="Arial"/>
          <w:color w:val="000000" w:themeColor="text1"/>
        </w:rPr>
        <w:t>inequalities in education and reduction of disparities simultaneously</w:t>
      </w:r>
      <w:r w:rsidR="0000363F">
        <w:rPr>
          <w:rFonts w:ascii="Arial" w:hAnsi="Arial" w:cs="Arial"/>
          <w:color w:val="000000" w:themeColor="text1"/>
        </w:rPr>
        <w:t xml:space="preserve"> in terms of quality and access (London.gov.uk, 2022).</w:t>
      </w:r>
      <w:r w:rsidR="0083748C" w:rsidRPr="00C34E72">
        <w:rPr>
          <w:rFonts w:ascii="Arial" w:hAnsi="Arial" w:cs="Arial"/>
          <w:color w:val="000000" w:themeColor="text1"/>
        </w:rPr>
        <w:t xml:space="preserve"> Further, SDG 4 recognize the need to offer good quality education for everyone specially for the vulnerable populations including poor children living in rural areas, indigenous people, refugee children and person with disabilities. This goal is critical in nature as it holds trans</w:t>
      </w:r>
      <w:r w:rsidR="0021619D" w:rsidRPr="00C34E72">
        <w:rPr>
          <w:rFonts w:ascii="Arial" w:hAnsi="Arial" w:cs="Arial"/>
          <w:color w:val="000000" w:themeColor="text1"/>
        </w:rPr>
        <w:t xml:space="preserve">formative impacts over other </w:t>
      </w:r>
      <w:r w:rsidR="0083748C" w:rsidRPr="00C34E72">
        <w:rPr>
          <w:rFonts w:ascii="Arial" w:hAnsi="Arial" w:cs="Arial"/>
          <w:color w:val="000000" w:themeColor="text1"/>
        </w:rPr>
        <w:t>S</w:t>
      </w:r>
      <w:r w:rsidR="0021619D" w:rsidRPr="00C34E72">
        <w:rPr>
          <w:rFonts w:ascii="Arial" w:hAnsi="Arial" w:cs="Arial"/>
          <w:color w:val="000000" w:themeColor="text1"/>
        </w:rPr>
        <w:t>DGs</w:t>
      </w:r>
      <w:r w:rsidR="0083748C" w:rsidRPr="00C34E72">
        <w:rPr>
          <w:rFonts w:ascii="Arial" w:hAnsi="Arial" w:cs="Arial"/>
          <w:color w:val="000000" w:themeColor="text1"/>
        </w:rPr>
        <w:t xml:space="preserve">. </w:t>
      </w:r>
      <w:r w:rsidR="00075E53" w:rsidRPr="00C34E72">
        <w:rPr>
          <w:rFonts w:ascii="Arial" w:hAnsi="Arial" w:cs="Arial"/>
          <w:color w:val="000000" w:themeColor="text1"/>
        </w:rPr>
        <w:t xml:space="preserve">Through this SDG significant progress was ensured in last decade via maximising access towards education as well as </w:t>
      </w:r>
      <w:r w:rsidR="0087690B" w:rsidRPr="00C34E72">
        <w:rPr>
          <w:rFonts w:ascii="Arial" w:hAnsi="Arial" w:cs="Arial"/>
          <w:color w:val="000000" w:themeColor="text1"/>
        </w:rPr>
        <w:t>school</w:t>
      </w:r>
      <w:r w:rsidR="00075E53" w:rsidRPr="00C34E72">
        <w:rPr>
          <w:rFonts w:ascii="Arial" w:hAnsi="Arial" w:cs="Arial"/>
          <w:color w:val="000000" w:themeColor="text1"/>
        </w:rPr>
        <w:t xml:space="preserve"> enrolment at all lev</w:t>
      </w:r>
      <w:r w:rsidR="0000363F">
        <w:rPr>
          <w:rFonts w:ascii="Arial" w:hAnsi="Arial" w:cs="Arial"/>
          <w:color w:val="000000" w:themeColor="text1"/>
        </w:rPr>
        <w:t>el specially for the girls (</w:t>
      </w:r>
      <w:proofErr w:type="spellStart"/>
      <w:r w:rsidR="0000363F">
        <w:rPr>
          <w:rFonts w:ascii="Arial" w:hAnsi="Arial" w:cs="Arial"/>
          <w:color w:val="000000" w:themeColor="text1"/>
        </w:rPr>
        <w:t>Sdgdata</w:t>
      </w:r>
      <w:proofErr w:type="spellEnd"/>
      <w:r w:rsidR="0000363F">
        <w:rPr>
          <w:rFonts w:ascii="Arial" w:hAnsi="Arial" w:cs="Arial"/>
          <w:color w:val="000000" w:themeColor="text1"/>
        </w:rPr>
        <w:t>, 2023).</w:t>
      </w:r>
    </w:p>
    <w:p w14:paraId="61DB6FD8" w14:textId="77777777" w:rsidR="00902409" w:rsidRPr="00C34E72" w:rsidRDefault="00902409" w:rsidP="00C34E72">
      <w:pPr>
        <w:shd w:val="clear" w:color="auto" w:fill="FFFFFF"/>
        <w:spacing w:after="96" w:line="360" w:lineRule="auto"/>
        <w:jc w:val="both"/>
        <w:textAlignment w:val="baseline"/>
        <w:rPr>
          <w:rFonts w:ascii="Arial" w:hAnsi="Arial" w:cs="Arial"/>
          <w:color w:val="000000" w:themeColor="text1"/>
        </w:rPr>
      </w:pPr>
    </w:p>
    <w:p w14:paraId="1973F6A7" w14:textId="10CA14B3" w:rsidR="005B1FAF" w:rsidRDefault="0087690B" w:rsidP="005B1FAF">
      <w:pPr>
        <w:spacing w:line="360" w:lineRule="auto"/>
        <w:jc w:val="both"/>
        <w:rPr>
          <w:rFonts w:eastAsia="Times New Roman"/>
        </w:rPr>
      </w:pPr>
      <w:r w:rsidRPr="00C34E72">
        <w:rPr>
          <w:rFonts w:ascii="Arial" w:hAnsi="Arial" w:cs="Arial"/>
          <w:color w:val="000000" w:themeColor="text1"/>
        </w:rPr>
        <w:lastRenderedPageBreak/>
        <w:t xml:space="preserve">Moreover, SDG 17 focused to strengthen means of revitalize and implementation of global partnership for effective sustainable development. Partnerships </w:t>
      </w:r>
      <w:r w:rsidR="004D42DB" w:rsidRPr="00C34E72">
        <w:rPr>
          <w:rFonts w:ascii="Arial" w:hAnsi="Arial" w:cs="Arial"/>
          <w:color w:val="000000" w:themeColor="text1"/>
        </w:rPr>
        <w:t>consider</w:t>
      </w:r>
      <w:r w:rsidRPr="00C34E72">
        <w:rPr>
          <w:rFonts w:ascii="Arial" w:hAnsi="Arial" w:cs="Arial"/>
          <w:color w:val="000000" w:themeColor="text1"/>
        </w:rPr>
        <w:t xml:space="preserve"> as glue for SDG implementation </w:t>
      </w:r>
      <w:r w:rsidR="004D42DB" w:rsidRPr="00C34E72">
        <w:rPr>
          <w:rFonts w:ascii="Arial" w:hAnsi="Arial" w:cs="Arial"/>
          <w:color w:val="000000" w:themeColor="text1"/>
        </w:rPr>
        <w:t xml:space="preserve">and highly essential to make the agenda into reality. This goal </w:t>
      </w:r>
      <w:r w:rsidR="003964A3" w:rsidRPr="00C34E72">
        <w:rPr>
          <w:rFonts w:ascii="Arial" w:hAnsi="Arial" w:cs="Arial"/>
          <w:color w:val="000000" w:themeColor="text1"/>
        </w:rPr>
        <w:t xml:space="preserve">further focused to enhance and build partnerships with diverse stakeholders. The overall target of SGD 17 </w:t>
      </w:r>
      <w:r w:rsidR="00DC03D6" w:rsidRPr="00C34E72">
        <w:rPr>
          <w:rFonts w:ascii="Arial" w:hAnsi="Arial" w:cs="Arial"/>
          <w:color w:val="000000" w:themeColor="text1"/>
        </w:rPr>
        <w:t>ensures</w:t>
      </w:r>
      <w:r w:rsidR="00937AF7" w:rsidRPr="00C34E72">
        <w:rPr>
          <w:rFonts w:ascii="Arial" w:hAnsi="Arial" w:cs="Arial"/>
          <w:color w:val="000000" w:themeColor="text1"/>
        </w:rPr>
        <w:t xml:space="preserve"> </w:t>
      </w:r>
      <w:r w:rsidR="00DC03D6" w:rsidRPr="00C34E72">
        <w:rPr>
          <w:rFonts w:ascii="Arial" w:hAnsi="Arial" w:cs="Arial"/>
          <w:color w:val="000000" w:themeColor="text1"/>
        </w:rPr>
        <w:t xml:space="preserve">no stone are unturned towards advancement of child rights as well as wellbeing globally via figuring out how help should be offered to those children </w:t>
      </w:r>
      <w:r w:rsidR="00DC03D6" w:rsidRPr="00993B74">
        <w:rPr>
          <w:rFonts w:ascii="Arial" w:hAnsi="Arial" w:cs="Arial"/>
          <w:color w:val="000000" w:themeColor="text1"/>
        </w:rPr>
        <w:t xml:space="preserve">who are most at risk of being left behind. Reason being, back in 2018 while national statistics plan </w:t>
      </w:r>
      <w:proofErr w:type="gramStart"/>
      <w:r w:rsidR="00DC03D6" w:rsidRPr="00993B74">
        <w:rPr>
          <w:rFonts w:ascii="Arial" w:hAnsi="Arial" w:cs="Arial"/>
          <w:color w:val="000000" w:themeColor="text1"/>
        </w:rPr>
        <w:t>are</w:t>
      </w:r>
      <w:proofErr w:type="gramEnd"/>
      <w:r w:rsidR="00DC03D6" w:rsidRPr="00993B74">
        <w:rPr>
          <w:rFonts w:ascii="Arial" w:hAnsi="Arial" w:cs="Arial"/>
          <w:color w:val="000000" w:themeColor="text1"/>
        </w:rPr>
        <w:t xml:space="preserve"> implemented many nations are lacked of required funding where many nations had insufficient data to meet the target of S</w:t>
      </w:r>
      <w:r w:rsidR="005B1FAF" w:rsidRPr="00993B74">
        <w:rPr>
          <w:rFonts w:ascii="Arial" w:hAnsi="Arial" w:cs="Arial"/>
          <w:color w:val="000000" w:themeColor="text1"/>
        </w:rPr>
        <w:t xml:space="preserve">DG by 2030 concerning children </w:t>
      </w:r>
      <w:r w:rsidR="005B1FAF" w:rsidRPr="00993B74">
        <w:rPr>
          <w:rFonts w:ascii="Helvetica" w:eastAsia="Times New Roman" w:hAnsi="Helvetica"/>
          <w:color w:val="000000" w:themeColor="text1"/>
          <w:sz w:val="23"/>
          <w:szCs w:val="23"/>
          <w:shd w:val="clear" w:color="auto" w:fill="FFFFFF"/>
        </w:rPr>
        <w:t xml:space="preserve">(Stein and </w:t>
      </w:r>
      <w:proofErr w:type="spellStart"/>
      <w:r w:rsidR="005B1FAF" w:rsidRPr="00993B74">
        <w:rPr>
          <w:rFonts w:ascii="Helvetica" w:eastAsia="Times New Roman" w:hAnsi="Helvetica"/>
          <w:color w:val="000000" w:themeColor="text1"/>
          <w:sz w:val="23"/>
          <w:szCs w:val="23"/>
          <w:shd w:val="clear" w:color="auto" w:fill="FFFFFF"/>
        </w:rPr>
        <w:t>Čajková</w:t>
      </w:r>
      <w:proofErr w:type="spellEnd"/>
      <w:r w:rsidR="005B1FAF" w:rsidRPr="00993B74">
        <w:rPr>
          <w:rFonts w:ascii="Helvetica" w:eastAsia="Times New Roman" w:hAnsi="Helvetica"/>
          <w:color w:val="000000" w:themeColor="text1"/>
          <w:sz w:val="23"/>
          <w:szCs w:val="23"/>
          <w:shd w:val="clear" w:color="auto" w:fill="FFFFFF"/>
        </w:rPr>
        <w:t xml:space="preserve">, 2020). </w:t>
      </w:r>
    </w:p>
    <w:p w14:paraId="790DCE9E" w14:textId="4AD48FBF" w:rsidR="00C87045" w:rsidRPr="00C34E72" w:rsidRDefault="00C87045" w:rsidP="00C34E72">
      <w:pPr>
        <w:shd w:val="clear" w:color="auto" w:fill="FFFFFF"/>
        <w:spacing w:after="96" w:line="360" w:lineRule="auto"/>
        <w:jc w:val="both"/>
        <w:textAlignment w:val="baseline"/>
        <w:rPr>
          <w:rFonts w:ascii="Arial" w:hAnsi="Arial" w:cs="Arial"/>
          <w:color w:val="000000" w:themeColor="text1"/>
        </w:rPr>
      </w:pPr>
    </w:p>
    <w:p w14:paraId="349579E4" w14:textId="77777777" w:rsidR="00902409" w:rsidRPr="00C34E72" w:rsidRDefault="00902409" w:rsidP="00C34E72">
      <w:pPr>
        <w:shd w:val="clear" w:color="auto" w:fill="FFFFFF"/>
        <w:spacing w:after="96" w:line="360" w:lineRule="auto"/>
        <w:jc w:val="both"/>
        <w:textAlignment w:val="baseline"/>
        <w:rPr>
          <w:rFonts w:ascii="Arial" w:hAnsi="Arial" w:cs="Arial"/>
          <w:color w:val="000000" w:themeColor="text1"/>
        </w:rPr>
      </w:pPr>
    </w:p>
    <w:p w14:paraId="2BD6A04F" w14:textId="0EE69FD1" w:rsidR="000D58B9" w:rsidRDefault="000D58B9" w:rsidP="001D23A1">
      <w:pPr>
        <w:pStyle w:val="Heading3"/>
      </w:pPr>
      <w:bookmarkStart w:id="10" w:name="_Toc134043910"/>
      <w:r w:rsidRPr="00C34E72">
        <w:t>2.3 Three policies adopted by UK to meet these 3 goals</w:t>
      </w:r>
      <w:bookmarkEnd w:id="10"/>
      <w:r w:rsidRPr="00C34E72">
        <w:t xml:space="preserve"> </w:t>
      </w:r>
    </w:p>
    <w:p w14:paraId="032753D6" w14:textId="77777777" w:rsidR="001D23A1" w:rsidRDefault="001D23A1" w:rsidP="001D23A1"/>
    <w:p w14:paraId="3388DB10" w14:textId="77777777" w:rsidR="005B1FAF" w:rsidRPr="001D23A1" w:rsidRDefault="005B1FAF" w:rsidP="001D23A1"/>
    <w:p w14:paraId="0AD04ED4" w14:textId="1B84FCFA" w:rsidR="00902409" w:rsidRDefault="00902409" w:rsidP="00C34E72">
      <w:p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The UK is fully committed to deliver of the SDG via ensuring goals are fully embedded within planned activities of each government department which are ensured and analysed through effective mechanism of implementing </w:t>
      </w:r>
      <w:r w:rsidR="00FB35D9">
        <w:rPr>
          <w:rFonts w:ascii="Arial" w:hAnsi="Arial" w:cs="Arial"/>
          <w:color w:val="000000" w:themeColor="text1"/>
        </w:rPr>
        <w:t>departmental planning process (</w:t>
      </w:r>
      <w:proofErr w:type="spellStart"/>
      <w:r w:rsidR="00FB35D9">
        <w:rPr>
          <w:rFonts w:ascii="Arial" w:hAnsi="Arial" w:cs="Arial"/>
          <w:color w:val="000000" w:themeColor="text1"/>
        </w:rPr>
        <w:t>Pedercini</w:t>
      </w:r>
      <w:proofErr w:type="spellEnd"/>
      <w:r w:rsidR="00FB35D9">
        <w:rPr>
          <w:rFonts w:ascii="Arial" w:hAnsi="Arial" w:cs="Arial"/>
          <w:color w:val="000000" w:themeColor="text1"/>
        </w:rPr>
        <w:t xml:space="preserve"> et al., 2018). H</w:t>
      </w:r>
      <w:r w:rsidRPr="00C34E72">
        <w:rPr>
          <w:rFonts w:ascii="Arial" w:hAnsi="Arial" w:cs="Arial"/>
          <w:color w:val="000000" w:themeColor="text1"/>
        </w:rPr>
        <w:t xml:space="preserve">ence, when it comes to policies adopted by the UK to meet these three goals UK has adopted different policies towards different SDG out of which one policy for SDG 3, 4, 17 are discussed below; </w:t>
      </w:r>
    </w:p>
    <w:p w14:paraId="0F564B2B" w14:textId="77777777" w:rsidR="001D23A1" w:rsidRPr="00C34E72" w:rsidRDefault="001D23A1" w:rsidP="00C34E72">
      <w:pPr>
        <w:shd w:val="clear" w:color="auto" w:fill="FFFFFF"/>
        <w:spacing w:after="96" w:line="360" w:lineRule="auto"/>
        <w:jc w:val="both"/>
        <w:textAlignment w:val="baseline"/>
        <w:rPr>
          <w:rFonts w:ascii="Arial" w:hAnsi="Arial" w:cs="Arial"/>
          <w:color w:val="000000" w:themeColor="text1"/>
        </w:rPr>
      </w:pPr>
    </w:p>
    <w:p w14:paraId="1909C1D2" w14:textId="5EB849F4" w:rsidR="00902409" w:rsidRPr="00C34E72" w:rsidRDefault="00902409" w:rsidP="00C34E72">
      <w:p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To meet the SDG 3, health and well-being one of the effective policy implemented is “reduce crime” through which the UK ensure; </w:t>
      </w:r>
    </w:p>
    <w:p w14:paraId="43F9BC44" w14:textId="77777777" w:rsidR="00902409" w:rsidRPr="00C34E72" w:rsidRDefault="00902409" w:rsidP="00C34E72">
      <w:pPr>
        <w:shd w:val="clear" w:color="auto" w:fill="FFFFFF"/>
        <w:spacing w:after="96" w:line="360" w:lineRule="auto"/>
        <w:jc w:val="both"/>
        <w:textAlignment w:val="baseline"/>
        <w:rPr>
          <w:rFonts w:ascii="Arial" w:hAnsi="Arial" w:cs="Arial"/>
          <w:color w:val="000000" w:themeColor="text1"/>
        </w:rPr>
      </w:pPr>
    </w:p>
    <w:p w14:paraId="5EF9F9E5" w14:textId="14BA7911" w:rsidR="00902409" w:rsidRPr="00C34E72" w:rsidRDefault="00902409"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Reduce the risk of terrorism within the UK and UK interests overseas. </w:t>
      </w:r>
    </w:p>
    <w:p w14:paraId="6FF43385" w14:textId="24823B8D" w:rsidR="00902409" w:rsidRPr="00C34E72" w:rsidRDefault="00902409"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Turn the legitimate movement of goods and people to support economic prosperity. </w:t>
      </w:r>
    </w:p>
    <w:p w14:paraId="1C2CA393" w14:textId="77777777" w:rsidR="00D51E6E" w:rsidRPr="00C34E72" w:rsidRDefault="00902409"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Fight with illegal migration, remove people who do not have right to live in the UK as well as </w:t>
      </w:r>
      <w:r w:rsidR="00D51E6E" w:rsidRPr="00C34E72">
        <w:rPr>
          <w:rFonts w:ascii="Arial" w:hAnsi="Arial" w:cs="Arial"/>
          <w:color w:val="000000" w:themeColor="text1"/>
        </w:rPr>
        <w:t xml:space="preserve">protect the vulnerable. </w:t>
      </w:r>
    </w:p>
    <w:p w14:paraId="411907A8" w14:textId="1C4D47D9" w:rsidR="00C87045" w:rsidRPr="00C34E72" w:rsidRDefault="00D51E6E"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Keep public life safe, reduce harm like tragedy took place in Grenfell Tower. </w:t>
      </w:r>
    </w:p>
    <w:p w14:paraId="5496126A" w14:textId="44C1D5B4" w:rsidR="00D51E6E" w:rsidRPr="00C34E72" w:rsidRDefault="00D51E6E"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Seize EU exit opportunities via developing world’s most effective border to rise UK’s prosperity and maximise the security. </w:t>
      </w:r>
    </w:p>
    <w:p w14:paraId="5B303A39" w14:textId="16527A43" w:rsidR="00D51E6E" w:rsidRPr="00C34E72" w:rsidRDefault="00D51E6E"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lastRenderedPageBreak/>
        <w:t xml:space="preserve">Support the most vulnerable and disadvantages child and young people via high quality local services. </w:t>
      </w:r>
    </w:p>
    <w:p w14:paraId="4A314511" w14:textId="3D340593" w:rsidR="00D51E6E" w:rsidRPr="00C34E72" w:rsidRDefault="00D51E6E"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Mitigating rough sleeping via effective prevention a</w:t>
      </w:r>
      <w:r w:rsidR="00FB35D9">
        <w:rPr>
          <w:rFonts w:ascii="Arial" w:hAnsi="Arial" w:cs="Arial"/>
          <w:color w:val="000000" w:themeColor="text1"/>
        </w:rPr>
        <w:t xml:space="preserve">nd crisis intervention service. </w:t>
      </w:r>
    </w:p>
    <w:p w14:paraId="105B3461" w14:textId="1523C4D2" w:rsidR="00D51E6E" w:rsidRPr="00C34E72" w:rsidRDefault="00D51E6E"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Minimise homelessness via enabling local authorities to ful</w:t>
      </w:r>
      <w:r w:rsidR="00993B74">
        <w:rPr>
          <w:rFonts w:ascii="Arial" w:hAnsi="Arial" w:cs="Arial"/>
          <w:color w:val="000000" w:themeColor="text1"/>
        </w:rPr>
        <w:t xml:space="preserve">ly meet the statutory duties. </w:t>
      </w:r>
    </w:p>
    <w:p w14:paraId="05B3CFE1" w14:textId="3C93E3DC" w:rsidR="00D51E6E" w:rsidRPr="00C34E72" w:rsidRDefault="00D51E6E"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And finally, </w:t>
      </w:r>
      <w:r w:rsidR="00FB35D9">
        <w:rPr>
          <w:rFonts w:ascii="Arial" w:hAnsi="Arial" w:cs="Arial"/>
          <w:color w:val="000000" w:themeColor="text1"/>
        </w:rPr>
        <w:t>deliver swift access to justice (</w:t>
      </w:r>
      <w:proofErr w:type="spellStart"/>
      <w:r w:rsidR="00FB35D9">
        <w:rPr>
          <w:rFonts w:ascii="Arial" w:hAnsi="Arial" w:cs="Arial"/>
          <w:color w:val="000000" w:themeColor="text1"/>
        </w:rPr>
        <w:t>Gov.uk</w:t>
      </w:r>
      <w:proofErr w:type="spellEnd"/>
      <w:r w:rsidR="00FB35D9">
        <w:rPr>
          <w:rFonts w:ascii="Arial" w:hAnsi="Arial" w:cs="Arial"/>
          <w:color w:val="000000" w:themeColor="text1"/>
        </w:rPr>
        <w:t xml:space="preserve">, 2022). </w:t>
      </w:r>
    </w:p>
    <w:p w14:paraId="7529204C" w14:textId="77777777" w:rsidR="00D51E6E" w:rsidRPr="00C34E72" w:rsidRDefault="00D51E6E" w:rsidP="00C34E72">
      <w:pPr>
        <w:shd w:val="clear" w:color="auto" w:fill="FFFFFF"/>
        <w:spacing w:line="360" w:lineRule="auto"/>
        <w:jc w:val="both"/>
        <w:rPr>
          <w:rFonts w:ascii="Arial" w:hAnsi="Arial" w:cs="Arial"/>
          <w:color w:val="000000" w:themeColor="text1"/>
        </w:rPr>
      </w:pPr>
    </w:p>
    <w:p w14:paraId="47600606" w14:textId="6AAD64F6" w:rsidR="00D51E6E" w:rsidRPr="00C34E72" w:rsidRDefault="00D51E6E" w:rsidP="00C34E72">
      <w:p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To meet the SDG 4, quality education one of the effective policy implemented is “Level up education standard” through which the UK ensure; </w:t>
      </w:r>
    </w:p>
    <w:p w14:paraId="190733AC" w14:textId="77777777" w:rsidR="00D51E6E" w:rsidRPr="00C34E72" w:rsidRDefault="00D51E6E" w:rsidP="00C34E72">
      <w:pPr>
        <w:shd w:val="clear" w:color="auto" w:fill="FFFFFF"/>
        <w:spacing w:after="96" w:line="360" w:lineRule="auto"/>
        <w:jc w:val="both"/>
        <w:textAlignment w:val="baseline"/>
        <w:rPr>
          <w:rFonts w:ascii="Arial" w:hAnsi="Arial" w:cs="Arial"/>
          <w:color w:val="000000" w:themeColor="text1"/>
        </w:rPr>
      </w:pPr>
    </w:p>
    <w:p w14:paraId="4455FC17" w14:textId="5C7B814D" w:rsidR="00D51E6E" w:rsidRPr="00C34E72" w:rsidRDefault="00D51E6E"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Level up overall educational standard so that young and children in every part of the nation are well prepared with the skills, knowledge and qualifications they required.</w:t>
      </w:r>
    </w:p>
    <w:p w14:paraId="6F123AAA" w14:textId="7FB98645" w:rsidR="00D51E6E" w:rsidRPr="00C34E72" w:rsidRDefault="00D51E6E"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Drive economic growth via maximising skills pipeline, leveling up productivity </w:t>
      </w:r>
      <w:r w:rsidR="001B3153" w:rsidRPr="00C34E72">
        <w:rPr>
          <w:rFonts w:ascii="Arial" w:hAnsi="Arial" w:cs="Arial"/>
          <w:color w:val="000000" w:themeColor="text1"/>
        </w:rPr>
        <w:t xml:space="preserve">and support people to work through BEIS, DCMS, DWP AND MHCLG. </w:t>
      </w:r>
    </w:p>
    <w:p w14:paraId="0F538B41" w14:textId="74241062" w:rsidR="001B3153" w:rsidRPr="00C34E72" w:rsidRDefault="001B3153"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Support the most vulnerable and disadvantaged children and young people via high quality local services to ensure no-one is left behind. </w:t>
      </w:r>
    </w:p>
    <w:p w14:paraId="6EFBA2E6" w14:textId="14B9B0CB" w:rsidR="001B3153" w:rsidRPr="00C34E72" w:rsidRDefault="001B3153"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Offer best start within life by high quality childcare and early education to maximise standard as </w:t>
      </w:r>
      <w:r w:rsidR="00FB35D9">
        <w:rPr>
          <w:rFonts w:ascii="Arial" w:hAnsi="Arial" w:cs="Arial"/>
          <w:color w:val="000000" w:themeColor="text1"/>
        </w:rPr>
        <w:t>well as support parent to work (</w:t>
      </w:r>
      <w:proofErr w:type="spellStart"/>
      <w:r w:rsidR="00FB35D9">
        <w:rPr>
          <w:rFonts w:ascii="Arial" w:hAnsi="Arial" w:cs="Arial"/>
          <w:color w:val="000000" w:themeColor="text1"/>
        </w:rPr>
        <w:t>Gov.uk</w:t>
      </w:r>
      <w:proofErr w:type="spellEnd"/>
      <w:r w:rsidR="00FB35D9">
        <w:rPr>
          <w:rFonts w:ascii="Arial" w:hAnsi="Arial" w:cs="Arial"/>
          <w:color w:val="000000" w:themeColor="text1"/>
        </w:rPr>
        <w:t>, 2022).</w:t>
      </w:r>
    </w:p>
    <w:p w14:paraId="33426767" w14:textId="77777777" w:rsidR="001B3153" w:rsidRPr="00C34E72" w:rsidRDefault="001B3153" w:rsidP="00C34E72">
      <w:pPr>
        <w:pStyle w:val="ListParagraph"/>
        <w:shd w:val="clear" w:color="auto" w:fill="FFFFFF"/>
        <w:spacing w:after="96" w:line="360" w:lineRule="auto"/>
        <w:jc w:val="both"/>
        <w:textAlignment w:val="baseline"/>
        <w:rPr>
          <w:rFonts w:ascii="Arial" w:hAnsi="Arial" w:cs="Arial"/>
          <w:color w:val="000000" w:themeColor="text1"/>
        </w:rPr>
      </w:pPr>
    </w:p>
    <w:p w14:paraId="46A555E1" w14:textId="1B929B28" w:rsidR="001B3153" w:rsidRPr="00C34E72" w:rsidRDefault="001B3153" w:rsidP="00C34E72">
      <w:p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To meet the SDG 17, partnerships’ one of the effective policy implemented is “Extend and amplify the UK’s influence within the world</w:t>
      </w:r>
      <w:r w:rsidR="008E7D70" w:rsidRPr="00C34E72">
        <w:rPr>
          <w:rFonts w:ascii="Arial" w:hAnsi="Arial" w:cs="Arial"/>
          <w:color w:val="000000" w:themeColor="text1"/>
        </w:rPr>
        <w:t>”</w:t>
      </w:r>
      <w:r w:rsidRPr="00C34E72">
        <w:rPr>
          <w:rFonts w:ascii="Arial" w:hAnsi="Arial" w:cs="Arial"/>
          <w:color w:val="000000" w:themeColor="text1"/>
        </w:rPr>
        <w:t xml:space="preserve"> through which the UK ensure; </w:t>
      </w:r>
    </w:p>
    <w:p w14:paraId="29BD319A" w14:textId="77777777" w:rsidR="001B3153" w:rsidRPr="00C34E72" w:rsidRDefault="001B3153" w:rsidP="00C34E72">
      <w:pPr>
        <w:shd w:val="clear" w:color="auto" w:fill="FFFFFF"/>
        <w:spacing w:after="96" w:line="360" w:lineRule="auto"/>
        <w:jc w:val="both"/>
        <w:textAlignment w:val="baseline"/>
        <w:rPr>
          <w:rFonts w:ascii="Arial" w:hAnsi="Arial" w:cs="Arial"/>
          <w:color w:val="000000" w:themeColor="text1"/>
        </w:rPr>
      </w:pPr>
    </w:p>
    <w:p w14:paraId="5A24AF05" w14:textId="188B88CD" w:rsidR="001B3153" w:rsidRPr="00C34E72" w:rsidRDefault="001B3153"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Shape the global order as well as ensure the UK is an effective force to goods through the globe via, supporting humanitarian needs, sustainable development, promote democracy and human rights, establish common international standard. </w:t>
      </w:r>
    </w:p>
    <w:p w14:paraId="3C0BDE5D" w14:textId="08EAF684" w:rsidR="001B3153" w:rsidRPr="00C34E72" w:rsidRDefault="001B3153"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Turn the UK resilient and safer towards global threats. </w:t>
      </w:r>
    </w:p>
    <w:p w14:paraId="169FC1DB" w14:textId="3E220329" w:rsidR="001B3153" w:rsidRPr="00C34E72" w:rsidRDefault="008E7D70"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“Extend and amplify the UK’s influence within the world via successful application for ASEAN dialogue partnership status”. </w:t>
      </w:r>
    </w:p>
    <w:p w14:paraId="6256FC82" w14:textId="6DFB3BF7" w:rsidR="008E7D70" w:rsidRPr="00C34E72" w:rsidRDefault="008E7D70"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lastRenderedPageBreak/>
        <w:t xml:space="preserve">To meet the </w:t>
      </w:r>
      <w:proofErr w:type="gramStart"/>
      <w:r w:rsidRPr="00C34E72">
        <w:rPr>
          <w:rFonts w:ascii="Arial" w:hAnsi="Arial" w:cs="Arial"/>
          <w:color w:val="000000" w:themeColor="text1"/>
        </w:rPr>
        <w:t>goal</w:t>
      </w:r>
      <w:proofErr w:type="gramEnd"/>
      <w:r w:rsidRPr="00C34E72">
        <w:rPr>
          <w:rFonts w:ascii="Arial" w:hAnsi="Arial" w:cs="Arial"/>
          <w:color w:val="000000" w:themeColor="text1"/>
        </w:rPr>
        <w:t xml:space="preserve"> ensure four enablers are delegated effectively such as innovation, technology and data, workforce, location and skills, delivery, collaboration and evaluat</w:t>
      </w:r>
      <w:r w:rsidR="00FB35D9">
        <w:rPr>
          <w:rFonts w:ascii="Arial" w:hAnsi="Arial" w:cs="Arial"/>
          <w:color w:val="000000" w:themeColor="text1"/>
        </w:rPr>
        <w:t>ion and finally sustainability (</w:t>
      </w:r>
      <w:proofErr w:type="spellStart"/>
      <w:r w:rsidR="00FB35D9">
        <w:rPr>
          <w:rFonts w:ascii="Arial" w:hAnsi="Arial" w:cs="Arial"/>
          <w:color w:val="000000" w:themeColor="text1"/>
        </w:rPr>
        <w:t>Gov.uk</w:t>
      </w:r>
      <w:proofErr w:type="spellEnd"/>
      <w:r w:rsidR="00FB35D9">
        <w:rPr>
          <w:rFonts w:ascii="Arial" w:hAnsi="Arial" w:cs="Arial"/>
          <w:color w:val="000000" w:themeColor="text1"/>
        </w:rPr>
        <w:t>, 2022).</w:t>
      </w:r>
    </w:p>
    <w:p w14:paraId="4DA4F51D" w14:textId="77777777" w:rsidR="00AD02EC" w:rsidRPr="00C34E72" w:rsidRDefault="00AD02EC" w:rsidP="00C34E72">
      <w:pPr>
        <w:shd w:val="clear" w:color="auto" w:fill="FFFFFF"/>
        <w:spacing w:after="96" w:line="360" w:lineRule="auto"/>
        <w:jc w:val="both"/>
        <w:textAlignment w:val="baseline"/>
        <w:rPr>
          <w:rFonts w:ascii="Arial" w:hAnsi="Arial" w:cs="Arial"/>
          <w:color w:val="000000" w:themeColor="text1"/>
        </w:rPr>
      </w:pPr>
    </w:p>
    <w:p w14:paraId="17426A47" w14:textId="408DD178" w:rsidR="004B2306" w:rsidRDefault="004B2306" w:rsidP="001D23A1">
      <w:pPr>
        <w:pStyle w:val="Heading3"/>
      </w:pPr>
      <w:bookmarkStart w:id="11" w:name="_Toc134043911"/>
      <w:r w:rsidRPr="00C34E72">
        <w:t>2.4 Chosen City</w:t>
      </w:r>
      <w:bookmarkEnd w:id="11"/>
      <w:r w:rsidRPr="00C34E72">
        <w:t xml:space="preserve"> </w:t>
      </w:r>
    </w:p>
    <w:p w14:paraId="7C8E600C" w14:textId="77777777" w:rsidR="001D23A1" w:rsidRPr="001D23A1" w:rsidRDefault="001D23A1" w:rsidP="001D23A1"/>
    <w:p w14:paraId="4B5BB84E" w14:textId="77777777" w:rsidR="004B2306" w:rsidRPr="00C34E72" w:rsidRDefault="004B2306" w:rsidP="00C34E72">
      <w:p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For this report, health and wellbeing consultant has chosen city of London where how the city has benefitted through these 3 SDG will be analysed in this part. </w:t>
      </w:r>
    </w:p>
    <w:p w14:paraId="69F3DC6A" w14:textId="77777777" w:rsidR="004B2306" w:rsidRDefault="004B2306" w:rsidP="001D23A1">
      <w:pPr>
        <w:pStyle w:val="Heading3"/>
      </w:pPr>
    </w:p>
    <w:p w14:paraId="58DCDB6E" w14:textId="0B3FD357" w:rsidR="00C2043D" w:rsidRDefault="00C2043D" w:rsidP="001D23A1">
      <w:pPr>
        <w:pStyle w:val="Heading3"/>
      </w:pPr>
      <w:bookmarkStart w:id="12" w:name="_Toc134043912"/>
      <w:r>
        <w:t>2.5 One policy adopted by London for each of the SDGs</w:t>
      </w:r>
      <w:bookmarkEnd w:id="12"/>
    </w:p>
    <w:p w14:paraId="2BDAFD9A" w14:textId="77777777" w:rsidR="00C2043D" w:rsidRDefault="00C2043D" w:rsidP="00C34E72">
      <w:pPr>
        <w:shd w:val="clear" w:color="auto" w:fill="FFFFFF"/>
        <w:spacing w:after="96" w:line="360" w:lineRule="auto"/>
        <w:jc w:val="both"/>
        <w:textAlignment w:val="baseline"/>
        <w:rPr>
          <w:rFonts w:ascii="Arial" w:hAnsi="Arial" w:cs="Arial"/>
          <w:color w:val="000000" w:themeColor="text1"/>
        </w:rPr>
      </w:pPr>
    </w:p>
    <w:tbl>
      <w:tblPr>
        <w:tblStyle w:val="TableGrid"/>
        <w:tblW w:w="0" w:type="auto"/>
        <w:tblLook w:val="04A0" w:firstRow="1" w:lastRow="0" w:firstColumn="1" w:lastColumn="0" w:noHBand="0" w:noVBand="1"/>
      </w:tblPr>
      <w:tblGrid>
        <w:gridCol w:w="4505"/>
        <w:gridCol w:w="4505"/>
      </w:tblGrid>
      <w:tr w:rsidR="00C2043D" w14:paraId="4AC46BD8" w14:textId="77777777" w:rsidTr="00C2043D">
        <w:tc>
          <w:tcPr>
            <w:tcW w:w="4505" w:type="dxa"/>
          </w:tcPr>
          <w:p w14:paraId="1863A9CF" w14:textId="3FB60FA4" w:rsidR="00C2043D" w:rsidRDefault="00C2043D"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SDGs </w:t>
            </w:r>
          </w:p>
        </w:tc>
        <w:tc>
          <w:tcPr>
            <w:tcW w:w="4505" w:type="dxa"/>
          </w:tcPr>
          <w:p w14:paraId="42762DB6" w14:textId="4682EFC7" w:rsidR="00C2043D" w:rsidRDefault="00C2043D"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Adopted policy by London</w:t>
            </w:r>
          </w:p>
        </w:tc>
      </w:tr>
      <w:tr w:rsidR="00C2043D" w14:paraId="37472D0D" w14:textId="77777777" w:rsidTr="00C2043D">
        <w:tc>
          <w:tcPr>
            <w:tcW w:w="4505" w:type="dxa"/>
          </w:tcPr>
          <w:p w14:paraId="28EC31C2" w14:textId="77777777" w:rsidR="00C2043D" w:rsidRPr="00C34E72" w:rsidRDefault="00C2043D" w:rsidP="00C2043D">
            <w:pPr>
              <w:spacing w:line="360" w:lineRule="auto"/>
              <w:jc w:val="both"/>
              <w:rPr>
                <w:rFonts w:ascii="Arial" w:hAnsi="Arial" w:cs="Arial"/>
                <w:color w:val="000000" w:themeColor="text1"/>
              </w:rPr>
            </w:pPr>
            <w:r w:rsidRPr="00C34E72">
              <w:rPr>
                <w:rFonts w:ascii="Arial" w:hAnsi="Arial" w:cs="Arial"/>
                <w:color w:val="000000" w:themeColor="text1"/>
              </w:rPr>
              <w:t xml:space="preserve">Goal 1: No Poverty </w:t>
            </w:r>
          </w:p>
          <w:p w14:paraId="6C6A174E"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3D0D035F" w14:textId="25B8E391"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A resilient and sustainable local government sector to deliver priority services and empowered the communities (</w:t>
            </w:r>
            <w:proofErr w:type="spellStart"/>
            <w:r>
              <w:rPr>
                <w:rFonts w:ascii="Arial" w:hAnsi="Arial" w:cs="Arial"/>
                <w:color w:val="000000" w:themeColor="text1"/>
              </w:rPr>
              <w:t>Gov.uk</w:t>
            </w:r>
            <w:proofErr w:type="spellEnd"/>
            <w:r>
              <w:rPr>
                <w:rFonts w:ascii="Arial" w:hAnsi="Arial" w:cs="Arial"/>
                <w:color w:val="000000" w:themeColor="text1"/>
              </w:rPr>
              <w:t xml:space="preserve">, 2022). </w:t>
            </w:r>
          </w:p>
        </w:tc>
      </w:tr>
      <w:tr w:rsidR="00C2043D" w14:paraId="11FC2D8D" w14:textId="77777777" w:rsidTr="00C2043D">
        <w:tc>
          <w:tcPr>
            <w:tcW w:w="4505" w:type="dxa"/>
          </w:tcPr>
          <w:p w14:paraId="422C3369" w14:textId="77777777" w:rsidR="00C2043D" w:rsidRPr="00C34E72" w:rsidRDefault="00C2043D" w:rsidP="00C2043D">
            <w:pPr>
              <w:spacing w:line="360" w:lineRule="auto"/>
              <w:jc w:val="both"/>
              <w:rPr>
                <w:rFonts w:ascii="Arial" w:hAnsi="Arial" w:cs="Arial"/>
                <w:color w:val="000000" w:themeColor="text1"/>
              </w:rPr>
            </w:pPr>
            <w:r w:rsidRPr="00C34E72">
              <w:rPr>
                <w:rFonts w:ascii="Arial" w:hAnsi="Arial" w:cs="Arial"/>
                <w:color w:val="000000" w:themeColor="text1"/>
              </w:rPr>
              <w:t>Goal 2: Zero Hunger</w:t>
            </w:r>
          </w:p>
          <w:p w14:paraId="409827E2"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283EF2FA" w14:textId="3C28366D"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Promoting democracy and human rights as well as establish common global standards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420E956B" w14:textId="77777777" w:rsidTr="00C2043D">
        <w:tc>
          <w:tcPr>
            <w:tcW w:w="4505" w:type="dxa"/>
          </w:tcPr>
          <w:p w14:paraId="3DAB9E42" w14:textId="77777777" w:rsidR="00C2043D" w:rsidRPr="00C34E72" w:rsidRDefault="00C2043D" w:rsidP="00C2043D">
            <w:pPr>
              <w:spacing w:line="360" w:lineRule="auto"/>
              <w:jc w:val="both"/>
              <w:rPr>
                <w:rFonts w:ascii="Arial" w:hAnsi="Arial" w:cs="Arial"/>
                <w:color w:val="000000" w:themeColor="text1"/>
              </w:rPr>
            </w:pPr>
          </w:p>
          <w:p w14:paraId="7BE32FBA" w14:textId="77777777" w:rsidR="00C2043D" w:rsidRPr="00C34E72" w:rsidRDefault="00C2043D" w:rsidP="00C2043D">
            <w:pPr>
              <w:spacing w:line="360" w:lineRule="auto"/>
              <w:jc w:val="both"/>
              <w:rPr>
                <w:rFonts w:ascii="Arial" w:hAnsi="Arial" w:cs="Arial"/>
                <w:color w:val="000000" w:themeColor="text1"/>
              </w:rPr>
            </w:pPr>
            <w:r w:rsidRPr="00C34E72">
              <w:rPr>
                <w:rFonts w:ascii="Arial" w:hAnsi="Arial" w:cs="Arial"/>
                <w:color w:val="000000" w:themeColor="text1"/>
              </w:rPr>
              <w:t xml:space="preserve">Goal 3: Good health and wellbeing </w:t>
            </w:r>
          </w:p>
          <w:p w14:paraId="126C2DB4"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5B21FDB3" w14:textId="08060D63"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Improve and protect public health and reduce inequalities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5FBBB7B8" w14:textId="77777777" w:rsidTr="00C2043D">
        <w:tc>
          <w:tcPr>
            <w:tcW w:w="4505" w:type="dxa"/>
          </w:tcPr>
          <w:p w14:paraId="1847BDAA" w14:textId="77777777" w:rsidR="00C2043D" w:rsidRPr="00C34E72" w:rsidRDefault="00C2043D" w:rsidP="00C2043D">
            <w:pPr>
              <w:spacing w:line="360" w:lineRule="auto"/>
              <w:jc w:val="both"/>
              <w:rPr>
                <w:rFonts w:ascii="Arial" w:hAnsi="Arial" w:cs="Arial"/>
                <w:color w:val="000000" w:themeColor="text1"/>
              </w:rPr>
            </w:pPr>
            <w:r w:rsidRPr="00C34E72">
              <w:rPr>
                <w:rFonts w:ascii="Arial" w:hAnsi="Arial" w:cs="Arial"/>
                <w:color w:val="000000" w:themeColor="text1"/>
              </w:rPr>
              <w:t xml:space="preserve">Goal 4: Quality education </w:t>
            </w:r>
          </w:p>
          <w:p w14:paraId="4486F819"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08E8A2D7" w14:textId="67F520B8"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Supporting disadvantaged and vulnerable children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5ADD89FF" w14:textId="77777777" w:rsidTr="00C2043D">
        <w:tc>
          <w:tcPr>
            <w:tcW w:w="4505" w:type="dxa"/>
          </w:tcPr>
          <w:p w14:paraId="2EF9D0E4" w14:textId="77777777" w:rsidR="00C2043D" w:rsidRPr="00C34E72" w:rsidRDefault="00C2043D" w:rsidP="00C2043D">
            <w:pPr>
              <w:spacing w:line="360" w:lineRule="auto"/>
              <w:jc w:val="both"/>
              <w:rPr>
                <w:rFonts w:ascii="Arial" w:hAnsi="Arial" w:cs="Arial"/>
                <w:color w:val="000000" w:themeColor="text1"/>
              </w:rPr>
            </w:pPr>
            <w:r w:rsidRPr="00C34E72">
              <w:rPr>
                <w:rFonts w:ascii="Arial" w:hAnsi="Arial" w:cs="Arial"/>
                <w:color w:val="000000" w:themeColor="text1"/>
              </w:rPr>
              <w:t xml:space="preserve">Goal 5: Gender equality </w:t>
            </w:r>
          </w:p>
          <w:p w14:paraId="3F83EEBA"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436A2A17" w14:textId="69EB5D27"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Reduce reoffending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061C873A" w14:textId="77777777" w:rsidTr="00C2043D">
        <w:tc>
          <w:tcPr>
            <w:tcW w:w="4505" w:type="dxa"/>
          </w:tcPr>
          <w:p w14:paraId="72348795" w14:textId="77777777" w:rsidR="00C2043D" w:rsidRPr="00C34E72" w:rsidRDefault="00C2043D" w:rsidP="00C2043D">
            <w:pPr>
              <w:spacing w:line="360" w:lineRule="auto"/>
              <w:jc w:val="both"/>
              <w:rPr>
                <w:rFonts w:ascii="Arial" w:hAnsi="Arial" w:cs="Arial"/>
                <w:color w:val="000000" w:themeColor="text1"/>
              </w:rPr>
            </w:pPr>
            <w:r w:rsidRPr="00C34E72">
              <w:rPr>
                <w:rFonts w:ascii="Arial" w:hAnsi="Arial" w:cs="Arial"/>
                <w:color w:val="000000" w:themeColor="text1"/>
              </w:rPr>
              <w:t xml:space="preserve">Goal 6: Clean water and sanitation </w:t>
            </w:r>
          </w:p>
          <w:p w14:paraId="0003ED15"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31AAF241" w14:textId="50D3B043"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Improve environment and minimised waste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542DD34E" w14:textId="77777777" w:rsidTr="00C2043D">
        <w:tc>
          <w:tcPr>
            <w:tcW w:w="4505" w:type="dxa"/>
          </w:tcPr>
          <w:p w14:paraId="5D8D1CE0" w14:textId="77777777" w:rsidR="00C2043D" w:rsidRPr="00C34E72" w:rsidRDefault="00C2043D" w:rsidP="00C2043D">
            <w:pPr>
              <w:spacing w:line="360" w:lineRule="auto"/>
              <w:jc w:val="both"/>
              <w:rPr>
                <w:rFonts w:ascii="Arial" w:hAnsi="Arial" w:cs="Arial"/>
                <w:color w:val="000000" w:themeColor="text1"/>
              </w:rPr>
            </w:pPr>
            <w:r w:rsidRPr="00C34E72">
              <w:rPr>
                <w:rFonts w:ascii="Arial" w:hAnsi="Arial" w:cs="Arial"/>
                <w:color w:val="000000" w:themeColor="text1"/>
              </w:rPr>
              <w:t xml:space="preserve">Goal 7: Affordable and clean energy </w:t>
            </w:r>
          </w:p>
          <w:p w14:paraId="0F7C74AF"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349506AC" w14:textId="3B59C3A5"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Reduce greenhouse gas emission by 2050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520060A4" w14:textId="77777777" w:rsidTr="00C2043D">
        <w:tc>
          <w:tcPr>
            <w:tcW w:w="4505" w:type="dxa"/>
          </w:tcPr>
          <w:p w14:paraId="64258C55" w14:textId="77777777" w:rsidR="00C2043D" w:rsidRPr="00C34E72" w:rsidRDefault="00C2043D" w:rsidP="00C2043D">
            <w:pPr>
              <w:spacing w:line="360" w:lineRule="auto"/>
              <w:jc w:val="both"/>
              <w:rPr>
                <w:rFonts w:ascii="Arial" w:hAnsi="Arial" w:cs="Arial"/>
                <w:color w:val="000000" w:themeColor="text1"/>
              </w:rPr>
            </w:pPr>
            <w:r w:rsidRPr="00C34E72">
              <w:rPr>
                <w:rFonts w:ascii="Arial" w:hAnsi="Arial" w:cs="Arial"/>
                <w:color w:val="000000" w:themeColor="text1"/>
              </w:rPr>
              <w:lastRenderedPageBreak/>
              <w:t xml:space="preserve">Goal 8: Decent work and economic growth </w:t>
            </w:r>
          </w:p>
          <w:p w14:paraId="7D103F38"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735654CE" w14:textId="1723BB98"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Maximised economic growth through digital connectivity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5B895E59" w14:textId="77777777" w:rsidTr="00C2043D">
        <w:trPr>
          <w:trHeight w:val="1367"/>
        </w:trPr>
        <w:tc>
          <w:tcPr>
            <w:tcW w:w="4505" w:type="dxa"/>
          </w:tcPr>
          <w:p w14:paraId="0FC5150B" w14:textId="77777777" w:rsidR="00C2043D" w:rsidRPr="00C34E72" w:rsidRDefault="00C2043D" w:rsidP="00C2043D">
            <w:pPr>
              <w:spacing w:line="360" w:lineRule="auto"/>
              <w:jc w:val="both"/>
              <w:rPr>
                <w:rFonts w:ascii="Arial" w:hAnsi="Arial" w:cs="Arial"/>
                <w:color w:val="000000" w:themeColor="text1"/>
              </w:rPr>
            </w:pPr>
            <w:r w:rsidRPr="00C34E72">
              <w:rPr>
                <w:rFonts w:ascii="Arial" w:hAnsi="Arial" w:cs="Arial"/>
                <w:color w:val="000000" w:themeColor="text1"/>
              </w:rPr>
              <w:t xml:space="preserve">Goal 9: Industry, innovation and infrastructure </w:t>
            </w:r>
          </w:p>
          <w:p w14:paraId="73884C84"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4EEC5518" w14:textId="784E691B"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Expand the use of digital technology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56EDB297" w14:textId="77777777" w:rsidTr="00C2043D">
        <w:tc>
          <w:tcPr>
            <w:tcW w:w="4505" w:type="dxa"/>
          </w:tcPr>
          <w:p w14:paraId="1CC9F124" w14:textId="77777777" w:rsidR="00C2043D" w:rsidRPr="00C34E72" w:rsidRDefault="00C2043D" w:rsidP="00C2043D">
            <w:pPr>
              <w:spacing w:line="360" w:lineRule="auto"/>
              <w:jc w:val="both"/>
              <w:rPr>
                <w:rFonts w:ascii="Arial" w:hAnsi="Arial" w:cs="Arial"/>
                <w:color w:val="000000" w:themeColor="text1"/>
              </w:rPr>
            </w:pPr>
            <w:r w:rsidRPr="00C34E72">
              <w:rPr>
                <w:rFonts w:ascii="Arial" w:hAnsi="Arial" w:cs="Arial"/>
                <w:color w:val="000000" w:themeColor="text1"/>
              </w:rPr>
              <w:t xml:space="preserve">Goal 10: Reduced inequality </w:t>
            </w:r>
          </w:p>
          <w:p w14:paraId="3FF55400"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41A44B68" w14:textId="7D70844E"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 Resilient local government sector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4917779A" w14:textId="77777777" w:rsidTr="00C2043D">
        <w:tc>
          <w:tcPr>
            <w:tcW w:w="4505" w:type="dxa"/>
          </w:tcPr>
          <w:p w14:paraId="0DA09AA5" w14:textId="77777777" w:rsidR="00C2043D" w:rsidRPr="00C34E72" w:rsidRDefault="00C2043D" w:rsidP="00C2043D">
            <w:pPr>
              <w:shd w:val="clear" w:color="auto" w:fill="FFFFFF"/>
              <w:spacing w:after="96" w:line="360" w:lineRule="auto"/>
              <w:jc w:val="both"/>
              <w:textAlignment w:val="baseline"/>
              <w:rPr>
                <w:rFonts w:ascii="Arial" w:hAnsi="Arial" w:cs="Arial"/>
                <w:color w:val="000000" w:themeColor="text1"/>
              </w:rPr>
            </w:pPr>
          </w:p>
          <w:p w14:paraId="65597059" w14:textId="77777777" w:rsidR="00C2043D" w:rsidRPr="00C34E72" w:rsidRDefault="00C2043D" w:rsidP="00C2043D">
            <w:pPr>
              <w:spacing w:line="360" w:lineRule="auto"/>
              <w:jc w:val="both"/>
              <w:rPr>
                <w:rFonts w:ascii="Arial" w:hAnsi="Arial" w:cs="Arial"/>
                <w:color w:val="000000" w:themeColor="text1"/>
              </w:rPr>
            </w:pPr>
            <w:r w:rsidRPr="00C34E72">
              <w:rPr>
                <w:rFonts w:ascii="Arial" w:hAnsi="Arial" w:cs="Arial"/>
                <w:color w:val="000000" w:themeColor="text1"/>
              </w:rPr>
              <w:t xml:space="preserve">Goal 11: Sustainable cities and communities </w:t>
            </w:r>
          </w:p>
          <w:p w14:paraId="77E93494"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4892F6EB" w14:textId="6FB78946"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Secure a safe city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3569AE5E" w14:textId="77777777" w:rsidTr="00C2043D">
        <w:tc>
          <w:tcPr>
            <w:tcW w:w="4505" w:type="dxa"/>
          </w:tcPr>
          <w:p w14:paraId="0670F22E" w14:textId="77777777" w:rsidR="00C2043D" w:rsidRPr="00C34E72" w:rsidRDefault="00C2043D" w:rsidP="00C2043D">
            <w:pPr>
              <w:spacing w:line="360" w:lineRule="auto"/>
              <w:jc w:val="both"/>
              <w:rPr>
                <w:rFonts w:ascii="Arial" w:hAnsi="Arial" w:cs="Arial"/>
                <w:color w:val="000000" w:themeColor="text1"/>
              </w:rPr>
            </w:pPr>
            <w:r w:rsidRPr="00C34E72">
              <w:rPr>
                <w:rFonts w:ascii="Arial" w:hAnsi="Arial" w:cs="Arial"/>
                <w:color w:val="000000" w:themeColor="text1"/>
              </w:rPr>
              <w:t xml:space="preserve">Goal 12: Responsible consumption and production </w:t>
            </w:r>
          </w:p>
          <w:p w14:paraId="24542DCE"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4C6E1007" w14:textId="5CBA7B30"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Protect public from offenders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019AD5D3" w14:textId="77777777" w:rsidTr="00C2043D">
        <w:tc>
          <w:tcPr>
            <w:tcW w:w="4505" w:type="dxa"/>
          </w:tcPr>
          <w:p w14:paraId="588D6372" w14:textId="77777777" w:rsidR="00C2043D" w:rsidRPr="00C34E72" w:rsidRDefault="00C2043D" w:rsidP="00C2043D">
            <w:pPr>
              <w:spacing w:line="360" w:lineRule="auto"/>
              <w:jc w:val="both"/>
              <w:rPr>
                <w:rFonts w:ascii="Arial" w:hAnsi="Arial" w:cs="Arial"/>
                <w:color w:val="000000" w:themeColor="text1"/>
              </w:rPr>
            </w:pPr>
            <w:r w:rsidRPr="00C34E72">
              <w:rPr>
                <w:rFonts w:ascii="Arial" w:hAnsi="Arial" w:cs="Arial"/>
                <w:color w:val="000000" w:themeColor="text1"/>
              </w:rPr>
              <w:t xml:space="preserve">Goal 13: Climate action </w:t>
            </w:r>
          </w:p>
          <w:p w14:paraId="32530D1D"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372AD785" w14:textId="3E708B05"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Tackle climate change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2E9332CB" w14:textId="77777777" w:rsidTr="00C2043D">
        <w:tc>
          <w:tcPr>
            <w:tcW w:w="4505" w:type="dxa"/>
          </w:tcPr>
          <w:p w14:paraId="2DFCEC9A" w14:textId="77777777" w:rsidR="00C2043D" w:rsidRPr="00C34E72" w:rsidRDefault="00C2043D" w:rsidP="00C2043D">
            <w:pPr>
              <w:spacing w:line="360" w:lineRule="auto"/>
              <w:jc w:val="both"/>
              <w:rPr>
                <w:rFonts w:ascii="Arial" w:hAnsi="Arial" w:cs="Arial"/>
                <w:color w:val="000000" w:themeColor="text1"/>
              </w:rPr>
            </w:pPr>
            <w:r w:rsidRPr="00C34E72">
              <w:rPr>
                <w:rFonts w:ascii="Arial" w:hAnsi="Arial" w:cs="Arial"/>
                <w:color w:val="000000" w:themeColor="text1"/>
              </w:rPr>
              <w:t xml:space="preserve">Goal 14: Life below water </w:t>
            </w:r>
          </w:p>
          <w:p w14:paraId="2C099E3A"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0807CEBF" w14:textId="1DAAA9CC"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Cleaner water and air and thrive plants and marine wildlife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362032BF" w14:textId="77777777" w:rsidTr="00C2043D">
        <w:tc>
          <w:tcPr>
            <w:tcW w:w="4505" w:type="dxa"/>
          </w:tcPr>
          <w:p w14:paraId="36F7ED07" w14:textId="77777777" w:rsidR="00C2043D" w:rsidRPr="00C34E72" w:rsidRDefault="00C2043D" w:rsidP="00C2043D">
            <w:pPr>
              <w:shd w:val="clear" w:color="auto" w:fill="FFFFFF"/>
              <w:spacing w:after="96" w:line="360" w:lineRule="auto"/>
              <w:jc w:val="both"/>
              <w:textAlignment w:val="baseline"/>
              <w:rPr>
                <w:rFonts w:ascii="Arial" w:eastAsia="Times New Roman" w:hAnsi="Arial" w:cs="Arial"/>
                <w:color w:val="000000" w:themeColor="text1"/>
              </w:rPr>
            </w:pPr>
            <w:r w:rsidRPr="00C34E72">
              <w:rPr>
                <w:rFonts w:ascii="Arial" w:eastAsia="Times New Roman" w:hAnsi="Arial" w:cs="Arial"/>
                <w:color w:val="000000" w:themeColor="text1"/>
              </w:rPr>
              <w:t xml:space="preserve">Goal 15: Life on land </w:t>
            </w:r>
          </w:p>
          <w:p w14:paraId="601056D2"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6DDF99E7" w14:textId="1C770558"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Manage and transform </w:t>
            </w:r>
            <w:proofErr w:type="spellStart"/>
            <w:r>
              <w:rPr>
                <w:rFonts w:ascii="Arial" w:hAnsi="Arial" w:cs="Arial"/>
                <w:color w:val="000000" w:themeColor="text1"/>
              </w:rPr>
              <w:t>defence</w:t>
            </w:r>
            <w:proofErr w:type="spellEnd"/>
            <w:r>
              <w:rPr>
                <w:rFonts w:ascii="Arial" w:hAnsi="Arial" w:cs="Arial"/>
                <w:color w:val="000000" w:themeColor="text1"/>
              </w:rPr>
              <w:t xml:space="preserve">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6F5AB5F8" w14:textId="77777777" w:rsidTr="00C2043D">
        <w:tc>
          <w:tcPr>
            <w:tcW w:w="4505" w:type="dxa"/>
          </w:tcPr>
          <w:p w14:paraId="03BA921E" w14:textId="77777777" w:rsidR="00C2043D" w:rsidRPr="00C34E72" w:rsidRDefault="00C2043D" w:rsidP="00C2043D">
            <w:pPr>
              <w:shd w:val="clear" w:color="auto" w:fill="FFFFFF"/>
              <w:spacing w:after="96" w:line="360" w:lineRule="auto"/>
              <w:jc w:val="both"/>
              <w:textAlignment w:val="baseline"/>
              <w:rPr>
                <w:rFonts w:ascii="Arial" w:eastAsia="Times New Roman" w:hAnsi="Arial" w:cs="Arial"/>
                <w:color w:val="000000" w:themeColor="text1"/>
              </w:rPr>
            </w:pPr>
            <w:r w:rsidRPr="00C34E72">
              <w:rPr>
                <w:rFonts w:ascii="Arial" w:eastAsia="Times New Roman" w:hAnsi="Arial" w:cs="Arial"/>
                <w:color w:val="000000" w:themeColor="text1"/>
              </w:rPr>
              <w:t>Goal 16: Peace and justice</w:t>
            </w:r>
          </w:p>
          <w:p w14:paraId="0C479EBC"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32A14181" w14:textId="1422F3AD"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Offer swift access to justice (</w:t>
            </w:r>
            <w:proofErr w:type="spellStart"/>
            <w:r>
              <w:rPr>
                <w:rFonts w:ascii="Arial" w:hAnsi="Arial" w:cs="Arial"/>
                <w:color w:val="000000" w:themeColor="text1"/>
              </w:rPr>
              <w:t>Gov.uk</w:t>
            </w:r>
            <w:proofErr w:type="spellEnd"/>
            <w:r>
              <w:rPr>
                <w:rFonts w:ascii="Arial" w:hAnsi="Arial" w:cs="Arial"/>
                <w:color w:val="000000" w:themeColor="text1"/>
              </w:rPr>
              <w:t>, 2022).</w:t>
            </w:r>
          </w:p>
        </w:tc>
      </w:tr>
      <w:tr w:rsidR="00C2043D" w14:paraId="0B00FB51" w14:textId="77777777" w:rsidTr="00C2043D">
        <w:trPr>
          <w:trHeight w:val="494"/>
        </w:trPr>
        <w:tc>
          <w:tcPr>
            <w:tcW w:w="4505" w:type="dxa"/>
          </w:tcPr>
          <w:p w14:paraId="141342D2" w14:textId="77777777" w:rsidR="00C2043D" w:rsidRPr="00C34E72" w:rsidRDefault="00C2043D" w:rsidP="00C2043D">
            <w:pPr>
              <w:shd w:val="clear" w:color="auto" w:fill="FFFFFF"/>
              <w:spacing w:after="96" w:line="360" w:lineRule="auto"/>
              <w:jc w:val="both"/>
              <w:textAlignment w:val="baseline"/>
              <w:rPr>
                <w:rFonts w:ascii="Arial" w:eastAsia="Times New Roman" w:hAnsi="Arial" w:cs="Arial"/>
                <w:color w:val="000000" w:themeColor="text1"/>
              </w:rPr>
            </w:pPr>
            <w:r w:rsidRPr="00C34E72">
              <w:rPr>
                <w:rFonts w:ascii="Arial" w:eastAsia="Times New Roman" w:hAnsi="Arial" w:cs="Arial"/>
                <w:color w:val="000000" w:themeColor="text1"/>
              </w:rPr>
              <w:t xml:space="preserve">Goal 17: partnership </w:t>
            </w:r>
          </w:p>
          <w:p w14:paraId="0603EF92" w14:textId="77777777" w:rsidR="00C2043D" w:rsidRDefault="00C2043D" w:rsidP="00C34E72">
            <w:pPr>
              <w:spacing w:after="96" w:line="360" w:lineRule="auto"/>
              <w:jc w:val="both"/>
              <w:textAlignment w:val="baseline"/>
              <w:rPr>
                <w:rFonts w:ascii="Arial" w:hAnsi="Arial" w:cs="Arial"/>
                <w:color w:val="000000" w:themeColor="text1"/>
              </w:rPr>
            </w:pPr>
          </w:p>
        </w:tc>
        <w:tc>
          <w:tcPr>
            <w:tcW w:w="4505" w:type="dxa"/>
          </w:tcPr>
          <w:p w14:paraId="600A6CE8" w14:textId="6280E7F2" w:rsidR="00C2043D" w:rsidRDefault="003567F2" w:rsidP="00C34E72">
            <w:pPr>
              <w:spacing w:after="96" w:line="360" w:lineRule="auto"/>
              <w:jc w:val="both"/>
              <w:textAlignment w:val="baseline"/>
              <w:rPr>
                <w:rFonts w:ascii="Arial" w:hAnsi="Arial" w:cs="Arial"/>
                <w:color w:val="000000" w:themeColor="text1"/>
              </w:rPr>
            </w:pPr>
            <w:r>
              <w:rPr>
                <w:rFonts w:ascii="Arial" w:hAnsi="Arial" w:cs="Arial"/>
                <w:color w:val="000000" w:themeColor="text1"/>
              </w:rPr>
              <w:t>Maintain taxpayer consent (</w:t>
            </w:r>
            <w:proofErr w:type="spellStart"/>
            <w:r>
              <w:rPr>
                <w:rFonts w:ascii="Arial" w:hAnsi="Arial" w:cs="Arial"/>
                <w:color w:val="000000" w:themeColor="text1"/>
              </w:rPr>
              <w:t>Gov.uk</w:t>
            </w:r>
            <w:proofErr w:type="spellEnd"/>
            <w:r>
              <w:rPr>
                <w:rFonts w:ascii="Arial" w:hAnsi="Arial" w:cs="Arial"/>
                <w:color w:val="000000" w:themeColor="text1"/>
              </w:rPr>
              <w:t>, 2022).</w:t>
            </w:r>
          </w:p>
        </w:tc>
      </w:tr>
    </w:tbl>
    <w:p w14:paraId="1F2B9247" w14:textId="77777777" w:rsidR="00C2043D" w:rsidRDefault="00C2043D" w:rsidP="00C34E72">
      <w:pPr>
        <w:shd w:val="clear" w:color="auto" w:fill="FFFFFF"/>
        <w:spacing w:after="96" w:line="360" w:lineRule="auto"/>
        <w:jc w:val="both"/>
        <w:textAlignment w:val="baseline"/>
        <w:rPr>
          <w:rFonts w:ascii="Arial" w:hAnsi="Arial" w:cs="Arial"/>
          <w:color w:val="000000" w:themeColor="text1"/>
        </w:rPr>
      </w:pPr>
    </w:p>
    <w:p w14:paraId="2A9B74A4" w14:textId="77777777" w:rsidR="00C2043D" w:rsidRPr="00C34E72" w:rsidRDefault="00C2043D" w:rsidP="001D23A1">
      <w:pPr>
        <w:pStyle w:val="Heading3"/>
      </w:pPr>
    </w:p>
    <w:p w14:paraId="5172635E" w14:textId="22B352E8" w:rsidR="001458FB" w:rsidRDefault="003567F2" w:rsidP="001D23A1">
      <w:pPr>
        <w:pStyle w:val="Heading3"/>
      </w:pPr>
      <w:bookmarkStart w:id="13" w:name="_Toc134043913"/>
      <w:r>
        <w:t>2.6</w:t>
      </w:r>
      <w:r w:rsidR="003E4385" w:rsidRPr="00C34E72">
        <w:t xml:space="preserve"> How chosen city</w:t>
      </w:r>
      <w:r w:rsidR="000D58B9" w:rsidRPr="00C34E72">
        <w:t xml:space="preserve"> benefitted through these 3 goals</w:t>
      </w:r>
      <w:bookmarkEnd w:id="13"/>
      <w:r w:rsidR="000D58B9" w:rsidRPr="00C34E72">
        <w:t xml:space="preserve"> </w:t>
      </w:r>
    </w:p>
    <w:p w14:paraId="54804D72" w14:textId="77777777" w:rsidR="003567F2" w:rsidRPr="00C34E72" w:rsidRDefault="003567F2" w:rsidP="00C34E72">
      <w:pPr>
        <w:shd w:val="clear" w:color="auto" w:fill="FFFFFF"/>
        <w:spacing w:after="96" w:line="360" w:lineRule="auto"/>
        <w:jc w:val="both"/>
        <w:textAlignment w:val="baseline"/>
        <w:rPr>
          <w:rFonts w:ascii="Arial" w:hAnsi="Arial" w:cs="Arial"/>
          <w:color w:val="000000" w:themeColor="text1"/>
        </w:rPr>
      </w:pPr>
    </w:p>
    <w:p w14:paraId="6A52F664" w14:textId="593BFD84" w:rsidR="003C6406" w:rsidRPr="00C34E72" w:rsidRDefault="003C6406" w:rsidP="00C34E72">
      <w:p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Goal 3: good health and wellbeing</w:t>
      </w:r>
    </w:p>
    <w:p w14:paraId="1E679520" w14:textId="65EC5F35" w:rsidR="00C47D77" w:rsidRPr="001A6CD6" w:rsidRDefault="003C6406" w:rsidP="001A6CD6">
      <w:pPr>
        <w:spacing w:line="360" w:lineRule="auto"/>
        <w:jc w:val="both"/>
        <w:rPr>
          <w:rFonts w:ascii="Arial" w:eastAsia="Times New Roman" w:hAnsi="Arial" w:cs="Arial"/>
        </w:rPr>
      </w:pPr>
      <w:r w:rsidRPr="001A6CD6">
        <w:rPr>
          <w:rFonts w:ascii="Arial" w:hAnsi="Arial" w:cs="Arial"/>
          <w:color w:val="000000" w:themeColor="text1"/>
        </w:rPr>
        <w:lastRenderedPageBreak/>
        <w:t>As per SDG 3 is concern, 28% of Londoners lives in relative poverty with the income of 60% below national median.</w:t>
      </w:r>
      <w:r w:rsidR="00447165" w:rsidRPr="001A6CD6">
        <w:rPr>
          <w:rFonts w:ascii="Arial" w:hAnsi="Arial" w:cs="Arial"/>
          <w:color w:val="000000" w:themeColor="text1"/>
        </w:rPr>
        <w:t xml:space="preserve"> </w:t>
      </w:r>
      <w:r w:rsidRPr="001A6CD6">
        <w:rPr>
          <w:rFonts w:ascii="Arial" w:hAnsi="Arial" w:cs="Arial"/>
          <w:color w:val="000000" w:themeColor="text1"/>
        </w:rPr>
        <w:t xml:space="preserve">Housing costs is another </w:t>
      </w:r>
      <w:r w:rsidR="00C47D77" w:rsidRPr="001A6CD6">
        <w:rPr>
          <w:rFonts w:ascii="Arial" w:hAnsi="Arial" w:cs="Arial"/>
          <w:color w:val="000000" w:themeColor="text1"/>
        </w:rPr>
        <w:t>issue</w:t>
      </w:r>
      <w:r w:rsidRPr="001A6CD6">
        <w:rPr>
          <w:rFonts w:ascii="Arial" w:hAnsi="Arial" w:cs="Arial"/>
          <w:color w:val="000000" w:themeColor="text1"/>
        </w:rPr>
        <w:t xml:space="preserve"> where larger proportion of </w:t>
      </w:r>
      <w:r w:rsidR="00447165" w:rsidRPr="001A6CD6">
        <w:rPr>
          <w:rFonts w:ascii="Arial" w:hAnsi="Arial" w:cs="Arial"/>
          <w:color w:val="000000" w:themeColor="text1"/>
        </w:rPr>
        <w:t>lower income people living in private renting house. On the other hand, 9% rough sleeping increased from 2020/21</w:t>
      </w:r>
      <w:r w:rsidR="008E02D2" w:rsidRPr="001A6CD6">
        <w:rPr>
          <w:rFonts w:ascii="Arial" w:hAnsi="Arial" w:cs="Arial"/>
          <w:color w:val="000000" w:themeColor="text1"/>
        </w:rPr>
        <w:t xml:space="preserve"> which was 7.8% before pandemic (Fu, 2021).</w:t>
      </w:r>
      <w:r w:rsidR="00F361E6" w:rsidRPr="001A6CD6">
        <w:rPr>
          <w:rFonts w:ascii="Arial" w:hAnsi="Arial" w:cs="Arial"/>
          <w:color w:val="000000" w:themeColor="text1"/>
        </w:rPr>
        <w:t xml:space="preserve"> Covid-19 shone a light over pre-existing inequalities and exacerbated them disproportionality impacting groups which were already being most disadvantaged</w:t>
      </w:r>
      <w:r w:rsidR="00E47EB5" w:rsidRPr="001A6CD6">
        <w:rPr>
          <w:rFonts w:ascii="Arial" w:hAnsi="Arial" w:cs="Arial"/>
          <w:color w:val="000000" w:themeColor="text1"/>
        </w:rPr>
        <w:t xml:space="preserve"> such as BAME comm</w:t>
      </w:r>
      <w:r w:rsidR="00C47D77" w:rsidRPr="001A6CD6">
        <w:rPr>
          <w:rFonts w:ascii="Arial" w:hAnsi="Arial" w:cs="Arial"/>
          <w:color w:val="000000" w:themeColor="text1"/>
        </w:rPr>
        <w:t>unities</w:t>
      </w:r>
      <w:r w:rsidR="00E47EB5" w:rsidRPr="001A6CD6">
        <w:rPr>
          <w:rFonts w:ascii="Arial" w:hAnsi="Arial" w:cs="Arial"/>
          <w:color w:val="000000" w:themeColor="text1"/>
        </w:rPr>
        <w:t xml:space="preserve">, people with low income, women </w:t>
      </w:r>
      <w:r w:rsidR="00C47D77" w:rsidRPr="001A6CD6">
        <w:rPr>
          <w:rFonts w:ascii="Arial" w:hAnsi="Arial" w:cs="Arial"/>
          <w:color w:val="000000" w:themeColor="text1"/>
        </w:rPr>
        <w:t>were</w:t>
      </w:r>
      <w:r w:rsidR="00E47EB5" w:rsidRPr="001A6CD6">
        <w:rPr>
          <w:rFonts w:ascii="Arial" w:hAnsi="Arial" w:cs="Arial"/>
          <w:color w:val="000000" w:themeColor="text1"/>
        </w:rPr>
        <w:t xml:space="preserve"> hit hardest </w:t>
      </w:r>
      <w:r w:rsidR="00C47D77" w:rsidRPr="001A6CD6">
        <w:rPr>
          <w:rFonts w:ascii="Arial" w:hAnsi="Arial" w:cs="Arial"/>
          <w:color w:val="000000" w:themeColor="text1"/>
        </w:rPr>
        <w:t xml:space="preserve">financially. A rise in food and housing insecurity impacted negatively the </w:t>
      </w:r>
      <w:proofErr w:type="gramStart"/>
      <w:r w:rsidR="00C47D77" w:rsidRPr="001A6CD6">
        <w:rPr>
          <w:rFonts w:ascii="Arial" w:hAnsi="Arial" w:cs="Arial"/>
          <w:color w:val="000000" w:themeColor="text1"/>
        </w:rPr>
        <w:t>low income</w:t>
      </w:r>
      <w:proofErr w:type="gramEnd"/>
      <w:r w:rsidR="00C47D77" w:rsidRPr="001A6CD6">
        <w:rPr>
          <w:rFonts w:ascii="Arial" w:hAnsi="Arial" w:cs="Arial"/>
          <w:color w:val="000000" w:themeColor="text1"/>
        </w:rPr>
        <w:t xml:space="preserve"> households despite that, through SDG3 people living in the London benefitted through the universal access to health wellbeing care which plays crucial role within the London’s good performance against various target set by SDG3</w:t>
      </w:r>
      <w:r w:rsidR="001A6CD6" w:rsidRPr="001A6CD6">
        <w:rPr>
          <w:rFonts w:ascii="Arial" w:hAnsi="Arial" w:cs="Arial"/>
          <w:color w:val="000000" w:themeColor="text1"/>
        </w:rPr>
        <w:t xml:space="preserve"> </w:t>
      </w:r>
      <w:r w:rsidR="001A6CD6" w:rsidRPr="001A6CD6">
        <w:rPr>
          <w:rFonts w:ascii="Arial" w:eastAsia="Times New Roman" w:hAnsi="Arial" w:cs="Arial"/>
          <w:color w:val="2C3E50"/>
          <w:sz w:val="23"/>
          <w:szCs w:val="23"/>
          <w:shd w:val="clear" w:color="auto" w:fill="FFFFFF"/>
        </w:rPr>
        <w:t>(</w:t>
      </w:r>
      <w:proofErr w:type="spellStart"/>
      <w:r w:rsidR="001A6CD6" w:rsidRPr="001A6CD6">
        <w:rPr>
          <w:rFonts w:ascii="Arial" w:eastAsia="Times New Roman" w:hAnsi="Arial" w:cs="Arial"/>
          <w:color w:val="2C3E50"/>
          <w:sz w:val="23"/>
          <w:szCs w:val="23"/>
          <w:shd w:val="clear" w:color="auto" w:fill="FFFFFF"/>
        </w:rPr>
        <w:t>Gutmann</w:t>
      </w:r>
      <w:proofErr w:type="spellEnd"/>
      <w:r w:rsidR="001A6CD6" w:rsidRPr="001A6CD6">
        <w:rPr>
          <w:rFonts w:ascii="Arial" w:eastAsia="Times New Roman" w:hAnsi="Arial" w:cs="Arial"/>
          <w:color w:val="2C3E50"/>
          <w:sz w:val="23"/>
          <w:szCs w:val="23"/>
          <w:shd w:val="clear" w:color="auto" w:fill="FFFFFF"/>
        </w:rPr>
        <w:t xml:space="preserve"> and Gorman, 2022)</w:t>
      </w:r>
      <w:r w:rsidR="001A6CD6">
        <w:rPr>
          <w:rFonts w:ascii="Arial" w:eastAsia="Times New Roman" w:hAnsi="Arial" w:cs="Arial"/>
        </w:rPr>
        <w:t xml:space="preserve">. </w:t>
      </w:r>
      <w:r w:rsidR="00C47D77" w:rsidRPr="001A6CD6">
        <w:rPr>
          <w:rFonts w:ascii="Arial" w:hAnsi="Arial" w:cs="Arial"/>
          <w:color w:val="000000" w:themeColor="text1"/>
        </w:rPr>
        <w:t>It</w:t>
      </w:r>
      <w:r w:rsidR="001A6CD6" w:rsidRPr="001A6CD6">
        <w:rPr>
          <w:rFonts w:ascii="Arial" w:hAnsi="Arial" w:cs="Arial"/>
          <w:color w:val="000000" w:themeColor="text1"/>
        </w:rPr>
        <w:t xml:space="preserve"> </w:t>
      </w:r>
      <w:r w:rsidR="00C47D77" w:rsidRPr="001A6CD6">
        <w:rPr>
          <w:rFonts w:ascii="Arial" w:hAnsi="Arial" w:cs="Arial"/>
          <w:color w:val="000000" w:themeColor="text1"/>
        </w:rPr>
        <w:t>ought to be noted that, there was record violence which rose 20.1% to 24% in last 5 years where use of acid and knife crime has been stand out. This crime was in SDG indicators which pose huge social health and well-being challenges for Londoners. Police performance was also declined where it was 675 in 2015 at now in London its 57%</w:t>
      </w:r>
      <w:r w:rsidR="001A6CD6">
        <w:rPr>
          <w:rFonts w:ascii="Arial" w:hAnsi="Arial" w:cs="Arial"/>
          <w:color w:val="000000" w:themeColor="text1"/>
        </w:rPr>
        <w:t xml:space="preserve"> (London.gov.uk, 2022). </w:t>
      </w:r>
    </w:p>
    <w:p w14:paraId="10C8A94A" w14:textId="77777777" w:rsidR="00846239" w:rsidRPr="00C34E72" w:rsidRDefault="00846239" w:rsidP="00C34E72">
      <w:pPr>
        <w:shd w:val="clear" w:color="auto" w:fill="FFFFFF"/>
        <w:spacing w:after="96" w:line="360" w:lineRule="auto"/>
        <w:jc w:val="both"/>
        <w:textAlignment w:val="baseline"/>
        <w:rPr>
          <w:rFonts w:ascii="Arial" w:hAnsi="Arial" w:cs="Arial"/>
          <w:color w:val="000000" w:themeColor="text1"/>
        </w:rPr>
      </w:pPr>
    </w:p>
    <w:p w14:paraId="7D1338F2" w14:textId="03631A53" w:rsidR="00846239" w:rsidRPr="00C34E72" w:rsidRDefault="00846239" w:rsidP="00C34E72">
      <w:p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Apart from that, the rate of early death specially in Tower hamlets is twice in compare to other part of the city</w:t>
      </w:r>
      <w:r w:rsidR="007E65A2" w:rsidRPr="00C34E72">
        <w:rPr>
          <w:rFonts w:ascii="Arial" w:hAnsi="Arial" w:cs="Arial"/>
          <w:color w:val="000000" w:themeColor="text1"/>
        </w:rPr>
        <w:t xml:space="preserve">. Growing population is another issue towards health and wellbeing of Londoners. So, in a nutshell the major challenges towards good health and wellbeing </w:t>
      </w:r>
      <w:r w:rsidR="00265465" w:rsidRPr="00C34E72">
        <w:rPr>
          <w:rFonts w:ascii="Arial" w:hAnsi="Arial" w:cs="Arial"/>
          <w:color w:val="000000" w:themeColor="text1"/>
        </w:rPr>
        <w:t xml:space="preserve">at London is, housing cost, high crime rate, rough sleeping, inequalities towards BAME, early death is certain area despite that </w:t>
      </w:r>
      <w:r w:rsidR="007C1D81" w:rsidRPr="00C34E72">
        <w:rPr>
          <w:rFonts w:ascii="Arial" w:hAnsi="Arial" w:cs="Arial"/>
          <w:color w:val="000000" w:themeColor="text1"/>
        </w:rPr>
        <w:t>overall health of wellbeing of the London</w:t>
      </w:r>
      <w:r w:rsidR="001A6CD6">
        <w:rPr>
          <w:rFonts w:ascii="Arial" w:hAnsi="Arial" w:cs="Arial"/>
          <w:color w:val="000000" w:themeColor="text1"/>
        </w:rPr>
        <w:t xml:space="preserve">ers is significantly improving (London.gov.uk, 2022). </w:t>
      </w:r>
      <w:r w:rsidR="007C1D81" w:rsidRPr="00C34E72">
        <w:rPr>
          <w:rFonts w:ascii="Arial" w:hAnsi="Arial" w:cs="Arial"/>
          <w:color w:val="000000" w:themeColor="text1"/>
        </w:rPr>
        <w:t>Early death from cancer, heart and lung disease fall in last decade, overall life expectancy has</w:t>
      </w:r>
      <w:r w:rsidR="001A6CD6">
        <w:rPr>
          <w:rFonts w:ascii="Arial" w:hAnsi="Arial" w:cs="Arial"/>
          <w:color w:val="000000" w:themeColor="text1"/>
        </w:rPr>
        <w:t xml:space="preserve"> increased which is 80 years for</w:t>
      </w:r>
      <w:r w:rsidR="007C1D81" w:rsidRPr="00C34E72">
        <w:rPr>
          <w:rFonts w:ascii="Arial" w:hAnsi="Arial" w:cs="Arial"/>
          <w:color w:val="000000" w:themeColor="text1"/>
        </w:rPr>
        <w:t xml:space="preserve"> men and 84 years for women (TPHC, 2023). </w:t>
      </w:r>
      <w:r w:rsidR="009E64D8" w:rsidRPr="00C34E72">
        <w:rPr>
          <w:rFonts w:ascii="Arial" w:hAnsi="Arial" w:cs="Arial"/>
          <w:color w:val="000000" w:themeColor="text1"/>
        </w:rPr>
        <w:t>Workplace safety is changing, more environmental, economic and social pattern changes in underway and with the help of SDG3 London is aimed</w:t>
      </w:r>
      <w:r w:rsidR="007D5A1C" w:rsidRPr="00C34E72">
        <w:rPr>
          <w:rFonts w:ascii="Arial" w:hAnsi="Arial" w:cs="Arial"/>
          <w:color w:val="000000" w:themeColor="text1"/>
        </w:rPr>
        <w:t xml:space="preserve"> to ensure some</w:t>
      </w:r>
      <w:r w:rsidR="009E64D8" w:rsidRPr="00C34E72">
        <w:rPr>
          <w:rFonts w:ascii="Arial" w:hAnsi="Arial" w:cs="Arial"/>
          <w:color w:val="000000" w:themeColor="text1"/>
        </w:rPr>
        <w:t xml:space="preserve"> major health and wellbeing </w:t>
      </w:r>
      <w:r w:rsidR="007D5A1C" w:rsidRPr="00C34E72">
        <w:rPr>
          <w:rFonts w:ascii="Arial" w:hAnsi="Arial" w:cs="Arial"/>
          <w:color w:val="000000" w:themeColor="text1"/>
        </w:rPr>
        <w:t xml:space="preserve">changes </w:t>
      </w:r>
      <w:r w:rsidR="009E64D8" w:rsidRPr="00C34E72">
        <w:rPr>
          <w:rFonts w:ascii="Arial" w:hAnsi="Arial" w:cs="Arial"/>
          <w:color w:val="000000" w:themeColor="text1"/>
        </w:rPr>
        <w:t xml:space="preserve">which are; </w:t>
      </w:r>
    </w:p>
    <w:p w14:paraId="0112C7EB" w14:textId="77777777" w:rsidR="009E64D8" w:rsidRPr="00C34E72" w:rsidRDefault="009E64D8" w:rsidP="00C34E72">
      <w:pPr>
        <w:shd w:val="clear" w:color="auto" w:fill="FFFFFF"/>
        <w:spacing w:after="96" w:line="360" w:lineRule="auto"/>
        <w:jc w:val="both"/>
        <w:textAlignment w:val="baseline"/>
        <w:rPr>
          <w:rFonts w:ascii="Arial" w:hAnsi="Arial" w:cs="Arial"/>
          <w:color w:val="000000" w:themeColor="text1"/>
        </w:rPr>
      </w:pPr>
    </w:p>
    <w:p w14:paraId="486D3B50" w14:textId="0242E2B3" w:rsidR="009E64D8" w:rsidRPr="00C34E72" w:rsidRDefault="009E64D8"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Improve maternal reproductive and child health. </w:t>
      </w:r>
    </w:p>
    <w:p w14:paraId="50525991" w14:textId="569A4827" w:rsidR="009E64D8" w:rsidRPr="00C34E72" w:rsidRDefault="009E64D8"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Reducing epidemics for major contagious disease. </w:t>
      </w:r>
    </w:p>
    <w:p w14:paraId="5FAEF92E" w14:textId="4A52BABA" w:rsidR="009E64D8" w:rsidRPr="00C34E72" w:rsidRDefault="009E64D8"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Minimising non-contagious disease. </w:t>
      </w:r>
    </w:p>
    <w:p w14:paraId="46500B91" w14:textId="35953AEA" w:rsidR="009E64D8" w:rsidRPr="00C34E72" w:rsidRDefault="009E64D8"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Promote mental health and well-being. </w:t>
      </w:r>
    </w:p>
    <w:p w14:paraId="0BA78B3C" w14:textId="752E3A84" w:rsidR="009E64D8" w:rsidRPr="00C34E72" w:rsidRDefault="009E64D8"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lastRenderedPageBreak/>
        <w:t xml:space="preserve">Reduce environmental and behavioral health-risk factor. </w:t>
      </w:r>
    </w:p>
    <w:p w14:paraId="35496AEF" w14:textId="7978232A" w:rsidR="007D5A1C" w:rsidRPr="00C34E72" w:rsidRDefault="007D5A1C"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Ensure universal health coverage. </w:t>
      </w:r>
    </w:p>
    <w:p w14:paraId="5816B059" w14:textId="69B2E224" w:rsidR="007D5A1C" w:rsidRPr="00C34E72" w:rsidRDefault="007D5A1C"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Ensure financial risk protection. </w:t>
      </w:r>
    </w:p>
    <w:p w14:paraId="4186C150" w14:textId="3430AD9D" w:rsidR="007D5A1C" w:rsidRPr="00C34E72" w:rsidRDefault="007D5A1C"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Effective access to financial risk protection. </w:t>
      </w:r>
    </w:p>
    <w:p w14:paraId="6107FCD6" w14:textId="78F4CA08" w:rsidR="007D5A1C" w:rsidRPr="00C34E72" w:rsidRDefault="007D5A1C"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Substantially reduce illness and deaths from hazardous chemicals. </w:t>
      </w:r>
    </w:p>
    <w:p w14:paraId="7A1D276D" w14:textId="0B44FDB8" w:rsidR="004638A3" w:rsidRPr="00C34E72" w:rsidRDefault="007D5A1C" w:rsidP="00C34E72">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C34E72">
        <w:rPr>
          <w:rFonts w:ascii="Arial" w:hAnsi="Arial" w:cs="Arial"/>
          <w:color w:val="000000" w:themeColor="text1"/>
        </w:rPr>
        <w:t xml:space="preserve">Support the development and research of medicine and vaccine for communicable and non-communicable disease (SDG data, 2023). </w:t>
      </w:r>
    </w:p>
    <w:p w14:paraId="7D07ABBC" w14:textId="77777777" w:rsidR="001D23A1" w:rsidRDefault="001D23A1" w:rsidP="00C34E72">
      <w:pPr>
        <w:shd w:val="clear" w:color="auto" w:fill="FFFFFF"/>
        <w:spacing w:after="96" w:line="360" w:lineRule="auto"/>
        <w:jc w:val="both"/>
        <w:textAlignment w:val="baseline"/>
        <w:rPr>
          <w:rFonts w:ascii="Arial" w:hAnsi="Arial" w:cs="Arial"/>
          <w:color w:val="000000" w:themeColor="text1"/>
        </w:rPr>
      </w:pPr>
    </w:p>
    <w:p w14:paraId="70C6396F" w14:textId="29EF9A97" w:rsidR="00700160" w:rsidRDefault="00C34E72" w:rsidP="00C34E72">
      <w:pPr>
        <w:shd w:val="clear" w:color="auto" w:fill="FFFFFF"/>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The way London got benefitted through SDG3 </w:t>
      </w:r>
    </w:p>
    <w:p w14:paraId="758928D0" w14:textId="77777777" w:rsidR="00C34E72" w:rsidRPr="00C34E72" w:rsidRDefault="00C34E72" w:rsidP="00C34E72">
      <w:pPr>
        <w:shd w:val="clear" w:color="auto" w:fill="FFFFFF"/>
        <w:spacing w:after="96" w:line="360" w:lineRule="auto"/>
        <w:jc w:val="both"/>
        <w:textAlignment w:val="baseline"/>
        <w:rPr>
          <w:rFonts w:ascii="Arial" w:hAnsi="Arial" w:cs="Arial"/>
          <w:color w:val="000000" w:themeColor="text1"/>
        </w:rPr>
      </w:pPr>
    </w:p>
    <w:tbl>
      <w:tblPr>
        <w:tblStyle w:val="TableGrid"/>
        <w:tblW w:w="9355" w:type="dxa"/>
        <w:tblLook w:val="04A0" w:firstRow="1" w:lastRow="0" w:firstColumn="1" w:lastColumn="0" w:noHBand="0" w:noVBand="1"/>
      </w:tblPr>
      <w:tblGrid>
        <w:gridCol w:w="1938"/>
        <w:gridCol w:w="1938"/>
        <w:gridCol w:w="1938"/>
        <w:gridCol w:w="1938"/>
        <w:gridCol w:w="1938"/>
      </w:tblGrid>
      <w:tr w:rsidR="00C34E72" w:rsidRPr="00C34E72" w14:paraId="32550417" w14:textId="77777777" w:rsidTr="00700160">
        <w:trPr>
          <w:trHeight w:val="764"/>
        </w:trPr>
        <w:tc>
          <w:tcPr>
            <w:tcW w:w="1802" w:type="dxa"/>
          </w:tcPr>
          <w:p w14:paraId="11EB368B" w14:textId="09291D8B" w:rsidR="004638A3" w:rsidRPr="00C34E72" w:rsidRDefault="004638A3" w:rsidP="00C34E72">
            <w:pPr>
              <w:spacing w:before="100" w:beforeAutospacing="1" w:after="150" w:line="360" w:lineRule="auto"/>
              <w:jc w:val="both"/>
              <w:rPr>
                <w:rFonts w:ascii="Arial" w:eastAsia="Times New Roman" w:hAnsi="Arial" w:cs="Arial"/>
                <w:b/>
                <w:color w:val="000000" w:themeColor="text1"/>
              </w:rPr>
            </w:pPr>
            <w:r w:rsidRPr="00C34E72">
              <w:rPr>
                <w:rFonts w:ascii="Arial" w:eastAsia="Times New Roman" w:hAnsi="Arial" w:cs="Arial"/>
                <w:b/>
                <w:color w:val="000000" w:themeColor="text1"/>
              </w:rPr>
              <w:t xml:space="preserve">Healthy Life expectancy </w:t>
            </w:r>
          </w:p>
        </w:tc>
        <w:tc>
          <w:tcPr>
            <w:tcW w:w="1802" w:type="dxa"/>
          </w:tcPr>
          <w:p w14:paraId="07982633" w14:textId="095F1AB7" w:rsidR="004638A3" w:rsidRPr="00C34E72" w:rsidRDefault="004638A3" w:rsidP="00C34E72">
            <w:pPr>
              <w:spacing w:before="100" w:beforeAutospacing="1" w:after="150" w:line="360" w:lineRule="auto"/>
              <w:jc w:val="both"/>
              <w:rPr>
                <w:rFonts w:ascii="Arial" w:eastAsia="Times New Roman" w:hAnsi="Arial" w:cs="Arial"/>
                <w:b/>
                <w:color w:val="000000" w:themeColor="text1"/>
              </w:rPr>
            </w:pPr>
            <w:r w:rsidRPr="00C34E72">
              <w:rPr>
                <w:rFonts w:ascii="Arial" w:eastAsia="Times New Roman" w:hAnsi="Arial" w:cs="Arial"/>
                <w:b/>
                <w:color w:val="000000" w:themeColor="text1"/>
              </w:rPr>
              <w:t xml:space="preserve">Suicide rate </w:t>
            </w:r>
          </w:p>
        </w:tc>
        <w:tc>
          <w:tcPr>
            <w:tcW w:w="1802" w:type="dxa"/>
          </w:tcPr>
          <w:p w14:paraId="72FE32BD" w14:textId="1157D6A4" w:rsidR="004638A3" w:rsidRPr="00C34E72" w:rsidRDefault="007D5A1C" w:rsidP="00C34E72">
            <w:pPr>
              <w:spacing w:before="100" w:beforeAutospacing="1" w:after="150" w:line="360" w:lineRule="auto"/>
              <w:jc w:val="both"/>
              <w:rPr>
                <w:rFonts w:ascii="Arial" w:eastAsia="Times New Roman" w:hAnsi="Arial" w:cs="Arial"/>
                <w:b/>
                <w:color w:val="000000" w:themeColor="text1"/>
              </w:rPr>
            </w:pPr>
            <w:r w:rsidRPr="00C34E72">
              <w:rPr>
                <w:rFonts w:ascii="Arial" w:eastAsia="Times New Roman" w:hAnsi="Arial" w:cs="Arial"/>
                <w:b/>
                <w:color w:val="000000" w:themeColor="text1"/>
              </w:rPr>
              <w:t xml:space="preserve">End preventable death from newborn </w:t>
            </w:r>
          </w:p>
        </w:tc>
        <w:tc>
          <w:tcPr>
            <w:tcW w:w="1802" w:type="dxa"/>
          </w:tcPr>
          <w:p w14:paraId="1CED700D" w14:textId="5FB91D09" w:rsidR="004638A3" w:rsidRPr="00C34E72" w:rsidRDefault="007D5A1C" w:rsidP="00C34E72">
            <w:pPr>
              <w:spacing w:before="100" w:beforeAutospacing="1" w:after="150" w:line="360" w:lineRule="auto"/>
              <w:jc w:val="both"/>
              <w:rPr>
                <w:rFonts w:ascii="Arial" w:eastAsia="Times New Roman" w:hAnsi="Arial" w:cs="Arial"/>
                <w:b/>
                <w:color w:val="000000" w:themeColor="text1"/>
              </w:rPr>
            </w:pPr>
            <w:r w:rsidRPr="00C34E72">
              <w:rPr>
                <w:rFonts w:ascii="Arial" w:eastAsia="Times New Roman" w:hAnsi="Arial" w:cs="Arial"/>
                <w:b/>
                <w:color w:val="000000" w:themeColor="text1"/>
              </w:rPr>
              <w:t xml:space="preserve">HIV prevalence rate </w:t>
            </w:r>
          </w:p>
        </w:tc>
        <w:tc>
          <w:tcPr>
            <w:tcW w:w="2147" w:type="dxa"/>
          </w:tcPr>
          <w:p w14:paraId="5BF07212" w14:textId="01A18474" w:rsidR="004638A3" w:rsidRPr="00C34E72" w:rsidRDefault="009117C0" w:rsidP="00C34E72">
            <w:pPr>
              <w:spacing w:before="100" w:beforeAutospacing="1" w:after="150" w:line="360" w:lineRule="auto"/>
              <w:jc w:val="both"/>
              <w:rPr>
                <w:rFonts w:ascii="Arial" w:eastAsia="Times New Roman" w:hAnsi="Arial" w:cs="Arial"/>
                <w:b/>
                <w:color w:val="000000" w:themeColor="text1"/>
              </w:rPr>
            </w:pPr>
            <w:r w:rsidRPr="00C34E72">
              <w:rPr>
                <w:rFonts w:ascii="Arial" w:eastAsia="Times New Roman" w:hAnsi="Arial" w:cs="Arial"/>
                <w:b/>
                <w:color w:val="000000" w:themeColor="text1"/>
              </w:rPr>
              <w:t xml:space="preserve">Alcohol related conditions </w:t>
            </w:r>
          </w:p>
        </w:tc>
      </w:tr>
      <w:tr w:rsidR="00C34E72" w:rsidRPr="00C34E72" w14:paraId="24F9406B" w14:textId="77777777" w:rsidTr="00700160">
        <w:tc>
          <w:tcPr>
            <w:tcW w:w="1802" w:type="dxa"/>
          </w:tcPr>
          <w:p w14:paraId="028AC13F" w14:textId="3E9C34E8" w:rsidR="004638A3" w:rsidRPr="00C34E72" w:rsidRDefault="007D5A1C" w:rsidP="00C34E72">
            <w:pPr>
              <w:spacing w:before="100" w:beforeAutospacing="1" w:after="150"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84 years from women and 80 years for men which was 64.2 for men and 64.4 for women in 2016-2018</w:t>
            </w:r>
            <w:r w:rsidR="00700160" w:rsidRPr="00C34E72">
              <w:rPr>
                <w:rFonts w:ascii="Arial" w:eastAsia="Times New Roman" w:hAnsi="Arial" w:cs="Arial"/>
                <w:color w:val="000000" w:themeColor="text1"/>
              </w:rPr>
              <w:t xml:space="preserve"> (London.gov.uk, 2022).</w:t>
            </w:r>
          </w:p>
        </w:tc>
        <w:tc>
          <w:tcPr>
            <w:tcW w:w="1802" w:type="dxa"/>
          </w:tcPr>
          <w:p w14:paraId="20244E07" w14:textId="09A66C2C" w:rsidR="004638A3" w:rsidRPr="00C34E72" w:rsidRDefault="007D5A1C" w:rsidP="00C34E72">
            <w:pPr>
              <w:spacing w:before="100" w:beforeAutospacing="1" w:after="150"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 xml:space="preserve">8.1 per 100,000 population which was 10.4 per 100,000 </w:t>
            </w:r>
            <w:r w:rsidR="00700160" w:rsidRPr="00C34E72">
              <w:rPr>
                <w:rFonts w:ascii="Arial" w:eastAsia="Times New Roman" w:hAnsi="Arial" w:cs="Arial"/>
                <w:color w:val="000000" w:themeColor="text1"/>
              </w:rPr>
              <w:t>(London.gov.uk, 2022).</w:t>
            </w:r>
          </w:p>
        </w:tc>
        <w:tc>
          <w:tcPr>
            <w:tcW w:w="1802" w:type="dxa"/>
          </w:tcPr>
          <w:p w14:paraId="2BD2289B" w14:textId="509076D3" w:rsidR="004638A3" w:rsidRPr="00C34E72" w:rsidRDefault="009117C0" w:rsidP="00C34E72">
            <w:pPr>
              <w:spacing w:before="100" w:beforeAutospacing="1" w:after="150"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Significant result</w:t>
            </w:r>
            <w:r w:rsidR="007D5A1C" w:rsidRPr="00C34E72">
              <w:rPr>
                <w:rFonts w:ascii="Arial" w:eastAsia="Times New Roman" w:hAnsi="Arial" w:cs="Arial"/>
                <w:color w:val="000000" w:themeColor="text1"/>
              </w:rPr>
              <w:t xml:space="preserve"> </w:t>
            </w:r>
            <w:proofErr w:type="gramStart"/>
            <w:r w:rsidR="007D5A1C" w:rsidRPr="00C34E72">
              <w:rPr>
                <w:rFonts w:ascii="Arial" w:eastAsia="Times New Roman" w:hAnsi="Arial" w:cs="Arial"/>
                <w:color w:val="000000" w:themeColor="text1"/>
              </w:rPr>
              <w:t>are</w:t>
            </w:r>
            <w:proofErr w:type="gramEnd"/>
            <w:r w:rsidR="007D5A1C" w:rsidRPr="00C34E72">
              <w:rPr>
                <w:rFonts w:ascii="Arial" w:eastAsia="Times New Roman" w:hAnsi="Arial" w:cs="Arial"/>
                <w:color w:val="000000" w:themeColor="text1"/>
              </w:rPr>
              <w:t xml:space="preserve"> shown recently where 12 death in newborn per 1000 which was 25 per 1000 lives </w:t>
            </w:r>
            <w:r w:rsidRPr="00C34E72">
              <w:rPr>
                <w:rFonts w:ascii="Arial" w:eastAsia="Times New Roman" w:hAnsi="Arial" w:cs="Arial"/>
                <w:color w:val="000000" w:themeColor="text1"/>
              </w:rPr>
              <w:t>year</w:t>
            </w:r>
            <w:r w:rsidR="007D5A1C" w:rsidRPr="00C34E72">
              <w:rPr>
                <w:rFonts w:ascii="Arial" w:eastAsia="Times New Roman" w:hAnsi="Arial" w:cs="Arial"/>
                <w:color w:val="000000" w:themeColor="text1"/>
              </w:rPr>
              <w:t xml:space="preserve"> before </w:t>
            </w:r>
            <w:r w:rsidR="00700160" w:rsidRPr="00C34E72">
              <w:rPr>
                <w:rFonts w:ascii="Arial" w:eastAsia="Times New Roman" w:hAnsi="Arial" w:cs="Arial"/>
                <w:color w:val="000000" w:themeColor="text1"/>
              </w:rPr>
              <w:t>(London.gov.uk, 2022).</w:t>
            </w:r>
          </w:p>
        </w:tc>
        <w:tc>
          <w:tcPr>
            <w:tcW w:w="1802" w:type="dxa"/>
          </w:tcPr>
          <w:p w14:paraId="386C866B" w14:textId="07189C1F" w:rsidR="004638A3" w:rsidRPr="00C34E72" w:rsidRDefault="007D5A1C" w:rsidP="00C34E72">
            <w:pPr>
              <w:spacing w:before="100" w:beforeAutospacing="1" w:after="150"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3140 per 100,000 population currently which was 4076 per 100,000 population in 2017</w:t>
            </w:r>
            <w:r w:rsidR="00700160" w:rsidRPr="00C34E72">
              <w:rPr>
                <w:rFonts w:ascii="Arial" w:eastAsia="Times New Roman" w:hAnsi="Arial" w:cs="Arial"/>
                <w:color w:val="000000" w:themeColor="text1"/>
              </w:rPr>
              <w:t xml:space="preserve"> (London.gov.uk, 2022).</w:t>
            </w:r>
          </w:p>
        </w:tc>
        <w:tc>
          <w:tcPr>
            <w:tcW w:w="2147" w:type="dxa"/>
          </w:tcPr>
          <w:p w14:paraId="366D94FB" w14:textId="4CB23E84" w:rsidR="004638A3" w:rsidRPr="00C34E72" w:rsidRDefault="009117C0" w:rsidP="00C34E72">
            <w:pPr>
              <w:spacing w:before="100" w:beforeAutospacing="1" w:after="150"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Current life lost due to alcohol related condition is 388 per 100,000 which was 517 per 100,000</w:t>
            </w:r>
            <w:r w:rsidR="00700160" w:rsidRPr="00C34E72">
              <w:rPr>
                <w:rFonts w:ascii="Arial" w:eastAsia="Times New Roman" w:hAnsi="Arial" w:cs="Arial"/>
                <w:color w:val="000000" w:themeColor="text1"/>
              </w:rPr>
              <w:t xml:space="preserve"> (London.gov.uk, 2022).</w:t>
            </w:r>
          </w:p>
        </w:tc>
      </w:tr>
    </w:tbl>
    <w:p w14:paraId="4B7E6FA4" w14:textId="78323E23" w:rsidR="004638A3" w:rsidRPr="00C34E72" w:rsidRDefault="00366A70" w:rsidP="00C34E72">
      <w:pPr>
        <w:shd w:val="clear" w:color="auto" w:fill="FFFFFF"/>
        <w:spacing w:before="100" w:beforeAutospacing="1" w:after="150"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 xml:space="preserve">These all improvement as per the SDG 3 has been ensured through substantial increase in health financing as well as recruitment, development, and training within health care workforce </w:t>
      </w:r>
      <w:r w:rsidR="00700160" w:rsidRPr="00C34E72">
        <w:rPr>
          <w:rFonts w:ascii="Arial" w:eastAsia="Times New Roman" w:hAnsi="Arial" w:cs="Arial"/>
          <w:color w:val="000000" w:themeColor="text1"/>
        </w:rPr>
        <w:t xml:space="preserve">(London.gov.uk, 2022). </w:t>
      </w:r>
    </w:p>
    <w:p w14:paraId="6D1537C0" w14:textId="3A86F237" w:rsidR="00700160" w:rsidRPr="00C34E72" w:rsidRDefault="00700160" w:rsidP="00C34E72">
      <w:pPr>
        <w:shd w:val="clear" w:color="auto" w:fill="FFFFFF"/>
        <w:spacing w:before="100" w:beforeAutospacing="1" w:after="150"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 xml:space="preserve">Goal 4 Quality Education </w:t>
      </w:r>
    </w:p>
    <w:p w14:paraId="7F963D00" w14:textId="7559516F" w:rsidR="00700160" w:rsidRPr="00C34E72" w:rsidRDefault="00700160" w:rsidP="00C34E72">
      <w:pPr>
        <w:shd w:val="clear" w:color="auto" w:fill="FFFFFF"/>
        <w:spacing w:before="100" w:beforeAutospacing="1" w:after="150"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lastRenderedPageBreak/>
        <w:t xml:space="preserve">London overall education </w:t>
      </w:r>
      <w:r w:rsidR="00407702" w:rsidRPr="00C34E72">
        <w:rPr>
          <w:rFonts w:ascii="Arial" w:eastAsia="Times New Roman" w:hAnsi="Arial" w:cs="Arial"/>
          <w:color w:val="000000" w:themeColor="text1"/>
        </w:rPr>
        <w:t xml:space="preserve">quality </w:t>
      </w:r>
      <w:r w:rsidRPr="00C34E72">
        <w:rPr>
          <w:rFonts w:ascii="Arial" w:eastAsia="Times New Roman" w:hAnsi="Arial" w:cs="Arial"/>
          <w:color w:val="000000" w:themeColor="text1"/>
        </w:rPr>
        <w:t xml:space="preserve">was very good with the best </w:t>
      </w:r>
      <w:r w:rsidR="003D3402" w:rsidRPr="00C34E72">
        <w:rPr>
          <w:rFonts w:ascii="Arial" w:eastAsia="Times New Roman" w:hAnsi="Arial" w:cs="Arial"/>
          <w:color w:val="000000" w:themeColor="text1"/>
        </w:rPr>
        <w:t>G</w:t>
      </w:r>
      <w:r w:rsidR="00407702" w:rsidRPr="00C34E72">
        <w:rPr>
          <w:rFonts w:ascii="Arial" w:eastAsia="Times New Roman" w:hAnsi="Arial" w:cs="Arial"/>
          <w:color w:val="000000" w:themeColor="text1"/>
        </w:rPr>
        <w:t xml:space="preserve">CSE </w:t>
      </w:r>
      <w:r w:rsidRPr="00C34E72">
        <w:rPr>
          <w:rFonts w:ascii="Arial" w:eastAsia="Times New Roman" w:hAnsi="Arial" w:cs="Arial"/>
          <w:color w:val="000000" w:themeColor="text1"/>
        </w:rPr>
        <w:t xml:space="preserve">attainment </w:t>
      </w:r>
      <w:r w:rsidR="00407702" w:rsidRPr="00C34E72">
        <w:rPr>
          <w:rFonts w:ascii="Arial" w:eastAsia="Times New Roman" w:hAnsi="Arial" w:cs="Arial"/>
          <w:color w:val="000000" w:themeColor="text1"/>
        </w:rPr>
        <w:t xml:space="preserve">8 and progress 8 scores which is higher than any other part in the UK. On top of that, the proportion of youth not in </w:t>
      </w:r>
      <w:r w:rsidR="003D3402" w:rsidRPr="00C34E72">
        <w:rPr>
          <w:rFonts w:ascii="Arial" w:eastAsia="Times New Roman" w:hAnsi="Arial" w:cs="Arial"/>
          <w:color w:val="000000" w:themeColor="text1"/>
        </w:rPr>
        <w:t>employment</w:t>
      </w:r>
      <w:r w:rsidR="00407702" w:rsidRPr="00C34E72">
        <w:rPr>
          <w:rFonts w:ascii="Arial" w:eastAsia="Times New Roman" w:hAnsi="Arial" w:cs="Arial"/>
          <w:color w:val="000000" w:themeColor="text1"/>
        </w:rPr>
        <w:t xml:space="preserve">, training or in education has declined </w:t>
      </w:r>
      <w:r w:rsidR="003D3402" w:rsidRPr="00C34E72">
        <w:rPr>
          <w:rFonts w:ascii="Arial" w:eastAsia="Times New Roman" w:hAnsi="Arial" w:cs="Arial"/>
          <w:color w:val="000000" w:themeColor="text1"/>
        </w:rPr>
        <w:t>significantly</w:t>
      </w:r>
      <w:r w:rsidR="000966BE">
        <w:rPr>
          <w:rFonts w:ascii="Arial" w:eastAsia="Times New Roman" w:hAnsi="Arial" w:cs="Arial"/>
          <w:color w:val="000000" w:themeColor="text1"/>
        </w:rPr>
        <w:t xml:space="preserve"> over time (McCulloch, 2022).</w:t>
      </w:r>
      <w:r w:rsidR="00407702" w:rsidRPr="00C34E72">
        <w:rPr>
          <w:rFonts w:ascii="Arial" w:eastAsia="Times New Roman" w:hAnsi="Arial" w:cs="Arial"/>
          <w:color w:val="000000" w:themeColor="text1"/>
        </w:rPr>
        <w:t xml:space="preserve"> Despite that, children specially from low ice households has been affected via the disruption to schooling where lack access to IT and high food insecurity was reported. </w:t>
      </w:r>
      <w:r w:rsidR="003D3402" w:rsidRPr="00C34E72">
        <w:rPr>
          <w:rFonts w:ascii="Arial" w:eastAsia="Times New Roman" w:hAnsi="Arial" w:cs="Arial"/>
          <w:color w:val="000000" w:themeColor="text1"/>
        </w:rPr>
        <w:t>Recent policies are implemented to deal with that however, financial hardship here is something that impacting educational outcome such as long term work poverty, where wages is not reflecting the true cost of living, high cost of living, steadily rise of zero-hour contract has impacted th</w:t>
      </w:r>
      <w:r w:rsidR="000966BE">
        <w:rPr>
          <w:rFonts w:ascii="Arial" w:eastAsia="Times New Roman" w:hAnsi="Arial" w:cs="Arial"/>
          <w:color w:val="000000" w:themeColor="text1"/>
        </w:rPr>
        <w:t xml:space="preserve">e overall quality of education (London.gov.uk, 2022). </w:t>
      </w:r>
    </w:p>
    <w:p w14:paraId="41AF1592" w14:textId="5BAA330F" w:rsidR="00700160" w:rsidRDefault="003D3402" w:rsidP="00C34E72">
      <w:pPr>
        <w:shd w:val="clear" w:color="auto" w:fill="FFFFFF"/>
        <w:spacing w:before="100" w:beforeAutospacing="1" w:after="150"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On the other hand, underlying social inequalities are seen in educational outcome of London which posing major challenges for local and national government. Systematic gaps within attainment are seen in sexes which reflect the national picture. Gaps are most found in GESE attainment in two groups Chinese and black are almost 20% which is major concern</w:t>
      </w:r>
      <w:r w:rsidR="00935B38">
        <w:rPr>
          <w:rFonts w:ascii="Arial" w:eastAsia="Times New Roman" w:hAnsi="Arial" w:cs="Arial"/>
          <w:color w:val="000000" w:themeColor="text1"/>
        </w:rPr>
        <w:t xml:space="preserve"> (</w:t>
      </w:r>
      <w:proofErr w:type="spellStart"/>
      <w:r w:rsidR="00935B38">
        <w:rPr>
          <w:rFonts w:ascii="Arial" w:eastAsia="Times New Roman" w:hAnsi="Arial" w:cs="Arial"/>
          <w:color w:val="000000" w:themeColor="text1"/>
        </w:rPr>
        <w:t>Kioupi</w:t>
      </w:r>
      <w:proofErr w:type="spellEnd"/>
      <w:r w:rsidR="00935B38">
        <w:rPr>
          <w:rFonts w:ascii="Arial" w:eastAsia="Times New Roman" w:hAnsi="Arial" w:cs="Arial"/>
          <w:color w:val="000000" w:themeColor="text1"/>
        </w:rPr>
        <w:t xml:space="preserve"> and </w:t>
      </w:r>
      <w:proofErr w:type="spellStart"/>
      <w:r w:rsidR="00935B38">
        <w:rPr>
          <w:rFonts w:ascii="Arial" w:eastAsia="Times New Roman" w:hAnsi="Arial" w:cs="Arial"/>
          <w:color w:val="000000" w:themeColor="text1"/>
        </w:rPr>
        <w:t>Voulvoulis</w:t>
      </w:r>
      <w:proofErr w:type="spellEnd"/>
      <w:r w:rsidR="00935B38">
        <w:rPr>
          <w:rFonts w:ascii="Arial" w:eastAsia="Times New Roman" w:hAnsi="Arial" w:cs="Arial"/>
          <w:color w:val="000000" w:themeColor="text1"/>
        </w:rPr>
        <w:t xml:space="preserve">, 2022). </w:t>
      </w:r>
      <w:r w:rsidRPr="00C34E72">
        <w:rPr>
          <w:rFonts w:ascii="Arial" w:eastAsia="Times New Roman" w:hAnsi="Arial" w:cs="Arial"/>
          <w:color w:val="000000" w:themeColor="text1"/>
        </w:rPr>
        <w:t xml:space="preserve">The overall rate of adults with no and low qualifications are down via with disparities between borough from </w:t>
      </w:r>
      <w:proofErr w:type="spellStart"/>
      <w:r w:rsidRPr="00C34E72">
        <w:rPr>
          <w:rFonts w:ascii="Arial" w:eastAsia="Times New Roman" w:hAnsi="Arial" w:cs="Arial"/>
          <w:color w:val="000000" w:themeColor="text1"/>
        </w:rPr>
        <w:t>Havering</w:t>
      </w:r>
      <w:proofErr w:type="spellEnd"/>
      <w:r w:rsidRPr="00C34E72">
        <w:rPr>
          <w:rFonts w:ascii="Arial" w:eastAsia="Times New Roman" w:hAnsi="Arial" w:cs="Arial"/>
          <w:color w:val="000000" w:themeColor="text1"/>
        </w:rPr>
        <w:t xml:space="preserve"> its 24.7% to Richmond its 6.6%. there are also gender and age disparities where older women more likely to receive no education or low qualification n compare to younger men and women. Further, Covid-19 has disrupted childhoods and educations in various ways which impacted vulnerable and disadvantaged children the most through a lack of IT equipment in </w:t>
      </w:r>
      <w:r w:rsidR="008627B2" w:rsidRPr="00C34E72">
        <w:rPr>
          <w:rFonts w:ascii="Arial" w:eastAsia="Times New Roman" w:hAnsi="Arial" w:cs="Arial"/>
          <w:color w:val="000000" w:themeColor="text1"/>
        </w:rPr>
        <w:t>poorer</w:t>
      </w:r>
      <w:r w:rsidRPr="00C34E72">
        <w:rPr>
          <w:rFonts w:ascii="Arial" w:eastAsia="Times New Roman" w:hAnsi="Arial" w:cs="Arial"/>
          <w:color w:val="000000" w:themeColor="text1"/>
        </w:rPr>
        <w:t xml:space="preserve"> households to greater risks of abuse and hunger</w:t>
      </w:r>
      <w:r w:rsidR="00935B38">
        <w:rPr>
          <w:rFonts w:ascii="Arial" w:eastAsia="Times New Roman" w:hAnsi="Arial" w:cs="Arial"/>
          <w:color w:val="000000" w:themeColor="text1"/>
        </w:rPr>
        <w:t xml:space="preserve"> (London.gov.uk, 2022).</w:t>
      </w:r>
    </w:p>
    <w:p w14:paraId="2B75B917" w14:textId="77777777" w:rsidR="00935B38" w:rsidRPr="00C34E72" w:rsidRDefault="00935B38" w:rsidP="00C34E72">
      <w:pPr>
        <w:shd w:val="clear" w:color="auto" w:fill="FFFFFF"/>
        <w:spacing w:before="100" w:beforeAutospacing="1" w:after="150" w:line="360" w:lineRule="auto"/>
        <w:jc w:val="both"/>
        <w:rPr>
          <w:rStyle w:val="Strong"/>
          <w:rFonts w:ascii="Arial" w:eastAsia="Times New Roman" w:hAnsi="Arial" w:cs="Arial"/>
          <w:b w:val="0"/>
          <w:bCs w:val="0"/>
          <w:color w:val="000000" w:themeColor="text1"/>
        </w:rPr>
      </w:pPr>
    </w:p>
    <w:p w14:paraId="60F60430" w14:textId="2BED3823" w:rsidR="00C34E72" w:rsidRDefault="00C34E72" w:rsidP="00C34E72">
      <w:pPr>
        <w:shd w:val="clear" w:color="auto" w:fill="FFFFFF"/>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The way London got benefitted through SDG4 </w:t>
      </w:r>
    </w:p>
    <w:p w14:paraId="4561313D" w14:textId="77777777" w:rsidR="004638A3" w:rsidRPr="00C34E72" w:rsidRDefault="004638A3" w:rsidP="00C34E72">
      <w:pPr>
        <w:spacing w:line="360" w:lineRule="auto"/>
        <w:jc w:val="both"/>
        <w:rPr>
          <w:rFonts w:ascii="Arial" w:eastAsia="Times New Roman" w:hAnsi="Arial" w:cs="Arial"/>
          <w:color w:val="000000" w:themeColor="text1"/>
        </w:rPr>
      </w:pPr>
    </w:p>
    <w:tbl>
      <w:tblPr>
        <w:tblStyle w:val="TableGrid"/>
        <w:tblW w:w="0" w:type="auto"/>
        <w:tblLook w:val="04A0" w:firstRow="1" w:lastRow="0" w:firstColumn="1" w:lastColumn="0" w:noHBand="0" w:noVBand="1"/>
      </w:tblPr>
      <w:tblGrid>
        <w:gridCol w:w="1802"/>
        <w:gridCol w:w="1802"/>
        <w:gridCol w:w="1802"/>
        <w:gridCol w:w="1802"/>
        <w:gridCol w:w="1802"/>
      </w:tblGrid>
      <w:tr w:rsidR="00C34E72" w:rsidRPr="00C34E72" w14:paraId="71F18833" w14:textId="77777777" w:rsidTr="008627B2">
        <w:trPr>
          <w:trHeight w:val="584"/>
        </w:trPr>
        <w:tc>
          <w:tcPr>
            <w:tcW w:w="1802" w:type="dxa"/>
          </w:tcPr>
          <w:p w14:paraId="3E4CC756" w14:textId="28816EEA" w:rsidR="004638A3" w:rsidRPr="00C34E72" w:rsidRDefault="004638A3" w:rsidP="00C34E72">
            <w:pPr>
              <w:spacing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 xml:space="preserve">GCSE results </w:t>
            </w:r>
          </w:p>
        </w:tc>
        <w:tc>
          <w:tcPr>
            <w:tcW w:w="1802" w:type="dxa"/>
          </w:tcPr>
          <w:p w14:paraId="228814BF" w14:textId="0888BF22" w:rsidR="004638A3" w:rsidRPr="00C34E72" w:rsidRDefault="004638A3" w:rsidP="00C34E72">
            <w:pPr>
              <w:spacing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 xml:space="preserve">16-18 years not in education </w:t>
            </w:r>
          </w:p>
        </w:tc>
        <w:tc>
          <w:tcPr>
            <w:tcW w:w="1802" w:type="dxa"/>
          </w:tcPr>
          <w:p w14:paraId="5990A972" w14:textId="01B0A1DC" w:rsidR="004638A3" w:rsidRPr="00C34E72" w:rsidRDefault="008627B2" w:rsidP="00C34E72">
            <w:pPr>
              <w:spacing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 xml:space="preserve">Violence and crime </w:t>
            </w:r>
            <w:r w:rsidR="004638A3" w:rsidRPr="00C34E72">
              <w:rPr>
                <w:rFonts w:ascii="Arial" w:eastAsia="Times New Roman" w:hAnsi="Arial" w:cs="Arial"/>
                <w:color w:val="000000" w:themeColor="text1"/>
              </w:rPr>
              <w:t xml:space="preserve"> </w:t>
            </w:r>
          </w:p>
        </w:tc>
        <w:tc>
          <w:tcPr>
            <w:tcW w:w="1802" w:type="dxa"/>
          </w:tcPr>
          <w:p w14:paraId="1DC14DE3" w14:textId="06B8481A" w:rsidR="004638A3" w:rsidRPr="00C34E72" w:rsidRDefault="002E7A72" w:rsidP="00C34E72">
            <w:pPr>
              <w:spacing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 xml:space="preserve">Early education fund </w:t>
            </w:r>
          </w:p>
        </w:tc>
        <w:tc>
          <w:tcPr>
            <w:tcW w:w="1802" w:type="dxa"/>
          </w:tcPr>
          <w:p w14:paraId="1BD5BE48" w14:textId="429EFE14" w:rsidR="004638A3" w:rsidRPr="00C34E72" w:rsidRDefault="002E7A72" w:rsidP="00C34E72">
            <w:pPr>
              <w:spacing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 xml:space="preserve">Educational standard </w:t>
            </w:r>
          </w:p>
        </w:tc>
      </w:tr>
      <w:tr w:rsidR="00C34E72" w:rsidRPr="00C34E72" w14:paraId="5D1923DB" w14:textId="77777777" w:rsidTr="003D3402">
        <w:trPr>
          <w:trHeight w:val="242"/>
        </w:trPr>
        <w:tc>
          <w:tcPr>
            <w:tcW w:w="1802" w:type="dxa"/>
          </w:tcPr>
          <w:p w14:paraId="5A0307A2" w14:textId="4FC61F39" w:rsidR="004638A3" w:rsidRPr="00C34E72" w:rsidRDefault="003D3402" w:rsidP="00C34E72">
            <w:pPr>
              <w:spacing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 xml:space="preserve">GCSE attainment 8 and progress 8 </w:t>
            </w:r>
            <w:r w:rsidRPr="00C34E72">
              <w:rPr>
                <w:rFonts w:ascii="Arial" w:eastAsia="Times New Roman" w:hAnsi="Arial" w:cs="Arial"/>
                <w:color w:val="000000" w:themeColor="text1"/>
              </w:rPr>
              <w:lastRenderedPageBreak/>
              <w:t>scores which is higher than any other part in the UK</w:t>
            </w:r>
            <w:r w:rsidR="00241A1B" w:rsidRPr="00C34E72">
              <w:rPr>
                <w:rFonts w:ascii="Arial" w:eastAsia="Times New Roman" w:hAnsi="Arial" w:cs="Arial"/>
                <w:color w:val="000000" w:themeColor="text1"/>
              </w:rPr>
              <w:t xml:space="preserve"> (London.gov.uk, 2022).</w:t>
            </w:r>
          </w:p>
        </w:tc>
        <w:tc>
          <w:tcPr>
            <w:tcW w:w="1802" w:type="dxa"/>
          </w:tcPr>
          <w:p w14:paraId="4148BC7A" w14:textId="1583C5DF" w:rsidR="004638A3" w:rsidRPr="00C34E72" w:rsidRDefault="008627B2" w:rsidP="00C34E72">
            <w:pPr>
              <w:spacing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lastRenderedPageBreak/>
              <w:t xml:space="preserve">Overall rate of 16-18 years not in </w:t>
            </w:r>
            <w:r w:rsidRPr="00C34E72">
              <w:rPr>
                <w:rFonts w:ascii="Arial" w:eastAsia="Times New Roman" w:hAnsi="Arial" w:cs="Arial"/>
                <w:color w:val="000000" w:themeColor="text1"/>
              </w:rPr>
              <w:lastRenderedPageBreak/>
              <w:t xml:space="preserve">education is </w:t>
            </w:r>
            <w:proofErr w:type="spellStart"/>
            <w:r w:rsidRPr="00C34E72">
              <w:rPr>
                <w:rFonts w:ascii="Arial" w:eastAsia="Times New Roman" w:hAnsi="Arial" w:cs="Arial"/>
                <w:color w:val="000000" w:themeColor="text1"/>
              </w:rPr>
              <w:t>dealth</w:t>
            </w:r>
            <w:proofErr w:type="spellEnd"/>
            <w:r w:rsidRPr="00C34E72">
              <w:rPr>
                <w:rFonts w:ascii="Arial" w:eastAsia="Times New Roman" w:hAnsi="Arial" w:cs="Arial"/>
                <w:color w:val="000000" w:themeColor="text1"/>
              </w:rPr>
              <w:t xml:space="preserve"> as per SDG4 to ensure effective education for Londoners</w:t>
            </w:r>
            <w:r w:rsidR="00241A1B" w:rsidRPr="00C34E72">
              <w:rPr>
                <w:rFonts w:ascii="Arial" w:eastAsia="Times New Roman" w:hAnsi="Arial" w:cs="Arial"/>
                <w:color w:val="000000" w:themeColor="text1"/>
              </w:rPr>
              <w:t xml:space="preserve"> (London.gov.uk, 2022).</w:t>
            </w:r>
          </w:p>
        </w:tc>
        <w:tc>
          <w:tcPr>
            <w:tcW w:w="1802" w:type="dxa"/>
          </w:tcPr>
          <w:p w14:paraId="1E735A02" w14:textId="2F8ED920" w:rsidR="004638A3" w:rsidRPr="00C34E72" w:rsidRDefault="008627B2" w:rsidP="00C34E72">
            <w:pPr>
              <w:spacing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lastRenderedPageBreak/>
              <w:t xml:space="preserve">Violence and crime against the person at </w:t>
            </w:r>
            <w:r w:rsidRPr="00C34E72">
              <w:rPr>
                <w:rFonts w:ascii="Arial" w:eastAsia="Times New Roman" w:hAnsi="Arial" w:cs="Arial"/>
                <w:color w:val="000000" w:themeColor="text1"/>
              </w:rPr>
              <w:lastRenderedPageBreak/>
              <w:t xml:space="preserve">schools has significantly tackled in compare </w:t>
            </w:r>
            <w:r w:rsidR="00241A1B" w:rsidRPr="00C34E72">
              <w:rPr>
                <w:rFonts w:ascii="Arial" w:eastAsia="Times New Roman" w:hAnsi="Arial" w:cs="Arial"/>
                <w:color w:val="000000" w:themeColor="text1"/>
              </w:rPr>
              <w:t xml:space="preserve">to data found in 2019 (London.gov.uk, 2022). </w:t>
            </w:r>
            <w:r w:rsidRPr="00C34E72">
              <w:rPr>
                <w:rFonts w:ascii="Arial" w:eastAsia="Times New Roman" w:hAnsi="Arial" w:cs="Arial"/>
                <w:color w:val="000000" w:themeColor="text1"/>
              </w:rPr>
              <w:t xml:space="preserve"> </w:t>
            </w:r>
          </w:p>
        </w:tc>
        <w:tc>
          <w:tcPr>
            <w:tcW w:w="1802" w:type="dxa"/>
          </w:tcPr>
          <w:p w14:paraId="4A50AF5B" w14:textId="7871A69D" w:rsidR="004638A3" w:rsidRPr="00C34E72" w:rsidRDefault="002E7A72" w:rsidP="00C34E72">
            <w:pPr>
              <w:spacing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lastRenderedPageBreak/>
              <w:t xml:space="preserve">3 years old kid are funded for early </w:t>
            </w:r>
            <w:r w:rsidRPr="00C34E72">
              <w:rPr>
                <w:rFonts w:ascii="Arial" w:eastAsia="Times New Roman" w:hAnsi="Arial" w:cs="Arial"/>
                <w:color w:val="000000" w:themeColor="text1"/>
              </w:rPr>
              <w:lastRenderedPageBreak/>
              <w:t>education is increas</w:t>
            </w:r>
            <w:r w:rsidR="00241A1B" w:rsidRPr="00C34E72">
              <w:rPr>
                <w:rFonts w:ascii="Arial" w:eastAsia="Times New Roman" w:hAnsi="Arial" w:cs="Arial"/>
                <w:color w:val="000000" w:themeColor="text1"/>
              </w:rPr>
              <w:t xml:space="preserve">ed in compare to previous years (London.gov.uk, 2022). </w:t>
            </w:r>
            <w:r w:rsidRPr="00C34E72">
              <w:rPr>
                <w:rFonts w:ascii="Arial" w:eastAsia="Times New Roman" w:hAnsi="Arial" w:cs="Arial"/>
                <w:color w:val="000000" w:themeColor="text1"/>
              </w:rPr>
              <w:t xml:space="preserve"> </w:t>
            </w:r>
          </w:p>
        </w:tc>
        <w:tc>
          <w:tcPr>
            <w:tcW w:w="1802" w:type="dxa"/>
          </w:tcPr>
          <w:p w14:paraId="14640B7B" w14:textId="1E25983F" w:rsidR="004638A3" w:rsidRPr="00C34E72" w:rsidRDefault="002E7A72" w:rsidP="00C34E72">
            <w:pPr>
              <w:spacing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lastRenderedPageBreak/>
              <w:t xml:space="preserve">Higher girls in compare to boys are </w:t>
            </w:r>
            <w:r w:rsidRPr="00C34E72">
              <w:rPr>
                <w:rFonts w:ascii="Arial" w:eastAsia="Times New Roman" w:hAnsi="Arial" w:cs="Arial"/>
                <w:color w:val="000000" w:themeColor="text1"/>
              </w:rPr>
              <w:lastRenderedPageBreak/>
              <w:t>reached expected standards</w:t>
            </w:r>
            <w:r w:rsidR="00241A1B" w:rsidRPr="00C34E72">
              <w:rPr>
                <w:rFonts w:ascii="Arial" w:eastAsia="Times New Roman" w:hAnsi="Arial" w:cs="Arial"/>
                <w:color w:val="000000" w:themeColor="text1"/>
              </w:rPr>
              <w:t xml:space="preserve"> (London.gov.uk, 2022).</w:t>
            </w:r>
          </w:p>
        </w:tc>
      </w:tr>
    </w:tbl>
    <w:p w14:paraId="3CAAD976" w14:textId="77777777" w:rsidR="004638A3" w:rsidRPr="00C34E72" w:rsidRDefault="004638A3" w:rsidP="00C34E72">
      <w:pPr>
        <w:spacing w:line="360" w:lineRule="auto"/>
        <w:jc w:val="both"/>
        <w:rPr>
          <w:rFonts w:ascii="Arial" w:eastAsia="Times New Roman" w:hAnsi="Arial" w:cs="Arial"/>
          <w:color w:val="000000" w:themeColor="text1"/>
        </w:rPr>
      </w:pPr>
    </w:p>
    <w:p w14:paraId="222F4CAF" w14:textId="77777777" w:rsidR="00407702" w:rsidRPr="00C34E72" w:rsidRDefault="00407702" w:rsidP="00C34E72">
      <w:pPr>
        <w:spacing w:line="360" w:lineRule="auto"/>
        <w:jc w:val="both"/>
        <w:rPr>
          <w:rFonts w:ascii="Arial" w:eastAsia="Times New Roman" w:hAnsi="Arial" w:cs="Arial"/>
          <w:color w:val="000000" w:themeColor="text1"/>
        </w:rPr>
      </w:pPr>
    </w:p>
    <w:p w14:paraId="491F821E" w14:textId="43A9AEA1" w:rsidR="00452246" w:rsidRPr="00C34E72" w:rsidRDefault="008627B2" w:rsidP="00C34E72">
      <w:pPr>
        <w:shd w:val="clear" w:color="auto" w:fill="FFFFFF"/>
        <w:spacing w:before="100" w:beforeAutospacing="1" w:after="150" w:line="360" w:lineRule="auto"/>
        <w:jc w:val="both"/>
        <w:rPr>
          <w:rFonts w:ascii="Arial" w:hAnsi="Arial" w:cs="Arial"/>
          <w:color w:val="000000" w:themeColor="text1"/>
        </w:rPr>
      </w:pPr>
      <w:r w:rsidRPr="00C34E72">
        <w:rPr>
          <w:rFonts w:ascii="Arial" w:eastAsia="Times New Roman" w:hAnsi="Arial" w:cs="Arial"/>
          <w:color w:val="000000" w:themeColor="text1"/>
        </w:rPr>
        <w:t xml:space="preserve">There has been great progress has achieved as per </w:t>
      </w:r>
      <w:r w:rsidR="00C34E72" w:rsidRPr="00C34E72">
        <w:rPr>
          <w:rFonts w:ascii="Arial" w:eastAsia="Times New Roman" w:hAnsi="Arial" w:cs="Arial"/>
          <w:color w:val="000000" w:themeColor="text1"/>
        </w:rPr>
        <w:t>the SDG goals in London which is</w:t>
      </w:r>
      <w:r w:rsidRPr="00C34E72">
        <w:rPr>
          <w:rFonts w:ascii="Arial" w:eastAsia="Times New Roman" w:hAnsi="Arial" w:cs="Arial"/>
          <w:color w:val="000000" w:themeColor="text1"/>
        </w:rPr>
        <w:t xml:space="preserve"> uneven in rest part of the UK. It happened due to poor policy coherence in early years </w:t>
      </w:r>
      <w:r w:rsidR="00C34E72" w:rsidRPr="00C34E72">
        <w:rPr>
          <w:rFonts w:ascii="Arial" w:eastAsia="Times New Roman" w:hAnsi="Arial" w:cs="Arial"/>
          <w:color w:val="000000" w:themeColor="text1"/>
        </w:rPr>
        <w:t>learning</w:t>
      </w:r>
      <w:r w:rsidRPr="00C34E72">
        <w:rPr>
          <w:rFonts w:ascii="Arial" w:eastAsia="Times New Roman" w:hAnsi="Arial" w:cs="Arial"/>
          <w:color w:val="000000" w:themeColor="text1"/>
        </w:rPr>
        <w:t xml:space="preserve"> and number of under </w:t>
      </w:r>
      <w:r w:rsidR="00C34E72" w:rsidRPr="00C34E72">
        <w:rPr>
          <w:rFonts w:ascii="Arial" w:eastAsia="Times New Roman" w:hAnsi="Arial" w:cs="Arial"/>
          <w:color w:val="000000" w:themeColor="text1"/>
        </w:rPr>
        <w:t>achieving</w:t>
      </w:r>
      <w:r w:rsidRPr="00C34E72">
        <w:rPr>
          <w:rFonts w:ascii="Arial" w:eastAsia="Times New Roman" w:hAnsi="Arial" w:cs="Arial"/>
          <w:color w:val="000000" w:themeColor="text1"/>
        </w:rPr>
        <w:t xml:space="preserve"> pupils within the school system hence, </w:t>
      </w:r>
      <w:r w:rsidRPr="00C34E72">
        <w:rPr>
          <w:rFonts w:ascii="Arial" w:hAnsi="Arial" w:cs="Arial"/>
          <w:color w:val="000000" w:themeColor="text1"/>
        </w:rPr>
        <w:t xml:space="preserve">with the help of SDG3 London is aimed to ensure inclusiveness and equitable quality education via, </w:t>
      </w:r>
    </w:p>
    <w:p w14:paraId="610B99C1" w14:textId="29545AB8" w:rsidR="0092633A" w:rsidRPr="00C34E72" w:rsidRDefault="0092633A" w:rsidP="00C34E72">
      <w:pPr>
        <w:pStyle w:val="ListParagraph"/>
        <w:numPr>
          <w:ilvl w:val="0"/>
          <w:numId w:val="16"/>
        </w:numPr>
        <w:shd w:val="clear" w:color="auto" w:fill="FFFFFF"/>
        <w:spacing w:before="100" w:beforeAutospacing="1" w:after="150"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 xml:space="preserve">Ensuring access to impartial, fair and quality education at all </w:t>
      </w:r>
      <w:r w:rsidR="00C34E72" w:rsidRPr="00C34E72">
        <w:rPr>
          <w:rFonts w:ascii="Arial" w:eastAsia="Times New Roman" w:hAnsi="Arial" w:cs="Arial"/>
          <w:color w:val="000000" w:themeColor="text1"/>
        </w:rPr>
        <w:t>stage</w:t>
      </w:r>
      <w:r w:rsidRPr="00C34E72">
        <w:rPr>
          <w:rFonts w:ascii="Arial" w:eastAsia="Times New Roman" w:hAnsi="Arial" w:cs="Arial"/>
          <w:color w:val="000000" w:themeColor="text1"/>
        </w:rPr>
        <w:t xml:space="preserve"> of life. </w:t>
      </w:r>
    </w:p>
    <w:p w14:paraId="4C2E4037" w14:textId="56A5271A" w:rsidR="0092633A" w:rsidRPr="00C34E72" w:rsidRDefault="0092633A" w:rsidP="00C34E72">
      <w:pPr>
        <w:pStyle w:val="ListParagraph"/>
        <w:numPr>
          <w:ilvl w:val="0"/>
          <w:numId w:val="16"/>
        </w:numPr>
        <w:shd w:val="clear" w:color="auto" w:fill="FFFFFF"/>
        <w:spacing w:before="100" w:beforeAutospacing="1" w:after="150"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 xml:space="preserve">Maximise number of adults and young people who have the relevant skills for decent jobs, </w:t>
      </w:r>
      <w:r w:rsidR="00C34E72" w:rsidRPr="00C34E72">
        <w:rPr>
          <w:rFonts w:ascii="Arial" w:eastAsia="Times New Roman" w:hAnsi="Arial" w:cs="Arial"/>
          <w:color w:val="000000" w:themeColor="text1"/>
        </w:rPr>
        <w:t>employment</w:t>
      </w:r>
      <w:r w:rsidRPr="00C34E72">
        <w:rPr>
          <w:rFonts w:ascii="Arial" w:eastAsia="Times New Roman" w:hAnsi="Arial" w:cs="Arial"/>
          <w:color w:val="000000" w:themeColor="text1"/>
        </w:rPr>
        <w:t xml:space="preserve"> and entrepreneurship. </w:t>
      </w:r>
    </w:p>
    <w:p w14:paraId="4321DC60" w14:textId="1C5A9382" w:rsidR="0092633A" w:rsidRPr="00C34E72" w:rsidRDefault="0092633A" w:rsidP="00C34E72">
      <w:pPr>
        <w:pStyle w:val="ListParagraph"/>
        <w:numPr>
          <w:ilvl w:val="0"/>
          <w:numId w:val="16"/>
        </w:numPr>
        <w:shd w:val="clear" w:color="auto" w:fill="FFFFFF"/>
        <w:spacing w:before="100" w:beforeAutospacing="1" w:after="150"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 xml:space="preserve">Eliminate gender as well as income disparities when it comes to access to education </w:t>
      </w:r>
      <w:r w:rsidR="00241A1B" w:rsidRPr="00C34E72">
        <w:rPr>
          <w:rFonts w:ascii="Arial" w:eastAsia="Times New Roman" w:hAnsi="Arial" w:cs="Arial"/>
          <w:color w:val="000000" w:themeColor="text1"/>
        </w:rPr>
        <w:t>(London.gov.uk, 2022).</w:t>
      </w:r>
    </w:p>
    <w:p w14:paraId="038989DB" w14:textId="77390FF6" w:rsidR="00642A16" w:rsidRPr="00C34E72" w:rsidRDefault="00A51C46" w:rsidP="00C34E72">
      <w:pPr>
        <w:shd w:val="clear" w:color="auto" w:fill="FFFFFF"/>
        <w:spacing w:before="100" w:beforeAutospacing="1" w:after="150" w:line="360" w:lineRule="auto"/>
        <w:jc w:val="both"/>
        <w:rPr>
          <w:rFonts w:ascii="Arial" w:eastAsia="Times New Roman" w:hAnsi="Arial" w:cs="Arial"/>
          <w:color w:val="000000" w:themeColor="text1"/>
        </w:rPr>
      </w:pPr>
      <w:r w:rsidRPr="00C34E72">
        <w:rPr>
          <w:rFonts w:ascii="Arial" w:eastAsia="Times New Roman" w:hAnsi="Arial" w:cs="Arial"/>
          <w:color w:val="000000" w:themeColor="text1"/>
        </w:rPr>
        <w:t xml:space="preserve">Goal 17 Partnership </w:t>
      </w:r>
    </w:p>
    <w:p w14:paraId="63263EBC" w14:textId="537F137D" w:rsidR="00A51C46" w:rsidRPr="003567F2" w:rsidRDefault="00A51C46" w:rsidP="000C5BF3">
      <w:pPr>
        <w:shd w:val="clear" w:color="auto" w:fill="FFFFFF"/>
        <w:spacing w:before="100" w:beforeAutospacing="1" w:after="150" w:line="360" w:lineRule="auto"/>
        <w:jc w:val="both"/>
        <w:rPr>
          <w:rFonts w:ascii="Arial" w:hAnsi="Arial" w:cs="Arial"/>
          <w:color w:val="000000" w:themeColor="text1"/>
        </w:rPr>
      </w:pPr>
      <w:r w:rsidRPr="000C5BF3">
        <w:rPr>
          <w:rFonts w:ascii="Arial" w:eastAsia="Times New Roman" w:hAnsi="Arial" w:cs="Arial"/>
          <w:color w:val="000000" w:themeColor="text1"/>
        </w:rPr>
        <w:t>Partnership reflects</w:t>
      </w:r>
      <w:r w:rsidR="00935B38">
        <w:rPr>
          <w:rFonts w:ascii="Arial" w:eastAsia="Times New Roman" w:hAnsi="Arial" w:cs="Arial"/>
          <w:color w:val="000000" w:themeColor="text1"/>
        </w:rPr>
        <w:t xml:space="preserve"> the all SDG 17</w:t>
      </w:r>
      <w:r w:rsidRPr="000C5BF3">
        <w:rPr>
          <w:rFonts w:ascii="Arial" w:eastAsia="Times New Roman" w:hAnsi="Arial" w:cs="Arial"/>
          <w:color w:val="000000" w:themeColor="text1"/>
        </w:rPr>
        <w:t xml:space="preserve"> goals achieved in order within the region </w:t>
      </w:r>
      <w:r w:rsidR="008304BD" w:rsidRPr="000C5BF3">
        <w:rPr>
          <w:rFonts w:ascii="Arial" w:eastAsia="Times New Roman" w:hAnsi="Arial" w:cs="Arial"/>
          <w:color w:val="000000" w:themeColor="text1"/>
        </w:rPr>
        <w:t xml:space="preserve">with </w:t>
      </w:r>
      <w:r w:rsidR="00C34E72" w:rsidRPr="000C5BF3">
        <w:rPr>
          <w:rFonts w:ascii="Arial" w:eastAsia="Times New Roman" w:hAnsi="Arial" w:cs="Arial"/>
          <w:color w:val="000000" w:themeColor="text1"/>
        </w:rPr>
        <w:t>strengthen the means of all SDG implementations well revitalize the global partnership to ensure sustainable</w:t>
      </w:r>
      <w:r w:rsidR="00935B38">
        <w:rPr>
          <w:rFonts w:ascii="Arial" w:eastAsia="Times New Roman" w:hAnsi="Arial" w:cs="Arial"/>
          <w:color w:val="000000" w:themeColor="text1"/>
        </w:rPr>
        <w:t xml:space="preserve"> development (Kim, 2022).</w:t>
      </w:r>
      <w:r w:rsidR="00C34E72" w:rsidRPr="000C5BF3">
        <w:rPr>
          <w:rFonts w:ascii="Arial" w:eastAsia="Times New Roman" w:hAnsi="Arial" w:cs="Arial"/>
          <w:color w:val="000000" w:themeColor="text1"/>
        </w:rPr>
        <w:t xml:space="preserve"> As part of partnership the UK government has played an important role via drawing up SDGs and maintained official commitments to their implementation. The SDG17 hence created a call for an efficient set of partnership and structure for London to ensure </w:t>
      </w:r>
      <w:r w:rsidR="00C34E72" w:rsidRPr="003567F2">
        <w:rPr>
          <w:rFonts w:ascii="Arial" w:eastAsia="Times New Roman" w:hAnsi="Arial" w:cs="Arial"/>
          <w:color w:val="000000" w:themeColor="text1"/>
        </w:rPr>
        <w:t xml:space="preserve">sustainable development locally. Moreover, </w:t>
      </w:r>
      <w:r w:rsidR="00D74405" w:rsidRPr="003567F2">
        <w:rPr>
          <w:rFonts w:ascii="Arial" w:hAnsi="Arial" w:cs="Arial"/>
          <w:color w:val="000000" w:themeColor="text1"/>
        </w:rPr>
        <w:t>with the help of SDG17</w:t>
      </w:r>
      <w:r w:rsidR="00C34E72" w:rsidRPr="003567F2">
        <w:rPr>
          <w:rFonts w:ascii="Arial" w:hAnsi="Arial" w:cs="Arial"/>
          <w:color w:val="000000" w:themeColor="text1"/>
        </w:rPr>
        <w:t xml:space="preserve"> London is aimed to ensure some </w:t>
      </w:r>
      <w:r w:rsidR="00D74405" w:rsidRPr="003567F2">
        <w:rPr>
          <w:rFonts w:ascii="Arial" w:hAnsi="Arial" w:cs="Arial"/>
          <w:color w:val="000000" w:themeColor="text1"/>
        </w:rPr>
        <w:t xml:space="preserve">partnership building and community participation changes </w:t>
      </w:r>
      <w:r w:rsidR="00935B38">
        <w:rPr>
          <w:rFonts w:ascii="Arial" w:hAnsi="Arial" w:cs="Arial"/>
          <w:color w:val="000000" w:themeColor="text1"/>
        </w:rPr>
        <w:t>(</w:t>
      </w:r>
      <w:proofErr w:type="spellStart"/>
      <w:r w:rsidR="00935B38">
        <w:rPr>
          <w:rFonts w:ascii="Arial" w:hAnsi="Arial" w:cs="Arial"/>
          <w:color w:val="000000" w:themeColor="text1"/>
        </w:rPr>
        <w:t>Gov.uk</w:t>
      </w:r>
      <w:proofErr w:type="spellEnd"/>
      <w:r w:rsidR="00935B38">
        <w:rPr>
          <w:rFonts w:ascii="Arial" w:hAnsi="Arial" w:cs="Arial"/>
          <w:color w:val="000000" w:themeColor="text1"/>
        </w:rPr>
        <w:t xml:space="preserve">, 2022) </w:t>
      </w:r>
      <w:r w:rsidR="00C34E72" w:rsidRPr="003567F2">
        <w:rPr>
          <w:rFonts w:ascii="Arial" w:hAnsi="Arial" w:cs="Arial"/>
          <w:color w:val="000000" w:themeColor="text1"/>
        </w:rPr>
        <w:t>which are;</w:t>
      </w:r>
    </w:p>
    <w:p w14:paraId="1510AA2B" w14:textId="198ACDBF" w:rsidR="00C34E72" w:rsidRPr="003567F2" w:rsidRDefault="00D74405" w:rsidP="000C5BF3">
      <w:pPr>
        <w:pStyle w:val="NormalWeb"/>
        <w:numPr>
          <w:ilvl w:val="0"/>
          <w:numId w:val="16"/>
        </w:numPr>
        <w:shd w:val="clear" w:color="auto" w:fill="FFFFFF"/>
        <w:spacing w:before="0" w:beforeAutospacing="0" w:after="375" w:afterAutospacing="0" w:line="360" w:lineRule="auto"/>
        <w:jc w:val="both"/>
        <w:rPr>
          <w:rFonts w:ascii="Arial" w:hAnsi="Arial" w:cs="Arial"/>
          <w:color w:val="000000" w:themeColor="text1"/>
        </w:rPr>
      </w:pPr>
      <w:r w:rsidRPr="003567F2">
        <w:rPr>
          <w:rFonts w:ascii="Arial" w:hAnsi="Arial" w:cs="Arial"/>
          <w:color w:val="000000" w:themeColor="text1"/>
        </w:rPr>
        <w:lastRenderedPageBreak/>
        <w:t xml:space="preserve">Offer platform for policy maker, civil society groups, businesses, public and other </w:t>
      </w:r>
      <w:r w:rsidR="000C5BF3" w:rsidRPr="003567F2">
        <w:rPr>
          <w:rFonts w:ascii="Arial" w:hAnsi="Arial" w:cs="Arial"/>
          <w:color w:val="000000" w:themeColor="text1"/>
        </w:rPr>
        <w:t xml:space="preserve">stakeholders to create new partnership </w:t>
      </w:r>
      <w:proofErr w:type="gramStart"/>
      <w:r w:rsidR="000C5BF3" w:rsidRPr="003567F2">
        <w:rPr>
          <w:rFonts w:ascii="Arial" w:hAnsi="Arial" w:cs="Arial"/>
          <w:color w:val="000000" w:themeColor="text1"/>
        </w:rPr>
        <w:t>in order to</w:t>
      </w:r>
      <w:proofErr w:type="gramEnd"/>
      <w:r w:rsidR="000C5BF3" w:rsidRPr="003567F2">
        <w:rPr>
          <w:rFonts w:ascii="Arial" w:hAnsi="Arial" w:cs="Arial"/>
          <w:color w:val="000000" w:themeColor="text1"/>
        </w:rPr>
        <w:t xml:space="preserve"> accelerate local action on the SDG in London. </w:t>
      </w:r>
    </w:p>
    <w:p w14:paraId="7D03C57D" w14:textId="7D90CCDA" w:rsidR="000C5BF3" w:rsidRPr="003567F2" w:rsidRDefault="000C5BF3" w:rsidP="000C5BF3">
      <w:pPr>
        <w:pStyle w:val="NormalWeb"/>
        <w:numPr>
          <w:ilvl w:val="0"/>
          <w:numId w:val="16"/>
        </w:numPr>
        <w:shd w:val="clear" w:color="auto" w:fill="FFFFFF"/>
        <w:spacing w:before="0" w:beforeAutospacing="0" w:after="375" w:afterAutospacing="0" w:line="360" w:lineRule="auto"/>
        <w:jc w:val="both"/>
        <w:rPr>
          <w:rFonts w:ascii="Arial" w:hAnsi="Arial" w:cs="Arial"/>
          <w:color w:val="000000" w:themeColor="text1"/>
        </w:rPr>
      </w:pPr>
      <w:r w:rsidRPr="003567F2">
        <w:rPr>
          <w:rFonts w:ascii="Arial" w:hAnsi="Arial" w:cs="Arial"/>
          <w:color w:val="000000" w:themeColor="text1"/>
        </w:rPr>
        <w:t xml:space="preserve">The SDGs places an emphasis over the partnership working across various level of governments, public departments and other sector to identify key challenges. Here, multi-stakeholder unites the knowledge, resource and action behind the causes that are important for all parties. </w:t>
      </w:r>
    </w:p>
    <w:p w14:paraId="5251D97D" w14:textId="70C786C2" w:rsidR="000C5BF3" w:rsidRPr="003567F2" w:rsidRDefault="000C5BF3" w:rsidP="000C5BF3">
      <w:pPr>
        <w:pStyle w:val="NormalWeb"/>
        <w:numPr>
          <w:ilvl w:val="0"/>
          <w:numId w:val="16"/>
        </w:numPr>
        <w:shd w:val="clear" w:color="auto" w:fill="FFFFFF"/>
        <w:spacing w:before="0" w:beforeAutospacing="0" w:after="375" w:afterAutospacing="0" w:line="360" w:lineRule="auto"/>
        <w:jc w:val="both"/>
        <w:rPr>
          <w:rFonts w:ascii="Arial" w:hAnsi="Arial" w:cs="Arial"/>
          <w:color w:val="000000" w:themeColor="text1"/>
        </w:rPr>
      </w:pPr>
      <w:r w:rsidRPr="003567F2">
        <w:rPr>
          <w:rFonts w:ascii="Arial" w:hAnsi="Arial" w:cs="Arial"/>
          <w:color w:val="000000" w:themeColor="text1"/>
        </w:rPr>
        <w:t>Develop more coherent policies and response towards interlinked and complex challenges where SDGs put importance via “the participation for all”</w:t>
      </w:r>
      <w:r w:rsidR="00C319D6" w:rsidRPr="003567F2">
        <w:rPr>
          <w:rFonts w:ascii="Arial" w:hAnsi="Arial" w:cs="Arial"/>
          <w:color w:val="000000" w:themeColor="text1"/>
        </w:rPr>
        <w:t xml:space="preserve">. </w:t>
      </w:r>
    </w:p>
    <w:p w14:paraId="6C360E17" w14:textId="2EE74736" w:rsidR="00C319D6" w:rsidRPr="003567F2" w:rsidRDefault="00C319D6" w:rsidP="000C5BF3">
      <w:pPr>
        <w:pStyle w:val="NormalWeb"/>
        <w:numPr>
          <w:ilvl w:val="0"/>
          <w:numId w:val="16"/>
        </w:numPr>
        <w:shd w:val="clear" w:color="auto" w:fill="FFFFFF"/>
        <w:spacing w:before="0" w:beforeAutospacing="0" w:after="375" w:afterAutospacing="0" w:line="360" w:lineRule="auto"/>
        <w:jc w:val="both"/>
        <w:rPr>
          <w:rFonts w:ascii="Arial" w:hAnsi="Arial" w:cs="Arial"/>
          <w:color w:val="000000" w:themeColor="text1"/>
        </w:rPr>
      </w:pPr>
      <w:r w:rsidRPr="003567F2">
        <w:rPr>
          <w:rFonts w:ascii="Arial" w:hAnsi="Arial" w:cs="Arial"/>
          <w:color w:val="000000" w:themeColor="text1"/>
        </w:rPr>
        <w:t xml:space="preserve">Focusing to maintain taxpayers consent via fair treatment as well as protect society from harm. </w:t>
      </w:r>
    </w:p>
    <w:p w14:paraId="0F0ADDAF" w14:textId="418F7D8C" w:rsidR="00C319D6" w:rsidRPr="003567F2" w:rsidRDefault="00C319D6" w:rsidP="000C5BF3">
      <w:pPr>
        <w:pStyle w:val="NormalWeb"/>
        <w:numPr>
          <w:ilvl w:val="0"/>
          <w:numId w:val="16"/>
        </w:numPr>
        <w:shd w:val="clear" w:color="auto" w:fill="FFFFFF"/>
        <w:spacing w:before="0" w:beforeAutospacing="0" w:after="375" w:afterAutospacing="0" w:line="360" w:lineRule="auto"/>
        <w:jc w:val="both"/>
        <w:rPr>
          <w:rFonts w:ascii="Arial" w:hAnsi="Arial" w:cs="Arial"/>
          <w:color w:val="000000" w:themeColor="text1"/>
        </w:rPr>
      </w:pPr>
      <w:r w:rsidRPr="003567F2">
        <w:rPr>
          <w:rFonts w:ascii="Arial" w:hAnsi="Arial" w:cs="Arial"/>
          <w:color w:val="000000" w:themeColor="text1"/>
        </w:rPr>
        <w:t>Amplify and extent the UK’s influence through the globe through effective application of</w:t>
      </w:r>
      <w:r w:rsidR="00ED0069" w:rsidRPr="003567F2">
        <w:rPr>
          <w:rFonts w:ascii="Arial" w:hAnsi="Arial" w:cs="Arial"/>
          <w:color w:val="000000" w:themeColor="text1"/>
        </w:rPr>
        <w:t xml:space="preserve"> ASEAN dialo</w:t>
      </w:r>
      <w:r w:rsidR="00935B38">
        <w:rPr>
          <w:rFonts w:ascii="Arial" w:hAnsi="Arial" w:cs="Arial"/>
          <w:color w:val="000000" w:themeColor="text1"/>
        </w:rPr>
        <w:t>gue partner status (</w:t>
      </w:r>
      <w:proofErr w:type="spellStart"/>
      <w:r w:rsidR="00935B38">
        <w:rPr>
          <w:rFonts w:ascii="Arial" w:hAnsi="Arial" w:cs="Arial"/>
          <w:color w:val="000000" w:themeColor="text1"/>
        </w:rPr>
        <w:t>Sdgdata</w:t>
      </w:r>
      <w:proofErr w:type="spellEnd"/>
      <w:r w:rsidR="00935B38">
        <w:rPr>
          <w:rFonts w:ascii="Arial" w:hAnsi="Arial" w:cs="Arial"/>
          <w:color w:val="000000" w:themeColor="text1"/>
        </w:rPr>
        <w:t xml:space="preserve"> 2023</w:t>
      </w:r>
      <w:r w:rsidR="00ED0069" w:rsidRPr="003567F2">
        <w:rPr>
          <w:rFonts w:ascii="Arial" w:hAnsi="Arial" w:cs="Arial"/>
          <w:color w:val="000000" w:themeColor="text1"/>
        </w:rPr>
        <w:t xml:space="preserve">). </w:t>
      </w:r>
    </w:p>
    <w:p w14:paraId="357388F1" w14:textId="3CAB74A9" w:rsidR="00C319D6" w:rsidRPr="003567F2" w:rsidRDefault="00C319D6" w:rsidP="00C319D6">
      <w:pPr>
        <w:shd w:val="clear" w:color="auto" w:fill="FFFFFF"/>
        <w:spacing w:after="96" w:line="360" w:lineRule="auto"/>
        <w:ind w:left="360"/>
        <w:jc w:val="both"/>
        <w:textAlignment w:val="baseline"/>
        <w:rPr>
          <w:rFonts w:ascii="Arial" w:hAnsi="Arial" w:cs="Arial"/>
          <w:color w:val="000000" w:themeColor="text1"/>
        </w:rPr>
      </w:pPr>
      <w:r w:rsidRPr="003567F2">
        <w:rPr>
          <w:rFonts w:ascii="Arial" w:hAnsi="Arial" w:cs="Arial"/>
          <w:color w:val="000000" w:themeColor="text1"/>
        </w:rPr>
        <w:t>The way Lo</w:t>
      </w:r>
      <w:r w:rsidR="0074636D" w:rsidRPr="003567F2">
        <w:rPr>
          <w:rFonts w:ascii="Arial" w:hAnsi="Arial" w:cs="Arial"/>
          <w:color w:val="000000" w:themeColor="text1"/>
        </w:rPr>
        <w:t xml:space="preserve">ndon got benefitted through SDG17 </w:t>
      </w:r>
    </w:p>
    <w:p w14:paraId="2269644D" w14:textId="77777777" w:rsidR="0080625A" w:rsidRPr="003567F2" w:rsidRDefault="0080625A" w:rsidP="00C319D6">
      <w:pPr>
        <w:shd w:val="clear" w:color="auto" w:fill="FFFFFF"/>
        <w:spacing w:after="96" w:line="360" w:lineRule="auto"/>
        <w:ind w:left="360"/>
        <w:jc w:val="both"/>
        <w:textAlignment w:val="baseline"/>
        <w:rPr>
          <w:rFonts w:ascii="Arial" w:hAnsi="Arial" w:cs="Arial"/>
          <w:color w:val="000000" w:themeColor="text1"/>
        </w:rPr>
      </w:pPr>
    </w:p>
    <w:p w14:paraId="6CC42AD1" w14:textId="7EA00471" w:rsidR="0074636D" w:rsidRPr="003567F2" w:rsidRDefault="0074636D" w:rsidP="0074636D">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3567F2">
        <w:rPr>
          <w:rFonts w:ascii="Arial" w:hAnsi="Arial" w:cs="Arial"/>
          <w:color w:val="000000" w:themeColor="text1"/>
        </w:rPr>
        <w:t xml:space="preserve">London has increased its decision-making process with the help of enhanced trusts, policies and equality. Participatory </w:t>
      </w:r>
      <w:r w:rsidR="00956BCE" w:rsidRPr="003567F2">
        <w:rPr>
          <w:rFonts w:ascii="Arial" w:hAnsi="Arial" w:cs="Arial"/>
          <w:color w:val="000000" w:themeColor="text1"/>
        </w:rPr>
        <w:t xml:space="preserve">approaches </w:t>
      </w:r>
      <w:r w:rsidRPr="003567F2">
        <w:rPr>
          <w:rFonts w:ascii="Arial" w:hAnsi="Arial" w:cs="Arial"/>
          <w:color w:val="000000" w:themeColor="text1"/>
        </w:rPr>
        <w:t>as a res</w:t>
      </w:r>
      <w:r w:rsidR="00956BCE" w:rsidRPr="003567F2">
        <w:rPr>
          <w:rFonts w:ascii="Arial" w:hAnsi="Arial" w:cs="Arial"/>
          <w:color w:val="000000" w:themeColor="text1"/>
        </w:rPr>
        <w:t xml:space="preserve">ult are endorsed </w:t>
      </w:r>
      <w:r w:rsidRPr="003567F2">
        <w:rPr>
          <w:rFonts w:ascii="Arial" w:hAnsi="Arial" w:cs="Arial"/>
          <w:color w:val="000000" w:themeColor="text1"/>
        </w:rPr>
        <w:t>by organisation</w:t>
      </w:r>
      <w:r w:rsidR="00956BCE" w:rsidRPr="003567F2">
        <w:rPr>
          <w:rFonts w:ascii="Arial" w:hAnsi="Arial" w:cs="Arial"/>
          <w:color w:val="000000" w:themeColor="text1"/>
        </w:rPr>
        <w:t xml:space="preserve"> with the local government association 1</w:t>
      </w:r>
      <w:r w:rsidR="00935B38">
        <w:rPr>
          <w:rFonts w:ascii="Arial" w:hAnsi="Arial" w:cs="Arial"/>
          <w:color w:val="000000" w:themeColor="text1"/>
        </w:rPr>
        <w:t xml:space="preserve">46 to extinction rebellion 147 (London.gov.uk, 2022). </w:t>
      </w:r>
    </w:p>
    <w:p w14:paraId="6E9E3FFD" w14:textId="0C0D476F" w:rsidR="001F246F" w:rsidRPr="003567F2" w:rsidRDefault="00956BCE" w:rsidP="0080625A">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3567F2">
        <w:rPr>
          <w:rFonts w:ascii="Arial" w:hAnsi="Arial" w:cs="Arial"/>
          <w:color w:val="000000" w:themeColor="text1"/>
        </w:rPr>
        <w:t xml:space="preserve">The sheer diversity and number of partnership across London as per SDG theme are ensured which addressed </w:t>
      </w:r>
      <w:r w:rsidR="000A0902" w:rsidRPr="003567F2">
        <w:rPr>
          <w:rFonts w:ascii="Arial" w:hAnsi="Arial" w:cs="Arial"/>
          <w:color w:val="000000" w:themeColor="text1"/>
        </w:rPr>
        <w:t xml:space="preserve">tackled various challenges at larger level such as partnership for YoungLondon148 which focuses on four elements like people, planet, prosperity and peace. Model my city framework has been developed in Camden where local community and various companies are bringing together citizens and stakeholders to contribute towards a sustainable London using framework of SDGs149. The BeeMidtown business and West London Business </w:t>
      </w:r>
      <w:r w:rsidR="001F246F" w:rsidRPr="003567F2">
        <w:rPr>
          <w:rFonts w:ascii="Arial" w:hAnsi="Arial" w:cs="Arial"/>
          <w:color w:val="000000" w:themeColor="text1"/>
        </w:rPr>
        <w:t xml:space="preserve">came together to frame SDGs partnership goal. The London Health Board also implemented SDG 17 partnerships in different London </w:t>
      </w:r>
      <w:r w:rsidR="001F246F" w:rsidRPr="003567F2">
        <w:rPr>
          <w:rFonts w:ascii="Arial" w:hAnsi="Arial" w:cs="Arial"/>
          <w:color w:val="000000" w:themeColor="text1"/>
        </w:rPr>
        <w:lastRenderedPageBreak/>
        <w:t>borough with the support of PHE, NHS and the Mayor aiming to transform the overall care system and minimised</w:t>
      </w:r>
      <w:r w:rsidR="00935B38">
        <w:rPr>
          <w:rFonts w:ascii="Arial" w:hAnsi="Arial" w:cs="Arial"/>
          <w:color w:val="000000" w:themeColor="text1"/>
        </w:rPr>
        <w:t xml:space="preserve"> health inequalities (London.gov.uk, 2022).</w:t>
      </w:r>
    </w:p>
    <w:p w14:paraId="321CAFA2" w14:textId="4E7B7D1A" w:rsidR="0080625A" w:rsidRPr="0080625A" w:rsidRDefault="001F246F" w:rsidP="0080625A">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sidRPr="003567F2">
        <w:rPr>
          <w:rFonts w:ascii="Arial" w:hAnsi="Arial" w:cs="Arial"/>
          <w:color w:val="000000" w:themeColor="text1"/>
        </w:rPr>
        <w:t>Thames river watch has developed its partnership with Thames 21 and Tideway which has been supported through “Citizen scientists150</w:t>
      </w:r>
      <w:r>
        <w:rPr>
          <w:rFonts w:ascii="Arial" w:hAnsi="Arial" w:cs="Arial"/>
          <w:color w:val="000000" w:themeColor="text1"/>
        </w:rPr>
        <w:t xml:space="preserve">” </w:t>
      </w:r>
      <w:r w:rsidR="0080625A">
        <w:rPr>
          <w:rFonts w:ascii="Arial" w:hAnsi="Arial" w:cs="Arial"/>
          <w:color w:val="000000" w:themeColor="text1"/>
        </w:rPr>
        <w:t>to reduce plastic pollution in t</w:t>
      </w:r>
      <w:r w:rsidR="00935B38">
        <w:rPr>
          <w:rFonts w:ascii="Arial" w:hAnsi="Arial" w:cs="Arial"/>
          <w:color w:val="000000" w:themeColor="text1"/>
        </w:rPr>
        <w:t>he Thames (SDG target 14.1151) (London.gov.uk, 2022).</w:t>
      </w:r>
    </w:p>
    <w:p w14:paraId="390E6D88" w14:textId="6B12DC82" w:rsidR="0080625A" w:rsidRDefault="0080625A" w:rsidP="0074636D">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r>
        <w:rPr>
          <w:rFonts w:ascii="Arial" w:hAnsi="Arial" w:cs="Arial"/>
          <w:color w:val="000000" w:themeColor="text1"/>
        </w:rPr>
        <w:t>The London Urban Forest partner created a network a</w:t>
      </w:r>
      <w:r w:rsidR="0032714E">
        <w:rPr>
          <w:rFonts w:ascii="Arial" w:hAnsi="Arial" w:cs="Arial"/>
          <w:color w:val="000000" w:themeColor="text1"/>
        </w:rPr>
        <w:t xml:space="preserve">s per SDG17 to manage, protect and maximise the capital’s woodland and trees with the help of local and national government community </w:t>
      </w:r>
      <w:r w:rsidR="00935B38">
        <w:rPr>
          <w:rFonts w:ascii="Arial" w:hAnsi="Arial" w:cs="Arial"/>
          <w:color w:val="000000" w:themeColor="text1"/>
        </w:rPr>
        <w:t>groups and professional bodies (London.gov.uk, 2022).</w:t>
      </w:r>
    </w:p>
    <w:p w14:paraId="32DF878A" w14:textId="083832F3" w:rsidR="0032714E" w:rsidRDefault="0032714E" w:rsidP="0074636D">
      <w:pPr>
        <w:pStyle w:val="ListParagraph"/>
        <w:numPr>
          <w:ilvl w:val="0"/>
          <w:numId w:val="16"/>
        </w:numPr>
        <w:shd w:val="clear" w:color="auto" w:fill="FFFFFF"/>
        <w:spacing w:after="96" w:line="360" w:lineRule="auto"/>
        <w:jc w:val="both"/>
        <w:textAlignment w:val="baseline"/>
        <w:rPr>
          <w:rFonts w:ascii="Arial" w:hAnsi="Arial" w:cs="Arial"/>
          <w:color w:val="000000" w:themeColor="text1"/>
        </w:rPr>
      </w:pPr>
      <w:proofErr w:type="gramStart"/>
      <w:r>
        <w:rPr>
          <w:rFonts w:ascii="Arial" w:hAnsi="Arial" w:cs="Arial"/>
          <w:color w:val="000000" w:themeColor="text1"/>
        </w:rPr>
        <w:t>Finally</w:t>
      </w:r>
      <w:proofErr w:type="gramEnd"/>
      <w:r>
        <w:rPr>
          <w:rFonts w:ascii="Arial" w:hAnsi="Arial" w:cs="Arial"/>
          <w:color w:val="000000" w:themeColor="text1"/>
        </w:rPr>
        <w:t xml:space="preserve"> there are large list of SDG17 partnership list through which London is getting benefitted as a result the city ranked in top ten sustainab</w:t>
      </w:r>
      <w:r w:rsidR="001B7258">
        <w:rPr>
          <w:rFonts w:ascii="Arial" w:hAnsi="Arial" w:cs="Arial"/>
          <w:color w:val="000000" w:themeColor="text1"/>
        </w:rPr>
        <w:t>ility rank and leading glo</w:t>
      </w:r>
      <w:r w:rsidR="00935B38">
        <w:rPr>
          <w:rFonts w:ascii="Arial" w:hAnsi="Arial" w:cs="Arial"/>
          <w:color w:val="000000" w:themeColor="text1"/>
        </w:rPr>
        <w:t>bal C40 climate change network (London.gov.uk, 2022).</w:t>
      </w:r>
    </w:p>
    <w:p w14:paraId="4C6A9294" w14:textId="77777777" w:rsidR="007E4F22" w:rsidRDefault="007E4F22" w:rsidP="007E4F22">
      <w:pPr>
        <w:shd w:val="clear" w:color="auto" w:fill="FFFFFF"/>
        <w:spacing w:after="96" w:line="360" w:lineRule="auto"/>
        <w:jc w:val="both"/>
        <w:textAlignment w:val="baseline"/>
        <w:rPr>
          <w:rFonts w:ascii="Arial" w:hAnsi="Arial" w:cs="Arial"/>
          <w:color w:val="000000" w:themeColor="text1"/>
        </w:rPr>
      </w:pPr>
    </w:p>
    <w:p w14:paraId="43251296" w14:textId="6BBAEF23" w:rsidR="007E4F22" w:rsidRPr="007E4F22" w:rsidRDefault="003567F2" w:rsidP="001D23A1">
      <w:pPr>
        <w:pStyle w:val="Heading3"/>
      </w:pPr>
      <w:bookmarkStart w:id="14" w:name="_Toc134043914"/>
      <w:r>
        <w:t>2.7</w:t>
      </w:r>
      <w:r w:rsidR="007E4F22">
        <w:t xml:space="preserve"> </w:t>
      </w:r>
      <w:r w:rsidR="007E4F22" w:rsidRPr="007E4F22">
        <w:t>Reason behind London success</w:t>
      </w:r>
      <w:bookmarkEnd w:id="14"/>
      <w:r w:rsidR="007E4F22" w:rsidRPr="007E4F22">
        <w:t xml:space="preserve"> </w:t>
      </w:r>
    </w:p>
    <w:p w14:paraId="0046E83A" w14:textId="77777777" w:rsidR="007E4F22" w:rsidRPr="007E4F22" w:rsidRDefault="007E4F22" w:rsidP="007E4F22">
      <w:pPr>
        <w:spacing w:line="360" w:lineRule="auto"/>
        <w:jc w:val="both"/>
        <w:rPr>
          <w:rFonts w:ascii="Arial" w:hAnsi="Arial" w:cs="Arial"/>
          <w:color w:val="000000" w:themeColor="text1"/>
        </w:rPr>
      </w:pPr>
    </w:p>
    <w:p w14:paraId="0AC249A6" w14:textId="65780713" w:rsidR="003567F2" w:rsidRPr="001D23A1" w:rsidRDefault="007E4F22" w:rsidP="007E4F22">
      <w:pPr>
        <w:spacing w:line="360" w:lineRule="auto"/>
        <w:jc w:val="both"/>
        <w:rPr>
          <w:rFonts w:ascii="Arial" w:eastAsia="Times New Roman" w:hAnsi="Arial" w:cs="Arial"/>
          <w:color w:val="000000" w:themeColor="text1"/>
        </w:rPr>
      </w:pPr>
      <w:r w:rsidRPr="007E4F22">
        <w:rPr>
          <w:rFonts w:ascii="Arial" w:hAnsi="Arial" w:cs="Arial"/>
          <w:color w:val="000000" w:themeColor="text1"/>
        </w:rPr>
        <w:t>London is a city is holding the place of top</w:t>
      </w:r>
      <w:r>
        <w:rPr>
          <w:rFonts w:ascii="Arial" w:hAnsi="Arial" w:cs="Arial"/>
          <w:color w:val="000000" w:themeColor="text1"/>
        </w:rPr>
        <w:t xml:space="preserve"> ten in term</w:t>
      </w:r>
      <w:r w:rsidRPr="007E4F22">
        <w:rPr>
          <w:rFonts w:ascii="Arial" w:hAnsi="Arial" w:cs="Arial"/>
          <w:color w:val="000000" w:themeColor="text1"/>
        </w:rPr>
        <w:t>s</w:t>
      </w:r>
      <w:r>
        <w:rPr>
          <w:rFonts w:ascii="Arial" w:hAnsi="Arial" w:cs="Arial"/>
          <w:color w:val="000000" w:themeColor="text1"/>
        </w:rPr>
        <w:t xml:space="preserve"> </w:t>
      </w:r>
      <w:r w:rsidRPr="007E4F22">
        <w:rPr>
          <w:rFonts w:ascii="Arial" w:hAnsi="Arial" w:cs="Arial"/>
          <w:color w:val="000000" w:themeColor="text1"/>
        </w:rPr>
        <w:t>of sustainability and the city is not falling behind to other places of the UK when it comes to ensure SDG3, SDG4 and SDG17. The reason behind London success is 31% of Londoners believed they could influence the decision which impacting their local area. Different councils of London hence, set up “people’s budget forums” to agree on council spending plans 156 where councils across the London brought together a cross section department wh</w:t>
      </w:r>
      <w:r>
        <w:rPr>
          <w:rFonts w:ascii="Arial" w:hAnsi="Arial" w:cs="Arial"/>
          <w:color w:val="000000" w:themeColor="text1"/>
        </w:rPr>
        <w:t xml:space="preserve">ere residents voices are heard </w:t>
      </w:r>
      <w:r w:rsidR="00935B38">
        <w:rPr>
          <w:rFonts w:ascii="Arial" w:eastAsia="Times New Roman" w:hAnsi="Arial" w:cs="Arial"/>
          <w:color w:val="000000" w:themeColor="text1"/>
        </w:rPr>
        <w:t>(</w:t>
      </w:r>
      <w:proofErr w:type="spellStart"/>
      <w:r w:rsidR="00935B38">
        <w:rPr>
          <w:rFonts w:ascii="Arial" w:eastAsia="Times New Roman" w:hAnsi="Arial" w:cs="Arial"/>
          <w:color w:val="000000" w:themeColor="text1"/>
        </w:rPr>
        <w:t>Sdgdata</w:t>
      </w:r>
      <w:proofErr w:type="spellEnd"/>
      <w:r w:rsidR="00935B38">
        <w:rPr>
          <w:rFonts w:ascii="Arial" w:eastAsia="Times New Roman" w:hAnsi="Arial" w:cs="Arial"/>
          <w:color w:val="000000" w:themeColor="text1"/>
        </w:rPr>
        <w:t>, 2023</w:t>
      </w:r>
      <w:r w:rsidRPr="00C34E72">
        <w:rPr>
          <w:rFonts w:ascii="Arial" w:eastAsia="Times New Roman" w:hAnsi="Arial" w:cs="Arial"/>
          <w:color w:val="000000" w:themeColor="text1"/>
        </w:rPr>
        <w:t xml:space="preserve">).  </w:t>
      </w:r>
    </w:p>
    <w:p w14:paraId="1CA552C9" w14:textId="77777777" w:rsidR="001B7258" w:rsidRDefault="001B7258" w:rsidP="000D58B9">
      <w:pPr>
        <w:shd w:val="clear" w:color="auto" w:fill="FFFFFF"/>
        <w:spacing w:after="96" w:line="276" w:lineRule="auto"/>
        <w:jc w:val="both"/>
        <w:textAlignment w:val="baseline"/>
        <w:rPr>
          <w:rFonts w:ascii="Arial" w:hAnsi="Arial" w:cs="Arial"/>
          <w:color w:val="000000" w:themeColor="text1"/>
        </w:rPr>
      </w:pPr>
    </w:p>
    <w:p w14:paraId="012710C9" w14:textId="64390C28" w:rsidR="000D58B9" w:rsidRDefault="003567F2" w:rsidP="001D23A1">
      <w:pPr>
        <w:pStyle w:val="Heading3"/>
      </w:pPr>
      <w:bookmarkStart w:id="15" w:name="_Toc134043915"/>
      <w:r>
        <w:t>2.8</w:t>
      </w:r>
      <w:r w:rsidR="000D58B9">
        <w:t xml:space="preserve"> Recommendations</w:t>
      </w:r>
      <w:bookmarkEnd w:id="15"/>
      <w:r w:rsidR="000D58B9">
        <w:t xml:space="preserve"> </w:t>
      </w:r>
    </w:p>
    <w:p w14:paraId="15584D9F" w14:textId="77777777" w:rsidR="00C34E72" w:rsidRDefault="00C34E72" w:rsidP="000D58B9">
      <w:pPr>
        <w:shd w:val="clear" w:color="auto" w:fill="FFFFFF"/>
        <w:spacing w:after="96" w:line="276" w:lineRule="auto"/>
        <w:jc w:val="both"/>
        <w:textAlignment w:val="baseline"/>
        <w:rPr>
          <w:rFonts w:ascii="Arial" w:hAnsi="Arial" w:cs="Arial"/>
          <w:color w:val="000000" w:themeColor="text1"/>
        </w:rPr>
      </w:pPr>
    </w:p>
    <w:p w14:paraId="19468D59" w14:textId="05FF182E" w:rsidR="0036582E" w:rsidRDefault="00C34E72" w:rsidP="001B7258">
      <w:pPr>
        <w:shd w:val="clear" w:color="auto" w:fill="FFFFFF"/>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How London can </w:t>
      </w:r>
      <w:r w:rsidR="001F246F">
        <w:rPr>
          <w:rFonts w:ascii="Arial" w:hAnsi="Arial" w:cs="Arial"/>
          <w:color w:val="000000" w:themeColor="text1"/>
        </w:rPr>
        <w:t>improve</w:t>
      </w:r>
      <w:r>
        <w:rPr>
          <w:rFonts w:ascii="Arial" w:hAnsi="Arial" w:cs="Arial"/>
          <w:color w:val="000000" w:themeColor="text1"/>
        </w:rPr>
        <w:t xml:space="preserve"> </w:t>
      </w:r>
      <w:proofErr w:type="spellStart"/>
      <w:proofErr w:type="gramStart"/>
      <w:r>
        <w:rPr>
          <w:rFonts w:ascii="Arial" w:hAnsi="Arial" w:cs="Arial"/>
          <w:color w:val="000000" w:themeColor="text1"/>
        </w:rPr>
        <w:t>it</w:t>
      </w:r>
      <w:r w:rsidR="00993B74">
        <w:rPr>
          <w:rFonts w:ascii="Arial" w:hAnsi="Arial" w:cs="Arial"/>
          <w:color w:val="000000" w:themeColor="text1"/>
        </w:rPr>
        <w:t>’</w:t>
      </w:r>
      <w:r>
        <w:rPr>
          <w:rFonts w:ascii="Arial" w:hAnsi="Arial" w:cs="Arial"/>
          <w:color w:val="000000" w:themeColor="text1"/>
        </w:rPr>
        <w:t>s</w:t>
      </w:r>
      <w:proofErr w:type="spellEnd"/>
      <w:proofErr w:type="gramEnd"/>
      <w:r>
        <w:rPr>
          <w:rFonts w:ascii="Arial" w:hAnsi="Arial" w:cs="Arial"/>
          <w:color w:val="000000" w:themeColor="text1"/>
        </w:rPr>
        <w:t xml:space="preserve"> current </w:t>
      </w:r>
      <w:r w:rsidR="001F246F">
        <w:rPr>
          <w:rFonts w:ascii="Arial" w:hAnsi="Arial" w:cs="Arial"/>
          <w:color w:val="000000" w:themeColor="text1"/>
        </w:rPr>
        <w:t>position on the vital SD</w:t>
      </w:r>
      <w:r w:rsidR="00993B74">
        <w:rPr>
          <w:rFonts w:ascii="Arial" w:hAnsi="Arial" w:cs="Arial"/>
          <w:color w:val="000000" w:themeColor="text1"/>
        </w:rPr>
        <w:t>Gs laid down via</w:t>
      </w:r>
      <w:r>
        <w:rPr>
          <w:rFonts w:ascii="Arial" w:hAnsi="Arial" w:cs="Arial"/>
          <w:color w:val="000000" w:themeColor="text1"/>
        </w:rPr>
        <w:t xml:space="preserve"> the UN will be recommended in this part. </w:t>
      </w:r>
    </w:p>
    <w:p w14:paraId="0D65ABD2" w14:textId="11202560" w:rsidR="001B7258" w:rsidRDefault="001B7258" w:rsidP="001B7258">
      <w:pPr>
        <w:shd w:val="clear" w:color="auto" w:fill="FFFFFF"/>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To improve the current position held by London </w:t>
      </w:r>
      <w:r w:rsidR="0036582E">
        <w:rPr>
          <w:rFonts w:ascii="Arial" w:hAnsi="Arial" w:cs="Arial"/>
          <w:color w:val="000000" w:themeColor="text1"/>
        </w:rPr>
        <w:t xml:space="preserve">progress of Mayoral Key commitment can be drawn here which if implemented effectively then London sustainability will flourish unimaginably. </w:t>
      </w:r>
    </w:p>
    <w:p w14:paraId="7E1842AB" w14:textId="77777777" w:rsidR="0036582E" w:rsidRDefault="0036582E" w:rsidP="001B7258">
      <w:pPr>
        <w:shd w:val="clear" w:color="auto" w:fill="FFFFFF"/>
        <w:spacing w:after="96" w:line="360" w:lineRule="auto"/>
        <w:jc w:val="both"/>
        <w:textAlignment w:val="baseline"/>
        <w:rPr>
          <w:rFonts w:ascii="Arial" w:hAnsi="Arial" w:cs="Arial"/>
          <w:color w:val="000000" w:themeColor="text1"/>
        </w:rPr>
      </w:pPr>
    </w:p>
    <w:tbl>
      <w:tblPr>
        <w:tblStyle w:val="TableGrid"/>
        <w:tblW w:w="0" w:type="auto"/>
        <w:tblLook w:val="04A0" w:firstRow="1" w:lastRow="0" w:firstColumn="1" w:lastColumn="0" w:noHBand="0" w:noVBand="1"/>
      </w:tblPr>
      <w:tblGrid>
        <w:gridCol w:w="4505"/>
        <w:gridCol w:w="4505"/>
      </w:tblGrid>
      <w:tr w:rsidR="0036582E" w14:paraId="70A654F3" w14:textId="77777777" w:rsidTr="0036582E">
        <w:tc>
          <w:tcPr>
            <w:tcW w:w="4505" w:type="dxa"/>
          </w:tcPr>
          <w:p w14:paraId="0E3E664F" w14:textId="3DE152B2" w:rsidR="0036582E" w:rsidRDefault="0036582E"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Mayoral key commitments </w:t>
            </w:r>
          </w:p>
        </w:tc>
        <w:tc>
          <w:tcPr>
            <w:tcW w:w="4505" w:type="dxa"/>
          </w:tcPr>
          <w:p w14:paraId="0AE790B0" w14:textId="082E43D8" w:rsidR="0036582E" w:rsidRDefault="0036582E"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Headline progress </w:t>
            </w:r>
          </w:p>
        </w:tc>
      </w:tr>
      <w:tr w:rsidR="0036582E" w14:paraId="72F06568" w14:textId="77777777" w:rsidTr="0036582E">
        <w:tc>
          <w:tcPr>
            <w:tcW w:w="4505" w:type="dxa"/>
          </w:tcPr>
          <w:p w14:paraId="3815E424" w14:textId="098489A0" w:rsidR="0036582E" w:rsidRDefault="0036582E"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lastRenderedPageBreak/>
              <w:t xml:space="preserve">Healthy children: to maximise the school </w:t>
            </w:r>
            <w:r w:rsidR="002644BC">
              <w:rPr>
                <w:rFonts w:ascii="Arial" w:hAnsi="Arial" w:cs="Arial"/>
                <w:color w:val="000000" w:themeColor="text1"/>
              </w:rPr>
              <w:t>super zones</w:t>
            </w:r>
            <w:r>
              <w:rPr>
                <w:rFonts w:ascii="Arial" w:hAnsi="Arial" w:cs="Arial"/>
                <w:color w:val="000000" w:themeColor="text1"/>
              </w:rPr>
              <w:t xml:space="preserve"> pilot </w:t>
            </w:r>
            <w:r w:rsidR="002644BC">
              <w:rPr>
                <w:rFonts w:ascii="Arial" w:hAnsi="Arial" w:cs="Arial"/>
                <w:color w:val="000000" w:themeColor="text1"/>
              </w:rPr>
              <w:t>programs</w:t>
            </w:r>
            <w:r>
              <w:rPr>
                <w:rFonts w:ascii="Arial" w:hAnsi="Arial" w:cs="Arial"/>
                <w:color w:val="000000" w:themeColor="text1"/>
              </w:rPr>
              <w:t xml:space="preserve"> throughout London with the target of 50 by 2024</w:t>
            </w:r>
            <w:r w:rsidR="002644BC">
              <w:rPr>
                <w:rFonts w:ascii="Arial" w:hAnsi="Arial" w:cs="Arial"/>
                <w:color w:val="000000" w:themeColor="text1"/>
              </w:rPr>
              <w:t xml:space="preserve"> </w:t>
            </w:r>
            <w:r w:rsidR="002644BC" w:rsidRPr="00C34E72">
              <w:rPr>
                <w:rFonts w:ascii="Arial" w:eastAsia="Times New Roman" w:hAnsi="Arial" w:cs="Arial"/>
                <w:color w:val="000000" w:themeColor="text1"/>
              </w:rPr>
              <w:t xml:space="preserve">(London.gov.uk, 2022).  </w:t>
            </w:r>
          </w:p>
        </w:tc>
        <w:tc>
          <w:tcPr>
            <w:tcW w:w="4505" w:type="dxa"/>
          </w:tcPr>
          <w:p w14:paraId="3ADE0847" w14:textId="08692249" w:rsidR="0036582E" w:rsidRDefault="0036582E"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By the end of March 2023, 53 </w:t>
            </w:r>
            <w:r w:rsidR="002644BC">
              <w:rPr>
                <w:rFonts w:ascii="Arial" w:hAnsi="Arial" w:cs="Arial"/>
                <w:color w:val="000000" w:themeColor="text1"/>
              </w:rPr>
              <w:t>school</w:t>
            </w:r>
            <w:r>
              <w:rPr>
                <w:rFonts w:ascii="Arial" w:hAnsi="Arial" w:cs="Arial"/>
                <w:color w:val="000000" w:themeColor="text1"/>
              </w:rPr>
              <w:t xml:space="preserve"> </w:t>
            </w:r>
            <w:r w:rsidR="002644BC">
              <w:rPr>
                <w:rFonts w:ascii="Arial" w:hAnsi="Arial" w:cs="Arial"/>
                <w:color w:val="000000" w:themeColor="text1"/>
              </w:rPr>
              <w:t>super zones</w:t>
            </w:r>
            <w:r>
              <w:rPr>
                <w:rFonts w:ascii="Arial" w:hAnsi="Arial" w:cs="Arial"/>
                <w:color w:val="000000" w:themeColor="text1"/>
              </w:rPr>
              <w:t xml:space="preserve"> are create</w:t>
            </w:r>
            <w:r w:rsidR="002644BC">
              <w:rPr>
                <w:rFonts w:ascii="Arial" w:hAnsi="Arial" w:cs="Arial"/>
                <w:color w:val="000000" w:themeColor="text1"/>
              </w:rPr>
              <w:t xml:space="preserve">d </w:t>
            </w:r>
            <w:r w:rsidR="002644BC" w:rsidRPr="00C34E72">
              <w:rPr>
                <w:rFonts w:ascii="Arial" w:eastAsia="Times New Roman" w:hAnsi="Arial" w:cs="Arial"/>
                <w:color w:val="000000" w:themeColor="text1"/>
              </w:rPr>
              <w:t xml:space="preserve">(London.gov.uk, 2022).  </w:t>
            </w:r>
          </w:p>
        </w:tc>
      </w:tr>
      <w:tr w:rsidR="0036582E" w14:paraId="36E9B707" w14:textId="77777777" w:rsidTr="0036582E">
        <w:tc>
          <w:tcPr>
            <w:tcW w:w="4505" w:type="dxa"/>
          </w:tcPr>
          <w:p w14:paraId="0B6F29EA" w14:textId="69637A28" w:rsidR="0036582E" w:rsidRDefault="0036582E"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Healthy minds: by 2025, London will hold quarter of a million well-being champions who will support Londoners where they work, live, play and learn</w:t>
            </w:r>
            <w:r w:rsidR="002644BC">
              <w:rPr>
                <w:rFonts w:ascii="Arial" w:hAnsi="Arial" w:cs="Arial"/>
                <w:color w:val="000000" w:themeColor="text1"/>
              </w:rPr>
              <w:t xml:space="preserve"> </w:t>
            </w:r>
            <w:r w:rsidR="002644BC" w:rsidRPr="00C34E72">
              <w:rPr>
                <w:rFonts w:ascii="Arial" w:eastAsia="Times New Roman" w:hAnsi="Arial" w:cs="Arial"/>
                <w:color w:val="000000" w:themeColor="text1"/>
              </w:rPr>
              <w:t xml:space="preserve">(London.gov.uk, 2022).  </w:t>
            </w:r>
          </w:p>
        </w:tc>
        <w:tc>
          <w:tcPr>
            <w:tcW w:w="4505" w:type="dxa"/>
          </w:tcPr>
          <w:p w14:paraId="42A7B579" w14:textId="652B1B82" w:rsidR="0036582E" w:rsidRDefault="0036582E"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Since </w:t>
            </w:r>
            <w:r w:rsidR="002644BC">
              <w:rPr>
                <w:rFonts w:ascii="Arial" w:hAnsi="Arial" w:cs="Arial"/>
                <w:color w:val="000000" w:themeColor="text1"/>
              </w:rPr>
              <w:t>April</w:t>
            </w:r>
            <w:r>
              <w:rPr>
                <w:rFonts w:ascii="Arial" w:hAnsi="Arial" w:cs="Arial"/>
                <w:color w:val="000000" w:themeColor="text1"/>
              </w:rPr>
              <w:t xml:space="preserve"> 2021</w:t>
            </w:r>
            <w:r w:rsidR="002644BC">
              <w:rPr>
                <w:rFonts w:ascii="Arial" w:hAnsi="Arial" w:cs="Arial"/>
                <w:color w:val="000000" w:themeColor="text1"/>
              </w:rPr>
              <w:t>;</w:t>
            </w:r>
            <w:r>
              <w:rPr>
                <w:rFonts w:ascii="Arial" w:hAnsi="Arial" w:cs="Arial"/>
                <w:color w:val="000000" w:themeColor="text1"/>
              </w:rPr>
              <w:t xml:space="preserve"> over 143k Londoners indulge in active role to support their own and others well-being via engaging in mayoral funded mental health and wellbeing events</w:t>
            </w:r>
            <w:r w:rsidR="002644BC">
              <w:rPr>
                <w:rFonts w:ascii="Arial" w:hAnsi="Arial" w:cs="Arial"/>
                <w:color w:val="000000" w:themeColor="text1"/>
              </w:rPr>
              <w:t xml:space="preserve"> </w:t>
            </w:r>
            <w:r w:rsidR="002644BC" w:rsidRPr="00C34E72">
              <w:rPr>
                <w:rFonts w:ascii="Arial" w:eastAsia="Times New Roman" w:hAnsi="Arial" w:cs="Arial"/>
                <w:color w:val="000000" w:themeColor="text1"/>
              </w:rPr>
              <w:t xml:space="preserve">(London.gov.uk, 2022).  </w:t>
            </w:r>
          </w:p>
        </w:tc>
      </w:tr>
      <w:tr w:rsidR="0036582E" w14:paraId="326D2BF9" w14:textId="77777777" w:rsidTr="0036582E">
        <w:tc>
          <w:tcPr>
            <w:tcW w:w="4505" w:type="dxa"/>
          </w:tcPr>
          <w:p w14:paraId="3F1F59BD" w14:textId="1D466E9E" w:rsidR="0036582E" w:rsidRDefault="0036582E"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Healthy places: London will be net zero carbon city by the end of 2030 and the city will be the cleanest city in major world city rank</w:t>
            </w:r>
            <w:r w:rsidR="002644BC">
              <w:rPr>
                <w:rFonts w:ascii="Arial" w:hAnsi="Arial" w:cs="Arial"/>
                <w:color w:val="000000" w:themeColor="text1"/>
              </w:rPr>
              <w:t xml:space="preserve"> </w:t>
            </w:r>
            <w:r w:rsidR="002644BC" w:rsidRPr="00C34E72">
              <w:rPr>
                <w:rFonts w:ascii="Arial" w:eastAsia="Times New Roman" w:hAnsi="Arial" w:cs="Arial"/>
                <w:color w:val="000000" w:themeColor="text1"/>
              </w:rPr>
              <w:t xml:space="preserve">(London.gov.uk, 2022).  </w:t>
            </w:r>
          </w:p>
        </w:tc>
        <w:tc>
          <w:tcPr>
            <w:tcW w:w="4505" w:type="dxa"/>
          </w:tcPr>
          <w:p w14:paraId="30C28B77" w14:textId="24E51E49" w:rsidR="0036582E" w:rsidRDefault="0036582E"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Overall NOx emission has been minimised </w:t>
            </w:r>
            <w:r w:rsidR="003D6A9E">
              <w:rPr>
                <w:rFonts w:ascii="Arial" w:hAnsi="Arial" w:cs="Arial"/>
                <w:color w:val="000000" w:themeColor="text1"/>
              </w:rPr>
              <w:t>up to</w:t>
            </w:r>
            <w:r>
              <w:rPr>
                <w:rFonts w:ascii="Arial" w:hAnsi="Arial" w:cs="Arial"/>
                <w:color w:val="000000" w:themeColor="text1"/>
              </w:rPr>
              <w:t xml:space="preserve"> 18% in greater London back in</w:t>
            </w:r>
            <w:r w:rsidR="003D6A9E">
              <w:rPr>
                <w:rFonts w:ascii="Arial" w:hAnsi="Arial" w:cs="Arial"/>
                <w:color w:val="000000" w:themeColor="text1"/>
              </w:rPr>
              <w:t xml:space="preserve"> </w:t>
            </w:r>
            <w:r>
              <w:rPr>
                <w:rFonts w:ascii="Arial" w:hAnsi="Arial" w:cs="Arial"/>
                <w:color w:val="000000" w:themeColor="text1"/>
              </w:rPr>
              <w:t xml:space="preserve">2019 and further forecast to </w:t>
            </w:r>
            <w:r w:rsidR="003D6A9E">
              <w:rPr>
                <w:rFonts w:ascii="Arial" w:hAnsi="Arial" w:cs="Arial"/>
                <w:color w:val="000000" w:themeColor="text1"/>
              </w:rPr>
              <w:t>reduce</w:t>
            </w:r>
            <w:r>
              <w:rPr>
                <w:rFonts w:ascii="Arial" w:hAnsi="Arial" w:cs="Arial"/>
                <w:color w:val="000000" w:themeColor="text1"/>
              </w:rPr>
              <w:t xml:space="preserve"> </w:t>
            </w:r>
            <w:r w:rsidR="003D6A9E">
              <w:rPr>
                <w:rFonts w:ascii="Arial" w:hAnsi="Arial" w:cs="Arial"/>
                <w:color w:val="000000" w:themeColor="text1"/>
              </w:rPr>
              <w:t>31% in 2025 and 40% in 2030</w:t>
            </w:r>
            <w:r w:rsidR="002644BC">
              <w:rPr>
                <w:rFonts w:ascii="Arial" w:hAnsi="Arial" w:cs="Arial"/>
                <w:color w:val="000000" w:themeColor="text1"/>
              </w:rPr>
              <w:t xml:space="preserve"> </w:t>
            </w:r>
            <w:r w:rsidR="002644BC" w:rsidRPr="00C34E72">
              <w:rPr>
                <w:rFonts w:ascii="Arial" w:eastAsia="Times New Roman" w:hAnsi="Arial" w:cs="Arial"/>
                <w:color w:val="000000" w:themeColor="text1"/>
              </w:rPr>
              <w:t xml:space="preserve">(London.gov.uk, 2022).  </w:t>
            </w:r>
          </w:p>
        </w:tc>
      </w:tr>
      <w:tr w:rsidR="0036582E" w14:paraId="12CA6C47" w14:textId="77777777" w:rsidTr="0036582E">
        <w:tc>
          <w:tcPr>
            <w:tcW w:w="4505" w:type="dxa"/>
          </w:tcPr>
          <w:p w14:paraId="213CBDD6" w14:textId="508CD4A4" w:rsidR="003D6A9E" w:rsidRDefault="003D6A9E"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Healthy wages: to ensure lead the SDGs London has developed various campaign to make the city a living wage city by lifting 48 thousand people into real living wages and putting £635m in Londoner’s pay packets</w:t>
            </w:r>
            <w:r w:rsidR="002644BC">
              <w:rPr>
                <w:rFonts w:ascii="Arial" w:hAnsi="Arial" w:cs="Arial"/>
                <w:color w:val="000000" w:themeColor="text1"/>
              </w:rPr>
              <w:t xml:space="preserve"> </w:t>
            </w:r>
            <w:r w:rsidR="002644BC" w:rsidRPr="00C34E72">
              <w:rPr>
                <w:rFonts w:ascii="Arial" w:eastAsia="Times New Roman" w:hAnsi="Arial" w:cs="Arial"/>
                <w:color w:val="000000" w:themeColor="text1"/>
              </w:rPr>
              <w:t xml:space="preserve">(London.gov.uk, 2022).  </w:t>
            </w:r>
          </w:p>
        </w:tc>
        <w:tc>
          <w:tcPr>
            <w:tcW w:w="4505" w:type="dxa"/>
          </w:tcPr>
          <w:p w14:paraId="324B6E12" w14:textId="0AA1C778" w:rsidR="0036582E" w:rsidRDefault="009E7D2E"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The making London a living wage city program has started back in September 2021 where the number by December 2022 rose by 25% which generates 41,000 pay rises and further focusing to rise 40% by the year 2030</w:t>
            </w:r>
            <w:r w:rsidR="002644BC">
              <w:rPr>
                <w:rFonts w:ascii="Arial" w:hAnsi="Arial" w:cs="Arial"/>
                <w:color w:val="000000" w:themeColor="text1"/>
              </w:rPr>
              <w:t xml:space="preserve"> </w:t>
            </w:r>
            <w:r w:rsidR="002644BC" w:rsidRPr="00C34E72">
              <w:rPr>
                <w:rFonts w:ascii="Arial" w:eastAsia="Times New Roman" w:hAnsi="Arial" w:cs="Arial"/>
                <w:color w:val="000000" w:themeColor="text1"/>
              </w:rPr>
              <w:t xml:space="preserve">(London.gov.uk, 2022).  </w:t>
            </w:r>
          </w:p>
        </w:tc>
      </w:tr>
      <w:tr w:rsidR="0036582E" w14:paraId="1F0023D5" w14:textId="77777777" w:rsidTr="0036582E">
        <w:tc>
          <w:tcPr>
            <w:tcW w:w="4505" w:type="dxa"/>
          </w:tcPr>
          <w:p w14:paraId="7AA89B0F" w14:textId="3C837F75" w:rsidR="0036582E" w:rsidRDefault="009E7D2E"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Healthy communities: support the wellbeing of the city via tackling racism</w:t>
            </w:r>
            <w:r w:rsidR="002644BC">
              <w:rPr>
                <w:rFonts w:ascii="Arial" w:hAnsi="Arial" w:cs="Arial"/>
                <w:color w:val="000000" w:themeColor="text1"/>
              </w:rPr>
              <w:t xml:space="preserve"> </w:t>
            </w:r>
            <w:r w:rsidR="002644BC" w:rsidRPr="00C34E72">
              <w:rPr>
                <w:rFonts w:ascii="Arial" w:eastAsia="Times New Roman" w:hAnsi="Arial" w:cs="Arial"/>
                <w:color w:val="000000" w:themeColor="text1"/>
              </w:rPr>
              <w:t xml:space="preserve">(London.gov.uk, 2022).  </w:t>
            </w:r>
            <w:r>
              <w:rPr>
                <w:rFonts w:ascii="Arial" w:hAnsi="Arial" w:cs="Arial"/>
                <w:color w:val="000000" w:themeColor="text1"/>
              </w:rPr>
              <w:t xml:space="preserve"> </w:t>
            </w:r>
          </w:p>
        </w:tc>
        <w:tc>
          <w:tcPr>
            <w:tcW w:w="4505" w:type="dxa"/>
          </w:tcPr>
          <w:p w14:paraId="3151824A" w14:textId="639DAFF5" w:rsidR="0036582E" w:rsidRDefault="009E7D2E"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Delivering great result with the support of community partners within the first 18 month of the hub</w:t>
            </w:r>
            <w:r w:rsidR="002644BC">
              <w:rPr>
                <w:rFonts w:ascii="Arial" w:hAnsi="Arial" w:cs="Arial"/>
                <w:color w:val="000000" w:themeColor="text1"/>
              </w:rPr>
              <w:t xml:space="preserve"> </w:t>
            </w:r>
            <w:r w:rsidR="002644BC" w:rsidRPr="00C34E72">
              <w:rPr>
                <w:rFonts w:ascii="Arial" w:eastAsia="Times New Roman" w:hAnsi="Arial" w:cs="Arial"/>
                <w:color w:val="000000" w:themeColor="text1"/>
              </w:rPr>
              <w:t xml:space="preserve">(London.gov.uk, 2022).  </w:t>
            </w:r>
          </w:p>
        </w:tc>
      </w:tr>
      <w:tr w:rsidR="0036582E" w14:paraId="459CC68F" w14:textId="77777777" w:rsidTr="0036582E">
        <w:tc>
          <w:tcPr>
            <w:tcW w:w="4505" w:type="dxa"/>
          </w:tcPr>
          <w:p w14:paraId="636B58C6" w14:textId="54F38EE3" w:rsidR="0036582E" w:rsidRDefault="009E7D2E"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Healthy living: by 2030, all Londoners will do 20 </w:t>
            </w:r>
            <w:proofErr w:type="gramStart"/>
            <w:r>
              <w:rPr>
                <w:rFonts w:ascii="Arial" w:hAnsi="Arial" w:cs="Arial"/>
                <w:color w:val="000000" w:themeColor="text1"/>
              </w:rPr>
              <w:t>minutes</w:t>
            </w:r>
            <w:proofErr w:type="gramEnd"/>
            <w:r>
              <w:rPr>
                <w:rFonts w:ascii="Arial" w:hAnsi="Arial" w:cs="Arial"/>
                <w:color w:val="000000" w:themeColor="text1"/>
              </w:rPr>
              <w:t xml:space="preserve"> active travel to stay healthy</w:t>
            </w:r>
            <w:r w:rsidR="002644BC">
              <w:rPr>
                <w:rFonts w:ascii="Arial" w:hAnsi="Arial" w:cs="Arial"/>
                <w:color w:val="000000" w:themeColor="text1"/>
              </w:rPr>
              <w:t xml:space="preserve"> </w:t>
            </w:r>
            <w:r w:rsidR="002644BC" w:rsidRPr="00C34E72">
              <w:rPr>
                <w:rFonts w:ascii="Arial" w:eastAsia="Times New Roman" w:hAnsi="Arial" w:cs="Arial"/>
                <w:color w:val="000000" w:themeColor="text1"/>
              </w:rPr>
              <w:t xml:space="preserve">(London.gov.uk, 2022).  </w:t>
            </w:r>
          </w:p>
        </w:tc>
        <w:tc>
          <w:tcPr>
            <w:tcW w:w="4505" w:type="dxa"/>
          </w:tcPr>
          <w:p w14:paraId="28399F30" w14:textId="476F65CE" w:rsidR="0036582E" w:rsidRDefault="009E7D2E"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Latest data from September 2022 shows 38.3% of Londoners are doing required level of activities which was 35% in 2020/2021</w:t>
            </w:r>
            <w:r w:rsidR="002644BC">
              <w:rPr>
                <w:rFonts w:ascii="Arial" w:hAnsi="Arial" w:cs="Arial"/>
                <w:color w:val="000000" w:themeColor="text1"/>
              </w:rPr>
              <w:t xml:space="preserve"> </w:t>
            </w:r>
            <w:r w:rsidR="002644BC" w:rsidRPr="00C34E72">
              <w:rPr>
                <w:rFonts w:ascii="Arial" w:eastAsia="Times New Roman" w:hAnsi="Arial" w:cs="Arial"/>
                <w:color w:val="000000" w:themeColor="text1"/>
              </w:rPr>
              <w:t xml:space="preserve">(London.gov.uk, 2022).  </w:t>
            </w:r>
          </w:p>
        </w:tc>
      </w:tr>
      <w:tr w:rsidR="0036582E" w14:paraId="3835761A" w14:textId="77777777" w:rsidTr="0036582E">
        <w:tc>
          <w:tcPr>
            <w:tcW w:w="4505" w:type="dxa"/>
          </w:tcPr>
          <w:p w14:paraId="2A7A38C9" w14:textId="7AC1629A" w:rsidR="0036582E" w:rsidRDefault="00B0640D"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Partnership: the mayor of London </w:t>
            </w:r>
            <w:proofErr w:type="gramStart"/>
            <w:r>
              <w:rPr>
                <w:rFonts w:ascii="Arial" w:hAnsi="Arial" w:cs="Arial"/>
                <w:color w:val="000000" w:themeColor="text1"/>
              </w:rPr>
              <w:t>bring</w:t>
            </w:r>
            <w:proofErr w:type="gramEnd"/>
            <w:r>
              <w:rPr>
                <w:rFonts w:ascii="Arial" w:hAnsi="Arial" w:cs="Arial"/>
                <w:color w:val="000000" w:themeColor="text1"/>
              </w:rPr>
              <w:t xml:space="preserve"> up collaborative framework to ensure all goals od SDGs</w:t>
            </w:r>
            <w:r w:rsidR="002644BC">
              <w:rPr>
                <w:rFonts w:ascii="Arial" w:hAnsi="Arial" w:cs="Arial"/>
                <w:color w:val="000000" w:themeColor="text1"/>
              </w:rPr>
              <w:t xml:space="preserve"> </w:t>
            </w:r>
            <w:r w:rsidR="002644BC" w:rsidRPr="00C34E72">
              <w:rPr>
                <w:rFonts w:ascii="Arial" w:eastAsia="Times New Roman" w:hAnsi="Arial" w:cs="Arial"/>
                <w:color w:val="000000" w:themeColor="text1"/>
              </w:rPr>
              <w:t xml:space="preserve">(London.gov.uk, 2022).  </w:t>
            </w:r>
          </w:p>
        </w:tc>
        <w:tc>
          <w:tcPr>
            <w:tcW w:w="4505" w:type="dxa"/>
          </w:tcPr>
          <w:p w14:paraId="2DE152E2" w14:textId="77071EC6" w:rsidR="0036582E" w:rsidRDefault="00B0640D" w:rsidP="001B7258">
            <w:pPr>
              <w:spacing w:after="96" w:line="360" w:lineRule="auto"/>
              <w:jc w:val="both"/>
              <w:textAlignment w:val="baseline"/>
              <w:rPr>
                <w:rFonts w:ascii="Arial" w:hAnsi="Arial" w:cs="Arial"/>
                <w:color w:val="000000" w:themeColor="text1"/>
              </w:rPr>
            </w:pPr>
            <w:r>
              <w:rPr>
                <w:rFonts w:ascii="Arial" w:hAnsi="Arial" w:cs="Arial"/>
                <w:color w:val="000000" w:themeColor="text1"/>
              </w:rPr>
              <w:t xml:space="preserve">In partnership organisation working are, GLA Health, Children and Young Londoners Unit, UK Health Security Agency, NHS London, Office for Health </w:t>
            </w:r>
            <w:r>
              <w:rPr>
                <w:rFonts w:ascii="Arial" w:hAnsi="Arial" w:cs="Arial"/>
                <w:color w:val="000000" w:themeColor="text1"/>
              </w:rPr>
              <w:lastRenderedPageBreak/>
              <w:t xml:space="preserve">Improvement and Disparities, Adult Social Services, businesses, </w:t>
            </w:r>
            <w:r w:rsidR="008B5081">
              <w:rPr>
                <w:rFonts w:ascii="Arial" w:hAnsi="Arial" w:cs="Arial"/>
                <w:color w:val="000000" w:themeColor="text1"/>
              </w:rPr>
              <w:t>academics</w:t>
            </w:r>
            <w:r>
              <w:rPr>
                <w:rFonts w:ascii="Arial" w:hAnsi="Arial" w:cs="Arial"/>
                <w:color w:val="000000" w:themeColor="text1"/>
              </w:rPr>
              <w:t xml:space="preserve"> and others </w:t>
            </w:r>
            <w:r w:rsidR="002644BC" w:rsidRPr="00C34E72">
              <w:rPr>
                <w:rFonts w:ascii="Arial" w:eastAsia="Times New Roman" w:hAnsi="Arial" w:cs="Arial"/>
                <w:color w:val="000000" w:themeColor="text1"/>
              </w:rPr>
              <w:t xml:space="preserve">(London.gov.uk, 2022).  </w:t>
            </w:r>
          </w:p>
        </w:tc>
      </w:tr>
    </w:tbl>
    <w:p w14:paraId="5C004FF7" w14:textId="77777777" w:rsidR="0036582E" w:rsidRDefault="0036582E" w:rsidP="001B7258">
      <w:pPr>
        <w:shd w:val="clear" w:color="auto" w:fill="FFFFFF"/>
        <w:spacing w:after="96" w:line="360" w:lineRule="auto"/>
        <w:jc w:val="both"/>
        <w:textAlignment w:val="baseline"/>
        <w:rPr>
          <w:rFonts w:ascii="Arial" w:hAnsi="Arial" w:cs="Arial"/>
          <w:color w:val="000000" w:themeColor="text1"/>
        </w:rPr>
      </w:pPr>
    </w:p>
    <w:p w14:paraId="52BBAE68" w14:textId="77777777" w:rsidR="000D58B9" w:rsidRDefault="000D58B9" w:rsidP="000D58B9">
      <w:pPr>
        <w:shd w:val="clear" w:color="auto" w:fill="FFFFFF"/>
        <w:spacing w:after="96" w:line="276" w:lineRule="auto"/>
        <w:jc w:val="both"/>
        <w:textAlignment w:val="baseline"/>
        <w:rPr>
          <w:rFonts w:ascii="Arial" w:hAnsi="Arial" w:cs="Arial"/>
          <w:color w:val="000000" w:themeColor="text1"/>
        </w:rPr>
      </w:pPr>
    </w:p>
    <w:p w14:paraId="757C09DD" w14:textId="77777777" w:rsidR="007E4F22" w:rsidRDefault="007E4F22" w:rsidP="000D58B9">
      <w:pPr>
        <w:shd w:val="clear" w:color="auto" w:fill="FFFFFF"/>
        <w:spacing w:after="96" w:line="276" w:lineRule="auto"/>
        <w:jc w:val="both"/>
        <w:textAlignment w:val="baseline"/>
        <w:rPr>
          <w:rFonts w:ascii="Arial" w:hAnsi="Arial" w:cs="Arial"/>
          <w:color w:val="000000" w:themeColor="text1"/>
        </w:rPr>
      </w:pPr>
    </w:p>
    <w:p w14:paraId="32935614" w14:textId="77777777" w:rsidR="007E4F22" w:rsidRDefault="007E4F22" w:rsidP="000D58B9">
      <w:pPr>
        <w:shd w:val="clear" w:color="auto" w:fill="FFFFFF"/>
        <w:spacing w:after="96" w:line="276" w:lineRule="auto"/>
        <w:jc w:val="both"/>
        <w:textAlignment w:val="baseline"/>
        <w:rPr>
          <w:rFonts w:ascii="Arial" w:hAnsi="Arial" w:cs="Arial"/>
          <w:color w:val="000000" w:themeColor="text1"/>
        </w:rPr>
      </w:pPr>
    </w:p>
    <w:p w14:paraId="5959FB3B" w14:textId="77777777" w:rsidR="007E4F22" w:rsidRDefault="007E4F22" w:rsidP="000D58B9">
      <w:pPr>
        <w:shd w:val="clear" w:color="auto" w:fill="FFFFFF"/>
        <w:spacing w:after="96" w:line="276" w:lineRule="auto"/>
        <w:jc w:val="both"/>
        <w:textAlignment w:val="baseline"/>
        <w:rPr>
          <w:rFonts w:ascii="Arial" w:hAnsi="Arial" w:cs="Arial"/>
          <w:color w:val="000000" w:themeColor="text1"/>
        </w:rPr>
      </w:pPr>
    </w:p>
    <w:p w14:paraId="6C07E896" w14:textId="77777777" w:rsidR="007E4F22" w:rsidRDefault="007E4F22" w:rsidP="000D58B9">
      <w:pPr>
        <w:shd w:val="clear" w:color="auto" w:fill="FFFFFF"/>
        <w:spacing w:after="96" w:line="276" w:lineRule="auto"/>
        <w:jc w:val="both"/>
        <w:textAlignment w:val="baseline"/>
        <w:rPr>
          <w:rFonts w:ascii="Arial" w:hAnsi="Arial" w:cs="Arial"/>
          <w:color w:val="000000" w:themeColor="text1"/>
        </w:rPr>
      </w:pPr>
    </w:p>
    <w:p w14:paraId="0672C0C0" w14:textId="77777777" w:rsidR="007E4F22" w:rsidRDefault="007E4F22" w:rsidP="000D58B9">
      <w:pPr>
        <w:shd w:val="clear" w:color="auto" w:fill="FFFFFF"/>
        <w:spacing w:after="96" w:line="276" w:lineRule="auto"/>
        <w:jc w:val="both"/>
        <w:textAlignment w:val="baseline"/>
        <w:rPr>
          <w:rFonts w:ascii="Arial" w:hAnsi="Arial" w:cs="Arial"/>
          <w:color w:val="000000" w:themeColor="text1"/>
        </w:rPr>
      </w:pPr>
    </w:p>
    <w:p w14:paraId="7B593BC5" w14:textId="77777777" w:rsidR="007E4F22" w:rsidRDefault="007E4F22" w:rsidP="000D58B9">
      <w:pPr>
        <w:shd w:val="clear" w:color="auto" w:fill="FFFFFF"/>
        <w:spacing w:after="96" w:line="276" w:lineRule="auto"/>
        <w:jc w:val="both"/>
        <w:textAlignment w:val="baseline"/>
        <w:rPr>
          <w:rFonts w:ascii="Arial" w:hAnsi="Arial" w:cs="Arial"/>
          <w:color w:val="000000" w:themeColor="text1"/>
        </w:rPr>
      </w:pPr>
    </w:p>
    <w:p w14:paraId="4DC6F380" w14:textId="77777777" w:rsidR="003567F2" w:rsidRDefault="003567F2" w:rsidP="000D58B9">
      <w:pPr>
        <w:shd w:val="clear" w:color="auto" w:fill="FFFFFF"/>
        <w:spacing w:after="96" w:line="276" w:lineRule="auto"/>
        <w:jc w:val="both"/>
        <w:textAlignment w:val="baseline"/>
        <w:rPr>
          <w:rFonts w:ascii="Arial" w:hAnsi="Arial" w:cs="Arial"/>
          <w:color w:val="000000" w:themeColor="text1"/>
        </w:rPr>
      </w:pPr>
    </w:p>
    <w:p w14:paraId="647863DE" w14:textId="77777777" w:rsidR="003567F2" w:rsidRDefault="003567F2" w:rsidP="000D58B9">
      <w:pPr>
        <w:shd w:val="clear" w:color="auto" w:fill="FFFFFF"/>
        <w:spacing w:after="96" w:line="276" w:lineRule="auto"/>
        <w:jc w:val="both"/>
        <w:textAlignment w:val="baseline"/>
        <w:rPr>
          <w:rFonts w:ascii="Arial" w:hAnsi="Arial" w:cs="Arial"/>
          <w:color w:val="000000" w:themeColor="text1"/>
        </w:rPr>
      </w:pPr>
    </w:p>
    <w:p w14:paraId="799C2AD7" w14:textId="77777777" w:rsidR="003567F2" w:rsidRDefault="003567F2" w:rsidP="000D58B9">
      <w:pPr>
        <w:shd w:val="clear" w:color="auto" w:fill="FFFFFF"/>
        <w:spacing w:after="96" w:line="276" w:lineRule="auto"/>
        <w:jc w:val="both"/>
        <w:textAlignment w:val="baseline"/>
        <w:rPr>
          <w:rFonts w:ascii="Arial" w:hAnsi="Arial" w:cs="Arial"/>
          <w:color w:val="000000" w:themeColor="text1"/>
        </w:rPr>
      </w:pPr>
    </w:p>
    <w:p w14:paraId="77246939" w14:textId="77777777" w:rsidR="003567F2" w:rsidRDefault="003567F2" w:rsidP="000D58B9">
      <w:pPr>
        <w:shd w:val="clear" w:color="auto" w:fill="FFFFFF"/>
        <w:spacing w:after="96" w:line="276" w:lineRule="auto"/>
        <w:jc w:val="both"/>
        <w:textAlignment w:val="baseline"/>
        <w:rPr>
          <w:rFonts w:ascii="Arial" w:hAnsi="Arial" w:cs="Arial"/>
          <w:color w:val="000000" w:themeColor="text1"/>
        </w:rPr>
      </w:pPr>
    </w:p>
    <w:p w14:paraId="4AE597EF" w14:textId="77777777" w:rsidR="003567F2" w:rsidRDefault="003567F2" w:rsidP="000D58B9">
      <w:pPr>
        <w:shd w:val="clear" w:color="auto" w:fill="FFFFFF"/>
        <w:spacing w:after="96" w:line="276" w:lineRule="auto"/>
        <w:jc w:val="both"/>
        <w:textAlignment w:val="baseline"/>
        <w:rPr>
          <w:rFonts w:ascii="Arial" w:hAnsi="Arial" w:cs="Arial"/>
          <w:color w:val="000000" w:themeColor="text1"/>
        </w:rPr>
      </w:pPr>
    </w:p>
    <w:p w14:paraId="650278C6" w14:textId="77777777" w:rsidR="003567F2" w:rsidRDefault="003567F2" w:rsidP="000D58B9">
      <w:pPr>
        <w:shd w:val="clear" w:color="auto" w:fill="FFFFFF"/>
        <w:spacing w:after="96" w:line="276" w:lineRule="auto"/>
        <w:jc w:val="both"/>
        <w:textAlignment w:val="baseline"/>
        <w:rPr>
          <w:rFonts w:ascii="Arial" w:hAnsi="Arial" w:cs="Arial"/>
          <w:color w:val="000000" w:themeColor="text1"/>
        </w:rPr>
      </w:pPr>
    </w:p>
    <w:p w14:paraId="215A2106" w14:textId="77777777" w:rsidR="003567F2" w:rsidRDefault="003567F2" w:rsidP="000D58B9">
      <w:pPr>
        <w:shd w:val="clear" w:color="auto" w:fill="FFFFFF"/>
        <w:spacing w:after="96" w:line="276" w:lineRule="auto"/>
        <w:jc w:val="both"/>
        <w:textAlignment w:val="baseline"/>
        <w:rPr>
          <w:rFonts w:ascii="Arial" w:hAnsi="Arial" w:cs="Arial"/>
          <w:color w:val="000000" w:themeColor="text1"/>
        </w:rPr>
      </w:pPr>
    </w:p>
    <w:p w14:paraId="6F074175" w14:textId="77777777" w:rsidR="00935B38" w:rsidRDefault="00935B38" w:rsidP="000D58B9">
      <w:pPr>
        <w:shd w:val="clear" w:color="auto" w:fill="FFFFFF"/>
        <w:spacing w:after="96" w:line="276" w:lineRule="auto"/>
        <w:jc w:val="both"/>
        <w:textAlignment w:val="baseline"/>
        <w:rPr>
          <w:rFonts w:ascii="Arial" w:hAnsi="Arial" w:cs="Arial"/>
          <w:color w:val="000000" w:themeColor="text1"/>
        </w:rPr>
      </w:pPr>
    </w:p>
    <w:p w14:paraId="046713A7" w14:textId="77777777" w:rsidR="00935B38" w:rsidRDefault="00935B38" w:rsidP="000D58B9">
      <w:pPr>
        <w:shd w:val="clear" w:color="auto" w:fill="FFFFFF"/>
        <w:spacing w:after="96" w:line="276" w:lineRule="auto"/>
        <w:jc w:val="both"/>
        <w:textAlignment w:val="baseline"/>
        <w:rPr>
          <w:rFonts w:ascii="Arial" w:hAnsi="Arial" w:cs="Arial"/>
          <w:color w:val="000000" w:themeColor="text1"/>
        </w:rPr>
      </w:pPr>
    </w:p>
    <w:p w14:paraId="0169A1BF" w14:textId="77777777" w:rsidR="00935B38" w:rsidRDefault="00935B38" w:rsidP="000D58B9">
      <w:pPr>
        <w:shd w:val="clear" w:color="auto" w:fill="FFFFFF"/>
        <w:spacing w:after="96" w:line="276" w:lineRule="auto"/>
        <w:jc w:val="both"/>
        <w:textAlignment w:val="baseline"/>
        <w:rPr>
          <w:rFonts w:ascii="Arial" w:hAnsi="Arial" w:cs="Arial"/>
          <w:color w:val="000000" w:themeColor="text1"/>
        </w:rPr>
      </w:pPr>
    </w:p>
    <w:p w14:paraId="4C6ED914" w14:textId="77777777" w:rsidR="00935B38" w:rsidRDefault="00935B38" w:rsidP="000D58B9">
      <w:pPr>
        <w:shd w:val="clear" w:color="auto" w:fill="FFFFFF"/>
        <w:spacing w:after="96" w:line="276" w:lineRule="auto"/>
        <w:jc w:val="both"/>
        <w:textAlignment w:val="baseline"/>
        <w:rPr>
          <w:rFonts w:ascii="Arial" w:hAnsi="Arial" w:cs="Arial"/>
          <w:color w:val="000000" w:themeColor="text1"/>
        </w:rPr>
      </w:pPr>
    </w:p>
    <w:p w14:paraId="538AB30D" w14:textId="77777777" w:rsidR="00935B38" w:rsidRDefault="00935B38" w:rsidP="000D58B9">
      <w:pPr>
        <w:shd w:val="clear" w:color="auto" w:fill="FFFFFF"/>
        <w:spacing w:after="96" w:line="276" w:lineRule="auto"/>
        <w:jc w:val="both"/>
        <w:textAlignment w:val="baseline"/>
        <w:rPr>
          <w:rFonts w:ascii="Arial" w:hAnsi="Arial" w:cs="Arial"/>
          <w:color w:val="000000" w:themeColor="text1"/>
        </w:rPr>
      </w:pPr>
    </w:p>
    <w:p w14:paraId="0B03D66A" w14:textId="77777777" w:rsidR="00935B38" w:rsidRDefault="00935B38" w:rsidP="000D58B9">
      <w:pPr>
        <w:shd w:val="clear" w:color="auto" w:fill="FFFFFF"/>
        <w:spacing w:after="96" w:line="276" w:lineRule="auto"/>
        <w:jc w:val="both"/>
        <w:textAlignment w:val="baseline"/>
        <w:rPr>
          <w:rFonts w:ascii="Arial" w:hAnsi="Arial" w:cs="Arial"/>
          <w:color w:val="000000" w:themeColor="text1"/>
        </w:rPr>
      </w:pPr>
    </w:p>
    <w:p w14:paraId="2D454812" w14:textId="77777777" w:rsidR="00935B38" w:rsidRDefault="00935B38" w:rsidP="000D58B9">
      <w:pPr>
        <w:shd w:val="clear" w:color="auto" w:fill="FFFFFF"/>
        <w:spacing w:after="96" w:line="276" w:lineRule="auto"/>
        <w:jc w:val="both"/>
        <w:textAlignment w:val="baseline"/>
        <w:rPr>
          <w:rFonts w:ascii="Arial" w:hAnsi="Arial" w:cs="Arial"/>
          <w:color w:val="000000" w:themeColor="text1"/>
        </w:rPr>
      </w:pPr>
    </w:p>
    <w:p w14:paraId="55EAB0C8" w14:textId="77777777" w:rsidR="00935B38" w:rsidRDefault="00935B38" w:rsidP="000D58B9">
      <w:pPr>
        <w:shd w:val="clear" w:color="auto" w:fill="FFFFFF"/>
        <w:spacing w:after="96" w:line="276" w:lineRule="auto"/>
        <w:jc w:val="both"/>
        <w:textAlignment w:val="baseline"/>
        <w:rPr>
          <w:rFonts w:ascii="Arial" w:hAnsi="Arial" w:cs="Arial"/>
          <w:color w:val="000000" w:themeColor="text1"/>
        </w:rPr>
      </w:pPr>
    </w:p>
    <w:p w14:paraId="278CC51F" w14:textId="77777777" w:rsidR="00935B38" w:rsidRDefault="00935B38" w:rsidP="000D58B9">
      <w:pPr>
        <w:shd w:val="clear" w:color="auto" w:fill="FFFFFF"/>
        <w:spacing w:after="96" w:line="276" w:lineRule="auto"/>
        <w:jc w:val="both"/>
        <w:textAlignment w:val="baseline"/>
        <w:rPr>
          <w:rFonts w:ascii="Arial" w:hAnsi="Arial" w:cs="Arial"/>
          <w:color w:val="000000" w:themeColor="text1"/>
        </w:rPr>
      </w:pPr>
    </w:p>
    <w:p w14:paraId="5E72EF48" w14:textId="77777777" w:rsidR="00935B38" w:rsidRDefault="00935B38" w:rsidP="000D58B9">
      <w:pPr>
        <w:shd w:val="clear" w:color="auto" w:fill="FFFFFF"/>
        <w:spacing w:after="96" w:line="276" w:lineRule="auto"/>
        <w:jc w:val="both"/>
        <w:textAlignment w:val="baseline"/>
        <w:rPr>
          <w:rFonts w:ascii="Arial" w:hAnsi="Arial" w:cs="Arial"/>
          <w:color w:val="000000" w:themeColor="text1"/>
        </w:rPr>
      </w:pPr>
    </w:p>
    <w:p w14:paraId="7A527FC2" w14:textId="77777777" w:rsidR="00935B38" w:rsidRDefault="00935B38" w:rsidP="000D58B9">
      <w:pPr>
        <w:shd w:val="clear" w:color="auto" w:fill="FFFFFF"/>
        <w:spacing w:after="96" w:line="276" w:lineRule="auto"/>
        <w:jc w:val="both"/>
        <w:textAlignment w:val="baseline"/>
        <w:rPr>
          <w:rFonts w:ascii="Arial" w:hAnsi="Arial" w:cs="Arial"/>
          <w:color w:val="000000" w:themeColor="text1"/>
        </w:rPr>
      </w:pPr>
    </w:p>
    <w:p w14:paraId="49FC372D" w14:textId="77777777" w:rsidR="00935B38" w:rsidRDefault="00935B38" w:rsidP="000D58B9">
      <w:pPr>
        <w:shd w:val="clear" w:color="auto" w:fill="FFFFFF"/>
        <w:spacing w:after="96" w:line="276" w:lineRule="auto"/>
        <w:jc w:val="both"/>
        <w:textAlignment w:val="baseline"/>
        <w:rPr>
          <w:rFonts w:ascii="Arial" w:hAnsi="Arial" w:cs="Arial"/>
          <w:color w:val="000000" w:themeColor="text1"/>
        </w:rPr>
      </w:pPr>
    </w:p>
    <w:p w14:paraId="6BDDA35E" w14:textId="77777777" w:rsidR="00935B38" w:rsidRDefault="00935B38" w:rsidP="000D58B9">
      <w:pPr>
        <w:shd w:val="clear" w:color="auto" w:fill="FFFFFF"/>
        <w:spacing w:after="96" w:line="276" w:lineRule="auto"/>
        <w:jc w:val="both"/>
        <w:textAlignment w:val="baseline"/>
        <w:rPr>
          <w:rFonts w:ascii="Arial" w:hAnsi="Arial" w:cs="Arial"/>
          <w:color w:val="000000" w:themeColor="text1"/>
        </w:rPr>
      </w:pPr>
    </w:p>
    <w:p w14:paraId="30D14E2D" w14:textId="77777777" w:rsidR="00935B38" w:rsidRDefault="00935B38" w:rsidP="000D58B9">
      <w:pPr>
        <w:shd w:val="clear" w:color="auto" w:fill="FFFFFF"/>
        <w:spacing w:after="96" w:line="276" w:lineRule="auto"/>
        <w:jc w:val="both"/>
        <w:textAlignment w:val="baseline"/>
        <w:rPr>
          <w:rFonts w:ascii="Arial" w:hAnsi="Arial" w:cs="Arial"/>
          <w:color w:val="000000" w:themeColor="text1"/>
        </w:rPr>
      </w:pPr>
    </w:p>
    <w:p w14:paraId="2956F359" w14:textId="77777777" w:rsidR="007E4F22" w:rsidRDefault="007E4F22" w:rsidP="000D58B9">
      <w:pPr>
        <w:shd w:val="clear" w:color="auto" w:fill="FFFFFF"/>
        <w:spacing w:after="96" w:line="276" w:lineRule="auto"/>
        <w:jc w:val="both"/>
        <w:textAlignment w:val="baseline"/>
        <w:rPr>
          <w:rFonts w:ascii="Arial" w:hAnsi="Arial" w:cs="Arial"/>
          <w:color w:val="000000" w:themeColor="text1"/>
        </w:rPr>
      </w:pPr>
    </w:p>
    <w:p w14:paraId="079BB5AC" w14:textId="008A281A" w:rsidR="000D58B9" w:rsidRDefault="003567F2" w:rsidP="001D23A1">
      <w:pPr>
        <w:pStyle w:val="Heading3"/>
      </w:pPr>
      <w:bookmarkStart w:id="16" w:name="_Toc134043916"/>
      <w:r>
        <w:lastRenderedPageBreak/>
        <w:t>2.8</w:t>
      </w:r>
      <w:r w:rsidR="000D58B9">
        <w:t xml:space="preserve"> Conclusion</w:t>
      </w:r>
      <w:bookmarkEnd w:id="16"/>
      <w:r w:rsidR="000D58B9">
        <w:t xml:space="preserve"> </w:t>
      </w:r>
    </w:p>
    <w:p w14:paraId="2138E900" w14:textId="77777777" w:rsidR="000D58B9" w:rsidRPr="007D7254" w:rsidRDefault="000D58B9" w:rsidP="000D58B9">
      <w:pPr>
        <w:shd w:val="clear" w:color="auto" w:fill="FFFFFF"/>
        <w:spacing w:after="96" w:line="276" w:lineRule="auto"/>
        <w:jc w:val="both"/>
        <w:textAlignment w:val="baseline"/>
        <w:rPr>
          <w:rFonts w:ascii="Arial" w:eastAsia="Times New Roman" w:hAnsi="Arial" w:cs="Arial"/>
          <w:color w:val="000000"/>
        </w:rPr>
      </w:pPr>
    </w:p>
    <w:p w14:paraId="35CFDDE9" w14:textId="5C233376" w:rsidR="007E4F22" w:rsidRPr="003567F2" w:rsidRDefault="003567F2" w:rsidP="007E4F22">
      <w:pPr>
        <w:spacing w:line="360" w:lineRule="auto"/>
        <w:jc w:val="both"/>
        <w:rPr>
          <w:rFonts w:ascii="Arial" w:eastAsia="Times New Roman" w:hAnsi="Arial" w:cs="Arial"/>
          <w:color w:val="000000" w:themeColor="text1"/>
        </w:rPr>
      </w:pPr>
      <w:r w:rsidRPr="003567F2">
        <w:rPr>
          <w:rFonts w:ascii="Calibri" w:hAnsi="Calibri"/>
          <w:color w:val="000000" w:themeColor="text1"/>
          <w:sz w:val="27"/>
          <w:szCs w:val="27"/>
        </w:rPr>
        <w:t>T</w:t>
      </w:r>
      <w:r w:rsidR="007E4F22" w:rsidRPr="003567F2">
        <w:rPr>
          <w:rFonts w:ascii="Calibri" w:hAnsi="Calibri"/>
          <w:color w:val="000000" w:themeColor="text1"/>
          <w:sz w:val="27"/>
          <w:szCs w:val="27"/>
        </w:rPr>
        <w:t xml:space="preserve">o sum up, </w:t>
      </w:r>
      <w:r w:rsidR="007E4F22" w:rsidRPr="003567F2">
        <w:rPr>
          <w:rFonts w:ascii="Arial" w:hAnsi="Arial" w:cs="Arial"/>
          <w:color w:val="000000" w:themeColor="text1"/>
        </w:rPr>
        <w:t xml:space="preserve">In this report by playing the role of health and wellbeing consultant, researcher has scrutinised current situation of health and wellbeing as well as sustainable development within the context of present health care sector in the United Kingdom here health and wellbeing consultant of this report is working in local council in London and delegated to develop a project on </w:t>
      </w:r>
      <w:r w:rsidR="007E4F22" w:rsidRPr="003567F2">
        <w:rPr>
          <w:rFonts w:ascii="Arial" w:hAnsi="Arial" w:cs="Arial"/>
          <w:b/>
          <w:i/>
          <w:color w:val="000000" w:themeColor="text1"/>
        </w:rPr>
        <w:t xml:space="preserve">“17 sustainable development goals (SDGs) where scrutinising UK’s success to meet these SD goals, policies and initiatives the UK government undertook to meet these goals, reflect on </w:t>
      </w:r>
      <w:r w:rsidR="007E4F22" w:rsidRPr="003567F2">
        <w:rPr>
          <w:rFonts w:ascii="Arial" w:eastAsia="Times New Roman" w:hAnsi="Arial" w:cs="Arial"/>
          <w:b/>
          <w:i/>
          <w:color w:val="000000" w:themeColor="text1"/>
        </w:rPr>
        <w:t>to what extent people living in the city health and wellbeing consultant  have identified for this project have benefited from these three goals or sustainable development initiatives”</w:t>
      </w:r>
      <w:r w:rsidR="007E4F22" w:rsidRPr="003567F2">
        <w:rPr>
          <w:rFonts w:ascii="Arial" w:eastAsia="Times New Roman" w:hAnsi="Arial" w:cs="Arial"/>
          <w:color w:val="000000" w:themeColor="text1"/>
        </w:rPr>
        <w:t>. Hence</w:t>
      </w:r>
      <w:r w:rsidR="00E17579">
        <w:rPr>
          <w:rFonts w:ascii="Arial" w:eastAsia="Times New Roman" w:hAnsi="Arial" w:cs="Arial"/>
          <w:color w:val="000000" w:themeColor="text1"/>
        </w:rPr>
        <w:t>,</w:t>
      </w:r>
      <w:r w:rsidR="007E4F22" w:rsidRPr="003567F2">
        <w:rPr>
          <w:rFonts w:ascii="Arial" w:eastAsia="Times New Roman" w:hAnsi="Arial" w:cs="Arial"/>
          <w:color w:val="000000" w:themeColor="text1"/>
        </w:rPr>
        <w:t xml:space="preserve"> by choosing London as a city health and well-being consultant has analysed and presented data on policies adopted b</w:t>
      </w:r>
      <w:r>
        <w:rPr>
          <w:rFonts w:ascii="Arial" w:eastAsia="Times New Roman" w:hAnsi="Arial" w:cs="Arial"/>
          <w:color w:val="000000" w:themeColor="text1"/>
        </w:rPr>
        <w:t>y</w:t>
      </w:r>
      <w:r w:rsidR="007E4F22" w:rsidRPr="003567F2">
        <w:rPr>
          <w:rFonts w:ascii="Arial" w:eastAsia="Times New Roman" w:hAnsi="Arial" w:cs="Arial"/>
          <w:color w:val="000000" w:themeColor="text1"/>
        </w:rPr>
        <w:t xml:space="preserve"> London, </w:t>
      </w:r>
      <w:r w:rsidR="00E17579">
        <w:rPr>
          <w:rFonts w:ascii="Arial" w:eastAsia="Times New Roman" w:hAnsi="Arial" w:cs="Arial"/>
          <w:color w:val="000000" w:themeColor="text1"/>
        </w:rPr>
        <w:t xml:space="preserve">presented one policy as per the 17 goals, </w:t>
      </w:r>
      <w:r w:rsidR="00E0419D">
        <w:rPr>
          <w:rFonts w:ascii="Arial" w:eastAsia="Times New Roman" w:hAnsi="Arial" w:cs="Arial"/>
          <w:color w:val="000000" w:themeColor="text1"/>
        </w:rPr>
        <w:t xml:space="preserve">critically discussed how London has benefitted through these three goals along with reason behind London’s success. Finally, recommendations were developed where London Mayor’s key commitment and progression so far has discussed to aid the city. </w:t>
      </w:r>
    </w:p>
    <w:p w14:paraId="2AF50AF9" w14:textId="77777777" w:rsidR="007E4F22" w:rsidRPr="003567F2" w:rsidRDefault="007E4F22" w:rsidP="007E4F22">
      <w:pPr>
        <w:spacing w:line="360" w:lineRule="auto"/>
        <w:jc w:val="both"/>
        <w:rPr>
          <w:rFonts w:ascii="Arial" w:eastAsia="Times New Roman" w:hAnsi="Arial" w:cs="Arial"/>
          <w:color w:val="000000" w:themeColor="text1"/>
        </w:rPr>
      </w:pPr>
    </w:p>
    <w:p w14:paraId="15B2B2C0" w14:textId="77777777" w:rsidR="007E4F22" w:rsidRPr="003567F2" w:rsidRDefault="007E4F22" w:rsidP="007E4F22">
      <w:pPr>
        <w:spacing w:line="360" w:lineRule="auto"/>
        <w:jc w:val="both"/>
        <w:rPr>
          <w:rFonts w:ascii="Arial" w:eastAsia="Times New Roman" w:hAnsi="Arial" w:cs="Arial"/>
          <w:color w:val="000000" w:themeColor="text1"/>
        </w:rPr>
      </w:pPr>
    </w:p>
    <w:p w14:paraId="2E3DF3B8" w14:textId="2DE6F82C" w:rsidR="00700160" w:rsidRPr="003567F2" w:rsidRDefault="00700160" w:rsidP="000D58B9">
      <w:pPr>
        <w:spacing w:line="360" w:lineRule="auto"/>
        <w:jc w:val="both"/>
        <w:rPr>
          <w:rFonts w:eastAsia="Times New Roman"/>
          <w:b/>
          <w:color w:val="000000" w:themeColor="text1"/>
        </w:rPr>
      </w:pPr>
    </w:p>
    <w:p w14:paraId="691159A7" w14:textId="77777777" w:rsidR="002644BC" w:rsidRDefault="002644BC" w:rsidP="000D58B9">
      <w:pPr>
        <w:spacing w:line="360" w:lineRule="auto"/>
        <w:jc w:val="both"/>
        <w:rPr>
          <w:rFonts w:eastAsia="Times New Roman"/>
          <w:b/>
          <w:color w:val="FF0000"/>
        </w:rPr>
      </w:pPr>
    </w:p>
    <w:p w14:paraId="19BBABAB" w14:textId="77777777" w:rsidR="00700160" w:rsidRDefault="00700160" w:rsidP="000D58B9">
      <w:pPr>
        <w:spacing w:line="360" w:lineRule="auto"/>
        <w:jc w:val="both"/>
        <w:rPr>
          <w:rFonts w:eastAsia="Times New Roman"/>
          <w:b/>
          <w:color w:val="FF0000"/>
        </w:rPr>
      </w:pPr>
    </w:p>
    <w:p w14:paraId="4FB58015" w14:textId="77777777" w:rsidR="00700160" w:rsidRDefault="00700160" w:rsidP="000D58B9">
      <w:pPr>
        <w:spacing w:line="360" w:lineRule="auto"/>
        <w:jc w:val="both"/>
        <w:rPr>
          <w:rFonts w:eastAsia="Times New Roman"/>
          <w:b/>
          <w:color w:val="FF0000"/>
        </w:rPr>
      </w:pPr>
    </w:p>
    <w:p w14:paraId="00FF91FB" w14:textId="77777777" w:rsidR="00700160" w:rsidRDefault="00700160" w:rsidP="000D58B9">
      <w:pPr>
        <w:spacing w:line="360" w:lineRule="auto"/>
        <w:jc w:val="both"/>
        <w:rPr>
          <w:rFonts w:eastAsia="Times New Roman"/>
          <w:b/>
          <w:color w:val="FF0000"/>
        </w:rPr>
      </w:pPr>
    </w:p>
    <w:p w14:paraId="678FF052" w14:textId="77777777" w:rsidR="00700160" w:rsidRPr="00B71340" w:rsidRDefault="00700160" w:rsidP="000D58B9">
      <w:pPr>
        <w:spacing w:line="360" w:lineRule="auto"/>
        <w:jc w:val="both"/>
        <w:rPr>
          <w:rFonts w:eastAsia="Times New Roman"/>
          <w:b/>
          <w:color w:val="FF0000"/>
        </w:rPr>
      </w:pPr>
    </w:p>
    <w:p w14:paraId="1FE9C689" w14:textId="77777777" w:rsidR="00B71340" w:rsidRDefault="00B71340" w:rsidP="000D58B9">
      <w:pPr>
        <w:spacing w:line="360" w:lineRule="auto"/>
        <w:jc w:val="both"/>
        <w:rPr>
          <w:rFonts w:eastAsia="Times New Roman"/>
          <w:b/>
          <w:bCs/>
          <w:color w:val="FF0000"/>
          <w:kern w:val="36"/>
          <w:lang w:val="en-GB"/>
        </w:rPr>
      </w:pPr>
    </w:p>
    <w:p w14:paraId="4D7A29A2" w14:textId="77777777" w:rsidR="00E0419D" w:rsidRDefault="00E0419D" w:rsidP="000D58B9">
      <w:pPr>
        <w:spacing w:line="360" w:lineRule="auto"/>
        <w:jc w:val="both"/>
        <w:rPr>
          <w:rFonts w:eastAsia="Times New Roman"/>
          <w:b/>
          <w:bCs/>
          <w:color w:val="FF0000"/>
          <w:kern w:val="36"/>
          <w:lang w:val="en-GB"/>
        </w:rPr>
      </w:pPr>
    </w:p>
    <w:p w14:paraId="629BF7AD" w14:textId="77777777" w:rsidR="00E0419D" w:rsidRDefault="00E0419D" w:rsidP="000D58B9">
      <w:pPr>
        <w:spacing w:line="360" w:lineRule="auto"/>
        <w:jc w:val="both"/>
        <w:rPr>
          <w:rFonts w:eastAsia="Times New Roman"/>
          <w:b/>
          <w:bCs/>
          <w:color w:val="FF0000"/>
          <w:kern w:val="36"/>
          <w:lang w:val="en-GB"/>
        </w:rPr>
      </w:pPr>
    </w:p>
    <w:p w14:paraId="1479A129" w14:textId="77777777" w:rsidR="00E0419D" w:rsidRDefault="00E0419D" w:rsidP="000D58B9">
      <w:pPr>
        <w:spacing w:line="360" w:lineRule="auto"/>
        <w:jc w:val="both"/>
        <w:rPr>
          <w:rFonts w:eastAsia="Times New Roman"/>
          <w:b/>
          <w:bCs/>
          <w:color w:val="FF0000"/>
          <w:kern w:val="36"/>
          <w:lang w:val="en-GB"/>
        </w:rPr>
      </w:pPr>
    </w:p>
    <w:p w14:paraId="1928584C" w14:textId="77777777" w:rsidR="00E0419D" w:rsidRDefault="00E0419D" w:rsidP="000D58B9">
      <w:pPr>
        <w:spacing w:line="360" w:lineRule="auto"/>
        <w:jc w:val="both"/>
        <w:rPr>
          <w:rFonts w:eastAsia="Times New Roman"/>
          <w:b/>
          <w:bCs/>
          <w:color w:val="FF0000"/>
          <w:kern w:val="36"/>
          <w:lang w:val="en-GB"/>
        </w:rPr>
      </w:pPr>
    </w:p>
    <w:p w14:paraId="3BD00A24" w14:textId="77777777" w:rsidR="00E0419D" w:rsidRDefault="00E0419D" w:rsidP="000D58B9">
      <w:pPr>
        <w:spacing w:line="360" w:lineRule="auto"/>
        <w:jc w:val="both"/>
        <w:rPr>
          <w:rFonts w:eastAsia="Times New Roman"/>
          <w:b/>
          <w:bCs/>
          <w:color w:val="FF0000"/>
          <w:kern w:val="36"/>
          <w:lang w:val="en-GB"/>
        </w:rPr>
      </w:pPr>
    </w:p>
    <w:p w14:paraId="3721D933" w14:textId="77777777" w:rsidR="00E0419D" w:rsidRDefault="00E0419D" w:rsidP="000D58B9">
      <w:pPr>
        <w:spacing w:line="360" w:lineRule="auto"/>
        <w:jc w:val="both"/>
        <w:rPr>
          <w:rFonts w:eastAsia="Times New Roman"/>
          <w:b/>
          <w:bCs/>
          <w:color w:val="FF0000"/>
          <w:kern w:val="36"/>
          <w:lang w:val="en-GB"/>
        </w:rPr>
      </w:pPr>
    </w:p>
    <w:p w14:paraId="7DAACD36" w14:textId="77777777" w:rsidR="001D23A1" w:rsidRDefault="001D23A1" w:rsidP="000D58B9">
      <w:pPr>
        <w:spacing w:line="360" w:lineRule="auto"/>
        <w:jc w:val="both"/>
        <w:rPr>
          <w:rFonts w:eastAsia="Times New Roman"/>
          <w:b/>
          <w:bCs/>
          <w:color w:val="FF0000"/>
          <w:kern w:val="36"/>
          <w:lang w:val="en-GB"/>
        </w:rPr>
      </w:pPr>
    </w:p>
    <w:p w14:paraId="2896565E" w14:textId="77777777" w:rsidR="00E0419D" w:rsidRDefault="00E0419D" w:rsidP="000D58B9">
      <w:pPr>
        <w:spacing w:line="360" w:lineRule="auto"/>
        <w:jc w:val="both"/>
        <w:rPr>
          <w:rFonts w:eastAsia="Times New Roman"/>
          <w:b/>
          <w:bCs/>
          <w:color w:val="FF0000"/>
          <w:kern w:val="36"/>
          <w:lang w:val="en-GB"/>
        </w:rPr>
      </w:pPr>
    </w:p>
    <w:p w14:paraId="60DDD281" w14:textId="2A7C09A6" w:rsidR="007C1D81" w:rsidRDefault="00E0419D" w:rsidP="001D23A1">
      <w:pPr>
        <w:pStyle w:val="Heading3"/>
        <w:rPr>
          <w:rFonts w:eastAsia="Times New Roman"/>
          <w:lang w:val="en-GB"/>
        </w:rPr>
      </w:pPr>
      <w:bookmarkStart w:id="17" w:name="_Toc134043917"/>
      <w:r w:rsidRPr="00E0419D">
        <w:rPr>
          <w:rFonts w:eastAsia="Times New Roman"/>
          <w:lang w:val="en-GB"/>
        </w:rPr>
        <w:lastRenderedPageBreak/>
        <w:t xml:space="preserve">2.9 </w:t>
      </w:r>
      <w:r w:rsidR="007C1D81" w:rsidRPr="00E0419D">
        <w:rPr>
          <w:rFonts w:eastAsia="Times New Roman"/>
          <w:lang w:val="en-GB"/>
        </w:rPr>
        <w:t>References</w:t>
      </w:r>
      <w:bookmarkEnd w:id="17"/>
      <w:r w:rsidR="007C1D81" w:rsidRPr="00E0419D">
        <w:rPr>
          <w:rFonts w:eastAsia="Times New Roman"/>
          <w:lang w:val="en-GB"/>
        </w:rPr>
        <w:t xml:space="preserve"> </w:t>
      </w:r>
    </w:p>
    <w:p w14:paraId="38D03A41" w14:textId="77777777" w:rsidR="00935B38" w:rsidRDefault="00935B38" w:rsidP="00935B38">
      <w:pPr>
        <w:rPr>
          <w:lang w:val="en-GB"/>
        </w:rPr>
      </w:pPr>
    </w:p>
    <w:p w14:paraId="22F81D52" w14:textId="77777777" w:rsidR="00935B38" w:rsidRPr="00935B38" w:rsidRDefault="00935B38" w:rsidP="00935B38">
      <w:pPr>
        <w:spacing w:line="360" w:lineRule="auto"/>
        <w:jc w:val="both"/>
        <w:rPr>
          <w:rFonts w:ascii="Arial" w:hAnsi="Arial" w:cs="Arial"/>
          <w:lang w:val="en-GB"/>
        </w:rPr>
      </w:pPr>
      <w:proofErr w:type="spellStart"/>
      <w:r w:rsidRPr="00935B38">
        <w:rPr>
          <w:rFonts w:ascii="Arial" w:hAnsi="Arial" w:cs="Arial"/>
          <w:lang w:val="en-GB"/>
        </w:rPr>
        <w:t>Chandrasekharam</w:t>
      </w:r>
      <w:proofErr w:type="spellEnd"/>
      <w:r w:rsidRPr="00935B38">
        <w:rPr>
          <w:rFonts w:ascii="Arial" w:hAnsi="Arial" w:cs="Arial"/>
          <w:lang w:val="en-GB"/>
        </w:rPr>
        <w:t>, D. (2022). Enhanced geothermal systems (EGS) for UN sustainable development goals. Discover Energy, 2(1).</w:t>
      </w:r>
    </w:p>
    <w:p w14:paraId="2389A822" w14:textId="77777777" w:rsidR="00935B38" w:rsidRPr="00935B38" w:rsidRDefault="00935B38" w:rsidP="00935B38">
      <w:pPr>
        <w:spacing w:line="360" w:lineRule="auto"/>
        <w:jc w:val="both"/>
        <w:rPr>
          <w:rFonts w:ascii="Arial" w:hAnsi="Arial" w:cs="Arial"/>
          <w:lang w:val="en-GB"/>
        </w:rPr>
      </w:pPr>
    </w:p>
    <w:p w14:paraId="7303F5EB" w14:textId="77777777" w:rsidR="00935B38" w:rsidRPr="00935B38" w:rsidRDefault="00935B38" w:rsidP="00935B38">
      <w:pPr>
        <w:spacing w:line="360" w:lineRule="auto"/>
        <w:jc w:val="both"/>
        <w:rPr>
          <w:rFonts w:ascii="Arial" w:hAnsi="Arial" w:cs="Arial"/>
          <w:lang w:val="en-GB"/>
        </w:rPr>
      </w:pPr>
      <w:r w:rsidRPr="00935B38">
        <w:rPr>
          <w:rFonts w:ascii="Arial" w:hAnsi="Arial" w:cs="Arial"/>
          <w:lang w:val="en-GB"/>
        </w:rPr>
        <w:t>Fu, G. (2021). Toward achieving sustainable development goal 3: Determinants, innovations, and reactions from 110 countries with different income levels. Sustainable Development.</w:t>
      </w:r>
    </w:p>
    <w:p w14:paraId="79FE22D7" w14:textId="77777777" w:rsidR="00935B38" w:rsidRPr="00935B38" w:rsidRDefault="00935B38" w:rsidP="00935B38">
      <w:pPr>
        <w:spacing w:line="360" w:lineRule="auto"/>
        <w:jc w:val="both"/>
        <w:rPr>
          <w:rFonts w:ascii="Arial" w:hAnsi="Arial" w:cs="Arial"/>
          <w:lang w:val="en-GB"/>
        </w:rPr>
      </w:pPr>
    </w:p>
    <w:p w14:paraId="258B96A8" w14:textId="77777777" w:rsidR="00935B38" w:rsidRPr="00935B38" w:rsidRDefault="00935B38" w:rsidP="00935B38">
      <w:pPr>
        <w:spacing w:line="360" w:lineRule="auto"/>
        <w:jc w:val="both"/>
        <w:rPr>
          <w:rFonts w:ascii="Arial" w:hAnsi="Arial" w:cs="Arial"/>
          <w:lang w:val="en-GB"/>
        </w:rPr>
      </w:pPr>
      <w:proofErr w:type="spellStart"/>
      <w:r w:rsidRPr="00935B38">
        <w:rPr>
          <w:rFonts w:ascii="Arial" w:hAnsi="Arial" w:cs="Arial"/>
          <w:lang w:val="en-GB"/>
        </w:rPr>
        <w:t>Gutmann</w:t>
      </w:r>
      <w:proofErr w:type="spellEnd"/>
      <w:r w:rsidRPr="00935B38">
        <w:rPr>
          <w:rFonts w:ascii="Arial" w:hAnsi="Arial" w:cs="Arial"/>
          <w:lang w:val="en-GB"/>
        </w:rPr>
        <w:t xml:space="preserve">, M. and Gorman, D. (2022). Before the U.N. sustainable </w:t>
      </w:r>
      <w:proofErr w:type="spellStart"/>
      <w:r w:rsidRPr="00935B38">
        <w:rPr>
          <w:rFonts w:ascii="Arial" w:hAnsi="Arial" w:cs="Arial"/>
          <w:lang w:val="en-GB"/>
        </w:rPr>
        <w:t>developement</w:t>
      </w:r>
      <w:proofErr w:type="spellEnd"/>
      <w:r w:rsidRPr="00935B38">
        <w:rPr>
          <w:rFonts w:ascii="Arial" w:hAnsi="Arial" w:cs="Arial"/>
          <w:lang w:val="en-GB"/>
        </w:rPr>
        <w:t xml:space="preserve"> </w:t>
      </w:r>
      <w:proofErr w:type="gramStart"/>
      <w:r w:rsidRPr="00935B38">
        <w:rPr>
          <w:rFonts w:ascii="Arial" w:hAnsi="Arial" w:cs="Arial"/>
          <w:lang w:val="en-GB"/>
        </w:rPr>
        <w:t>goals :</w:t>
      </w:r>
      <w:proofErr w:type="gramEnd"/>
      <w:r w:rsidRPr="00935B38">
        <w:rPr>
          <w:rFonts w:ascii="Arial" w:hAnsi="Arial" w:cs="Arial"/>
          <w:lang w:val="en-GB"/>
        </w:rPr>
        <w:t xml:space="preserve"> a historical companion.</w:t>
      </w:r>
    </w:p>
    <w:p w14:paraId="0B569D6F" w14:textId="77777777" w:rsidR="00935B38" w:rsidRPr="00935B38" w:rsidRDefault="00935B38" w:rsidP="00935B38">
      <w:pPr>
        <w:spacing w:line="360" w:lineRule="auto"/>
        <w:jc w:val="both"/>
        <w:rPr>
          <w:rFonts w:ascii="Arial" w:hAnsi="Arial" w:cs="Arial"/>
          <w:lang w:val="en-GB"/>
        </w:rPr>
      </w:pPr>
    </w:p>
    <w:p w14:paraId="14E264CC" w14:textId="77777777" w:rsidR="00935B38" w:rsidRPr="00935B38" w:rsidRDefault="00935B38" w:rsidP="00935B38">
      <w:pPr>
        <w:spacing w:line="360" w:lineRule="auto"/>
        <w:jc w:val="both"/>
        <w:rPr>
          <w:rFonts w:ascii="Arial" w:hAnsi="Arial" w:cs="Arial"/>
          <w:lang w:val="en-GB"/>
        </w:rPr>
      </w:pPr>
      <w:proofErr w:type="spellStart"/>
      <w:r w:rsidRPr="00935B38">
        <w:rPr>
          <w:rFonts w:ascii="Arial" w:hAnsi="Arial" w:cs="Arial"/>
          <w:lang w:val="en-GB"/>
        </w:rPr>
        <w:t>Halisçelik</w:t>
      </w:r>
      <w:proofErr w:type="spellEnd"/>
      <w:r w:rsidRPr="00935B38">
        <w:rPr>
          <w:rFonts w:ascii="Arial" w:hAnsi="Arial" w:cs="Arial"/>
          <w:lang w:val="en-GB"/>
        </w:rPr>
        <w:t xml:space="preserve">, E. and </w:t>
      </w:r>
      <w:proofErr w:type="spellStart"/>
      <w:r w:rsidRPr="00935B38">
        <w:rPr>
          <w:rFonts w:ascii="Arial" w:hAnsi="Arial" w:cs="Arial"/>
          <w:lang w:val="en-GB"/>
        </w:rPr>
        <w:t>Soytas</w:t>
      </w:r>
      <w:proofErr w:type="spellEnd"/>
      <w:r w:rsidRPr="00935B38">
        <w:rPr>
          <w:rFonts w:ascii="Arial" w:hAnsi="Arial" w:cs="Arial"/>
          <w:lang w:val="en-GB"/>
        </w:rPr>
        <w:t>, M.A. (2019). Sustainable development from millennium 2015 to Sustainable Development Goals 2030. Sustainable Development.</w:t>
      </w:r>
    </w:p>
    <w:p w14:paraId="4C41A5CC" w14:textId="77777777" w:rsidR="00935B38" w:rsidRPr="00935B38" w:rsidRDefault="00935B38" w:rsidP="00935B38">
      <w:pPr>
        <w:spacing w:line="360" w:lineRule="auto"/>
        <w:jc w:val="both"/>
        <w:rPr>
          <w:rFonts w:ascii="Arial" w:hAnsi="Arial" w:cs="Arial"/>
          <w:lang w:val="en-GB"/>
        </w:rPr>
      </w:pPr>
    </w:p>
    <w:p w14:paraId="0D826C16" w14:textId="77777777" w:rsidR="00935B38" w:rsidRPr="00935B38" w:rsidRDefault="00935B38" w:rsidP="00935B38">
      <w:pPr>
        <w:spacing w:line="360" w:lineRule="auto"/>
        <w:jc w:val="both"/>
        <w:rPr>
          <w:rFonts w:ascii="Arial" w:hAnsi="Arial" w:cs="Arial"/>
          <w:lang w:val="en-GB"/>
        </w:rPr>
      </w:pPr>
      <w:r w:rsidRPr="00935B38">
        <w:rPr>
          <w:rFonts w:ascii="Arial" w:hAnsi="Arial" w:cs="Arial"/>
          <w:lang w:val="en-GB"/>
        </w:rPr>
        <w:t xml:space="preserve">Jain, P. and Jain, P. (2020). Are the Sustainable Development Goals </w:t>
      </w:r>
      <w:proofErr w:type="gramStart"/>
      <w:r w:rsidRPr="00935B38">
        <w:rPr>
          <w:rFonts w:ascii="Arial" w:hAnsi="Arial" w:cs="Arial"/>
          <w:lang w:val="en-GB"/>
        </w:rPr>
        <w:t>really sustainable</w:t>
      </w:r>
      <w:proofErr w:type="gramEnd"/>
      <w:r w:rsidRPr="00935B38">
        <w:rPr>
          <w:rFonts w:ascii="Arial" w:hAnsi="Arial" w:cs="Arial"/>
          <w:lang w:val="en-GB"/>
        </w:rPr>
        <w:t>? A policy perspective. Sustainable Development.</w:t>
      </w:r>
    </w:p>
    <w:p w14:paraId="5F794DD3" w14:textId="77777777" w:rsidR="00935B38" w:rsidRPr="00935B38" w:rsidRDefault="00935B38" w:rsidP="00935B38">
      <w:pPr>
        <w:spacing w:line="360" w:lineRule="auto"/>
        <w:jc w:val="both"/>
        <w:rPr>
          <w:rFonts w:ascii="Arial" w:hAnsi="Arial" w:cs="Arial"/>
          <w:lang w:val="en-GB"/>
        </w:rPr>
      </w:pPr>
    </w:p>
    <w:p w14:paraId="4BAB7C95" w14:textId="77777777" w:rsidR="00935B38" w:rsidRPr="00935B38" w:rsidRDefault="00935B38" w:rsidP="00935B38">
      <w:pPr>
        <w:spacing w:line="360" w:lineRule="auto"/>
        <w:jc w:val="both"/>
        <w:rPr>
          <w:rFonts w:ascii="Arial" w:hAnsi="Arial" w:cs="Arial"/>
          <w:lang w:val="en-GB"/>
        </w:rPr>
      </w:pPr>
      <w:proofErr w:type="spellStart"/>
      <w:r w:rsidRPr="00935B38">
        <w:rPr>
          <w:rFonts w:ascii="Arial" w:hAnsi="Arial" w:cs="Arial"/>
          <w:lang w:val="en-GB"/>
        </w:rPr>
        <w:t>Kioupi</w:t>
      </w:r>
      <w:proofErr w:type="spellEnd"/>
      <w:r w:rsidRPr="00935B38">
        <w:rPr>
          <w:rFonts w:ascii="Arial" w:hAnsi="Arial" w:cs="Arial"/>
          <w:lang w:val="en-GB"/>
        </w:rPr>
        <w:t xml:space="preserve">, V. and </w:t>
      </w:r>
      <w:proofErr w:type="spellStart"/>
      <w:r w:rsidRPr="00935B38">
        <w:rPr>
          <w:rFonts w:ascii="Arial" w:hAnsi="Arial" w:cs="Arial"/>
          <w:lang w:val="en-GB"/>
        </w:rPr>
        <w:t>Voulvoulis</w:t>
      </w:r>
      <w:proofErr w:type="spellEnd"/>
      <w:r w:rsidRPr="00935B38">
        <w:rPr>
          <w:rFonts w:ascii="Arial" w:hAnsi="Arial" w:cs="Arial"/>
          <w:lang w:val="en-GB"/>
        </w:rPr>
        <w:t>, N. (2022). Education for Sustainable Development as the Catalyst for Local Transitions Toward the Sustainable Development Goals. Frontiers in Sustainability, 3.</w:t>
      </w:r>
    </w:p>
    <w:p w14:paraId="0CD72D4F" w14:textId="77777777" w:rsidR="00935B38" w:rsidRPr="00935B38" w:rsidRDefault="00935B38" w:rsidP="00935B38">
      <w:pPr>
        <w:spacing w:line="360" w:lineRule="auto"/>
        <w:jc w:val="both"/>
        <w:rPr>
          <w:rFonts w:ascii="Arial" w:hAnsi="Arial" w:cs="Arial"/>
          <w:lang w:val="en-GB"/>
        </w:rPr>
      </w:pPr>
    </w:p>
    <w:p w14:paraId="35F1E69F" w14:textId="77777777" w:rsidR="00935B38" w:rsidRPr="00935B38" w:rsidRDefault="00935B38" w:rsidP="00935B38">
      <w:pPr>
        <w:spacing w:line="360" w:lineRule="auto"/>
        <w:jc w:val="both"/>
        <w:rPr>
          <w:rFonts w:ascii="Arial" w:hAnsi="Arial" w:cs="Arial"/>
          <w:lang w:val="en-GB"/>
        </w:rPr>
      </w:pPr>
      <w:r w:rsidRPr="00935B38">
        <w:rPr>
          <w:rFonts w:ascii="Arial" w:hAnsi="Arial" w:cs="Arial"/>
          <w:lang w:val="en-GB"/>
        </w:rPr>
        <w:t>Kim, J. (2022). In Search of the Meaning of Global Partnership: A Comparative Analysis of UN MDG Goal 8 and UN SDG Goal 17. Korea Association of International Development and Cooperation, 14(2), pp.21–40.</w:t>
      </w:r>
    </w:p>
    <w:p w14:paraId="1C294113" w14:textId="77777777" w:rsidR="00935B38" w:rsidRPr="00935B38" w:rsidRDefault="00935B38" w:rsidP="00935B38">
      <w:pPr>
        <w:spacing w:line="360" w:lineRule="auto"/>
        <w:jc w:val="both"/>
        <w:rPr>
          <w:rFonts w:ascii="Arial" w:hAnsi="Arial" w:cs="Arial"/>
          <w:lang w:val="en-GB"/>
        </w:rPr>
      </w:pPr>
    </w:p>
    <w:p w14:paraId="75B22B2C" w14:textId="77777777" w:rsidR="00935B38" w:rsidRPr="00935B38" w:rsidRDefault="00935B38" w:rsidP="00935B38">
      <w:pPr>
        <w:spacing w:line="360" w:lineRule="auto"/>
        <w:jc w:val="both"/>
        <w:rPr>
          <w:rFonts w:ascii="Arial" w:hAnsi="Arial" w:cs="Arial"/>
          <w:lang w:val="en-GB"/>
        </w:rPr>
      </w:pPr>
      <w:r w:rsidRPr="00935B38">
        <w:rPr>
          <w:rFonts w:ascii="Arial" w:hAnsi="Arial" w:cs="Arial"/>
          <w:lang w:val="en-GB"/>
        </w:rPr>
        <w:t>McCulloch, G. (2022). Fred Clarke, the Institute of Education (London) and educational studies. London Review of Education, 20(1).</w:t>
      </w:r>
    </w:p>
    <w:p w14:paraId="4F2F3CCE" w14:textId="77777777" w:rsidR="00935B38" w:rsidRPr="00935B38" w:rsidRDefault="00935B38" w:rsidP="00935B38">
      <w:pPr>
        <w:spacing w:line="360" w:lineRule="auto"/>
        <w:jc w:val="both"/>
        <w:rPr>
          <w:rFonts w:ascii="Arial" w:hAnsi="Arial" w:cs="Arial"/>
          <w:lang w:val="en-GB"/>
        </w:rPr>
      </w:pPr>
    </w:p>
    <w:p w14:paraId="623C948F" w14:textId="77777777" w:rsidR="00935B38" w:rsidRPr="00935B38" w:rsidRDefault="00935B38" w:rsidP="00935B38">
      <w:pPr>
        <w:spacing w:line="360" w:lineRule="auto"/>
        <w:jc w:val="both"/>
        <w:rPr>
          <w:rFonts w:ascii="Arial" w:hAnsi="Arial" w:cs="Arial"/>
          <w:lang w:val="en-GB"/>
        </w:rPr>
      </w:pPr>
      <w:proofErr w:type="spellStart"/>
      <w:r w:rsidRPr="00935B38">
        <w:rPr>
          <w:rFonts w:ascii="Arial" w:hAnsi="Arial" w:cs="Arial"/>
          <w:lang w:val="en-GB"/>
        </w:rPr>
        <w:t>Pedercini</w:t>
      </w:r>
      <w:proofErr w:type="spellEnd"/>
      <w:r w:rsidRPr="00935B38">
        <w:rPr>
          <w:rFonts w:ascii="Arial" w:hAnsi="Arial" w:cs="Arial"/>
          <w:lang w:val="en-GB"/>
        </w:rPr>
        <w:t xml:space="preserve">, M., </w:t>
      </w:r>
      <w:proofErr w:type="spellStart"/>
      <w:r w:rsidRPr="00935B38">
        <w:rPr>
          <w:rFonts w:ascii="Arial" w:hAnsi="Arial" w:cs="Arial"/>
          <w:lang w:val="en-GB"/>
        </w:rPr>
        <w:t>Zuellich</w:t>
      </w:r>
      <w:proofErr w:type="spellEnd"/>
      <w:r w:rsidRPr="00935B38">
        <w:rPr>
          <w:rFonts w:ascii="Arial" w:hAnsi="Arial" w:cs="Arial"/>
          <w:lang w:val="en-GB"/>
        </w:rPr>
        <w:t xml:space="preserve">, G., </w:t>
      </w:r>
      <w:proofErr w:type="spellStart"/>
      <w:r w:rsidRPr="00935B38">
        <w:rPr>
          <w:rFonts w:ascii="Arial" w:hAnsi="Arial" w:cs="Arial"/>
          <w:lang w:val="en-GB"/>
        </w:rPr>
        <w:t>Dianati</w:t>
      </w:r>
      <w:proofErr w:type="spellEnd"/>
      <w:r w:rsidRPr="00935B38">
        <w:rPr>
          <w:rFonts w:ascii="Arial" w:hAnsi="Arial" w:cs="Arial"/>
          <w:lang w:val="en-GB"/>
        </w:rPr>
        <w:t xml:space="preserve">, K. and </w:t>
      </w:r>
      <w:proofErr w:type="spellStart"/>
      <w:r w:rsidRPr="00935B38">
        <w:rPr>
          <w:rFonts w:ascii="Arial" w:hAnsi="Arial" w:cs="Arial"/>
          <w:lang w:val="en-GB"/>
        </w:rPr>
        <w:t>Arquitt</w:t>
      </w:r>
      <w:proofErr w:type="spellEnd"/>
      <w:r w:rsidRPr="00935B38">
        <w:rPr>
          <w:rFonts w:ascii="Arial" w:hAnsi="Arial" w:cs="Arial"/>
          <w:lang w:val="en-GB"/>
        </w:rPr>
        <w:t>, S. (2018). Toward achieving Sustainable Development Goals in Ivory Coast: Simulating pathways to sustainable development. Sustainable Development.</w:t>
      </w:r>
    </w:p>
    <w:p w14:paraId="491C171A" w14:textId="77777777" w:rsidR="00935B38" w:rsidRPr="00935B38" w:rsidRDefault="00935B38" w:rsidP="00935B38">
      <w:pPr>
        <w:spacing w:line="360" w:lineRule="auto"/>
        <w:jc w:val="both"/>
        <w:rPr>
          <w:rFonts w:ascii="Arial" w:hAnsi="Arial" w:cs="Arial"/>
          <w:lang w:val="en-GB"/>
        </w:rPr>
      </w:pPr>
    </w:p>
    <w:p w14:paraId="55AF2287" w14:textId="4CCE98A1" w:rsidR="00935B38" w:rsidRPr="00935B38" w:rsidRDefault="00935B38" w:rsidP="00935B38">
      <w:pPr>
        <w:spacing w:line="360" w:lineRule="auto"/>
        <w:jc w:val="both"/>
        <w:rPr>
          <w:rFonts w:ascii="Arial" w:hAnsi="Arial" w:cs="Arial"/>
          <w:lang w:val="en-GB"/>
        </w:rPr>
      </w:pPr>
      <w:proofErr w:type="spellStart"/>
      <w:r w:rsidRPr="00935B38">
        <w:rPr>
          <w:rFonts w:ascii="Arial" w:hAnsi="Arial" w:cs="Arial"/>
          <w:lang w:val="en-GB"/>
        </w:rPr>
        <w:lastRenderedPageBreak/>
        <w:t>sdgdata.gov.uk</w:t>
      </w:r>
      <w:proofErr w:type="spellEnd"/>
      <w:r w:rsidRPr="00935B38">
        <w:rPr>
          <w:rFonts w:ascii="Arial" w:hAnsi="Arial" w:cs="Arial"/>
          <w:lang w:val="en-GB"/>
        </w:rPr>
        <w:t xml:space="preserve">. (2023). 17 goals to transform our world - U.K. Indicators </w:t>
      </w:r>
      <w:proofErr w:type="gramStart"/>
      <w:r w:rsidRPr="00935B38">
        <w:rPr>
          <w:rFonts w:ascii="Arial" w:hAnsi="Arial" w:cs="Arial"/>
          <w:lang w:val="en-GB"/>
        </w:rPr>
        <w:t>For</w:t>
      </w:r>
      <w:proofErr w:type="gramEnd"/>
      <w:r w:rsidRPr="00935B38">
        <w:rPr>
          <w:rFonts w:ascii="Arial" w:hAnsi="Arial" w:cs="Arial"/>
          <w:lang w:val="en-GB"/>
        </w:rPr>
        <w:t xml:space="preserve"> The Sustainable Development Goals. [online] Availa</w:t>
      </w:r>
      <w:r w:rsidR="00653CC2">
        <w:rPr>
          <w:rFonts w:ascii="Arial" w:hAnsi="Arial" w:cs="Arial"/>
          <w:lang w:val="en-GB"/>
        </w:rPr>
        <w:t xml:space="preserve">ble at: </w:t>
      </w:r>
      <w:hyperlink r:id="rId8" w:history="1">
        <w:r w:rsidR="00653CC2" w:rsidRPr="003453D1">
          <w:rPr>
            <w:rStyle w:val="Hyperlink"/>
            <w:rFonts w:ascii="Arial" w:hAnsi="Arial" w:cs="Arial"/>
            <w:lang w:val="en-GB"/>
          </w:rPr>
          <w:t>https://</w:t>
        </w:r>
        <w:proofErr w:type="spellStart"/>
        <w:r w:rsidR="00653CC2" w:rsidRPr="003453D1">
          <w:rPr>
            <w:rStyle w:val="Hyperlink"/>
            <w:rFonts w:ascii="Arial" w:hAnsi="Arial" w:cs="Arial"/>
            <w:lang w:val="en-GB"/>
          </w:rPr>
          <w:t>sdgdata.gov.uk</w:t>
        </w:r>
        <w:proofErr w:type="spellEnd"/>
        <w:r w:rsidR="00653CC2" w:rsidRPr="003453D1">
          <w:rPr>
            <w:rStyle w:val="Hyperlink"/>
            <w:rFonts w:ascii="Arial" w:hAnsi="Arial" w:cs="Arial"/>
            <w:lang w:val="en-GB"/>
          </w:rPr>
          <w:t>/</w:t>
        </w:r>
      </w:hyperlink>
      <w:r w:rsidR="00653CC2">
        <w:rPr>
          <w:rFonts w:ascii="Arial" w:hAnsi="Arial" w:cs="Arial"/>
          <w:lang w:val="en-GB"/>
        </w:rPr>
        <w:t xml:space="preserve">. </w:t>
      </w:r>
      <w:r w:rsidR="00653CC2">
        <w:rPr>
          <w:rFonts w:ascii="Arial" w:eastAsia="Times New Roman" w:hAnsi="Arial" w:cs="Arial"/>
          <w:bCs/>
          <w:color w:val="000000" w:themeColor="text1"/>
          <w:kern w:val="36"/>
          <w:lang w:val="en-GB"/>
        </w:rPr>
        <w:t>[Accessed 19</w:t>
      </w:r>
      <w:r w:rsidR="00653CC2" w:rsidRPr="00E0419D">
        <w:rPr>
          <w:rFonts w:ascii="Arial" w:eastAsia="Times New Roman" w:hAnsi="Arial" w:cs="Arial"/>
          <w:bCs/>
          <w:color w:val="000000" w:themeColor="text1"/>
          <w:kern w:val="36"/>
          <w:lang w:val="en-GB"/>
        </w:rPr>
        <w:t xml:space="preserve"> April 2023].</w:t>
      </w:r>
    </w:p>
    <w:p w14:paraId="3ACC65F7" w14:textId="77777777" w:rsidR="00935B38" w:rsidRPr="00935B38" w:rsidRDefault="00935B38" w:rsidP="00935B38">
      <w:pPr>
        <w:spacing w:line="360" w:lineRule="auto"/>
        <w:jc w:val="both"/>
        <w:rPr>
          <w:rFonts w:ascii="Arial" w:hAnsi="Arial" w:cs="Arial"/>
          <w:lang w:val="en-GB"/>
        </w:rPr>
      </w:pPr>
    </w:p>
    <w:p w14:paraId="275793A6" w14:textId="34C810FC" w:rsidR="00935B38" w:rsidRPr="00935B38" w:rsidRDefault="00935B38" w:rsidP="00935B38">
      <w:pPr>
        <w:spacing w:line="360" w:lineRule="auto"/>
        <w:jc w:val="both"/>
        <w:rPr>
          <w:rFonts w:ascii="Arial" w:hAnsi="Arial" w:cs="Arial"/>
          <w:lang w:val="en-GB"/>
        </w:rPr>
      </w:pPr>
      <w:r w:rsidRPr="00935B38">
        <w:rPr>
          <w:rFonts w:ascii="Arial" w:hAnsi="Arial" w:cs="Arial"/>
          <w:lang w:val="en-GB"/>
        </w:rPr>
        <w:t xml:space="preserve">Stein, S. and </w:t>
      </w:r>
      <w:proofErr w:type="spellStart"/>
      <w:r w:rsidRPr="00935B38">
        <w:rPr>
          <w:rFonts w:ascii="Arial" w:hAnsi="Arial" w:cs="Arial"/>
          <w:lang w:val="en-GB"/>
        </w:rPr>
        <w:t>Čajková</w:t>
      </w:r>
      <w:proofErr w:type="spellEnd"/>
      <w:r w:rsidRPr="00935B38">
        <w:rPr>
          <w:rFonts w:ascii="Arial" w:hAnsi="Arial" w:cs="Arial"/>
          <w:lang w:val="en-GB"/>
        </w:rPr>
        <w:t xml:space="preserve">, T. (2020). Transforming Our World: Achieving the Sustainable Development Goals by SDG Academy, presented in </w:t>
      </w:r>
      <w:proofErr w:type="spellStart"/>
      <w:r w:rsidRPr="00935B38">
        <w:rPr>
          <w:rFonts w:ascii="Arial" w:hAnsi="Arial" w:cs="Arial"/>
          <w:lang w:val="en-GB"/>
        </w:rPr>
        <w:t>edX</w:t>
      </w:r>
      <w:proofErr w:type="spellEnd"/>
      <w:r w:rsidRPr="00935B38">
        <w:rPr>
          <w:rFonts w:ascii="Arial" w:hAnsi="Arial" w:cs="Arial"/>
          <w:lang w:val="en-GB"/>
        </w:rPr>
        <w:t xml:space="preserve">. www.edx.org/course/transforming-our-world-achieving-the-sustainable-d. Comparative Education Review, 64(2), pp.334–337. </w:t>
      </w:r>
    </w:p>
    <w:p w14:paraId="061F7A5E" w14:textId="77777777" w:rsidR="00935B38" w:rsidRPr="00E0419D" w:rsidRDefault="00935B38" w:rsidP="00935B38">
      <w:pPr>
        <w:spacing w:line="360" w:lineRule="auto"/>
        <w:jc w:val="both"/>
        <w:rPr>
          <w:rFonts w:ascii="Arial" w:eastAsia="Times New Roman" w:hAnsi="Arial" w:cs="Arial"/>
          <w:bCs/>
          <w:color w:val="000000" w:themeColor="text1"/>
          <w:kern w:val="36"/>
          <w:lang w:val="en-GB"/>
        </w:rPr>
      </w:pPr>
    </w:p>
    <w:p w14:paraId="00A629F1" w14:textId="77777777" w:rsidR="00935B38" w:rsidRDefault="00935B38" w:rsidP="00935B38">
      <w:pPr>
        <w:spacing w:line="360" w:lineRule="auto"/>
        <w:jc w:val="both"/>
        <w:rPr>
          <w:rFonts w:ascii="Arial" w:eastAsia="Times New Roman" w:hAnsi="Arial" w:cs="Arial"/>
          <w:bCs/>
          <w:color w:val="000000" w:themeColor="text1"/>
          <w:kern w:val="36"/>
          <w:lang w:val="en-GB"/>
        </w:rPr>
      </w:pPr>
      <w:proofErr w:type="spellStart"/>
      <w:r w:rsidRPr="00E0419D">
        <w:rPr>
          <w:rFonts w:ascii="Arial" w:eastAsia="Times New Roman" w:hAnsi="Arial" w:cs="Arial"/>
          <w:bCs/>
          <w:color w:val="000000" w:themeColor="text1"/>
          <w:kern w:val="36"/>
          <w:lang w:val="en-GB"/>
        </w:rPr>
        <w:t>sdgdata.gov.uk</w:t>
      </w:r>
      <w:proofErr w:type="spellEnd"/>
      <w:r w:rsidRPr="00E0419D">
        <w:rPr>
          <w:rFonts w:ascii="Arial" w:eastAsia="Times New Roman" w:hAnsi="Arial" w:cs="Arial"/>
          <w:bCs/>
          <w:color w:val="000000" w:themeColor="text1"/>
          <w:kern w:val="36"/>
          <w:lang w:val="en-GB"/>
        </w:rPr>
        <w:t xml:space="preserve">. (2022). Goal 3 - Good Health and Well-Being - U.K. Indicators </w:t>
      </w:r>
      <w:proofErr w:type="gramStart"/>
      <w:r w:rsidRPr="00E0419D">
        <w:rPr>
          <w:rFonts w:ascii="Arial" w:eastAsia="Times New Roman" w:hAnsi="Arial" w:cs="Arial"/>
          <w:bCs/>
          <w:color w:val="000000" w:themeColor="text1"/>
          <w:kern w:val="36"/>
          <w:lang w:val="en-GB"/>
        </w:rPr>
        <w:t>For</w:t>
      </w:r>
      <w:proofErr w:type="gramEnd"/>
      <w:r w:rsidRPr="00E0419D">
        <w:rPr>
          <w:rFonts w:ascii="Arial" w:eastAsia="Times New Roman" w:hAnsi="Arial" w:cs="Arial"/>
          <w:bCs/>
          <w:color w:val="000000" w:themeColor="text1"/>
          <w:kern w:val="36"/>
          <w:lang w:val="en-GB"/>
        </w:rPr>
        <w:t xml:space="preserve"> The Sustainable Development Goals. [online] Available at: </w:t>
      </w:r>
      <w:hyperlink r:id="rId9" w:anchor=":~:text=Goal%203%20aims%20to%20ensure%20the%20health%20and" w:history="1">
        <w:r w:rsidRPr="00E0419D">
          <w:rPr>
            <w:rStyle w:val="Hyperlink"/>
            <w:rFonts w:ascii="Arial" w:eastAsia="Times New Roman" w:hAnsi="Arial" w:cs="Arial"/>
            <w:bCs/>
            <w:kern w:val="36"/>
            <w:lang w:val="en-GB"/>
          </w:rPr>
          <w:t>https://sdgdata.gov.uk/3/#:~:text=Goal%203%20aims%20to%20ensure%20the%20health%20and</w:t>
        </w:r>
      </w:hyperlink>
      <w:r w:rsidRPr="00E0419D">
        <w:rPr>
          <w:rFonts w:ascii="Arial" w:eastAsia="Times New Roman" w:hAnsi="Arial" w:cs="Arial"/>
          <w:bCs/>
          <w:color w:val="000000" w:themeColor="text1"/>
          <w:kern w:val="36"/>
          <w:lang w:val="en-GB"/>
        </w:rPr>
        <w:t xml:space="preserve">. [Accessed 12 April 2023]. </w:t>
      </w:r>
    </w:p>
    <w:p w14:paraId="59D0A7F4" w14:textId="77777777" w:rsidR="00935B38" w:rsidRPr="00E0419D" w:rsidRDefault="00935B38" w:rsidP="00935B38">
      <w:pPr>
        <w:spacing w:line="360" w:lineRule="auto"/>
        <w:jc w:val="both"/>
        <w:rPr>
          <w:rFonts w:ascii="Arial" w:eastAsia="Times New Roman" w:hAnsi="Arial" w:cs="Arial"/>
          <w:bCs/>
          <w:color w:val="000000" w:themeColor="text1"/>
          <w:kern w:val="36"/>
          <w:lang w:val="en-GB"/>
        </w:rPr>
      </w:pPr>
    </w:p>
    <w:p w14:paraId="7D8E5E9D" w14:textId="77777777" w:rsidR="00935B38" w:rsidRPr="00E0419D" w:rsidRDefault="00935B38" w:rsidP="00935B38">
      <w:pPr>
        <w:spacing w:line="360" w:lineRule="auto"/>
        <w:jc w:val="both"/>
        <w:rPr>
          <w:rFonts w:ascii="Arial" w:eastAsia="Times New Roman" w:hAnsi="Arial" w:cs="Arial"/>
          <w:bCs/>
          <w:color w:val="000000" w:themeColor="text1"/>
          <w:kern w:val="36"/>
          <w:lang w:val="en-GB"/>
        </w:rPr>
      </w:pPr>
      <w:r w:rsidRPr="00E0419D">
        <w:rPr>
          <w:rFonts w:ascii="Arial" w:eastAsia="Times New Roman" w:hAnsi="Arial" w:cs="Arial"/>
          <w:bCs/>
          <w:color w:val="000000" w:themeColor="text1"/>
          <w:kern w:val="36"/>
          <w:lang w:val="en-GB"/>
        </w:rPr>
        <w:t xml:space="preserve">Transformation Partners in Health and Care. (2023). London’s health inequalities strategy - Transformation Partners in Health and Care Partnership. [online] Available at: </w:t>
      </w:r>
      <w:hyperlink r:id="rId10" w:history="1">
        <w:r w:rsidRPr="00E0419D">
          <w:rPr>
            <w:rStyle w:val="Hyperlink"/>
            <w:rFonts w:ascii="Arial" w:eastAsia="Times New Roman" w:hAnsi="Arial" w:cs="Arial"/>
            <w:bCs/>
            <w:kern w:val="36"/>
            <w:lang w:val="en-GB"/>
          </w:rPr>
          <w:t>https://www.transformationpartnersinhealthandcare.nhs.uk/better-health-for-londoners/londons-health-inequalities/</w:t>
        </w:r>
      </w:hyperlink>
      <w:r w:rsidRPr="00E0419D">
        <w:rPr>
          <w:rFonts w:ascii="Arial" w:eastAsia="Times New Roman" w:hAnsi="Arial" w:cs="Arial"/>
          <w:bCs/>
          <w:color w:val="000000" w:themeColor="text1"/>
          <w:kern w:val="36"/>
          <w:lang w:val="en-GB"/>
        </w:rPr>
        <w:t>.  [Accessed 12 April 2023].</w:t>
      </w:r>
    </w:p>
    <w:p w14:paraId="217A0FEC" w14:textId="77777777" w:rsidR="007C1D81" w:rsidRPr="00E0419D" w:rsidRDefault="007C1D81" w:rsidP="00E0419D">
      <w:pPr>
        <w:spacing w:line="360" w:lineRule="auto"/>
        <w:jc w:val="both"/>
        <w:rPr>
          <w:rFonts w:ascii="Arial" w:eastAsia="Times New Roman" w:hAnsi="Arial" w:cs="Arial"/>
          <w:bCs/>
          <w:color w:val="000000" w:themeColor="text1"/>
          <w:kern w:val="36"/>
          <w:lang w:val="en-GB"/>
        </w:rPr>
      </w:pPr>
    </w:p>
    <w:p w14:paraId="0ABB4A95" w14:textId="7D2FE92F" w:rsidR="00ED0069" w:rsidRPr="00E0419D" w:rsidRDefault="00ED0069" w:rsidP="00E0419D">
      <w:pPr>
        <w:spacing w:line="360" w:lineRule="auto"/>
        <w:jc w:val="both"/>
        <w:rPr>
          <w:rFonts w:ascii="Arial" w:eastAsia="Times New Roman" w:hAnsi="Arial" w:cs="Arial"/>
          <w:bCs/>
          <w:color w:val="000000" w:themeColor="text1"/>
          <w:kern w:val="36"/>
          <w:lang w:val="en-GB"/>
        </w:rPr>
      </w:pPr>
      <w:r w:rsidRPr="00E0419D">
        <w:rPr>
          <w:rFonts w:ascii="Arial" w:eastAsia="Times New Roman" w:hAnsi="Arial" w:cs="Arial"/>
          <w:bCs/>
          <w:color w:val="000000" w:themeColor="text1"/>
          <w:kern w:val="36"/>
          <w:lang w:val="en-GB"/>
        </w:rPr>
        <w:t xml:space="preserve">UK Government (2021). Implementing the Sustainable Development Goals. [online] GOV.UK. Available at: </w:t>
      </w:r>
      <w:hyperlink r:id="rId11" w:history="1">
        <w:r w:rsidRPr="00E0419D">
          <w:rPr>
            <w:rStyle w:val="Hyperlink"/>
            <w:rFonts w:ascii="Arial" w:eastAsia="Times New Roman" w:hAnsi="Arial" w:cs="Arial"/>
            <w:bCs/>
            <w:kern w:val="36"/>
            <w:lang w:val="en-GB"/>
          </w:rPr>
          <w:t>https://www.gov.uk/government/publications/implementing-the-sustainable-development-goals/implementing-the-sustainable-development-goals--2</w:t>
        </w:r>
      </w:hyperlink>
      <w:r w:rsidR="00653CC2">
        <w:rPr>
          <w:rFonts w:ascii="Arial" w:eastAsia="Times New Roman" w:hAnsi="Arial" w:cs="Arial"/>
          <w:bCs/>
          <w:color w:val="000000" w:themeColor="text1"/>
          <w:kern w:val="36"/>
          <w:lang w:val="en-GB"/>
        </w:rPr>
        <w:t>. [Accessed 14</w:t>
      </w:r>
      <w:r w:rsidRPr="00E0419D">
        <w:rPr>
          <w:rFonts w:ascii="Arial" w:eastAsia="Times New Roman" w:hAnsi="Arial" w:cs="Arial"/>
          <w:bCs/>
          <w:color w:val="000000" w:themeColor="text1"/>
          <w:kern w:val="36"/>
          <w:lang w:val="en-GB"/>
        </w:rPr>
        <w:t xml:space="preserve"> April 2023].</w:t>
      </w:r>
    </w:p>
    <w:p w14:paraId="3A86AFA4" w14:textId="77777777" w:rsidR="00700160" w:rsidRDefault="00700160" w:rsidP="00E0419D">
      <w:pPr>
        <w:spacing w:line="360" w:lineRule="auto"/>
        <w:jc w:val="both"/>
        <w:rPr>
          <w:rFonts w:ascii="Arial" w:eastAsia="Times New Roman" w:hAnsi="Arial" w:cs="Arial"/>
          <w:bCs/>
          <w:color w:val="000000" w:themeColor="text1"/>
          <w:kern w:val="36"/>
          <w:lang w:val="en-GB"/>
        </w:rPr>
      </w:pPr>
    </w:p>
    <w:p w14:paraId="428AC2D3" w14:textId="0EF6458B" w:rsidR="00993B74" w:rsidRPr="00E0419D" w:rsidRDefault="00993B74" w:rsidP="00993B74">
      <w:pPr>
        <w:spacing w:line="360" w:lineRule="auto"/>
        <w:jc w:val="both"/>
        <w:rPr>
          <w:rFonts w:ascii="Arial" w:eastAsia="Times New Roman" w:hAnsi="Arial" w:cs="Arial"/>
          <w:bCs/>
          <w:color w:val="000000" w:themeColor="text1"/>
          <w:kern w:val="36"/>
          <w:lang w:val="en-GB"/>
        </w:rPr>
      </w:pPr>
      <w:r>
        <w:rPr>
          <w:rFonts w:ascii="Arial" w:eastAsia="Times New Roman" w:hAnsi="Arial" w:cs="Arial"/>
          <w:bCs/>
          <w:color w:val="000000" w:themeColor="text1"/>
          <w:kern w:val="36"/>
          <w:lang w:val="en-GB"/>
        </w:rPr>
        <w:t>UK Government (2022</w:t>
      </w:r>
      <w:r w:rsidRPr="00E0419D">
        <w:rPr>
          <w:rFonts w:ascii="Arial" w:eastAsia="Times New Roman" w:hAnsi="Arial" w:cs="Arial"/>
          <w:bCs/>
          <w:color w:val="000000" w:themeColor="text1"/>
          <w:kern w:val="36"/>
          <w:lang w:val="en-GB"/>
        </w:rPr>
        <w:t xml:space="preserve">). Implementing the Sustainable Development Goals. [online] GOV.UK. Available at: </w:t>
      </w:r>
      <w:hyperlink r:id="rId12" w:history="1">
        <w:r w:rsidRPr="00E0419D">
          <w:rPr>
            <w:rStyle w:val="Hyperlink"/>
            <w:rFonts w:ascii="Arial" w:eastAsia="Times New Roman" w:hAnsi="Arial" w:cs="Arial"/>
            <w:bCs/>
            <w:kern w:val="36"/>
            <w:lang w:val="en-GB"/>
          </w:rPr>
          <w:t>https://www.gov.uk/government/publications/implementing-the-sustainable-development-goals/implementing-the-sustainable-development-goals--2</w:t>
        </w:r>
      </w:hyperlink>
      <w:r w:rsidR="00653CC2">
        <w:rPr>
          <w:rFonts w:ascii="Arial" w:eastAsia="Times New Roman" w:hAnsi="Arial" w:cs="Arial"/>
          <w:bCs/>
          <w:color w:val="000000" w:themeColor="text1"/>
          <w:kern w:val="36"/>
          <w:lang w:val="en-GB"/>
        </w:rPr>
        <w:t>. [Accessed 14</w:t>
      </w:r>
      <w:r w:rsidRPr="00E0419D">
        <w:rPr>
          <w:rFonts w:ascii="Arial" w:eastAsia="Times New Roman" w:hAnsi="Arial" w:cs="Arial"/>
          <w:bCs/>
          <w:color w:val="000000" w:themeColor="text1"/>
          <w:kern w:val="36"/>
          <w:lang w:val="en-GB"/>
        </w:rPr>
        <w:t xml:space="preserve"> April 2023].</w:t>
      </w:r>
    </w:p>
    <w:p w14:paraId="0692A32E" w14:textId="77777777" w:rsidR="00993B74" w:rsidRDefault="00993B74" w:rsidP="00E0419D">
      <w:pPr>
        <w:spacing w:line="360" w:lineRule="auto"/>
        <w:jc w:val="both"/>
        <w:rPr>
          <w:rFonts w:ascii="Arial" w:eastAsia="Times New Roman" w:hAnsi="Arial" w:cs="Arial"/>
          <w:bCs/>
          <w:color w:val="000000" w:themeColor="text1"/>
          <w:kern w:val="36"/>
          <w:lang w:val="en-GB"/>
        </w:rPr>
      </w:pPr>
    </w:p>
    <w:p w14:paraId="6F349173" w14:textId="657C9461" w:rsidR="00993B74" w:rsidRDefault="00993B74" w:rsidP="00E0419D">
      <w:pPr>
        <w:spacing w:line="360" w:lineRule="auto"/>
        <w:jc w:val="both"/>
        <w:rPr>
          <w:rFonts w:ascii="Arial" w:eastAsia="Times New Roman" w:hAnsi="Arial" w:cs="Arial"/>
          <w:bCs/>
          <w:color w:val="000000" w:themeColor="text1"/>
          <w:kern w:val="36"/>
          <w:lang w:val="en-GB"/>
        </w:rPr>
      </w:pPr>
      <w:r w:rsidRPr="00993B74">
        <w:rPr>
          <w:rFonts w:ascii="Arial" w:eastAsia="Times New Roman" w:hAnsi="Arial" w:cs="Arial"/>
          <w:bCs/>
          <w:color w:val="000000" w:themeColor="text1"/>
          <w:kern w:val="36"/>
          <w:lang w:val="en-GB"/>
        </w:rPr>
        <w:t xml:space="preserve">UNDP (2022). Sustainable Development Goals. [online] Sustainable Development Goals. Available at: </w:t>
      </w:r>
      <w:hyperlink r:id="rId13" w:history="1">
        <w:r w:rsidR="00653CC2" w:rsidRPr="003453D1">
          <w:rPr>
            <w:rStyle w:val="Hyperlink"/>
            <w:rFonts w:ascii="Arial" w:eastAsia="Times New Roman" w:hAnsi="Arial" w:cs="Arial"/>
            <w:bCs/>
            <w:kern w:val="36"/>
            <w:lang w:val="en-GB"/>
          </w:rPr>
          <w:t>https://</w:t>
        </w:r>
        <w:proofErr w:type="spellStart"/>
        <w:r w:rsidR="00653CC2" w:rsidRPr="003453D1">
          <w:rPr>
            <w:rStyle w:val="Hyperlink"/>
            <w:rFonts w:ascii="Arial" w:eastAsia="Times New Roman" w:hAnsi="Arial" w:cs="Arial"/>
            <w:bCs/>
            <w:kern w:val="36"/>
            <w:lang w:val="en-GB"/>
          </w:rPr>
          <w:t>www.undp.org</w:t>
        </w:r>
        <w:proofErr w:type="spellEnd"/>
        <w:r w:rsidR="00653CC2" w:rsidRPr="003453D1">
          <w:rPr>
            <w:rStyle w:val="Hyperlink"/>
            <w:rFonts w:ascii="Arial" w:eastAsia="Times New Roman" w:hAnsi="Arial" w:cs="Arial"/>
            <w:bCs/>
            <w:kern w:val="36"/>
            <w:lang w:val="en-GB"/>
          </w:rPr>
          <w:t>/sustainable-development-goals</w:t>
        </w:r>
      </w:hyperlink>
      <w:r w:rsidR="00653CC2">
        <w:rPr>
          <w:rFonts w:ascii="Arial" w:eastAsia="Times New Roman" w:hAnsi="Arial" w:cs="Arial"/>
          <w:bCs/>
          <w:color w:val="000000" w:themeColor="text1"/>
          <w:kern w:val="36"/>
          <w:lang w:val="en-GB"/>
        </w:rPr>
        <w:t xml:space="preserve">. </w:t>
      </w:r>
      <w:r w:rsidR="00653CC2">
        <w:rPr>
          <w:rFonts w:ascii="Arial" w:eastAsia="Times New Roman" w:hAnsi="Arial" w:cs="Arial"/>
          <w:bCs/>
          <w:color w:val="000000" w:themeColor="text1"/>
          <w:kern w:val="36"/>
          <w:lang w:val="en-GB"/>
        </w:rPr>
        <w:t>[Accessed 16</w:t>
      </w:r>
      <w:r w:rsidR="00653CC2" w:rsidRPr="00E0419D">
        <w:rPr>
          <w:rFonts w:ascii="Arial" w:eastAsia="Times New Roman" w:hAnsi="Arial" w:cs="Arial"/>
          <w:bCs/>
          <w:color w:val="000000" w:themeColor="text1"/>
          <w:kern w:val="36"/>
          <w:lang w:val="en-GB"/>
        </w:rPr>
        <w:t xml:space="preserve"> April 2023].</w:t>
      </w:r>
    </w:p>
    <w:p w14:paraId="77552893" w14:textId="77777777" w:rsidR="00653CC2" w:rsidRPr="00E0419D" w:rsidRDefault="00653CC2" w:rsidP="00E0419D">
      <w:pPr>
        <w:spacing w:line="360" w:lineRule="auto"/>
        <w:jc w:val="both"/>
        <w:rPr>
          <w:rFonts w:ascii="Arial" w:eastAsia="Times New Roman" w:hAnsi="Arial" w:cs="Arial"/>
          <w:bCs/>
          <w:color w:val="000000" w:themeColor="text1"/>
          <w:kern w:val="36"/>
          <w:lang w:val="en-GB"/>
        </w:rPr>
      </w:pPr>
    </w:p>
    <w:p w14:paraId="5C0CED62" w14:textId="1B54D1BC" w:rsidR="00700160" w:rsidRPr="00E0419D" w:rsidRDefault="002644BC" w:rsidP="00E0419D">
      <w:pPr>
        <w:spacing w:line="360" w:lineRule="auto"/>
        <w:jc w:val="both"/>
        <w:rPr>
          <w:rFonts w:ascii="Arial" w:eastAsia="Times New Roman" w:hAnsi="Arial" w:cs="Arial"/>
          <w:bCs/>
          <w:color w:val="000000" w:themeColor="text1"/>
          <w:kern w:val="36"/>
          <w:lang w:val="en-GB"/>
        </w:rPr>
      </w:pPr>
      <w:proofErr w:type="spellStart"/>
      <w:r w:rsidRPr="00E0419D">
        <w:rPr>
          <w:rFonts w:ascii="Arial" w:eastAsia="Times New Roman" w:hAnsi="Arial" w:cs="Arial"/>
          <w:bCs/>
          <w:color w:val="000000" w:themeColor="text1"/>
          <w:kern w:val="36"/>
          <w:lang w:val="en-GB"/>
        </w:rPr>
        <w:lastRenderedPageBreak/>
        <w:t>www.london.gov.uk</w:t>
      </w:r>
      <w:proofErr w:type="spellEnd"/>
      <w:r w:rsidRPr="00E0419D">
        <w:rPr>
          <w:rFonts w:ascii="Arial" w:eastAsia="Times New Roman" w:hAnsi="Arial" w:cs="Arial"/>
          <w:bCs/>
          <w:color w:val="000000" w:themeColor="text1"/>
          <w:kern w:val="36"/>
          <w:lang w:val="en-GB"/>
        </w:rPr>
        <w:t>. (2022</w:t>
      </w:r>
      <w:r w:rsidR="00700160" w:rsidRPr="00E0419D">
        <w:rPr>
          <w:rFonts w:ascii="Arial" w:eastAsia="Times New Roman" w:hAnsi="Arial" w:cs="Arial"/>
          <w:bCs/>
          <w:color w:val="000000" w:themeColor="text1"/>
          <w:kern w:val="36"/>
          <w:lang w:val="en-GB"/>
        </w:rPr>
        <w:t xml:space="preserve">). Champion, challenge, collaborate | London City Hall. [online] Available at: </w:t>
      </w:r>
      <w:hyperlink r:id="rId14" w:history="1">
        <w:r w:rsidR="00700160" w:rsidRPr="00E0419D">
          <w:rPr>
            <w:rStyle w:val="Hyperlink"/>
            <w:rFonts w:ascii="Arial" w:eastAsia="Times New Roman" w:hAnsi="Arial" w:cs="Arial"/>
            <w:bCs/>
            <w:kern w:val="36"/>
            <w:lang w:val="en-GB"/>
          </w:rPr>
          <w:t>https://www.london.gov.uk/programmes-strategies/health-and-wellbeing/champion-challenge-collaborate</w:t>
        </w:r>
      </w:hyperlink>
      <w:r w:rsidR="00653CC2">
        <w:rPr>
          <w:rFonts w:ascii="Arial" w:eastAsia="Times New Roman" w:hAnsi="Arial" w:cs="Arial"/>
          <w:bCs/>
          <w:color w:val="000000" w:themeColor="text1"/>
          <w:kern w:val="36"/>
          <w:lang w:val="en-GB"/>
        </w:rPr>
        <w:t>.  [Accessed 16</w:t>
      </w:r>
      <w:r w:rsidR="00700160" w:rsidRPr="00E0419D">
        <w:rPr>
          <w:rFonts w:ascii="Arial" w:eastAsia="Times New Roman" w:hAnsi="Arial" w:cs="Arial"/>
          <w:bCs/>
          <w:color w:val="000000" w:themeColor="text1"/>
          <w:kern w:val="36"/>
          <w:lang w:val="en-GB"/>
        </w:rPr>
        <w:t xml:space="preserve"> April 2023].</w:t>
      </w:r>
    </w:p>
    <w:p w14:paraId="303497C3" w14:textId="77777777" w:rsidR="002644BC" w:rsidRPr="00E0419D" w:rsidRDefault="002644BC" w:rsidP="00E0419D">
      <w:pPr>
        <w:spacing w:line="360" w:lineRule="auto"/>
        <w:jc w:val="both"/>
        <w:rPr>
          <w:rFonts w:ascii="Arial" w:eastAsia="Times New Roman" w:hAnsi="Arial" w:cs="Arial"/>
          <w:bCs/>
          <w:color w:val="000000" w:themeColor="text1"/>
          <w:kern w:val="36"/>
          <w:lang w:val="en-GB"/>
        </w:rPr>
      </w:pPr>
    </w:p>
    <w:p w14:paraId="6CAEE5A9" w14:textId="3214468D" w:rsidR="002644BC" w:rsidRPr="00E0419D" w:rsidRDefault="002644BC" w:rsidP="00E0419D">
      <w:pPr>
        <w:spacing w:line="360" w:lineRule="auto"/>
        <w:jc w:val="both"/>
        <w:rPr>
          <w:rFonts w:ascii="Arial" w:eastAsia="Times New Roman" w:hAnsi="Arial" w:cs="Arial"/>
          <w:bCs/>
          <w:color w:val="000000" w:themeColor="text1"/>
          <w:kern w:val="36"/>
          <w:lang w:val="en-GB"/>
        </w:rPr>
      </w:pPr>
      <w:proofErr w:type="spellStart"/>
      <w:r w:rsidRPr="00E0419D">
        <w:rPr>
          <w:rFonts w:ascii="Arial" w:eastAsia="Times New Roman" w:hAnsi="Arial" w:cs="Arial"/>
          <w:bCs/>
          <w:color w:val="000000" w:themeColor="text1"/>
          <w:kern w:val="36"/>
          <w:lang w:val="en-GB"/>
        </w:rPr>
        <w:t>www.london.gov.uk</w:t>
      </w:r>
      <w:proofErr w:type="spellEnd"/>
      <w:r w:rsidRPr="00E0419D">
        <w:rPr>
          <w:rFonts w:ascii="Arial" w:eastAsia="Times New Roman" w:hAnsi="Arial" w:cs="Arial"/>
          <w:bCs/>
          <w:color w:val="000000" w:themeColor="text1"/>
          <w:kern w:val="36"/>
          <w:lang w:val="en-GB"/>
        </w:rPr>
        <w:t xml:space="preserve">. (2022). Progress report 2022: Health Inequalities Strategy | London City Hall. [online] Available at: </w:t>
      </w:r>
      <w:hyperlink r:id="rId15" w:history="1">
        <w:r w:rsidRPr="00E0419D">
          <w:rPr>
            <w:rStyle w:val="Hyperlink"/>
            <w:rFonts w:ascii="Arial" w:eastAsia="Times New Roman" w:hAnsi="Arial" w:cs="Arial"/>
            <w:bCs/>
            <w:kern w:val="36"/>
            <w:lang w:val="en-GB"/>
          </w:rPr>
          <w:t>https://www.london.gov.uk/programmes-strategies/health-and-wellbeing/health-inequalities/health-inequalities-strategy</w:t>
        </w:r>
      </w:hyperlink>
      <w:r w:rsidR="00653CC2">
        <w:rPr>
          <w:rFonts w:ascii="Arial" w:eastAsia="Times New Roman" w:hAnsi="Arial" w:cs="Arial"/>
          <w:bCs/>
          <w:color w:val="000000" w:themeColor="text1"/>
          <w:kern w:val="36"/>
          <w:lang w:val="en-GB"/>
        </w:rPr>
        <w:t>. [Accessed 13</w:t>
      </w:r>
      <w:bookmarkStart w:id="18" w:name="_GoBack"/>
      <w:bookmarkEnd w:id="18"/>
      <w:r w:rsidRPr="00E0419D">
        <w:rPr>
          <w:rFonts w:ascii="Arial" w:eastAsia="Times New Roman" w:hAnsi="Arial" w:cs="Arial"/>
          <w:bCs/>
          <w:color w:val="000000" w:themeColor="text1"/>
          <w:kern w:val="36"/>
          <w:lang w:val="en-GB"/>
        </w:rPr>
        <w:t xml:space="preserve"> April 2023].</w:t>
      </w:r>
    </w:p>
    <w:sectPr w:rsidR="002644BC" w:rsidRPr="00E0419D" w:rsidSect="008B2A0A">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D7B870" w14:textId="77777777" w:rsidR="009D76A2" w:rsidRDefault="009D76A2" w:rsidP="009A74E5">
      <w:r>
        <w:separator/>
      </w:r>
    </w:p>
  </w:endnote>
  <w:endnote w:type="continuationSeparator" w:id="0">
    <w:p w14:paraId="512B6A18" w14:textId="77777777" w:rsidR="009D76A2" w:rsidRDefault="009D76A2" w:rsidP="009A74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6DC5F6" w14:textId="229FF557" w:rsidR="00B35B2C" w:rsidRDefault="00B35B2C">
    <w:pPr>
      <w:pStyle w:val="Footer"/>
    </w:pPr>
    <w:r>
      <w:rPr>
        <w:noProof/>
        <w:color w:val="4472C4" w:themeColor="accent1"/>
      </w:rPr>
      <mc:AlternateContent>
        <mc:Choice Requires="wps">
          <w:drawing>
            <wp:anchor distT="0" distB="0" distL="114300" distR="114300" simplePos="0" relativeHeight="251659264" behindDoc="0" locked="0" layoutInCell="1" allowOverlap="1" wp14:anchorId="784FB808" wp14:editId="25540065">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6527D3A"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Health, Wellbeing and Sustainable development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00653CC2" w:rsidRPr="00653CC2">
      <w:rPr>
        <w:rFonts w:asciiTheme="majorHAnsi" w:eastAsiaTheme="majorEastAsia" w:hAnsiTheme="majorHAnsi" w:cstheme="majorBidi"/>
        <w:noProof/>
        <w:color w:val="4472C4" w:themeColor="accent1"/>
        <w:sz w:val="20"/>
        <w:szCs w:val="20"/>
      </w:rPr>
      <w:t>23</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DBC839" w14:textId="77777777" w:rsidR="009D76A2" w:rsidRDefault="009D76A2" w:rsidP="009A74E5">
      <w:r>
        <w:separator/>
      </w:r>
    </w:p>
  </w:footnote>
  <w:footnote w:type="continuationSeparator" w:id="0">
    <w:p w14:paraId="40C1648A" w14:textId="77777777" w:rsidR="009D76A2" w:rsidRDefault="009D76A2" w:rsidP="009A74E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D2161C"/>
    <w:multiLevelType w:val="multilevel"/>
    <w:tmpl w:val="A3BE3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823DCD"/>
    <w:multiLevelType w:val="hybridMultilevel"/>
    <w:tmpl w:val="92A44042"/>
    <w:lvl w:ilvl="0" w:tplc="EFE847B0">
      <w:start w:val="5"/>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2B73A4E"/>
    <w:multiLevelType w:val="multilevel"/>
    <w:tmpl w:val="1FA69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7A66D9A"/>
    <w:multiLevelType w:val="multilevel"/>
    <w:tmpl w:val="E056B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9354C14"/>
    <w:multiLevelType w:val="multilevel"/>
    <w:tmpl w:val="A25C3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BF65B32"/>
    <w:multiLevelType w:val="multilevel"/>
    <w:tmpl w:val="CB2CE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2B24B43"/>
    <w:multiLevelType w:val="multilevel"/>
    <w:tmpl w:val="0B702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D8E4A4E"/>
    <w:multiLevelType w:val="multilevel"/>
    <w:tmpl w:val="A942E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2FB84F5C"/>
    <w:multiLevelType w:val="multilevel"/>
    <w:tmpl w:val="A48E79C0"/>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nsid w:val="375328B3"/>
    <w:multiLevelType w:val="multilevel"/>
    <w:tmpl w:val="17FCA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B81130F"/>
    <w:multiLevelType w:val="multilevel"/>
    <w:tmpl w:val="B8008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2852E8E"/>
    <w:multiLevelType w:val="multilevel"/>
    <w:tmpl w:val="64A8D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71C4845"/>
    <w:multiLevelType w:val="hybridMultilevel"/>
    <w:tmpl w:val="89FAB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E085D6D"/>
    <w:multiLevelType w:val="hybridMultilevel"/>
    <w:tmpl w:val="2288FD04"/>
    <w:lvl w:ilvl="0" w:tplc="5146620E">
      <w:start w:val="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4F607F0"/>
    <w:multiLevelType w:val="hybridMultilevel"/>
    <w:tmpl w:val="6C72ECCC"/>
    <w:lvl w:ilvl="0" w:tplc="EEB2D8FA">
      <w:start w:val="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F8473EE"/>
    <w:multiLevelType w:val="multilevel"/>
    <w:tmpl w:val="8A404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73816A0E"/>
    <w:multiLevelType w:val="multilevel"/>
    <w:tmpl w:val="AFD63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81625A3"/>
    <w:multiLevelType w:val="hybridMultilevel"/>
    <w:tmpl w:val="1A3CE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1"/>
  </w:num>
  <w:num w:numId="3">
    <w:abstractNumId w:val="11"/>
  </w:num>
  <w:num w:numId="4">
    <w:abstractNumId w:val="6"/>
  </w:num>
  <w:num w:numId="5">
    <w:abstractNumId w:val="3"/>
  </w:num>
  <w:num w:numId="6">
    <w:abstractNumId w:val="10"/>
  </w:num>
  <w:num w:numId="7">
    <w:abstractNumId w:val="9"/>
  </w:num>
  <w:num w:numId="8">
    <w:abstractNumId w:val="0"/>
  </w:num>
  <w:num w:numId="9">
    <w:abstractNumId w:val="12"/>
  </w:num>
  <w:num w:numId="10">
    <w:abstractNumId w:val="17"/>
  </w:num>
  <w:num w:numId="11">
    <w:abstractNumId w:val="5"/>
  </w:num>
  <w:num w:numId="12">
    <w:abstractNumId w:val="2"/>
  </w:num>
  <w:num w:numId="13">
    <w:abstractNumId w:val="15"/>
  </w:num>
  <w:num w:numId="14">
    <w:abstractNumId w:val="7"/>
  </w:num>
  <w:num w:numId="15">
    <w:abstractNumId w:val="13"/>
  </w:num>
  <w:num w:numId="16">
    <w:abstractNumId w:val="14"/>
  </w:num>
  <w:num w:numId="17">
    <w:abstractNumId w:val="8"/>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33EF"/>
    <w:rsid w:val="000002F1"/>
    <w:rsid w:val="0000363F"/>
    <w:rsid w:val="00005AC0"/>
    <w:rsid w:val="000546B6"/>
    <w:rsid w:val="0006561E"/>
    <w:rsid w:val="00066797"/>
    <w:rsid w:val="00075E53"/>
    <w:rsid w:val="0009499B"/>
    <w:rsid w:val="000966BE"/>
    <w:rsid w:val="000A0902"/>
    <w:rsid w:val="000A1972"/>
    <w:rsid w:val="000B60B8"/>
    <w:rsid w:val="000C5BF3"/>
    <w:rsid w:val="000D58B9"/>
    <w:rsid w:val="000D7D76"/>
    <w:rsid w:val="000F2786"/>
    <w:rsid w:val="000F3338"/>
    <w:rsid w:val="000F6E45"/>
    <w:rsid w:val="001059D0"/>
    <w:rsid w:val="001139C2"/>
    <w:rsid w:val="001458FB"/>
    <w:rsid w:val="001A6CD6"/>
    <w:rsid w:val="001B3153"/>
    <w:rsid w:val="001B7258"/>
    <w:rsid w:val="001D0D94"/>
    <w:rsid w:val="001D23A1"/>
    <w:rsid w:val="001E1378"/>
    <w:rsid w:val="001F246F"/>
    <w:rsid w:val="001F32FD"/>
    <w:rsid w:val="001F35DF"/>
    <w:rsid w:val="002051A8"/>
    <w:rsid w:val="0021619D"/>
    <w:rsid w:val="00241A1B"/>
    <w:rsid w:val="00247F93"/>
    <w:rsid w:val="002548B1"/>
    <w:rsid w:val="002644BC"/>
    <w:rsid w:val="00265465"/>
    <w:rsid w:val="002B453B"/>
    <w:rsid w:val="002B71D9"/>
    <w:rsid w:val="002E7A72"/>
    <w:rsid w:val="002F7667"/>
    <w:rsid w:val="003062B8"/>
    <w:rsid w:val="00317E2F"/>
    <w:rsid w:val="0032714E"/>
    <w:rsid w:val="0032780D"/>
    <w:rsid w:val="003567F2"/>
    <w:rsid w:val="0036582E"/>
    <w:rsid w:val="00366A70"/>
    <w:rsid w:val="00370884"/>
    <w:rsid w:val="003826A0"/>
    <w:rsid w:val="003964A3"/>
    <w:rsid w:val="003B6EF6"/>
    <w:rsid w:val="003C6406"/>
    <w:rsid w:val="003D3402"/>
    <w:rsid w:val="003D6A9E"/>
    <w:rsid w:val="003E4385"/>
    <w:rsid w:val="00407702"/>
    <w:rsid w:val="004412D6"/>
    <w:rsid w:val="004450A0"/>
    <w:rsid w:val="00447165"/>
    <w:rsid w:val="0044717B"/>
    <w:rsid w:val="00451ECE"/>
    <w:rsid w:val="00452246"/>
    <w:rsid w:val="004638A3"/>
    <w:rsid w:val="004731EC"/>
    <w:rsid w:val="00476634"/>
    <w:rsid w:val="00480299"/>
    <w:rsid w:val="004B2306"/>
    <w:rsid w:val="004B39D0"/>
    <w:rsid w:val="004D42DB"/>
    <w:rsid w:val="005579E1"/>
    <w:rsid w:val="00593A50"/>
    <w:rsid w:val="00597E18"/>
    <w:rsid w:val="005B1FAF"/>
    <w:rsid w:val="00617215"/>
    <w:rsid w:val="00637D8E"/>
    <w:rsid w:val="00642A16"/>
    <w:rsid w:val="00653CC2"/>
    <w:rsid w:val="0065502E"/>
    <w:rsid w:val="0067729C"/>
    <w:rsid w:val="00693176"/>
    <w:rsid w:val="00700160"/>
    <w:rsid w:val="007025E1"/>
    <w:rsid w:val="0071323D"/>
    <w:rsid w:val="0074636D"/>
    <w:rsid w:val="00755F16"/>
    <w:rsid w:val="0076530E"/>
    <w:rsid w:val="00767F2B"/>
    <w:rsid w:val="00780F8B"/>
    <w:rsid w:val="0078203C"/>
    <w:rsid w:val="007C1D81"/>
    <w:rsid w:val="007D5A1C"/>
    <w:rsid w:val="007D7217"/>
    <w:rsid w:val="007D7254"/>
    <w:rsid w:val="007E4F22"/>
    <w:rsid w:val="007E65A2"/>
    <w:rsid w:val="007F14CD"/>
    <w:rsid w:val="007F15D5"/>
    <w:rsid w:val="0080625A"/>
    <w:rsid w:val="0082658F"/>
    <w:rsid w:val="008304BD"/>
    <w:rsid w:val="0083748C"/>
    <w:rsid w:val="008457EC"/>
    <w:rsid w:val="00846239"/>
    <w:rsid w:val="008627B2"/>
    <w:rsid w:val="00864715"/>
    <w:rsid w:val="0087690B"/>
    <w:rsid w:val="008B0721"/>
    <w:rsid w:val="008B2A0A"/>
    <w:rsid w:val="008B4D9D"/>
    <w:rsid w:val="008B5081"/>
    <w:rsid w:val="008C1700"/>
    <w:rsid w:val="008E02D2"/>
    <w:rsid w:val="008E7D70"/>
    <w:rsid w:val="008F2107"/>
    <w:rsid w:val="008F2297"/>
    <w:rsid w:val="008F7E55"/>
    <w:rsid w:val="00902409"/>
    <w:rsid w:val="009117C0"/>
    <w:rsid w:val="009228FE"/>
    <w:rsid w:val="0092633A"/>
    <w:rsid w:val="00930380"/>
    <w:rsid w:val="00935B38"/>
    <w:rsid w:val="00937AF7"/>
    <w:rsid w:val="00956BCE"/>
    <w:rsid w:val="00967376"/>
    <w:rsid w:val="00980642"/>
    <w:rsid w:val="00993B74"/>
    <w:rsid w:val="009A74E5"/>
    <w:rsid w:val="009D6588"/>
    <w:rsid w:val="009D76A2"/>
    <w:rsid w:val="009E33EF"/>
    <w:rsid w:val="009E64D8"/>
    <w:rsid w:val="009E7D2E"/>
    <w:rsid w:val="009F1194"/>
    <w:rsid w:val="009F5AFF"/>
    <w:rsid w:val="00A029FC"/>
    <w:rsid w:val="00A25EEC"/>
    <w:rsid w:val="00A351DF"/>
    <w:rsid w:val="00A36932"/>
    <w:rsid w:val="00A50D99"/>
    <w:rsid w:val="00A51C46"/>
    <w:rsid w:val="00A571A9"/>
    <w:rsid w:val="00A73C4D"/>
    <w:rsid w:val="00A83980"/>
    <w:rsid w:val="00A900FA"/>
    <w:rsid w:val="00AA0A45"/>
    <w:rsid w:val="00AA3213"/>
    <w:rsid w:val="00AC1079"/>
    <w:rsid w:val="00AD02EC"/>
    <w:rsid w:val="00AD1729"/>
    <w:rsid w:val="00AE1163"/>
    <w:rsid w:val="00B0640D"/>
    <w:rsid w:val="00B23333"/>
    <w:rsid w:val="00B276AF"/>
    <w:rsid w:val="00B3308F"/>
    <w:rsid w:val="00B35B2C"/>
    <w:rsid w:val="00B42613"/>
    <w:rsid w:val="00B71340"/>
    <w:rsid w:val="00B722F5"/>
    <w:rsid w:val="00B7358F"/>
    <w:rsid w:val="00BB3AA7"/>
    <w:rsid w:val="00BC7B2E"/>
    <w:rsid w:val="00BD6305"/>
    <w:rsid w:val="00C2043D"/>
    <w:rsid w:val="00C246A1"/>
    <w:rsid w:val="00C319D6"/>
    <w:rsid w:val="00C34E72"/>
    <w:rsid w:val="00C47D77"/>
    <w:rsid w:val="00C54FF5"/>
    <w:rsid w:val="00C56C74"/>
    <w:rsid w:val="00C802EB"/>
    <w:rsid w:val="00C87045"/>
    <w:rsid w:val="00CC547F"/>
    <w:rsid w:val="00CE08E9"/>
    <w:rsid w:val="00CE7DB2"/>
    <w:rsid w:val="00CF3935"/>
    <w:rsid w:val="00CF5579"/>
    <w:rsid w:val="00D14359"/>
    <w:rsid w:val="00D24156"/>
    <w:rsid w:val="00D51E6E"/>
    <w:rsid w:val="00D74405"/>
    <w:rsid w:val="00D85B81"/>
    <w:rsid w:val="00DC03D6"/>
    <w:rsid w:val="00DC2ADA"/>
    <w:rsid w:val="00DD4534"/>
    <w:rsid w:val="00E00A05"/>
    <w:rsid w:val="00E0419D"/>
    <w:rsid w:val="00E12B2E"/>
    <w:rsid w:val="00E17579"/>
    <w:rsid w:val="00E40883"/>
    <w:rsid w:val="00E47EB5"/>
    <w:rsid w:val="00E559CF"/>
    <w:rsid w:val="00E64A15"/>
    <w:rsid w:val="00EB2B7B"/>
    <w:rsid w:val="00ED0069"/>
    <w:rsid w:val="00ED15AD"/>
    <w:rsid w:val="00EE63FB"/>
    <w:rsid w:val="00EF74EB"/>
    <w:rsid w:val="00F05D1C"/>
    <w:rsid w:val="00F361E6"/>
    <w:rsid w:val="00F36696"/>
    <w:rsid w:val="00F42037"/>
    <w:rsid w:val="00F4663B"/>
    <w:rsid w:val="00F52FD3"/>
    <w:rsid w:val="00F72145"/>
    <w:rsid w:val="00FA064E"/>
    <w:rsid w:val="00FA224F"/>
    <w:rsid w:val="00FB35D9"/>
    <w:rsid w:val="00FB625C"/>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1B189B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A6CD6"/>
    <w:rPr>
      <w:rFonts w:ascii="Times New Roman" w:hAnsi="Times New Roman" w:cs="Times New Roman"/>
    </w:rPr>
  </w:style>
  <w:style w:type="paragraph" w:styleId="Heading1">
    <w:name w:val="heading 1"/>
    <w:basedOn w:val="Normal"/>
    <w:next w:val="Normal"/>
    <w:link w:val="Heading1Char"/>
    <w:uiPriority w:val="9"/>
    <w:qFormat/>
    <w:rsid w:val="00A8398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C2ADA"/>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B7134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B7134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71340"/>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74E5"/>
    <w:pPr>
      <w:tabs>
        <w:tab w:val="center" w:pos="4513"/>
        <w:tab w:val="right" w:pos="9026"/>
      </w:tabs>
    </w:pPr>
  </w:style>
  <w:style w:type="character" w:customStyle="1" w:styleId="HeaderChar">
    <w:name w:val="Header Char"/>
    <w:basedOn w:val="DefaultParagraphFont"/>
    <w:link w:val="Header"/>
    <w:uiPriority w:val="99"/>
    <w:rsid w:val="009A74E5"/>
  </w:style>
  <w:style w:type="paragraph" w:styleId="Footer">
    <w:name w:val="footer"/>
    <w:basedOn w:val="Normal"/>
    <w:link w:val="FooterChar"/>
    <w:uiPriority w:val="99"/>
    <w:unhideWhenUsed/>
    <w:rsid w:val="009A74E5"/>
    <w:pPr>
      <w:tabs>
        <w:tab w:val="center" w:pos="4513"/>
        <w:tab w:val="right" w:pos="9026"/>
      </w:tabs>
    </w:pPr>
  </w:style>
  <w:style w:type="character" w:customStyle="1" w:styleId="FooterChar">
    <w:name w:val="Footer Char"/>
    <w:basedOn w:val="DefaultParagraphFont"/>
    <w:link w:val="Footer"/>
    <w:uiPriority w:val="99"/>
    <w:rsid w:val="009A74E5"/>
  </w:style>
  <w:style w:type="paragraph" w:customStyle="1" w:styleId="comp">
    <w:name w:val="comp"/>
    <w:basedOn w:val="Normal"/>
    <w:rsid w:val="000B60B8"/>
    <w:pPr>
      <w:spacing w:before="100" w:beforeAutospacing="1" w:after="100" w:afterAutospacing="1"/>
    </w:pPr>
  </w:style>
  <w:style w:type="character" w:styleId="Hyperlink">
    <w:name w:val="Hyperlink"/>
    <w:basedOn w:val="DefaultParagraphFont"/>
    <w:uiPriority w:val="99"/>
    <w:unhideWhenUsed/>
    <w:rsid w:val="000B60B8"/>
    <w:rPr>
      <w:color w:val="0000FF"/>
      <w:u w:val="single"/>
    </w:rPr>
  </w:style>
  <w:style w:type="character" w:customStyle="1" w:styleId="Heading2Char">
    <w:name w:val="Heading 2 Char"/>
    <w:basedOn w:val="DefaultParagraphFont"/>
    <w:link w:val="Heading2"/>
    <w:uiPriority w:val="9"/>
    <w:rsid w:val="00DC2ADA"/>
    <w:rPr>
      <w:rFonts w:ascii="Times New Roman" w:hAnsi="Times New Roman" w:cs="Times New Roman"/>
      <w:b/>
      <w:bCs/>
      <w:sz w:val="36"/>
      <w:szCs w:val="36"/>
    </w:rPr>
  </w:style>
  <w:style w:type="character" w:customStyle="1" w:styleId="mntl-sc-block-headingtext">
    <w:name w:val="mntl-sc-block-heading__text"/>
    <w:basedOn w:val="DefaultParagraphFont"/>
    <w:rsid w:val="00DC2ADA"/>
  </w:style>
  <w:style w:type="character" w:customStyle="1" w:styleId="mntl-inline-citation">
    <w:name w:val="mntl-inline-citation"/>
    <w:basedOn w:val="DefaultParagraphFont"/>
    <w:rsid w:val="00DC2ADA"/>
  </w:style>
  <w:style w:type="character" w:styleId="Strong">
    <w:name w:val="Strong"/>
    <w:basedOn w:val="DefaultParagraphFont"/>
    <w:uiPriority w:val="22"/>
    <w:qFormat/>
    <w:rsid w:val="00DC2ADA"/>
    <w:rPr>
      <w:b/>
      <w:bCs/>
    </w:rPr>
  </w:style>
  <w:style w:type="paragraph" w:styleId="NormalWeb">
    <w:name w:val="Normal (Web)"/>
    <w:basedOn w:val="Normal"/>
    <w:uiPriority w:val="99"/>
    <w:unhideWhenUsed/>
    <w:rsid w:val="0082658F"/>
    <w:pPr>
      <w:spacing w:before="100" w:beforeAutospacing="1" w:after="100" w:afterAutospacing="1"/>
    </w:pPr>
  </w:style>
  <w:style w:type="paragraph" w:styleId="ListParagraph">
    <w:name w:val="List Paragraph"/>
    <w:basedOn w:val="Normal"/>
    <w:uiPriority w:val="34"/>
    <w:qFormat/>
    <w:rsid w:val="00B42613"/>
    <w:pPr>
      <w:ind w:left="720"/>
      <w:contextualSpacing/>
    </w:pPr>
  </w:style>
  <w:style w:type="character" w:customStyle="1" w:styleId="Heading1Char">
    <w:name w:val="Heading 1 Char"/>
    <w:basedOn w:val="DefaultParagraphFont"/>
    <w:link w:val="Heading1"/>
    <w:uiPriority w:val="9"/>
    <w:rsid w:val="00A83980"/>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83980"/>
    <w:rPr>
      <w:lang w:val="en-GB"/>
    </w:rPr>
  </w:style>
  <w:style w:type="paragraph" w:styleId="TOCHeading">
    <w:name w:val="TOC Heading"/>
    <w:basedOn w:val="Heading1"/>
    <w:next w:val="Normal"/>
    <w:uiPriority w:val="39"/>
    <w:unhideWhenUsed/>
    <w:qFormat/>
    <w:rsid w:val="00A83980"/>
    <w:pPr>
      <w:spacing w:before="480" w:line="276" w:lineRule="auto"/>
      <w:outlineLvl w:val="9"/>
    </w:pPr>
    <w:rPr>
      <w:b/>
      <w:bCs/>
      <w:sz w:val="28"/>
      <w:szCs w:val="28"/>
    </w:rPr>
  </w:style>
  <w:style w:type="paragraph" w:styleId="TOC1">
    <w:name w:val="toc 1"/>
    <w:basedOn w:val="Normal"/>
    <w:next w:val="Normal"/>
    <w:autoRedefine/>
    <w:uiPriority w:val="39"/>
    <w:unhideWhenUsed/>
    <w:rsid w:val="00A83980"/>
    <w:pPr>
      <w:spacing w:before="240" w:after="120"/>
    </w:pPr>
    <w:rPr>
      <w:rFonts w:asciiTheme="minorHAnsi" w:hAnsiTheme="minorHAnsi"/>
      <w:b/>
      <w:bCs/>
      <w:caps/>
      <w:sz w:val="22"/>
      <w:szCs w:val="22"/>
      <w:u w:val="single"/>
    </w:rPr>
  </w:style>
  <w:style w:type="paragraph" w:styleId="TOC2">
    <w:name w:val="toc 2"/>
    <w:basedOn w:val="Normal"/>
    <w:next w:val="Normal"/>
    <w:autoRedefine/>
    <w:uiPriority w:val="39"/>
    <w:semiHidden/>
    <w:unhideWhenUsed/>
    <w:rsid w:val="00A83980"/>
    <w:rPr>
      <w:rFonts w:asciiTheme="minorHAnsi" w:hAnsiTheme="minorHAnsi"/>
      <w:b/>
      <w:bCs/>
      <w:smallCaps/>
      <w:sz w:val="22"/>
      <w:szCs w:val="22"/>
    </w:rPr>
  </w:style>
  <w:style w:type="paragraph" w:styleId="TOC3">
    <w:name w:val="toc 3"/>
    <w:basedOn w:val="Normal"/>
    <w:next w:val="Normal"/>
    <w:autoRedefine/>
    <w:uiPriority w:val="39"/>
    <w:unhideWhenUsed/>
    <w:rsid w:val="00A83980"/>
    <w:rPr>
      <w:rFonts w:asciiTheme="minorHAnsi" w:hAnsiTheme="minorHAnsi"/>
      <w:smallCaps/>
      <w:sz w:val="22"/>
      <w:szCs w:val="22"/>
    </w:rPr>
  </w:style>
  <w:style w:type="paragraph" w:styleId="TOC4">
    <w:name w:val="toc 4"/>
    <w:basedOn w:val="Normal"/>
    <w:next w:val="Normal"/>
    <w:autoRedefine/>
    <w:uiPriority w:val="39"/>
    <w:semiHidden/>
    <w:unhideWhenUsed/>
    <w:rsid w:val="00A83980"/>
    <w:rPr>
      <w:rFonts w:asciiTheme="minorHAnsi" w:hAnsiTheme="minorHAnsi"/>
      <w:sz w:val="22"/>
      <w:szCs w:val="22"/>
    </w:rPr>
  </w:style>
  <w:style w:type="paragraph" w:styleId="TOC5">
    <w:name w:val="toc 5"/>
    <w:basedOn w:val="Normal"/>
    <w:next w:val="Normal"/>
    <w:autoRedefine/>
    <w:uiPriority w:val="39"/>
    <w:semiHidden/>
    <w:unhideWhenUsed/>
    <w:rsid w:val="00A83980"/>
    <w:rPr>
      <w:rFonts w:asciiTheme="minorHAnsi" w:hAnsiTheme="minorHAnsi"/>
      <w:sz w:val="22"/>
      <w:szCs w:val="22"/>
    </w:rPr>
  </w:style>
  <w:style w:type="paragraph" w:styleId="TOC6">
    <w:name w:val="toc 6"/>
    <w:basedOn w:val="Normal"/>
    <w:next w:val="Normal"/>
    <w:autoRedefine/>
    <w:uiPriority w:val="39"/>
    <w:semiHidden/>
    <w:unhideWhenUsed/>
    <w:rsid w:val="00A83980"/>
    <w:rPr>
      <w:rFonts w:asciiTheme="minorHAnsi" w:hAnsiTheme="minorHAnsi"/>
      <w:sz w:val="22"/>
      <w:szCs w:val="22"/>
    </w:rPr>
  </w:style>
  <w:style w:type="paragraph" w:styleId="TOC7">
    <w:name w:val="toc 7"/>
    <w:basedOn w:val="Normal"/>
    <w:next w:val="Normal"/>
    <w:autoRedefine/>
    <w:uiPriority w:val="39"/>
    <w:semiHidden/>
    <w:unhideWhenUsed/>
    <w:rsid w:val="00A83980"/>
    <w:rPr>
      <w:rFonts w:asciiTheme="minorHAnsi" w:hAnsiTheme="minorHAnsi"/>
      <w:sz w:val="22"/>
      <w:szCs w:val="22"/>
    </w:rPr>
  </w:style>
  <w:style w:type="paragraph" w:styleId="TOC8">
    <w:name w:val="toc 8"/>
    <w:basedOn w:val="Normal"/>
    <w:next w:val="Normal"/>
    <w:autoRedefine/>
    <w:uiPriority w:val="39"/>
    <w:semiHidden/>
    <w:unhideWhenUsed/>
    <w:rsid w:val="00A83980"/>
    <w:rPr>
      <w:rFonts w:asciiTheme="minorHAnsi" w:hAnsiTheme="minorHAnsi"/>
      <w:sz w:val="22"/>
      <w:szCs w:val="22"/>
    </w:rPr>
  </w:style>
  <w:style w:type="paragraph" w:styleId="TOC9">
    <w:name w:val="toc 9"/>
    <w:basedOn w:val="Normal"/>
    <w:next w:val="Normal"/>
    <w:autoRedefine/>
    <w:uiPriority w:val="39"/>
    <w:semiHidden/>
    <w:unhideWhenUsed/>
    <w:rsid w:val="00A83980"/>
    <w:rPr>
      <w:rFonts w:asciiTheme="minorHAnsi" w:hAnsiTheme="minorHAnsi"/>
      <w:sz w:val="22"/>
      <w:szCs w:val="22"/>
    </w:rPr>
  </w:style>
  <w:style w:type="character" w:customStyle="1" w:styleId="Heading3Char">
    <w:name w:val="Heading 3 Char"/>
    <w:basedOn w:val="DefaultParagraphFont"/>
    <w:link w:val="Heading3"/>
    <w:uiPriority w:val="9"/>
    <w:rsid w:val="00B71340"/>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7134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B71340"/>
    <w:rPr>
      <w:rFonts w:asciiTheme="majorHAnsi" w:eastAsiaTheme="majorEastAsia" w:hAnsiTheme="majorHAnsi" w:cstheme="majorBidi"/>
      <w:color w:val="2F5496" w:themeColor="accent1" w:themeShade="BF"/>
    </w:rPr>
  </w:style>
  <w:style w:type="paragraph" w:styleId="Title">
    <w:name w:val="Title"/>
    <w:basedOn w:val="Normal"/>
    <w:next w:val="Normal"/>
    <w:link w:val="TitleChar"/>
    <w:uiPriority w:val="10"/>
    <w:qFormat/>
    <w:rsid w:val="00B7134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1340"/>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C246A1"/>
    <w:rPr>
      <w:i/>
      <w:iCs/>
    </w:rPr>
  </w:style>
  <w:style w:type="table" w:styleId="TableGrid">
    <w:name w:val="Table Grid"/>
    <w:basedOn w:val="TableNormal"/>
    <w:uiPriority w:val="39"/>
    <w:rsid w:val="004638A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075522">
      <w:bodyDiv w:val="1"/>
      <w:marLeft w:val="0"/>
      <w:marRight w:val="0"/>
      <w:marTop w:val="0"/>
      <w:marBottom w:val="0"/>
      <w:divBdr>
        <w:top w:val="none" w:sz="0" w:space="0" w:color="auto"/>
        <w:left w:val="none" w:sz="0" w:space="0" w:color="auto"/>
        <w:bottom w:val="none" w:sz="0" w:space="0" w:color="auto"/>
        <w:right w:val="none" w:sz="0" w:space="0" w:color="auto"/>
      </w:divBdr>
    </w:div>
    <w:div w:id="125858575">
      <w:bodyDiv w:val="1"/>
      <w:marLeft w:val="0"/>
      <w:marRight w:val="0"/>
      <w:marTop w:val="0"/>
      <w:marBottom w:val="0"/>
      <w:divBdr>
        <w:top w:val="none" w:sz="0" w:space="0" w:color="auto"/>
        <w:left w:val="none" w:sz="0" w:space="0" w:color="auto"/>
        <w:bottom w:val="none" w:sz="0" w:space="0" w:color="auto"/>
        <w:right w:val="none" w:sz="0" w:space="0" w:color="auto"/>
      </w:divBdr>
    </w:div>
    <w:div w:id="180361540">
      <w:bodyDiv w:val="1"/>
      <w:marLeft w:val="0"/>
      <w:marRight w:val="0"/>
      <w:marTop w:val="0"/>
      <w:marBottom w:val="0"/>
      <w:divBdr>
        <w:top w:val="none" w:sz="0" w:space="0" w:color="auto"/>
        <w:left w:val="none" w:sz="0" w:space="0" w:color="auto"/>
        <w:bottom w:val="none" w:sz="0" w:space="0" w:color="auto"/>
        <w:right w:val="none" w:sz="0" w:space="0" w:color="auto"/>
      </w:divBdr>
    </w:div>
    <w:div w:id="276378851">
      <w:bodyDiv w:val="1"/>
      <w:marLeft w:val="0"/>
      <w:marRight w:val="0"/>
      <w:marTop w:val="0"/>
      <w:marBottom w:val="0"/>
      <w:divBdr>
        <w:top w:val="none" w:sz="0" w:space="0" w:color="auto"/>
        <w:left w:val="none" w:sz="0" w:space="0" w:color="auto"/>
        <w:bottom w:val="none" w:sz="0" w:space="0" w:color="auto"/>
        <w:right w:val="none" w:sz="0" w:space="0" w:color="auto"/>
      </w:divBdr>
    </w:div>
    <w:div w:id="296764338">
      <w:bodyDiv w:val="1"/>
      <w:marLeft w:val="0"/>
      <w:marRight w:val="0"/>
      <w:marTop w:val="0"/>
      <w:marBottom w:val="0"/>
      <w:divBdr>
        <w:top w:val="none" w:sz="0" w:space="0" w:color="auto"/>
        <w:left w:val="none" w:sz="0" w:space="0" w:color="auto"/>
        <w:bottom w:val="none" w:sz="0" w:space="0" w:color="auto"/>
        <w:right w:val="none" w:sz="0" w:space="0" w:color="auto"/>
      </w:divBdr>
    </w:div>
    <w:div w:id="326517228">
      <w:bodyDiv w:val="1"/>
      <w:marLeft w:val="0"/>
      <w:marRight w:val="0"/>
      <w:marTop w:val="0"/>
      <w:marBottom w:val="0"/>
      <w:divBdr>
        <w:top w:val="none" w:sz="0" w:space="0" w:color="auto"/>
        <w:left w:val="none" w:sz="0" w:space="0" w:color="auto"/>
        <w:bottom w:val="none" w:sz="0" w:space="0" w:color="auto"/>
        <w:right w:val="none" w:sz="0" w:space="0" w:color="auto"/>
      </w:divBdr>
    </w:div>
    <w:div w:id="379092002">
      <w:bodyDiv w:val="1"/>
      <w:marLeft w:val="0"/>
      <w:marRight w:val="0"/>
      <w:marTop w:val="0"/>
      <w:marBottom w:val="0"/>
      <w:divBdr>
        <w:top w:val="none" w:sz="0" w:space="0" w:color="auto"/>
        <w:left w:val="none" w:sz="0" w:space="0" w:color="auto"/>
        <w:bottom w:val="none" w:sz="0" w:space="0" w:color="auto"/>
        <w:right w:val="none" w:sz="0" w:space="0" w:color="auto"/>
      </w:divBdr>
    </w:div>
    <w:div w:id="459878362">
      <w:bodyDiv w:val="1"/>
      <w:marLeft w:val="0"/>
      <w:marRight w:val="0"/>
      <w:marTop w:val="0"/>
      <w:marBottom w:val="0"/>
      <w:divBdr>
        <w:top w:val="none" w:sz="0" w:space="0" w:color="auto"/>
        <w:left w:val="none" w:sz="0" w:space="0" w:color="auto"/>
        <w:bottom w:val="none" w:sz="0" w:space="0" w:color="auto"/>
        <w:right w:val="none" w:sz="0" w:space="0" w:color="auto"/>
      </w:divBdr>
    </w:div>
    <w:div w:id="468322489">
      <w:bodyDiv w:val="1"/>
      <w:marLeft w:val="0"/>
      <w:marRight w:val="0"/>
      <w:marTop w:val="0"/>
      <w:marBottom w:val="0"/>
      <w:divBdr>
        <w:top w:val="none" w:sz="0" w:space="0" w:color="auto"/>
        <w:left w:val="none" w:sz="0" w:space="0" w:color="auto"/>
        <w:bottom w:val="none" w:sz="0" w:space="0" w:color="auto"/>
        <w:right w:val="none" w:sz="0" w:space="0" w:color="auto"/>
      </w:divBdr>
    </w:div>
    <w:div w:id="491874212">
      <w:bodyDiv w:val="1"/>
      <w:marLeft w:val="0"/>
      <w:marRight w:val="0"/>
      <w:marTop w:val="0"/>
      <w:marBottom w:val="0"/>
      <w:divBdr>
        <w:top w:val="none" w:sz="0" w:space="0" w:color="auto"/>
        <w:left w:val="none" w:sz="0" w:space="0" w:color="auto"/>
        <w:bottom w:val="none" w:sz="0" w:space="0" w:color="auto"/>
        <w:right w:val="none" w:sz="0" w:space="0" w:color="auto"/>
      </w:divBdr>
    </w:div>
    <w:div w:id="510879601">
      <w:bodyDiv w:val="1"/>
      <w:marLeft w:val="0"/>
      <w:marRight w:val="0"/>
      <w:marTop w:val="0"/>
      <w:marBottom w:val="0"/>
      <w:divBdr>
        <w:top w:val="none" w:sz="0" w:space="0" w:color="auto"/>
        <w:left w:val="none" w:sz="0" w:space="0" w:color="auto"/>
        <w:bottom w:val="none" w:sz="0" w:space="0" w:color="auto"/>
        <w:right w:val="none" w:sz="0" w:space="0" w:color="auto"/>
      </w:divBdr>
    </w:div>
    <w:div w:id="538443841">
      <w:bodyDiv w:val="1"/>
      <w:marLeft w:val="0"/>
      <w:marRight w:val="0"/>
      <w:marTop w:val="0"/>
      <w:marBottom w:val="0"/>
      <w:divBdr>
        <w:top w:val="none" w:sz="0" w:space="0" w:color="auto"/>
        <w:left w:val="none" w:sz="0" w:space="0" w:color="auto"/>
        <w:bottom w:val="none" w:sz="0" w:space="0" w:color="auto"/>
        <w:right w:val="none" w:sz="0" w:space="0" w:color="auto"/>
      </w:divBdr>
    </w:div>
    <w:div w:id="553591076">
      <w:bodyDiv w:val="1"/>
      <w:marLeft w:val="0"/>
      <w:marRight w:val="0"/>
      <w:marTop w:val="0"/>
      <w:marBottom w:val="0"/>
      <w:divBdr>
        <w:top w:val="none" w:sz="0" w:space="0" w:color="auto"/>
        <w:left w:val="none" w:sz="0" w:space="0" w:color="auto"/>
        <w:bottom w:val="none" w:sz="0" w:space="0" w:color="auto"/>
        <w:right w:val="none" w:sz="0" w:space="0" w:color="auto"/>
      </w:divBdr>
    </w:div>
    <w:div w:id="579023867">
      <w:bodyDiv w:val="1"/>
      <w:marLeft w:val="0"/>
      <w:marRight w:val="0"/>
      <w:marTop w:val="0"/>
      <w:marBottom w:val="0"/>
      <w:divBdr>
        <w:top w:val="none" w:sz="0" w:space="0" w:color="auto"/>
        <w:left w:val="none" w:sz="0" w:space="0" w:color="auto"/>
        <w:bottom w:val="none" w:sz="0" w:space="0" w:color="auto"/>
        <w:right w:val="none" w:sz="0" w:space="0" w:color="auto"/>
      </w:divBdr>
    </w:div>
    <w:div w:id="585847085">
      <w:bodyDiv w:val="1"/>
      <w:marLeft w:val="0"/>
      <w:marRight w:val="0"/>
      <w:marTop w:val="0"/>
      <w:marBottom w:val="0"/>
      <w:divBdr>
        <w:top w:val="none" w:sz="0" w:space="0" w:color="auto"/>
        <w:left w:val="none" w:sz="0" w:space="0" w:color="auto"/>
        <w:bottom w:val="none" w:sz="0" w:space="0" w:color="auto"/>
        <w:right w:val="none" w:sz="0" w:space="0" w:color="auto"/>
      </w:divBdr>
    </w:div>
    <w:div w:id="598566267">
      <w:bodyDiv w:val="1"/>
      <w:marLeft w:val="0"/>
      <w:marRight w:val="0"/>
      <w:marTop w:val="0"/>
      <w:marBottom w:val="0"/>
      <w:divBdr>
        <w:top w:val="none" w:sz="0" w:space="0" w:color="auto"/>
        <w:left w:val="none" w:sz="0" w:space="0" w:color="auto"/>
        <w:bottom w:val="none" w:sz="0" w:space="0" w:color="auto"/>
        <w:right w:val="none" w:sz="0" w:space="0" w:color="auto"/>
      </w:divBdr>
    </w:div>
    <w:div w:id="626735866">
      <w:bodyDiv w:val="1"/>
      <w:marLeft w:val="0"/>
      <w:marRight w:val="0"/>
      <w:marTop w:val="0"/>
      <w:marBottom w:val="0"/>
      <w:divBdr>
        <w:top w:val="none" w:sz="0" w:space="0" w:color="auto"/>
        <w:left w:val="none" w:sz="0" w:space="0" w:color="auto"/>
        <w:bottom w:val="none" w:sz="0" w:space="0" w:color="auto"/>
        <w:right w:val="none" w:sz="0" w:space="0" w:color="auto"/>
      </w:divBdr>
    </w:div>
    <w:div w:id="631443447">
      <w:bodyDiv w:val="1"/>
      <w:marLeft w:val="0"/>
      <w:marRight w:val="0"/>
      <w:marTop w:val="0"/>
      <w:marBottom w:val="0"/>
      <w:divBdr>
        <w:top w:val="none" w:sz="0" w:space="0" w:color="auto"/>
        <w:left w:val="none" w:sz="0" w:space="0" w:color="auto"/>
        <w:bottom w:val="none" w:sz="0" w:space="0" w:color="auto"/>
        <w:right w:val="none" w:sz="0" w:space="0" w:color="auto"/>
      </w:divBdr>
    </w:div>
    <w:div w:id="641008837">
      <w:bodyDiv w:val="1"/>
      <w:marLeft w:val="0"/>
      <w:marRight w:val="0"/>
      <w:marTop w:val="0"/>
      <w:marBottom w:val="0"/>
      <w:divBdr>
        <w:top w:val="none" w:sz="0" w:space="0" w:color="auto"/>
        <w:left w:val="none" w:sz="0" w:space="0" w:color="auto"/>
        <w:bottom w:val="none" w:sz="0" w:space="0" w:color="auto"/>
        <w:right w:val="none" w:sz="0" w:space="0" w:color="auto"/>
      </w:divBdr>
    </w:div>
    <w:div w:id="648678316">
      <w:bodyDiv w:val="1"/>
      <w:marLeft w:val="0"/>
      <w:marRight w:val="0"/>
      <w:marTop w:val="0"/>
      <w:marBottom w:val="0"/>
      <w:divBdr>
        <w:top w:val="none" w:sz="0" w:space="0" w:color="auto"/>
        <w:left w:val="none" w:sz="0" w:space="0" w:color="auto"/>
        <w:bottom w:val="none" w:sz="0" w:space="0" w:color="auto"/>
        <w:right w:val="none" w:sz="0" w:space="0" w:color="auto"/>
      </w:divBdr>
    </w:div>
    <w:div w:id="681860167">
      <w:bodyDiv w:val="1"/>
      <w:marLeft w:val="0"/>
      <w:marRight w:val="0"/>
      <w:marTop w:val="0"/>
      <w:marBottom w:val="0"/>
      <w:divBdr>
        <w:top w:val="none" w:sz="0" w:space="0" w:color="auto"/>
        <w:left w:val="none" w:sz="0" w:space="0" w:color="auto"/>
        <w:bottom w:val="none" w:sz="0" w:space="0" w:color="auto"/>
        <w:right w:val="none" w:sz="0" w:space="0" w:color="auto"/>
      </w:divBdr>
    </w:div>
    <w:div w:id="775711907">
      <w:bodyDiv w:val="1"/>
      <w:marLeft w:val="0"/>
      <w:marRight w:val="0"/>
      <w:marTop w:val="0"/>
      <w:marBottom w:val="0"/>
      <w:divBdr>
        <w:top w:val="none" w:sz="0" w:space="0" w:color="auto"/>
        <w:left w:val="none" w:sz="0" w:space="0" w:color="auto"/>
        <w:bottom w:val="none" w:sz="0" w:space="0" w:color="auto"/>
        <w:right w:val="none" w:sz="0" w:space="0" w:color="auto"/>
      </w:divBdr>
      <w:divsChild>
        <w:div w:id="210263124">
          <w:marLeft w:val="0"/>
          <w:marRight w:val="0"/>
          <w:marTop w:val="0"/>
          <w:marBottom w:val="150"/>
          <w:divBdr>
            <w:top w:val="none" w:sz="0" w:space="0" w:color="auto"/>
            <w:left w:val="none" w:sz="0" w:space="0" w:color="auto"/>
            <w:bottom w:val="none" w:sz="0" w:space="0" w:color="auto"/>
            <w:right w:val="none" w:sz="0" w:space="0" w:color="auto"/>
          </w:divBdr>
        </w:div>
      </w:divsChild>
    </w:div>
    <w:div w:id="784615415">
      <w:bodyDiv w:val="1"/>
      <w:marLeft w:val="0"/>
      <w:marRight w:val="0"/>
      <w:marTop w:val="0"/>
      <w:marBottom w:val="0"/>
      <w:divBdr>
        <w:top w:val="none" w:sz="0" w:space="0" w:color="auto"/>
        <w:left w:val="none" w:sz="0" w:space="0" w:color="auto"/>
        <w:bottom w:val="none" w:sz="0" w:space="0" w:color="auto"/>
        <w:right w:val="none" w:sz="0" w:space="0" w:color="auto"/>
      </w:divBdr>
      <w:divsChild>
        <w:div w:id="461844825">
          <w:marLeft w:val="0"/>
          <w:marRight w:val="0"/>
          <w:marTop w:val="0"/>
          <w:marBottom w:val="0"/>
          <w:divBdr>
            <w:top w:val="none" w:sz="0" w:space="0" w:color="auto"/>
            <w:left w:val="none" w:sz="0" w:space="0" w:color="auto"/>
            <w:bottom w:val="none" w:sz="0" w:space="0" w:color="auto"/>
            <w:right w:val="none" w:sz="0" w:space="0" w:color="auto"/>
          </w:divBdr>
          <w:divsChild>
            <w:div w:id="613174468">
              <w:marLeft w:val="0"/>
              <w:marRight w:val="0"/>
              <w:marTop w:val="0"/>
              <w:marBottom w:val="0"/>
              <w:divBdr>
                <w:top w:val="none" w:sz="0" w:space="0" w:color="auto"/>
                <w:left w:val="none" w:sz="0" w:space="0" w:color="auto"/>
                <w:bottom w:val="none" w:sz="0" w:space="0" w:color="auto"/>
                <w:right w:val="none" w:sz="0" w:space="0" w:color="auto"/>
              </w:divBdr>
              <w:divsChild>
                <w:div w:id="163756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766955">
      <w:bodyDiv w:val="1"/>
      <w:marLeft w:val="0"/>
      <w:marRight w:val="0"/>
      <w:marTop w:val="0"/>
      <w:marBottom w:val="0"/>
      <w:divBdr>
        <w:top w:val="none" w:sz="0" w:space="0" w:color="auto"/>
        <w:left w:val="none" w:sz="0" w:space="0" w:color="auto"/>
        <w:bottom w:val="none" w:sz="0" w:space="0" w:color="auto"/>
        <w:right w:val="none" w:sz="0" w:space="0" w:color="auto"/>
      </w:divBdr>
    </w:div>
    <w:div w:id="846751725">
      <w:bodyDiv w:val="1"/>
      <w:marLeft w:val="0"/>
      <w:marRight w:val="0"/>
      <w:marTop w:val="0"/>
      <w:marBottom w:val="0"/>
      <w:divBdr>
        <w:top w:val="none" w:sz="0" w:space="0" w:color="auto"/>
        <w:left w:val="none" w:sz="0" w:space="0" w:color="auto"/>
        <w:bottom w:val="none" w:sz="0" w:space="0" w:color="auto"/>
        <w:right w:val="none" w:sz="0" w:space="0" w:color="auto"/>
      </w:divBdr>
    </w:div>
    <w:div w:id="858468965">
      <w:bodyDiv w:val="1"/>
      <w:marLeft w:val="0"/>
      <w:marRight w:val="0"/>
      <w:marTop w:val="0"/>
      <w:marBottom w:val="0"/>
      <w:divBdr>
        <w:top w:val="none" w:sz="0" w:space="0" w:color="auto"/>
        <w:left w:val="none" w:sz="0" w:space="0" w:color="auto"/>
        <w:bottom w:val="none" w:sz="0" w:space="0" w:color="auto"/>
        <w:right w:val="none" w:sz="0" w:space="0" w:color="auto"/>
      </w:divBdr>
    </w:div>
    <w:div w:id="986056402">
      <w:bodyDiv w:val="1"/>
      <w:marLeft w:val="0"/>
      <w:marRight w:val="0"/>
      <w:marTop w:val="0"/>
      <w:marBottom w:val="0"/>
      <w:divBdr>
        <w:top w:val="none" w:sz="0" w:space="0" w:color="auto"/>
        <w:left w:val="none" w:sz="0" w:space="0" w:color="auto"/>
        <w:bottom w:val="none" w:sz="0" w:space="0" w:color="auto"/>
        <w:right w:val="none" w:sz="0" w:space="0" w:color="auto"/>
      </w:divBdr>
    </w:div>
    <w:div w:id="999116143">
      <w:bodyDiv w:val="1"/>
      <w:marLeft w:val="0"/>
      <w:marRight w:val="0"/>
      <w:marTop w:val="0"/>
      <w:marBottom w:val="0"/>
      <w:divBdr>
        <w:top w:val="none" w:sz="0" w:space="0" w:color="auto"/>
        <w:left w:val="none" w:sz="0" w:space="0" w:color="auto"/>
        <w:bottom w:val="none" w:sz="0" w:space="0" w:color="auto"/>
        <w:right w:val="none" w:sz="0" w:space="0" w:color="auto"/>
      </w:divBdr>
    </w:div>
    <w:div w:id="1106193944">
      <w:bodyDiv w:val="1"/>
      <w:marLeft w:val="0"/>
      <w:marRight w:val="0"/>
      <w:marTop w:val="0"/>
      <w:marBottom w:val="0"/>
      <w:divBdr>
        <w:top w:val="none" w:sz="0" w:space="0" w:color="auto"/>
        <w:left w:val="none" w:sz="0" w:space="0" w:color="auto"/>
        <w:bottom w:val="none" w:sz="0" w:space="0" w:color="auto"/>
        <w:right w:val="none" w:sz="0" w:space="0" w:color="auto"/>
      </w:divBdr>
    </w:div>
    <w:div w:id="1183282930">
      <w:bodyDiv w:val="1"/>
      <w:marLeft w:val="0"/>
      <w:marRight w:val="0"/>
      <w:marTop w:val="0"/>
      <w:marBottom w:val="0"/>
      <w:divBdr>
        <w:top w:val="none" w:sz="0" w:space="0" w:color="auto"/>
        <w:left w:val="none" w:sz="0" w:space="0" w:color="auto"/>
        <w:bottom w:val="none" w:sz="0" w:space="0" w:color="auto"/>
        <w:right w:val="none" w:sz="0" w:space="0" w:color="auto"/>
      </w:divBdr>
    </w:div>
    <w:div w:id="1305543456">
      <w:bodyDiv w:val="1"/>
      <w:marLeft w:val="0"/>
      <w:marRight w:val="0"/>
      <w:marTop w:val="0"/>
      <w:marBottom w:val="0"/>
      <w:divBdr>
        <w:top w:val="none" w:sz="0" w:space="0" w:color="auto"/>
        <w:left w:val="none" w:sz="0" w:space="0" w:color="auto"/>
        <w:bottom w:val="none" w:sz="0" w:space="0" w:color="auto"/>
        <w:right w:val="none" w:sz="0" w:space="0" w:color="auto"/>
      </w:divBdr>
    </w:div>
    <w:div w:id="1319839999">
      <w:bodyDiv w:val="1"/>
      <w:marLeft w:val="0"/>
      <w:marRight w:val="0"/>
      <w:marTop w:val="0"/>
      <w:marBottom w:val="0"/>
      <w:divBdr>
        <w:top w:val="none" w:sz="0" w:space="0" w:color="auto"/>
        <w:left w:val="none" w:sz="0" w:space="0" w:color="auto"/>
        <w:bottom w:val="none" w:sz="0" w:space="0" w:color="auto"/>
        <w:right w:val="none" w:sz="0" w:space="0" w:color="auto"/>
      </w:divBdr>
    </w:div>
    <w:div w:id="1372998901">
      <w:bodyDiv w:val="1"/>
      <w:marLeft w:val="0"/>
      <w:marRight w:val="0"/>
      <w:marTop w:val="0"/>
      <w:marBottom w:val="0"/>
      <w:divBdr>
        <w:top w:val="none" w:sz="0" w:space="0" w:color="auto"/>
        <w:left w:val="none" w:sz="0" w:space="0" w:color="auto"/>
        <w:bottom w:val="none" w:sz="0" w:space="0" w:color="auto"/>
        <w:right w:val="none" w:sz="0" w:space="0" w:color="auto"/>
      </w:divBdr>
    </w:div>
    <w:div w:id="1387679904">
      <w:bodyDiv w:val="1"/>
      <w:marLeft w:val="0"/>
      <w:marRight w:val="0"/>
      <w:marTop w:val="0"/>
      <w:marBottom w:val="0"/>
      <w:divBdr>
        <w:top w:val="none" w:sz="0" w:space="0" w:color="auto"/>
        <w:left w:val="none" w:sz="0" w:space="0" w:color="auto"/>
        <w:bottom w:val="none" w:sz="0" w:space="0" w:color="auto"/>
        <w:right w:val="none" w:sz="0" w:space="0" w:color="auto"/>
      </w:divBdr>
    </w:div>
    <w:div w:id="1617984702">
      <w:bodyDiv w:val="1"/>
      <w:marLeft w:val="0"/>
      <w:marRight w:val="0"/>
      <w:marTop w:val="0"/>
      <w:marBottom w:val="0"/>
      <w:divBdr>
        <w:top w:val="none" w:sz="0" w:space="0" w:color="auto"/>
        <w:left w:val="none" w:sz="0" w:space="0" w:color="auto"/>
        <w:bottom w:val="none" w:sz="0" w:space="0" w:color="auto"/>
        <w:right w:val="none" w:sz="0" w:space="0" w:color="auto"/>
      </w:divBdr>
    </w:div>
    <w:div w:id="1658538203">
      <w:bodyDiv w:val="1"/>
      <w:marLeft w:val="0"/>
      <w:marRight w:val="0"/>
      <w:marTop w:val="0"/>
      <w:marBottom w:val="0"/>
      <w:divBdr>
        <w:top w:val="none" w:sz="0" w:space="0" w:color="auto"/>
        <w:left w:val="none" w:sz="0" w:space="0" w:color="auto"/>
        <w:bottom w:val="none" w:sz="0" w:space="0" w:color="auto"/>
        <w:right w:val="none" w:sz="0" w:space="0" w:color="auto"/>
      </w:divBdr>
    </w:div>
    <w:div w:id="1681735794">
      <w:bodyDiv w:val="1"/>
      <w:marLeft w:val="0"/>
      <w:marRight w:val="0"/>
      <w:marTop w:val="0"/>
      <w:marBottom w:val="0"/>
      <w:divBdr>
        <w:top w:val="none" w:sz="0" w:space="0" w:color="auto"/>
        <w:left w:val="none" w:sz="0" w:space="0" w:color="auto"/>
        <w:bottom w:val="none" w:sz="0" w:space="0" w:color="auto"/>
        <w:right w:val="none" w:sz="0" w:space="0" w:color="auto"/>
      </w:divBdr>
    </w:div>
    <w:div w:id="1689256251">
      <w:bodyDiv w:val="1"/>
      <w:marLeft w:val="0"/>
      <w:marRight w:val="0"/>
      <w:marTop w:val="0"/>
      <w:marBottom w:val="0"/>
      <w:divBdr>
        <w:top w:val="none" w:sz="0" w:space="0" w:color="auto"/>
        <w:left w:val="none" w:sz="0" w:space="0" w:color="auto"/>
        <w:bottom w:val="none" w:sz="0" w:space="0" w:color="auto"/>
        <w:right w:val="none" w:sz="0" w:space="0" w:color="auto"/>
      </w:divBdr>
    </w:div>
    <w:div w:id="1741126676">
      <w:bodyDiv w:val="1"/>
      <w:marLeft w:val="0"/>
      <w:marRight w:val="0"/>
      <w:marTop w:val="0"/>
      <w:marBottom w:val="0"/>
      <w:divBdr>
        <w:top w:val="none" w:sz="0" w:space="0" w:color="auto"/>
        <w:left w:val="none" w:sz="0" w:space="0" w:color="auto"/>
        <w:bottom w:val="none" w:sz="0" w:space="0" w:color="auto"/>
        <w:right w:val="none" w:sz="0" w:space="0" w:color="auto"/>
      </w:divBdr>
    </w:div>
    <w:div w:id="1742406569">
      <w:bodyDiv w:val="1"/>
      <w:marLeft w:val="0"/>
      <w:marRight w:val="0"/>
      <w:marTop w:val="0"/>
      <w:marBottom w:val="0"/>
      <w:divBdr>
        <w:top w:val="none" w:sz="0" w:space="0" w:color="auto"/>
        <w:left w:val="none" w:sz="0" w:space="0" w:color="auto"/>
        <w:bottom w:val="none" w:sz="0" w:space="0" w:color="auto"/>
        <w:right w:val="none" w:sz="0" w:space="0" w:color="auto"/>
      </w:divBdr>
    </w:div>
    <w:div w:id="1785074113">
      <w:bodyDiv w:val="1"/>
      <w:marLeft w:val="0"/>
      <w:marRight w:val="0"/>
      <w:marTop w:val="0"/>
      <w:marBottom w:val="0"/>
      <w:divBdr>
        <w:top w:val="none" w:sz="0" w:space="0" w:color="auto"/>
        <w:left w:val="none" w:sz="0" w:space="0" w:color="auto"/>
        <w:bottom w:val="none" w:sz="0" w:space="0" w:color="auto"/>
        <w:right w:val="none" w:sz="0" w:space="0" w:color="auto"/>
      </w:divBdr>
      <w:divsChild>
        <w:div w:id="2033995329">
          <w:marLeft w:val="0"/>
          <w:marRight w:val="0"/>
          <w:marTop w:val="0"/>
          <w:marBottom w:val="0"/>
          <w:divBdr>
            <w:top w:val="none" w:sz="0" w:space="0" w:color="auto"/>
            <w:left w:val="none" w:sz="0" w:space="0" w:color="auto"/>
            <w:bottom w:val="none" w:sz="0" w:space="0" w:color="auto"/>
            <w:right w:val="none" w:sz="0" w:space="0" w:color="auto"/>
          </w:divBdr>
          <w:divsChild>
            <w:div w:id="1682662507">
              <w:marLeft w:val="0"/>
              <w:marRight w:val="0"/>
              <w:marTop w:val="0"/>
              <w:marBottom w:val="0"/>
              <w:divBdr>
                <w:top w:val="none" w:sz="0" w:space="0" w:color="auto"/>
                <w:left w:val="none" w:sz="0" w:space="0" w:color="auto"/>
                <w:bottom w:val="none" w:sz="0" w:space="0" w:color="auto"/>
                <w:right w:val="none" w:sz="0" w:space="0" w:color="auto"/>
              </w:divBdr>
            </w:div>
          </w:divsChild>
        </w:div>
        <w:div w:id="27459891">
          <w:marLeft w:val="0"/>
          <w:marRight w:val="0"/>
          <w:marTop w:val="360"/>
          <w:marBottom w:val="360"/>
          <w:divBdr>
            <w:top w:val="none" w:sz="0" w:space="0" w:color="auto"/>
            <w:left w:val="none" w:sz="0" w:space="0" w:color="auto"/>
            <w:bottom w:val="none" w:sz="0" w:space="0" w:color="auto"/>
            <w:right w:val="none" w:sz="0" w:space="0" w:color="auto"/>
          </w:divBdr>
          <w:divsChild>
            <w:div w:id="722216365">
              <w:marLeft w:val="0"/>
              <w:marRight w:val="0"/>
              <w:marTop w:val="0"/>
              <w:marBottom w:val="0"/>
              <w:divBdr>
                <w:top w:val="none" w:sz="0" w:space="0" w:color="auto"/>
                <w:left w:val="none" w:sz="0" w:space="0" w:color="auto"/>
                <w:bottom w:val="none" w:sz="0" w:space="0" w:color="auto"/>
                <w:right w:val="none" w:sz="0" w:space="0" w:color="auto"/>
              </w:divBdr>
            </w:div>
          </w:divsChild>
        </w:div>
        <w:div w:id="550654178">
          <w:marLeft w:val="0"/>
          <w:marRight w:val="0"/>
          <w:marTop w:val="0"/>
          <w:marBottom w:val="0"/>
          <w:divBdr>
            <w:top w:val="none" w:sz="0" w:space="0" w:color="auto"/>
            <w:left w:val="none" w:sz="0" w:space="0" w:color="auto"/>
            <w:bottom w:val="none" w:sz="0" w:space="0" w:color="auto"/>
            <w:right w:val="none" w:sz="0" w:space="0" w:color="auto"/>
          </w:divBdr>
          <w:divsChild>
            <w:div w:id="353727537">
              <w:marLeft w:val="0"/>
              <w:marRight w:val="0"/>
              <w:marTop w:val="0"/>
              <w:marBottom w:val="0"/>
              <w:divBdr>
                <w:top w:val="none" w:sz="0" w:space="0" w:color="auto"/>
                <w:left w:val="none" w:sz="0" w:space="0" w:color="auto"/>
                <w:bottom w:val="none" w:sz="0" w:space="0" w:color="auto"/>
                <w:right w:val="none" w:sz="0" w:space="0" w:color="auto"/>
              </w:divBdr>
            </w:div>
          </w:divsChild>
        </w:div>
        <w:div w:id="704869724">
          <w:marLeft w:val="0"/>
          <w:marRight w:val="0"/>
          <w:marTop w:val="360"/>
          <w:marBottom w:val="360"/>
          <w:divBdr>
            <w:top w:val="none" w:sz="0" w:space="0" w:color="auto"/>
            <w:left w:val="none" w:sz="0" w:space="0" w:color="auto"/>
            <w:bottom w:val="none" w:sz="0" w:space="0" w:color="auto"/>
            <w:right w:val="none" w:sz="0" w:space="0" w:color="auto"/>
          </w:divBdr>
          <w:divsChild>
            <w:div w:id="141508593">
              <w:marLeft w:val="0"/>
              <w:marRight w:val="0"/>
              <w:marTop w:val="0"/>
              <w:marBottom w:val="0"/>
              <w:divBdr>
                <w:top w:val="none" w:sz="0" w:space="0" w:color="auto"/>
                <w:left w:val="none" w:sz="0" w:space="0" w:color="auto"/>
                <w:bottom w:val="none" w:sz="0" w:space="0" w:color="auto"/>
                <w:right w:val="none" w:sz="0" w:space="0" w:color="auto"/>
              </w:divBdr>
            </w:div>
          </w:divsChild>
        </w:div>
        <w:div w:id="1032000239">
          <w:marLeft w:val="0"/>
          <w:marRight w:val="0"/>
          <w:marTop w:val="0"/>
          <w:marBottom w:val="0"/>
          <w:divBdr>
            <w:top w:val="none" w:sz="0" w:space="0" w:color="auto"/>
            <w:left w:val="none" w:sz="0" w:space="0" w:color="auto"/>
            <w:bottom w:val="none" w:sz="0" w:space="0" w:color="auto"/>
            <w:right w:val="none" w:sz="0" w:space="0" w:color="auto"/>
          </w:divBdr>
          <w:divsChild>
            <w:div w:id="112670912">
              <w:marLeft w:val="0"/>
              <w:marRight w:val="0"/>
              <w:marTop w:val="0"/>
              <w:marBottom w:val="0"/>
              <w:divBdr>
                <w:top w:val="none" w:sz="0" w:space="0" w:color="auto"/>
                <w:left w:val="none" w:sz="0" w:space="0" w:color="auto"/>
                <w:bottom w:val="none" w:sz="0" w:space="0" w:color="auto"/>
                <w:right w:val="none" w:sz="0" w:space="0" w:color="auto"/>
              </w:divBdr>
            </w:div>
          </w:divsChild>
        </w:div>
        <w:div w:id="892692808">
          <w:marLeft w:val="0"/>
          <w:marRight w:val="0"/>
          <w:marTop w:val="360"/>
          <w:marBottom w:val="360"/>
          <w:divBdr>
            <w:top w:val="none" w:sz="0" w:space="0" w:color="auto"/>
            <w:left w:val="none" w:sz="0" w:space="0" w:color="auto"/>
            <w:bottom w:val="none" w:sz="0" w:space="0" w:color="auto"/>
            <w:right w:val="none" w:sz="0" w:space="0" w:color="auto"/>
          </w:divBdr>
          <w:divsChild>
            <w:div w:id="1752192020">
              <w:marLeft w:val="0"/>
              <w:marRight w:val="0"/>
              <w:marTop w:val="0"/>
              <w:marBottom w:val="0"/>
              <w:divBdr>
                <w:top w:val="none" w:sz="0" w:space="0" w:color="auto"/>
                <w:left w:val="none" w:sz="0" w:space="0" w:color="auto"/>
                <w:bottom w:val="none" w:sz="0" w:space="0" w:color="auto"/>
                <w:right w:val="none" w:sz="0" w:space="0" w:color="auto"/>
              </w:divBdr>
            </w:div>
          </w:divsChild>
        </w:div>
        <w:div w:id="871071742">
          <w:marLeft w:val="0"/>
          <w:marRight w:val="0"/>
          <w:marTop w:val="0"/>
          <w:marBottom w:val="0"/>
          <w:divBdr>
            <w:top w:val="none" w:sz="0" w:space="0" w:color="auto"/>
            <w:left w:val="none" w:sz="0" w:space="0" w:color="auto"/>
            <w:bottom w:val="none" w:sz="0" w:space="0" w:color="auto"/>
            <w:right w:val="none" w:sz="0" w:space="0" w:color="auto"/>
          </w:divBdr>
          <w:divsChild>
            <w:div w:id="265583266">
              <w:marLeft w:val="0"/>
              <w:marRight w:val="0"/>
              <w:marTop w:val="0"/>
              <w:marBottom w:val="0"/>
              <w:divBdr>
                <w:top w:val="none" w:sz="0" w:space="0" w:color="auto"/>
                <w:left w:val="none" w:sz="0" w:space="0" w:color="auto"/>
                <w:bottom w:val="none" w:sz="0" w:space="0" w:color="auto"/>
                <w:right w:val="none" w:sz="0" w:space="0" w:color="auto"/>
              </w:divBdr>
            </w:div>
          </w:divsChild>
        </w:div>
        <w:div w:id="1147481130">
          <w:marLeft w:val="0"/>
          <w:marRight w:val="0"/>
          <w:marTop w:val="360"/>
          <w:marBottom w:val="360"/>
          <w:divBdr>
            <w:top w:val="none" w:sz="0" w:space="0" w:color="auto"/>
            <w:left w:val="none" w:sz="0" w:space="0" w:color="auto"/>
            <w:bottom w:val="none" w:sz="0" w:space="0" w:color="auto"/>
            <w:right w:val="none" w:sz="0" w:space="0" w:color="auto"/>
          </w:divBdr>
          <w:divsChild>
            <w:div w:id="4950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571692">
      <w:bodyDiv w:val="1"/>
      <w:marLeft w:val="0"/>
      <w:marRight w:val="0"/>
      <w:marTop w:val="0"/>
      <w:marBottom w:val="0"/>
      <w:divBdr>
        <w:top w:val="none" w:sz="0" w:space="0" w:color="auto"/>
        <w:left w:val="none" w:sz="0" w:space="0" w:color="auto"/>
        <w:bottom w:val="none" w:sz="0" w:space="0" w:color="auto"/>
        <w:right w:val="none" w:sz="0" w:space="0" w:color="auto"/>
      </w:divBdr>
      <w:divsChild>
        <w:div w:id="1288585874">
          <w:marLeft w:val="0"/>
          <w:marRight w:val="0"/>
          <w:marTop w:val="0"/>
          <w:marBottom w:val="150"/>
          <w:divBdr>
            <w:top w:val="none" w:sz="0" w:space="0" w:color="auto"/>
            <w:left w:val="none" w:sz="0" w:space="0" w:color="auto"/>
            <w:bottom w:val="none" w:sz="0" w:space="0" w:color="auto"/>
            <w:right w:val="none" w:sz="0" w:space="0" w:color="auto"/>
          </w:divBdr>
        </w:div>
      </w:divsChild>
    </w:div>
    <w:div w:id="1871525331">
      <w:bodyDiv w:val="1"/>
      <w:marLeft w:val="0"/>
      <w:marRight w:val="0"/>
      <w:marTop w:val="0"/>
      <w:marBottom w:val="0"/>
      <w:divBdr>
        <w:top w:val="none" w:sz="0" w:space="0" w:color="auto"/>
        <w:left w:val="none" w:sz="0" w:space="0" w:color="auto"/>
        <w:bottom w:val="none" w:sz="0" w:space="0" w:color="auto"/>
        <w:right w:val="none" w:sz="0" w:space="0" w:color="auto"/>
      </w:divBdr>
    </w:div>
    <w:div w:id="1883858247">
      <w:bodyDiv w:val="1"/>
      <w:marLeft w:val="0"/>
      <w:marRight w:val="0"/>
      <w:marTop w:val="0"/>
      <w:marBottom w:val="0"/>
      <w:divBdr>
        <w:top w:val="none" w:sz="0" w:space="0" w:color="auto"/>
        <w:left w:val="none" w:sz="0" w:space="0" w:color="auto"/>
        <w:bottom w:val="none" w:sz="0" w:space="0" w:color="auto"/>
        <w:right w:val="none" w:sz="0" w:space="0" w:color="auto"/>
      </w:divBdr>
    </w:div>
    <w:div w:id="1886523723">
      <w:bodyDiv w:val="1"/>
      <w:marLeft w:val="0"/>
      <w:marRight w:val="0"/>
      <w:marTop w:val="0"/>
      <w:marBottom w:val="0"/>
      <w:divBdr>
        <w:top w:val="none" w:sz="0" w:space="0" w:color="auto"/>
        <w:left w:val="none" w:sz="0" w:space="0" w:color="auto"/>
        <w:bottom w:val="none" w:sz="0" w:space="0" w:color="auto"/>
        <w:right w:val="none" w:sz="0" w:space="0" w:color="auto"/>
      </w:divBdr>
      <w:divsChild>
        <w:div w:id="850726455">
          <w:marLeft w:val="0"/>
          <w:marRight w:val="0"/>
          <w:marTop w:val="0"/>
          <w:marBottom w:val="0"/>
          <w:divBdr>
            <w:top w:val="none" w:sz="0" w:space="0" w:color="auto"/>
            <w:left w:val="none" w:sz="0" w:space="0" w:color="auto"/>
            <w:bottom w:val="none" w:sz="0" w:space="0" w:color="auto"/>
            <w:right w:val="none" w:sz="0" w:space="0" w:color="auto"/>
          </w:divBdr>
          <w:divsChild>
            <w:div w:id="994651721">
              <w:marLeft w:val="0"/>
              <w:marRight w:val="0"/>
              <w:marTop w:val="0"/>
              <w:marBottom w:val="0"/>
              <w:divBdr>
                <w:top w:val="none" w:sz="0" w:space="0" w:color="auto"/>
                <w:left w:val="none" w:sz="0" w:space="0" w:color="auto"/>
                <w:bottom w:val="none" w:sz="0" w:space="0" w:color="auto"/>
                <w:right w:val="none" w:sz="0" w:space="0" w:color="auto"/>
              </w:divBdr>
              <w:divsChild>
                <w:div w:id="122880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747333">
      <w:bodyDiv w:val="1"/>
      <w:marLeft w:val="0"/>
      <w:marRight w:val="0"/>
      <w:marTop w:val="0"/>
      <w:marBottom w:val="0"/>
      <w:divBdr>
        <w:top w:val="none" w:sz="0" w:space="0" w:color="auto"/>
        <w:left w:val="none" w:sz="0" w:space="0" w:color="auto"/>
        <w:bottom w:val="none" w:sz="0" w:space="0" w:color="auto"/>
        <w:right w:val="none" w:sz="0" w:space="0" w:color="auto"/>
      </w:divBdr>
    </w:div>
    <w:div w:id="1940066831">
      <w:bodyDiv w:val="1"/>
      <w:marLeft w:val="0"/>
      <w:marRight w:val="0"/>
      <w:marTop w:val="0"/>
      <w:marBottom w:val="0"/>
      <w:divBdr>
        <w:top w:val="none" w:sz="0" w:space="0" w:color="auto"/>
        <w:left w:val="none" w:sz="0" w:space="0" w:color="auto"/>
        <w:bottom w:val="none" w:sz="0" w:space="0" w:color="auto"/>
        <w:right w:val="none" w:sz="0" w:space="0" w:color="auto"/>
      </w:divBdr>
    </w:div>
    <w:div w:id="1947611405">
      <w:bodyDiv w:val="1"/>
      <w:marLeft w:val="0"/>
      <w:marRight w:val="0"/>
      <w:marTop w:val="0"/>
      <w:marBottom w:val="0"/>
      <w:divBdr>
        <w:top w:val="none" w:sz="0" w:space="0" w:color="auto"/>
        <w:left w:val="none" w:sz="0" w:space="0" w:color="auto"/>
        <w:bottom w:val="none" w:sz="0" w:space="0" w:color="auto"/>
        <w:right w:val="none" w:sz="0" w:space="0" w:color="auto"/>
      </w:divBdr>
    </w:div>
    <w:div w:id="1971354689">
      <w:bodyDiv w:val="1"/>
      <w:marLeft w:val="0"/>
      <w:marRight w:val="0"/>
      <w:marTop w:val="0"/>
      <w:marBottom w:val="0"/>
      <w:divBdr>
        <w:top w:val="none" w:sz="0" w:space="0" w:color="auto"/>
        <w:left w:val="none" w:sz="0" w:space="0" w:color="auto"/>
        <w:bottom w:val="none" w:sz="0" w:space="0" w:color="auto"/>
        <w:right w:val="none" w:sz="0" w:space="0" w:color="auto"/>
      </w:divBdr>
    </w:div>
    <w:div w:id="2041860003">
      <w:bodyDiv w:val="1"/>
      <w:marLeft w:val="0"/>
      <w:marRight w:val="0"/>
      <w:marTop w:val="0"/>
      <w:marBottom w:val="0"/>
      <w:divBdr>
        <w:top w:val="none" w:sz="0" w:space="0" w:color="auto"/>
        <w:left w:val="none" w:sz="0" w:space="0" w:color="auto"/>
        <w:bottom w:val="none" w:sz="0" w:space="0" w:color="auto"/>
        <w:right w:val="none" w:sz="0" w:space="0" w:color="auto"/>
      </w:divBdr>
    </w:div>
    <w:div w:id="2064282887">
      <w:bodyDiv w:val="1"/>
      <w:marLeft w:val="0"/>
      <w:marRight w:val="0"/>
      <w:marTop w:val="0"/>
      <w:marBottom w:val="0"/>
      <w:divBdr>
        <w:top w:val="none" w:sz="0" w:space="0" w:color="auto"/>
        <w:left w:val="none" w:sz="0" w:space="0" w:color="auto"/>
        <w:bottom w:val="none" w:sz="0" w:space="0" w:color="auto"/>
        <w:right w:val="none" w:sz="0" w:space="0" w:color="auto"/>
      </w:divBdr>
    </w:div>
    <w:div w:id="210707051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gov.uk/government/publications/implementing-the-sustainable-development-goals/implementing-the-sustainable-development-goals--2" TargetMode="External"/><Relationship Id="rId12" Type="http://schemas.openxmlformats.org/officeDocument/2006/relationships/hyperlink" Target="https://www.gov.uk/government/publications/implementing-the-sustainable-development-goals/implementing-the-sustainable-development-goals--2" TargetMode="External"/><Relationship Id="rId13" Type="http://schemas.openxmlformats.org/officeDocument/2006/relationships/hyperlink" Target="https://www.undp.org/sustainable-development-goals" TargetMode="External"/><Relationship Id="rId14" Type="http://schemas.openxmlformats.org/officeDocument/2006/relationships/hyperlink" Target="https://www.london.gov.uk/programmes-strategies/health-and-wellbeing/champion-challenge-collaborate" TargetMode="External"/><Relationship Id="rId15" Type="http://schemas.openxmlformats.org/officeDocument/2006/relationships/hyperlink" Target="https://www.london.gov.uk/programmes-strategies/health-and-wellbeing/health-inequalities/health-inequalities-strategy" TargetMode="External"/><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sdgdata.gov.uk/" TargetMode="External"/><Relationship Id="rId9" Type="http://schemas.openxmlformats.org/officeDocument/2006/relationships/hyperlink" Target="https://sdgdata.gov.uk/3/" TargetMode="External"/><Relationship Id="rId10" Type="http://schemas.openxmlformats.org/officeDocument/2006/relationships/hyperlink" Target="https://www.transformationpartnersinhealthandcare.nhs.uk/better-health-for-londoners/londons-health-inequa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B321117-7E24-A74B-94DF-601F0DE671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23</Pages>
  <Words>5201</Words>
  <Characters>29076</Characters>
  <Application>Microsoft Macintosh Word</Application>
  <DocSecurity>0</DocSecurity>
  <Lines>937</Lines>
  <Paragraphs>194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34083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2023-05-03T21:36:00Z</dcterms:created>
  <dcterms:modified xsi:type="dcterms:W3CDTF">2023-05-03T21:58:00Z</dcterms:modified>
</cp:coreProperties>
</file>