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3D81E" w14:textId="77777777" w:rsidR="00EB51BC" w:rsidRPr="00FA6D93" w:rsidRDefault="005F0FFB" w:rsidP="009D016D">
      <w:r w:rsidRPr="00FA6D93">
        <w:rPr>
          <w:noProof/>
          <w:lang w:eastAsia="cy-GB"/>
        </w:rPr>
        <w:drawing>
          <wp:inline distT="0" distB="0" distL="0" distR="0" wp14:anchorId="5633DA4F" wp14:editId="5633DA50">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976853" name="Picture 1" descr="Trinity St David Logo"/>
                    <pic:cNvPicPr>
                      <a:picLocks noChangeAspect="1" noChangeArrowheads="1"/>
                    </pic:cNvPicPr>
                  </pic:nvPicPr>
                  <pic:blipFill>
                    <a:blip r:embed="rId12" cstate="prin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5633D81F" w14:textId="77777777" w:rsidR="00EB51BC" w:rsidRPr="00FA6D93" w:rsidRDefault="00EB51BC" w:rsidP="00EB51BC">
      <w:pPr>
        <w:rPr>
          <w:rFonts w:ascii="Arial" w:hAnsi="Arial" w:cs="Arial"/>
          <w:sz w:val="24"/>
          <w:szCs w:val="24"/>
        </w:rPr>
      </w:pPr>
    </w:p>
    <w:p w14:paraId="5633D820" w14:textId="77777777" w:rsidR="00EB51BC" w:rsidRPr="00FA6D93" w:rsidRDefault="00EB51BC" w:rsidP="00EB51BC">
      <w:pPr>
        <w:pStyle w:val="Body1"/>
        <w:jc w:val="center"/>
        <w:rPr>
          <w:rFonts w:ascii="Arial" w:hAnsi="Arial" w:cs="Arial"/>
          <w:b/>
          <w:szCs w:val="24"/>
          <w:lang w:val="cy-GB"/>
        </w:rPr>
      </w:pPr>
    </w:p>
    <w:p w14:paraId="5633D821" w14:textId="77777777" w:rsidR="00EB51BC" w:rsidRPr="00FA6D93" w:rsidRDefault="00EB51BC" w:rsidP="00EB51BC">
      <w:pPr>
        <w:pStyle w:val="Body1"/>
        <w:jc w:val="center"/>
        <w:rPr>
          <w:rFonts w:ascii="Arial" w:hAnsi="Arial" w:cs="Arial"/>
          <w:b/>
          <w:szCs w:val="24"/>
          <w:lang w:val="cy-GB"/>
        </w:rPr>
      </w:pPr>
    </w:p>
    <w:p w14:paraId="5633D822" w14:textId="77777777" w:rsidR="00EB51BC" w:rsidRPr="00FA6D93" w:rsidRDefault="00EB51BC" w:rsidP="00EB51BC">
      <w:pPr>
        <w:pStyle w:val="Body1"/>
        <w:jc w:val="center"/>
        <w:rPr>
          <w:rFonts w:ascii="Arial" w:hAnsi="Arial" w:cs="Arial"/>
          <w:b/>
          <w:szCs w:val="24"/>
          <w:lang w:val="cy-GB"/>
        </w:rPr>
      </w:pPr>
    </w:p>
    <w:p w14:paraId="5633D823" w14:textId="77777777" w:rsidR="00EB51BC" w:rsidRPr="00FA6D93" w:rsidRDefault="00EB51BC" w:rsidP="00EB51BC">
      <w:pPr>
        <w:pStyle w:val="Body1"/>
        <w:jc w:val="center"/>
        <w:rPr>
          <w:rFonts w:ascii="Arial" w:hAnsi="Arial" w:cs="Arial"/>
          <w:b/>
          <w:szCs w:val="24"/>
          <w:lang w:val="cy-GB"/>
        </w:rPr>
      </w:pPr>
    </w:p>
    <w:p w14:paraId="5633D824" w14:textId="77777777" w:rsidR="00EB51BC" w:rsidRPr="00FA6D93" w:rsidRDefault="00EB51BC" w:rsidP="00EB51BC">
      <w:pPr>
        <w:pStyle w:val="Body1"/>
        <w:jc w:val="center"/>
        <w:rPr>
          <w:rFonts w:ascii="Arial" w:hAnsi="Arial" w:cs="Arial"/>
          <w:b/>
          <w:szCs w:val="24"/>
          <w:lang w:val="cy-GB"/>
        </w:rPr>
      </w:pPr>
    </w:p>
    <w:p w14:paraId="5633D825" w14:textId="77777777" w:rsidR="00EB51BC" w:rsidRPr="00FA6D93" w:rsidRDefault="005F0FFB" w:rsidP="00EB51BC">
      <w:pPr>
        <w:pStyle w:val="Body1"/>
        <w:jc w:val="center"/>
        <w:rPr>
          <w:rFonts w:ascii="Arial" w:hAnsi="Arial" w:cs="Arial"/>
          <w:b/>
          <w:szCs w:val="24"/>
          <w:lang w:val="cy-GB"/>
        </w:rPr>
      </w:pPr>
      <w:r w:rsidRPr="00FA6D93">
        <w:rPr>
          <w:rFonts w:ascii="Arial" w:hAnsi="Arial" w:cs="Arial"/>
          <w:b/>
          <w:szCs w:val="24"/>
          <w:lang w:val="cy-GB"/>
        </w:rPr>
        <w:t xml:space="preserve">Tystysgrif i Raddedigion mewn </w:t>
      </w:r>
      <w:r w:rsidR="00023F44" w:rsidRPr="00FA6D93">
        <w:rPr>
          <w:rFonts w:ascii="Arial" w:hAnsi="Arial" w:cs="Arial"/>
          <w:b/>
          <w:szCs w:val="24"/>
          <w:lang w:val="cy-GB"/>
        </w:rPr>
        <w:t>Cydgrynhoi</w:t>
      </w:r>
      <w:r w:rsidRPr="00FA6D93">
        <w:rPr>
          <w:rFonts w:ascii="Arial" w:hAnsi="Arial" w:cs="Arial"/>
          <w:b/>
          <w:szCs w:val="24"/>
          <w:lang w:val="cy-GB"/>
        </w:rPr>
        <w:t xml:space="preserve"> Ymarfer Gwaith Cymdeithasol </w:t>
      </w:r>
    </w:p>
    <w:p w14:paraId="5633D826" w14:textId="77777777" w:rsidR="00EB51BC" w:rsidRPr="00FA6D93" w:rsidRDefault="005F0FFB" w:rsidP="00EB51BC">
      <w:pPr>
        <w:pStyle w:val="Body1"/>
        <w:jc w:val="center"/>
        <w:rPr>
          <w:rFonts w:ascii="Arial" w:hAnsi="Arial" w:cs="Arial"/>
          <w:b/>
          <w:szCs w:val="24"/>
          <w:lang w:val="cy-GB"/>
        </w:rPr>
      </w:pPr>
      <w:r w:rsidRPr="00FA6D93">
        <w:rPr>
          <w:rFonts w:ascii="Arial" w:hAnsi="Arial" w:cs="Arial"/>
          <w:b/>
          <w:szCs w:val="24"/>
          <w:lang w:val="cy-GB"/>
        </w:rPr>
        <w:t xml:space="preserve">(Porth Agored </w:t>
      </w:r>
      <w:r w:rsidR="00784CB7" w:rsidRPr="00FA6D93">
        <w:rPr>
          <w:rFonts w:ascii="Arial" w:hAnsi="Arial" w:cs="Arial"/>
          <w:b/>
          <w:szCs w:val="24"/>
          <w:lang w:val="cy-GB"/>
        </w:rPr>
        <w:t>a Phrifysgol Cymru Y Drindod Dewi Sant</w:t>
      </w:r>
      <w:r w:rsidRPr="00FA6D93">
        <w:rPr>
          <w:rFonts w:ascii="Arial" w:hAnsi="Arial" w:cs="Arial"/>
          <w:b/>
          <w:szCs w:val="24"/>
          <w:lang w:val="cy-GB"/>
        </w:rPr>
        <w:t>)</w:t>
      </w:r>
    </w:p>
    <w:p w14:paraId="5633D827" w14:textId="77777777" w:rsidR="00EB51BC" w:rsidRPr="00FA6D93" w:rsidRDefault="00EB51BC" w:rsidP="00EB51BC">
      <w:pPr>
        <w:pStyle w:val="Body1"/>
        <w:jc w:val="center"/>
        <w:rPr>
          <w:rFonts w:ascii="Arial" w:hAnsi="Arial" w:cs="Arial"/>
          <w:b/>
          <w:szCs w:val="24"/>
          <w:lang w:val="cy-GB"/>
        </w:rPr>
      </w:pPr>
    </w:p>
    <w:p w14:paraId="5633D828" w14:textId="77777777" w:rsidR="00EB51BC" w:rsidRPr="00FA6D93" w:rsidRDefault="00EB51BC" w:rsidP="00EB51BC">
      <w:pPr>
        <w:pStyle w:val="Body1"/>
        <w:jc w:val="center"/>
        <w:rPr>
          <w:rFonts w:ascii="Arial" w:hAnsi="Arial" w:cs="Arial"/>
          <w:b/>
          <w:szCs w:val="24"/>
          <w:lang w:val="cy-GB"/>
        </w:rPr>
      </w:pPr>
    </w:p>
    <w:p w14:paraId="5633D829" w14:textId="77777777" w:rsidR="00EB51BC" w:rsidRPr="00FA6D93" w:rsidRDefault="005F0FFB" w:rsidP="00EB51BC">
      <w:pPr>
        <w:pStyle w:val="Body1"/>
        <w:jc w:val="center"/>
        <w:rPr>
          <w:rFonts w:ascii="Arial" w:hAnsi="Arial" w:cs="Arial"/>
          <w:b/>
          <w:sz w:val="44"/>
          <w:szCs w:val="44"/>
          <w:lang w:val="cy-GB"/>
        </w:rPr>
      </w:pPr>
      <w:r w:rsidRPr="00FA6D93">
        <w:rPr>
          <w:rFonts w:ascii="Arial" w:hAnsi="Arial" w:cs="Arial"/>
          <w:b/>
          <w:sz w:val="44"/>
          <w:szCs w:val="44"/>
          <w:lang w:val="cy-GB"/>
        </w:rPr>
        <w:t xml:space="preserve">Gweithdai </w:t>
      </w:r>
      <w:r w:rsidR="00166957" w:rsidRPr="00FA6D93">
        <w:rPr>
          <w:rFonts w:ascii="Arial" w:hAnsi="Arial" w:cs="Arial"/>
          <w:b/>
          <w:sz w:val="44"/>
          <w:szCs w:val="44"/>
          <w:lang w:val="cy-GB"/>
        </w:rPr>
        <w:t>C</w:t>
      </w:r>
      <w:r w:rsidR="00023F44" w:rsidRPr="00FA6D93">
        <w:rPr>
          <w:rFonts w:ascii="Arial" w:hAnsi="Arial" w:cs="Arial"/>
          <w:b/>
          <w:sz w:val="44"/>
          <w:szCs w:val="44"/>
          <w:lang w:val="cy-GB"/>
        </w:rPr>
        <w:t>ydgrynhoi</w:t>
      </w:r>
      <w:r w:rsidR="00D83685" w:rsidRPr="00FA6D93">
        <w:rPr>
          <w:rFonts w:ascii="Arial" w:hAnsi="Arial" w:cs="Arial"/>
          <w:b/>
          <w:sz w:val="44"/>
          <w:szCs w:val="44"/>
          <w:lang w:val="cy-GB"/>
        </w:rPr>
        <w:t xml:space="preserve"> 3</w:t>
      </w:r>
    </w:p>
    <w:p w14:paraId="5633D82A" w14:textId="77777777" w:rsidR="00452B8B" w:rsidRPr="00FA6D93" w:rsidRDefault="00452B8B" w:rsidP="00EB51BC">
      <w:pPr>
        <w:pStyle w:val="Body1"/>
        <w:jc w:val="center"/>
        <w:rPr>
          <w:rFonts w:ascii="Arial" w:hAnsi="Arial" w:cs="Arial"/>
          <w:b/>
          <w:sz w:val="44"/>
          <w:szCs w:val="44"/>
          <w:lang w:val="cy-GB"/>
        </w:rPr>
      </w:pPr>
    </w:p>
    <w:p w14:paraId="5633D82B" w14:textId="77777777" w:rsidR="00452B8B" w:rsidRPr="00FA6D93" w:rsidRDefault="00452B8B" w:rsidP="00EB51BC">
      <w:pPr>
        <w:pStyle w:val="Body1"/>
        <w:jc w:val="center"/>
        <w:rPr>
          <w:rFonts w:ascii="Arial" w:hAnsi="Arial" w:cs="Arial"/>
          <w:b/>
          <w:sz w:val="44"/>
          <w:szCs w:val="44"/>
          <w:lang w:val="cy-GB"/>
        </w:rPr>
      </w:pPr>
    </w:p>
    <w:p w14:paraId="5633D82C" w14:textId="77777777" w:rsidR="00452B8B" w:rsidRPr="00FA6D93" w:rsidRDefault="00452B8B" w:rsidP="00EB51BC">
      <w:pPr>
        <w:pStyle w:val="Body1"/>
        <w:jc w:val="center"/>
        <w:rPr>
          <w:rFonts w:ascii="Arial" w:hAnsi="Arial" w:cs="Arial"/>
          <w:b/>
          <w:sz w:val="44"/>
          <w:szCs w:val="44"/>
          <w:lang w:val="cy-GB"/>
        </w:rPr>
      </w:pPr>
    </w:p>
    <w:p w14:paraId="5633D82D" w14:textId="77777777" w:rsidR="00EB51BC" w:rsidRPr="00FA6D93" w:rsidRDefault="00EB51BC" w:rsidP="00EB51BC">
      <w:pPr>
        <w:pStyle w:val="Body1"/>
        <w:jc w:val="center"/>
        <w:rPr>
          <w:rFonts w:ascii="Arial" w:hAnsi="Arial" w:cs="Arial"/>
          <w:b/>
          <w:sz w:val="44"/>
          <w:szCs w:val="44"/>
          <w:lang w:val="cy-GB"/>
        </w:rPr>
      </w:pPr>
    </w:p>
    <w:p w14:paraId="5633D82E" w14:textId="77777777" w:rsidR="00EB51BC" w:rsidRPr="00FA6D93" w:rsidRDefault="00EB51BC" w:rsidP="00EB51BC">
      <w:pPr>
        <w:pStyle w:val="Body1"/>
        <w:jc w:val="center"/>
        <w:rPr>
          <w:rFonts w:ascii="Arial" w:hAnsi="Arial" w:cs="Arial"/>
          <w:b/>
          <w:sz w:val="44"/>
          <w:szCs w:val="44"/>
          <w:lang w:val="cy-GB"/>
        </w:rPr>
      </w:pPr>
    </w:p>
    <w:p w14:paraId="5633D82F" w14:textId="77777777" w:rsidR="002A5B59" w:rsidRPr="00FA6D93" w:rsidRDefault="002A5B59" w:rsidP="00EB51BC">
      <w:pPr>
        <w:pStyle w:val="Body1"/>
        <w:jc w:val="center"/>
        <w:rPr>
          <w:rFonts w:ascii="Arial" w:hAnsi="Arial" w:cs="Arial"/>
          <w:b/>
          <w:sz w:val="44"/>
          <w:szCs w:val="44"/>
          <w:lang w:val="cy-GB"/>
        </w:rPr>
      </w:pPr>
    </w:p>
    <w:p w14:paraId="5633D830" w14:textId="77777777" w:rsidR="009C197B" w:rsidRPr="00FA6D93" w:rsidRDefault="005F0FFB" w:rsidP="00452B8B">
      <w:pPr>
        <w:pStyle w:val="Body1"/>
        <w:jc w:val="center"/>
        <w:rPr>
          <w:rFonts w:ascii="Arial" w:hAnsi="Arial" w:cs="Arial"/>
          <w:b/>
          <w:sz w:val="44"/>
          <w:szCs w:val="44"/>
          <w:lang w:val="cy-GB"/>
        </w:rPr>
        <w:sectPr w:rsidR="009C197B" w:rsidRPr="00FA6D93" w:rsidSect="0019666E">
          <w:headerReference w:type="default" r:id="rId13"/>
          <w:footerReference w:type="default" r:id="rId14"/>
          <w:pgSz w:w="11906" w:h="16838"/>
          <w:pgMar w:top="1440" w:right="1274" w:bottom="1440" w:left="1276" w:header="708" w:footer="708" w:gutter="0"/>
          <w:cols w:space="708"/>
          <w:titlePg/>
          <w:docGrid w:linePitch="360"/>
        </w:sectPr>
      </w:pPr>
      <w:r w:rsidRPr="00FA6D93">
        <w:rPr>
          <w:rFonts w:ascii="Arial" w:hAnsi="Arial" w:cs="Arial"/>
          <w:b/>
          <w:sz w:val="44"/>
          <w:szCs w:val="44"/>
          <w:lang w:val="cy-GB"/>
        </w:rPr>
        <w:t>Llyfr Gwaith</w:t>
      </w:r>
    </w:p>
    <w:p w14:paraId="5633D831" w14:textId="77777777" w:rsidR="009D016D" w:rsidRPr="00FA6D93" w:rsidRDefault="005F0FFB" w:rsidP="009D016D">
      <w:pPr>
        <w:rPr>
          <w:rFonts w:ascii="Arial" w:hAnsi="Arial" w:cs="Arial"/>
          <w:b/>
          <w:sz w:val="24"/>
          <w:szCs w:val="24"/>
        </w:rPr>
      </w:pPr>
      <w:bookmarkStart w:id="0" w:name="_Hlk60733694"/>
      <w:bookmarkStart w:id="1" w:name="_Hlk58765787"/>
      <w:r w:rsidRPr="00FA6D93">
        <w:rPr>
          <w:rFonts w:ascii="Arial" w:eastAsia="Arial" w:hAnsi="Arial" w:cs="Arial"/>
          <w:b/>
          <w:bCs/>
          <w:sz w:val="24"/>
          <w:szCs w:val="24"/>
          <w:bdr w:val="nil"/>
        </w:rPr>
        <w:lastRenderedPageBreak/>
        <w:t>Paratoi ar gyfer Gweithdy 3 i'w gwblhau cyn y gweithdy.</w:t>
      </w:r>
    </w:p>
    <w:p w14:paraId="5633D832" w14:textId="77777777" w:rsidR="009D016D" w:rsidRPr="004B1272" w:rsidRDefault="005F0FFB" w:rsidP="004B1272">
      <w:pPr>
        <w:pStyle w:val="ListParagraph"/>
        <w:numPr>
          <w:ilvl w:val="0"/>
          <w:numId w:val="22"/>
        </w:numPr>
        <w:rPr>
          <w:rFonts w:ascii="Arial" w:hAnsi="Arial" w:cs="Arial"/>
          <w:bCs/>
          <w:sz w:val="24"/>
          <w:szCs w:val="24"/>
        </w:rPr>
      </w:pPr>
      <w:r w:rsidRPr="004B1272">
        <w:rPr>
          <w:rFonts w:ascii="Arial" w:eastAsia="Arial" w:hAnsi="Arial" w:cs="Arial"/>
          <w:sz w:val="24"/>
          <w:szCs w:val="24"/>
          <w:bdr w:val="nil"/>
        </w:rPr>
        <w:t>Ystyriwch ymarfer 1 isod - Pam y gyfraith a deddfwriaeth diogelu allweddol a gwnewch rai nodiadau.</w:t>
      </w:r>
    </w:p>
    <w:p w14:paraId="5633D833" w14:textId="77777777" w:rsidR="009D016D" w:rsidRPr="004B1272" w:rsidRDefault="005F0FFB" w:rsidP="004B1272">
      <w:pPr>
        <w:pStyle w:val="ListParagraph"/>
        <w:numPr>
          <w:ilvl w:val="0"/>
          <w:numId w:val="22"/>
        </w:numPr>
        <w:rPr>
          <w:rFonts w:ascii="Arial" w:hAnsi="Arial" w:cs="Arial"/>
          <w:bCs/>
          <w:sz w:val="24"/>
          <w:szCs w:val="24"/>
        </w:rPr>
      </w:pPr>
      <w:r w:rsidRPr="004B1272">
        <w:rPr>
          <w:rFonts w:ascii="Arial" w:eastAsia="Arial" w:hAnsi="Arial" w:cs="Arial"/>
          <w:b/>
          <w:bCs/>
          <w:sz w:val="24"/>
          <w:szCs w:val="24"/>
          <w:bdr w:val="nil"/>
        </w:rPr>
        <w:t>Darllenwch y cwestiwn ar gyfer Tasg 3</w:t>
      </w:r>
      <w:r w:rsidRPr="004B1272">
        <w:rPr>
          <w:rFonts w:ascii="Arial" w:eastAsia="Arial" w:hAnsi="Arial" w:cs="Arial"/>
          <w:sz w:val="24"/>
          <w:szCs w:val="24"/>
          <w:bdr w:val="nil"/>
        </w:rPr>
        <w:t xml:space="preserve"> - Diogelu a gweithio mewn sefyllfaoedd cymhleth - Astudiaeth Achos</w:t>
      </w:r>
      <w:r w:rsidRPr="004B1272">
        <w:rPr>
          <w:rFonts w:ascii="Calibri" w:eastAsia="Calibri" w:hAnsi="Calibri" w:cs="Calibri"/>
          <w:sz w:val="28"/>
          <w:szCs w:val="28"/>
          <w:bdr w:val="nil"/>
        </w:rPr>
        <w:t xml:space="preserve"> </w:t>
      </w:r>
      <w:r w:rsidRPr="004B1272">
        <w:rPr>
          <w:rFonts w:ascii="Arial" w:eastAsia="Arial" w:hAnsi="Arial" w:cs="Arial"/>
          <w:sz w:val="24"/>
          <w:szCs w:val="24"/>
          <w:bdr w:val="nil"/>
        </w:rPr>
        <w:t xml:space="preserve">yn y portffolio a'r canlyniadau dysgu cysylltiedig yn Atodiad 4 tudalen 56 – 57 llawlyfr y rhaglen. </w:t>
      </w:r>
    </w:p>
    <w:p w14:paraId="5633D834" w14:textId="77777777" w:rsidR="009D016D" w:rsidRPr="004B1272" w:rsidRDefault="005F0FFB" w:rsidP="004B1272">
      <w:pPr>
        <w:pStyle w:val="ListParagraph"/>
        <w:numPr>
          <w:ilvl w:val="0"/>
          <w:numId w:val="22"/>
        </w:numPr>
        <w:rPr>
          <w:rFonts w:ascii="Arial" w:hAnsi="Arial" w:cs="Arial"/>
          <w:bCs/>
          <w:sz w:val="24"/>
          <w:szCs w:val="24"/>
        </w:rPr>
      </w:pPr>
      <w:r w:rsidRPr="004B1272">
        <w:rPr>
          <w:rFonts w:ascii="Arial" w:eastAsia="Arial" w:hAnsi="Arial" w:cs="Arial"/>
          <w:b/>
          <w:bCs/>
          <w:sz w:val="24"/>
          <w:szCs w:val="24"/>
          <w:bdr w:val="nil"/>
        </w:rPr>
        <w:t>Trafodwch</w:t>
      </w:r>
      <w:r w:rsidRPr="004B1272">
        <w:rPr>
          <w:rFonts w:ascii="Arial" w:eastAsia="Arial" w:hAnsi="Arial" w:cs="Arial"/>
          <w:sz w:val="24"/>
          <w:szCs w:val="24"/>
          <w:bdr w:val="nil"/>
        </w:rPr>
        <w:t xml:space="preserve"> gyda'ch mentor/rheolwr llinell </w:t>
      </w:r>
      <w:r w:rsidRPr="004B1272">
        <w:rPr>
          <w:rFonts w:ascii="Arial" w:eastAsia="Arial" w:hAnsi="Arial" w:cs="Arial"/>
          <w:b/>
          <w:bCs/>
          <w:sz w:val="24"/>
          <w:szCs w:val="24"/>
          <w:bdr w:val="nil"/>
        </w:rPr>
        <w:t>achos</w:t>
      </w:r>
      <w:r w:rsidRPr="004B1272">
        <w:rPr>
          <w:rFonts w:ascii="Arial" w:eastAsia="Arial" w:hAnsi="Arial" w:cs="Arial"/>
          <w:sz w:val="24"/>
          <w:szCs w:val="24"/>
          <w:bdr w:val="nil"/>
        </w:rPr>
        <w:t xml:space="preserve"> rydych wedi bod yn gweithio arno neu'n debygol o weithio arno a fyddai'n bodloni gofynion diogelu Tasg 3 yn eich maes gwaith eich hun. Mae'n rhaid ei fod yn achos yr ydych wedi bod yn ymwneud ag ef ers dechrau'r rhaglen hon.</w:t>
      </w:r>
    </w:p>
    <w:p w14:paraId="5633D835" w14:textId="77777777" w:rsidR="009D016D" w:rsidRPr="00FA6D93" w:rsidRDefault="009D016D" w:rsidP="009D016D">
      <w:pPr>
        <w:rPr>
          <w:rFonts w:ascii="Arial" w:hAnsi="Arial" w:cs="Arial"/>
          <w:b/>
          <w:sz w:val="24"/>
          <w:szCs w:val="24"/>
        </w:rPr>
      </w:pPr>
    </w:p>
    <w:bookmarkEnd w:id="0"/>
    <w:p w14:paraId="5633D836" w14:textId="77777777" w:rsidR="009D016D" w:rsidRPr="00FA6D93" w:rsidRDefault="009D016D" w:rsidP="009D016D">
      <w:pPr>
        <w:rPr>
          <w:rFonts w:ascii="Arial" w:hAnsi="Arial" w:cs="Arial"/>
          <w:b/>
          <w:sz w:val="24"/>
          <w:szCs w:val="24"/>
        </w:rPr>
      </w:pPr>
    </w:p>
    <w:bookmarkEnd w:id="1"/>
    <w:p w14:paraId="5633D837" w14:textId="77777777" w:rsidR="009D016D" w:rsidRPr="00FA6D93" w:rsidRDefault="009D016D" w:rsidP="009D016D">
      <w:pPr>
        <w:rPr>
          <w:rFonts w:ascii="Arial" w:hAnsi="Arial" w:cs="Arial"/>
          <w:b/>
          <w:sz w:val="24"/>
          <w:szCs w:val="24"/>
        </w:rPr>
      </w:pPr>
    </w:p>
    <w:p w14:paraId="5633D838" w14:textId="77777777" w:rsidR="009D016D" w:rsidRPr="00FA6D93" w:rsidRDefault="005F0FFB" w:rsidP="009D016D">
      <w:pPr>
        <w:rPr>
          <w:rFonts w:ascii="Arial" w:hAnsi="Arial" w:cs="Arial"/>
          <w:b/>
          <w:sz w:val="24"/>
          <w:szCs w:val="24"/>
        </w:rPr>
      </w:pPr>
      <w:r w:rsidRPr="00FA6D93">
        <w:rPr>
          <w:rFonts w:ascii="Arial" w:eastAsia="Arial" w:hAnsi="Arial" w:cs="Arial"/>
          <w:b/>
          <w:bCs/>
          <w:sz w:val="24"/>
          <w:szCs w:val="24"/>
          <w:bdr w:val="nil"/>
        </w:rPr>
        <w:t xml:space="preserve">YMARFER 1  </w:t>
      </w:r>
    </w:p>
    <w:p w14:paraId="5633D839" w14:textId="77777777" w:rsidR="009D016D" w:rsidRPr="00FA6D93" w:rsidRDefault="009D016D" w:rsidP="009D016D">
      <w:pPr>
        <w:rPr>
          <w:rFonts w:ascii="Arial" w:hAnsi="Arial" w:cs="Arial"/>
          <w:sz w:val="24"/>
          <w:szCs w:val="24"/>
        </w:rPr>
      </w:pPr>
    </w:p>
    <w:p w14:paraId="5633D83A" w14:textId="77777777" w:rsidR="009D016D" w:rsidRPr="00FA6D93" w:rsidRDefault="005F0FFB" w:rsidP="009D016D">
      <w:pPr>
        <w:rPr>
          <w:rFonts w:ascii="Arial" w:hAnsi="Arial" w:cs="Arial"/>
          <w:sz w:val="24"/>
          <w:szCs w:val="24"/>
        </w:rPr>
      </w:pPr>
      <w:r w:rsidRPr="00FA6D93">
        <w:rPr>
          <w:rFonts w:ascii="Arial" w:eastAsia="Arial" w:hAnsi="Arial" w:cs="Arial"/>
          <w:sz w:val="24"/>
          <w:szCs w:val="24"/>
          <w:bdr w:val="nil"/>
        </w:rPr>
        <w:t xml:space="preserve">Pam ei bod yn bwysig i weithwyr cymdeithasol feddu ar wybodaeth am y gyfraith? </w:t>
      </w:r>
    </w:p>
    <w:p w14:paraId="5633D83B" w14:textId="77777777" w:rsidR="009D016D" w:rsidRPr="00FA6D93" w:rsidRDefault="005F0FFB" w:rsidP="009D016D">
      <w:pPr>
        <w:rPr>
          <w:rFonts w:ascii="Arial" w:hAnsi="Arial" w:cs="Arial"/>
          <w:sz w:val="24"/>
          <w:szCs w:val="24"/>
        </w:rPr>
      </w:pPr>
      <w:r w:rsidRPr="00FA6D93">
        <w:rPr>
          <w:rFonts w:ascii="Arial" w:eastAsia="Arial" w:hAnsi="Arial" w:cs="Arial"/>
          <w:sz w:val="24"/>
          <w:szCs w:val="24"/>
          <w:bdr w:val="nil"/>
        </w:rPr>
        <w:t xml:space="preserve">Beth ydych chi'n ystyried yw'r </w:t>
      </w:r>
      <w:r w:rsidRPr="00FA6D93">
        <w:rPr>
          <w:rFonts w:ascii="Arial" w:eastAsia="Arial" w:hAnsi="Arial" w:cs="Arial"/>
          <w:b/>
          <w:bCs/>
          <w:sz w:val="24"/>
          <w:szCs w:val="24"/>
          <w:bdr w:val="nil"/>
        </w:rPr>
        <w:t>darnau allweddol o ddeddfwriaeth</w:t>
      </w:r>
      <w:r w:rsidRPr="00FA6D93">
        <w:rPr>
          <w:rFonts w:ascii="Arial" w:eastAsia="Arial" w:hAnsi="Arial" w:cs="Arial"/>
          <w:sz w:val="24"/>
          <w:szCs w:val="24"/>
          <w:bdr w:val="nil"/>
        </w:rPr>
        <w:t xml:space="preserve"> sy'n sail i'ch maes ymarfer?  </w:t>
      </w:r>
    </w:p>
    <w:p w14:paraId="5633D83C" w14:textId="77777777" w:rsidR="009D016D" w:rsidRPr="00FA6D93" w:rsidRDefault="005F0FFB" w:rsidP="009D016D">
      <w:pPr>
        <w:rPr>
          <w:rFonts w:ascii="Arial" w:hAnsi="Arial" w:cs="Arial"/>
        </w:rPr>
      </w:pPr>
      <w:r w:rsidRPr="00FA6D93">
        <w:rPr>
          <w:rFonts w:ascii="Arial" w:eastAsia="Arial" w:hAnsi="Arial" w:cs="Arial"/>
          <w:sz w:val="24"/>
          <w:szCs w:val="24"/>
          <w:bdr w:val="nil"/>
        </w:rPr>
        <w:t>Ystyriwch</w:t>
      </w:r>
      <w:r w:rsidRPr="00FA6D93">
        <w:rPr>
          <w:rFonts w:ascii="Calibri" w:eastAsia="Calibri" w:hAnsi="Calibri" w:cs="Calibri"/>
          <w:color w:val="000000"/>
          <w:sz w:val="48"/>
          <w:szCs w:val="48"/>
          <w:bdr w:val="nil"/>
        </w:rPr>
        <w:t xml:space="preserve"> </w:t>
      </w:r>
      <w:r w:rsidRPr="00FA6D93">
        <w:rPr>
          <w:rFonts w:ascii="Arial" w:eastAsia="Arial" w:hAnsi="Arial" w:cs="Arial"/>
          <w:bdr w:val="nil"/>
        </w:rPr>
        <w:t>ddeddfwriaeth yng Nghymru, y Deyrnas Unedig, yr Undeb Ewropeaidd (UE) a thu allan i’r UE.</w:t>
      </w:r>
    </w:p>
    <w:p w14:paraId="5633D83D" w14:textId="77777777" w:rsidR="009D016D" w:rsidRPr="00FA6D93" w:rsidRDefault="005F0FFB" w:rsidP="009D016D">
      <w:pPr>
        <w:rPr>
          <w:rFonts w:ascii="Arial" w:hAnsi="Arial" w:cs="Arial"/>
          <w:sz w:val="24"/>
          <w:szCs w:val="24"/>
        </w:rPr>
      </w:pPr>
      <w:r w:rsidRPr="00FA6D93">
        <w:rPr>
          <w:rFonts w:ascii="Arial" w:hAnsi="Arial" w:cs="Arial"/>
          <w:sz w:val="24"/>
          <w:szCs w:val="24"/>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167E9" w:rsidRPr="00FA6D93" w14:paraId="5633D83F" w14:textId="77777777" w:rsidTr="00A94697">
        <w:trPr>
          <w:trHeight w:val="510"/>
        </w:trPr>
        <w:tc>
          <w:tcPr>
            <w:tcW w:w="9572" w:type="dxa"/>
          </w:tcPr>
          <w:p w14:paraId="5633D83E" w14:textId="77777777" w:rsidR="009D016D" w:rsidRPr="00FA6D93" w:rsidRDefault="009D016D" w:rsidP="00A94697">
            <w:pPr>
              <w:rPr>
                <w:rFonts w:ascii="Arial" w:hAnsi="Arial" w:cs="Arial"/>
                <w:sz w:val="24"/>
                <w:szCs w:val="24"/>
              </w:rPr>
            </w:pPr>
          </w:p>
        </w:tc>
      </w:tr>
      <w:tr w:rsidR="004167E9" w:rsidRPr="00FA6D93" w14:paraId="5633D841" w14:textId="77777777" w:rsidTr="00A94697">
        <w:trPr>
          <w:trHeight w:val="510"/>
        </w:trPr>
        <w:tc>
          <w:tcPr>
            <w:tcW w:w="9572" w:type="dxa"/>
          </w:tcPr>
          <w:p w14:paraId="5633D840" w14:textId="77777777" w:rsidR="009D016D" w:rsidRPr="00FA6D93" w:rsidRDefault="009D016D" w:rsidP="00A94697">
            <w:pPr>
              <w:rPr>
                <w:rFonts w:ascii="Arial" w:hAnsi="Arial" w:cs="Arial"/>
                <w:sz w:val="24"/>
                <w:szCs w:val="24"/>
              </w:rPr>
            </w:pPr>
          </w:p>
        </w:tc>
      </w:tr>
      <w:tr w:rsidR="004167E9" w:rsidRPr="00FA6D93" w14:paraId="5633D843" w14:textId="77777777" w:rsidTr="00A94697">
        <w:trPr>
          <w:trHeight w:val="510"/>
        </w:trPr>
        <w:tc>
          <w:tcPr>
            <w:tcW w:w="9572" w:type="dxa"/>
          </w:tcPr>
          <w:p w14:paraId="5633D842" w14:textId="77777777" w:rsidR="009D016D" w:rsidRPr="00FA6D93" w:rsidRDefault="009D016D" w:rsidP="00A94697">
            <w:pPr>
              <w:rPr>
                <w:rFonts w:ascii="Arial" w:hAnsi="Arial" w:cs="Arial"/>
                <w:sz w:val="24"/>
                <w:szCs w:val="24"/>
              </w:rPr>
            </w:pPr>
          </w:p>
        </w:tc>
      </w:tr>
      <w:tr w:rsidR="004167E9" w:rsidRPr="00FA6D93" w14:paraId="5633D845" w14:textId="77777777" w:rsidTr="00A94697">
        <w:trPr>
          <w:trHeight w:val="510"/>
        </w:trPr>
        <w:tc>
          <w:tcPr>
            <w:tcW w:w="9572" w:type="dxa"/>
          </w:tcPr>
          <w:p w14:paraId="5633D844" w14:textId="77777777" w:rsidR="009D016D" w:rsidRPr="00FA6D93" w:rsidRDefault="009D016D" w:rsidP="00A94697">
            <w:pPr>
              <w:rPr>
                <w:rFonts w:ascii="Arial" w:hAnsi="Arial" w:cs="Arial"/>
                <w:sz w:val="24"/>
                <w:szCs w:val="24"/>
              </w:rPr>
            </w:pPr>
          </w:p>
        </w:tc>
      </w:tr>
      <w:tr w:rsidR="004167E9" w:rsidRPr="00FA6D93" w14:paraId="5633D847" w14:textId="77777777" w:rsidTr="00A94697">
        <w:trPr>
          <w:trHeight w:val="510"/>
        </w:trPr>
        <w:tc>
          <w:tcPr>
            <w:tcW w:w="9572" w:type="dxa"/>
          </w:tcPr>
          <w:p w14:paraId="5633D846" w14:textId="77777777" w:rsidR="009D016D" w:rsidRPr="00FA6D93" w:rsidRDefault="009D016D" w:rsidP="00A94697">
            <w:pPr>
              <w:rPr>
                <w:rFonts w:ascii="Arial" w:hAnsi="Arial" w:cs="Arial"/>
                <w:sz w:val="24"/>
                <w:szCs w:val="24"/>
              </w:rPr>
            </w:pPr>
          </w:p>
        </w:tc>
      </w:tr>
      <w:tr w:rsidR="004167E9" w:rsidRPr="00FA6D93" w14:paraId="5633D849" w14:textId="77777777" w:rsidTr="00A94697">
        <w:trPr>
          <w:trHeight w:val="510"/>
        </w:trPr>
        <w:tc>
          <w:tcPr>
            <w:tcW w:w="9572" w:type="dxa"/>
          </w:tcPr>
          <w:p w14:paraId="5633D848" w14:textId="77777777" w:rsidR="009D016D" w:rsidRPr="00FA6D93" w:rsidRDefault="009D016D" w:rsidP="00A94697">
            <w:pPr>
              <w:rPr>
                <w:rFonts w:ascii="Arial" w:hAnsi="Arial" w:cs="Arial"/>
                <w:sz w:val="24"/>
                <w:szCs w:val="24"/>
              </w:rPr>
            </w:pPr>
          </w:p>
        </w:tc>
      </w:tr>
    </w:tbl>
    <w:p w14:paraId="5633D84A" w14:textId="77777777" w:rsidR="009D016D" w:rsidRPr="00FA6D93" w:rsidRDefault="009D016D" w:rsidP="009D016D">
      <w:pPr>
        <w:rPr>
          <w:rFonts w:ascii="Arial" w:hAnsi="Arial" w:cs="Arial"/>
          <w:sz w:val="24"/>
          <w:szCs w:val="24"/>
        </w:rPr>
      </w:pPr>
    </w:p>
    <w:p w14:paraId="10F3E119" w14:textId="77777777" w:rsidR="00B61960" w:rsidRPr="00B61960" w:rsidRDefault="00B61960" w:rsidP="00B61960">
      <w:pPr>
        <w:rPr>
          <w:rFonts w:ascii="Arial" w:eastAsia="Arial" w:hAnsi="Arial" w:cs="Arial"/>
          <w:b/>
          <w:bCs/>
          <w:sz w:val="24"/>
          <w:szCs w:val="24"/>
          <w:bdr w:val="nil"/>
          <w:lang w:val="en-GB"/>
        </w:rPr>
      </w:pPr>
      <w:r w:rsidRPr="00B61960">
        <w:rPr>
          <w:rFonts w:ascii="Arial" w:eastAsia="Arial" w:hAnsi="Arial" w:cs="Arial"/>
          <w:b/>
          <w:bCs/>
          <w:sz w:val="24"/>
          <w:szCs w:val="24"/>
          <w:bdr w:val="nil"/>
        </w:rPr>
        <w:t xml:space="preserve">Mae’r model 4D2P (Tedam 2021) yn fodel defnyddiol ar gyfer adlewyrchu ar arferion gwrth-ormesol a gwrth-hiliol. </w:t>
      </w:r>
    </w:p>
    <w:p w14:paraId="2E25D4F5" w14:textId="77777777" w:rsidR="00B61960" w:rsidRPr="00B61960" w:rsidRDefault="00B61960" w:rsidP="00B61960">
      <w:pPr>
        <w:rPr>
          <w:rFonts w:ascii="Arial" w:eastAsia="Arial" w:hAnsi="Arial" w:cs="Arial"/>
          <w:sz w:val="24"/>
          <w:szCs w:val="24"/>
          <w:bdr w:val="nil"/>
          <w:lang w:val="en-GB"/>
        </w:rPr>
      </w:pPr>
      <w:r w:rsidRPr="00B61960">
        <w:rPr>
          <w:rFonts w:ascii="Arial" w:eastAsia="Arial" w:hAnsi="Arial" w:cs="Arial"/>
          <w:sz w:val="24"/>
          <w:szCs w:val="24"/>
          <w:bdr w:val="nil"/>
        </w:rPr>
        <w:t>Y 4D ac ymarfer gwaith cymdeithasol</w:t>
      </w:r>
    </w:p>
    <w:p w14:paraId="7C6784CE" w14:textId="77777777" w:rsidR="00B61960" w:rsidRPr="00B61960" w:rsidRDefault="00B61960" w:rsidP="00B61960">
      <w:pPr>
        <w:numPr>
          <w:ilvl w:val="0"/>
          <w:numId w:val="27"/>
        </w:numPr>
        <w:tabs>
          <w:tab w:val="left" w:pos="720"/>
        </w:tabs>
        <w:rPr>
          <w:rFonts w:ascii="Arial" w:eastAsia="Arial" w:hAnsi="Arial" w:cs="Arial"/>
          <w:sz w:val="24"/>
          <w:szCs w:val="24"/>
          <w:bdr w:val="nil"/>
          <w:lang w:val="en-GB"/>
        </w:rPr>
      </w:pPr>
      <w:r w:rsidRPr="00B61960">
        <w:rPr>
          <w:rFonts w:ascii="Arial" w:eastAsia="Arial" w:hAnsi="Arial" w:cs="Arial"/>
          <w:sz w:val="24"/>
          <w:szCs w:val="24"/>
          <w:bdr w:val="nil"/>
        </w:rPr>
        <w:t xml:space="preserve">TRAFOD: Yn ystod trafodaethau gall pobl gyfeirio at neu roi gwybod i chi yn uniongyrchol am eu profiadau o ormes. Gall fod yn anos nodi gormes cudd, a dyna pam mae'n bwysig cael trafodaeth ddidwyll, empathig ac agored. </w:t>
      </w:r>
    </w:p>
    <w:p w14:paraId="2A5ECFD1" w14:textId="77777777" w:rsidR="00B61960" w:rsidRPr="00B61960" w:rsidRDefault="00B61960" w:rsidP="00B61960">
      <w:pPr>
        <w:numPr>
          <w:ilvl w:val="0"/>
          <w:numId w:val="27"/>
        </w:numPr>
        <w:tabs>
          <w:tab w:val="left" w:pos="720"/>
        </w:tabs>
        <w:rPr>
          <w:rFonts w:ascii="Arial" w:eastAsia="Arial" w:hAnsi="Arial" w:cs="Arial"/>
          <w:sz w:val="24"/>
          <w:szCs w:val="24"/>
          <w:bdr w:val="nil"/>
          <w:lang w:val="en-GB"/>
        </w:rPr>
      </w:pPr>
      <w:r w:rsidRPr="00B61960">
        <w:rPr>
          <w:rFonts w:ascii="Arial" w:eastAsia="Arial" w:hAnsi="Arial" w:cs="Arial"/>
          <w:sz w:val="24"/>
          <w:szCs w:val="24"/>
          <w:bdr w:val="nil"/>
        </w:rPr>
        <w:t xml:space="preserve">DARGANFOD: Efallai y byddwch chi'n darganfod loes, anfodlonrwydd, profiadau o drin pobl yn wahanol, hiliaeth, micro-ymosodedd yn codi o'r drafodaeth. </w:t>
      </w:r>
    </w:p>
    <w:p w14:paraId="12575DDE" w14:textId="77777777" w:rsidR="00B61960" w:rsidRPr="00B61960" w:rsidRDefault="00B61960" w:rsidP="00B61960">
      <w:pPr>
        <w:numPr>
          <w:ilvl w:val="0"/>
          <w:numId w:val="27"/>
        </w:numPr>
        <w:tabs>
          <w:tab w:val="left" w:pos="720"/>
        </w:tabs>
        <w:rPr>
          <w:rFonts w:ascii="Arial" w:eastAsia="Arial" w:hAnsi="Arial" w:cs="Arial"/>
          <w:sz w:val="24"/>
          <w:szCs w:val="24"/>
          <w:bdr w:val="nil"/>
          <w:lang w:val="en-GB"/>
        </w:rPr>
      </w:pPr>
      <w:r w:rsidRPr="00B61960">
        <w:rPr>
          <w:rFonts w:ascii="Arial" w:eastAsia="Arial" w:hAnsi="Arial" w:cs="Arial"/>
          <w:sz w:val="24"/>
          <w:szCs w:val="24"/>
          <w:bdr w:val="nil"/>
        </w:rPr>
        <w:t xml:space="preserve">PENDERFYNU: Beth yn union sy'n mynd ymlaen? Ai micro-ymosodedd yw hwn? Gormes agored neu gudd? Pa fath o ormes ydyw (rhywiaeth, rhagfarn ar sail anabledd, homoffobia, dosbarthiaeth, rhagfarn ar sail oed, hiliaeth ac ati). Mae gweithwyr cymdeithasol yn gwneud penderfyniadau ar sail tystiolaeth drwy’r amser – pa dystiolaeth ydych chi’n ei defnyddio wrth wneud eich penderfyniad? </w:t>
      </w:r>
    </w:p>
    <w:p w14:paraId="3CB8D86D" w14:textId="77777777" w:rsidR="00B61960" w:rsidRPr="00B61960" w:rsidRDefault="00B61960" w:rsidP="00B61960">
      <w:pPr>
        <w:numPr>
          <w:ilvl w:val="0"/>
          <w:numId w:val="27"/>
        </w:numPr>
        <w:tabs>
          <w:tab w:val="left" w:pos="720"/>
        </w:tabs>
        <w:rPr>
          <w:rFonts w:ascii="Arial" w:eastAsia="Arial" w:hAnsi="Arial" w:cs="Arial"/>
          <w:sz w:val="24"/>
          <w:szCs w:val="24"/>
          <w:bdr w:val="nil"/>
          <w:lang w:val="en-GB"/>
        </w:rPr>
      </w:pPr>
      <w:r w:rsidRPr="00B61960">
        <w:rPr>
          <w:rFonts w:ascii="Arial" w:eastAsia="Arial" w:hAnsi="Arial" w:cs="Arial"/>
          <w:sz w:val="24"/>
          <w:szCs w:val="24"/>
          <w:bdr w:val="nil"/>
        </w:rPr>
        <w:lastRenderedPageBreak/>
        <w:t xml:space="preserve">AFLONYDDU - Fel gweithwyr cymdeithasol rydym wedi dechrau normaleiddio gormes ac ymarfer gormesol. Os na fyddwn yn aflonyddu, yna rydym yn atgynhyrchu. </w:t>
      </w:r>
    </w:p>
    <w:p w14:paraId="0CAA0DD4" w14:textId="77777777" w:rsidR="00B61960" w:rsidRPr="00B61960" w:rsidRDefault="00B61960" w:rsidP="00B61960">
      <w:pPr>
        <w:tabs>
          <w:tab w:val="left" w:pos="720"/>
        </w:tabs>
        <w:rPr>
          <w:rFonts w:ascii="Arial" w:eastAsia="Arial" w:hAnsi="Arial" w:cs="Arial"/>
          <w:sz w:val="24"/>
          <w:szCs w:val="24"/>
          <w:bdr w:val="nil"/>
          <w:lang w:val="en-GB"/>
        </w:rPr>
      </w:pPr>
      <w:r w:rsidRPr="00B61960">
        <w:rPr>
          <w:rFonts w:ascii="Arial" w:eastAsia="Arial" w:hAnsi="Arial" w:cs="Arial"/>
          <w:sz w:val="24"/>
          <w:szCs w:val="24"/>
          <w:bdr w:val="nil"/>
        </w:rPr>
        <w:t>Mae'r 2P yn sail i'r 4D</w:t>
      </w:r>
    </w:p>
    <w:p w14:paraId="72E14019" w14:textId="77777777" w:rsidR="00B61960" w:rsidRPr="00B61960" w:rsidRDefault="00B61960" w:rsidP="00B61960">
      <w:pPr>
        <w:numPr>
          <w:ilvl w:val="0"/>
          <w:numId w:val="28"/>
        </w:numPr>
        <w:tabs>
          <w:tab w:val="left" w:pos="720"/>
        </w:tabs>
        <w:rPr>
          <w:rFonts w:ascii="Arial" w:eastAsia="Arial" w:hAnsi="Arial" w:cs="Arial"/>
          <w:sz w:val="24"/>
          <w:szCs w:val="24"/>
          <w:bdr w:val="nil"/>
          <w:lang w:val="en-GB"/>
        </w:rPr>
      </w:pPr>
      <w:r w:rsidRPr="00B61960">
        <w:rPr>
          <w:rFonts w:ascii="Arial" w:eastAsia="Arial" w:hAnsi="Arial" w:cs="Arial"/>
          <w:sz w:val="24"/>
          <w:szCs w:val="24"/>
          <w:bdr w:val="nil"/>
        </w:rPr>
        <w:t>Pŵer</w:t>
      </w:r>
    </w:p>
    <w:p w14:paraId="4665073A" w14:textId="77777777" w:rsidR="00B61960" w:rsidRPr="00B61960" w:rsidRDefault="00B61960" w:rsidP="00B61960">
      <w:pPr>
        <w:numPr>
          <w:ilvl w:val="0"/>
          <w:numId w:val="28"/>
        </w:numPr>
        <w:tabs>
          <w:tab w:val="left" w:pos="720"/>
        </w:tabs>
        <w:rPr>
          <w:rFonts w:ascii="Arial" w:eastAsia="Arial" w:hAnsi="Arial" w:cs="Arial"/>
          <w:sz w:val="24"/>
          <w:szCs w:val="24"/>
          <w:bdr w:val="nil"/>
          <w:lang w:val="en-GB"/>
        </w:rPr>
      </w:pPr>
      <w:r w:rsidRPr="00B61960">
        <w:rPr>
          <w:rFonts w:ascii="Arial" w:eastAsia="Arial" w:hAnsi="Arial" w:cs="Arial"/>
          <w:sz w:val="24"/>
          <w:szCs w:val="24"/>
          <w:bdr w:val="nil"/>
        </w:rPr>
        <w:t xml:space="preserve">Braint: braint a enillwyd a heb ei hennill </w:t>
      </w:r>
    </w:p>
    <w:p w14:paraId="6FCB19D9" w14:textId="77777777" w:rsidR="00B61960" w:rsidRPr="00B61960" w:rsidRDefault="00B61960" w:rsidP="00B61960">
      <w:pPr>
        <w:tabs>
          <w:tab w:val="left" w:pos="720"/>
        </w:tabs>
        <w:rPr>
          <w:rFonts w:ascii="Arial" w:eastAsia="Arial" w:hAnsi="Arial" w:cs="Arial"/>
          <w:b/>
          <w:bCs/>
          <w:sz w:val="24"/>
          <w:szCs w:val="24"/>
          <w:bdr w:val="nil"/>
          <w:lang w:val="en-GB"/>
        </w:rPr>
      </w:pPr>
    </w:p>
    <w:p w14:paraId="293EC8D1" w14:textId="77777777" w:rsidR="004B1272" w:rsidRDefault="004B1272" w:rsidP="004B1272">
      <w:pPr>
        <w:rPr>
          <w:rFonts w:ascii="Arial" w:eastAsia="Arial" w:hAnsi="Arial" w:cs="Arial"/>
          <w:b/>
          <w:bCs/>
          <w:sz w:val="24"/>
          <w:szCs w:val="24"/>
          <w:bdr w:val="nil"/>
        </w:rPr>
      </w:pPr>
      <w:r w:rsidRPr="00FA6D93">
        <w:rPr>
          <w:rFonts w:ascii="Arial" w:eastAsia="Arial" w:hAnsi="Arial" w:cs="Arial"/>
          <w:b/>
          <w:bCs/>
          <w:sz w:val="24"/>
          <w:szCs w:val="24"/>
          <w:bdr w:val="nil"/>
        </w:rPr>
        <w:t>YMARFER 2</w:t>
      </w:r>
    </w:p>
    <w:p w14:paraId="036A2CA4" w14:textId="77777777" w:rsidR="00AD55A5" w:rsidRPr="00B61960" w:rsidRDefault="00AD55A5" w:rsidP="00AD55A5">
      <w:pPr>
        <w:rPr>
          <w:rFonts w:ascii="Arial" w:hAnsi="Arial" w:cs="Arial"/>
          <w:bCs/>
          <w:sz w:val="24"/>
          <w:szCs w:val="24"/>
          <w:lang w:val="en-GB"/>
        </w:rPr>
      </w:pPr>
      <w:r w:rsidRPr="00B61960">
        <w:rPr>
          <w:rFonts w:ascii="Arial" w:hAnsi="Arial" w:cs="Arial"/>
          <w:bCs/>
          <w:sz w:val="24"/>
          <w:szCs w:val="24"/>
        </w:rPr>
        <w:t>Defnyddio model Tedam 4D2P i:</w:t>
      </w:r>
    </w:p>
    <w:p w14:paraId="1B3F3100" w14:textId="77777777" w:rsidR="00AD55A5" w:rsidRPr="00B61960" w:rsidRDefault="00AD55A5" w:rsidP="00AD55A5">
      <w:pPr>
        <w:numPr>
          <w:ilvl w:val="0"/>
          <w:numId w:val="25"/>
        </w:numPr>
        <w:tabs>
          <w:tab w:val="left" w:pos="720"/>
        </w:tabs>
        <w:rPr>
          <w:rFonts w:ascii="Arial" w:hAnsi="Arial" w:cs="Arial"/>
          <w:bCs/>
          <w:sz w:val="24"/>
          <w:szCs w:val="24"/>
          <w:lang w:val="en-GB"/>
        </w:rPr>
      </w:pPr>
      <w:r w:rsidRPr="00B61960">
        <w:rPr>
          <w:rFonts w:ascii="Arial" w:hAnsi="Arial" w:cs="Arial"/>
          <w:bCs/>
          <w:sz w:val="24"/>
          <w:szCs w:val="24"/>
        </w:rPr>
        <w:t xml:space="preserve">Ystyried sefyllfa yr ydych wedi gweithio ynddi lle bu profiad o ormes a/neu wahaniaethu gan yr unigolyn/plentyn/teulu/gofalwr e.e. gallai hyn fod oherwydd hil, ethnigrwydd, iaith, oedran, rhyw/hunaniaeth rhywedd, anabledd ac ati. </w:t>
      </w:r>
    </w:p>
    <w:p w14:paraId="624780EC" w14:textId="77777777" w:rsidR="00AD55A5" w:rsidRPr="00B61960" w:rsidRDefault="00AD55A5" w:rsidP="00AD55A5">
      <w:pPr>
        <w:numPr>
          <w:ilvl w:val="0"/>
          <w:numId w:val="25"/>
        </w:numPr>
        <w:tabs>
          <w:tab w:val="left" w:pos="720"/>
        </w:tabs>
        <w:rPr>
          <w:rFonts w:ascii="Arial" w:hAnsi="Arial" w:cs="Arial"/>
          <w:bCs/>
          <w:sz w:val="24"/>
          <w:szCs w:val="24"/>
          <w:lang w:val="en-GB"/>
        </w:rPr>
      </w:pPr>
      <w:r w:rsidRPr="00B61960">
        <w:rPr>
          <w:rFonts w:ascii="Arial" w:hAnsi="Arial" w:cs="Arial"/>
          <w:bCs/>
          <w:sz w:val="24"/>
          <w:szCs w:val="24"/>
        </w:rPr>
        <w:t>Dilynwch gamau'r model i adlewyrchu ar y profiad hwn.</w:t>
      </w:r>
    </w:p>
    <w:p w14:paraId="6C29D937" w14:textId="77777777" w:rsidR="00AD55A5" w:rsidRPr="00B61960" w:rsidRDefault="00AD55A5" w:rsidP="00AD55A5">
      <w:pPr>
        <w:numPr>
          <w:ilvl w:val="0"/>
          <w:numId w:val="25"/>
        </w:numPr>
        <w:tabs>
          <w:tab w:val="left" w:pos="720"/>
        </w:tabs>
        <w:rPr>
          <w:rFonts w:ascii="Arial" w:hAnsi="Arial" w:cs="Arial"/>
          <w:bCs/>
          <w:sz w:val="24"/>
          <w:szCs w:val="24"/>
          <w:lang w:val="en-GB"/>
        </w:rPr>
      </w:pPr>
      <w:r w:rsidRPr="00B61960">
        <w:rPr>
          <w:rFonts w:ascii="Arial" w:hAnsi="Arial" w:cs="Arial"/>
          <w:bCs/>
          <w:sz w:val="24"/>
          <w:szCs w:val="24"/>
        </w:rPr>
        <w:t xml:space="preserve">Sut allech chi neu sut wnaethoch chi “aflonyddu”? </w:t>
      </w:r>
    </w:p>
    <w:p w14:paraId="1C7EFA02" w14:textId="77777777" w:rsidR="00AD55A5" w:rsidRPr="00B61960" w:rsidRDefault="00AD55A5" w:rsidP="00AD55A5">
      <w:pPr>
        <w:numPr>
          <w:ilvl w:val="0"/>
          <w:numId w:val="25"/>
        </w:numPr>
        <w:tabs>
          <w:tab w:val="left" w:pos="720"/>
        </w:tabs>
        <w:rPr>
          <w:rFonts w:ascii="Arial" w:hAnsi="Arial" w:cs="Arial"/>
          <w:bCs/>
          <w:sz w:val="24"/>
          <w:szCs w:val="24"/>
          <w:lang w:val="en-GB"/>
        </w:rPr>
      </w:pPr>
      <w:r w:rsidRPr="00B61960">
        <w:rPr>
          <w:rFonts w:ascii="Arial" w:hAnsi="Arial" w:cs="Arial"/>
          <w:bCs/>
          <w:sz w:val="24"/>
          <w:szCs w:val="24"/>
        </w:rPr>
        <w:t xml:space="preserve">Cofiwch ystyried y 4D yng ngoleuni'r 2P i ystyried eich rôl chi a rôl eraill. </w:t>
      </w:r>
    </w:p>
    <w:p w14:paraId="5633D84B" w14:textId="77777777" w:rsidR="009D016D" w:rsidRPr="00FA6D93" w:rsidRDefault="009D016D" w:rsidP="009D016D">
      <w:pPr>
        <w:rPr>
          <w:rFonts w:ascii="Arial" w:hAnsi="Arial" w:cs="Arial"/>
          <w:b/>
          <w:sz w:val="24"/>
          <w:szCs w:val="24"/>
        </w:rPr>
      </w:pPr>
    </w:p>
    <w:p w14:paraId="5633D84C" w14:textId="77777777" w:rsidR="009D016D" w:rsidRPr="00FA6D93" w:rsidRDefault="009D016D" w:rsidP="009D016D">
      <w:pPr>
        <w:rPr>
          <w:rFonts w:ascii="Arial" w:hAnsi="Arial" w:cs="Arial"/>
          <w:sz w:val="24"/>
          <w:szCs w:val="24"/>
        </w:rPr>
      </w:pPr>
    </w:p>
    <w:p w14:paraId="5633D84D" w14:textId="77777777" w:rsidR="009D016D" w:rsidRPr="00FA6D93" w:rsidRDefault="009D016D" w:rsidP="009D016D">
      <w:pPr>
        <w:rPr>
          <w:rFonts w:ascii="Arial" w:hAnsi="Arial" w:cs="Arial"/>
          <w:b/>
          <w:sz w:val="24"/>
          <w:szCs w:val="24"/>
        </w:rPr>
      </w:pPr>
    </w:p>
    <w:p w14:paraId="5633D84E" w14:textId="77777777" w:rsidR="009D016D" w:rsidRPr="00FA6D93" w:rsidRDefault="009D016D" w:rsidP="009D016D">
      <w:pPr>
        <w:rPr>
          <w:rFonts w:ascii="Arial" w:hAnsi="Arial" w:cs="Arial"/>
          <w:sz w:val="24"/>
          <w:szCs w:val="24"/>
        </w:rPr>
      </w:pPr>
    </w:p>
    <w:p w14:paraId="550DFC0D" w14:textId="77777777" w:rsidR="004B1272" w:rsidRDefault="004B1272" w:rsidP="009D016D">
      <w:pPr>
        <w:rPr>
          <w:rFonts w:ascii="Arial" w:eastAsia="Arial" w:hAnsi="Arial" w:cs="Arial"/>
          <w:b/>
          <w:bCs/>
          <w:sz w:val="24"/>
          <w:szCs w:val="24"/>
          <w:bdr w:val="nil"/>
        </w:rPr>
      </w:pPr>
    </w:p>
    <w:p w14:paraId="4307A482" w14:textId="77777777" w:rsidR="004B1272" w:rsidRDefault="004B1272" w:rsidP="009D016D">
      <w:pPr>
        <w:rPr>
          <w:rFonts w:ascii="Arial" w:eastAsia="Arial" w:hAnsi="Arial" w:cs="Arial"/>
          <w:b/>
          <w:bCs/>
          <w:sz w:val="24"/>
          <w:szCs w:val="24"/>
          <w:bdr w:val="nil"/>
        </w:rPr>
      </w:pPr>
    </w:p>
    <w:p w14:paraId="7CC5CDCA" w14:textId="77777777" w:rsidR="00AD55A5" w:rsidRDefault="00AD55A5" w:rsidP="009D016D">
      <w:pPr>
        <w:rPr>
          <w:rFonts w:ascii="Arial" w:eastAsia="Arial" w:hAnsi="Arial" w:cs="Arial"/>
          <w:b/>
          <w:bCs/>
          <w:sz w:val="24"/>
          <w:szCs w:val="24"/>
          <w:bdr w:val="nil"/>
        </w:rPr>
      </w:pPr>
    </w:p>
    <w:p w14:paraId="5A6C9EE5" w14:textId="77777777" w:rsidR="00AD55A5" w:rsidRDefault="00AD55A5" w:rsidP="009D016D">
      <w:pPr>
        <w:rPr>
          <w:rFonts w:ascii="Arial" w:eastAsia="Arial" w:hAnsi="Arial" w:cs="Arial"/>
          <w:b/>
          <w:bCs/>
          <w:sz w:val="24"/>
          <w:szCs w:val="24"/>
          <w:bdr w:val="nil"/>
        </w:rPr>
      </w:pPr>
    </w:p>
    <w:p w14:paraId="21FD66DD" w14:textId="4B74C9C0" w:rsidR="004B1272" w:rsidRDefault="005F0FFB" w:rsidP="009D016D">
      <w:pPr>
        <w:rPr>
          <w:rFonts w:ascii="Arial" w:eastAsia="Arial" w:hAnsi="Arial" w:cs="Arial"/>
          <w:b/>
          <w:bCs/>
          <w:sz w:val="24"/>
          <w:szCs w:val="24"/>
          <w:bdr w:val="nil"/>
        </w:rPr>
      </w:pPr>
      <w:r w:rsidRPr="00FA6D93">
        <w:rPr>
          <w:rFonts w:ascii="Arial" w:eastAsia="Arial" w:hAnsi="Arial" w:cs="Arial"/>
          <w:b/>
          <w:bCs/>
          <w:sz w:val="24"/>
          <w:szCs w:val="24"/>
          <w:bdr w:val="nil"/>
        </w:rPr>
        <w:t xml:space="preserve">YMARFER </w:t>
      </w:r>
      <w:r w:rsidR="004B1272">
        <w:rPr>
          <w:rFonts w:ascii="Arial" w:eastAsia="Arial" w:hAnsi="Arial" w:cs="Arial"/>
          <w:b/>
          <w:bCs/>
          <w:sz w:val="24"/>
          <w:szCs w:val="24"/>
          <w:bdr w:val="nil"/>
        </w:rPr>
        <w:t>3</w:t>
      </w:r>
    </w:p>
    <w:p w14:paraId="5633D84F" w14:textId="7351BE46" w:rsidR="009D016D" w:rsidRDefault="005F0FFB" w:rsidP="009D016D">
      <w:pPr>
        <w:rPr>
          <w:rFonts w:ascii="Arial" w:eastAsia="Arial" w:hAnsi="Arial" w:cs="Arial"/>
          <w:b/>
          <w:bCs/>
          <w:sz w:val="24"/>
          <w:szCs w:val="24"/>
          <w:bdr w:val="nil"/>
        </w:rPr>
      </w:pPr>
      <w:r w:rsidRPr="00FA6D93">
        <w:rPr>
          <w:rFonts w:ascii="Arial" w:eastAsia="Arial" w:hAnsi="Arial" w:cs="Arial"/>
          <w:b/>
          <w:bCs/>
          <w:sz w:val="24"/>
          <w:szCs w:val="24"/>
          <w:bdr w:val="nil"/>
        </w:rPr>
        <w:t xml:space="preserve"> </w:t>
      </w:r>
    </w:p>
    <w:p w14:paraId="0C086494" w14:textId="77777777" w:rsidR="00AD55A5" w:rsidRPr="00FA6D93" w:rsidRDefault="00AD55A5" w:rsidP="009D016D">
      <w:pPr>
        <w:rPr>
          <w:rFonts w:ascii="Arial" w:hAnsi="Arial" w:cs="Arial"/>
          <w:b/>
          <w:sz w:val="24"/>
          <w:szCs w:val="24"/>
        </w:rPr>
      </w:pPr>
    </w:p>
    <w:p w14:paraId="5633D853" w14:textId="77777777" w:rsidR="009D016D" w:rsidRPr="00FA6D93" w:rsidRDefault="009D016D" w:rsidP="009D016D">
      <w:pPr>
        <w:rPr>
          <w:rFonts w:ascii="Arial" w:hAnsi="Arial" w:cs="Arial"/>
          <w:sz w:val="24"/>
          <w:szCs w:val="24"/>
        </w:rPr>
      </w:pPr>
    </w:p>
    <w:p w14:paraId="03CDA2CC" w14:textId="77777777" w:rsidR="00AD55A5" w:rsidRPr="00AD55A5" w:rsidRDefault="00AD55A5" w:rsidP="00AD55A5">
      <w:pPr>
        <w:numPr>
          <w:ilvl w:val="0"/>
          <w:numId w:val="26"/>
        </w:numPr>
        <w:rPr>
          <w:rFonts w:ascii="Arial" w:hAnsi="Arial" w:cs="Arial"/>
          <w:sz w:val="24"/>
          <w:szCs w:val="24"/>
          <w:lang w:val="en-GB"/>
        </w:rPr>
      </w:pPr>
      <w:r w:rsidRPr="00AD55A5">
        <w:rPr>
          <w:rFonts w:ascii="Arial" w:hAnsi="Arial" w:cs="Arial"/>
          <w:sz w:val="24"/>
          <w:szCs w:val="24"/>
        </w:rPr>
        <w:t xml:space="preserve">Myfyriwch ar rai o'r </w:t>
      </w:r>
      <w:r w:rsidRPr="00AD55A5">
        <w:rPr>
          <w:rFonts w:ascii="Arial" w:hAnsi="Arial" w:cs="Arial"/>
          <w:b/>
          <w:bCs/>
          <w:sz w:val="24"/>
          <w:szCs w:val="24"/>
        </w:rPr>
        <w:t xml:space="preserve">tensiynau a gwrthdaro </w:t>
      </w:r>
      <w:r w:rsidRPr="00AD55A5">
        <w:rPr>
          <w:rFonts w:ascii="Arial" w:hAnsi="Arial" w:cs="Arial"/>
          <w:sz w:val="24"/>
          <w:szCs w:val="24"/>
        </w:rPr>
        <w:t>posibl sy'n gynhenid yn eich maes ymarfer wrth geisio cydweithio?</w:t>
      </w:r>
    </w:p>
    <w:p w14:paraId="02EB304D" w14:textId="77777777" w:rsidR="00AD55A5" w:rsidRPr="00AD55A5" w:rsidRDefault="00AD55A5" w:rsidP="00AD55A5">
      <w:pPr>
        <w:numPr>
          <w:ilvl w:val="0"/>
          <w:numId w:val="26"/>
        </w:numPr>
        <w:rPr>
          <w:rFonts w:ascii="Arial" w:hAnsi="Arial" w:cs="Arial"/>
          <w:sz w:val="24"/>
          <w:szCs w:val="24"/>
          <w:lang w:val="en-GB"/>
        </w:rPr>
      </w:pPr>
      <w:r w:rsidRPr="00AD55A5">
        <w:rPr>
          <w:rFonts w:ascii="Arial" w:hAnsi="Arial" w:cs="Arial"/>
          <w:sz w:val="24"/>
          <w:szCs w:val="24"/>
        </w:rPr>
        <w:t>Gall y rhain gynnwys gwrthdaro buddiannau, gwrthdaro rhwng gwerthoedd.</w:t>
      </w:r>
    </w:p>
    <w:p w14:paraId="13A8A953" w14:textId="77777777" w:rsidR="00AD55A5" w:rsidRPr="00AD55A5" w:rsidRDefault="00AD55A5" w:rsidP="00AD55A5">
      <w:pPr>
        <w:numPr>
          <w:ilvl w:val="0"/>
          <w:numId w:val="26"/>
        </w:numPr>
        <w:rPr>
          <w:rFonts w:ascii="Arial" w:hAnsi="Arial" w:cs="Arial"/>
          <w:sz w:val="24"/>
          <w:szCs w:val="24"/>
          <w:lang w:val="en-GB"/>
        </w:rPr>
      </w:pPr>
      <w:r w:rsidRPr="00AD55A5">
        <w:rPr>
          <w:rFonts w:ascii="Arial" w:hAnsi="Arial" w:cs="Arial"/>
          <w:sz w:val="24"/>
          <w:szCs w:val="24"/>
        </w:rPr>
        <w:t>Dylech hefyd ystyried effaith bosibl gwrthdaro sy’n ymwneud â deddfwriaeth/polisi/</w:t>
      </w:r>
      <w:r w:rsidRPr="00AD55A5">
        <w:rPr>
          <w:rFonts w:ascii="Arial" w:hAnsi="Arial" w:cs="Arial"/>
          <w:sz w:val="24"/>
          <w:szCs w:val="24"/>
        </w:rPr>
        <w:br/>
        <w:t xml:space="preserve">gweithdrefn wrth geisio   cydweithio ag unigolion, teuluoedd, gofalwyr a gweithwyr proffesiynol, sefydliadau, asiantaethau eraill.  </w:t>
      </w:r>
    </w:p>
    <w:p w14:paraId="5633D854" w14:textId="77777777" w:rsidR="009D016D" w:rsidRPr="00FA6D93" w:rsidRDefault="009D016D" w:rsidP="009D016D">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167E9" w:rsidRPr="00FA6D93" w14:paraId="5633D856" w14:textId="77777777" w:rsidTr="00A94697">
        <w:trPr>
          <w:trHeight w:val="510"/>
        </w:trPr>
        <w:tc>
          <w:tcPr>
            <w:tcW w:w="9572" w:type="dxa"/>
          </w:tcPr>
          <w:p w14:paraId="5633D855" w14:textId="77777777" w:rsidR="009D016D" w:rsidRPr="00FA6D93" w:rsidRDefault="009D016D" w:rsidP="00A94697">
            <w:pPr>
              <w:rPr>
                <w:rFonts w:ascii="Arial" w:hAnsi="Arial" w:cs="Arial"/>
                <w:sz w:val="24"/>
                <w:szCs w:val="24"/>
              </w:rPr>
            </w:pPr>
          </w:p>
        </w:tc>
      </w:tr>
      <w:tr w:rsidR="004167E9" w:rsidRPr="00FA6D93" w14:paraId="5633D858" w14:textId="77777777" w:rsidTr="00A94697">
        <w:trPr>
          <w:trHeight w:val="510"/>
        </w:trPr>
        <w:tc>
          <w:tcPr>
            <w:tcW w:w="9572" w:type="dxa"/>
          </w:tcPr>
          <w:p w14:paraId="5633D857" w14:textId="77777777" w:rsidR="009D016D" w:rsidRPr="00FA6D93" w:rsidRDefault="009D016D" w:rsidP="00A94697">
            <w:pPr>
              <w:rPr>
                <w:rFonts w:ascii="Arial" w:hAnsi="Arial" w:cs="Arial"/>
                <w:sz w:val="24"/>
                <w:szCs w:val="24"/>
              </w:rPr>
            </w:pPr>
          </w:p>
        </w:tc>
      </w:tr>
      <w:tr w:rsidR="004167E9" w:rsidRPr="00FA6D93" w14:paraId="5633D85A" w14:textId="77777777" w:rsidTr="00A94697">
        <w:trPr>
          <w:trHeight w:val="510"/>
        </w:trPr>
        <w:tc>
          <w:tcPr>
            <w:tcW w:w="9572" w:type="dxa"/>
          </w:tcPr>
          <w:p w14:paraId="5633D859" w14:textId="77777777" w:rsidR="009D016D" w:rsidRPr="00FA6D93" w:rsidRDefault="009D016D" w:rsidP="00A94697">
            <w:pPr>
              <w:rPr>
                <w:rFonts w:ascii="Arial" w:hAnsi="Arial" w:cs="Arial"/>
                <w:sz w:val="24"/>
                <w:szCs w:val="24"/>
              </w:rPr>
            </w:pPr>
          </w:p>
        </w:tc>
      </w:tr>
      <w:tr w:rsidR="004167E9" w:rsidRPr="00FA6D93" w14:paraId="5633D85C" w14:textId="77777777" w:rsidTr="00A94697">
        <w:trPr>
          <w:trHeight w:val="510"/>
        </w:trPr>
        <w:tc>
          <w:tcPr>
            <w:tcW w:w="9572" w:type="dxa"/>
          </w:tcPr>
          <w:p w14:paraId="5633D85B" w14:textId="77777777" w:rsidR="009D016D" w:rsidRPr="00FA6D93" w:rsidRDefault="009D016D" w:rsidP="00A94697">
            <w:pPr>
              <w:rPr>
                <w:rFonts w:ascii="Arial" w:hAnsi="Arial" w:cs="Arial"/>
                <w:sz w:val="24"/>
                <w:szCs w:val="24"/>
              </w:rPr>
            </w:pPr>
          </w:p>
        </w:tc>
      </w:tr>
      <w:tr w:rsidR="004167E9" w:rsidRPr="00FA6D93" w14:paraId="5633D85E" w14:textId="77777777" w:rsidTr="00A94697">
        <w:trPr>
          <w:trHeight w:val="510"/>
        </w:trPr>
        <w:tc>
          <w:tcPr>
            <w:tcW w:w="9572" w:type="dxa"/>
          </w:tcPr>
          <w:p w14:paraId="5633D85D" w14:textId="77777777" w:rsidR="009D016D" w:rsidRPr="00FA6D93" w:rsidRDefault="009D016D" w:rsidP="00A94697">
            <w:pPr>
              <w:rPr>
                <w:rFonts w:ascii="Arial" w:hAnsi="Arial" w:cs="Arial"/>
                <w:sz w:val="24"/>
                <w:szCs w:val="24"/>
              </w:rPr>
            </w:pPr>
          </w:p>
        </w:tc>
      </w:tr>
      <w:tr w:rsidR="004167E9" w:rsidRPr="00FA6D93" w14:paraId="5633D860" w14:textId="77777777" w:rsidTr="00A94697">
        <w:trPr>
          <w:trHeight w:val="510"/>
        </w:trPr>
        <w:tc>
          <w:tcPr>
            <w:tcW w:w="9572" w:type="dxa"/>
          </w:tcPr>
          <w:p w14:paraId="5633D85F" w14:textId="77777777" w:rsidR="009D016D" w:rsidRPr="00FA6D93" w:rsidRDefault="009D016D" w:rsidP="00A94697">
            <w:pPr>
              <w:rPr>
                <w:rFonts w:ascii="Arial" w:hAnsi="Arial" w:cs="Arial"/>
                <w:sz w:val="24"/>
                <w:szCs w:val="24"/>
              </w:rPr>
            </w:pPr>
          </w:p>
        </w:tc>
      </w:tr>
      <w:tr w:rsidR="004167E9" w:rsidRPr="00FA6D93" w14:paraId="5633D862" w14:textId="77777777" w:rsidTr="00A94697">
        <w:trPr>
          <w:trHeight w:val="510"/>
        </w:trPr>
        <w:tc>
          <w:tcPr>
            <w:tcW w:w="9572" w:type="dxa"/>
          </w:tcPr>
          <w:p w14:paraId="5633D861" w14:textId="77777777" w:rsidR="009D016D" w:rsidRPr="00FA6D93" w:rsidRDefault="009D016D" w:rsidP="00A94697">
            <w:pPr>
              <w:rPr>
                <w:rFonts w:ascii="Arial" w:hAnsi="Arial" w:cs="Arial"/>
                <w:sz w:val="24"/>
                <w:szCs w:val="24"/>
              </w:rPr>
            </w:pPr>
          </w:p>
        </w:tc>
      </w:tr>
      <w:tr w:rsidR="004167E9" w:rsidRPr="00FA6D93" w14:paraId="5633D864" w14:textId="77777777" w:rsidTr="00A94697">
        <w:trPr>
          <w:trHeight w:val="510"/>
        </w:trPr>
        <w:tc>
          <w:tcPr>
            <w:tcW w:w="9572" w:type="dxa"/>
          </w:tcPr>
          <w:p w14:paraId="5633D863" w14:textId="77777777" w:rsidR="009D016D" w:rsidRPr="00FA6D93" w:rsidRDefault="009D016D" w:rsidP="00A94697">
            <w:pPr>
              <w:rPr>
                <w:rFonts w:ascii="Arial" w:hAnsi="Arial" w:cs="Arial"/>
                <w:sz w:val="24"/>
                <w:szCs w:val="24"/>
              </w:rPr>
            </w:pPr>
          </w:p>
        </w:tc>
      </w:tr>
    </w:tbl>
    <w:p w14:paraId="5633D865" w14:textId="77777777" w:rsidR="009D016D" w:rsidRPr="00FA6D93" w:rsidRDefault="009D016D" w:rsidP="009D016D">
      <w:pPr>
        <w:rPr>
          <w:rFonts w:ascii="Arial" w:hAnsi="Arial" w:cs="Arial"/>
          <w:b/>
          <w:sz w:val="24"/>
          <w:szCs w:val="24"/>
        </w:rPr>
      </w:pPr>
    </w:p>
    <w:p w14:paraId="5633D866" w14:textId="77777777" w:rsidR="009D016D" w:rsidRPr="00FA6D93" w:rsidRDefault="009D016D" w:rsidP="009D016D">
      <w:pPr>
        <w:rPr>
          <w:rFonts w:ascii="Arial" w:hAnsi="Arial" w:cs="Arial"/>
          <w:b/>
          <w:sz w:val="24"/>
          <w:szCs w:val="24"/>
        </w:rPr>
      </w:pPr>
    </w:p>
    <w:p w14:paraId="5633D867" w14:textId="77777777" w:rsidR="009D016D" w:rsidRPr="00FA6D93" w:rsidRDefault="005F0FFB" w:rsidP="009D016D">
      <w:pPr>
        <w:rPr>
          <w:rFonts w:ascii="Arial" w:hAnsi="Arial" w:cs="Arial"/>
          <w:b/>
          <w:sz w:val="24"/>
          <w:szCs w:val="24"/>
        </w:rPr>
      </w:pPr>
      <w:bookmarkStart w:id="2" w:name="_Hlk60734118"/>
      <w:r w:rsidRPr="00FA6D93">
        <w:rPr>
          <w:rFonts w:ascii="Arial" w:eastAsia="Arial" w:hAnsi="Arial" w:cs="Arial"/>
          <w:b/>
          <w:bCs/>
          <w:sz w:val="24"/>
          <w:szCs w:val="24"/>
          <w:bdr w:val="nil"/>
        </w:rPr>
        <w:t xml:space="preserve">Diogelu - Tasg 3 </w:t>
      </w:r>
    </w:p>
    <w:p w14:paraId="5633D868" w14:textId="77777777" w:rsidR="009D016D" w:rsidRPr="00FA6D93" w:rsidRDefault="009D016D" w:rsidP="009D016D">
      <w:pPr>
        <w:rPr>
          <w:rFonts w:ascii="Arial" w:hAnsi="Arial" w:cs="Arial"/>
          <w:b/>
          <w:sz w:val="24"/>
          <w:szCs w:val="24"/>
        </w:rPr>
      </w:pPr>
    </w:p>
    <w:p w14:paraId="5633D869" w14:textId="2FF82EE3" w:rsidR="009D016D" w:rsidRPr="00FA6D93" w:rsidRDefault="005F0FFB" w:rsidP="009D016D">
      <w:pPr>
        <w:rPr>
          <w:rFonts w:ascii="Arial" w:hAnsi="Arial" w:cs="Arial"/>
          <w:b/>
          <w:sz w:val="24"/>
          <w:szCs w:val="24"/>
        </w:rPr>
      </w:pPr>
      <w:r w:rsidRPr="00FA6D93">
        <w:rPr>
          <w:rFonts w:ascii="Arial" w:eastAsia="Arial" w:hAnsi="Arial" w:cs="Arial"/>
          <w:b/>
          <w:bCs/>
          <w:sz w:val="24"/>
          <w:szCs w:val="24"/>
          <w:bdr w:val="nil"/>
        </w:rPr>
        <w:t xml:space="preserve">YMARFER </w:t>
      </w:r>
      <w:r w:rsidR="004B1272">
        <w:rPr>
          <w:rFonts w:ascii="Arial" w:eastAsia="Arial" w:hAnsi="Arial" w:cs="Arial"/>
          <w:b/>
          <w:bCs/>
          <w:sz w:val="24"/>
          <w:szCs w:val="24"/>
          <w:bdr w:val="nil"/>
        </w:rPr>
        <w:t>4</w:t>
      </w:r>
      <w:r w:rsidRPr="00FA6D93">
        <w:rPr>
          <w:rFonts w:ascii="Arial" w:eastAsia="Arial" w:hAnsi="Arial" w:cs="Arial"/>
          <w:b/>
          <w:bCs/>
          <w:sz w:val="24"/>
          <w:szCs w:val="24"/>
          <w:bdr w:val="nil"/>
        </w:rPr>
        <w:t xml:space="preserve"> </w:t>
      </w:r>
    </w:p>
    <w:p w14:paraId="5633D86A" w14:textId="77777777" w:rsidR="009D016D" w:rsidRPr="00FA6D93" w:rsidRDefault="009D016D" w:rsidP="009D016D">
      <w:pPr>
        <w:rPr>
          <w:rFonts w:ascii="Arial" w:hAnsi="Arial" w:cs="Arial"/>
          <w:sz w:val="24"/>
          <w:szCs w:val="24"/>
        </w:rPr>
      </w:pPr>
    </w:p>
    <w:p w14:paraId="5633D86B" w14:textId="77777777" w:rsidR="009D016D" w:rsidRPr="00FA6D93" w:rsidRDefault="005F0FFB" w:rsidP="009D016D">
      <w:pPr>
        <w:rPr>
          <w:rFonts w:ascii="Arial" w:hAnsi="Arial" w:cs="Arial"/>
          <w:sz w:val="24"/>
          <w:szCs w:val="24"/>
        </w:rPr>
      </w:pPr>
      <w:r w:rsidRPr="00FA6D93">
        <w:rPr>
          <w:rFonts w:ascii="Arial" w:eastAsia="Arial" w:hAnsi="Arial" w:cs="Arial"/>
          <w:sz w:val="24"/>
          <w:szCs w:val="24"/>
          <w:bdr w:val="nil"/>
        </w:rPr>
        <w:t xml:space="preserve">Mewn grwpiau cymerwch 5 munud yr un i amlinellu’r achos rydych yn bwriadu ei ddefnyddio ar gyfer yr aseiniad diogelu yn Nhasg 3.  </w:t>
      </w:r>
    </w:p>
    <w:p w14:paraId="5633D86C" w14:textId="77777777" w:rsidR="009D016D" w:rsidRPr="00FA6D93" w:rsidRDefault="005F0FFB" w:rsidP="009D016D">
      <w:pPr>
        <w:rPr>
          <w:rFonts w:ascii="Arial" w:hAnsi="Arial" w:cs="Arial"/>
          <w:sz w:val="24"/>
          <w:szCs w:val="24"/>
        </w:rPr>
      </w:pPr>
      <w:r w:rsidRPr="00FA6D93">
        <w:rPr>
          <w:rFonts w:ascii="Arial" w:eastAsia="Arial" w:hAnsi="Arial" w:cs="Arial"/>
          <w:sz w:val="24"/>
          <w:szCs w:val="24"/>
          <w:bdr w:val="nil"/>
        </w:rPr>
        <w:t xml:space="preserve">Cofiwch fod angen cyfrinachedd: </w:t>
      </w:r>
    </w:p>
    <w:p w14:paraId="5633D86D" w14:textId="77777777" w:rsidR="009D016D" w:rsidRPr="00FA6D93" w:rsidRDefault="009D016D" w:rsidP="009D016D">
      <w:pPr>
        <w:rPr>
          <w:rFonts w:ascii="Arial" w:hAnsi="Arial" w:cs="Arial"/>
          <w:sz w:val="24"/>
          <w:szCs w:val="24"/>
        </w:rPr>
      </w:pPr>
    </w:p>
    <w:p w14:paraId="5633D86E" w14:textId="77777777" w:rsidR="009D016D" w:rsidRPr="00FA6D93" w:rsidRDefault="005F0FFB" w:rsidP="009D016D">
      <w:pPr>
        <w:rPr>
          <w:rFonts w:ascii="Arial" w:hAnsi="Arial" w:cs="Arial"/>
          <w:i/>
          <w:sz w:val="24"/>
          <w:szCs w:val="24"/>
        </w:rPr>
      </w:pPr>
      <w:r w:rsidRPr="00FA6D93">
        <w:rPr>
          <w:rFonts w:ascii="Arial" w:eastAsia="Arial" w:hAnsi="Arial" w:cs="Arial"/>
          <w:b/>
          <w:bCs/>
          <w:i/>
          <w:iCs/>
          <w:sz w:val="24"/>
          <w:szCs w:val="24"/>
          <w:bdr w:val="nil"/>
        </w:rPr>
        <w:t>DS</w:t>
      </w:r>
      <w:r w:rsidRPr="00FA6D93">
        <w:rPr>
          <w:rFonts w:ascii="Arial" w:eastAsia="Arial" w:hAnsi="Arial" w:cs="Arial"/>
          <w:i/>
          <w:iCs/>
          <w:sz w:val="24"/>
          <w:szCs w:val="24"/>
          <w:bdr w:val="nil"/>
        </w:rPr>
        <w:t xml:space="preserve"> Dylai eich achos dewisol fod yn gyfredol neu'n achos yr ymgymerwyd ag ef ers dechrau'r rhaglen. </w:t>
      </w:r>
    </w:p>
    <w:p w14:paraId="5633D86F" w14:textId="77777777" w:rsidR="009D016D" w:rsidRPr="00FA6D93" w:rsidRDefault="009D016D" w:rsidP="009D016D">
      <w:pPr>
        <w:rPr>
          <w:rFonts w:ascii="Arial" w:hAnsi="Arial" w:cs="Arial"/>
          <w:sz w:val="24"/>
          <w:szCs w:val="24"/>
        </w:rPr>
      </w:pPr>
    </w:p>
    <w:p w14:paraId="5633D870" w14:textId="77777777" w:rsidR="009D016D" w:rsidRPr="00FA6D93" w:rsidRDefault="005F0FFB" w:rsidP="009D016D">
      <w:pPr>
        <w:rPr>
          <w:rFonts w:ascii="Arial" w:hAnsi="Arial" w:cs="Arial"/>
          <w:sz w:val="24"/>
          <w:szCs w:val="24"/>
        </w:rPr>
      </w:pPr>
      <w:r w:rsidRPr="00FA6D93">
        <w:rPr>
          <w:rFonts w:ascii="Arial" w:eastAsia="Arial" w:hAnsi="Arial" w:cs="Arial"/>
          <w:sz w:val="24"/>
          <w:szCs w:val="24"/>
          <w:bdr w:val="nil"/>
        </w:rPr>
        <w:t xml:space="preserve">Dylai hyn gynnwys agweddau y bydd angen i chi eu hystyried mewn perthynas â diogelu, ee deddfwriaeth, polisi, gwneud penderfyniadau, offer a fframweithiau asesu, cyfyng-gyngor moesegol. </w:t>
      </w:r>
    </w:p>
    <w:p w14:paraId="5633D871" w14:textId="77777777" w:rsidR="009D016D" w:rsidRPr="00FA6D93" w:rsidRDefault="005F0FFB" w:rsidP="009D016D">
      <w:pPr>
        <w:rPr>
          <w:rFonts w:ascii="Arial" w:hAnsi="Arial" w:cs="Arial"/>
          <w:sz w:val="24"/>
          <w:szCs w:val="24"/>
        </w:rPr>
      </w:pPr>
      <w:r w:rsidRPr="00FA6D93">
        <w:rPr>
          <w:rFonts w:ascii="Arial" w:eastAsia="Arial" w:hAnsi="Arial" w:cs="Arial"/>
          <w:sz w:val="24"/>
          <w:szCs w:val="24"/>
          <w:bdr w:val="nil"/>
        </w:rPr>
        <w:t xml:space="preserve">Ystyriwch pwy sy'n rhan o'r sefyllfa a sut ydych chi'n cynllunio/y gwnaethoch gynllunio i gydweithio ac mewn partneriaeth ag unigolion rydych chi'n gweithio gyda nhw, eu teuluoedd a/neu ofalwyr a gweithwyr proffesiynol eraill? </w:t>
      </w:r>
    </w:p>
    <w:bookmarkEnd w:id="2"/>
    <w:p w14:paraId="5633D872" w14:textId="77777777" w:rsidR="009D016D" w:rsidRPr="00FA6D93" w:rsidRDefault="005F0FFB" w:rsidP="009D016D">
      <w:pPr>
        <w:rPr>
          <w:rFonts w:ascii="Arial" w:hAnsi="Arial" w:cs="Arial"/>
          <w:sz w:val="24"/>
          <w:szCs w:val="24"/>
        </w:rPr>
      </w:pPr>
      <w:r w:rsidRPr="00FA6D93">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4167E9" w:rsidRPr="00FA6D93" w14:paraId="5633D874" w14:textId="77777777" w:rsidTr="00A94697">
        <w:trPr>
          <w:trHeight w:val="454"/>
        </w:trPr>
        <w:tc>
          <w:tcPr>
            <w:tcW w:w="8425" w:type="dxa"/>
          </w:tcPr>
          <w:p w14:paraId="5633D873" w14:textId="77777777" w:rsidR="009D016D" w:rsidRPr="00FA6D93" w:rsidRDefault="009D016D" w:rsidP="00A94697">
            <w:pPr>
              <w:rPr>
                <w:rFonts w:ascii="Arial" w:hAnsi="Arial" w:cs="Arial"/>
                <w:sz w:val="24"/>
                <w:szCs w:val="24"/>
              </w:rPr>
            </w:pPr>
          </w:p>
        </w:tc>
      </w:tr>
      <w:tr w:rsidR="004167E9" w:rsidRPr="00FA6D93" w14:paraId="5633D876" w14:textId="77777777" w:rsidTr="00A94697">
        <w:trPr>
          <w:trHeight w:val="454"/>
        </w:trPr>
        <w:tc>
          <w:tcPr>
            <w:tcW w:w="8425" w:type="dxa"/>
          </w:tcPr>
          <w:p w14:paraId="5633D875" w14:textId="77777777" w:rsidR="009D016D" w:rsidRPr="00FA6D93" w:rsidRDefault="009D016D" w:rsidP="00A94697">
            <w:pPr>
              <w:rPr>
                <w:rFonts w:ascii="Arial" w:hAnsi="Arial" w:cs="Arial"/>
                <w:sz w:val="24"/>
                <w:szCs w:val="24"/>
              </w:rPr>
            </w:pPr>
          </w:p>
        </w:tc>
      </w:tr>
      <w:tr w:rsidR="004167E9" w:rsidRPr="00FA6D93" w14:paraId="5633D878" w14:textId="77777777" w:rsidTr="00A94697">
        <w:trPr>
          <w:trHeight w:val="454"/>
        </w:trPr>
        <w:tc>
          <w:tcPr>
            <w:tcW w:w="8425" w:type="dxa"/>
          </w:tcPr>
          <w:p w14:paraId="5633D877" w14:textId="77777777" w:rsidR="009D016D" w:rsidRPr="00FA6D93" w:rsidRDefault="009D016D" w:rsidP="00A94697">
            <w:pPr>
              <w:rPr>
                <w:rFonts w:ascii="Arial" w:hAnsi="Arial" w:cs="Arial"/>
                <w:sz w:val="24"/>
                <w:szCs w:val="24"/>
              </w:rPr>
            </w:pPr>
          </w:p>
        </w:tc>
      </w:tr>
      <w:tr w:rsidR="004167E9" w:rsidRPr="00FA6D93" w14:paraId="5633D87A" w14:textId="77777777" w:rsidTr="00A94697">
        <w:trPr>
          <w:trHeight w:val="454"/>
        </w:trPr>
        <w:tc>
          <w:tcPr>
            <w:tcW w:w="8425" w:type="dxa"/>
          </w:tcPr>
          <w:p w14:paraId="5633D879" w14:textId="77777777" w:rsidR="009D016D" w:rsidRPr="00FA6D93" w:rsidRDefault="009D016D" w:rsidP="00A94697">
            <w:pPr>
              <w:rPr>
                <w:rFonts w:ascii="Arial" w:hAnsi="Arial" w:cs="Arial"/>
                <w:sz w:val="24"/>
                <w:szCs w:val="24"/>
              </w:rPr>
            </w:pPr>
          </w:p>
        </w:tc>
      </w:tr>
    </w:tbl>
    <w:p w14:paraId="5633D87B" w14:textId="77777777" w:rsidR="009D016D" w:rsidRPr="00FA6D93" w:rsidRDefault="009D016D" w:rsidP="009D016D">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4167E9" w:rsidRPr="00FA6D93" w14:paraId="5633D87D" w14:textId="77777777" w:rsidTr="00A94697">
        <w:trPr>
          <w:trHeight w:val="454"/>
        </w:trPr>
        <w:tc>
          <w:tcPr>
            <w:tcW w:w="8375" w:type="dxa"/>
          </w:tcPr>
          <w:p w14:paraId="5633D87C" w14:textId="77777777" w:rsidR="009D016D" w:rsidRPr="00FA6D93" w:rsidRDefault="009D016D" w:rsidP="00A94697">
            <w:pPr>
              <w:rPr>
                <w:rFonts w:ascii="Arial" w:hAnsi="Arial" w:cs="Arial"/>
                <w:sz w:val="24"/>
                <w:szCs w:val="24"/>
              </w:rPr>
            </w:pPr>
          </w:p>
        </w:tc>
      </w:tr>
      <w:tr w:rsidR="004167E9" w:rsidRPr="00FA6D93" w14:paraId="5633D87F" w14:textId="77777777" w:rsidTr="00A94697">
        <w:trPr>
          <w:trHeight w:val="454"/>
        </w:trPr>
        <w:tc>
          <w:tcPr>
            <w:tcW w:w="8375" w:type="dxa"/>
          </w:tcPr>
          <w:p w14:paraId="5633D87E" w14:textId="77777777" w:rsidR="009D016D" w:rsidRPr="00FA6D93" w:rsidRDefault="009D016D" w:rsidP="00A94697">
            <w:pPr>
              <w:rPr>
                <w:rFonts w:ascii="Arial" w:hAnsi="Arial" w:cs="Arial"/>
                <w:sz w:val="24"/>
                <w:szCs w:val="24"/>
              </w:rPr>
            </w:pPr>
          </w:p>
        </w:tc>
      </w:tr>
      <w:tr w:rsidR="004167E9" w:rsidRPr="00FA6D93" w14:paraId="5633D881" w14:textId="77777777" w:rsidTr="00A94697">
        <w:trPr>
          <w:trHeight w:val="454"/>
        </w:trPr>
        <w:tc>
          <w:tcPr>
            <w:tcW w:w="8375" w:type="dxa"/>
          </w:tcPr>
          <w:p w14:paraId="5633D880" w14:textId="77777777" w:rsidR="009D016D" w:rsidRPr="00FA6D93" w:rsidRDefault="009D016D" w:rsidP="00A94697">
            <w:pPr>
              <w:rPr>
                <w:rFonts w:ascii="Arial" w:hAnsi="Arial" w:cs="Arial"/>
                <w:sz w:val="24"/>
                <w:szCs w:val="24"/>
              </w:rPr>
            </w:pPr>
          </w:p>
        </w:tc>
      </w:tr>
    </w:tbl>
    <w:p w14:paraId="5633D882" w14:textId="77777777" w:rsidR="009D016D" w:rsidRPr="00FA6D93" w:rsidRDefault="009D016D" w:rsidP="009D016D">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4167E9" w:rsidRPr="00FA6D93" w14:paraId="5633D884" w14:textId="77777777" w:rsidTr="00A94697">
        <w:trPr>
          <w:trHeight w:val="454"/>
        </w:trPr>
        <w:tc>
          <w:tcPr>
            <w:tcW w:w="8375" w:type="dxa"/>
          </w:tcPr>
          <w:p w14:paraId="5633D883" w14:textId="77777777" w:rsidR="009D016D" w:rsidRPr="00FA6D93" w:rsidRDefault="009D016D" w:rsidP="00A94697">
            <w:pPr>
              <w:rPr>
                <w:rFonts w:ascii="Arial" w:hAnsi="Arial" w:cs="Arial"/>
                <w:sz w:val="24"/>
                <w:szCs w:val="24"/>
              </w:rPr>
            </w:pPr>
          </w:p>
        </w:tc>
      </w:tr>
      <w:tr w:rsidR="004167E9" w:rsidRPr="00FA6D93" w14:paraId="5633D886" w14:textId="77777777" w:rsidTr="00A94697">
        <w:trPr>
          <w:trHeight w:val="454"/>
        </w:trPr>
        <w:tc>
          <w:tcPr>
            <w:tcW w:w="8375" w:type="dxa"/>
          </w:tcPr>
          <w:p w14:paraId="5633D885" w14:textId="77777777" w:rsidR="009D016D" w:rsidRPr="00FA6D93" w:rsidRDefault="009D016D" w:rsidP="00A94697">
            <w:pPr>
              <w:rPr>
                <w:rFonts w:ascii="Arial" w:hAnsi="Arial" w:cs="Arial"/>
                <w:sz w:val="24"/>
                <w:szCs w:val="24"/>
              </w:rPr>
            </w:pPr>
          </w:p>
        </w:tc>
      </w:tr>
      <w:tr w:rsidR="004167E9" w:rsidRPr="00FA6D93" w14:paraId="5633D888" w14:textId="77777777" w:rsidTr="00A94697">
        <w:trPr>
          <w:trHeight w:val="454"/>
        </w:trPr>
        <w:tc>
          <w:tcPr>
            <w:tcW w:w="8375" w:type="dxa"/>
          </w:tcPr>
          <w:p w14:paraId="5633D887" w14:textId="77777777" w:rsidR="009D016D" w:rsidRPr="00FA6D93" w:rsidRDefault="009D016D" w:rsidP="00A94697">
            <w:pPr>
              <w:rPr>
                <w:rFonts w:ascii="Arial" w:hAnsi="Arial" w:cs="Arial"/>
                <w:sz w:val="24"/>
                <w:szCs w:val="24"/>
              </w:rPr>
            </w:pPr>
          </w:p>
        </w:tc>
      </w:tr>
    </w:tbl>
    <w:p w14:paraId="5633D889" w14:textId="77777777" w:rsidR="009D016D" w:rsidRPr="00FA6D93" w:rsidRDefault="009D016D" w:rsidP="009D016D">
      <w:pPr>
        <w:rPr>
          <w:rFonts w:ascii="Arial" w:hAnsi="Arial" w:cs="Arial"/>
          <w:sz w:val="24"/>
          <w:szCs w:val="24"/>
        </w:rPr>
      </w:pPr>
      <w:bookmarkStart w:id="3" w:name="_Hlk60734165"/>
    </w:p>
    <w:p w14:paraId="5633D88A" w14:textId="77777777" w:rsidR="009D016D" w:rsidRPr="00FA6D93" w:rsidRDefault="009D016D" w:rsidP="009D016D">
      <w:pPr>
        <w:rPr>
          <w:rFonts w:ascii="Arial" w:hAnsi="Arial" w:cs="Arial"/>
          <w:sz w:val="24"/>
          <w:szCs w:val="24"/>
        </w:rPr>
      </w:pPr>
    </w:p>
    <w:p w14:paraId="5633D88B" w14:textId="77777777" w:rsidR="009D016D" w:rsidRPr="00FA6D93" w:rsidRDefault="009D016D" w:rsidP="009D016D">
      <w:pPr>
        <w:rPr>
          <w:rFonts w:ascii="Arial" w:hAnsi="Arial" w:cs="Arial"/>
          <w:sz w:val="24"/>
          <w:szCs w:val="24"/>
        </w:rPr>
      </w:pPr>
    </w:p>
    <w:p w14:paraId="5633D88C" w14:textId="77777777" w:rsidR="009D016D" w:rsidRPr="00FA6D93" w:rsidRDefault="009D016D" w:rsidP="009D016D">
      <w:pPr>
        <w:rPr>
          <w:rFonts w:ascii="Arial" w:hAnsi="Arial" w:cs="Arial"/>
          <w:sz w:val="24"/>
          <w:szCs w:val="24"/>
        </w:rPr>
      </w:pPr>
    </w:p>
    <w:p w14:paraId="5633D88D" w14:textId="55126CA5" w:rsidR="009D016D" w:rsidRPr="00FA6D93" w:rsidRDefault="005F0FFB" w:rsidP="009D016D">
      <w:pPr>
        <w:rPr>
          <w:rFonts w:ascii="Arial" w:hAnsi="Arial" w:cs="Arial"/>
          <w:b/>
          <w:bCs/>
          <w:sz w:val="24"/>
          <w:szCs w:val="24"/>
        </w:rPr>
      </w:pPr>
      <w:r w:rsidRPr="00FA6D93">
        <w:rPr>
          <w:rFonts w:ascii="Arial" w:eastAsia="Arial" w:hAnsi="Arial" w:cs="Arial"/>
          <w:b/>
          <w:bCs/>
          <w:sz w:val="24"/>
          <w:szCs w:val="24"/>
          <w:bdr w:val="nil"/>
        </w:rPr>
        <w:t xml:space="preserve">YMARFER </w:t>
      </w:r>
      <w:r w:rsidR="004B1272">
        <w:rPr>
          <w:rFonts w:ascii="Arial" w:eastAsia="Arial" w:hAnsi="Arial" w:cs="Arial"/>
          <w:b/>
          <w:bCs/>
          <w:sz w:val="24"/>
          <w:szCs w:val="24"/>
          <w:bdr w:val="nil"/>
        </w:rPr>
        <w:t>5</w:t>
      </w:r>
      <w:r w:rsidRPr="00FA6D93">
        <w:rPr>
          <w:rFonts w:ascii="Arial" w:eastAsia="Arial" w:hAnsi="Arial" w:cs="Arial"/>
          <w:b/>
          <w:bCs/>
          <w:sz w:val="24"/>
          <w:szCs w:val="24"/>
          <w:bdr w:val="nil"/>
        </w:rPr>
        <w:t xml:space="preserve"> </w:t>
      </w:r>
    </w:p>
    <w:p w14:paraId="5633D88E" w14:textId="77777777" w:rsidR="009D016D" w:rsidRPr="00FA6D93" w:rsidRDefault="005F0FFB" w:rsidP="009D016D">
      <w:pPr>
        <w:rPr>
          <w:rFonts w:ascii="Arial" w:hAnsi="Arial" w:cs="Arial"/>
          <w:b/>
          <w:bCs/>
          <w:sz w:val="24"/>
          <w:szCs w:val="24"/>
        </w:rPr>
      </w:pPr>
      <w:r w:rsidRPr="00FA6D93">
        <w:rPr>
          <w:rFonts w:ascii="Arial" w:eastAsia="Arial" w:hAnsi="Arial" w:cs="Arial"/>
          <w:b/>
          <w:bCs/>
          <w:sz w:val="24"/>
          <w:szCs w:val="24"/>
          <w:bdr w:val="nil"/>
        </w:rPr>
        <w:t>Damcaniaethau</w:t>
      </w:r>
    </w:p>
    <w:p w14:paraId="5633D88F" w14:textId="77777777" w:rsidR="009D016D" w:rsidRPr="00FA6D93" w:rsidRDefault="009D016D" w:rsidP="009D016D">
      <w:pPr>
        <w:rPr>
          <w:rFonts w:ascii="Arial" w:hAnsi="Arial" w:cs="Arial"/>
          <w:b/>
          <w:bCs/>
          <w:sz w:val="24"/>
          <w:szCs w:val="24"/>
        </w:rPr>
      </w:pPr>
    </w:p>
    <w:p w14:paraId="5633D890" w14:textId="77777777" w:rsidR="009D016D" w:rsidRPr="00FA6D93" w:rsidRDefault="005F0FFB" w:rsidP="009D016D">
      <w:pPr>
        <w:numPr>
          <w:ilvl w:val="0"/>
          <w:numId w:val="21"/>
        </w:numPr>
        <w:rPr>
          <w:rFonts w:ascii="Arial" w:hAnsi="Arial" w:cs="Arial"/>
          <w:sz w:val="24"/>
          <w:szCs w:val="24"/>
        </w:rPr>
      </w:pPr>
      <w:r w:rsidRPr="00FA6D93">
        <w:rPr>
          <w:rFonts w:ascii="Arial" w:eastAsia="Arial" w:hAnsi="Arial" w:cs="Arial"/>
          <w:sz w:val="24"/>
          <w:szCs w:val="24"/>
          <w:bdr w:val="nil"/>
        </w:rPr>
        <w:t xml:space="preserve">Nodwch rai damcaniaethau (gall hyn gynnwys modelau) y gwnaethoch eu dilyn neu bwriadwch eu dilyn yn eich achos diogelu ar gyfer Tasg 3. </w:t>
      </w:r>
    </w:p>
    <w:p w14:paraId="5633D891" w14:textId="77777777" w:rsidR="009D016D" w:rsidRPr="00FA6D93" w:rsidRDefault="005F0FFB" w:rsidP="009D016D">
      <w:pPr>
        <w:numPr>
          <w:ilvl w:val="0"/>
          <w:numId w:val="21"/>
        </w:numPr>
        <w:rPr>
          <w:rFonts w:ascii="Arial" w:hAnsi="Arial" w:cs="Arial"/>
          <w:sz w:val="24"/>
          <w:szCs w:val="24"/>
        </w:rPr>
      </w:pPr>
      <w:r w:rsidRPr="00FA6D93">
        <w:rPr>
          <w:rFonts w:ascii="Arial" w:eastAsia="Arial" w:hAnsi="Arial" w:cs="Arial"/>
          <w:sz w:val="24"/>
          <w:szCs w:val="24"/>
          <w:bdr w:val="nil"/>
        </w:rPr>
        <w:t xml:space="preserve">Ystyriwch pam rydych chi'n meddwl eu bod yn berthnasol? </w:t>
      </w:r>
    </w:p>
    <w:p w14:paraId="5633D892" w14:textId="77777777" w:rsidR="009D016D" w:rsidRPr="00FA6D93" w:rsidRDefault="005F0FFB" w:rsidP="009D016D">
      <w:pPr>
        <w:numPr>
          <w:ilvl w:val="0"/>
          <w:numId w:val="21"/>
        </w:numPr>
        <w:rPr>
          <w:rFonts w:ascii="Arial" w:hAnsi="Arial" w:cs="Arial"/>
          <w:sz w:val="24"/>
          <w:szCs w:val="24"/>
        </w:rPr>
      </w:pPr>
      <w:r w:rsidRPr="00FA6D93">
        <w:rPr>
          <w:rFonts w:ascii="Arial" w:eastAsia="Arial" w:hAnsi="Arial" w:cs="Arial"/>
          <w:sz w:val="24"/>
          <w:szCs w:val="24"/>
          <w:bdr w:val="nil"/>
        </w:rPr>
        <w:t>Gwerthuswch pa effaith a gawsant/y gallent ei chael?</w:t>
      </w:r>
    </w:p>
    <w:p w14:paraId="5633D893" w14:textId="77777777" w:rsidR="009D016D" w:rsidRPr="00FA6D93" w:rsidRDefault="009D016D" w:rsidP="009D016D">
      <w:pPr>
        <w:rPr>
          <w:rFonts w:ascii="Arial" w:hAnsi="Arial" w:cs="Arial"/>
          <w:b/>
          <w:bCs/>
          <w:sz w:val="24"/>
          <w:szCs w:val="24"/>
        </w:rPr>
      </w:pPr>
    </w:p>
    <w:p w14:paraId="5633D894" w14:textId="77777777" w:rsidR="009D016D" w:rsidRPr="00FA6D93" w:rsidRDefault="009D016D" w:rsidP="009D016D">
      <w:pPr>
        <w:rPr>
          <w:rFonts w:ascii="Arial" w:hAnsi="Arial" w:cs="Arial"/>
          <w:sz w:val="24"/>
          <w:szCs w:val="24"/>
        </w:rPr>
      </w:pPr>
    </w:p>
    <w:p w14:paraId="5633D895" w14:textId="77777777" w:rsidR="009D016D" w:rsidRPr="00FA6D93" w:rsidRDefault="009D016D" w:rsidP="009D016D">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4167E9" w:rsidRPr="00FA6D93" w14:paraId="5633D897" w14:textId="77777777" w:rsidTr="00A94697">
        <w:trPr>
          <w:trHeight w:val="461"/>
        </w:trPr>
        <w:tc>
          <w:tcPr>
            <w:tcW w:w="8254" w:type="dxa"/>
          </w:tcPr>
          <w:p w14:paraId="5633D896" w14:textId="77777777" w:rsidR="009D016D" w:rsidRPr="00FA6D93" w:rsidRDefault="009D016D" w:rsidP="00A94697">
            <w:pPr>
              <w:rPr>
                <w:rFonts w:ascii="Arial" w:hAnsi="Arial" w:cs="Arial"/>
                <w:sz w:val="24"/>
                <w:szCs w:val="24"/>
              </w:rPr>
            </w:pPr>
          </w:p>
        </w:tc>
      </w:tr>
      <w:tr w:rsidR="004167E9" w:rsidRPr="00FA6D93" w14:paraId="5633D899" w14:textId="77777777" w:rsidTr="00A94697">
        <w:trPr>
          <w:trHeight w:val="461"/>
        </w:trPr>
        <w:tc>
          <w:tcPr>
            <w:tcW w:w="8254" w:type="dxa"/>
          </w:tcPr>
          <w:p w14:paraId="5633D898" w14:textId="77777777" w:rsidR="009D016D" w:rsidRPr="00FA6D93" w:rsidRDefault="009D016D" w:rsidP="00A94697">
            <w:pPr>
              <w:rPr>
                <w:rFonts w:ascii="Arial" w:hAnsi="Arial" w:cs="Arial"/>
                <w:sz w:val="24"/>
                <w:szCs w:val="24"/>
              </w:rPr>
            </w:pPr>
          </w:p>
        </w:tc>
      </w:tr>
      <w:tr w:rsidR="004167E9" w:rsidRPr="00FA6D93" w14:paraId="5633D89B" w14:textId="77777777" w:rsidTr="00A94697">
        <w:trPr>
          <w:trHeight w:val="461"/>
        </w:trPr>
        <w:tc>
          <w:tcPr>
            <w:tcW w:w="8254" w:type="dxa"/>
          </w:tcPr>
          <w:p w14:paraId="5633D89A" w14:textId="77777777" w:rsidR="009D016D" w:rsidRPr="00FA6D93" w:rsidRDefault="009D016D" w:rsidP="00A94697">
            <w:pPr>
              <w:rPr>
                <w:rFonts w:ascii="Arial" w:hAnsi="Arial" w:cs="Arial"/>
                <w:sz w:val="24"/>
                <w:szCs w:val="24"/>
              </w:rPr>
            </w:pPr>
          </w:p>
        </w:tc>
      </w:tr>
    </w:tbl>
    <w:p w14:paraId="5633D89C" w14:textId="77777777" w:rsidR="009D016D" w:rsidRPr="00FA6D93" w:rsidRDefault="009D016D" w:rsidP="009D016D">
      <w:pPr>
        <w:rPr>
          <w:rFonts w:ascii="Arial" w:hAnsi="Arial" w:cs="Arial"/>
          <w:sz w:val="24"/>
          <w:szCs w:val="24"/>
        </w:rPr>
      </w:pPr>
    </w:p>
    <w:p w14:paraId="5633D89D" w14:textId="77777777" w:rsidR="009D016D" w:rsidRPr="00FA6D93" w:rsidRDefault="009D016D" w:rsidP="009D016D">
      <w:pPr>
        <w:rPr>
          <w:rFonts w:ascii="Arial" w:hAnsi="Arial" w:cs="Arial"/>
          <w:sz w:val="24"/>
          <w:szCs w:val="24"/>
        </w:rPr>
      </w:pPr>
    </w:p>
    <w:bookmarkEnd w:id="3"/>
    <w:p w14:paraId="5633D89E" w14:textId="77777777" w:rsidR="001F6E0A" w:rsidRPr="00FA6D93" w:rsidRDefault="001F6E0A" w:rsidP="001F6E0A">
      <w:pPr>
        <w:rPr>
          <w:rFonts w:ascii="Arial" w:hAnsi="Arial" w:cs="Arial"/>
          <w:sz w:val="24"/>
          <w:szCs w:val="24"/>
        </w:rPr>
      </w:pPr>
    </w:p>
    <w:p w14:paraId="5633D89F" w14:textId="77777777" w:rsidR="001F6E0A" w:rsidRPr="00FA6D93" w:rsidRDefault="001F6E0A" w:rsidP="001F6E0A">
      <w:pPr>
        <w:rPr>
          <w:rFonts w:ascii="Arial" w:hAnsi="Arial" w:cs="Arial"/>
          <w:sz w:val="24"/>
          <w:szCs w:val="24"/>
        </w:rPr>
      </w:pPr>
    </w:p>
    <w:p w14:paraId="5633D8A0" w14:textId="77777777" w:rsidR="001F6E0A" w:rsidRPr="00FA6D93" w:rsidRDefault="005F0FFB" w:rsidP="001F6E0A">
      <w:pPr>
        <w:rPr>
          <w:rFonts w:ascii="Arial" w:hAnsi="Arial" w:cs="Arial"/>
          <w:b/>
          <w:sz w:val="24"/>
          <w:szCs w:val="24"/>
        </w:rPr>
      </w:pPr>
      <w:r w:rsidRPr="00FA6D93">
        <w:rPr>
          <w:rFonts w:ascii="Arial" w:hAnsi="Arial" w:cs="Arial"/>
          <w:b/>
          <w:sz w:val="24"/>
          <w:szCs w:val="24"/>
        </w:rPr>
        <w:br w:type="page"/>
      </w:r>
    </w:p>
    <w:p w14:paraId="5633D8A1" w14:textId="77777777" w:rsidR="003C27CD" w:rsidRPr="00FA6D93" w:rsidRDefault="005F0FFB" w:rsidP="003C27CD">
      <w:pPr>
        <w:jc w:val="center"/>
        <w:rPr>
          <w:rFonts w:ascii="Arial" w:hAnsi="Arial" w:cs="Arial"/>
          <w:b/>
          <w:sz w:val="24"/>
          <w:szCs w:val="24"/>
        </w:rPr>
      </w:pPr>
      <w:r w:rsidRPr="00FA6D93">
        <w:rPr>
          <w:rFonts w:ascii="Arial" w:hAnsi="Arial" w:cs="Arial"/>
          <w:b/>
          <w:sz w:val="24"/>
          <w:szCs w:val="24"/>
        </w:rPr>
        <w:lastRenderedPageBreak/>
        <w:t>TAFLENNI</w:t>
      </w:r>
    </w:p>
    <w:p w14:paraId="5633D8A2" w14:textId="77777777" w:rsidR="00285CFA" w:rsidRPr="00FA6D93" w:rsidRDefault="00285CFA" w:rsidP="003C27CD">
      <w:pPr>
        <w:jc w:val="center"/>
        <w:rPr>
          <w:rFonts w:ascii="Arial" w:hAnsi="Arial" w:cs="Arial"/>
          <w:b/>
          <w:sz w:val="24"/>
          <w:szCs w:val="24"/>
        </w:rPr>
      </w:pPr>
    </w:p>
    <w:p w14:paraId="5633D8A3" w14:textId="77777777" w:rsidR="001C1D40" w:rsidRPr="00FA6D93" w:rsidRDefault="005F0FFB">
      <w:pPr>
        <w:rPr>
          <w:rFonts w:ascii="Arial" w:hAnsi="Arial" w:cs="Arial"/>
          <w:b/>
          <w:sz w:val="24"/>
          <w:szCs w:val="24"/>
        </w:rPr>
      </w:pPr>
      <w:r w:rsidRPr="00FA6D93">
        <w:rPr>
          <w:rFonts w:ascii="Arial" w:hAnsi="Arial" w:cs="Arial"/>
          <w:b/>
          <w:sz w:val="24"/>
          <w:szCs w:val="24"/>
        </w:rPr>
        <w:t>PAM Y GYFRAITH?</w:t>
      </w:r>
    </w:p>
    <w:p w14:paraId="5633D8A4" w14:textId="77777777" w:rsidR="001C1D40" w:rsidRPr="00FA6D93" w:rsidRDefault="001C1D40">
      <w:pPr>
        <w:rPr>
          <w:rFonts w:ascii="Arial" w:hAnsi="Arial" w:cs="Arial"/>
          <w:b/>
          <w:sz w:val="24"/>
          <w:szCs w:val="24"/>
        </w:rPr>
      </w:pPr>
    </w:p>
    <w:p w14:paraId="5633D8A5" w14:textId="77777777" w:rsidR="001C1D40" w:rsidRPr="00FA6D93" w:rsidRDefault="005F0FFB">
      <w:pPr>
        <w:rPr>
          <w:rFonts w:ascii="Arial" w:hAnsi="Arial" w:cs="Arial"/>
          <w:i/>
          <w:sz w:val="24"/>
          <w:szCs w:val="24"/>
        </w:rPr>
      </w:pPr>
      <w:r w:rsidRPr="00FA6D93">
        <w:rPr>
          <w:rFonts w:ascii="Arial" w:hAnsi="Arial" w:cs="Arial"/>
          <w:sz w:val="24"/>
          <w:szCs w:val="24"/>
        </w:rPr>
        <w:t>“</w:t>
      </w:r>
      <w:r w:rsidRPr="00FA6D93">
        <w:rPr>
          <w:rFonts w:ascii="Arial" w:hAnsi="Arial" w:cs="Arial"/>
          <w:i/>
          <w:sz w:val="24"/>
          <w:szCs w:val="24"/>
        </w:rPr>
        <w:t>Generally social workers need to know about the law because:</w:t>
      </w:r>
    </w:p>
    <w:p w14:paraId="5633D8A6" w14:textId="77777777" w:rsidR="001C1D40" w:rsidRPr="00FA6D93" w:rsidRDefault="001C1D40">
      <w:pPr>
        <w:rPr>
          <w:rFonts w:ascii="Arial" w:hAnsi="Arial" w:cs="Arial"/>
          <w:i/>
          <w:sz w:val="24"/>
          <w:szCs w:val="24"/>
        </w:rPr>
      </w:pPr>
    </w:p>
    <w:p w14:paraId="5633D8A7" w14:textId="77777777" w:rsidR="001C1D40" w:rsidRPr="00FA6D93" w:rsidRDefault="005F0FFB">
      <w:pPr>
        <w:rPr>
          <w:rFonts w:ascii="Arial" w:hAnsi="Arial" w:cs="Arial"/>
          <w:i/>
          <w:sz w:val="24"/>
          <w:szCs w:val="24"/>
        </w:rPr>
      </w:pPr>
      <w:r w:rsidRPr="00FA6D93">
        <w:rPr>
          <w:rFonts w:ascii="Arial" w:hAnsi="Arial" w:cs="Arial"/>
          <w:i/>
          <w:sz w:val="24"/>
          <w:szCs w:val="24"/>
        </w:rPr>
        <w:t>It tells them what their powers and duties are;</w:t>
      </w:r>
    </w:p>
    <w:p w14:paraId="5633D8A8" w14:textId="77777777" w:rsidR="001C1D40" w:rsidRPr="00FA6D93" w:rsidRDefault="001C1D40">
      <w:pPr>
        <w:rPr>
          <w:rFonts w:ascii="Arial" w:hAnsi="Arial" w:cs="Arial"/>
          <w:i/>
          <w:sz w:val="24"/>
          <w:szCs w:val="24"/>
        </w:rPr>
      </w:pPr>
    </w:p>
    <w:p w14:paraId="5633D8A9" w14:textId="77777777" w:rsidR="001C1D40" w:rsidRPr="00FA6D93" w:rsidRDefault="005F0FFB">
      <w:pPr>
        <w:rPr>
          <w:rFonts w:ascii="Arial" w:hAnsi="Arial" w:cs="Arial"/>
          <w:i/>
          <w:sz w:val="24"/>
          <w:szCs w:val="24"/>
        </w:rPr>
      </w:pPr>
      <w:r w:rsidRPr="00FA6D93">
        <w:rPr>
          <w:rFonts w:ascii="Arial" w:hAnsi="Arial" w:cs="Arial"/>
          <w:i/>
          <w:sz w:val="24"/>
          <w:szCs w:val="24"/>
        </w:rPr>
        <w:t>In some areas of practice it sets out what they have to do, what they have discretion to do, and what they may not do;</w:t>
      </w:r>
    </w:p>
    <w:p w14:paraId="5633D8AA" w14:textId="77777777" w:rsidR="001C1D40" w:rsidRPr="00FA6D93" w:rsidRDefault="001C1D40">
      <w:pPr>
        <w:rPr>
          <w:rFonts w:ascii="Arial" w:hAnsi="Arial" w:cs="Arial"/>
          <w:i/>
          <w:sz w:val="24"/>
          <w:szCs w:val="24"/>
        </w:rPr>
      </w:pPr>
    </w:p>
    <w:p w14:paraId="5633D8AB" w14:textId="77777777" w:rsidR="001C1D40" w:rsidRPr="00FA6D93" w:rsidRDefault="005F0FFB">
      <w:pPr>
        <w:rPr>
          <w:rFonts w:ascii="Arial" w:hAnsi="Arial" w:cs="Arial"/>
          <w:i/>
          <w:sz w:val="24"/>
          <w:szCs w:val="24"/>
        </w:rPr>
      </w:pPr>
      <w:r w:rsidRPr="00FA6D93">
        <w:rPr>
          <w:rFonts w:ascii="Arial" w:hAnsi="Arial" w:cs="Arial"/>
          <w:i/>
          <w:sz w:val="24"/>
          <w:szCs w:val="24"/>
        </w:rPr>
        <w:t>It sets out clear lines of accountability, which can include bodies which adjudicate when necessary;</w:t>
      </w:r>
    </w:p>
    <w:p w14:paraId="5633D8AC" w14:textId="77777777" w:rsidR="001C1D40" w:rsidRPr="00FA6D93" w:rsidRDefault="001C1D40">
      <w:pPr>
        <w:rPr>
          <w:rFonts w:ascii="Arial" w:hAnsi="Arial" w:cs="Arial"/>
          <w:i/>
          <w:sz w:val="24"/>
          <w:szCs w:val="24"/>
        </w:rPr>
      </w:pPr>
    </w:p>
    <w:p w14:paraId="5633D8AD" w14:textId="77777777" w:rsidR="001C1D40" w:rsidRPr="00FA6D93" w:rsidRDefault="005F0FFB">
      <w:pPr>
        <w:rPr>
          <w:rFonts w:ascii="Arial" w:hAnsi="Arial" w:cs="Arial"/>
          <w:i/>
          <w:sz w:val="24"/>
          <w:szCs w:val="24"/>
        </w:rPr>
      </w:pPr>
      <w:r w:rsidRPr="00FA6D93">
        <w:rPr>
          <w:rFonts w:ascii="Arial" w:hAnsi="Arial" w:cs="Arial"/>
          <w:i/>
          <w:sz w:val="24"/>
          <w:szCs w:val="24"/>
        </w:rPr>
        <w:t>It ensures that processes whereby decisions are made are fair and equitable;</w:t>
      </w:r>
    </w:p>
    <w:p w14:paraId="5633D8AE" w14:textId="77777777" w:rsidR="001C1D40" w:rsidRPr="00FA6D93" w:rsidRDefault="001C1D40">
      <w:pPr>
        <w:rPr>
          <w:rFonts w:ascii="Arial" w:hAnsi="Arial" w:cs="Arial"/>
          <w:i/>
          <w:sz w:val="24"/>
          <w:szCs w:val="24"/>
        </w:rPr>
      </w:pPr>
    </w:p>
    <w:p w14:paraId="5633D8AF" w14:textId="77777777" w:rsidR="001C1D40" w:rsidRPr="00FA6D93" w:rsidRDefault="005F0FFB">
      <w:pPr>
        <w:rPr>
          <w:rFonts w:ascii="Arial" w:hAnsi="Arial" w:cs="Arial"/>
          <w:i/>
          <w:sz w:val="24"/>
          <w:szCs w:val="24"/>
        </w:rPr>
      </w:pPr>
      <w:r w:rsidRPr="00FA6D93">
        <w:rPr>
          <w:rFonts w:ascii="Arial" w:hAnsi="Arial" w:cs="Arial"/>
          <w:i/>
          <w:sz w:val="24"/>
          <w:szCs w:val="24"/>
        </w:rPr>
        <w:t>It may help clarify ethical practice issues;</w:t>
      </w:r>
    </w:p>
    <w:p w14:paraId="5633D8B0" w14:textId="77777777" w:rsidR="001C1D40" w:rsidRPr="00FA6D93" w:rsidRDefault="001C1D40">
      <w:pPr>
        <w:rPr>
          <w:rFonts w:ascii="Arial" w:hAnsi="Arial" w:cs="Arial"/>
          <w:i/>
          <w:sz w:val="24"/>
          <w:szCs w:val="24"/>
        </w:rPr>
      </w:pPr>
    </w:p>
    <w:p w14:paraId="5633D8B1" w14:textId="77777777" w:rsidR="001C1D40" w:rsidRPr="00FA6D93" w:rsidRDefault="005F0FFB">
      <w:pPr>
        <w:rPr>
          <w:rFonts w:ascii="Arial" w:hAnsi="Arial" w:cs="Arial"/>
          <w:i/>
          <w:sz w:val="24"/>
          <w:szCs w:val="24"/>
        </w:rPr>
      </w:pPr>
      <w:r w:rsidRPr="00FA6D93">
        <w:rPr>
          <w:rFonts w:ascii="Arial" w:hAnsi="Arial" w:cs="Arial"/>
          <w:i/>
          <w:sz w:val="24"/>
          <w:szCs w:val="24"/>
        </w:rPr>
        <w:t>Through the court system, the law makes or ratifies decisions made by social work agencies;</w:t>
      </w:r>
    </w:p>
    <w:p w14:paraId="5633D8B2" w14:textId="77777777" w:rsidR="001C1D40" w:rsidRPr="00FA6D93" w:rsidRDefault="001C1D40">
      <w:pPr>
        <w:rPr>
          <w:rFonts w:ascii="Arial" w:hAnsi="Arial" w:cs="Arial"/>
          <w:i/>
          <w:sz w:val="24"/>
          <w:szCs w:val="24"/>
        </w:rPr>
      </w:pPr>
    </w:p>
    <w:p w14:paraId="5633D8B3" w14:textId="77777777" w:rsidR="00D5743B" w:rsidRPr="00FA6D93" w:rsidRDefault="005F0FFB">
      <w:pPr>
        <w:rPr>
          <w:rFonts w:ascii="Arial" w:hAnsi="Arial" w:cs="Arial"/>
          <w:i/>
          <w:sz w:val="24"/>
          <w:szCs w:val="24"/>
        </w:rPr>
      </w:pPr>
      <w:r w:rsidRPr="00FA6D93">
        <w:rPr>
          <w:rFonts w:ascii="Arial" w:hAnsi="Arial" w:cs="Arial"/>
          <w:i/>
          <w:sz w:val="24"/>
          <w:szCs w:val="24"/>
        </w:rPr>
        <w:t>It acts as a final arbiter between social workers and individuals they work with where there is a dispute that cannot be resolved by any other means.</w:t>
      </w:r>
      <w:r w:rsidR="00713A6A" w:rsidRPr="00FA6D93">
        <w:rPr>
          <w:rFonts w:ascii="Arial" w:hAnsi="Arial" w:cs="Arial"/>
          <w:i/>
          <w:sz w:val="24"/>
          <w:szCs w:val="24"/>
        </w:rPr>
        <w:t>”</w:t>
      </w:r>
    </w:p>
    <w:p w14:paraId="5633D8B4" w14:textId="77777777" w:rsidR="001C1D40" w:rsidRPr="00FA6D93" w:rsidRDefault="001C1D40">
      <w:pPr>
        <w:rPr>
          <w:rFonts w:ascii="Arial" w:hAnsi="Arial" w:cs="Arial"/>
          <w:i/>
          <w:sz w:val="24"/>
          <w:szCs w:val="24"/>
        </w:rPr>
      </w:pPr>
    </w:p>
    <w:p w14:paraId="5633D8B5" w14:textId="77777777" w:rsidR="001C1D40" w:rsidRPr="00FA6D93" w:rsidRDefault="005F0FFB" w:rsidP="001C1D40">
      <w:pPr>
        <w:rPr>
          <w:rFonts w:ascii="Arial" w:hAnsi="Arial" w:cs="Arial"/>
          <w:i/>
          <w:sz w:val="24"/>
          <w:szCs w:val="24"/>
        </w:rPr>
      </w:pPr>
      <w:r w:rsidRPr="00FA6D93">
        <w:rPr>
          <w:rFonts w:ascii="Arial" w:hAnsi="Arial" w:cs="Arial"/>
          <w:i/>
          <w:sz w:val="24"/>
          <w:szCs w:val="24"/>
        </w:rPr>
        <w:t>Johns, R (2005) “Using the Law in Social Work”, Exeter: Learning Matters Ltd.</w:t>
      </w:r>
    </w:p>
    <w:p w14:paraId="5633D8B6" w14:textId="77777777" w:rsidR="001C1D40" w:rsidRPr="00FA6D93" w:rsidRDefault="001C1D40" w:rsidP="00452B8B">
      <w:pPr>
        <w:rPr>
          <w:b/>
          <w:sz w:val="24"/>
          <w:szCs w:val="24"/>
        </w:rPr>
      </w:pPr>
    </w:p>
    <w:p w14:paraId="5633D8B7" w14:textId="77777777" w:rsidR="00132E9A" w:rsidRPr="00FA6D93" w:rsidRDefault="00132E9A" w:rsidP="00452B8B">
      <w:pPr>
        <w:rPr>
          <w:rFonts w:ascii="Arial" w:hAnsi="Arial" w:cs="Arial"/>
          <w:b/>
          <w:sz w:val="24"/>
          <w:szCs w:val="24"/>
        </w:rPr>
      </w:pPr>
    </w:p>
    <w:p w14:paraId="5633D8B8" w14:textId="77777777" w:rsidR="00452B8B" w:rsidRPr="00FA6D93" w:rsidRDefault="005F0FFB" w:rsidP="00452B8B">
      <w:pPr>
        <w:rPr>
          <w:rFonts w:ascii="Arial" w:hAnsi="Arial" w:cs="Arial"/>
          <w:b/>
          <w:sz w:val="24"/>
          <w:szCs w:val="24"/>
        </w:rPr>
      </w:pPr>
      <w:r w:rsidRPr="00FA6D93">
        <w:rPr>
          <w:rFonts w:ascii="Arial" w:hAnsi="Arial" w:cs="Arial"/>
          <w:b/>
          <w:sz w:val="24"/>
          <w:szCs w:val="24"/>
        </w:rPr>
        <w:t>DEDDF HAWLIAU DYNOL</w:t>
      </w:r>
      <w:r w:rsidR="00132E9A" w:rsidRPr="00FA6D93">
        <w:rPr>
          <w:rFonts w:ascii="Arial" w:hAnsi="Arial" w:cs="Arial"/>
          <w:b/>
          <w:sz w:val="24"/>
          <w:szCs w:val="24"/>
        </w:rPr>
        <w:t xml:space="preserve"> 1998 </w:t>
      </w:r>
      <w:r w:rsidRPr="00FA6D93">
        <w:rPr>
          <w:rFonts w:ascii="Arial" w:hAnsi="Arial" w:cs="Arial"/>
          <w:b/>
          <w:sz w:val="24"/>
          <w:szCs w:val="24"/>
        </w:rPr>
        <w:t xml:space="preserve"> HAWLIAU ABSOLIWT AC AMODOL </w:t>
      </w:r>
    </w:p>
    <w:p w14:paraId="5633D8B9" w14:textId="77777777" w:rsidR="00452B8B" w:rsidRPr="00FA6D93" w:rsidRDefault="00452B8B" w:rsidP="00452B8B">
      <w:pPr>
        <w:rPr>
          <w:rFonts w:ascii="Arial" w:hAnsi="Arial" w:cs="Arial"/>
        </w:rPr>
      </w:pPr>
    </w:p>
    <w:p w14:paraId="5633D8BA" w14:textId="77777777" w:rsidR="00452B8B" w:rsidRPr="00FA6D93" w:rsidRDefault="005F0FFB" w:rsidP="00452B8B">
      <w:pPr>
        <w:rPr>
          <w:rFonts w:ascii="Arial" w:hAnsi="Arial" w:cs="Arial"/>
          <w:sz w:val="24"/>
          <w:szCs w:val="24"/>
        </w:rPr>
      </w:pPr>
      <w:r w:rsidRPr="00FA6D93">
        <w:rPr>
          <w:rFonts w:ascii="Arial" w:hAnsi="Arial" w:cs="Arial"/>
          <w:sz w:val="24"/>
          <w:szCs w:val="24"/>
        </w:rPr>
        <w:t>Mae</w:t>
      </w:r>
      <w:r w:rsidR="007B5BF6" w:rsidRPr="00FA6D93">
        <w:rPr>
          <w:rFonts w:ascii="Arial" w:hAnsi="Arial" w:cs="Arial"/>
          <w:sz w:val="24"/>
          <w:szCs w:val="24"/>
        </w:rPr>
        <w:t xml:space="preserve"> rhai hawliau dynol yn absoliwt. Golyga hyn na ellir ymyrryd â hwy dan unrhyw amgylchiadau nac am unrhyw reswm. Mae Erthygl 6</w:t>
      </w:r>
      <w:r w:rsidRPr="00FA6D93">
        <w:rPr>
          <w:rFonts w:ascii="Arial" w:hAnsi="Arial" w:cs="Arial"/>
          <w:sz w:val="24"/>
          <w:szCs w:val="24"/>
        </w:rPr>
        <w:t xml:space="preserve"> (</w:t>
      </w:r>
      <w:r w:rsidR="007B5BF6" w:rsidRPr="00FA6D93">
        <w:rPr>
          <w:rFonts w:ascii="Arial" w:hAnsi="Arial" w:cs="Arial"/>
          <w:sz w:val="24"/>
          <w:szCs w:val="24"/>
        </w:rPr>
        <w:t>yr hawl i dreial teg</w:t>
      </w:r>
      <w:r w:rsidRPr="00FA6D93">
        <w:rPr>
          <w:rFonts w:ascii="Arial" w:hAnsi="Arial" w:cs="Arial"/>
          <w:sz w:val="24"/>
          <w:szCs w:val="24"/>
        </w:rPr>
        <w:t xml:space="preserve">) </w:t>
      </w:r>
      <w:r w:rsidR="007B5BF6" w:rsidRPr="00FA6D93">
        <w:rPr>
          <w:rFonts w:ascii="Arial" w:hAnsi="Arial" w:cs="Arial"/>
          <w:sz w:val="24"/>
          <w:szCs w:val="24"/>
        </w:rPr>
        <w:t>yn</w:t>
      </w:r>
      <w:r w:rsidR="009D0611" w:rsidRPr="00FA6D93">
        <w:rPr>
          <w:rFonts w:ascii="Arial" w:hAnsi="Arial" w:cs="Arial"/>
          <w:sz w:val="24"/>
          <w:szCs w:val="24"/>
        </w:rPr>
        <w:t xml:space="preserve"> enghraifft o</w:t>
      </w:r>
      <w:r w:rsidR="007B5BF6" w:rsidRPr="00FA6D93">
        <w:rPr>
          <w:rFonts w:ascii="Arial" w:hAnsi="Arial" w:cs="Arial"/>
          <w:sz w:val="24"/>
          <w:szCs w:val="24"/>
        </w:rPr>
        <w:t xml:space="preserve"> hawl absoliwt. </w:t>
      </w:r>
    </w:p>
    <w:p w14:paraId="5633D8BB" w14:textId="77777777" w:rsidR="00452B8B" w:rsidRPr="00FA6D93" w:rsidRDefault="005F0FFB" w:rsidP="00452B8B">
      <w:pPr>
        <w:rPr>
          <w:rFonts w:ascii="Arial" w:hAnsi="Arial" w:cs="Arial"/>
          <w:sz w:val="24"/>
          <w:szCs w:val="24"/>
        </w:rPr>
      </w:pPr>
      <w:r w:rsidRPr="00FA6D93">
        <w:rPr>
          <w:rFonts w:ascii="Arial" w:hAnsi="Arial" w:cs="Arial"/>
          <w:sz w:val="24"/>
          <w:szCs w:val="24"/>
        </w:rPr>
        <w:t xml:space="preserve">Mae hawliau eraill yn amodol. </w:t>
      </w:r>
      <w:r w:rsidR="00FD6D65" w:rsidRPr="00FA6D93">
        <w:rPr>
          <w:rFonts w:ascii="Arial" w:hAnsi="Arial" w:cs="Arial"/>
          <w:sz w:val="24"/>
          <w:szCs w:val="24"/>
        </w:rPr>
        <w:t xml:space="preserve">Golyga hyn y gellir ymyrryd â hwy </w:t>
      </w:r>
      <w:r w:rsidR="00133D13" w:rsidRPr="00FA6D93">
        <w:rPr>
          <w:rFonts w:ascii="Arial" w:hAnsi="Arial" w:cs="Arial"/>
          <w:sz w:val="24"/>
          <w:szCs w:val="24"/>
        </w:rPr>
        <w:t xml:space="preserve">mewn amgylchiadau penodol ac am resymau penodol. </w:t>
      </w:r>
      <w:r w:rsidR="000C4F0E" w:rsidRPr="00FA6D93">
        <w:rPr>
          <w:rFonts w:ascii="Arial" w:hAnsi="Arial" w:cs="Arial"/>
          <w:sz w:val="24"/>
          <w:szCs w:val="24"/>
        </w:rPr>
        <w:t xml:space="preserve">Er enghraifft, mae’r hawl i ryddid dan Erthygl 5 yn hawl amodol. Gall y wladwriaeth gadw person am nifer o resymau cyfreithiol (er enghraifft, dedfryd mewn carchar ar ôl collfarn neu er mwyn trin afiechyd meddyliol </w:t>
      </w:r>
      <w:r w:rsidR="001F3FFD" w:rsidRPr="00FA6D93">
        <w:rPr>
          <w:rFonts w:ascii="Arial" w:hAnsi="Arial" w:cs="Arial"/>
          <w:sz w:val="24"/>
          <w:szCs w:val="24"/>
        </w:rPr>
        <w:t xml:space="preserve">dan Ddeddf Iechyd Meddwl 1983), er bod hyn yn ymyrryd â’u hawl i ryddid. </w:t>
      </w:r>
      <w:r w:rsidR="000C4F0E" w:rsidRPr="00FA6D93">
        <w:rPr>
          <w:rFonts w:ascii="Arial" w:hAnsi="Arial" w:cs="Arial"/>
          <w:sz w:val="24"/>
          <w:szCs w:val="24"/>
        </w:rPr>
        <w:t xml:space="preserve"> </w:t>
      </w:r>
      <w:r w:rsidRPr="00FA6D93">
        <w:rPr>
          <w:rFonts w:ascii="Arial" w:hAnsi="Arial" w:cs="Arial"/>
          <w:sz w:val="24"/>
          <w:szCs w:val="24"/>
        </w:rPr>
        <w:t xml:space="preserve"> </w:t>
      </w:r>
    </w:p>
    <w:p w14:paraId="5633D8BC" w14:textId="77777777" w:rsidR="00452B8B" w:rsidRPr="00FA6D93" w:rsidRDefault="005F0FFB" w:rsidP="00452B8B">
      <w:pPr>
        <w:rPr>
          <w:rFonts w:ascii="Arial" w:hAnsi="Arial" w:cs="Arial"/>
          <w:sz w:val="24"/>
          <w:szCs w:val="24"/>
        </w:rPr>
      </w:pPr>
      <w:r w:rsidRPr="00FA6D93">
        <w:rPr>
          <w:rFonts w:ascii="Arial" w:hAnsi="Arial" w:cs="Arial"/>
          <w:sz w:val="24"/>
          <w:szCs w:val="24"/>
        </w:rPr>
        <w:t>Gellir ymyrryd â</w:t>
      </w:r>
      <w:r w:rsidR="001F3FFD" w:rsidRPr="00FA6D93">
        <w:rPr>
          <w:rFonts w:ascii="Arial" w:hAnsi="Arial" w:cs="Arial"/>
          <w:sz w:val="24"/>
          <w:szCs w:val="24"/>
        </w:rPr>
        <w:t xml:space="preserve"> hawliau sy’n amodol </w:t>
      </w:r>
      <w:r w:rsidRPr="00FA6D93">
        <w:rPr>
          <w:rFonts w:ascii="Arial" w:hAnsi="Arial" w:cs="Arial"/>
          <w:sz w:val="24"/>
          <w:szCs w:val="24"/>
        </w:rPr>
        <w:t xml:space="preserve">mewn ffordd gymesur. Mae gweithred yn gymesur os ydyw’n briodol ac nad ydyw’n ormodol dan yr amgylchiadau. </w:t>
      </w:r>
      <w:r w:rsidR="00124D72" w:rsidRPr="00FA6D93">
        <w:rPr>
          <w:rFonts w:ascii="Arial" w:hAnsi="Arial" w:cs="Arial"/>
          <w:sz w:val="24"/>
          <w:szCs w:val="24"/>
        </w:rPr>
        <w:t xml:space="preserve">Er enghraifft, os byddai cartref gofal yn penderfynu gosod </w:t>
      </w:r>
      <w:r w:rsidR="00663E15" w:rsidRPr="00FA6D93">
        <w:rPr>
          <w:rFonts w:ascii="Arial" w:hAnsi="Arial" w:cs="Arial"/>
          <w:sz w:val="24"/>
          <w:szCs w:val="24"/>
        </w:rPr>
        <w:t>TCC yn ystafell</w:t>
      </w:r>
      <w:r w:rsidR="00211288" w:rsidRPr="00FA6D93">
        <w:rPr>
          <w:rFonts w:ascii="Arial" w:hAnsi="Arial" w:cs="Arial"/>
          <w:sz w:val="24"/>
          <w:szCs w:val="24"/>
        </w:rPr>
        <w:t xml:space="preserve"> wely pob trigolyn, byddai hyn ymyrryd â hawl y trigolion i fywyd preifat dan Erthygl 8 Siarter Hawliau Dynol Ewrop (ECHR).  </w:t>
      </w:r>
      <w:r w:rsidR="00B175E4" w:rsidRPr="00FA6D93">
        <w:rPr>
          <w:rFonts w:ascii="Arial" w:hAnsi="Arial" w:cs="Arial"/>
          <w:sz w:val="24"/>
          <w:szCs w:val="24"/>
        </w:rPr>
        <w:t>Gallai’r dull hollgynhwysol hwn fod yn ymyriad anghymesur ar hawliau dynol y trigolion.</w:t>
      </w:r>
      <w:r w:rsidRPr="00FA6D93">
        <w:rPr>
          <w:rFonts w:ascii="Arial" w:hAnsi="Arial" w:cs="Arial"/>
          <w:sz w:val="24"/>
          <w:szCs w:val="24"/>
        </w:rPr>
        <w:t xml:space="preserve"> </w:t>
      </w:r>
      <w:r w:rsidR="00560EBB" w:rsidRPr="00FA6D93">
        <w:rPr>
          <w:rFonts w:ascii="Arial" w:hAnsi="Arial" w:cs="Arial"/>
          <w:sz w:val="24"/>
          <w:szCs w:val="24"/>
        </w:rPr>
        <w:t xml:space="preserve">Yn lle hynny, pe byddai’r cartref gofal ond yn penderfynu gosod TCC yn ystafelloedd y trigolion oedd yn </w:t>
      </w:r>
      <w:r w:rsidR="00BC03D6" w:rsidRPr="00FA6D93">
        <w:rPr>
          <w:rFonts w:ascii="Arial" w:hAnsi="Arial" w:cs="Arial"/>
          <w:sz w:val="24"/>
          <w:szCs w:val="24"/>
        </w:rPr>
        <w:t xml:space="preserve">peri risg i’w hunain ac/neu i eraill, mae hyn yn debygol o fod yn ymyrraeth gymesur </w:t>
      </w:r>
      <w:r w:rsidR="008851A0" w:rsidRPr="00FA6D93">
        <w:rPr>
          <w:rFonts w:ascii="Arial" w:hAnsi="Arial" w:cs="Arial"/>
          <w:sz w:val="24"/>
          <w:szCs w:val="24"/>
        </w:rPr>
        <w:t>yn hawliau dynol y trigolion hynny</w:t>
      </w:r>
      <w:r w:rsidRPr="00FA6D93">
        <w:rPr>
          <w:rFonts w:ascii="Arial" w:hAnsi="Arial" w:cs="Arial"/>
          <w:sz w:val="24"/>
          <w:szCs w:val="24"/>
        </w:rPr>
        <w:t>.</w:t>
      </w:r>
    </w:p>
    <w:p w14:paraId="5633D8BD" w14:textId="77777777" w:rsidR="003C27CD" w:rsidRPr="00FA6D93" w:rsidRDefault="003C27CD" w:rsidP="00444D64">
      <w:pPr>
        <w:rPr>
          <w:sz w:val="24"/>
          <w:szCs w:val="24"/>
        </w:rPr>
      </w:pPr>
    </w:p>
    <w:p w14:paraId="5633D8BE" w14:textId="77777777" w:rsidR="003C27CD" w:rsidRPr="00FA6D93" w:rsidRDefault="003C27CD" w:rsidP="00444D64">
      <w:pPr>
        <w:rPr>
          <w:sz w:val="24"/>
          <w:szCs w:val="24"/>
        </w:rPr>
      </w:pPr>
    </w:p>
    <w:p w14:paraId="5633D8BF" w14:textId="77777777" w:rsidR="003C27CD" w:rsidRPr="00FA6D93" w:rsidRDefault="003C27CD" w:rsidP="00444D64">
      <w:pPr>
        <w:rPr>
          <w:sz w:val="24"/>
          <w:szCs w:val="24"/>
        </w:rPr>
      </w:pPr>
    </w:p>
    <w:p w14:paraId="5633D8C0" w14:textId="77777777" w:rsidR="003C27CD" w:rsidRPr="00FA6D93" w:rsidRDefault="003C27CD" w:rsidP="00444D64">
      <w:pPr>
        <w:rPr>
          <w:sz w:val="24"/>
          <w:szCs w:val="24"/>
        </w:rPr>
      </w:pPr>
    </w:p>
    <w:p w14:paraId="5633D8C1" w14:textId="77777777" w:rsidR="00D5743B" w:rsidRPr="00FA6D93" w:rsidRDefault="00D5743B" w:rsidP="00444D64">
      <w:pPr>
        <w:rPr>
          <w:rFonts w:ascii="Arial" w:hAnsi="Arial" w:cs="Arial"/>
          <w:b/>
          <w:sz w:val="24"/>
          <w:szCs w:val="24"/>
        </w:rPr>
      </w:pPr>
    </w:p>
    <w:p w14:paraId="5633D8C2" w14:textId="77777777" w:rsidR="00444D64" w:rsidRPr="00FA6D93" w:rsidRDefault="00444D64" w:rsidP="008934C9">
      <w:pPr>
        <w:rPr>
          <w:sz w:val="24"/>
          <w:szCs w:val="24"/>
        </w:rPr>
      </w:pPr>
    </w:p>
    <w:p w14:paraId="5633D8C3" w14:textId="77777777" w:rsidR="00444D64" w:rsidRPr="00FA6D93" w:rsidRDefault="005F0FFB" w:rsidP="00132E9A">
      <w:pPr>
        <w:rPr>
          <w:sz w:val="24"/>
          <w:szCs w:val="24"/>
        </w:rPr>
      </w:pPr>
      <w:r w:rsidRPr="00FA6D93">
        <w:rPr>
          <w:rFonts w:ascii="Arial" w:hAnsi="Arial" w:cs="Arial"/>
          <w:b/>
          <w:sz w:val="24"/>
          <w:szCs w:val="24"/>
        </w:rPr>
        <w:t xml:space="preserve">CYMRU, Y DU, YR UE A THU ALLAN I’R UE </w:t>
      </w:r>
    </w:p>
    <w:p w14:paraId="5633D8C4" w14:textId="77777777" w:rsidR="00444D64" w:rsidRPr="00FA6D93" w:rsidRDefault="00444D64" w:rsidP="00444D64">
      <w:pPr>
        <w:rPr>
          <w:sz w:val="24"/>
          <w:szCs w:val="24"/>
        </w:rPr>
      </w:pPr>
    </w:p>
    <w:p w14:paraId="5633D8C5" w14:textId="77777777" w:rsidR="00444D64" w:rsidRPr="00FA6D93" w:rsidRDefault="005F0FFB" w:rsidP="00444D64">
      <w:pPr>
        <w:rPr>
          <w:rFonts w:ascii="Arial" w:hAnsi="Arial" w:cs="Arial"/>
          <w:sz w:val="24"/>
          <w:szCs w:val="24"/>
        </w:rPr>
      </w:pPr>
      <w:r w:rsidRPr="00FA6D93">
        <w:rPr>
          <w:rFonts w:ascii="Arial" w:hAnsi="Arial" w:cs="Arial"/>
          <w:sz w:val="24"/>
          <w:szCs w:val="24"/>
        </w:rPr>
        <w:t xml:space="preserve">Cymru oedd y wlad gyntaf a’r unig wlad yn y DU i ymgorffori egwyddorion </w:t>
      </w:r>
      <w:r w:rsidR="009E0962" w:rsidRPr="00FA6D93">
        <w:rPr>
          <w:rFonts w:ascii="Arial" w:hAnsi="Arial" w:cs="Arial"/>
          <w:sz w:val="24"/>
          <w:szCs w:val="24"/>
        </w:rPr>
        <w:t xml:space="preserve">Confensiwn y Cenhedloedd Unedig ar Hawliau’r Plentyn </w:t>
      </w:r>
      <w:r w:rsidR="000336AB" w:rsidRPr="00FA6D93">
        <w:rPr>
          <w:rFonts w:ascii="Arial" w:hAnsi="Arial" w:cs="Arial"/>
          <w:sz w:val="24"/>
          <w:szCs w:val="24"/>
        </w:rPr>
        <w:t xml:space="preserve">(UNCRC) </w:t>
      </w:r>
      <w:r w:rsidRPr="00FA6D93">
        <w:rPr>
          <w:rFonts w:ascii="Arial" w:hAnsi="Arial" w:cs="Arial"/>
          <w:sz w:val="24"/>
          <w:szCs w:val="24"/>
        </w:rPr>
        <w:t xml:space="preserve">1989 </w:t>
      </w:r>
      <w:r w:rsidR="009E0962" w:rsidRPr="00FA6D93">
        <w:rPr>
          <w:rFonts w:ascii="Arial" w:hAnsi="Arial" w:cs="Arial"/>
          <w:sz w:val="24"/>
          <w:szCs w:val="24"/>
        </w:rPr>
        <w:t>yn ei chyfreithiau ei hun</w:t>
      </w:r>
      <w:r w:rsidRPr="00FA6D93">
        <w:rPr>
          <w:rFonts w:ascii="Arial" w:hAnsi="Arial" w:cs="Arial"/>
          <w:sz w:val="24"/>
          <w:szCs w:val="24"/>
        </w:rPr>
        <w:t>:</w:t>
      </w:r>
    </w:p>
    <w:p w14:paraId="5633D8C6" w14:textId="77777777" w:rsidR="00444D64" w:rsidRPr="00FA6D93" w:rsidRDefault="005F0FFB" w:rsidP="00444D64">
      <w:pPr>
        <w:numPr>
          <w:ilvl w:val="1"/>
          <w:numId w:val="6"/>
        </w:numPr>
        <w:rPr>
          <w:rFonts w:ascii="Arial" w:hAnsi="Arial" w:cs="Arial"/>
          <w:sz w:val="24"/>
          <w:szCs w:val="24"/>
        </w:rPr>
      </w:pPr>
      <w:r w:rsidRPr="00FA6D93">
        <w:rPr>
          <w:rFonts w:ascii="Arial" w:hAnsi="Arial" w:cs="Arial"/>
          <w:sz w:val="24"/>
          <w:szCs w:val="24"/>
        </w:rPr>
        <w:t xml:space="preserve">amddiffyn rhag camdriniaeth </w:t>
      </w:r>
    </w:p>
    <w:p w14:paraId="5633D8C7" w14:textId="77777777" w:rsidR="00444D64" w:rsidRPr="00FA6D93" w:rsidRDefault="005F0FFB" w:rsidP="00444D64">
      <w:pPr>
        <w:numPr>
          <w:ilvl w:val="1"/>
          <w:numId w:val="6"/>
        </w:numPr>
        <w:rPr>
          <w:rFonts w:ascii="Arial" w:hAnsi="Arial" w:cs="Arial"/>
          <w:sz w:val="24"/>
          <w:szCs w:val="24"/>
        </w:rPr>
      </w:pPr>
      <w:r w:rsidRPr="00FA6D93">
        <w:rPr>
          <w:rFonts w:ascii="Arial" w:hAnsi="Arial" w:cs="Arial"/>
          <w:sz w:val="24"/>
          <w:szCs w:val="24"/>
        </w:rPr>
        <w:t xml:space="preserve">mynegi barn a chael gwrandawiad </w:t>
      </w:r>
    </w:p>
    <w:p w14:paraId="5633D8C8" w14:textId="77777777" w:rsidR="00444D64" w:rsidRPr="00FA6D93" w:rsidRDefault="005F0FFB" w:rsidP="00444D64">
      <w:pPr>
        <w:numPr>
          <w:ilvl w:val="1"/>
          <w:numId w:val="6"/>
        </w:numPr>
        <w:rPr>
          <w:rFonts w:ascii="Arial" w:hAnsi="Arial" w:cs="Arial"/>
          <w:sz w:val="24"/>
          <w:szCs w:val="24"/>
        </w:rPr>
      </w:pPr>
      <w:r w:rsidRPr="00FA6D93">
        <w:rPr>
          <w:rFonts w:ascii="Arial" w:hAnsi="Arial" w:cs="Arial"/>
          <w:sz w:val="24"/>
          <w:szCs w:val="24"/>
        </w:rPr>
        <w:t>gofal a gwasanaethau os yn byw oddi cartref</w:t>
      </w:r>
    </w:p>
    <w:p w14:paraId="5633D8C9" w14:textId="77777777" w:rsidR="00444D64" w:rsidRPr="00FA6D93" w:rsidRDefault="00444D64" w:rsidP="00444D64">
      <w:pPr>
        <w:ind w:left="1440"/>
        <w:rPr>
          <w:rFonts w:ascii="Arial" w:hAnsi="Arial" w:cs="Arial"/>
          <w:sz w:val="24"/>
          <w:szCs w:val="24"/>
        </w:rPr>
      </w:pPr>
    </w:p>
    <w:p w14:paraId="5633D8CA" w14:textId="77777777" w:rsidR="00444D64" w:rsidRPr="00FA6D93" w:rsidRDefault="005F0FFB" w:rsidP="00444D64">
      <w:pPr>
        <w:pStyle w:val="ListParagraph"/>
        <w:numPr>
          <w:ilvl w:val="0"/>
          <w:numId w:val="14"/>
        </w:numPr>
        <w:tabs>
          <w:tab w:val="clear" w:pos="720"/>
        </w:tabs>
        <w:ind w:left="426" w:hanging="426"/>
        <w:rPr>
          <w:rFonts w:ascii="Arial" w:hAnsi="Arial" w:cs="Arial"/>
          <w:sz w:val="24"/>
          <w:szCs w:val="24"/>
        </w:rPr>
      </w:pPr>
      <w:r w:rsidRPr="00FA6D93">
        <w:rPr>
          <w:rFonts w:ascii="Arial" w:hAnsi="Arial" w:cs="Arial"/>
          <w:sz w:val="24"/>
          <w:szCs w:val="24"/>
        </w:rPr>
        <w:t xml:space="preserve">Mae Mesur Hawliau Plant a Phobl Ifanc (Cymru) 2011 yn gosod dyletswydd ar Weinidogion Cymru a’r Prif Weinidog i roi ystyriaeth ddyledus i’r hawliau a’r ymrwymiadau yn yr UNCRC wrth wneud penderfyniadau o natur strategol ynghylch sut i weithredu’r swyddogaethau y mae modd iddynt eu gweithredu. </w:t>
      </w:r>
    </w:p>
    <w:p w14:paraId="5633D8CB" w14:textId="77777777" w:rsidR="00444D64" w:rsidRPr="00FA6D93" w:rsidRDefault="005F0FFB" w:rsidP="00444D64">
      <w:pPr>
        <w:pStyle w:val="ListParagraph"/>
        <w:numPr>
          <w:ilvl w:val="0"/>
          <w:numId w:val="14"/>
        </w:numPr>
        <w:tabs>
          <w:tab w:val="clear" w:pos="720"/>
        </w:tabs>
        <w:ind w:left="426" w:hanging="426"/>
        <w:rPr>
          <w:rFonts w:ascii="Arial" w:hAnsi="Arial" w:cs="Arial"/>
          <w:sz w:val="24"/>
          <w:szCs w:val="24"/>
        </w:rPr>
      </w:pPr>
      <w:r w:rsidRPr="00FA6D93">
        <w:rPr>
          <w:rFonts w:ascii="Arial" w:hAnsi="Arial" w:cs="Arial"/>
          <w:sz w:val="24"/>
          <w:szCs w:val="24"/>
        </w:rPr>
        <w:t xml:space="preserve">Cymru – </w:t>
      </w:r>
      <w:r w:rsidR="009D0611" w:rsidRPr="00FA6D93">
        <w:rPr>
          <w:rFonts w:ascii="Arial" w:hAnsi="Arial" w:cs="Arial"/>
          <w:sz w:val="24"/>
          <w:szCs w:val="24"/>
        </w:rPr>
        <w:t>y C</w:t>
      </w:r>
      <w:r w:rsidRPr="00FA6D93">
        <w:rPr>
          <w:rFonts w:ascii="Arial" w:hAnsi="Arial" w:cs="Arial"/>
          <w:sz w:val="24"/>
          <w:szCs w:val="24"/>
        </w:rPr>
        <w:t>omisiy</w:t>
      </w:r>
      <w:r w:rsidR="009D0611" w:rsidRPr="00FA6D93">
        <w:rPr>
          <w:rFonts w:ascii="Arial" w:hAnsi="Arial" w:cs="Arial"/>
          <w:sz w:val="24"/>
          <w:szCs w:val="24"/>
        </w:rPr>
        <w:t>nydd P</w:t>
      </w:r>
      <w:r w:rsidRPr="00FA6D93">
        <w:rPr>
          <w:rFonts w:ascii="Arial" w:hAnsi="Arial" w:cs="Arial"/>
          <w:sz w:val="24"/>
          <w:szCs w:val="24"/>
        </w:rPr>
        <w:t xml:space="preserve">obl </w:t>
      </w:r>
      <w:r w:rsidR="009D0611" w:rsidRPr="00FA6D93">
        <w:rPr>
          <w:rFonts w:ascii="Arial" w:hAnsi="Arial" w:cs="Arial"/>
          <w:sz w:val="24"/>
          <w:szCs w:val="24"/>
        </w:rPr>
        <w:t>H</w:t>
      </w:r>
      <w:r w:rsidRPr="00FA6D93">
        <w:rPr>
          <w:rFonts w:ascii="Arial" w:hAnsi="Arial" w:cs="Arial"/>
          <w:sz w:val="24"/>
          <w:szCs w:val="24"/>
        </w:rPr>
        <w:t xml:space="preserve">ŷn </w:t>
      </w:r>
    </w:p>
    <w:p w14:paraId="5633D8CC" w14:textId="77777777" w:rsidR="00444D64" w:rsidRPr="00FA6D93" w:rsidRDefault="005F0FFB" w:rsidP="00444D64">
      <w:pPr>
        <w:pStyle w:val="ListParagraph"/>
        <w:numPr>
          <w:ilvl w:val="0"/>
          <w:numId w:val="14"/>
        </w:numPr>
        <w:tabs>
          <w:tab w:val="clear" w:pos="720"/>
        </w:tabs>
        <w:ind w:left="426" w:hanging="426"/>
        <w:rPr>
          <w:sz w:val="24"/>
          <w:szCs w:val="24"/>
        </w:rPr>
      </w:pPr>
      <w:r w:rsidRPr="00FA6D93">
        <w:rPr>
          <w:rFonts w:ascii="Arial" w:hAnsi="Arial" w:cs="Arial"/>
          <w:sz w:val="24"/>
          <w:szCs w:val="24"/>
        </w:rPr>
        <w:t xml:space="preserve">NOS </w:t>
      </w:r>
      <w:r w:rsidR="002650FA" w:rsidRPr="00FA6D93">
        <w:rPr>
          <w:rFonts w:ascii="Arial" w:hAnsi="Arial" w:cs="Arial"/>
          <w:sz w:val="24"/>
          <w:szCs w:val="24"/>
        </w:rPr>
        <w:t>yng Nghymru a Lloegr</w:t>
      </w:r>
      <w:r w:rsidRPr="00FA6D93">
        <w:rPr>
          <w:rFonts w:ascii="Arial" w:hAnsi="Arial" w:cs="Arial"/>
          <w:sz w:val="24"/>
          <w:szCs w:val="24"/>
        </w:rPr>
        <w:t xml:space="preserve">. </w:t>
      </w:r>
      <w:r w:rsidRPr="00FA6D93">
        <w:rPr>
          <w:rFonts w:ascii="Arial" w:hAnsi="Arial" w:cs="Arial"/>
          <w:i/>
          <w:sz w:val="24"/>
          <w:szCs w:val="24"/>
        </w:rPr>
        <w:t>Standards in Social Work Educatio</w:t>
      </w:r>
      <w:r w:rsidR="002650FA" w:rsidRPr="00FA6D93">
        <w:rPr>
          <w:rFonts w:ascii="Arial" w:hAnsi="Arial" w:cs="Arial"/>
          <w:i/>
          <w:sz w:val="24"/>
          <w:szCs w:val="24"/>
        </w:rPr>
        <w:t>n</w:t>
      </w:r>
      <w:r w:rsidRPr="00FA6D93">
        <w:rPr>
          <w:rFonts w:ascii="Arial" w:hAnsi="Arial" w:cs="Arial"/>
          <w:sz w:val="24"/>
          <w:szCs w:val="24"/>
        </w:rPr>
        <w:t xml:space="preserve"> </w:t>
      </w:r>
      <w:r w:rsidR="002650FA" w:rsidRPr="00FA6D93">
        <w:rPr>
          <w:rFonts w:ascii="Arial" w:hAnsi="Arial" w:cs="Arial"/>
          <w:sz w:val="24"/>
          <w:szCs w:val="24"/>
        </w:rPr>
        <w:t xml:space="preserve">yn yr Alban. </w:t>
      </w:r>
    </w:p>
    <w:p w14:paraId="5633D8CD" w14:textId="77777777" w:rsidR="00444D64" w:rsidRPr="00FA6D93" w:rsidRDefault="005F0FFB" w:rsidP="00444D64">
      <w:pPr>
        <w:pStyle w:val="ListParagraph"/>
        <w:numPr>
          <w:ilvl w:val="0"/>
          <w:numId w:val="13"/>
        </w:numPr>
        <w:tabs>
          <w:tab w:val="clear" w:pos="720"/>
        </w:tabs>
        <w:ind w:left="426" w:hanging="426"/>
        <w:rPr>
          <w:rFonts w:ascii="Arial" w:hAnsi="Arial" w:cs="Arial"/>
          <w:sz w:val="24"/>
          <w:szCs w:val="24"/>
        </w:rPr>
      </w:pPr>
      <w:r w:rsidRPr="00FA6D93">
        <w:rPr>
          <w:rFonts w:ascii="Arial" w:hAnsi="Arial" w:cs="Arial"/>
          <w:sz w:val="24"/>
          <w:szCs w:val="24"/>
        </w:rPr>
        <w:t>Gwasanaethau Cymdeithasol yn ddatganoledig – LlC</w:t>
      </w:r>
    </w:p>
    <w:p w14:paraId="5633D8CE" w14:textId="77777777" w:rsidR="00444D64" w:rsidRPr="00FA6D93" w:rsidRDefault="005F0FFB" w:rsidP="00444D64">
      <w:pPr>
        <w:pStyle w:val="ListParagraph"/>
        <w:numPr>
          <w:ilvl w:val="0"/>
          <w:numId w:val="13"/>
        </w:numPr>
        <w:tabs>
          <w:tab w:val="clear" w:pos="720"/>
        </w:tabs>
        <w:ind w:left="426" w:hanging="426"/>
        <w:rPr>
          <w:rFonts w:ascii="Arial" w:hAnsi="Arial" w:cs="Arial"/>
          <w:sz w:val="24"/>
          <w:szCs w:val="24"/>
        </w:rPr>
      </w:pPr>
      <w:r w:rsidRPr="00FA6D93">
        <w:rPr>
          <w:rFonts w:ascii="Arial" w:hAnsi="Arial" w:cs="Arial"/>
          <w:sz w:val="24"/>
          <w:szCs w:val="24"/>
        </w:rPr>
        <w:t xml:space="preserve">Llys Cyfiawnder Ewrop yw’r goruchaf awdurdod ar gyfer materion sy’n effeithio ar yr UE a dyfarniadau sy’n rhwymo llysoedd y DU  </w:t>
      </w:r>
    </w:p>
    <w:p w14:paraId="5633D8CF" w14:textId="77777777" w:rsidR="00444D64" w:rsidRPr="00FA6D93" w:rsidRDefault="005F0FFB" w:rsidP="00444D64">
      <w:pPr>
        <w:pStyle w:val="ListParagraph"/>
        <w:numPr>
          <w:ilvl w:val="0"/>
          <w:numId w:val="13"/>
        </w:numPr>
        <w:tabs>
          <w:tab w:val="clear" w:pos="720"/>
        </w:tabs>
        <w:ind w:left="426" w:hanging="426"/>
        <w:rPr>
          <w:rFonts w:ascii="Arial" w:hAnsi="Arial" w:cs="Arial"/>
          <w:sz w:val="24"/>
          <w:szCs w:val="24"/>
        </w:rPr>
      </w:pPr>
      <w:r w:rsidRPr="00FA6D93">
        <w:rPr>
          <w:rFonts w:ascii="Arial" w:hAnsi="Arial" w:cs="Arial"/>
          <w:sz w:val="24"/>
          <w:szCs w:val="24"/>
        </w:rPr>
        <w:t xml:space="preserve">Mae’r DU yn </w:t>
      </w:r>
      <w:r w:rsidR="005810C6" w:rsidRPr="00FA6D93">
        <w:rPr>
          <w:rFonts w:ascii="Arial" w:hAnsi="Arial" w:cs="Arial"/>
          <w:sz w:val="24"/>
          <w:szCs w:val="24"/>
        </w:rPr>
        <w:t>lofnodwr confensiynau dan y Cenhedloedd Unedig – UNCRC 1989 a Chonfensiwn y Cenhedloedd Unedig ar hawliau Pobl gydag Anableddau 2009.</w:t>
      </w:r>
    </w:p>
    <w:p w14:paraId="5633D8D0" w14:textId="77777777" w:rsidR="00444D64" w:rsidRPr="00FA6D93" w:rsidRDefault="005F0FFB" w:rsidP="00444D64">
      <w:pPr>
        <w:pStyle w:val="ListParagraph"/>
        <w:numPr>
          <w:ilvl w:val="0"/>
          <w:numId w:val="13"/>
        </w:numPr>
        <w:tabs>
          <w:tab w:val="clear" w:pos="720"/>
        </w:tabs>
        <w:ind w:left="426" w:hanging="426"/>
        <w:rPr>
          <w:rFonts w:ascii="Arial" w:hAnsi="Arial" w:cs="Arial"/>
          <w:sz w:val="24"/>
          <w:szCs w:val="24"/>
        </w:rPr>
      </w:pPr>
      <w:r w:rsidRPr="00FA6D93">
        <w:rPr>
          <w:rFonts w:ascii="Arial" w:hAnsi="Arial" w:cs="Arial"/>
          <w:sz w:val="24"/>
          <w:szCs w:val="24"/>
        </w:rPr>
        <w:t xml:space="preserve">Mae’r </w:t>
      </w:r>
      <w:r w:rsidRPr="00FA6D93">
        <w:rPr>
          <w:rFonts w:ascii="Arial" w:hAnsi="Arial" w:cs="Arial"/>
          <w:i/>
          <w:sz w:val="24"/>
          <w:szCs w:val="24"/>
        </w:rPr>
        <w:t>International Federation of Social Workers</w:t>
      </w:r>
      <w:r w:rsidRPr="00FA6D93">
        <w:rPr>
          <w:rFonts w:ascii="Arial" w:hAnsi="Arial" w:cs="Arial"/>
          <w:sz w:val="24"/>
          <w:szCs w:val="24"/>
        </w:rPr>
        <w:t xml:space="preserve"> (</w:t>
      </w:r>
      <w:r w:rsidRPr="00FA6D93">
        <w:rPr>
          <w:rFonts w:ascii="Arial" w:hAnsi="Arial" w:cs="Arial"/>
          <w:i/>
          <w:sz w:val="24"/>
          <w:szCs w:val="24"/>
        </w:rPr>
        <w:t>IFSW</w:t>
      </w:r>
      <w:r w:rsidRPr="00FA6D93">
        <w:rPr>
          <w:rFonts w:ascii="Arial" w:hAnsi="Arial" w:cs="Arial"/>
          <w:sz w:val="24"/>
          <w:szCs w:val="24"/>
        </w:rPr>
        <w:t xml:space="preserve">) yn sefydliad byd-eang sy’n ymdrechu i gael cyfiawnder cymdeithasol, hawliau dynol a datblygiad  cymdeithasol drwy hyrwyddo gwaith cymdeithasol, modelau arferion gorau a hwyluso cydweithrediad rhyngwladol.   </w:t>
      </w:r>
    </w:p>
    <w:p w14:paraId="5633D8D1" w14:textId="77777777" w:rsidR="009C197B" w:rsidRPr="00FA6D93" w:rsidRDefault="005F0FFB" w:rsidP="00452B8B">
      <w:pPr>
        <w:pStyle w:val="ListParagraph"/>
        <w:numPr>
          <w:ilvl w:val="0"/>
          <w:numId w:val="13"/>
        </w:numPr>
        <w:tabs>
          <w:tab w:val="clear" w:pos="720"/>
        </w:tabs>
        <w:ind w:left="426" w:hanging="426"/>
        <w:rPr>
          <w:rFonts w:ascii="Arial" w:hAnsi="Arial" w:cs="Arial"/>
          <w:sz w:val="24"/>
          <w:szCs w:val="24"/>
        </w:rPr>
        <w:sectPr w:rsidR="009C197B" w:rsidRPr="00FA6D93" w:rsidSect="0019666E">
          <w:footerReference w:type="default" r:id="rId15"/>
          <w:pgSz w:w="11906" w:h="16838"/>
          <w:pgMar w:top="1440" w:right="1274" w:bottom="1440" w:left="1440" w:header="708" w:footer="708" w:gutter="0"/>
          <w:cols w:space="708"/>
          <w:docGrid w:linePitch="360"/>
        </w:sectPr>
      </w:pPr>
      <w:r w:rsidRPr="00FA6D93">
        <w:rPr>
          <w:rFonts w:ascii="Arial" w:hAnsi="Arial" w:cs="Arial"/>
          <w:sz w:val="24"/>
          <w:szCs w:val="24"/>
        </w:rPr>
        <w:t xml:space="preserve">Cod Moeseg </w:t>
      </w:r>
      <w:r w:rsidR="00444D64" w:rsidRPr="00FA6D93">
        <w:rPr>
          <w:rFonts w:ascii="Arial" w:hAnsi="Arial" w:cs="Arial"/>
          <w:sz w:val="24"/>
          <w:szCs w:val="24"/>
        </w:rPr>
        <w:t xml:space="preserve">BASW </w:t>
      </w:r>
    </w:p>
    <w:p w14:paraId="5633D8D2" w14:textId="77777777" w:rsidR="00452B8B" w:rsidRPr="00FA6D93" w:rsidRDefault="005F0FFB" w:rsidP="00F31197">
      <w:pPr>
        <w:rPr>
          <w:rFonts w:ascii="Arial" w:hAnsi="Arial" w:cs="Arial"/>
          <w:b/>
          <w:sz w:val="24"/>
          <w:szCs w:val="24"/>
        </w:rPr>
      </w:pPr>
      <w:r w:rsidRPr="00FA6D93">
        <w:rPr>
          <w:rFonts w:ascii="Arial" w:hAnsi="Arial" w:cs="Arial"/>
          <w:b/>
          <w:sz w:val="24"/>
          <w:szCs w:val="24"/>
        </w:rPr>
        <w:lastRenderedPageBreak/>
        <w:t>HAWLIAU V RISG</w:t>
      </w:r>
    </w:p>
    <w:p w14:paraId="5633D8D3" w14:textId="77777777" w:rsidR="00452B8B" w:rsidRPr="00FA6D93" w:rsidRDefault="00452B8B" w:rsidP="00452B8B">
      <w:pPr>
        <w:rPr>
          <w:rFonts w:ascii="Arial" w:hAnsi="Arial" w:cs="Arial"/>
          <w:sz w:val="24"/>
          <w:szCs w:val="24"/>
        </w:rPr>
      </w:pPr>
    </w:p>
    <w:p w14:paraId="5633D8D4" w14:textId="77777777" w:rsidR="000161FF" w:rsidRPr="00FA6D93" w:rsidRDefault="005F0FFB">
      <w:pPr>
        <w:rPr>
          <w:rFonts w:ascii="Arial" w:hAnsi="Arial" w:cs="Arial"/>
          <w:sz w:val="24"/>
          <w:szCs w:val="24"/>
        </w:rPr>
      </w:pPr>
      <w:r w:rsidRPr="00FA6D93">
        <w:rPr>
          <w:rFonts w:ascii="Arial" w:hAnsi="Arial" w:cs="Arial"/>
          <w:sz w:val="24"/>
          <w:szCs w:val="24"/>
        </w:rPr>
        <w:t>“...</w:t>
      </w:r>
      <w:r w:rsidR="0011139F" w:rsidRPr="00FA6D93">
        <w:rPr>
          <w:rFonts w:ascii="Arial" w:hAnsi="Arial" w:cs="Arial"/>
          <w:i/>
          <w:sz w:val="24"/>
          <w:szCs w:val="24"/>
        </w:rPr>
        <w:t xml:space="preserve">life without risk would be sterile (Luke – Dicksinson 1981), and </w:t>
      </w:r>
      <w:r w:rsidR="00191C8A" w:rsidRPr="00FA6D93">
        <w:rPr>
          <w:rFonts w:ascii="Arial" w:hAnsi="Arial" w:cs="Arial"/>
          <w:i/>
          <w:sz w:val="24"/>
          <w:szCs w:val="24"/>
        </w:rPr>
        <w:t xml:space="preserve">an </w:t>
      </w:r>
      <w:r w:rsidR="0011139F" w:rsidRPr="00FA6D93">
        <w:rPr>
          <w:rFonts w:ascii="Arial" w:hAnsi="Arial" w:cs="Arial"/>
          <w:i/>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sidRPr="00FA6D93">
        <w:rPr>
          <w:rFonts w:ascii="Arial" w:hAnsi="Arial" w:cs="Arial"/>
          <w:i/>
          <w:sz w:val="24"/>
          <w:szCs w:val="24"/>
        </w:rPr>
        <w:t>w</w:t>
      </w:r>
      <w:r w:rsidR="0011139F" w:rsidRPr="00FA6D93">
        <w:rPr>
          <w:rFonts w:ascii="Arial" w:hAnsi="Arial" w:cs="Arial"/>
          <w:i/>
          <w:sz w:val="24"/>
          <w:szCs w:val="24"/>
        </w:rPr>
        <w:t>o positions</w:t>
      </w:r>
      <w:r w:rsidR="009770D4" w:rsidRPr="00FA6D93">
        <w:rPr>
          <w:rFonts w:ascii="Arial" w:hAnsi="Arial" w:cs="Arial"/>
          <w:sz w:val="24"/>
          <w:szCs w:val="24"/>
        </w:rPr>
        <w:t>.” T</w:t>
      </w:r>
      <w:r w:rsidR="0011139F" w:rsidRPr="00FA6D93">
        <w:rPr>
          <w:rFonts w:ascii="Arial" w:hAnsi="Arial" w:cs="Arial"/>
          <w:sz w:val="24"/>
          <w:szCs w:val="24"/>
        </w:rPr>
        <w:t>10</w:t>
      </w:r>
    </w:p>
    <w:p w14:paraId="5633D8D5" w14:textId="77777777" w:rsidR="0011139F" w:rsidRPr="00FA6D93" w:rsidRDefault="0011139F">
      <w:pPr>
        <w:rPr>
          <w:rFonts w:ascii="Arial" w:hAnsi="Arial" w:cs="Arial"/>
          <w:sz w:val="24"/>
          <w:szCs w:val="24"/>
        </w:rPr>
      </w:pPr>
    </w:p>
    <w:p w14:paraId="5633D8D6" w14:textId="77777777" w:rsidR="0011139F" w:rsidRPr="00FA6D93" w:rsidRDefault="005F0FFB">
      <w:pPr>
        <w:rPr>
          <w:rFonts w:ascii="Arial" w:hAnsi="Arial" w:cs="Arial"/>
          <w:i/>
          <w:sz w:val="24"/>
          <w:szCs w:val="24"/>
        </w:rPr>
      </w:pPr>
      <w:r w:rsidRPr="00FA6D93">
        <w:rPr>
          <w:rFonts w:ascii="Arial" w:hAnsi="Arial" w:cs="Arial"/>
          <w:i/>
          <w:sz w:val="24"/>
          <w:szCs w:val="24"/>
        </w:rPr>
        <w:t xml:space="preserve">Mewn </w:t>
      </w:r>
      <w:r w:rsidR="00B54882" w:rsidRPr="00FA6D93">
        <w:rPr>
          <w:rFonts w:ascii="Arial" w:hAnsi="Arial" w:cs="Arial"/>
          <w:i/>
          <w:sz w:val="24"/>
          <w:szCs w:val="24"/>
        </w:rPr>
        <w:t>(</w:t>
      </w:r>
      <w:r w:rsidRPr="00FA6D93">
        <w:rPr>
          <w:rFonts w:ascii="Arial" w:hAnsi="Arial" w:cs="Arial"/>
          <w:i/>
          <w:sz w:val="24"/>
          <w:szCs w:val="24"/>
        </w:rPr>
        <w:t>rhai</w:t>
      </w:r>
      <w:r w:rsidR="00B54882" w:rsidRPr="00FA6D93">
        <w:rPr>
          <w:rFonts w:ascii="Arial" w:hAnsi="Arial" w:cs="Arial"/>
          <w:i/>
          <w:sz w:val="24"/>
          <w:szCs w:val="24"/>
        </w:rPr>
        <w:t>)</w:t>
      </w:r>
      <w:r w:rsidRPr="00FA6D93">
        <w:rPr>
          <w:rFonts w:ascii="Arial" w:hAnsi="Arial" w:cs="Arial"/>
          <w:i/>
          <w:sz w:val="24"/>
          <w:szCs w:val="24"/>
        </w:rPr>
        <w:t xml:space="preserve"> meysydd gofal cymdeithasol - </w:t>
      </w:r>
    </w:p>
    <w:p w14:paraId="5633D8D7" w14:textId="77777777" w:rsidR="0011139F" w:rsidRPr="00FA6D93" w:rsidRDefault="005F0FFB">
      <w:pPr>
        <w:rPr>
          <w:rFonts w:ascii="Arial" w:hAnsi="Arial" w:cs="Arial"/>
          <w:sz w:val="24"/>
          <w:szCs w:val="24"/>
        </w:rPr>
      </w:pPr>
      <w:r w:rsidRPr="00FA6D93">
        <w:rPr>
          <w:rFonts w:ascii="Arial" w:hAnsi="Arial" w:cs="Arial"/>
          <w:sz w:val="24"/>
          <w:szCs w:val="24"/>
        </w:rPr>
        <w:t>“...</w:t>
      </w:r>
      <w:r w:rsidRPr="00FA6D93">
        <w:rPr>
          <w:rFonts w:ascii="Arial" w:hAnsi="Arial" w:cs="Arial"/>
          <w:i/>
          <w:sz w:val="24"/>
          <w:szCs w:val="24"/>
        </w:rPr>
        <w:t xml:space="preserve">dilemmas can be more prevalent because </w:t>
      </w:r>
      <w:r w:rsidR="00B54882" w:rsidRPr="00FA6D93">
        <w:rPr>
          <w:rFonts w:ascii="Arial" w:hAnsi="Arial" w:cs="Arial"/>
          <w:i/>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w:t>
      </w:r>
      <w:r w:rsidR="00B54882" w:rsidRPr="00FA6D93">
        <w:rPr>
          <w:rFonts w:ascii="Arial" w:hAnsi="Arial" w:cs="Arial"/>
          <w:sz w:val="24"/>
          <w:szCs w:val="24"/>
        </w:rPr>
        <w:t xml:space="preserve">.”  </w:t>
      </w:r>
      <w:r w:rsidR="009770D4" w:rsidRPr="00FA6D93">
        <w:rPr>
          <w:rFonts w:ascii="Arial" w:hAnsi="Arial" w:cs="Arial"/>
          <w:sz w:val="24"/>
          <w:szCs w:val="24"/>
        </w:rPr>
        <w:t>T</w:t>
      </w:r>
      <w:r w:rsidR="00B54882" w:rsidRPr="00FA6D93">
        <w:rPr>
          <w:rFonts w:ascii="Arial" w:hAnsi="Arial" w:cs="Arial"/>
          <w:sz w:val="24"/>
          <w:szCs w:val="24"/>
        </w:rPr>
        <w:t>11</w:t>
      </w:r>
    </w:p>
    <w:p w14:paraId="5633D8D8" w14:textId="77777777" w:rsidR="00B54882" w:rsidRPr="00FA6D93" w:rsidRDefault="00B54882">
      <w:pPr>
        <w:rPr>
          <w:rFonts w:ascii="Arial" w:hAnsi="Arial" w:cs="Arial"/>
          <w:sz w:val="24"/>
          <w:szCs w:val="24"/>
        </w:rPr>
      </w:pPr>
    </w:p>
    <w:p w14:paraId="5633D8D9" w14:textId="77777777" w:rsidR="00B54882" w:rsidRPr="00FA6D93" w:rsidRDefault="005F0FFB">
      <w:pPr>
        <w:rPr>
          <w:rFonts w:ascii="Arial" w:hAnsi="Arial" w:cs="Arial"/>
          <w:i/>
          <w:sz w:val="24"/>
          <w:szCs w:val="24"/>
        </w:rPr>
      </w:pPr>
      <w:r w:rsidRPr="00FA6D93">
        <w:rPr>
          <w:rFonts w:ascii="Arial" w:hAnsi="Arial" w:cs="Arial"/>
          <w:i/>
          <w:sz w:val="24"/>
          <w:szCs w:val="24"/>
        </w:rPr>
        <w:t xml:space="preserve">Kemshall, H and Pritchard, J (1997) </w:t>
      </w:r>
      <w:r w:rsidR="005543E0" w:rsidRPr="00FA6D93">
        <w:rPr>
          <w:rFonts w:ascii="Arial" w:hAnsi="Arial" w:cs="Arial"/>
          <w:i/>
          <w:sz w:val="24"/>
          <w:szCs w:val="24"/>
        </w:rPr>
        <w:t>“</w:t>
      </w:r>
      <w:r w:rsidRPr="00FA6D93">
        <w:rPr>
          <w:rFonts w:ascii="Arial" w:hAnsi="Arial" w:cs="Arial"/>
          <w:i/>
          <w:sz w:val="24"/>
          <w:szCs w:val="24"/>
        </w:rPr>
        <w:t>Good Practice in Risk Assessment and Risk Management</w:t>
      </w:r>
      <w:r w:rsidR="005543E0" w:rsidRPr="00FA6D93">
        <w:rPr>
          <w:rFonts w:ascii="Arial" w:hAnsi="Arial" w:cs="Arial"/>
          <w:i/>
          <w:sz w:val="24"/>
          <w:szCs w:val="24"/>
        </w:rPr>
        <w:t>”</w:t>
      </w:r>
      <w:r w:rsidRPr="00FA6D93">
        <w:rPr>
          <w:rFonts w:ascii="Arial" w:hAnsi="Arial" w:cs="Arial"/>
          <w:i/>
          <w:sz w:val="24"/>
          <w:szCs w:val="24"/>
        </w:rPr>
        <w:t>, London: Jessica Kingsley Publishers.</w:t>
      </w:r>
    </w:p>
    <w:p w14:paraId="5633D8DA" w14:textId="77777777" w:rsidR="00B54882" w:rsidRPr="00FA6D93" w:rsidRDefault="00B54882">
      <w:pPr>
        <w:rPr>
          <w:rFonts w:ascii="Arial" w:hAnsi="Arial" w:cs="Arial"/>
          <w:i/>
          <w:sz w:val="24"/>
          <w:szCs w:val="24"/>
        </w:rPr>
      </w:pPr>
    </w:p>
    <w:p w14:paraId="5633D8DB" w14:textId="77777777" w:rsidR="00B54882" w:rsidRPr="00FA6D93" w:rsidRDefault="005F0FFB" w:rsidP="00F31197">
      <w:pPr>
        <w:rPr>
          <w:rFonts w:ascii="Arial" w:hAnsi="Arial" w:cs="Arial"/>
          <w:b/>
          <w:sz w:val="24"/>
          <w:szCs w:val="24"/>
        </w:rPr>
      </w:pPr>
      <w:r w:rsidRPr="00FA6D93">
        <w:rPr>
          <w:rFonts w:ascii="Arial" w:hAnsi="Arial" w:cs="Arial"/>
          <w:b/>
          <w:sz w:val="24"/>
          <w:szCs w:val="24"/>
        </w:rPr>
        <w:t xml:space="preserve">ANGHENION, HAWLIAU A RISGIAU </w:t>
      </w:r>
    </w:p>
    <w:p w14:paraId="5633D8DC" w14:textId="77777777" w:rsidR="00B54882" w:rsidRPr="00FA6D93" w:rsidRDefault="00B54882">
      <w:pPr>
        <w:rPr>
          <w:rFonts w:ascii="Arial" w:hAnsi="Arial" w:cs="Arial"/>
          <w:b/>
          <w:sz w:val="24"/>
          <w:szCs w:val="24"/>
        </w:rPr>
      </w:pPr>
    </w:p>
    <w:p w14:paraId="5633D8DD" w14:textId="77777777" w:rsidR="00B54882" w:rsidRPr="00FA6D93" w:rsidRDefault="005F0FFB">
      <w:pPr>
        <w:rPr>
          <w:rFonts w:ascii="Arial" w:hAnsi="Arial" w:cs="Arial"/>
          <w:sz w:val="24"/>
          <w:szCs w:val="24"/>
        </w:rPr>
      </w:pPr>
      <w:r w:rsidRPr="00FA6D93">
        <w:rPr>
          <w:rFonts w:ascii="Arial" w:hAnsi="Arial" w:cs="Arial"/>
          <w:sz w:val="24"/>
          <w:szCs w:val="24"/>
        </w:rPr>
        <w:t>Gall fod yn anoddach nag ydym yn ei dybio i feddwl am anghenion sylfaenol gan ei bod mor rhwydd cymryd hanfodion sylfaenol yn ganiataol, yn enwedig yn y Gorllewin. Mae’r hyn a ganlyn wedi’i ddatblygu i’w ddefnyddio gyda phlant, ond mae’n ddigon rhwydd ei drosglwyddo i oedolion hefyd:</w:t>
      </w:r>
    </w:p>
    <w:p w14:paraId="5633D8DE" w14:textId="77777777" w:rsidR="005543E0" w:rsidRPr="00FA6D93" w:rsidRDefault="005543E0">
      <w:pPr>
        <w:rPr>
          <w:rFonts w:ascii="Arial" w:hAnsi="Arial" w:cs="Arial"/>
          <w:sz w:val="24"/>
          <w:szCs w:val="24"/>
        </w:rPr>
      </w:pPr>
    </w:p>
    <w:p w14:paraId="5633D8DF" w14:textId="77777777" w:rsidR="005543E0" w:rsidRPr="00FA6D93" w:rsidRDefault="005F0FFB">
      <w:pPr>
        <w:rPr>
          <w:rFonts w:ascii="Arial" w:hAnsi="Arial" w:cs="Arial"/>
          <w:sz w:val="24"/>
          <w:szCs w:val="24"/>
        </w:rPr>
      </w:pPr>
      <w:r w:rsidRPr="00FA6D93">
        <w:rPr>
          <w:rFonts w:ascii="Arial" w:hAnsi="Arial" w:cs="Arial"/>
          <w:b/>
          <w:sz w:val="24"/>
          <w:szCs w:val="24"/>
        </w:rPr>
        <w:t>FFISEGOL:</w:t>
      </w:r>
      <w:r w:rsidRPr="00FA6D93">
        <w:rPr>
          <w:rFonts w:ascii="Arial" w:hAnsi="Arial" w:cs="Arial"/>
          <w:sz w:val="24"/>
          <w:szCs w:val="24"/>
        </w:rPr>
        <w:t xml:space="preserve">  gan gynnwys lloches ar ffurf rhyw fath o gartref i fyw ynddo; digon o fwyd a diod i oroesi, mynediad i ofal meddygol sylfaenol sy’n sicrhau goroesiad, amddiffyn rhag niwed.</w:t>
      </w:r>
    </w:p>
    <w:p w14:paraId="5633D8E0" w14:textId="77777777" w:rsidR="005543E0" w:rsidRPr="00FA6D93" w:rsidRDefault="005543E0">
      <w:pPr>
        <w:rPr>
          <w:rFonts w:ascii="Arial" w:hAnsi="Arial" w:cs="Arial"/>
          <w:sz w:val="24"/>
          <w:szCs w:val="24"/>
        </w:rPr>
      </w:pPr>
    </w:p>
    <w:p w14:paraId="5633D8E1" w14:textId="77777777" w:rsidR="005543E0" w:rsidRPr="00FA6D93" w:rsidRDefault="005F0FFB">
      <w:pPr>
        <w:rPr>
          <w:rFonts w:ascii="Arial" w:hAnsi="Arial" w:cs="Arial"/>
          <w:sz w:val="24"/>
          <w:szCs w:val="24"/>
        </w:rPr>
      </w:pPr>
      <w:r w:rsidRPr="00FA6D93">
        <w:rPr>
          <w:rFonts w:ascii="Arial" w:hAnsi="Arial" w:cs="Arial"/>
          <w:b/>
          <w:sz w:val="24"/>
          <w:szCs w:val="24"/>
        </w:rPr>
        <w:t>DATBLYGIADOL:</w:t>
      </w:r>
      <w:r w:rsidRPr="00FA6D93">
        <w:rPr>
          <w:rFonts w:ascii="Arial" w:hAnsi="Arial" w:cs="Arial"/>
          <w:sz w:val="24"/>
          <w:szCs w:val="24"/>
        </w:rPr>
        <w:t xml:space="preserve">  gan gynnwys mynediad i fwyd a diod o ansawdd digonol i hyrwyddo twf a datblygiad, mynediad i ofal meddygol sy’n atal afiechydon, llythrennedd i lefel ddigonol i sicrhau cyfranogiad mewn cymdeithas. </w:t>
      </w:r>
    </w:p>
    <w:p w14:paraId="5633D8E2" w14:textId="77777777" w:rsidR="005543E0" w:rsidRPr="00FA6D93" w:rsidRDefault="005543E0">
      <w:pPr>
        <w:rPr>
          <w:rFonts w:ascii="Arial" w:hAnsi="Arial" w:cs="Arial"/>
          <w:sz w:val="24"/>
          <w:szCs w:val="24"/>
        </w:rPr>
      </w:pPr>
    </w:p>
    <w:p w14:paraId="5633D8E3" w14:textId="77777777" w:rsidR="005543E0" w:rsidRPr="00FA6D93" w:rsidRDefault="005F0FFB">
      <w:pPr>
        <w:rPr>
          <w:rFonts w:ascii="Arial" w:hAnsi="Arial" w:cs="Arial"/>
          <w:sz w:val="24"/>
          <w:szCs w:val="24"/>
        </w:rPr>
      </w:pPr>
      <w:r w:rsidRPr="00FA6D93">
        <w:rPr>
          <w:rFonts w:ascii="Arial" w:hAnsi="Arial" w:cs="Arial"/>
          <w:b/>
          <w:sz w:val="24"/>
          <w:szCs w:val="24"/>
        </w:rPr>
        <w:t>EMOSIYNOL:</w:t>
      </w:r>
      <w:r w:rsidRPr="00FA6D93">
        <w:rPr>
          <w:rFonts w:ascii="Arial" w:hAnsi="Arial" w:cs="Arial"/>
          <w:sz w:val="24"/>
          <w:szCs w:val="24"/>
        </w:rPr>
        <w:t xml:space="preserve">  gan gynnwys diogelwch (ym mhob ffurf, gan gynnwys rhyddid rhag gormes ac erledigaeth), hunaniaeth, cariad ac anwyldeb, parch fel unigolyn. </w:t>
      </w:r>
    </w:p>
    <w:p w14:paraId="5633D8E4" w14:textId="77777777" w:rsidR="005543E0" w:rsidRPr="00FA6D93" w:rsidRDefault="005543E0">
      <w:pPr>
        <w:rPr>
          <w:rFonts w:ascii="Arial" w:hAnsi="Arial" w:cs="Arial"/>
          <w:sz w:val="24"/>
          <w:szCs w:val="24"/>
        </w:rPr>
      </w:pPr>
    </w:p>
    <w:p w14:paraId="5633D8E5" w14:textId="77777777" w:rsidR="005543E0" w:rsidRPr="00FA6D93" w:rsidRDefault="005F0FFB">
      <w:pPr>
        <w:rPr>
          <w:rFonts w:ascii="Arial" w:hAnsi="Arial" w:cs="Arial"/>
          <w:sz w:val="24"/>
          <w:szCs w:val="24"/>
        </w:rPr>
      </w:pPr>
      <w:r w:rsidRPr="00FA6D93">
        <w:rPr>
          <w:rFonts w:ascii="Arial" w:hAnsi="Arial" w:cs="Arial"/>
          <w:sz w:val="24"/>
          <w:szCs w:val="24"/>
        </w:rPr>
        <w:t>T42</w:t>
      </w:r>
    </w:p>
    <w:p w14:paraId="5633D8E6" w14:textId="77777777" w:rsidR="005543E0" w:rsidRPr="00FA6D93" w:rsidRDefault="005543E0">
      <w:pPr>
        <w:rPr>
          <w:rFonts w:ascii="Arial" w:hAnsi="Arial" w:cs="Arial"/>
          <w:sz w:val="24"/>
          <w:szCs w:val="24"/>
        </w:rPr>
      </w:pPr>
    </w:p>
    <w:p w14:paraId="5633D8E7" w14:textId="77777777" w:rsidR="005543E0" w:rsidRPr="00FA6D93" w:rsidRDefault="005F0FFB">
      <w:pPr>
        <w:rPr>
          <w:rFonts w:ascii="Arial" w:hAnsi="Arial" w:cs="Arial"/>
          <w:i/>
          <w:sz w:val="24"/>
          <w:szCs w:val="24"/>
        </w:rPr>
      </w:pPr>
      <w:r w:rsidRPr="00FA6D93">
        <w:rPr>
          <w:rFonts w:ascii="Arial" w:hAnsi="Arial" w:cs="Arial"/>
          <w:i/>
          <w:sz w:val="24"/>
          <w:szCs w:val="24"/>
        </w:rPr>
        <w:t>Johns, R (2005) “Using the Law in Social Work”, Exeter: Learning Matters Ltd.</w:t>
      </w:r>
      <w:r w:rsidR="00356BAA" w:rsidRPr="00FA6D93">
        <w:t xml:space="preserve"> 32 - 33 </w:t>
      </w:r>
    </w:p>
    <w:p w14:paraId="5633D8E8"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E9"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EA"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EB"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EC"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ED"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EE"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EF"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F0"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F1"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F2"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5633D8F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sidRPr="00FA6D93">
        <w:rPr>
          <w:rFonts w:ascii="Arial" w:hAnsi="Arial" w:cs="Arial"/>
          <w:b/>
          <w:bCs/>
          <w:color w:val="000000"/>
          <w:sz w:val="20"/>
          <w:szCs w:val="20"/>
        </w:rPr>
        <w:t>Portfolio Task 3 – Safeguarding Case Study – Learning Outcomes</w:t>
      </w:r>
    </w:p>
    <w:p w14:paraId="5633D8F4" w14:textId="77777777" w:rsidR="009D016D" w:rsidRPr="00FA6D93" w:rsidRDefault="009D016D" w:rsidP="009D016D">
      <w:pPr>
        <w:rPr>
          <w:rFonts w:ascii="Arial" w:hAnsi="Arial" w:cs="Arial"/>
          <w:i/>
          <w:sz w:val="24"/>
          <w:szCs w:val="24"/>
        </w:rPr>
      </w:pPr>
    </w:p>
    <w:p w14:paraId="5633D8F5" w14:textId="77777777" w:rsidR="009D016D" w:rsidRPr="00FA6D93" w:rsidRDefault="009D016D" w:rsidP="009D016D">
      <w:pPr>
        <w:rPr>
          <w:rFonts w:ascii="Arial" w:hAnsi="Arial" w:cs="Arial"/>
          <w:i/>
          <w:sz w:val="24"/>
          <w:szCs w:val="24"/>
        </w:rPr>
      </w:pPr>
    </w:p>
    <w:tbl>
      <w:tblPr>
        <w:tblStyle w:val="TableGrid"/>
        <w:tblW w:w="0" w:type="auto"/>
        <w:tblLook w:val="04A0" w:firstRow="1" w:lastRow="0" w:firstColumn="1" w:lastColumn="0" w:noHBand="0" w:noVBand="1"/>
      </w:tblPr>
      <w:tblGrid>
        <w:gridCol w:w="4591"/>
        <w:gridCol w:w="4591"/>
      </w:tblGrid>
      <w:tr w:rsidR="004167E9" w:rsidRPr="00FA6D93" w14:paraId="5633D8FB" w14:textId="77777777" w:rsidTr="00A94697">
        <w:tc>
          <w:tcPr>
            <w:tcW w:w="4591" w:type="dxa"/>
          </w:tcPr>
          <w:p w14:paraId="5633D8F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Canlyniadau dysgu</w:t>
            </w:r>
          </w:p>
          <w:p w14:paraId="5633D8F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Bydd y dysgwr yn:</w:t>
            </w:r>
          </w:p>
          <w:p w14:paraId="5633D8F8"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5633D8F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Meini prawf asesu</w:t>
            </w:r>
          </w:p>
          <w:p w14:paraId="5633D8F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 y dysgwr:</w:t>
            </w:r>
          </w:p>
        </w:tc>
      </w:tr>
      <w:tr w:rsidR="004167E9" w:rsidRPr="00FA6D93" w14:paraId="5633D917" w14:textId="77777777" w:rsidTr="00A94697">
        <w:tc>
          <w:tcPr>
            <w:tcW w:w="4591" w:type="dxa"/>
          </w:tcPr>
          <w:p w14:paraId="5633D8F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 Dadansoddi wrth asesu er mwyn llywio</w:t>
            </w:r>
          </w:p>
          <w:p w14:paraId="5633D8F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Ymyriadau</w:t>
            </w:r>
          </w:p>
          <w:p w14:paraId="5633D8F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Canlyniadau dysgu</w:t>
            </w:r>
          </w:p>
          <w:p w14:paraId="5633D8F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Bydd y dysgwr yn:</w:t>
            </w:r>
          </w:p>
          <w:p w14:paraId="5633D90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1.1</w:t>
            </w:r>
          </w:p>
          <w:p w14:paraId="5633D90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Deall sut y defnyddir</w:t>
            </w:r>
          </w:p>
          <w:p w14:paraId="5633D90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fframweithiau deddfwriaethol,</w:t>
            </w:r>
          </w:p>
          <w:p w14:paraId="5633D90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safbwyntiau damcaniaethol,</w:t>
            </w:r>
          </w:p>
          <w:p w14:paraId="5633D90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safonau a chanllawiau fel sail</w:t>
            </w:r>
          </w:p>
          <w:p w14:paraId="5633D90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sidRPr="00FA6D93">
              <w:rPr>
                <w:rFonts w:ascii="Arial" w:hAnsi="Arial" w:cs="Arial"/>
                <w:color w:val="000000"/>
              </w:rPr>
              <w:t>i ymarfer asesu</w:t>
            </w:r>
          </w:p>
          <w:p w14:paraId="5633D906"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5633D90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1.1.1. Amlinellu’r fframweithiau deddfwriaethol,</w:t>
            </w:r>
          </w:p>
          <w:p w14:paraId="5633D90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safbwyntiau damcaniaethol, safonau a</w:t>
            </w:r>
          </w:p>
          <w:p w14:paraId="5633D90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chanllawiau sy’n sail i ymarfer asesu mewn</w:t>
            </w:r>
          </w:p>
          <w:p w14:paraId="5633D90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gwaith cymdeithasol;</w:t>
            </w:r>
          </w:p>
          <w:p w14:paraId="5633D90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1.1.2. Gwerthuso’r berthynas rhwng ymarfer asesu</w:t>
            </w:r>
          </w:p>
          <w:p w14:paraId="5633D90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w:t>
            </w:r>
          </w:p>
          <w:p w14:paraId="5633D90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fframweithiau deddfwriaethol;</w:t>
            </w:r>
          </w:p>
          <w:p w14:paraId="5633D90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safbwyntiau damcaniaethol;</w:t>
            </w:r>
          </w:p>
          <w:p w14:paraId="5633D90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safonau;</w:t>
            </w:r>
          </w:p>
          <w:p w14:paraId="5633D91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canllawiau a phrotocolau;</w:t>
            </w:r>
          </w:p>
          <w:p w14:paraId="5633D91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1.1.3. Dadansoddi sut mae dulliau sy’n</w:t>
            </w:r>
          </w:p>
          <w:p w14:paraId="5633D91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canolbwyntio ar y dinesydd yn dylanwadu</w:t>
            </w:r>
          </w:p>
          <w:p w14:paraId="5633D91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ar ymarfer a phrosesau asesu;</w:t>
            </w:r>
          </w:p>
          <w:p w14:paraId="5633D91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1.1.4. Dadansoddi sut mae ei ymarfer asesu yn</w:t>
            </w:r>
          </w:p>
          <w:p w14:paraId="5633D91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cefnogi gwaith cymdeithasol sy’n seiliedig</w:t>
            </w:r>
          </w:p>
          <w:p w14:paraId="5633D91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ar ganlyniadau.</w:t>
            </w:r>
          </w:p>
        </w:tc>
      </w:tr>
      <w:tr w:rsidR="004167E9" w:rsidRPr="00FA6D93" w14:paraId="5633D948" w14:textId="77777777" w:rsidTr="00A94697">
        <w:tc>
          <w:tcPr>
            <w:tcW w:w="4591" w:type="dxa"/>
          </w:tcPr>
          <w:p w14:paraId="5633D91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1.2</w:t>
            </w:r>
          </w:p>
          <w:p w14:paraId="5633D91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defnyddio dull sy’n</w:t>
            </w:r>
          </w:p>
          <w:p w14:paraId="5633D91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canolbwyntio ar y dinesydd,</w:t>
            </w:r>
          </w:p>
          <w:p w14:paraId="5633D91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ac ar ganlyniadau, i wneud</w:t>
            </w:r>
          </w:p>
          <w:p w14:paraId="5633D91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asesiadau amrywiol er mwyn</w:t>
            </w:r>
          </w:p>
          <w:p w14:paraId="5633D91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hybu a chefnogi llesiant</w:t>
            </w:r>
            <w:r w:rsidRPr="00FA6D93">
              <w:rPr>
                <w:rFonts w:ascii="Arial" w:hAnsi="Arial" w:cs="Arial"/>
                <w:color w:val="000000"/>
                <w:sz w:val="20"/>
                <w:szCs w:val="20"/>
              </w:rPr>
              <w:t>1.2.</w:t>
            </w:r>
          </w:p>
          <w:p w14:paraId="5633D91E" w14:textId="77777777" w:rsidR="009D016D" w:rsidRPr="00FA6D93" w:rsidRDefault="009D016D"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5633D91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1.2.1. Gweithio mewn ffordd gyfannol ac mewn</w:t>
            </w:r>
          </w:p>
          <w:p w14:paraId="5633D92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partneriaeth â phobl i’w galluogi</w:t>
            </w:r>
          </w:p>
          <w:p w14:paraId="5633D92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i nodi, egluro a mynegi eu cryfderau, eu</w:t>
            </w:r>
          </w:p>
          <w:p w14:paraId="5633D92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hanghenion a’r canlyniadau y maent yn</w:t>
            </w:r>
          </w:p>
          <w:p w14:paraId="5633D92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dymuno eu gweld;</w:t>
            </w:r>
          </w:p>
          <w:p w14:paraId="5633D92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1.2.2. Dangos wrth asesu bod gwerthoedd gwaith</w:t>
            </w:r>
          </w:p>
          <w:p w14:paraId="5633D92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rPr>
            </w:pPr>
            <w:r w:rsidRPr="00FA6D93">
              <w:rPr>
                <w:rFonts w:ascii="Arial" w:hAnsi="Arial" w:cs="Arial"/>
                <w:color w:val="000000"/>
              </w:rPr>
              <w:t xml:space="preserve">cymdeithasol, y </w:t>
            </w:r>
            <w:r w:rsidRPr="00FA6D93">
              <w:rPr>
                <w:rFonts w:ascii="Arial" w:hAnsi="Arial" w:cs="Arial"/>
                <w:i/>
                <w:iCs/>
                <w:color w:val="000000"/>
              </w:rPr>
              <w:t>Côd Ymarfer</w:t>
            </w:r>
          </w:p>
          <w:p w14:paraId="5633D92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i/>
                <w:iCs/>
                <w:color w:val="000000"/>
              </w:rPr>
              <w:t>Proffesiynol Gofal Cymdeithasol</w:t>
            </w:r>
            <w:r w:rsidRPr="00FA6D93">
              <w:rPr>
                <w:rFonts w:ascii="Arial" w:hAnsi="Arial" w:cs="Arial"/>
                <w:color w:val="000000"/>
              </w:rPr>
              <w:t xml:space="preserve"> a Chanllawiau</w:t>
            </w:r>
          </w:p>
          <w:p w14:paraId="5633D92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Ymarfer i weithwyr cymdeithasol yn cael eu</w:t>
            </w:r>
          </w:p>
          <w:p w14:paraId="5633D92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hintegreiddio;</w:t>
            </w:r>
          </w:p>
          <w:p w14:paraId="5633D92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1.2.3. Cynnwys sensitifrwydd at ddiwylliant ac</w:t>
            </w:r>
          </w:p>
          <w:p w14:paraId="5633D92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iaith yn ei ymarfer gan gynnwys y</w:t>
            </w:r>
          </w:p>
          <w:p w14:paraId="5633D92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cynnig rhagweithiol yng nghyswllt yr iaith</w:t>
            </w:r>
          </w:p>
          <w:p w14:paraId="5633D92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Gymraeg;</w:t>
            </w:r>
          </w:p>
          <w:p w14:paraId="5633D92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1.2.4. Gweithio mewn partneriaeth ag eraill er</w:t>
            </w:r>
          </w:p>
          <w:p w14:paraId="5633D92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mwyn cynnal asesiad amlddisgyblaethol gan59</w:t>
            </w:r>
          </w:p>
          <w:p w14:paraId="5633D92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ddefnyddio dulliau sy’n canolbwyntio ar y</w:t>
            </w:r>
          </w:p>
          <w:p w14:paraId="5633D93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dinesydd, ac ar ganlyniadau;</w:t>
            </w:r>
          </w:p>
          <w:p w14:paraId="5633D93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1.2.5. Defnyddio dull sy’n canolbwyntio ar y</w:t>
            </w:r>
          </w:p>
          <w:p w14:paraId="5633D93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dinesydd, ac ar ganlyniadau, i asesu:</w:t>
            </w:r>
          </w:p>
          <w:p w14:paraId="5633D93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cryfderau unigolyn;</w:t>
            </w:r>
          </w:p>
          <w:p w14:paraId="5633D93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anghenion unigolyn;</w:t>
            </w:r>
          </w:p>
          <w:p w14:paraId="5633D93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lastRenderedPageBreak/>
              <w:t>• anghenion gofalwr;</w:t>
            </w:r>
          </w:p>
          <w:p w14:paraId="5633D93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eu hamgylchiadau;</w:t>
            </w:r>
          </w:p>
          <w:p w14:paraId="5633D93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risg a phosibiliadau rheoli risg.</w:t>
            </w:r>
          </w:p>
          <w:p w14:paraId="5633D93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1.2.6. Cynorthwyo pobl i gymryd rhan mewn</w:t>
            </w:r>
          </w:p>
          <w:p w14:paraId="5633D93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ffyrdd creadigol o:</w:t>
            </w:r>
          </w:p>
          <w:p w14:paraId="5633D93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nodi canlyniadau;</w:t>
            </w:r>
          </w:p>
          <w:p w14:paraId="5633D93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adeiladu ar gryfderau, gallu a</w:t>
            </w:r>
          </w:p>
          <w:p w14:paraId="5633D93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chyflawniadau;</w:t>
            </w:r>
          </w:p>
          <w:p w14:paraId="5633D93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cael atebion;</w:t>
            </w:r>
          </w:p>
          <w:p w14:paraId="5633D93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sicrhau newid;</w:t>
            </w:r>
          </w:p>
          <w:p w14:paraId="5633D93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hybu llesiant.</w:t>
            </w:r>
          </w:p>
          <w:p w14:paraId="5633D94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sz w:val="20"/>
                <w:szCs w:val="20"/>
              </w:rPr>
              <w:t>1.2.7. Support people to participate in fining creative</w:t>
            </w:r>
          </w:p>
          <w:p w14:paraId="5633D941"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sz w:val="20"/>
                <w:szCs w:val="20"/>
              </w:rPr>
              <w:t>ways to:</w:t>
            </w:r>
          </w:p>
          <w:p w14:paraId="5633D942"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sz w:val="20"/>
                <w:szCs w:val="20"/>
              </w:rPr>
              <w:t>• identify outcomes;</w:t>
            </w:r>
          </w:p>
          <w:p w14:paraId="5633D943"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sz w:val="20"/>
                <w:szCs w:val="20"/>
              </w:rPr>
              <w:t>• build on strengths, abilities and achievements;</w:t>
            </w:r>
          </w:p>
          <w:p w14:paraId="5633D944"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sz w:val="20"/>
                <w:szCs w:val="20"/>
              </w:rPr>
              <w:t>• reach solutions;</w:t>
            </w:r>
          </w:p>
          <w:p w14:paraId="5633D945"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sz w:val="20"/>
                <w:szCs w:val="20"/>
              </w:rPr>
              <w:t>• achieve change;</w:t>
            </w:r>
          </w:p>
          <w:p w14:paraId="5633D946"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sz w:val="20"/>
                <w:szCs w:val="20"/>
              </w:rPr>
              <w:t>• promote well-being.</w:t>
            </w:r>
          </w:p>
          <w:p w14:paraId="5633D947" w14:textId="77777777" w:rsidR="009D016D" w:rsidRPr="00FA6D93" w:rsidRDefault="009D016D"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4167E9" w:rsidRPr="00FA6D93" w14:paraId="5633D959" w14:textId="77777777" w:rsidTr="00A94697">
        <w:tc>
          <w:tcPr>
            <w:tcW w:w="4591" w:type="dxa"/>
          </w:tcPr>
          <w:p w14:paraId="5633D94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lastRenderedPageBreak/>
              <w:t>1.3</w:t>
            </w:r>
          </w:p>
          <w:p w14:paraId="5633D94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cofnodi gwybodaeth</w:t>
            </w:r>
          </w:p>
          <w:p w14:paraId="5633D94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asesu fel sail i wneud</w:t>
            </w:r>
          </w:p>
          <w:p w14:paraId="5633D94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penderfyniadau.</w:t>
            </w:r>
          </w:p>
        </w:tc>
        <w:tc>
          <w:tcPr>
            <w:tcW w:w="4591" w:type="dxa"/>
          </w:tcPr>
          <w:p w14:paraId="5633D94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1.3.1. Egluro sut y defnyddir gwybodaeth sydd</w:t>
            </w:r>
          </w:p>
          <w:p w14:paraId="5633D94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wedi’i chofnodi i gefnogi</w:t>
            </w:r>
          </w:p>
          <w:p w14:paraId="5633D94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dadansoddi a gwneud penderfyniadau;</w:t>
            </w:r>
          </w:p>
          <w:p w14:paraId="5633D95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1.3.2. Cadw cofnodion ysgrifenedig ac electronig</w:t>
            </w:r>
          </w:p>
          <w:p w14:paraId="5633D95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sy’n cydymffurfio â’r ddeddfwriaeth, polisïau a</w:t>
            </w:r>
          </w:p>
          <w:p w14:paraId="5633D95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gweithdrefnau presennol;</w:t>
            </w:r>
          </w:p>
          <w:p w14:paraId="5633D95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1.3.3. Dangos bod cofnodion asesu cywir,</w:t>
            </w:r>
          </w:p>
          <w:p w14:paraId="5633D95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effeithiol, cydlynol a dadansoddol yn cael</w:t>
            </w:r>
          </w:p>
          <w:p w14:paraId="5633D95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eu cwblhau;</w:t>
            </w:r>
          </w:p>
          <w:p w14:paraId="5633D95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1.3.4. Dadansoddi’r canlyniadau posibl mewn</w:t>
            </w:r>
          </w:p>
          <w:p w14:paraId="5633D95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achosion lle nad oes cofnodion cywir,</w:t>
            </w:r>
          </w:p>
          <w:p w14:paraId="5633D95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effeithiol, cydlynol a dadansoddol;</w:t>
            </w:r>
          </w:p>
        </w:tc>
      </w:tr>
      <w:tr w:rsidR="004167E9" w:rsidRPr="00FA6D93" w14:paraId="5633D970" w14:textId="77777777" w:rsidTr="00A94697">
        <w:tc>
          <w:tcPr>
            <w:tcW w:w="4591" w:type="dxa"/>
          </w:tcPr>
          <w:p w14:paraId="5633D95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1.4</w:t>
            </w:r>
          </w:p>
          <w:p w14:paraId="5633D95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ffurfio barn broffesiynol</w:t>
            </w:r>
          </w:p>
          <w:p w14:paraId="5633D95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ar sail gwybodaeth asesu</w:t>
            </w:r>
          </w:p>
        </w:tc>
        <w:tc>
          <w:tcPr>
            <w:tcW w:w="4591" w:type="dxa"/>
          </w:tcPr>
          <w:p w14:paraId="5633D95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1.4.1. Dadansoddi gwybodaeth asesu amrywiol</w:t>
            </w:r>
          </w:p>
          <w:p w14:paraId="5633D95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fel sail i farn broffesiynol;</w:t>
            </w:r>
          </w:p>
          <w:p w14:paraId="5633D95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1.4.2. Ffurfio barn broffesiynol am farn a</w:t>
            </w:r>
          </w:p>
          <w:p w14:paraId="5633D96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dewisiadau unigolyn, ei anghenion, cryfderau,</w:t>
            </w:r>
          </w:p>
          <w:p w14:paraId="5633D96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risgiau a ffactorau amddiffynnol;</w:t>
            </w:r>
          </w:p>
          <w:p w14:paraId="5633D96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1.4.3. Egluro sut mae ystyriaethau moesegol yn</w:t>
            </w:r>
          </w:p>
          <w:p w14:paraId="5633D96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dylanwadu ar ein penderfyniadau;</w:t>
            </w:r>
          </w:p>
          <w:p w14:paraId="5633D96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1.4.4. Egluro’r sail resymegol dros ei farn</w:t>
            </w:r>
          </w:p>
          <w:p w14:paraId="5633D96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broffesiynol ei hun;</w:t>
            </w:r>
          </w:p>
          <w:p w14:paraId="5633D96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1.4.5. Cyfiawnhau ei farn broffesiynol ei hun,</w:t>
            </w:r>
          </w:p>
          <w:p w14:paraId="5633D96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sy’n ystyried:</w:t>
            </w:r>
          </w:p>
          <w:p w14:paraId="5633D96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barn a dewisiadau unigolyn sydd ag anghenion</w:t>
            </w:r>
          </w:p>
          <w:p w14:paraId="5633D96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gofal a chymorth;</w:t>
            </w:r>
          </w:p>
          <w:p w14:paraId="5633D96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dull sy’n canolbwyntio ar y dinesydd;</w:t>
            </w:r>
          </w:p>
          <w:p w14:paraId="5633D96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dull sy’n canolbwyntio ar ganlyniadau.</w:t>
            </w:r>
          </w:p>
          <w:p w14:paraId="5633D96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lastRenderedPageBreak/>
              <w:t>1.4.6. Addasu ei farn broffesiynol ei hun os</w:t>
            </w:r>
          </w:p>
          <w:p w14:paraId="5633D96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cyflwynir tystiolaeth newydd;</w:t>
            </w:r>
          </w:p>
          <w:p w14:paraId="5633D96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1.4.7. Defnyddio tystiolaeth ymchwil wrth ffurfio</w:t>
            </w:r>
          </w:p>
          <w:p w14:paraId="5633D96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barn broffesiynol.</w:t>
            </w:r>
          </w:p>
        </w:tc>
      </w:tr>
      <w:tr w:rsidR="004167E9" w:rsidRPr="00FA6D93" w14:paraId="5633D975" w14:textId="77777777" w:rsidTr="00A94697">
        <w:tc>
          <w:tcPr>
            <w:tcW w:w="4591" w:type="dxa"/>
          </w:tcPr>
          <w:p w14:paraId="5633D971" w14:textId="77777777" w:rsidR="009D016D" w:rsidRPr="00FA6D93" w:rsidRDefault="009D016D"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p w14:paraId="5633D97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 Cydweithio â phobl sy’n cael gofal a chymorth,</w:t>
            </w:r>
          </w:p>
          <w:p w14:paraId="5633D97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gofalwyr a gweithwyr proffesiynol erail</w:t>
            </w:r>
          </w:p>
        </w:tc>
        <w:tc>
          <w:tcPr>
            <w:tcW w:w="4591" w:type="dxa"/>
          </w:tcPr>
          <w:p w14:paraId="5633D974" w14:textId="77777777" w:rsidR="009D016D" w:rsidRPr="00FA6D93" w:rsidRDefault="009D016D"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4167E9" w:rsidRPr="00FA6D93" w14:paraId="5633D99A" w14:textId="77777777" w:rsidTr="00A94697">
        <w:tc>
          <w:tcPr>
            <w:tcW w:w="4591" w:type="dxa"/>
          </w:tcPr>
          <w:p w14:paraId="5633D97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w:t>
            </w:r>
          </w:p>
          <w:p w14:paraId="5633D97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cyfathrebu’n effeithiol</w:t>
            </w:r>
          </w:p>
          <w:p w14:paraId="5633D97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gyda phobl sydd angen gofal</w:t>
            </w:r>
          </w:p>
          <w:p w14:paraId="5633D97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 chymorth a’u gofalwyr</w:t>
            </w:r>
          </w:p>
        </w:tc>
        <w:tc>
          <w:tcPr>
            <w:tcW w:w="4591" w:type="dxa"/>
          </w:tcPr>
          <w:p w14:paraId="5633D97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2.1.1 Baratoi yn llawn ar gyfer bod yn rhan o</w:t>
            </w:r>
          </w:p>
          <w:p w14:paraId="5633D97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waith cymdeithasol;</w:t>
            </w:r>
          </w:p>
          <w:p w14:paraId="5633D97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2.1.2 Sefydlu trefniadau cydgynhyrchu a</w:t>
            </w:r>
          </w:p>
          <w:p w14:paraId="5633D97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phartneriaeth fel sail i gyfathrebu effeithiol</w:t>
            </w:r>
          </w:p>
          <w:p w14:paraId="5633D97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mewn amgylchiadau amrywiol;</w:t>
            </w:r>
          </w:p>
          <w:p w14:paraId="5633D97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2.1.3 Dangos defnydd o ddulliau cyfathrebu</w:t>
            </w:r>
          </w:p>
          <w:p w14:paraId="5633D98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geiriol a di-eiriau wrth ymgysylltu ag</w:t>
            </w:r>
          </w:p>
          <w:p w14:paraId="5633D98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unigolion sydd ag anghenion gofal a chymorth,</w:t>
            </w:r>
          </w:p>
          <w:p w14:paraId="5633D98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a’u gofalwyr;</w:t>
            </w:r>
          </w:p>
          <w:p w14:paraId="5633D98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2.1.4 Gofyn am gymorth os nad yw’r gweithiwr yn</w:t>
            </w:r>
          </w:p>
          <w:p w14:paraId="5633D98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defnyddio’r dull cyfathrebu</w:t>
            </w:r>
          </w:p>
          <w:p w14:paraId="5633D98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sy’n cael ei ffafrio;</w:t>
            </w:r>
          </w:p>
          <w:p w14:paraId="5633D98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2.1.5 Dangos sgiliau cyfathrebu sy’n ystyried</w:t>
            </w:r>
          </w:p>
          <w:p w14:paraId="5633D98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dewis iaith a diwylliant;</w:t>
            </w:r>
          </w:p>
          <w:p w14:paraId="5633D98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2.1.6 Dangos sgiliau cyfathrebu sy’n dangos</w:t>
            </w:r>
          </w:p>
          <w:p w14:paraId="5633D98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parch dyledus at oedran, ethnigrwydd,</w:t>
            </w:r>
          </w:p>
          <w:p w14:paraId="5633D98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diwylliant, cyfeiriadedd rhywiol, hunaniaeth o ran</w:t>
            </w:r>
          </w:p>
          <w:p w14:paraId="5633D98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rhywedd, crefydd neu gred,</w:t>
            </w:r>
          </w:p>
          <w:p w14:paraId="5633D98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dealltwriaeth ac anghenion;</w:t>
            </w:r>
          </w:p>
          <w:p w14:paraId="5633D98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2.1.7 Defnyddio sgiliau cyfathrebu i helpu i reoli</w:t>
            </w:r>
          </w:p>
          <w:p w14:paraId="5633D98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sefyllfaoedd lle mae trallod,</w:t>
            </w:r>
          </w:p>
          <w:p w14:paraId="5633D98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gelyniaeth neu wrthwynebiad;</w:t>
            </w:r>
          </w:p>
          <w:p w14:paraId="5633D99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2.1.8 Defnyddio sgiliau cyfathrebu i gadarnhau</w:t>
            </w:r>
          </w:p>
          <w:p w14:paraId="5633D99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bod dymuniadau a dewisiadau</w:t>
            </w:r>
          </w:p>
          <w:p w14:paraId="5633D99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unigolion gofalwyr wedi cael eu deall;</w:t>
            </w:r>
          </w:p>
          <w:p w14:paraId="5633D99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2.1.9 Adlewyrchu canlyniadau llesiant, barn,</w:t>
            </w:r>
          </w:p>
          <w:p w14:paraId="5633D99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dewisiadau a theimladau unigolion a</w:t>
            </w:r>
          </w:p>
          <w:p w14:paraId="5633D99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gofalwyr mewn cofnodion, gohebiaeth a</w:t>
            </w:r>
          </w:p>
          <w:p w14:paraId="5633D99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chynlluniau;</w:t>
            </w:r>
          </w:p>
          <w:p w14:paraId="5633D99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2.1.10 Disgrifio sut mae eu harferion cyfathrebu</w:t>
            </w:r>
          </w:p>
          <w:p w14:paraId="5633D99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wedi newid a datblygu ers</w:t>
            </w:r>
          </w:p>
          <w:p w14:paraId="5633D99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cymhwyso.</w:t>
            </w:r>
          </w:p>
        </w:tc>
      </w:tr>
      <w:tr w:rsidR="004167E9" w:rsidRPr="00FA6D93" w14:paraId="5633D9A5" w14:textId="77777777" w:rsidTr="00A94697">
        <w:tc>
          <w:tcPr>
            <w:tcW w:w="4591" w:type="dxa"/>
          </w:tcPr>
          <w:p w14:paraId="5633D99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2.3 Myfyrio’n feirniadol ar ei</w:t>
            </w:r>
          </w:p>
          <w:p w14:paraId="5633D99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gydweithio ei hun</w:t>
            </w:r>
          </w:p>
        </w:tc>
        <w:tc>
          <w:tcPr>
            <w:tcW w:w="4591" w:type="dxa"/>
          </w:tcPr>
          <w:p w14:paraId="5633D99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2.3.1 Myfyrio’n feirniadol ar ei berfformiad ei hun</w:t>
            </w:r>
          </w:p>
          <w:p w14:paraId="5633D99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wrth gydweithio, nodi meysydd</w:t>
            </w:r>
          </w:p>
          <w:p w14:paraId="5633D99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ymarfer da a rhai i’w datblygu, yn ystod gwaith</w:t>
            </w:r>
          </w:p>
          <w:p w14:paraId="5633D9A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gyda:</w:t>
            </w:r>
          </w:p>
          <w:p w14:paraId="5633D9A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phobl sydd ag anghenion gofal a chymorth;</w:t>
            </w:r>
          </w:p>
          <w:p w14:paraId="5633D9A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gofalwyr;</w:t>
            </w:r>
          </w:p>
          <w:p w14:paraId="5633D9A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lastRenderedPageBreak/>
              <w:t>• eiriolwyr;</w:t>
            </w:r>
          </w:p>
          <w:p w14:paraId="5633D9A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cydweithwyr a gweithwyr proffesiynol eraill.</w:t>
            </w:r>
          </w:p>
        </w:tc>
      </w:tr>
      <w:tr w:rsidR="004167E9" w:rsidRPr="00FA6D93" w14:paraId="5633D9A9" w14:textId="77777777" w:rsidTr="00A94697">
        <w:tc>
          <w:tcPr>
            <w:tcW w:w="4591" w:type="dxa"/>
          </w:tcPr>
          <w:p w14:paraId="5633D9A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lastRenderedPageBreak/>
              <w:t>3. Ymyrryd a chymhwyso barn broffesiynol mewn</w:t>
            </w:r>
          </w:p>
          <w:p w14:paraId="5633D9A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sefyllfaoedd cynyddol gymhleth</w:t>
            </w:r>
          </w:p>
        </w:tc>
        <w:tc>
          <w:tcPr>
            <w:tcW w:w="4591" w:type="dxa"/>
          </w:tcPr>
          <w:p w14:paraId="5633D9A8" w14:textId="77777777" w:rsidR="009D016D" w:rsidRPr="00FA6D93" w:rsidRDefault="009D016D"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4167E9" w:rsidRPr="00FA6D93" w14:paraId="5633D9C1" w14:textId="77777777" w:rsidTr="00A94697">
        <w:tc>
          <w:tcPr>
            <w:tcW w:w="4591" w:type="dxa"/>
          </w:tcPr>
          <w:p w14:paraId="5633D9A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3.1.</w:t>
            </w:r>
          </w:p>
          <w:p w14:paraId="5633D9A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Deall y berthynas rhwng</w:t>
            </w:r>
          </w:p>
          <w:p w14:paraId="5633D9A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polisi cymdeithasol,</w:t>
            </w:r>
          </w:p>
          <w:p w14:paraId="5633D9A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fframweithiau deddfwriaethol</w:t>
            </w:r>
          </w:p>
          <w:p w14:paraId="5633D9A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 chanllawiau sy’n ymwneud</w:t>
            </w:r>
          </w:p>
          <w:p w14:paraId="5633D9A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â darparu gwasanaethau</w:t>
            </w:r>
          </w:p>
          <w:p w14:paraId="5633D9B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cymdeithasol yng Nghymru</w:t>
            </w:r>
          </w:p>
        </w:tc>
        <w:tc>
          <w:tcPr>
            <w:tcW w:w="4591" w:type="dxa"/>
          </w:tcPr>
          <w:p w14:paraId="5633D9B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3.1.1 Werthuso sut mae polisi cymdeithasol,</w:t>
            </w:r>
          </w:p>
          <w:p w14:paraId="5633D9B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fframweithiau deddfwriaethol a chanllawiau yn sail</w:t>
            </w:r>
          </w:p>
          <w:p w14:paraId="5633D9B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i ddarparu gwasanaethau cymdeithasol yng</w:t>
            </w:r>
          </w:p>
          <w:p w14:paraId="5633D9B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Nghymru gan gynnwys:</w:t>
            </w:r>
          </w:p>
          <w:p w14:paraId="5633D9B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y ddeddfwriaeth gyfredol sy’n berthnasol i faes</w:t>
            </w:r>
          </w:p>
          <w:p w14:paraId="5633D9B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gwasanaethau cymdeithasol;</w:t>
            </w:r>
          </w:p>
          <w:p w14:paraId="5633D9B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diogelu plant, pobl ifanc ac oedolion;</w:t>
            </w:r>
          </w:p>
          <w:p w14:paraId="5633D9B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diogelu data a rhannu gwybodaeth;</w:t>
            </w:r>
          </w:p>
          <w:p w14:paraId="5633D9B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cydsynio a datgelu.</w:t>
            </w:r>
          </w:p>
          <w:p w14:paraId="5633D9B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3.1.2 Amlinellu’r rhyngwyneb rhwng y</w:t>
            </w:r>
          </w:p>
          <w:p w14:paraId="5633D9B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xml:space="preserve">ddarpariaeth gwasanaethau cymdeithasol yng </w:t>
            </w:r>
          </w:p>
          <w:p w14:paraId="5633D9B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Nghymru a’r ddarpariaeth gwasanaethau</w:t>
            </w:r>
          </w:p>
          <w:p w14:paraId="5633D9B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cymdeithasol:</w:t>
            </w:r>
          </w:p>
          <w:p w14:paraId="5633D9B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yng ngwledydd eraill y Deyrnas Unedig;</w:t>
            </w:r>
          </w:p>
          <w:p w14:paraId="5633D9B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yn yr Undeb Ewropeaidd;</w:t>
            </w:r>
          </w:p>
          <w:p w14:paraId="5633D9C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 y tu allan i’r Undeb Ewropeaidd.</w:t>
            </w:r>
          </w:p>
        </w:tc>
      </w:tr>
      <w:tr w:rsidR="004167E9" w:rsidRPr="00FA6D93" w14:paraId="5633D9E9" w14:textId="77777777" w:rsidTr="00A94697">
        <w:tc>
          <w:tcPr>
            <w:tcW w:w="4591" w:type="dxa"/>
          </w:tcPr>
          <w:p w14:paraId="5633D9C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w:t>
            </w:r>
          </w:p>
          <w:p w14:paraId="5633D9C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rheoli ei rôl fel</w:t>
            </w:r>
          </w:p>
          <w:p w14:paraId="5633D9C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gweithiwr cymdeithasol</w:t>
            </w:r>
          </w:p>
          <w:p w14:paraId="5633D9C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mewn sefyllfaoedd cynyddol</w:t>
            </w:r>
          </w:p>
          <w:p w14:paraId="5633D9C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gymhleth</w:t>
            </w:r>
          </w:p>
        </w:tc>
        <w:tc>
          <w:tcPr>
            <w:tcW w:w="4591" w:type="dxa"/>
          </w:tcPr>
          <w:p w14:paraId="5633D9C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3.2.1. Nodi’r ffactorau a allai gynyddu</w:t>
            </w:r>
          </w:p>
          <w:p w14:paraId="5633D9C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cymhlethdod mewn gwaith cymdeithasol;</w:t>
            </w:r>
          </w:p>
          <w:p w14:paraId="5633D9C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3.2.2. Gwerthuso sut y defnyddir fframweithiau</w:t>
            </w:r>
          </w:p>
          <w:p w14:paraId="5633D9C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deddfwriaethol, safbwyntiau</w:t>
            </w:r>
          </w:p>
          <w:p w14:paraId="5633D9C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damcaniaethol, tystiolaeth ymchwil, modelau ar</w:t>
            </w:r>
          </w:p>
          <w:p w14:paraId="5633D9C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gyfer ymyrryd, safonau a chanllawiau</w:t>
            </w:r>
          </w:p>
          <w:p w14:paraId="5633D9C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fel sail i’w ymarfer ei hun wrth ymdrin â</w:t>
            </w:r>
          </w:p>
          <w:p w14:paraId="5633D9C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sefyllfaoedd cynyddol gymhleth;</w:t>
            </w:r>
          </w:p>
          <w:p w14:paraId="5633D9C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3.2.3. Ymarfer fel gweithiwr cymdeithasol o fewn</w:t>
            </w:r>
          </w:p>
          <w:p w14:paraId="5633D9D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ffiniau proffesiynol, cyfreithiol a</w:t>
            </w:r>
          </w:p>
          <w:p w14:paraId="5633D9D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sefydliadol mewn sefyllfa gymhleth;</w:t>
            </w:r>
          </w:p>
          <w:p w14:paraId="5633D9D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3.2.4. Dangos dyfalbarhad a phendantrwydd</w:t>
            </w:r>
          </w:p>
          <w:p w14:paraId="5633D9D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mewn ymyriadau mewn sefyllfa</w:t>
            </w:r>
          </w:p>
          <w:p w14:paraId="5633D9D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gymhleth;</w:t>
            </w:r>
          </w:p>
          <w:p w14:paraId="5633D9D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3.2.5. Negodi gyda phobl eraill er mwyn dod i</w:t>
            </w:r>
          </w:p>
          <w:p w14:paraId="5633D9D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benderfyniadau mewn sefyllfaoedd</w:t>
            </w:r>
          </w:p>
          <w:p w14:paraId="5633D9D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cymhleth;</w:t>
            </w:r>
          </w:p>
          <w:p w14:paraId="5633D9D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3.2.6. Gwneud argymhellion a phenderfyniadau</w:t>
            </w:r>
          </w:p>
          <w:p w14:paraId="5633D9D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amserol o fewn ffiniau ei</w:t>
            </w:r>
          </w:p>
          <w:p w14:paraId="5633D9D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gyfrifoldebau mewn sefyllfa gymhleth;</w:t>
            </w:r>
          </w:p>
          <w:p w14:paraId="5633D9D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3.2.7. Gwneud cynlluniau wrth gefn i ragweld ac</w:t>
            </w:r>
          </w:p>
          <w:p w14:paraId="5633D9D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ymateb i newid mewn</w:t>
            </w:r>
          </w:p>
          <w:p w14:paraId="5633D9D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amgylchiadau mewn sefyllfaoedd cymhleth;</w:t>
            </w:r>
          </w:p>
          <w:p w14:paraId="5633D9D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3.2.8. Defnyddio goruchwyliaeth a mentora i</w:t>
            </w:r>
          </w:p>
          <w:p w14:paraId="5633D9D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lastRenderedPageBreak/>
              <w:t>ystyried a rheoli ymyriadau a barn</w:t>
            </w:r>
          </w:p>
          <w:p w14:paraId="5633D9E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broffesiynol mewn sefyllfaoedd cymhleth;</w:t>
            </w:r>
          </w:p>
          <w:p w14:paraId="5633D9E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3.2.9. Myfyrio’n feirniadol ar ei berfformiad ei hun</w:t>
            </w:r>
          </w:p>
          <w:p w14:paraId="5633D9E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mewn sefyllfaoedd cymhleth er</w:t>
            </w:r>
          </w:p>
          <w:p w14:paraId="5633D9E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mwyn:</w:t>
            </w:r>
          </w:p>
          <w:p w14:paraId="5633D9E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adnabod meysydd ymarfer da;</w:t>
            </w:r>
          </w:p>
          <w:p w14:paraId="5633D9E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nodi meysydd ymarfer y mae angen eu</w:t>
            </w:r>
          </w:p>
          <w:p w14:paraId="5633D9E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datblygu;</w:t>
            </w:r>
          </w:p>
          <w:p w14:paraId="5633D9E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 datblygu a chryfhau gwytnwch personol.</w:t>
            </w:r>
          </w:p>
          <w:p w14:paraId="5633D9E8"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sz w:val="20"/>
                <w:szCs w:val="20"/>
              </w:rPr>
              <w:t>.</w:t>
            </w:r>
          </w:p>
        </w:tc>
      </w:tr>
      <w:tr w:rsidR="004167E9" w:rsidRPr="00FA6D93" w14:paraId="5633DA00" w14:textId="77777777" w:rsidTr="00A94697">
        <w:tc>
          <w:tcPr>
            <w:tcW w:w="4591" w:type="dxa"/>
          </w:tcPr>
          <w:p w14:paraId="5633D9EA"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sidRPr="00FA6D93">
              <w:rPr>
                <w:rFonts w:ascii="Arial" w:hAnsi="Arial" w:cs="Arial"/>
                <w:b/>
                <w:bCs/>
                <w:color w:val="FB0007"/>
                <w:sz w:val="20"/>
                <w:szCs w:val="20"/>
              </w:rPr>
              <w:lastRenderedPageBreak/>
              <w:t xml:space="preserve">EITHER, </w:t>
            </w:r>
            <w:r w:rsidRPr="00FA6D93">
              <w:rPr>
                <w:rFonts w:ascii="Arial" w:hAnsi="Arial" w:cs="Arial"/>
                <w:color w:val="FB0007"/>
                <w:sz w:val="20"/>
                <w:szCs w:val="20"/>
              </w:rPr>
              <w:t>IF YOUR CASE STUDY</w:t>
            </w:r>
          </w:p>
          <w:p w14:paraId="5633D9EB"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sidRPr="00FA6D93">
              <w:rPr>
                <w:rFonts w:ascii="Arial" w:hAnsi="Arial" w:cs="Arial"/>
                <w:color w:val="FB0007"/>
                <w:sz w:val="20"/>
                <w:szCs w:val="20"/>
              </w:rPr>
              <w:t>IS ABOUT ADULT</w:t>
            </w:r>
          </w:p>
          <w:p w14:paraId="5633D9EC"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sidRPr="00FA6D93">
              <w:rPr>
                <w:rFonts w:ascii="Arial" w:hAnsi="Arial" w:cs="Arial"/>
                <w:color w:val="FB0007"/>
                <w:sz w:val="20"/>
                <w:szCs w:val="20"/>
              </w:rPr>
              <w:t>SAFEGUARDING</w:t>
            </w:r>
          </w:p>
          <w:p w14:paraId="5633D9E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3.3.</w:t>
            </w:r>
          </w:p>
          <w:p w14:paraId="5633D9E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Deall rôl gwaith cymdeithasol</w:t>
            </w:r>
          </w:p>
          <w:p w14:paraId="5633D9E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proffesiynol yng nghyswllt</w:t>
            </w:r>
          </w:p>
          <w:p w14:paraId="5633D9F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diogelu oedolion sydd mewn</w:t>
            </w:r>
          </w:p>
          <w:p w14:paraId="5633D9F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perygl.</w:t>
            </w:r>
          </w:p>
        </w:tc>
        <w:tc>
          <w:tcPr>
            <w:tcW w:w="4591" w:type="dxa"/>
          </w:tcPr>
          <w:p w14:paraId="5633D9F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3.3.1 Egluro polisïau a gweithdrefnau</w:t>
            </w:r>
          </w:p>
          <w:p w14:paraId="5633D9F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cenedlaethol, lleol a sefydliadol sy’n ymwneud â</w:t>
            </w:r>
          </w:p>
          <w:p w14:paraId="5633D9F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diogelu oedolion;</w:t>
            </w:r>
          </w:p>
          <w:p w14:paraId="5633D9F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3.3.2 Deall y fframwaith cyfreithiol sy’n gysylltiedig</w:t>
            </w:r>
          </w:p>
          <w:p w14:paraId="5633D9F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â diogelu oedolion;</w:t>
            </w:r>
          </w:p>
          <w:p w14:paraId="5633D9F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3.3.3 Dadansoddi’r ffactorau a allai nodi bod</w:t>
            </w:r>
          </w:p>
          <w:p w14:paraId="5633D9F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oedolyn mewn perygl o gael niwed,</w:t>
            </w:r>
          </w:p>
          <w:p w14:paraId="5633D9F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neu o gael ei esgeuluso neu ei gam-drin;</w:t>
            </w:r>
          </w:p>
          <w:p w14:paraId="5633D9F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3.3.4 Disgrifio dangosyddion esgeuluso, cam-drin</w:t>
            </w:r>
          </w:p>
          <w:p w14:paraId="5633D9F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neu niwed i oedolion;</w:t>
            </w:r>
          </w:p>
          <w:p w14:paraId="5633D9F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3.3.5 Egluro pwysigrwydd sefydlu canlyniadau a</w:t>
            </w:r>
          </w:p>
          <w:p w14:paraId="5633D9F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ffefrir yr ymyriad diogelu ar gyfer:</w:t>
            </w:r>
          </w:p>
          <w:p w14:paraId="5633D9F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pobl sydd ag anghenion gofal a chymorth;</w:t>
            </w:r>
          </w:p>
          <w:p w14:paraId="5633D9F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 gofalwyr.</w:t>
            </w:r>
          </w:p>
        </w:tc>
      </w:tr>
      <w:tr w:rsidR="004167E9" w:rsidRPr="00FA6D93" w14:paraId="5633DA16" w14:textId="77777777" w:rsidTr="00A94697">
        <w:tc>
          <w:tcPr>
            <w:tcW w:w="4591" w:type="dxa"/>
          </w:tcPr>
          <w:p w14:paraId="5633DA01"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sidRPr="00FA6D93">
              <w:rPr>
                <w:rFonts w:ascii="Arial" w:hAnsi="Arial" w:cs="Arial"/>
                <w:b/>
                <w:bCs/>
                <w:color w:val="FB0007"/>
                <w:sz w:val="20"/>
                <w:szCs w:val="20"/>
              </w:rPr>
              <w:t>OR,</w:t>
            </w:r>
            <w:r w:rsidRPr="00FA6D93">
              <w:rPr>
                <w:rFonts w:ascii="Arial" w:hAnsi="Arial" w:cs="Arial"/>
                <w:color w:val="FB0007"/>
                <w:sz w:val="20"/>
                <w:szCs w:val="20"/>
              </w:rPr>
              <w:t xml:space="preserve"> IF THE CASE STUDY IS</w:t>
            </w:r>
          </w:p>
          <w:p w14:paraId="5633DA02"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sidRPr="00FA6D93">
              <w:rPr>
                <w:rFonts w:ascii="Arial" w:hAnsi="Arial" w:cs="Arial"/>
                <w:color w:val="FB0007"/>
                <w:sz w:val="20"/>
                <w:szCs w:val="20"/>
              </w:rPr>
              <w:t>ABOUT SAFEGUARDING</w:t>
            </w:r>
          </w:p>
          <w:p w14:paraId="5633DA03" w14:textId="77777777" w:rsidR="009D016D" w:rsidRPr="00FA6D93" w:rsidRDefault="005F0FFB" w:rsidP="00A946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sidRPr="00FA6D93">
              <w:rPr>
                <w:rFonts w:ascii="Arial" w:hAnsi="Arial" w:cs="Arial"/>
                <w:color w:val="FB0007"/>
                <w:sz w:val="20"/>
                <w:szCs w:val="20"/>
              </w:rPr>
              <w:t>CHILDREN</w:t>
            </w:r>
          </w:p>
          <w:p w14:paraId="5633DA0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3.4 Deall rôl gwaith cymdeithasol</w:t>
            </w:r>
          </w:p>
          <w:p w14:paraId="5633DA0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proffesiynol yng nghyswllt</w:t>
            </w:r>
          </w:p>
          <w:p w14:paraId="5633DA0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diogelu plant sydd mewn</w:t>
            </w:r>
          </w:p>
          <w:p w14:paraId="5633DA0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perygl</w:t>
            </w:r>
          </w:p>
        </w:tc>
        <w:tc>
          <w:tcPr>
            <w:tcW w:w="4591" w:type="dxa"/>
          </w:tcPr>
          <w:p w14:paraId="5633DA0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3.4.1. Egluro polisïau a gweithdrefnau</w:t>
            </w:r>
          </w:p>
          <w:p w14:paraId="5633DA0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cenedlaethol, lleol a sefydliadol sy’n</w:t>
            </w:r>
          </w:p>
          <w:p w14:paraId="5633DA0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ymwneud â diogelu plant sydd mewn perygl;</w:t>
            </w:r>
          </w:p>
          <w:p w14:paraId="5633DA0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3.4.2. Deall y fframwaith cyfreithiol sy’n</w:t>
            </w:r>
          </w:p>
          <w:p w14:paraId="5633DA0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gysylltiedig â diogelu plant sydd mewn</w:t>
            </w:r>
          </w:p>
          <w:p w14:paraId="5633DA0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perygl;</w:t>
            </w:r>
          </w:p>
          <w:p w14:paraId="5633DA0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3.4.3. Dadansoddi’r ffactorau a allai nodi bod</w:t>
            </w:r>
          </w:p>
          <w:p w14:paraId="5633DA0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plentyn mewn perygl o gael niwed, neu o gael ei</w:t>
            </w:r>
          </w:p>
          <w:p w14:paraId="5633DA1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esgeuluso neu ei gam-drin;</w:t>
            </w:r>
          </w:p>
          <w:p w14:paraId="5633DA1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3.4.4. Disgrifio dangosyddion esgeuluso, cam-drin</w:t>
            </w:r>
          </w:p>
          <w:p w14:paraId="5633DA1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neu niwed i blant;</w:t>
            </w:r>
          </w:p>
          <w:p w14:paraId="5633DA1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3.4.5. Egluro pwysigrwydd sefydlu’r canlyniadau a</w:t>
            </w:r>
          </w:p>
          <w:p w14:paraId="5633DA1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ffefrir yr ymyriad diogelu ar gyfer plant, teuluoedd</w:t>
            </w:r>
          </w:p>
          <w:p w14:paraId="5633DA1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a gofalwyr ag anghenion cymorth.</w:t>
            </w:r>
          </w:p>
        </w:tc>
      </w:tr>
      <w:tr w:rsidR="004167E9" w:rsidRPr="00FA6D93" w14:paraId="5633DA27" w14:textId="77777777" w:rsidTr="00A94697">
        <w:tc>
          <w:tcPr>
            <w:tcW w:w="4591" w:type="dxa"/>
          </w:tcPr>
          <w:p w14:paraId="5633DA1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3.5.</w:t>
            </w:r>
          </w:p>
          <w:p w14:paraId="5633DA1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ymarfer y rôl gwaith</w:t>
            </w:r>
          </w:p>
          <w:p w14:paraId="5633DA1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cymdeithasol proffesiynol</w:t>
            </w:r>
          </w:p>
          <w:p w14:paraId="5633DA1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r w:rsidRPr="00FA6D93">
              <w:rPr>
                <w:rFonts w:ascii="Arial" w:hAnsi="Arial" w:cs="Arial"/>
                <w:color w:val="000000"/>
              </w:rPr>
              <w:t>mewn ymyriadau diogelu</w:t>
            </w:r>
          </w:p>
        </w:tc>
        <w:tc>
          <w:tcPr>
            <w:tcW w:w="4591" w:type="dxa"/>
          </w:tcPr>
          <w:p w14:paraId="5633DA1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3.5.1. Cynnal asesiad, gydag eraill, yn ymwneud</w:t>
            </w:r>
          </w:p>
          <w:p w14:paraId="5633DA1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â diogelu oedolyn neu blentyn.</w:t>
            </w:r>
          </w:p>
          <w:p w14:paraId="5633DA1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Wrth wneud hyn bydd yn:</w:t>
            </w:r>
          </w:p>
          <w:p w14:paraId="5633DA1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gweithredu yn unol â’r gofynion cyfreithiol,</w:t>
            </w:r>
          </w:p>
          <w:p w14:paraId="5633DA1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sefydliadol a phroffesiynol;</w:t>
            </w:r>
          </w:p>
          <w:p w14:paraId="5633DA2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canolbwyntio ar y sawl sydd mewn perygl;</w:t>
            </w:r>
          </w:p>
          <w:p w14:paraId="5633DA2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lastRenderedPageBreak/>
              <w:t>• ymarfer pendantrwydd proffesiynol wrth wneud</w:t>
            </w:r>
          </w:p>
          <w:p w14:paraId="5633DA2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penderfyniadau proffesiynol.</w:t>
            </w:r>
          </w:p>
          <w:p w14:paraId="5633DA2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3.5.2. Cyfrannu tuag at gynllun cymorth ac</w:t>
            </w:r>
          </w:p>
          <w:p w14:paraId="5633DA2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ymyriad ar gyfer oedolyn neu blentyn;</w:t>
            </w:r>
          </w:p>
          <w:p w14:paraId="5633DA2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3.5.3. Cyfrannu tuag at y gwaith o werthuso</w:t>
            </w:r>
          </w:p>
          <w:p w14:paraId="5633DA2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ymyriadau diogelu.</w:t>
            </w:r>
          </w:p>
        </w:tc>
      </w:tr>
      <w:tr w:rsidR="004167E9" w:rsidRPr="00FA6D93" w14:paraId="5633DA38" w14:textId="77777777" w:rsidTr="00A94697">
        <w:tc>
          <w:tcPr>
            <w:tcW w:w="4591" w:type="dxa"/>
          </w:tcPr>
          <w:p w14:paraId="5633DA2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lastRenderedPageBreak/>
              <w:t>3.6.</w:t>
            </w:r>
          </w:p>
          <w:p w14:paraId="5633DA2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cyfrannu tuag at</w:t>
            </w:r>
          </w:p>
          <w:p w14:paraId="5633DA2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brosesau cyfreithiol o fewn</w:t>
            </w:r>
          </w:p>
          <w:p w14:paraId="5633DA2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cylch gorchwyl gwaith</w:t>
            </w:r>
          </w:p>
          <w:p w14:paraId="5633DA2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r w:rsidRPr="00FA6D93">
              <w:rPr>
                <w:rFonts w:ascii="Arial" w:hAnsi="Arial" w:cs="Arial"/>
                <w:color w:val="000000"/>
              </w:rPr>
              <w:t>cymdeithasol proffesiynol</w:t>
            </w:r>
          </w:p>
        </w:tc>
        <w:tc>
          <w:tcPr>
            <w:tcW w:w="4591" w:type="dxa"/>
          </w:tcPr>
          <w:p w14:paraId="5633DA2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3.6.1. Egluro rôl a chylch gorchwyl prosesau</w:t>
            </w:r>
          </w:p>
          <w:p w14:paraId="5633DA2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cyfreithiol mewn gwaith cymdeithasol gyda phlant</w:t>
            </w:r>
          </w:p>
          <w:p w14:paraId="5633DA2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ac oedolion sydd mewn perygl;</w:t>
            </w:r>
          </w:p>
          <w:p w14:paraId="5633DA3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3.6.2. Dadansoddi rôl y gweithiwr cymdeithasol</w:t>
            </w:r>
          </w:p>
          <w:p w14:paraId="5633DA3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mewn prosesau cyfreithiol yng nghyswllt:</w:t>
            </w:r>
          </w:p>
          <w:p w14:paraId="5633DA3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plant;</w:t>
            </w:r>
          </w:p>
          <w:p w14:paraId="5633DA3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oedolion.</w:t>
            </w:r>
          </w:p>
          <w:p w14:paraId="5633DA3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3.6.3. Cyfrannu barn broffesiynol i asesiad mewn</w:t>
            </w:r>
          </w:p>
          <w:p w14:paraId="5633DA3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achos a allai fod â phrosesau cyfreithiol;</w:t>
            </w:r>
          </w:p>
          <w:p w14:paraId="5633DA3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3.6.4. Cyfrannu barn broffesiynol i adroddiad</w:t>
            </w:r>
          </w:p>
          <w:p w14:paraId="5633DA3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sy’n cael ei baratoi ar gyfer prosesau cyfreithiol.</w:t>
            </w:r>
          </w:p>
        </w:tc>
      </w:tr>
      <w:tr w:rsidR="004167E9" w:rsidRPr="00FA6D93" w14:paraId="5633DA4D" w14:textId="77777777" w:rsidTr="00A94697">
        <w:tc>
          <w:tcPr>
            <w:tcW w:w="4591" w:type="dxa"/>
          </w:tcPr>
          <w:p w14:paraId="5633DA3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3.7.</w:t>
            </w:r>
          </w:p>
          <w:p w14:paraId="5633DA3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Gallu ymarfer atebolrwydd</w:t>
            </w:r>
          </w:p>
          <w:p w14:paraId="5633DA3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proffesiynol mewn</w:t>
            </w:r>
          </w:p>
          <w:p w14:paraId="5633DA3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sefyllfaoedd cynyddol</w:t>
            </w:r>
          </w:p>
          <w:p w14:paraId="5633DA3D"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r w:rsidRPr="00FA6D93">
              <w:rPr>
                <w:rFonts w:ascii="Arial" w:hAnsi="Arial" w:cs="Arial"/>
                <w:color w:val="000000"/>
              </w:rPr>
              <w:t>gymhleth</w:t>
            </w:r>
          </w:p>
        </w:tc>
        <w:tc>
          <w:tcPr>
            <w:tcW w:w="4591" w:type="dxa"/>
          </w:tcPr>
          <w:p w14:paraId="5633DA3E"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3.7.1. Crynhoi gofynion atebolrwydd proffesiynol</w:t>
            </w:r>
          </w:p>
          <w:p w14:paraId="5633DA3F"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gweithwyr cymdeithasol;</w:t>
            </w:r>
          </w:p>
          <w:p w14:paraId="5633DA40"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rPr>
            </w:pPr>
            <w:r w:rsidRPr="00FA6D93">
              <w:rPr>
                <w:rFonts w:ascii="Arial" w:hAnsi="Arial" w:cs="Arial"/>
                <w:color w:val="000000"/>
              </w:rPr>
              <w:t xml:space="preserve">3.7.2. Cymhwyso’r </w:t>
            </w:r>
            <w:r w:rsidRPr="00FA6D93">
              <w:rPr>
                <w:rFonts w:ascii="Arial" w:hAnsi="Arial" w:cs="Arial"/>
                <w:i/>
                <w:iCs/>
                <w:color w:val="000000"/>
              </w:rPr>
              <w:t>Côd Ymarfer Proffesiynol</w:t>
            </w:r>
          </w:p>
          <w:p w14:paraId="5633DA41"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i/>
                <w:iCs/>
                <w:color w:val="000000"/>
              </w:rPr>
              <w:t>Gofal Cymdeithasol</w:t>
            </w:r>
            <w:r w:rsidRPr="00FA6D93">
              <w:rPr>
                <w:rFonts w:ascii="Arial" w:hAnsi="Arial" w:cs="Arial"/>
                <w:color w:val="000000"/>
              </w:rPr>
              <w:t xml:space="preserve"> a Chanllawiau Ymarfer mewn</w:t>
            </w:r>
          </w:p>
          <w:p w14:paraId="5633DA42"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sefyllfaoedd cynyddol gymhleth;</w:t>
            </w:r>
          </w:p>
          <w:p w14:paraId="5633DA43"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3.7.3. Defnyddio goruchwyliaeth a chanllawiau i</w:t>
            </w:r>
          </w:p>
          <w:p w14:paraId="5633DA44"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fyfyrio’n feirniadol ar:</w:t>
            </w:r>
          </w:p>
          <w:p w14:paraId="5633DA45"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atebolrwydd proffesiynol;</w:t>
            </w:r>
          </w:p>
          <w:p w14:paraId="5633DA46"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 datblygiad proffesiynol.</w:t>
            </w:r>
          </w:p>
          <w:p w14:paraId="5633DA47"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3.7.4. Cwblhau cofnodion ac adroddiadau cywir,</w:t>
            </w:r>
          </w:p>
          <w:p w14:paraId="5633DA48"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effeithiol, cydlynol a dadansoddol o ymyriadau</w:t>
            </w:r>
          </w:p>
          <w:p w14:paraId="5633DA49"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gwaith cymdeithasol sy’n cydymffurfio â gofynion</w:t>
            </w:r>
          </w:p>
          <w:p w14:paraId="5633DA4A"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cyfreithiol a sefydliadol;</w:t>
            </w:r>
          </w:p>
          <w:p w14:paraId="5633DA4B"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A6D93">
              <w:rPr>
                <w:rFonts w:ascii="Arial" w:hAnsi="Arial" w:cs="Arial"/>
                <w:color w:val="000000"/>
              </w:rPr>
              <w:t>3.7.5. Dilyn gweithdrefnau sefydliadol i sicrhau</w:t>
            </w:r>
          </w:p>
          <w:p w14:paraId="5633DA4C" w14:textId="77777777" w:rsidR="009D016D" w:rsidRPr="00FA6D93" w:rsidRDefault="005F0FFB" w:rsidP="009D01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sidRPr="00FA6D93">
              <w:rPr>
                <w:rFonts w:ascii="Arial" w:hAnsi="Arial" w:cs="Arial"/>
                <w:color w:val="000000"/>
              </w:rPr>
              <w:t>diogelwch personol yn y rôl broffesiynol</w:t>
            </w:r>
          </w:p>
        </w:tc>
      </w:tr>
    </w:tbl>
    <w:p w14:paraId="5633DA4E" w14:textId="77777777" w:rsidR="00356BAA" w:rsidRPr="00FA6D93" w:rsidRDefault="00356BAA">
      <w:pPr>
        <w:rPr>
          <w:rFonts w:ascii="Arial" w:hAnsi="Arial" w:cs="Arial"/>
          <w:i/>
          <w:sz w:val="24"/>
          <w:szCs w:val="24"/>
        </w:rPr>
      </w:pPr>
    </w:p>
    <w:sectPr w:rsidR="00356BAA" w:rsidRPr="00FA6D93" w:rsidSect="0019666E">
      <w:headerReference w:type="default" r:id="rId16"/>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A0C7C" w14:textId="77777777" w:rsidR="00A346AE" w:rsidRDefault="00A346AE">
      <w:r>
        <w:separator/>
      </w:r>
    </w:p>
  </w:endnote>
  <w:endnote w:type="continuationSeparator" w:id="0">
    <w:p w14:paraId="598887DB" w14:textId="77777777" w:rsidR="00A346AE" w:rsidRDefault="00A34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1"/>
      <w:docPartObj>
        <w:docPartGallery w:val="Page Numbers (Bottom of Page)"/>
        <w:docPartUnique/>
      </w:docPartObj>
    </w:sdtPr>
    <w:sdtContent>
      <w:p w14:paraId="5633DA52" w14:textId="77777777" w:rsidR="00156505" w:rsidRDefault="005F0FFB">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5633DA53"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0"/>
      <w:docPartObj>
        <w:docPartGallery w:val="Page Numbers (Bottom of Page)"/>
        <w:docPartUnique/>
      </w:docPartObj>
    </w:sdtPr>
    <w:sdtContent>
      <w:p w14:paraId="5633DA54" w14:textId="77777777" w:rsidR="00156505" w:rsidRDefault="005F0FFB">
        <w:pPr>
          <w:pStyle w:val="Footer"/>
          <w:jc w:val="center"/>
        </w:pPr>
        <w:r>
          <w:fldChar w:fldCharType="begin"/>
        </w:r>
        <w:r>
          <w:instrText xml:space="preserve"> PAGE   \* MERGEFORMAT </w:instrText>
        </w:r>
        <w:r>
          <w:fldChar w:fldCharType="separate"/>
        </w:r>
        <w:r w:rsidR="00CE5530">
          <w:rPr>
            <w:noProof/>
          </w:rPr>
          <w:t>8</w:t>
        </w:r>
        <w:r>
          <w:rPr>
            <w:noProof/>
          </w:rPr>
          <w:fldChar w:fldCharType="end"/>
        </w:r>
      </w:p>
    </w:sdtContent>
  </w:sdt>
  <w:p w14:paraId="5633DA55"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3BB4B" w14:textId="77777777" w:rsidR="00A346AE" w:rsidRDefault="00A346AE">
      <w:r>
        <w:separator/>
      </w:r>
    </w:p>
  </w:footnote>
  <w:footnote w:type="continuationSeparator" w:id="0">
    <w:p w14:paraId="428CDFE5" w14:textId="77777777" w:rsidR="00A346AE" w:rsidRDefault="00A34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3DA51" w14:textId="77777777" w:rsidR="00156505" w:rsidRPr="00F31197" w:rsidRDefault="005F0FFB">
    <w:pPr>
      <w:pStyle w:val="Header"/>
      <w:rPr>
        <w:b/>
        <w:sz w:val="24"/>
        <w:szCs w:val="24"/>
      </w:rPr>
    </w:pPr>
    <w:r>
      <w:rPr>
        <w:rFonts w:ascii="Calibri" w:eastAsia="Calibri" w:hAnsi="Calibri" w:cs="Calibri"/>
        <w:b/>
        <w:bCs/>
        <w:sz w:val="24"/>
        <w:szCs w:val="24"/>
        <w:bdr w:val="nil"/>
      </w:rPr>
      <w:t>GWEITHDY CYDGRYNHOI</w:t>
    </w:r>
    <w:r>
      <w:rPr>
        <w:rFonts w:ascii="Calibri" w:eastAsia="Calibri" w:hAnsi="Calibri" w:cs="Calibri"/>
        <w:b/>
        <w:bCs/>
        <w:sz w:val="24"/>
        <w:szCs w:val="24"/>
        <w:bdr w:val="nil"/>
      </w:rPr>
      <w:tab/>
      <w:t xml:space="preserve">DIWRNOD 2 </w:t>
    </w:r>
    <w:r>
      <w:rPr>
        <w:rFonts w:ascii="Calibri" w:eastAsia="Calibri" w:hAnsi="Calibri" w:cs="Calibri"/>
        <w:b/>
        <w:bCs/>
        <w:sz w:val="24"/>
        <w:szCs w:val="24"/>
        <w:bdr w:val="nil"/>
      </w:rPr>
      <w:tab/>
      <w:t>DEDDFWRIAETH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3DA56" w14:textId="77777777" w:rsidR="00156505" w:rsidRPr="00F31197" w:rsidRDefault="005F0FFB">
    <w:pPr>
      <w:pStyle w:val="Header"/>
      <w:rPr>
        <w:b/>
        <w:sz w:val="24"/>
        <w:szCs w:val="24"/>
      </w:rPr>
    </w:pPr>
    <w:r>
      <w:rPr>
        <w:rFonts w:ascii="Calibri" w:eastAsia="Calibri" w:hAnsi="Calibri" w:cs="Calibri"/>
        <w:b/>
        <w:bCs/>
        <w:sz w:val="24"/>
        <w:szCs w:val="24"/>
        <w:bdr w:val="nil"/>
      </w:rPr>
      <w:t xml:space="preserve">GWEITHDY CYDGRYNHOI </w:t>
    </w:r>
    <w:r>
      <w:rPr>
        <w:rFonts w:ascii="Calibri" w:eastAsia="Calibri" w:hAnsi="Calibri" w:cs="Calibri"/>
        <w:b/>
        <w:bCs/>
        <w:sz w:val="24"/>
        <w:szCs w:val="24"/>
        <w:bdr w:val="nil"/>
      </w:rPr>
      <w:tab/>
      <w:t xml:space="preserve">DIWRNOD 2 </w:t>
    </w:r>
    <w:r>
      <w:rPr>
        <w:rFonts w:ascii="Calibri" w:eastAsia="Calibri" w:hAnsi="Calibri" w:cs="Calibri"/>
        <w:b/>
        <w:bCs/>
        <w:sz w:val="24"/>
        <w:szCs w:val="24"/>
        <w:bdr w:val="nil"/>
      </w:rPr>
      <w:tab/>
      <w:t>DIOGELU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5F45"/>
    <w:multiLevelType w:val="hybridMultilevel"/>
    <w:tmpl w:val="30F0CD64"/>
    <w:lvl w:ilvl="0" w:tplc="2E2EE190">
      <w:start w:val="1"/>
      <w:numFmt w:val="bullet"/>
      <w:lvlText w:val="•"/>
      <w:lvlJc w:val="left"/>
      <w:pPr>
        <w:tabs>
          <w:tab w:val="num" w:pos="720"/>
        </w:tabs>
        <w:ind w:left="720" w:hanging="360"/>
      </w:pPr>
      <w:rPr>
        <w:rFonts w:ascii="Arial" w:hAnsi="Arial" w:hint="default"/>
      </w:rPr>
    </w:lvl>
    <w:lvl w:ilvl="1" w:tplc="DC0EA87C" w:tentative="1">
      <w:start w:val="1"/>
      <w:numFmt w:val="bullet"/>
      <w:lvlText w:val="•"/>
      <w:lvlJc w:val="left"/>
      <w:pPr>
        <w:tabs>
          <w:tab w:val="num" w:pos="1440"/>
        </w:tabs>
        <w:ind w:left="1440" w:hanging="360"/>
      </w:pPr>
      <w:rPr>
        <w:rFonts w:ascii="Arial" w:hAnsi="Arial" w:hint="default"/>
      </w:rPr>
    </w:lvl>
    <w:lvl w:ilvl="2" w:tplc="4D926B06" w:tentative="1">
      <w:start w:val="1"/>
      <w:numFmt w:val="bullet"/>
      <w:lvlText w:val="•"/>
      <w:lvlJc w:val="left"/>
      <w:pPr>
        <w:tabs>
          <w:tab w:val="num" w:pos="2160"/>
        </w:tabs>
        <w:ind w:left="2160" w:hanging="360"/>
      </w:pPr>
      <w:rPr>
        <w:rFonts w:ascii="Arial" w:hAnsi="Arial" w:hint="default"/>
      </w:rPr>
    </w:lvl>
    <w:lvl w:ilvl="3" w:tplc="32A68C42" w:tentative="1">
      <w:start w:val="1"/>
      <w:numFmt w:val="bullet"/>
      <w:lvlText w:val="•"/>
      <w:lvlJc w:val="left"/>
      <w:pPr>
        <w:tabs>
          <w:tab w:val="num" w:pos="2880"/>
        </w:tabs>
        <w:ind w:left="2880" w:hanging="360"/>
      </w:pPr>
      <w:rPr>
        <w:rFonts w:ascii="Arial" w:hAnsi="Arial" w:hint="default"/>
      </w:rPr>
    </w:lvl>
    <w:lvl w:ilvl="4" w:tplc="44EA49CE" w:tentative="1">
      <w:start w:val="1"/>
      <w:numFmt w:val="bullet"/>
      <w:lvlText w:val="•"/>
      <w:lvlJc w:val="left"/>
      <w:pPr>
        <w:tabs>
          <w:tab w:val="num" w:pos="3600"/>
        </w:tabs>
        <w:ind w:left="3600" w:hanging="360"/>
      </w:pPr>
      <w:rPr>
        <w:rFonts w:ascii="Arial" w:hAnsi="Arial" w:hint="default"/>
      </w:rPr>
    </w:lvl>
    <w:lvl w:ilvl="5" w:tplc="D92265D6" w:tentative="1">
      <w:start w:val="1"/>
      <w:numFmt w:val="bullet"/>
      <w:lvlText w:val="•"/>
      <w:lvlJc w:val="left"/>
      <w:pPr>
        <w:tabs>
          <w:tab w:val="num" w:pos="4320"/>
        </w:tabs>
        <w:ind w:left="4320" w:hanging="360"/>
      </w:pPr>
      <w:rPr>
        <w:rFonts w:ascii="Arial" w:hAnsi="Arial" w:hint="default"/>
      </w:rPr>
    </w:lvl>
    <w:lvl w:ilvl="6" w:tplc="5C10529A" w:tentative="1">
      <w:start w:val="1"/>
      <w:numFmt w:val="bullet"/>
      <w:lvlText w:val="•"/>
      <w:lvlJc w:val="left"/>
      <w:pPr>
        <w:tabs>
          <w:tab w:val="num" w:pos="5040"/>
        </w:tabs>
        <w:ind w:left="5040" w:hanging="360"/>
      </w:pPr>
      <w:rPr>
        <w:rFonts w:ascii="Arial" w:hAnsi="Arial" w:hint="default"/>
      </w:rPr>
    </w:lvl>
    <w:lvl w:ilvl="7" w:tplc="772C553E" w:tentative="1">
      <w:start w:val="1"/>
      <w:numFmt w:val="bullet"/>
      <w:lvlText w:val="•"/>
      <w:lvlJc w:val="left"/>
      <w:pPr>
        <w:tabs>
          <w:tab w:val="num" w:pos="5760"/>
        </w:tabs>
        <w:ind w:left="5760" w:hanging="360"/>
      </w:pPr>
      <w:rPr>
        <w:rFonts w:ascii="Arial" w:hAnsi="Arial" w:hint="default"/>
      </w:rPr>
    </w:lvl>
    <w:lvl w:ilvl="8" w:tplc="98F0C4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D65024"/>
    <w:multiLevelType w:val="hybridMultilevel"/>
    <w:tmpl w:val="8F5E81C6"/>
    <w:lvl w:ilvl="0" w:tplc="CE44B73C">
      <w:start w:val="1"/>
      <w:numFmt w:val="bullet"/>
      <w:lvlText w:val="•"/>
      <w:lvlJc w:val="left"/>
      <w:pPr>
        <w:tabs>
          <w:tab w:val="num" w:pos="720"/>
        </w:tabs>
        <w:ind w:left="720" w:hanging="360"/>
      </w:pPr>
      <w:rPr>
        <w:rFonts w:ascii="Arial" w:hAnsi="Arial" w:hint="default"/>
      </w:rPr>
    </w:lvl>
    <w:lvl w:ilvl="1" w:tplc="F9FA7FFE" w:tentative="1">
      <w:start w:val="1"/>
      <w:numFmt w:val="bullet"/>
      <w:lvlText w:val="•"/>
      <w:lvlJc w:val="left"/>
      <w:pPr>
        <w:tabs>
          <w:tab w:val="num" w:pos="1440"/>
        </w:tabs>
        <w:ind w:left="1440" w:hanging="360"/>
      </w:pPr>
      <w:rPr>
        <w:rFonts w:ascii="Arial" w:hAnsi="Arial" w:hint="default"/>
      </w:rPr>
    </w:lvl>
    <w:lvl w:ilvl="2" w:tplc="C4069C32" w:tentative="1">
      <w:start w:val="1"/>
      <w:numFmt w:val="bullet"/>
      <w:lvlText w:val="•"/>
      <w:lvlJc w:val="left"/>
      <w:pPr>
        <w:tabs>
          <w:tab w:val="num" w:pos="2160"/>
        </w:tabs>
        <w:ind w:left="2160" w:hanging="360"/>
      </w:pPr>
      <w:rPr>
        <w:rFonts w:ascii="Arial" w:hAnsi="Arial" w:hint="default"/>
      </w:rPr>
    </w:lvl>
    <w:lvl w:ilvl="3" w:tplc="BAE4758C" w:tentative="1">
      <w:start w:val="1"/>
      <w:numFmt w:val="bullet"/>
      <w:lvlText w:val="•"/>
      <w:lvlJc w:val="left"/>
      <w:pPr>
        <w:tabs>
          <w:tab w:val="num" w:pos="2880"/>
        </w:tabs>
        <w:ind w:left="2880" w:hanging="360"/>
      </w:pPr>
      <w:rPr>
        <w:rFonts w:ascii="Arial" w:hAnsi="Arial" w:hint="default"/>
      </w:rPr>
    </w:lvl>
    <w:lvl w:ilvl="4" w:tplc="F5601150" w:tentative="1">
      <w:start w:val="1"/>
      <w:numFmt w:val="bullet"/>
      <w:lvlText w:val="•"/>
      <w:lvlJc w:val="left"/>
      <w:pPr>
        <w:tabs>
          <w:tab w:val="num" w:pos="3600"/>
        </w:tabs>
        <w:ind w:left="3600" w:hanging="360"/>
      </w:pPr>
      <w:rPr>
        <w:rFonts w:ascii="Arial" w:hAnsi="Arial" w:hint="default"/>
      </w:rPr>
    </w:lvl>
    <w:lvl w:ilvl="5" w:tplc="9EAA4FB4" w:tentative="1">
      <w:start w:val="1"/>
      <w:numFmt w:val="bullet"/>
      <w:lvlText w:val="•"/>
      <w:lvlJc w:val="left"/>
      <w:pPr>
        <w:tabs>
          <w:tab w:val="num" w:pos="4320"/>
        </w:tabs>
        <w:ind w:left="4320" w:hanging="360"/>
      </w:pPr>
      <w:rPr>
        <w:rFonts w:ascii="Arial" w:hAnsi="Arial" w:hint="default"/>
      </w:rPr>
    </w:lvl>
    <w:lvl w:ilvl="6" w:tplc="FD44B89C" w:tentative="1">
      <w:start w:val="1"/>
      <w:numFmt w:val="bullet"/>
      <w:lvlText w:val="•"/>
      <w:lvlJc w:val="left"/>
      <w:pPr>
        <w:tabs>
          <w:tab w:val="num" w:pos="5040"/>
        </w:tabs>
        <w:ind w:left="5040" w:hanging="360"/>
      </w:pPr>
      <w:rPr>
        <w:rFonts w:ascii="Arial" w:hAnsi="Arial" w:hint="default"/>
      </w:rPr>
    </w:lvl>
    <w:lvl w:ilvl="7" w:tplc="BCF6AC50" w:tentative="1">
      <w:start w:val="1"/>
      <w:numFmt w:val="bullet"/>
      <w:lvlText w:val="•"/>
      <w:lvlJc w:val="left"/>
      <w:pPr>
        <w:tabs>
          <w:tab w:val="num" w:pos="5760"/>
        </w:tabs>
        <w:ind w:left="5760" w:hanging="360"/>
      </w:pPr>
      <w:rPr>
        <w:rFonts w:ascii="Arial" w:hAnsi="Arial" w:hint="default"/>
      </w:rPr>
    </w:lvl>
    <w:lvl w:ilvl="8" w:tplc="2BACEB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140D8B"/>
    <w:multiLevelType w:val="hybridMultilevel"/>
    <w:tmpl w:val="5D4A65F6"/>
    <w:lvl w:ilvl="0" w:tplc="49967214">
      <w:start w:val="1"/>
      <w:numFmt w:val="bullet"/>
      <w:lvlText w:val=""/>
      <w:lvlJc w:val="left"/>
      <w:pPr>
        <w:ind w:left="720" w:hanging="360"/>
      </w:pPr>
      <w:rPr>
        <w:rFonts w:ascii="Wingdings" w:hAnsi="Wingdings" w:hint="default"/>
      </w:rPr>
    </w:lvl>
    <w:lvl w:ilvl="1" w:tplc="E662DBFE" w:tentative="1">
      <w:start w:val="1"/>
      <w:numFmt w:val="bullet"/>
      <w:lvlText w:val="o"/>
      <w:lvlJc w:val="left"/>
      <w:pPr>
        <w:ind w:left="1440" w:hanging="360"/>
      </w:pPr>
      <w:rPr>
        <w:rFonts w:ascii="Courier New" w:hAnsi="Courier New" w:cs="Courier New" w:hint="default"/>
      </w:rPr>
    </w:lvl>
    <w:lvl w:ilvl="2" w:tplc="4FAE6010" w:tentative="1">
      <w:start w:val="1"/>
      <w:numFmt w:val="bullet"/>
      <w:lvlText w:val=""/>
      <w:lvlJc w:val="left"/>
      <w:pPr>
        <w:ind w:left="2160" w:hanging="360"/>
      </w:pPr>
      <w:rPr>
        <w:rFonts w:ascii="Wingdings" w:hAnsi="Wingdings" w:hint="default"/>
      </w:rPr>
    </w:lvl>
    <w:lvl w:ilvl="3" w:tplc="D51870E8" w:tentative="1">
      <w:start w:val="1"/>
      <w:numFmt w:val="bullet"/>
      <w:lvlText w:val=""/>
      <w:lvlJc w:val="left"/>
      <w:pPr>
        <w:ind w:left="2880" w:hanging="360"/>
      </w:pPr>
      <w:rPr>
        <w:rFonts w:ascii="Symbol" w:hAnsi="Symbol" w:hint="default"/>
      </w:rPr>
    </w:lvl>
    <w:lvl w:ilvl="4" w:tplc="0D20EAA2" w:tentative="1">
      <w:start w:val="1"/>
      <w:numFmt w:val="bullet"/>
      <w:lvlText w:val="o"/>
      <w:lvlJc w:val="left"/>
      <w:pPr>
        <w:ind w:left="3600" w:hanging="360"/>
      </w:pPr>
      <w:rPr>
        <w:rFonts w:ascii="Courier New" w:hAnsi="Courier New" w:cs="Courier New" w:hint="default"/>
      </w:rPr>
    </w:lvl>
    <w:lvl w:ilvl="5" w:tplc="0972D8F0" w:tentative="1">
      <w:start w:val="1"/>
      <w:numFmt w:val="bullet"/>
      <w:lvlText w:val=""/>
      <w:lvlJc w:val="left"/>
      <w:pPr>
        <w:ind w:left="4320" w:hanging="360"/>
      </w:pPr>
      <w:rPr>
        <w:rFonts w:ascii="Wingdings" w:hAnsi="Wingdings" w:hint="default"/>
      </w:rPr>
    </w:lvl>
    <w:lvl w:ilvl="6" w:tplc="FCB6884C" w:tentative="1">
      <w:start w:val="1"/>
      <w:numFmt w:val="bullet"/>
      <w:lvlText w:val=""/>
      <w:lvlJc w:val="left"/>
      <w:pPr>
        <w:ind w:left="5040" w:hanging="360"/>
      </w:pPr>
      <w:rPr>
        <w:rFonts w:ascii="Symbol" w:hAnsi="Symbol" w:hint="default"/>
      </w:rPr>
    </w:lvl>
    <w:lvl w:ilvl="7" w:tplc="72743104" w:tentative="1">
      <w:start w:val="1"/>
      <w:numFmt w:val="bullet"/>
      <w:lvlText w:val="o"/>
      <w:lvlJc w:val="left"/>
      <w:pPr>
        <w:ind w:left="5760" w:hanging="360"/>
      </w:pPr>
      <w:rPr>
        <w:rFonts w:ascii="Courier New" w:hAnsi="Courier New" w:cs="Courier New" w:hint="default"/>
      </w:rPr>
    </w:lvl>
    <w:lvl w:ilvl="8" w:tplc="D3F4DD8E" w:tentative="1">
      <w:start w:val="1"/>
      <w:numFmt w:val="bullet"/>
      <w:lvlText w:val=""/>
      <w:lvlJc w:val="left"/>
      <w:pPr>
        <w:ind w:left="6480" w:hanging="360"/>
      </w:pPr>
      <w:rPr>
        <w:rFonts w:ascii="Wingdings" w:hAnsi="Wingdings" w:hint="default"/>
      </w:rPr>
    </w:lvl>
  </w:abstractNum>
  <w:abstractNum w:abstractNumId="3" w15:restartNumberingAfterBreak="0">
    <w:nsid w:val="0FEA3840"/>
    <w:multiLevelType w:val="hybridMultilevel"/>
    <w:tmpl w:val="4C1664BC"/>
    <w:lvl w:ilvl="0" w:tplc="45A89A64">
      <w:start w:val="1"/>
      <w:numFmt w:val="bullet"/>
      <w:lvlText w:val=""/>
      <w:lvlJc w:val="left"/>
      <w:pPr>
        <w:tabs>
          <w:tab w:val="num" w:pos="720"/>
        </w:tabs>
        <w:ind w:left="720" w:hanging="360"/>
      </w:pPr>
      <w:rPr>
        <w:rFonts w:ascii="Wingdings" w:hAnsi="Wingdings" w:hint="default"/>
      </w:rPr>
    </w:lvl>
    <w:lvl w:ilvl="1" w:tplc="8DF0DC72">
      <w:start w:val="1"/>
      <w:numFmt w:val="bullet"/>
      <w:lvlText w:val="•"/>
      <w:lvlJc w:val="left"/>
      <w:pPr>
        <w:tabs>
          <w:tab w:val="num" w:pos="1440"/>
        </w:tabs>
        <w:ind w:left="1440" w:hanging="360"/>
      </w:pPr>
      <w:rPr>
        <w:rFonts w:ascii="Arial" w:hAnsi="Arial" w:hint="default"/>
      </w:rPr>
    </w:lvl>
    <w:lvl w:ilvl="2" w:tplc="AB963336" w:tentative="1">
      <w:start w:val="1"/>
      <w:numFmt w:val="bullet"/>
      <w:lvlText w:val="•"/>
      <w:lvlJc w:val="left"/>
      <w:pPr>
        <w:tabs>
          <w:tab w:val="num" w:pos="2160"/>
        </w:tabs>
        <w:ind w:left="2160" w:hanging="360"/>
      </w:pPr>
      <w:rPr>
        <w:rFonts w:ascii="Arial" w:hAnsi="Arial" w:hint="default"/>
      </w:rPr>
    </w:lvl>
    <w:lvl w:ilvl="3" w:tplc="2BC0C058" w:tentative="1">
      <w:start w:val="1"/>
      <w:numFmt w:val="bullet"/>
      <w:lvlText w:val="•"/>
      <w:lvlJc w:val="left"/>
      <w:pPr>
        <w:tabs>
          <w:tab w:val="num" w:pos="2880"/>
        </w:tabs>
        <w:ind w:left="2880" w:hanging="360"/>
      </w:pPr>
      <w:rPr>
        <w:rFonts w:ascii="Arial" w:hAnsi="Arial" w:hint="default"/>
      </w:rPr>
    </w:lvl>
    <w:lvl w:ilvl="4" w:tplc="63F2B78A" w:tentative="1">
      <w:start w:val="1"/>
      <w:numFmt w:val="bullet"/>
      <w:lvlText w:val="•"/>
      <w:lvlJc w:val="left"/>
      <w:pPr>
        <w:tabs>
          <w:tab w:val="num" w:pos="3600"/>
        </w:tabs>
        <w:ind w:left="3600" w:hanging="360"/>
      </w:pPr>
      <w:rPr>
        <w:rFonts w:ascii="Arial" w:hAnsi="Arial" w:hint="default"/>
      </w:rPr>
    </w:lvl>
    <w:lvl w:ilvl="5" w:tplc="D3B8B77E" w:tentative="1">
      <w:start w:val="1"/>
      <w:numFmt w:val="bullet"/>
      <w:lvlText w:val="•"/>
      <w:lvlJc w:val="left"/>
      <w:pPr>
        <w:tabs>
          <w:tab w:val="num" w:pos="4320"/>
        </w:tabs>
        <w:ind w:left="4320" w:hanging="360"/>
      </w:pPr>
      <w:rPr>
        <w:rFonts w:ascii="Arial" w:hAnsi="Arial" w:hint="default"/>
      </w:rPr>
    </w:lvl>
    <w:lvl w:ilvl="6" w:tplc="08E0D926" w:tentative="1">
      <w:start w:val="1"/>
      <w:numFmt w:val="bullet"/>
      <w:lvlText w:val="•"/>
      <w:lvlJc w:val="left"/>
      <w:pPr>
        <w:tabs>
          <w:tab w:val="num" w:pos="5040"/>
        </w:tabs>
        <w:ind w:left="5040" w:hanging="360"/>
      </w:pPr>
      <w:rPr>
        <w:rFonts w:ascii="Arial" w:hAnsi="Arial" w:hint="default"/>
      </w:rPr>
    </w:lvl>
    <w:lvl w:ilvl="7" w:tplc="129C321A" w:tentative="1">
      <w:start w:val="1"/>
      <w:numFmt w:val="bullet"/>
      <w:lvlText w:val="•"/>
      <w:lvlJc w:val="left"/>
      <w:pPr>
        <w:tabs>
          <w:tab w:val="num" w:pos="5760"/>
        </w:tabs>
        <w:ind w:left="5760" w:hanging="360"/>
      </w:pPr>
      <w:rPr>
        <w:rFonts w:ascii="Arial" w:hAnsi="Arial" w:hint="default"/>
      </w:rPr>
    </w:lvl>
    <w:lvl w:ilvl="8" w:tplc="79B6A5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316C12"/>
    <w:multiLevelType w:val="hybridMultilevel"/>
    <w:tmpl w:val="7DF8193E"/>
    <w:lvl w:ilvl="0" w:tplc="16425E76">
      <w:start w:val="1"/>
      <w:numFmt w:val="bullet"/>
      <w:lvlText w:val=""/>
      <w:lvlJc w:val="left"/>
      <w:pPr>
        <w:ind w:left="720" w:hanging="360"/>
      </w:pPr>
      <w:rPr>
        <w:rFonts w:ascii="Symbol" w:hAnsi="Symbol" w:hint="default"/>
      </w:rPr>
    </w:lvl>
    <w:lvl w:ilvl="1" w:tplc="522E030C" w:tentative="1">
      <w:start w:val="1"/>
      <w:numFmt w:val="bullet"/>
      <w:lvlText w:val="o"/>
      <w:lvlJc w:val="left"/>
      <w:pPr>
        <w:ind w:left="1440" w:hanging="360"/>
      </w:pPr>
      <w:rPr>
        <w:rFonts w:ascii="Courier New" w:hAnsi="Courier New" w:cs="Courier New" w:hint="default"/>
      </w:rPr>
    </w:lvl>
    <w:lvl w:ilvl="2" w:tplc="3EB2A602" w:tentative="1">
      <w:start w:val="1"/>
      <w:numFmt w:val="bullet"/>
      <w:lvlText w:val=""/>
      <w:lvlJc w:val="left"/>
      <w:pPr>
        <w:ind w:left="2160" w:hanging="360"/>
      </w:pPr>
      <w:rPr>
        <w:rFonts w:ascii="Wingdings" w:hAnsi="Wingdings" w:hint="default"/>
      </w:rPr>
    </w:lvl>
    <w:lvl w:ilvl="3" w:tplc="15385B6E" w:tentative="1">
      <w:start w:val="1"/>
      <w:numFmt w:val="bullet"/>
      <w:lvlText w:val=""/>
      <w:lvlJc w:val="left"/>
      <w:pPr>
        <w:ind w:left="2880" w:hanging="360"/>
      </w:pPr>
      <w:rPr>
        <w:rFonts w:ascii="Symbol" w:hAnsi="Symbol" w:hint="default"/>
      </w:rPr>
    </w:lvl>
    <w:lvl w:ilvl="4" w:tplc="28163F72" w:tentative="1">
      <w:start w:val="1"/>
      <w:numFmt w:val="bullet"/>
      <w:lvlText w:val="o"/>
      <w:lvlJc w:val="left"/>
      <w:pPr>
        <w:ind w:left="3600" w:hanging="360"/>
      </w:pPr>
      <w:rPr>
        <w:rFonts w:ascii="Courier New" w:hAnsi="Courier New" w:cs="Courier New" w:hint="default"/>
      </w:rPr>
    </w:lvl>
    <w:lvl w:ilvl="5" w:tplc="51FECF94" w:tentative="1">
      <w:start w:val="1"/>
      <w:numFmt w:val="bullet"/>
      <w:lvlText w:val=""/>
      <w:lvlJc w:val="left"/>
      <w:pPr>
        <w:ind w:left="4320" w:hanging="360"/>
      </w:pPr>
      <w:rPr>
        <w:rFonts w:ascii="Wingdings" w:hAnsi="Wingdings" w:hint="default"/>
      </w:rPr>
    </w:lvl>
    <w:lvl w:ilvl="6" w:tplc="1BDC424C" w:tentative="1">
      <w:start w:val="1"/>
      <w:numFmt w:val="bullet"/>
      <w:lvlText w:val=""/>
      <w:lvlJc w:val="left"/>
      <w:pPr>
        <w:ind w:left="5040" w:hanging="360"/>
      </w:pPr>
      <w:rPr>
        <w:rFonts w:ascii="Symbol" w:hAnsi="Symbol" w:hint="default"/>
      </w:rPr>
    </w:lvl>
    <w:lvl w:ilvl="7" w:tplc="C85AA014" w:tentative="1">
      <w:start w:val="1"/>
      <w:numFmt w:val="bullet"/>
      <w:lvlText w:val="o"/>
      <w:lvlJc w:val="left"/>
      <w:pPr>
        <w:ind w:left="5760" w:hanging="360"/>
      </w:pPr>
      <w:rPr>
        <w:rFonts w:ascii="Courier New" w:hAnsi="Courier New" w:cs="Courier New" w:hint="default"/>
      </w:rPr>
    </w:lvl>
    <w:lvl w:ilvl="8" w:tplc="B8EEFB6C" w:tentative="1">
      <w:start w:val="1"/>
      <w:numFmt w:val="bullet"/>
      <w:lvlText w:val=""/>
      <w:lvlJc w:val="left"/>
      <w:pPr>
        <w:ind w:left="6480" w:hanging="360"/>
      </w:pPr>
      <w:rPr>
        <w:rFonts w:ascii="Wingdings" w:hAnsi="Wingdings" w:hint="default"/>
      </w:rPr>
    </w:lvl>
  </w:abstractNum>
  <w:abstractNum w:abstractNumId="5" w15:restartNumberingAfterBreak="0">
    <w:nsid w:val="1BF70FB8"/>
    <w:multiLevelType w:val="hybridMultilevel"/>
    <w:tmpl w:val="7A14CC5A"/>
    <w:lvl w:ilvl="0" w:tplc="43BCD688">
      <w:start w:val="1"/>
      <w:numFmt w:val="bullet"/>
      <w:lvlText w:val=""/>
      <w:lvlJc w:val="left"/>
      <w:pPr>
        <w:ind w:left="720" w:hanging="360"/>
      </w:pPr>
      <w:rPr>
        <w:rFonts w:ascii="Wingdings" w:hAnsi="Wingdings" w:hint="default"/>
      </w:rPr>
    </w:lvl>
    <w:lvl w:ilvl="1" w:tplc="A2646466" w:tentative="1">
      <w:start w:val="1"/>
      <w:numFmt w:val="bullet"/>
      <w:lvlText w:val="o"/>
      <w:lvlJc w:val="left"/>
      <w:pPr>
        <w:ind w:left="1440" w:hanging="360"/>
      </w:pPr>
      <w:rPr>
        <w:rFonts w:ascii="Courier New" w:hAnsi="Courier New" w:cs="Courier New" w:hint="default"/>
      </w:rPr>
    </w:lvl>
    <w:lvl w:ilvl="2" w:tplc="32403224" w:tentative="1">
      <w:start w:val="1"/>
      <w:numFmt w:val="bullet"/>
      <w:lvlText w:val=""/>
      <w:lvlJc w:val="left"/>
      <w:pPr>
        <w:ind w:left="2160" w:hanging="360"/>
      </w:pPr>
      <w:rPr>
        <w:rFonts w:ascii="Wingdings" w:hAnsi="Wingdings" w:hint="default"/>
      </w:rPr>
    </w:lvl>
    <w:lvl w:ilvl="3" w:tplc="19982D1A" w:tentative="1">
      <w:start w:val="1"/>
      <w:numFmt w:val="bullet"/>
      <w:lvlText w:val=""/>
      <w:lvlJc w:val="left"/>
      <w:pPr>
        <w:ind w:left="2880" w:hanging="360"/>
      </w:pPr>
      <w:rPr>
        <w:rFonts w:ascii="Symbol" w:hAnsi="Symbol" w:hint="default"/>
      </w:rPr>
    </w:lvl>
    <w:lvl w:ilvl="4" w:tplc="C1B618F4" w:tentative="1">
      <w:start w:val="1"/>
      <w:numFmt w:val="bullet"/>
      <w:lvlText w:val="o"/>
      <w:lvlJc w:val="left"/>
      <w:pPr>
        <w:ind w:left="3600" w:hanging="360"/>
      </w:pPr>
      <w:rPr>
        <w:rFonts w:ascii="Courier New" w:hAnsi="Courier New" w:cs="Courier New" w:hint="default"/>
      </w:rPr>
    </w:lvl>
    <w:lvl w:ilvl="5" w:tplc="8EBEB69E" w:tentative="1">
      <w:start w:val="1"/>
      <w:numFmt w:val="bullet"/>
      <w:lvlText w:val=""/>
      <w:lvlJc w:val="left"/>
      <w:pPr>
        <w:ind w:left="4320" w:hanging="360"/>
      </w:pPr>
      <w:rPr>
        <w:rFonts w:ascii="Wingdings" w:hAnsi="Wingdings" w:hint="default"/>
      </w:rPr>
    </w:lvl>
    <w:lvl w:ilvl="6" w:tplc="559A861A" w:tentative="1">
      <w:start w:val="1"/>
      <w:numFmt w:val="bullet"/>
      <w:lvlText w:val=""/>
      <w:lvlJc w:val="left"/>
      <w:pPr>
        <w:ind w:left="5040" w:hanging="360"/>
      </w:pPr>
      <w:rPr>
        <w:rFonts w:ascii="Symbol" w:hAnsi="Symbol" w:hint="default"/>
      </w:rPr>
    </w:lvl>
    <w:lvl w:ilvl="7" w:tplc="0AC0BE1E" w:tentative="1">
      <w:start w:val="1"/>
      <w:numFmt w:val="bullet"/>
      <w:lvlText w:val="o"/>
      <w:lvlJc w:val="left"/>
      <w:pPr>
        <w:ind w:left="5760" w:hanging="360"/>
      </w:pPr>
      <w:rPr>
        <w:rFonts w:ascii="Courier New" w:hAnsi="Courier New" w:cs="Courier New" w:hint="default"/>
      </w:rPr>
    </w:lvl>
    <w:lvl w:ilvl="8" w:tplc="0FC695DC" w:tentative="1">
      <w:start w:val="1"/>
      <w:numFmt w:val="bullet"/>
      <w:lvlText w:val=""/>
      <w:lvlJc w:val="left"/>
      <w:pPr>
        <w:ind w:left="6480" w:hanging="360"/>
      </w:pPr>
      <w:rPr>
        <w:rFonts w:ascii="Wingdings" w:hAnsi="Wingdings" w:hint="default"/>
      </w:rPr>
    </w:lvl>
  </w:abstractNum>
  <w:abstractNum w:abstractNumId="6" w15:restartNumberingAfterBreak="0">
    <w:nsid w:val="1EE270C0"/>
    <w:multiLevelType w:val="hybridMultilevel"/>
    <w:tmpl w:val="A50EB6D8"/>
    <w:lvl w:ilvl="0" w:tplc="23724814">
      <w:start w:val="1"/>
      <w:numFmt w:val="bullet"/>
      <w:lvlText w:val="•"/>
      <w:lvlJc w:val="left"/>
      <w:pPr>
        <w:tabs>
          <w:tab w:val="num" w:pos="720"/>
        </w:tabs>
        <w:ind w:left="720" w:hanging="360"/>
      </w:pPr>
      <w:rPr>
        <w:rFonts w:ascii="Arial" w:hAnsi="Arial" w:hint="default"/>
      </w:rPr>
    </w:lvl>
    <w:lvl w:ilvl="1" w:tplc="9656E958" w:tentative="1">
      <w:start w:val="1"/>
      <w:numFmt w:val="bullet"/>
      <w:lvlText w:val="•"/>
      <w:lvlJc w:val="left"/>
      <w:pPr>
        <w:tabs>
          <w:tab w:val="num" w:pos="1440"/>
        </w:tabs>
        <w:ind w:left="1440" w:hanging="360"/>
      </w:pPr>
      <w:rPr>
        <w:rFonts w:ascii="Arial" w:hAnsi="Arial" w:hint="default"/>
      </w:rPr>
    </w:lvl>
    <w:lvl w:ilvl="2" w:tplc="792E502E" w:tentative="1">
      <w:start w:val="1"/>
      <w:numFmt w:val="bullet"/>
      <w:lvlText w:val="•"/>
      <w:lvlJc w:val="left"/>
      <w:pPr>
        <w:tabs>
          <w:tab w:val="num" w:pos="2160"/>
        </w:tabs>
        <w:ind w:left="2160" w:hanging="360"/>
      </w:pPr>
      <w:rPr>
        <w:rFonts w:ascii="Arial" w:hAnsi="Arial" w:hint="default"/>
      </w:rPr>
    </w:lvl>
    <w:lvl w:ilvl="3" w:tplc="4692D2D8" w:tentative="1">
      <w:start w:val="1"/>
      <w:numFmt w:val="bullet"/>
      <w:lvlText w:val="•"/>
      <w:lvlJc w:val="left"/>
      <w:pPr>
        <w:tabs>
          <w:tab w:val="num" w:pos="2880"/>
        </w:tabs>
        <w:ind w:left="2880" w:hanging="360"/>
      </w:pPr>
      <w:rPr>
        <w:rFonts w:ascii="Arial" w:hAnsi="Arial" w:hint="default"/>
      </w:rPr>
    </w:lvl>
    <w:lvl w:ilvl="4" w:tplc="53D4469A" w:tentative="1">
      <w:start w:val="1"/>
      <w:numFmt w:val="bullet"/>
      <w:lvlText w:val="•"/>
      <w:lvlJc w:val="left"/>
      <w:pPr>
        <w:tabs>
          <w:tab w:val="num" w:pos="3600"/>
        </w:tabs>
        <w:ind w:left="3600" w:hanging="360"/>
      </w:pPr>
      <w:rPr>
        <w:rFonts w:ascii="Arial" w:hAnsi="Arial" w:hint="default"/>
      </w:rPr>
    </w:lvl>
    <w:lvl w:ilvl="5" w:tplc="145E9AD4" w:tentative="1">
      <w:start w:val="1"/>
      <w:numFmt w:val="bullet"/>
      <w:lvlText w:val="•"/>
      <w:lvlJc w:val="left"/>
      <w:pPr>
        <w:tabs>
          <w:tab w:val="num" w:pos="4320"/>
        </w:tabs>
        <w:ind w:left="4320" w:hanging="360"/>
      </w:pPr>
      <w:rPr>
        <w:rFonts w:ascii="Arial" w:hAnsi="Arial" w:hint="default"/>
      </w:rPr>
    </w:lvl>
    <w:lvl w:ilvl="6" w:tplc="332C91A2" w:tentative="1">
      <w:start w:val="1"/>
      <w:numFmt w:val="bullet"/>
      <w:lvlText w:val="•"/>
      <w:lvlJc w:val="left"/>
      <w:pPr>
        <w:tabs>
          <w:tab w:val="num" w:pos="5040"/>
        </w:tabs>
        <w:ind w:left="5040" w:hanging="360"/>
      </w:pPr>
      <w:rPr>
        <w:rFonts w:ascii="Arial" w:hAnsi="Arial" w:hint="default"/>
      </w:rPr>
    </w:lvl>
    <w:lvl w:ilvl="7" w:tplc="59F69420" w:tentative="1">
      <w:start w:val="1"/>
      <w:numFmt w:val="bullet"/>
      <w:lvlText w:val="•"/>
      <w:lvlJc w:val="left"/>
      <w:pPr>
        <w:tabs>
          <w:tab w:val="num" w:pos="5760"/>
        </w:tabs>
        <w:ind w:left="5760" w:hanging="360"/>
      </w:pPr>
      <w:rPr>
        <w:rFonts w:ascii="Arial" w:hAnsi="Arial" w:hint="default"/>
      </w:rPr>
    </w:lvl>
    <w:lvl w:ilvl="8" w:tplc="39EA19D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FC4837"/>
    <w:multiLevelType w:val="hybridMultilevel"/>
    <w:tmpl w:val="5AF4C92C"/>
    <w:lvl w:ilvl="0" w:tplc="2C3C58D8">
      <w:start w:val="1"/>
      <w:numFmt w:val="bullet"/>
      <w:lvlText w:val="•"/>
      <w:lvlJc w:val="left"/>
      <w:pPr>
        <w:tabs>
          <w:tab w:val="num" w:pos="720"/>
        </w:tabs>
        <w:ind w:left="720" w:hanging="360"/>
      </w:pPr>
      <w:rPr>
        <w:rFonts w:ascii="Arial" w:hAnsi="Arial" w:hint="default"/>
      </w:rPr>
    </w:lvl>
    <w:lvl w:ilvl="1" w:tplc="EDA0A834" w:tentative="1">
      <w:start w:val="1"/>
      <w:numFmt w:val="bullet"/>
      <w:lvlText w:val="•"/>
      <w:lvlJc w:val="left"/>
      <w:pPr>
        <w:tabs>
          <w:tab w:val="num" w:pos="1440"/>
        </w:tabs>
        <w:ind w:left="1440" w:hanging="360"/>
      </w:pPr>
      <w:rPr>
        <w:rFonts w:ascii="Arial" w:hAnsi="Arial" w:hint="default"/>
      </w:rPr>
    </w:lvl>
    <w:lvl w:ilvl="2" w:tplc="473E880C" w:tentative="1">
      <w:start w:val="1"/>
      <w:numFmt w:val="bullet"/>
      <w:lvlText w:val="•"/>
      <w:lvlJc w:val="left"/>
      <w:pPr>
        <w:tabs>
          <w:tab w:val="num" w:pos="2160"/>
        </w:tabs>
        <w:ind w:left="2160" w:hanging="360"/>
      </w:pPr>
      <w:rPr>
        <w:rFonts w:ascii="Arial" w:hAnsi="Arial" w:hint="default"/>
      </w:rPr>
    </w:lvl>
    <w:lvl w:ilvl="3" w:tplc="DF488A6E" w:tentative="1">
      <w:start w:val="1"/>
      <w:numFmt w:val="bullet"/>
      <w:lvlText w:val="•"/>
      <w:lvlJc w:val="left"/>
      <w:pPr>
        <w:tabs>
          <w:tab w:val="num" w:pos="2880"/>
        </w:tabs>
        <w:ind w:left="2880" w:hanging="360"/>
      </w:pPr>
      <w:rPr>
        <w:rFonts w:ascii="Arial" w:hAnsi="Arial" w:hint="default"/>
      </w:rPr>
    </w:lvl>
    <w:lvl w:ilvl="4" w:tplc="4836D214" w:tentative="1">
      <w:start w:val="1"/>
      <w:numFmt w:val="bullet"/>
      <w:lvlText w:val="•"/>
      <w:lvlJc w:val="left"/>
      <w:pPr>
        <w:tabs>
          <w:tab w:val="num" w:pos="3600"/>
        </w:tabs>
        <w:ind w:left="3600" w:hanging="360"/>
      </w:pPr>
      <w:rPr>
        <w:rFonts w:ascii="Arial" w:hAnsi="Arial" w:hint="default"/>
      </w:rPr>
    </w:lvl>
    <w:lvl w:ilvl="5" w:tplc="FEEC3232" w:tentative="1">
      <w:start w:val="1"/>
      <w:numFmt w:val="bullet"/>
      <w:lvlText w:val="•"/>
      <w:lvlJc w:val="left"/>
      <w:pPr>
        <w:tabs>
          <w:tab w:val="num" w:pos="4320"/>
        </w:tabs>
        <w:ind w:left="4320" w:hanging="360"/>
      </w:pPr>
      <w:rPr>
        <w:rFonts w:ascii="Arial" w:hAnsi="Arial" w:hint="default"/>
      </w:rPr>
    </w:lvl>
    <w:lvl w:ilvl="6" w:tplc="086EC2E4" w:tentative="1">
      <w:start w:val="1"/>
      <w:numFmt w:val="bullet"/>
      <w:lvlText w:val="•"/>
      <w:lvlJc w:val="left"/>
      <w:pPr>
        <w:tabs>
          <w:tab w:val="num" w:pos="5040"/>
        </w:tabs>
        <w:ind w:left="5040" w:hanging="360"/>
      </w:pPr>
      <w:rPr>
        <w:rFonts w:ascii="Arial" w:hAnsi="Arial" w:hint="default"/>
      </w:rPr>
    </w:lvl>
    <w:lvl w:ilvl="7" w:tplc="4DD2D58E" w:tentative="1">
      <w:start w:val="1"/>
      <w:numFmt w:val="bullet"/>
      <w:lvlText w:val="•"/>
      <w:lvlJc w:val="left"/>
      <w:pPr>
        <w:tabs>
          <w:tab w:val="num" w:pos="5760"/>
        </w:tabs>
        <w:ind w:left="5760" w:hanging="360"/>
      </w:pPr>
      <w:rPr>
        <w:rFonts w:ascii="Arial" w:hAnsi="Arial" w:hint="default"/>
      </w:rPr>
    </w:lvl>
    <w:lvl w:ilvl="8" w:tplc="1EEA5DF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14B678B"/>
    <w:multiLevelType w:val="hybridMultilevel"/>
    <w:tmpl w:val="122439F0"/>
    <w:lvl w:ilvl="0" w:tplc="0BD8AD26">
      <w:start w:val="1"/>
      <w:numFmt w:val="bullet"/>
      <w:lvlText w:val="•"/>
      <w:lvlJc w:val="left"/>
      <w:pPr>
        <w:tabs>
          <w:tab w:val="num" w:pos="720"/>
        </w:tabs>
        <w:ind w:left="720" w:hanging="360"/>
      </w:pPr>
      <w:rPr>
        <w:rFonts w:ascii="Arial" w:hAnsi="Arial" w:hint="default"/>
      </w:rPr>
    </w:lvl>
    <w:lvl w:ilvl="1" w:tplc="1E5E7D2C" w:tentative="1">
      <w:start w:val="1"/>
      <w:numFmt w:val="bullet"/>
      <w:lvlText w:val="•"/>
      <w:lvlJc w:val="left"/>
      <w:pPr>
        <w:tabs>
          <w:tab w:val="num" w:pos="1440"/>
        </w:tabs>
        <w:ind w:left="1440" w:hanging="360"/>
      </w:pPr>
      <w:rPr>
        <w:rFonts w:ascii="Arial" w:hAnsi="Arial" w:hint="default"/>
      </w:rPr>
    </w:lvl>
    <w:lvl w:ilvl="2" w:tplc="9E4C55B4" w:tentative="1">
      <w:start w:val="1"/>
      <w:numFmt w:val="bullet"/>
      <w:lvlText w:val="•"/>
      <w:lvlJc w:val="left"/>
      <w:pPr>
        <w:tabs>
          <w:tab w:val="num" w:pos="2160"/>
        </w:tabs>
        <w:ind w:left="2160" w:hanging="360"/>
      </w:pPr>
      <w:rPr>
        <w:rFonts w:ascii="Arial" w:hAnsi="Arial" w:hint="default"/>
      </w:rPr>
    </w:lvl>
    <w:lvl w:ilvl="3" w:tplc="4E300F96" w:tentative="1">
      <w:start w:val="1"/>
      <w:numFmt w:val="bullet"/>
      <w:lvlText w:val="•"/>
      <w:lvlJc w:val="left"/>
      <w:pPr>
        <w:tabs>
          <w:tab w:val="num" w:pos="2880"/>
        </w:tabs>
        <w:ind w:left="2880" w:hanging="360"/>
      </w:pPr>
      <w:rPr>
        <w:rFonts w:ascii="Arial" w:hAnsi="Arial" w:hint="default"/>
      </w:rPr>
    </w:lvl>
    <w:lvl w:ilvl="4" w:tplc="50401D10" w:tentative="1">
      <w:start w:val="1"/>
      <w:numFmt w:val="bullet"/>
      <w:lvlText w:val="•"/>
      <w:lvlJc w:val="left"/>
      <w:pPr>
        <w:tabs>
          <w:tab w:val="num" w:pos="3600"/>
        </w:tabs>
        <w:ind w:left="3600" w:hanging="360"/>
      </w:pPr>
      <w:rPr>
        <w:rFonts w:ascii="Arial" w:hAnsi="Arial" w:hint="default"/>
      </w:rPr>
    </w:lvl>
    <w:lvl w:ilvl="5" w:tplc="2FB0BC7E" w:tentative="1">
      <w:start w:val="1"/>
      <w:numFmt w:val="bullet"/>
      <w:lvlText w:val="•"/>
      <w:lvlJc w:val="left"/>
      <w:pPr>
        <w:tabs>
          <w:tab w:val="num" w:pos="4320"/>
        </w:tabs>
        <w:ind w:left="4320" w:hanging="360"/>
      </w:pPr>
      <w:rPr>
        <w:rFonts w:ascii="Arial" w:hAnsi="Arial" w:hint="default"/>
      </w:rPr>
    </w:lvl>
    <w:lvl w:ilvl="6" w:tplc="D910DA42" w:tentative="1">
      <w:start w:val="1"/>
      <w:numFmt w:val="bullet"/>
      <w:lvlText w:val="•"/>
      <w:lvlJc w:val="left"/>
      <w:pPr>
        <w:tabs>
          <w:tab w:val="num" w:pos="5040"/>
        </w:tabs>
        <w:ind w:left="5040" w:hanging="360"/>
      </w:pPr>
      <w:rPr>
        <w:rFonts w:ascii="Arial" w:hAnsi="Arial" w:hint="default"/>
      </w:rPr>
    </w:lvl>
    <w:lvl w:ilvl="7" w:tplc="C400DAD0" w:tentative="1">
      <w:start w:val="1"/>
      <w:numFmt w:val="bullet"/>
      <w:lvlText w:val="•"/>
      <w:lvlJc w:val="left"/>
      <w:pPr>
        <w:tabs>
          <w:tab w:val="num" w:pos="5760"/>
        </w:tabs>
        <w:ind w:left="5760" w:hanging="360"/>
      </w:pPr>
      <w:rPr>
        <w:rFonts w:ascii="Arial" w:hAnsi="Arial" w:hint="default"/>
      </w:rPr>
    </w:lvl>
    <w:lvl w:ilvl="8" w:tplc="E42C0AF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2E01529"/>
    <w:multiLevelType w:val="hybridMultilevel"/>
    <w:tmpl w:val="04B4A5D4"/>
    <w:lvl w:ilvl="0" w:tplc="A5DEE93E">
      <w:start w:val="1"/>
      <w:numFmt w:val="bullet"/>
      <w:lvlText w:val=""/>
      <w:lvlJc w:val="left"/>
      <w:pPr>
        <w:tabs>
          <w:tab w:val="num" w:pos="720"/>
        </w:tabs>
        <w:ind w:left="720" w:hanging="360"/>
      </w:pPr>
      <w:rPr>
        <w:rFonts w:ascii="Wingdings" w:hAnsi="Wingdings" w:hint="default"/>
      </w:rPr>
    </w:lvl>
    <w:lvl w:ilvl="1" w:tplc="926EF5C8" w:tentative="1">
      <w:start w:val="1"/>
      <w:numFmt w:val="bullet"/>
      <w:lvlText w:val="o"/>
      <w:lvlJc w:val="left"/>
      <w:pPr>
        <w:ind w:left="720" w:hanging="360"/>
      </w:pPr>
      <w:rPr>
        <w:rFonts w:ascii="Courier New" w:hAnsi="Courier New" w:cs="Courier New" w:hint="default"/>
      </w:rPr>
    </w:lvl>
    <w:lvl w:ilvl="2" w:tplc="8FDA1180" w:tentative="1">
      <w:start w:val="1"/>
      <w:numFmt w:val="bullet"/>
      <w:lvlText w:val=""/>
      <w:lvlJc w:val="left"/>
      <w:pPr>
        <w:ind w:left="1440" w:hanging="360"/>
      </w:pPr>
      <w:rPr>
        <w:rFonts w:ascii="Wingdings" w:hAnsi="Wingdings" w:hint="default"/>
      </w:rPr>
    </w:lvl>
    <w:lvl w:ilvl="3" w:tplc="9ABE111E" w:tentative="1">
      <w:start w:val="1"/>
      <w:numFmt w:val="bullet"/>
      <w:lvlText w:val=""/>
      <w:lvlJc w:val="left"/>
      <w:pPr>
        <w:ind w:left="2160" w:hanging="360"/>
      </w:pPr>
      <w:rPr>
        <w:rFonts w:ascii="Symbol" w:hAnsi="Symbol" w:hint="default"/>
      </w:rPr>
    </w:lvl>
    <w:lvl w:ilvl="4" w:tplc="1FAEA5D0" w:tentative="1">
      <w:start w:val="1"/>
      <w:numFmt w:val="bullet"/>
      <w:lvlText w:val="o"/>
      <w:lvlJc w:val="left"/>
      <w:pPr>
        <w:ind w:left="2880" w:hanging="360"/>
      </w:pPr>
      <w:rPr>
        <w:rFonts w:ascii="Courier New" w:hAnsi="Courier New" w:cs="Courier New" w:hint="default"/>
      </w:rPr>
    </w:lvl>
    <w:lvl w:ilvl="5" w:tplc="AD46D38C" w:tentative="1">
      <w:start w:val="1"/>
      <w:numFmt w:val="bullet"/>
      <w:lvlText w:val=""/>
      <w:lvlJc w:val="left"/>
      <w:pPr>
        <w:ind w:left="3600" w:hanging="360"/>
      </w:pPr>
      <w:rPr>
        <w:rFonts w:ascii="Wingdings" w:hAnsi="Wingdings" w:hint="default"/>
      </w:rPr>
    </w:lvl>
    <w:lvl w:ilvl="6" w:tplc="4E9C0B2E" w:tentative="1">
      <w:start w:val="1"/>
      <w:numFmt w:val="bullet"/>
      <w:lvlText w:val=""/>
      <w:lvlJc w:val="left"/>
      <w:pPr>
        <w:ind w:left="4320" w:hanging="360"/>
      </w:pPr>
      <w:rPr>
        <w:rFonts w:ascii="Symbol" w:hAnsi="Symbol" w:hint="default"/>
      </w:rPr>
    </w:lvl>
    <w:lvl w:ilvl="7" w:tplc="48D694C2" w:tentative="1">
      <w:start w:val="1"/>
      <w:numFmt w:val="bullet"/>
      <w:lvlText w:val="o"/>
      <w:lvlJc w:val="left"/>
      <w:pPr>
        <w:ind w:left="5040" w:hanging="360"/>
      </w:pPr>
      <w:rPr>
        <w:rFonts w:ascii="Courier New" w:hAnsi="Courier New" w:cs="Courier New" w:hint="default"/>
      </w:rPr>
    </w:lvl>
    <w:lvl w:ilvl="8" w:tplc="6428B3F6" w:tentative="1">
      <w:start w:val="1"/>
      <w:numFmt w:val="bullet"/>
      <w:lvlText w:val=""/>
      <w:lvlJc w:val="left"/>
      <w:pPr>
        <w:ind w:left="5760" w:hanging="360"/>
      </w:pPr>
      <w:rPr>
        <w:rFonts w:ascii="Wingdings" w:hAnsi="Wingdings" w:hint="default"/>
      </w:rPr>
    </w:lvl>
  </w:abstractNum>
  <w:abstractNum w:abstractNumId="10" w15:restartNumberingAfterBreak="0">
    <w:nsid w:val="24756332"/>
    <w:multiLevelType w:val="hybridMultilevel"/>
    <w:tmpl w:val="7BBAEA36"/>
    <w:lvl w:ilvl="0" w:tplc="6F0A2EF0">
      <w:start w:val="1"/>
      <w:numFmt w:val="bullet"/>
      <w:lvlText w:val=""/>
      <w:lvlJc w:val="left"/>
      <w:pPr>
        <w:ind w:left="720" w:hanging="360"/>
      </w:pPr>
      <w:rPr>
        <w:rFonts w:ascii="Wingdings" w:hAnsi="Wingdings" w:hint="default"/>
      </w:rPr>
    </w:lvl>
    <w:lvl w:ilvl="1" w:tplc="3790069E" w:tentative="1">
      <w:start w:val="1"/>
      <w:numFmt w:val="bullet"/>
      <w:lvlText w:val="o"/>
      <w:lvlJc w:val="left"/>
      <w:pPr>
        <w:ind w:left="1440" w:hanging="360"/>
      </w:pPr>
      <w:rPr>
        <w:rFonts w:ascii="Courier New" w:hAnsi="Courier New" w:cs="Courier New" w:hint="default"/>
      </w:rPr>
    </w:lvl>
    <w:lvl w:ilvl="2" w:tplc="47EE0A0A" w:tentative="1">
      <w:start w:val="1"/>
      <w:numFmt w:val="bullet"/>
      <w:lvlText w:val=""/>
      <w:lvlJc w:val="left"/>
      <w:pPr>
        <w:ind w:left="2160" w:hanging="360"/>
      </w:pPr>
      <w:rPr>
        <w:rFonts w:ascii="Wingdings" w:hAnsi="Wingdings" w:hint="default"/>
      </w:rPr>
    </w:lvl>
    <w:lvl w:ilvl="3" w:tplc="5FA6D7CA" w:tentative="1">
      <w:start w:val="1"/>
      <w:numFmt w:val="bullet"/>
      <w:lvlText w:val=""/>
      <w:lvlJc w:val="left"/>
      <w:pPr>
        <w:ind w:left="2880" w:hanging="360"/>
      </w:pPr>
      <w:rPr>
        <w:rFonts w:ascii="Symbol" w:hAnsi="Symbol" w:hint="default"/>
      </w:rPr>
    </w:lvl>
    <w:lvl w:ilvl="4" w:tplc="1EBEE982" w:tentative="1">
      <w:start w:val="1"/>
      <w:numFmt w:val="bullet"/>
      <w:lvlText w:val="o"/>
      <w:lvlJc w:val="left"/>
      <w:pPr>
        <w:ind w:left="3600" w:hanging="360"/>
      </w:pPr>
      <w:rPr>
        <w:rFonts w:ascii="Courier New" w:hAnsi="Courier New" w:cs="Courier New" w:hint="default"/>
      </w:rPr>
    </w:lvl>
    <w:lvl w:ilvl="5" w:tplc="C03C40FE" w:tentative="1">
      <w:start w:val="1"/>
      <w:numFmt w:val="bullet"/>
      <w:lvlText w:val=""/>
      <w:lvlJc w:val="left"/>
      <w:pPr>
        <w:ind w:left="4320" w:hanging="360"/>
      </w:pPr>
      <w:rPr>
        <w:rFonts w:ascii="Wingdings" w:hAnsi="Wingdings" w:hint="default"/>
      </w:rPr>
    </w:lvl>
    <w:lvl w:ilvl="6" w:tplc="DF7073E6" w:tentative="1">
      <w:start w:val="1"/>
      <w:numFmt w:val="bullet"/>
      <w:lvlText w:val=""/>
      <w:lvlJc w:val="left"/>
      <w:pPr>
        <w:ind w:left="5040" w:hanging="360"/>
      </w:pPr>
      <w:rPr>
        <w:rFonts w:ascii="Symbol" w:hAnsi="Symbol" w:hint="default"/>
      </w:rPr>
    </w:lvl>
    <w:lvl w:ilvl="7" w:tplc="DA3E0DF0" w:tentative="1">
      <w:start w:val="1"/>
      <w:numFmt w:val="bullet"/>
      <w:lvlText w:val="o"/>
      <w:lvlJc w:val="left"/>
      <w:pPr>
        <w:ind w:left="5760" w:hanging="360"/>
      </w:pPr>
      <w:rPr>
        <w:rFonts w:ascii="Courier New" w:hAnsi="Courier New" w:cs="Courier New" w:hint="default"/>
      </w:rPr>
    </w:lvl>
    <w:lvl w:ilvl="8" w:tplc="1B587720" w:tentative="1">
      <w:start w:val="1"/>
      <w:numFmt w:val="bullet"/>
      <w:lvlText w:val=""/>
      <w:lvlJc w:val="left"/>
      <w:pPr>
        <w:ind w:left="6480" w:hanging="360"/>
      </w:pPr>
      <w:rPr>
        <w:rFonts w:ascii="Wingdings" w:hAnsi="Wingdings" w:hint="default"/>
      </w:rPr>
    </w:lvl>
  </w:abstractNum>
  <w:abstractNum w:abstractNumId="11" w15:restartNumberingAfterBreak="0">
    <w:nsid w:val="28C2467A"/>
    <w:multiLevelType w:val="hybridMultilevel"/>
    <w:tmpl w:val="DB0C04BA"/>
    <w:lvl w:ilvl="0" w:tplc="BB46FBB2">
      <w:start w:val="1"/>
      <w:numFmt w:val="bullet"/>
      <w:lvlText w:val="•"/>
      <w:lvlJc w:val="left"/>
      <w:pPr>
        <w:tabs>
          <w:tab w:val="num" w:pos="720"/>
        </w:tabs>
        <w:ind w:left="720" w:hanging="360"/>
      </w:pPr>
      <w:rPr>
        <w:rFonts w:ascii="Arial" w:hAnsi="Arial" w:hint="default"/>
      </w:rPr>
    </w:lvl>
    <w:lvl w:ilvl="1" w:tplc="98FECB2C" w:tentative="1">
      <w:start w:val="1"/>
      <w:numFmt w:val="bullet"/>
      <w:lvlText w:val="•"/>
      <w:lvlJc w:val="left"/>
      <w:pPr>
        <w:tabs>
          <w:tab w:val="num" w:pos="1440"/>
        </w:tabs>
        <w:ind w:left="1440" w:hanging="360"/>
      </w:pPr>
      <w:rPr>
        <w:rFonts w:ascii="Arial" w:hAnsi="Arial" w:hint="default"/>
      </w:rPr>
    </w:lvl>
    <w:lvl w:ilvl="2" w:tplc="00B8ED96" w:tentative="1">
      <w:start w:val="1"/>
      <w:numFmt w:val="bullet"/>
      <w:lvlText w:val="•"/>
      <w:lvlJc w:val="left"/>
      <w:pPr>
        <w:tabs>
          <w:tab w:val="num" w:pos="2160"/>
        </w:tabs>
        <w:ind w:left="2160" w:hanging="360"/>
      </w:pPr>
      <w:rPr>
        <w:rFonts w:ascii="Arial" w:hAnsi="Arial" w:hint="default"/>
      </w:rPr>
    </w:lvl>
    <w:lvl w:ilvl="3" w:tplc="130059F8" w:tentative="1">
      <w:start w:val="1"/>
      <w:numFmt w:val="bullet"/>
      <w:lvlText w:val="•"/>
      <w:lvlJc w:val="left"/>
      <w:pPr>
        <w:tabs>
          <w:tab w:val="num" w:pos="2880"/>
        </w:tabs>
        <w:ind w:left="2880" w:hanging="360"/>
      </w:pPr>
      <w:rPr>
        <w:rFonts w:ascii="Arial" w:hAnsi="Arial" w:hint="default"/>
      </w:rPr>
    </w:lvl>
    <w:lvl w:ilvl="4" w:tplc="1300586A" w:tentative="1">
      <w:start w:val="1"/>
      <w:numFmt w:val="bullet"/>
      <w:lvlText w:val="•"/>
      <w:lvlJc w:val="left"/>
      <w:pPr>
        <w:tabs>
          <w:tab w:val="num" w:pos="3600"/>
        </w:tabs>
        <w:ind w:left="3600" w:hanging="360"/>
      </w:pPr>
      <w:rPr>
        <w:rFonts w:ascii="Arial" w:hAnsi="Arial" w:hint="default"/>
      </w:rPr>
    </w:lvl>
    <w:lvl w:ilvl="5" w:tplc="2D98792C" w:tentative="1">
      <w:start w:val="1"/>
      <w:numFmt w:val="bullet"/>
      <w:lvlText w:val="•"/>
      <w:lvlJc w:val="left"/>
      <w:pPr>
        <w:tabs>
          <w:tab w:val="num" w:pos="4320"/>
        </w:tabs>
        <w:ind w:left="4320" w:hanging="360"/>
      </w:pPr>
      <w:rPr>
        <w:rFonts w:ascii="Arial" w:hAnsi="Arial" w:hint="default"/>
      </w:rPr>
    </w:lvl>
    <w:lvl w:ilvl="6" w:tplc="23D63A02" w:tentative="1">
      <w:start w:val="1"/>
      <w:numFmt w:val="bullet"/>
      <w:lvlText w:val="•"/>
      <w:lvlJc w:val="left"/>
      <w:pPr>
        <w:tabs>
          <w:tab w:val="num" w:pos="5040"/>
        </w:tabs>
        <w:ind w:left="5040" w:hanging="360"/>
      </w:pPr>
      <w:rPr>
        <w:rFonts w:ascii="Arial" w:hAnsi="Arial" w:hint="default"/>
      </w:rPr>
    </w:lvl>
    <w:lvl w:ilvl="7" w:tplc="EF6A5422" w:tentative="1">
      <w:start w:val="1"/>
      <w:numFmt w:val="bullet"/>
      <w:lvlText w:val="•"/>
      <w:lvlJc w:val="left"/>
      <w:pPr>
        <w:tabs>
          <w:tab w:val="num" w:pos="5760"/>
        </w:tabs>
        <w:ind w:left="5760" w:hanging="360"/>
      </w:pPr>
      <w:rPr>
        <w:rFonts w:ascii="Arial" w:hAnsi="Arial" w:hint="default"/>
      </w:rPr>
    </w:lvl>
    <w:lvl w:ilvl="8" w:tplc="09C07C8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AC42F3"/>
    <w:multiLevelType w:val="hybridMultilevel"/>
    <w:tmpl w:val="61685A5C"/>
    <w:lvl w:ilvl="0" w:tplc="B854F41C">
      <w:start w:val="1"/>
      <w:numFmt w:val="bullet"/>
      <w:lvlText w:val=""/>
      <w:lvlJc w:val="left"/>
      <w:pPr>
        <w:tabs>
          <w:tab w:val="num" w:pos="720"/>
        </w:tabs>
        <w:ind w:left="720" w:hanging="360"/>
      </w:pPr>
      <w:rPr>
        <w:rFonts w:ascii="Wingdings 3" w:hAnsi="Wingdings 3" w:hint="default"/>
      </w:rPr>
    </w:lvl>
    <w:lvl w:ilvl="1" w:tplc="80D856CA" w:tentative="1">
      <w:start w:val="1"/>
      <w:numFmt w:val="bullet"/>
      <w:lvlText w:val=""/>
      <w:lvlJc w:val="left"/>
      <w:pPr>
        <w:tabs>
          <w:tab w:val="num" w:pos="1440"/>
        </w:tabs>
        <w:ind w:left="1440" w:hanging="360"/>
      </w:pPr>
      <w:rPr>
        <w:rFonts w:ascii="Wingdings 3" w:hAnsi="Wingdings 3" w:hint="default"/>
      </w:rPr>
    </w:lvl>
    <w:lvl w:ilvl="2" w:tplc="E37825E6" w:tentative="1">
      <w:start w:val="1"/>
      <w:numFmt w:val="bullet"/>
      <w:lvlText w:val=""/>
      <w:lvlJc w:val="left"/>
      <w:pPr>
        <w:tabs>
          <w:tab w:val="num" w:pos="2160"/>
        </w:tabs>
        <w:ind w:left="2160" w:hanging="360"/>
      </w:pPr>
      <w:rPr>
        <w:rFonts w:ascii="Wingdings 3" w:hAnsi="Wingdings 3" w:hint="default"/>
      </w:rPr>
    </w:lvl>
    <w:lvl w:ilvl="3" w:tplc="3F12E52E" w:tentative="1">
      <w:start w:val="1"/>
      <w:numFmt w:val="bullet"/>
      <w:lvlText w:val=""/>
      <w:lvlJc w:val="left"/>
      <w:pPr>
        <w:tabs>
          <w:tab w:val="num" w:pos="2880"/>
        </w:tabs>
        <w:ind w:left="2880" w:hanging="360"/>
      </w:pPr>
      <w:rPr>
        <w:rFonts w:ascii="Wingdings 3" w:hAnsi="Wingdings 3" w:hint="default"/>
      </w:rPr>
    </w:lvl>
    <w:lvl w:ilvl="4" w:tplc="C924E470" w:tentative="1">
      <w:start w:val="1"/>
      <w:numFmt w:val="bullet"/>
      <w:lvlText w:val=""/>
      <w:lvlJc w:val="left"/>
      <w:pPr>
        <w:tabs>
          <w:tab w:val="num" w:pos="3600"/>
        </w:tabs>
        <w:ind w:left="3600" w:hanging="360"/>
      </w:pPr>
      <w:rPr>
        <w:rFonts w:ascii="Wingdings 3" w:hAnsi="Wingdings 3" w:hint="default"/>
      </w:rPr>
    </w:lvl>
    <w:lvl w:ilvl="5" w:tplc="2BD61400" w:tentative="1">
      <w:start w:val="1"/>
      <w:numFmt w:val="bullet"/>
      <w:lvlText w:val=""/>
      <w:lvlJc w:val="left"/>
      <w:pPr>
        <w:tabs>
          <w:tab w:val="num" w:pos="4320"/>
        </w:tabs>
        <w:ind w:left="4320" w:hanging="360"/>
      </w:pPr>
      <w:rPr>
        <w:rFonts w:ascii="Wingdings 3" w:hAnsi="Wingdings 3" w:hint="default"/>
      </w:rPr>
    </w:lvl>
    <w:lvl w:ilvl="6" w:tplc="9342E456" w:tentative="1">
      <w:start w:val="1"/>
      <w:numFmt w:val="bullet"/>
      <w:lvlText w:val=""/>
      <w:lvlJc w:val="left"/>
      <w:pPr>
        <w:tabs>
          <w:tab w:val="num" w:pos="5040"/>
        </w:tabs>
        <w:ind w:left="5040" w:hanging="360"/>
      </w:pPr>
      <w:rPr>
        <w:rFonts w:ascii="Wingdings 3" w:hAnsi="Wingdings 3" w:hint="default"/>
      </w:rPr>
    </w:lvl>
    <w:lvl w:ilvl="7" w:tplc="776E38B4" w:tentative="1">
      <w:start w:val="1"/>
      <w:numFmt w:val="bullet"/>
      <w:lvlText w:val=""/>
      <w:lvlJc w:val="left"/>
      <w:pPr>
        <w:tabs>
          <w:tab w:val="num" w:pos="5760"/>
        </w:tabs>
        <w:ind w:left="5760" w:hanging="360"/>
      </w:pPr>
      <w:rPr>
        <w:rFonts w:ascii="Wingdings 3" w:hAnsi="Wingdings 3" w:hint="default"/>
      </w:rPr>
    </w:lvl>
    <w:lvl w:ilvl="8" w:tplc="C652C342"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E58170F"/>
    <w:multiLevelType w:val="hybridMultilevel"/>
    <w:tmpl w:val="C2BE7B78"/>
    <w:lvl w:ilvl="0" w:tplc="AA82EF46">
      <w:start w:val="1"/>
      <w:numFmt w:val="bullet"/>
      <w:lvlText w:val=""/>
      <w:lvlJc w:val="left"/>
      <w:pPr>
        <w:ind w:left="720" w:hanging="360"/>
      </w:pPr>
      <w:rPr>
        <w:rFonts w:ascii="Wingdings" w:hAnsi="Wingdings" w:hint="default"/>
      </w:rPr>
    </w:lvl>
    <w:lvl w:ilvl="1" w:tplc="EEF85A5A" w:tentative="1">
      <w:start w:val="1"/>
      <w:numFmt w:val="bullet"/>
      <w:lvlText w:val="o"/>
      <w:lvlJc w:val="left"/>
      <w:pPr>
        <w:ind w:left="1440" w:hanging="360"/>
      </w:pPr>
      <w:rPr>
        <w:rFonts w:ascii="Courier New" w:hAnsi="Courier New" w:cs="Courier New" w:hint="default"/>
      </w:rPr>
    </w:lvl>
    <w:lvl w:ilvl="2" w:tplc="B42EC320" w:tentative="1">
      <w:start w:val="1"/>
      <w:numFmt w:val="bullet"/>
      <w:lvlText w:val=""/>
      <w:lvlJc w:val="left"/>
      <w:pPr>
        <w:ind w:left="2160" w:hanging="360"/>
      </w:pPr>
      <w:rPr>
        <w:rFonts w:ascii="Wingdings" w:hAnsi="Wingdings" w:hint="default"/>
      </w:rPr>
    </w:lvl>
    <w:lvl w:ilvl="3" w:tplc="5E08BFCC" w:tentative="1">
      <w:start w:val="1"/>
      <w:numFmt w:val="bullet"/>
      <w:lvlText w:val=""/>
      <w:lvlJc w:val="left"/>
      <w:pPr>
        <w:ind w:left="2880" w:hanging="360"/>
      </w:pPr>
      <w:rPr>
        <w:rFonts w:ascii="Symbol" w:hAnsi="Symbol" w:hint="default"/>
      </w:rPr>
    </w:lvl>
    <w:lvl w:ilvl="4" w:tplc="8026A064" w:tentative="1">
      <w:start w:val="1"/>
      <w:numFmt w:val="bullet"/>
      <w:lvlText w:val="o"/>
      <w:lvlJc w:val="left"/>
      <w:pPr>
        <w:ind w:left="3600" w:hanging="360"/>
      </w:pPr>
      <w:rPr>
        <w:rFonts w:ascii="Courier New" w:hAnsi="Courier New" w:cs="Courier New" w:hint="default"/>
      </w:rPr>
    </w:lvl>
    <w:lvl w:ilvl="5" w:tplc="B7C6AAA8" w:tentative="1">
      <w:start w:val="1"/>
      <w:numFmt w:val="bullet"/>
      <w:lvlText w:val=""/>
      <w:lvlJc w:val="left"/>
      <w:pPr>
        <w:ind w:left="4320" w:hanging="360"/>
      </w:pPr>
      <w:rPr>
        <w:rFonts w:ascii="Wingdings" w:hAnsi="Wingdings" w:hint="default"/>
      </w:rPr>
    </w:lvl>
    <w:lvl w:ilvl="6" w:tplc="7242BEA4" w:tentative="1">
      <w:start w:val="1"/>
      <w:numFmt w:val="bullet"/>
      <w:lvlText w:val=""/>
      <w:lvlJc w:val="left"/>
      <w:pPr>
        <w:ind w:left="5040" w:hanging="360"/>
      </w:pPr>
      <w:rPr>
        <w:rFonts w:ascii="Symbol" w:hAnsi="Symbol" w:hint="default"/>
      </w:rPr>
    </w:lvl>
    <w:lvl w:ilvl="7" w:tplc="0ABAD26A" w:tentative="1">
      <w:start w:val="1"/>
      <w:numFmt w:val="bullet"/>
      <w:lvlText w:val="o"/>
      <w:lvlJc w:val="left"/>
      <w:pPr>
        <w:ind w:left="5760" w:hanging="360"/>
      </w:pPr>
      <w:rPr>
        <w:rFonts w:ascii="Courier New" w:hAnsi="Courier New" w:cs="Courier New" w:hint="default"/>
      </w:rPr>
    </w:lvl>
    <w:lvl w:ilvl="8" w:tplc="BDCA8C68" w:tentative="1">
      <w:start w:val="1"/>
      <w:numFmt w:val="bullet"/>
      <w:lvlText w:val=""/>
      <w:lvlJc w:val="left"/>
      <w:pPr>
        <w:ind w:left="6480" w:hanging="360"/>
      </w:pPr>
      <w:rPr>
        <w:rFonts w:ascii="Wingdings" w:hAnsi="Wingdings" w:hint="default"/>
      </w:rPr>
    </w:lvl>
  </w:abstractNum>
  <w:abstractNum w:abstractNumId="14" w15:restartNumberingAfterBreak="0">
    <w:nsid w:val="3062574E"/>
    <w:multiLevelType w:val="hybridMultilevel"/>
    <w:tmpl w:val="0E80C424"/>
    <w:lvl w:ilvl="0" w:tplc="92EAC294">
      <w:start w:val="1"/>
      <w:numFmt w:val="lowerLetter"/>
      <w:lvlText w:val="%1)"/>
      <w:lvlJc w:val="left"/>
      <w:pPr>
        <w:ind w:left="720" w:hanging="360"/>
      </w:pPr>
    </w:lvl>
    <w:lvl w:ilvl="1" w:tplc="2176240A" w:tentative="1">
      <w:start w:val="1"/>
      <w:numFmt w:val="lowerLetter"/>
      <w:lvlText w:val="%2."/>
      <w:lvlJc w:val="left"/>
      <w:pPr>
        <w:ind w:left="1440" w:hanging="360"/>
      </w:pPr>
    </w:lvl>
    <w:lvl w:ilvl="2" w:tplc="1B701368" w:tentative="1">
      <w:start w:val="1"/>
      <w:numFmt w:val="lowerRoman"/>
      <w:lvlText w:val="%3."/>
      <w:lvlJc w:val="right"/>
      <w:pPr>
        <w:ind w:left="2160" w:hanging="180"/>
      </w:pPr>
    </w:lvl>
    <w:lvl w:ilvl="3" w:tplc="DFF8A6A6" w:tentative="1">
      <w:start w:val="1"/>
      <w:numFmt w:val="decimal"/>
      <w:lvlText w:val="%4."/>
      <w:lvlJc w:val="left"/>
      <w:pPr>
        <w:ind w:left="2880" w:hanging="360"/>
      </w:pPr>
    </w:lvl>
    <w:lvl w:ilvl="4" w:tplc="BAD27DCA" w:tentative="1">
      <w:start w:val="1"/>
      <w:numFmt w:val="lowerLetter"/>
      <w:lvlText w:val="%5."/>
      <w:lvlJc w:val="left"/>
      <w:pPr>
        <w:ind w:left="3600" w:hanging="360"/>
      </w:pPr>
    </w:lvl>
    <w:lvl w:ilvl="5" w:tplc="0AA6CE0C" w:tentative="1">
      <w:start w:val="1"/>
      <w:numFmt w:val="lowerRoman"/>
      <w:lvlText w:val="%6."/>
      <w:lvlJc w:val="right"/>
      <w:pPr>
        <w:ind w:left="4320" w:hanging="180"/>
      </w:pPr>
    </w:lvl>
    <w:lvl w:ilvl="6" w:tplc="1CA68B0A" w:tentative="1">
      <w:start w:val="1"/>
      <w:numFmt w:val="decimal"/>
      <w:lvlText w:val="%7."/>
      <w:lvlJc w:val="left"/>
      <w:pPr>
        <w:ind w:left="5040" w:hanging="360"/>
      </w:pPr>
    </w:lvl>
    <w:lvl w:ilvl="7" w:tplc="A72CCC52" w:tentative="1">
      <w:start w:val="1"/>
      <w:numFmt w:val="lowerLetter"/>
      <w:lvlText w:val="%8."/>
      <w:lvlJc w:val="left"/>
      <w:pPr>
        <w:ind w:left="5760" w:hanging="360"/>
      </w:pPr>
    </w:lvl>
    <w:lvl w:ilvl="8" w:tplc="F11EA6FE" w:tentative="1">
      <w:start w:val="1"/>
      <w:numFmt w:val="lowerRoman"/>
      <w:lvlText w:val="%9."/>
      <w:lvlJc w:val="right"/>
      <w:pPr>
        <w:ind w:left="6480" w:hanging="180"/>
      </w:pPr>
    </w:lvl>
  </w:abstractNum>
  <w:abstractNum w:abstractNumId="15" w15:restartNumberingAfterBreak="0">
    <w:nsid w:val="31BD59C9"/>
    <w:multiLevelType w:val="hybridMultilevel"/>
    <w:tmpl w:val="7A0CA160"/>
    <w:lvl w:ilvl="0" w:tplc="16226580">
      <w:start w:val="1"/>
      <w:numFmt w:val="bullet"/>
      <w:lvlText w:val=""/>
      <w:lvlJc w:val="left"/>
      <w:pPr>
        <w:ind w:left="720" w:hanging="360"/>
      </w:pPr>
      <w:rPr>
        <w:rFonts w:ascii="Wingdings" w:hAnsi="Wingdings" w:hint="default"/>
      </w:rPr>
    </w:lvl>
    <w:lvl w:ilvl="1" w:tplc="6C36C322" w:tentative="1">
      <w:start w:val="1"/>
      <w:numFmt w:val="bullet"/>
      <w:lvlText w:val="o"/>
      <w:lvlJc w:val="left"/>
      <w:pPr>
        <w:ind w:left="1440" w:hanging="360"/>
      </w:pPr>
      <w:rPr>
        <w:rFonts w:ascii="Courier New" w:hAnsi="Courier New" w:cs="Courier New" w:hint="default"/>
      </w:rPr>
    </w:lvl>
    <w:lvl w:ilvl="2" w:tplc="A6E29AB6" w:tentative="1">
      <w:start w:val="1"/>
      <w:numFmt w:val="bullet"/>
      <w:lvlText w:val=""/>
      <w:lvlJc w:val="left"/>
      <w:pPr>
        <w:ind w:left="2160" w:hanging="360"/>
      </w:pPr>
      <w:rPr>
        <w:rFonts w:ascii="Wingdings" w:hAnsi="Wingdings" w:hint="default"/>
      </w:rPr>
    </w:lvl>
    <w:lvl w:ilvl="3" w:tplc="D032B068" w:tentative="1">
      <w:start w:val="1"/>
      <w:numFmt w:val="bullet"/>
      <w:lvlText w:val=""/>
      <w:lvlJc w:val="left"/>
      <w:pPr>
        <w:ind w:left="2880" w:hanging="360"/>
      </w:pPr>
      <w:rPr>
        <w:rFonts w:ascii="Symbol" w:hAnsi="Symbol" w:hint="default"/>
      </w:rPr>
    </w:lvl>
    <w:lvl w:ilvl="4" w:tplc="F356AE12" w:tentative="1">
      <w:start w:val="1"/>
      <w:numFmt w:val="bullet"/>
      <w:lvlText w:val="o"/>
      <w:lvlJc w:val="left"/>
      <w:pPr>
        <w:ind w:left="3600" w:hanging="360"/>
      </w:pPr>
      <w:rPr>
        <w:rFonts w:ascii="Courier New" w:hAnsi="Courier New" w:cs="Courier New" w:hint="default"/>
      </w:rPr>
    </w:lvl>
    <w:lvl w:ilvl="5" w:tplc="5824E13C" w:tentative="1">
      <w:start w:val="1"/>
      <w:numFmt w:val="bullet"/>
      <w:lvlText w:val=""/>
      <w:lvlJc w:val="left"/>
      <w:pPr>
        <w:ind w:left="4320" w:hanging="360"/>
      </w:pPr>
      <w:rPr>
        <w:rFonts w:ascii="Wingdings" w:hAnsi="Wingdings" w:hint="default"/>
      </w:rPr>
    </w:lvl>
    <w:lvl w:ilvl="6" w:tplc="4006859A" w:tentative="1">
      <w:start w:val="1"/>
      <w:numFmt w:val="bullet"/>
      <w:lvlText w:val=""/>
      <w:lvlJc w:val="left"/>
      <w:pPr>
        <w:ind w:left="5040" w:hanging="360"/>
      </w:pPr>
      <w:rPr>
        <w:rFonts w:ascii="Symbol" w:hAnsi="Symbol" w:hint="default"/>
      </w:rPr>
    </w:lvl>
    <w:lvl w:ilvl="7" w:tplc="EBD29424" w:tentative="1">
      <w:start w:val="1"/>
      <w:numFmt w:val="bullet"/>
      <w:lvlText w:val="o"/>
      <w:lvlJc w:val="left"/>
      <w:pPr>
        <w:ind w:left="5760" w:hanging="360"/>
      </w:pPr>
      <w:rPr>
        <w:rFonts w:ascii="Courier New" w:hAnsi="Courier New" w:cs="Courier New" w:hint="default"/>
      </w:rPr>
    </w:lvl>
    <w:lvl w:ilvl="8" w:tplc="A386FD2A" w:tentative="1">
      <w:start w:val="1"/>
      <w:numFmt w:val="bullet"/>
      <w:lvlText w:val=""/>
      <w:lvlJc w:val="left"/>
      <w:pPr>
        <w:ind w:left="6480" w:hanging="360"/>
      </w:pPr>
      <w:rPr>
        <w:rFonts w:ascii="Wingdings" w:hAnsi="Wingdings" w:hint="default"/>
      </w:rPr>
    </w:lvl>
  </w:abstractNum>
  <w:abstractNum w:abstractNumId="16" w15:restartNumberingAfterBreak="0">
    <w:nsid w:val="38A96BCB"/>
    <w:multiLevelType w:val="hybridMultilevel"/>
    <w:tmpl w:val="0D34E1EE"/>
    <w:lvl w:ilvl="0" w:tplc="9CF0496A">
      <w:start w:val="1"/>
      <w:numFmt w:val="bullet"/>
      <w:lvlText w:val=""/>
      <w:lvlJc w:val="left"/>
      <w:pPr>
        <w:ind w:left="720" w:hanging="360"/>
      </w:pPr>
      <w:rPr>
        <w:rFonts w:ascii="Wingdings" w:hAnsi="Wingdings" w:hint="default"/>
      </w:rPr>
    </w:lvl>
    <w:lvl w:ilvl="1" w:tplc="F606DB40" w:tentative="1">
      <w:start w:val="1"/>
      <w:numFmt w:val="bullet"/>
      <w:lvlText w:val="o"/>
      <w:lvlJc w:val="left"/>
      <w:pPr>
        <w:ind w:left="1440" w:hanging="360"/>
      </w:pPr>
      <w:rPr>
        <w:rFonts w:ascii="Courier New" w:hAnsi="Courier New" w:cs="Courier New" w:hint="default"/>
      </w:rPr>
    </w:lvl>
    <w:lvl w:ilvl="2" w:tplc="D682F0AA" w:tentative="1">
      <w:start w:val="1"/>
      <w:numFmt w:val="bullet"/>
      <w:lvlText w:val=""/>
      <w:lvlJc w:val="left"/>
      <w:pPr>
        <w:ind w:left="2160" w:hanging="360"/>
      </w:pPr>
      <w:rPr>
        <w:rFonts w:ascii="Wingdings" w:hAnsi="Wingdings" w:hint="default"/>
      </w:rPr>
    </w:lvl>
    <w:lvl w:ilvl="3" w:tplc="2FB6B2D6" w:tentative="1">
      <w:start w:val="1"/>
      <w:numFmt w:val="bullet"/>
      <w:lvlText w:val=""/>
      <w:lvlJc w:val="left"/>
      <w:pPr>
        <w:ind w:left="2880" w:hanging="360"/>
      </w:pPr>
      <w:rPr>
        <w:rFonts w:ascii="Symbol" w:hAnsi="Symbol" w:hint="default"/>
      </w:rPr>
    </w:lvl>
    <w:lvl w:ilvl="4" w:tplc="5E4C01B8" w:tentative="1">
      <w:start w:val="1"/>
      <w:numFmt w:val="bullet"/>
      <w:lvlText w:val="o"/>
      <w:lvlJc w:val="left"/>
      <w:pPr>
        <w:ind w:left="3600" w:hanging="360"/>
      </w:pPr>
      <w:rPr>
        <w:rFonts w:ascii="Courier New" w:hAnsi="Courier New" w:cs="Courier New" w:hint="default"/>
      </w:rPr>
    </w:lvl>
    <w:lvl w:ilvl="5" w:tplc="7194CEFE" w:tentative="1">
      <w:start w:val="1"/>
      <w:numFmt w:val="bullet"/>
      <w:lvlText w:val=""/>
      <w:lvlJc w:val="left"/>
      <w:pPr>
        <w:ind w:left="4320" w:hanging="360"/>
      </w:pPr>
      <w:rPr>
        <w:rFonts w:ascii="Wingdings" w:hAnsi="Wingdings" w:hint="default"/>
      </w:rPr>
    </w:lvl>
    <w:lvl w:ilvl="6" w:tplc="69D6C308" w:tentative="1">
      <w:start w:val="1"/>
      <w:numFmt w:val="bullet"/>
      <w:lvlText w:val=""/>
      <w:lvlJc w:val="left"/>
      <w:pPr>
        <w:ind w:left="5040" w:hanging="360"/>
      </w:pPr>
      <w:rPr>
        <w:rFonts w:ascii="Symbol" w:hAnsi="Symbol" w:hint="default"/>
      </w:rPr>
    </w:lvl>
    <w:lvl w:ilvl="7" w:tplc="876239BA" w:tentative="1">
      <w:start w:val="1"/>
      <w:numFmt w:val="bullet"/>
      <w:lvlText w:val="o"/>
      <w:lvlJc w:val="left"/>
      <w:pPr>
        <w:ind w:left="5760" w:hanging="360"/>
      </w:pPr>
      <w:rPr>
        <w:rFonts w:ascii="Courier New" w:hAnsi="Courier New" w:cs="Courier New" w:hint="default"/>
      </w:rPr>
    </w:lvl>
    <w:lvl w:ilvl="8" w:tplc="F3164B8A" w:tentative="1">
      <w:start w:val="1"/>
      <w:numFmt w:val="bullet"/>
      <w:lvlText w:val=""/>
      <w:lvlJc w:val="left"/>
      <w:pPr>
        <w:ind w:left="6480" w:hanging="360"/>
      </w:pPr>
      <w:rPr>
        <w:rFonts w:ascii="Wingdings" w:hAnsi="Wingdings" w:hint="default"/>
      </w:rPr>
    </w:lvl>
  </w:abstractNum>
  <w:abstractNum w:abstractNumId="17" w15:restartNumberingAfterBreak="0">
    <w:nsid w:val="45644DD1"/>
    <w:multiLevelType w:val="hybridMultilevel"/>
    <w:tmpl w:val="2086F600"/>
    <w:lvl w:ilvl="0" w:tplc="B0F2C5B2">
      <w:start w:val="1"/>
      <w:numFmt w:val="bullet"/>
      <w:lvlText w:val=""/>
      <w:lvlJc w:val="left"/>
      <w:pPr>
        <w:ind w:left="720" w:hanging="360"/>
      </w:pPr>
      <w:rPr>
        <w:rFonts w:ascii="Wingdings" w:hAnsi="Wingdings" w:hint="default"/>
      </w:rPr>
    </w:lvl>
    <w:lvl w:ilvl="1" w:tplc="C076F802" w:tentative="1">
      <w:start w:val="1"/>
      <w:numFmt w:val="bullet"/>
      <w:lvlText w:val="o"/>
      <w:lvlJc w:val="left"/>
      <w:pPr>
        <w:ind w:left="1440" w:hanging="360"/>
      </w:pPr>
      <w:rPr>
        <w:rFonts w:ascii="Courier New" w:hAnsi="Courier New" w:cs="Courier New" w:hint="default"/>
      </w:rPr>
    </w:lvl>
    <w:lvl w:ilvl="2" w:tplc="E95C2A28" w:tentative="1">
      <w:start w:val="1"/>
      <w:numFmt w:val="bullet"/>
      <w:lvlText w:val=""/>
      <w:lvlJc w:val="left"/>
      <w:pPr>
        <w:ind w:left="2160" w:hanging="360"/>
      </w:pPr>
      <w:rPr>
        <w:rFonts w:ascii="Wingdings" w:hAnsi="Wingdings" w:hint="default"/>
      </w:rPr>
    </w:lvl>
    <w:lvl w:ilvl="3" w:tplc="C570117A" w:tentative="1">
      <w:start w:val="1"/>
      <w:numFmt w:val="bullet"/>
      <w:lvlText w:val=""/>
      <w:lvlJc w:val="left"/>
      <w:pPr>
        <w:ind w:left="2880" w:hanging="360"/>
      </w:pPr>
      <w:rPr>
        <w:rFonts w:ascii="Symbol" w:hAnsi="Symbol" w:hint="default"/>
      </w:rPr>
    </w:lvl>
    <w:lvl w:ilvl="4" w:tplc="B19C3658" w:tentative="1">
      <w:start w:val="1"/>
      <w:numFmt w:val="bullet"/>
      <w:lvlText w:val="o"/>
      <w:lvlJc w:val="left"/>
      <w:pPr>
        <w:ind w:left="3600" w:hanging="360"/>
      </w:pPr>
      <w:rPr>
        <w:rFonts w:ascii="Courier New" w:hAnsi="Courier New" w:cs="Courier New" w:hint="default"/>
      </w:rPr>
    </w:lvl>
    <w:lvl w:ilvl="5" w:tplc="5218CD9C" w:tentative="1">
      <w:start w:val="1"/>
      <w:numFmt w:val="bullet"/>
      <w:lvlText w:val=""/>
      <w:lvlJc w:val="left"/>
      <w:pPr>
        <w:ind w:left="4320" w:hanging="360"/>
      </w:pPr>
      <w:rPr>
        <w:rFonts w:ascii="Wingdings" w:hAnsi="Wingdings" w:hint="default"/>
      </w:rPr>
    </w:lvl>
    <w:lvl w:ilvl="6" w:tplc="5596E748" w:tentative="1">
      <w:start w:val="1"/>
      <w:numFmt w:val="bullet"/>
      <w:lvlText w:val=""/>
      <w:lvlJc w:val="left"/>
      <w:pPr>
        <w:ind w:left="5040" w:hanging="360"/>
      </w:pPr>
      <w:rPr>
        <w:rFonts w:ascii="Symbol" w:hAnsi="Symbol" w:hint="default"/>
      </w:rPr>
    </w:lvl>
    <w:lvl w:ilvl="7" w:tplc="337450E2" w:tentative="1">
      <w:start w:val="1"/>
      <w:numFmt w:val="bullet"/>
      <w:lvlText w:val="o"/>
      <w:lvlJc w:val="left"/>
      <w:pPr>
        <w:ind w:left="5760" w:hanging="360"/>
      </w:pPr>
      <w:rPr>
        <w:rFonts w:ascii="Courier New" w:hAnsi="Courier New" w:cs="Courier New" w:hint="default"/>
      </w:rPr>
    </w:lvl>
    <w:lvl w:ilvl="8" w:tplc="7692316A" w:tentative="1">
      <w:start w:val="1"/>
      <w:numFmt w:val="bullet"/>
      <w:lvlText w:val=""/>
      <w:lvlJc w:val="left"/>
      <w:pPr>
        <w:ind w:left="6480" w:hanging="360"/>
      </w:pPr>
      <w:rPr>
        <w:rFonts w:ascii="Wingdings" w:hAnsi="Wingdings" w:hint="default"/>
      </w:rPr>
    </w:lvl>
  </w:abstractNum>
  <w:abstractNum w:abstractNumId="18" w15:restartNumberingAfterBreak="0">
    <w:nsid w:val="460D23DE"/>
    <w:multiLevelType w:val="hybridMultilevel"/>
    <w:tmpl w:val="6FF22350"/>
    <w:lvl w:ilvl="0" w:tplc="16A4EE0A">
      <w:start w:val="1"/>
      <w:numFmt w:val="bullet"/>
      <w:lvlText w:val=""/>
      <w:lvlJc w:val="left"/>
      <w:pPr>
        <w:ind w:left="720" w:hanging="360"/>
      </w:pPr>
      <w:rPr>
        <w:rFonts w:ascii="Wingdings" w:hAnsi="Wingdings" w:hint="default"/>
      </w:rPr>
    </w:lvl>
    <w:lvl w:ilvl="1" w:tplc="75B8AE8E" w:tentative="1">
      <w:start w:val="1"/>
      <w:numFmt w:val="bullet"/>
      <w:lvlText w:val="o"/>
      <w:lvlJc w:val="left"/>
      <w:pPr>
        <w:ind w:left="1440" w:hanging="360"/>
      </w:pPr>
      <w:rPr>
        <w:rFonts w:ascii="Courier New" w:hAnsi="Courier New" w:cs="Courier New" w:hint="default"/>
      </w:rPr>
    </w:lvl>
    <w:lvl w:ilvl="2" w:tplc="F104C54E" w:tentative="1">
      <w:start w:val="1"/>
      <w:numFmt w:val="bullet"/>
      <w:lvlText w:val=""/>
      <w:lvlJc w:val="left"/>
      <w:pPr>
        <w:ind w:left="2160" w:hanging="360"/>
      </w:pPr>
      <w:rPr>
        <w:rFonts w:ascii="Wingdings" w:hAnsi="Wingdings" w:hint="default"/>
      </w:rPr>
    </w:lvl>
    <w:lvl w:ilvl="3" w:tplc="DC8ED866" w:tentative="1">
      <w:start w:val="1"/>
      <w:numFmt w:val="bullet"/>
      <w:lvlText w:val=""/>
      <w:lvlJc w:val="left"/>
      <w:pPr>
        <w:ind w:left="2880" w:hanging="360"/>
      </w:pPr>
      <w:rPr>
        <w:rFonts w:ascii="Symbol" w:hAnsi="Symbol" w:hint="default"/>
      </w:rPr>
    </w:lvl>
    <w:lvl w:ilvl="4" w:tplc="5C080606" w:tentative="1">
      <w:start w:val="1"/>
      <w:numFmt w:val="bullet"/>
      <w:lvlText w:val="o"/>
      <w:lvlJc w:val="left"/>
      <w:pPr>
        <w:ind w:left="3600" w:hanging="360"/>
      </w:pPr>
      <w:rPr>
        <w:rFonts w:ascii="Courier New" w:hAnsi="Courier New" w:cs="Courier New" w:hint="default"/>
      </w:rPr>
    </w:lvl>
    <w:lvl w:ilvl="5" w:tplc="93D84D26" w:tentative="1">
      <w:start w:val="1"/>
      <w:numFmt w:val="bullet"/>
      <w:lvlText w:val=""/>
      <w:lvlJc w:val="left"/>
      <w:pPr>
        <w:ind w:left="4320" w:hanging="360"/>
      </w:pPr>
      <w:rPr>
        <w:rFonts w:ascii="Wingdings" w:hAnsi="Wingdings" w:hint="default"/>
      </w:rPr>
    </w:lvl>
    <w:lvl w:ilvl="6" w:tplc="01F46630" w:tentative="1">
      <w:start w:val="1"/>
      <w:numFmt w:val="bullet"/>
      <w:lvlText w:val=""/>
      <w:lvlJc w:val="left"/>
      <w:pPr>
        <w:ind w:left="5040" w:hanging="360"/>
      </w:pPr>
      <w:rPr>
        <w:rFonts w:ascii="Symbol" w:hAnsi="Symbol" w:hint="default"/>
      </w:rPr>
    </w:lvl>
    <w:lvl w:ilvl="7" w:tplc="CE5C5412" w:tentative="1">
      <w:start w:val="1"/>
      <w:numFmt w:val="bullet"/>
      <w:lvlText w:val="o"/>
      <w:lvlJc w:val="left"/>
      <w:pPr>
        <w:ind w:left="5760" w:hanging="360"/>
      </w:pPr>
      <w:rPr>
        <w:rFonts w:ascii="Courier New" w:hAnsi="Courier New" w:cs="Courier New" w:hint="default"/>
      </w:rPr>
    </w:lvl>
    <w:lvl w:ilvl="8" w:tplc="A3E40232" w:tentative="1">
      <w:start w:val="1"/>
      <w:numFmt w:val="bullet"/>
      <w:lvlText w:val=""/>
      <w:lvlJc w:val="left"/>
      <w:pPr>
        <w:ind w:left="6480" w:hanging="360"/>
      </w:pPr>
      <w:rPr>
        <w:rFonts w:ascii="Wingdings" w:hAnsi="Wingdings" w:hint="default"/>
      </w:rPr>
    </w:lvl>
  </w:abstractNum>
  <w:abstractNum w:abstractNumId="19" w15:restartNumberingAfterBreak="0">
    <w:nsid w:val="4FF813C7"/>
    <w:multiLevelType w:val="hybridMultilevel"/>
    <w:tmpl w:val="26D05710"/>
    <w:lvl w:ilvl="0" w:tplc="6B88BBFE">
      <w:start w:val="1"/>
      <w:numFmt w:val="bullet"/>
      <w:lvlText w:val="•"/>
      <w:lvlJc w:val="left"/>
      <w:pPr>
        <w:tabs>
          <w:tab w:val="num" w:pos="720"/>
        </w:tabs>
        <w:ind w:left="720" w:hanging="360"/>
      </w:pPr>
      <w:rPr>
        <w:rFonts w:ascii="Arial" w:hAnsi="Arial" w:hint="default"/>
      </w:rPr>
    </w:lvl>
    <w:lvl w:ilvl="1" w:tplc="8A5A00D2">
      <w:start w:val="1"/>
      <w:numFmt w:val="bullet"/>
      <w:lvlText w:val="•"/>
      <w:lvlJc w:val="left"/>
      <w:pPr>
        <w:tabs>
          <w:tab w:val="num" w:pos="1440"/>
        </w:tabs>
        <w:ind w:left="1440" w:hanging="360"/>
      </w:pPr>
      <w:rPr>
        <w:rFonts w:ascii="Arial" w:hAnsi="Arial" w:hint="default"/>
      </w:rPr>
    </w:lvl>
    <w:lvl w:ilvl="2" w:tplc="F8E88B6E" w:tentative="1">
      <w:start w:val="1"/>
      <w:numFmt w:val="bullet"/>
      <w:lvlText w:val="•"/>
      <w:lvlJc w:val="left"/>
      <w:pPr>
        <w:tabs>
          <w:tab w:val="num" w:pos="2160"/>
        </w:tabs>
        <w:ind w:left="2160" w:hanging="360"/>
      </w:pPr>
      <w:rPr>
        <w:rFonts w:ascii="Arial" w:hAnsi="Arial" w:hint="default"/>
      </w:rPr>
    </w:lvl>
    <w:lvl w:ilvl="3" w:tplc="852E9854" w:tentative="1">
      <w:start w:val="1"/>
      <w:numFmt w:val="bullet"/>
      <w:lvlText w:val="•"/>
      <w:lvlJc w:val="left"/>
      <w:pPr>
        <w:tabs>
          <w:tab w:val="num" w:pos="2880"/>
        </w:tabs>
        <w:ind w:left="2880" w:hanging="360"/>
      </w:pPr>
      <w:rPr>
        <w:rFonts w:ascii="Arial" w:hAnsi="Arial" w:hint="default"/>
      </w:rPr>
    </w:lvl>
    <w:lvl w:ilvl="4" w:tplc="69DED86C" w:tentative="1">
      <w:start w:val="1"/>
      <w:numFmt w:val="bullet"/>
      <w:lvlText w:val="•"/>
      <w:lvlJc w:val="left"/>
      <w:pPr>
        <w:tabs>
          <w:tab w:val="num" w:pos="3600"/>
        </w:tabs>
        <w:ind w:left="3600" w:hanging="360"/>
      </w:pPr>
      <w:rPr>
        <w:rFonts w:ascii="Arial" w:hAnsi="Arial" w:hint="default"/>
      </w:rPr>
    </w:lvl>
    <w:lvl w:ilvl="5" w:tplc="5EE049D2" w:tentative="1">
      <w:start w:val="1"/>
      <w:numFmt w:val="bullet"/>
      <w:lvlText w:val="•"/>
      <w:lvlJc w:val="left"/>
      <w:pPr>
        <w:tabs>
          <w:tab w:val="num" w:pos="4320"/>
        </w:tabs>
        <w:ind w:left="4320" w:hanging="360"/>
      </w:pPr>
      <w:rPr>
        <w:rFonts w:ascii="Arial" w:hAnsi="Arial" w:hint="default"/>
      </w:rPr>
    </w:lvl>
    <w:lvl w:ilvl="6" w:tplc="7156493A" w:tentative="1">
      <w:start w:val="1"/>
      <w:numFmt w:val="bullet"/>
      <w:lvlText w:val="•"/>
      <w:lvlJc w:val="left"/>
      <w:pPr>
        <w:tabs>
          <w:tab w:val="num" w:pos="5040"/>
        </w:tabs>
        <w:ind w:left="5040" w:hanging="360"/>
      </w:pPr>
      <w:rPr>
        <w:rFonts w:ascii="Arial" w:hAnsi="Arial" w:hint="default"/>
      </w:rPr>
    </w:lvl>
    <w:lvl w:ilvl="7" w:tplc="954E706A" w:tentative="1">
      <w:start w:val="1"/>
      <w:numFmt w:val="bullet"/>
      <w:lvlText w:val="•"/>
      <w:lvlJc w:val="left"/>
      <w:pPr>
        <w:tabs>
          <w:tab w:val="num" w:pos="5760"/>
        </w:tabs>
        <w:ind w:left="5760" w:hanging="360"/>
      </w:pPr>
      <w:rPr>
        <w:rFonts w:ascii="Arial" w:hAnsi="Arial" w:hint="default"/>
      </w:rPr>
    </w:lvl>
    <w:lvl w:ilvl="8" w:tplc="02FE081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BF50BAC"/>
    <w:multiLevelType w:val="hybridMultilevel"/>
    <w:tmpl w:val="CD582A16"/>
    <w:lvl w:ilvl="0" w:tplc="FB58F6C6">
      <w:start w:val="1"/>
      <w:numFmt w:val="bullet"/>
      <w:lvlText w:val="•"/>
      <w:lvlJc w:val="left"/>
      <w:pPr>
        <w:tabs>
          <w:tab w:val="num" w:pos="720"/>
        </w:tabs>
        <w:ind w:left="720" w:hanging="360"/>
      </w:pPr>
      <w:rPr>
        <w:rFonts w:ascii="Arial" w:hAnsi="Arial" w:hint="default"/>
      </w:rPr>
    </w:lvl>
    <w:lvl w:ilvl="1" w:tplc="A8042278" w:tentative="1">
      <w:start w:val="1"/>
      <w:numFmt w:val="bullet"/>
      <w:lvlText w:val="•"/>
      <w:lvlJc w:val="left"/>
      <w:pPr>
        <w:tabs>
          <w:tab w:val="num" w:pos="1440"/>
        </w:tabs>
        <w:ind w:left="1440" w:hanging="360"/>
      </w:pPr>
      <w:rPr>
        <w:rFonts w:ascii="Arial" w:hAnsi="Arial" w:hint="default"/>
      </w:rPr>
    </w:lvl>
    <w:lvl w:ilvl="2" w:tplc="ACB2C298" w:tentative="1">
      <w:start w:val="1"/>
      <w:numFmt w:val="bullet"/>
      <w:lvlText w:val="•"/>
      <w:lvlJc w:val="left"/>
      <w:pPr>
        <w:tabs>
          <w:tab w:val="num" w:pos="2160"/>
        </w:tabs>
        <w:ind w:left="2160" w:hanging="360"/>
      </w:pPr>
      <w:rPr>
        <w:rFonts w:ascii="Arial" w:hAnsi="Arial" w:hint="default"/>
      </w:rPr>
    </w:lvl>
    <w:lvl w:ilvl="3" w:tplc="E1CA9482" w:tentative="1">
      <w:start w:val="1"/>
      <w:numFmt w:val="bullet"/>
      <w:lvlText w:val="•"/>
      <w:lvlJc w:val="left"/>
      <w:pPr>
        <w:tabs>
          <w:tab w:val="num" w:pos="2880"/>
        </w:tabs>
        <w:ind w:left="2880" w:hanging="360"/>
      </w:pPr>
      <w:rPr>
        <w:rFonts w:ascii="Arial" w:hAnsi="Arial" w:hint="default"/>
      </w:rPr>
    </w:lvl>
    <w:lvl w:ilvl="4" w:tplc="C62612FC" w:tentative="1">
      <w:start w:val="1"/>
      <w:numFmt w:val="bullet"/>
      <w:lvlText w:val="•"/>
      <w:lvlJc w:val="left"/>
      <w:pPr>
        <w:tabs>
          <w:tab w:val="num" w:pos="3600"/>
        </w:tabs>
        <w:ind w:left="3600" w:hanging="360"/>
      </w:pPr>
      <w:rPr>
        <w:rFonts w:ascii="Arial" w:hAnsi="Arial" w:hint="default"/>
      </w:rPr>
    </w:lvl>
    <w:lvl w:ilvl="5" w:tplc="C2582C7C" w:tentative="1">
      <w:start w:val="1"/>
      <w:numFmt w:val="bullet"/>
      <w:lvlText w:val="•"/>
      <w:lvlJc w:val="left"/>
      <w:pPr>
        <w:tabs>
          <w:tab w:val="num" w:pos="4320"/>
        </w:tabs>
        <w:ind w:left="4320" w:hanging="360"/>
      </w:pPr>
      <w:rPr>
        <w:rFonts w:ascii="Arial" w:hAnsi="Arial" w:hint="default"/>
      </w:rPr>
    </w:lvl>
    <w:lvl w:ilvl="6" w:tplc="EFEA6F4E" w:tentative="1">
      <w:start w:val="1"/>
      <w:numFmt w:val="bullet"/>
      <w:lvlText w:val="•"/>
      <w:lvlJc w:val="left"/>
      <w:pPr>
        <w:tabs>
          <w:tab w:val="num" w:pos="5040"/>
        </w:tabs>
        <w:ind w:left="5040" w:hanging="360"/>
      </w:pPr>
      <w:rPr>
        <w:rFonts w:ascii="Arial" w:hAnsi="Arial" w:hint="default"/>
      </w:rPr>
    </w:lvl>
    <w:lvl w:ilvl="7" w:tplc="8286DA58" w:tentative="1">
      <w:start w:val="1"/>
      <w:numFmt w:val="bullet"/>
      <w:lvlText w:val="•"/>
      <w:lvlJc w:val="left"/>
      <w:pPr>
        <w:tabs>
          <w:tab w:val="num" w:pos="5760"/>
        </w:tabs>
        <w:ind w:left="5760" w:hanging="360"/>
      </w:pPr>
      <w:rPr>
        <w:rFonts w:ascii="Arial" w:hAnsi="Arial" w:hint="default"/>
      </w:rPr>
    </w:lvl>
    <w:lvl w:ilvl="8" w:tplc="E4ECD3D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7C54B6F"/>
    <w:multiLevelType w:val="hybridMultilevel"/>
    <w:tmpl w:val="2648119E"/>
    <w:lvl w:ilvl="0" w:tplc="998E560C">
      <w:start w:val="1"/>
      <w:numFmt w:val="bullet"/>
      <w:lvlText w:val=""/>
      <w:lvlJc w:val="left"/>
      <w:pPr>
        <w:ind w:left="720" w:hanging="360"/>
      </w:pPr>
      <w:rPr>
        <w:rFonts w:ascii="Wingdings" w:hAnsi="Wingdings" w:hint="default"/>
      </w:rPr>
    </w:lvl>
    <w:lvl w:ilvl="1" w:tplc="A210B9DA" w:tentative="1">
      <w:start w:val="1"/>
      <w:numFmt w:val="bullet"/>
      <w:lvlText w:val="o"/>
      <w:lvlJc w:val="left"/>
      <w:pPr>
        <w:ind w:left="1440" w:hanging="360"/>
      </w:pPr>
      <w:rPr>
        <w:rFonts w:ascii="Courier New" w:hAnsi="Courier New" w:cs="Courier New" w:hint="default"/>
      </w:rPr>
    </w:lvl>
    <w:lvl w:ilvl="2" w:tplc="57827D78" w:tentative="1">
      <w:start w:val="1"/>
      <w:numFmt w:val="bullet"/>
      <w:lvlText w:val=""/>
      <w:lvlJc w:val="left"/>
      <w:pPr>
        <w:ind w:left="2160" w:hanging="360"/>
      </w:pPr>
      <w:rPr>
        <w:rFonts w:ascii="Wingdings" w:hAnsi="Wingdings" w:hint="default"/>
      </w:rPr>
    </w:lvl>
    <w:lvl w:ilvl="3" w:tplc="E75C7A90" w:tentative="1">
      <w:start w:val="1"/>
      <w:numFmt w:val="bullet"/>
      <w:lvlText w:val=""/>
      <w:lvlJc w:val="left"/>
      <w:pPr>
        <w:ind w:left="2880" w:hanging="360"/>
      </w:pPr>
      <w:rPr>
        <w:rFonts w:ascii="Symbol" w:hAnsi="Symbol" w:hint="default"/>
      </w:rPr>
    </w:lvl>
    <w:lvl w:ilvl="4" w:tplc="8090B876" w:tentative="1">
      <w:start w:val="1"/>
      <w:numFmt w:val="bullet"/>
      <w:lvlText w:val="o"/>
      <w:lvlJc w:val="left"/>
      <w:pPr>
        <w:ind w:left="3600" w:hanging="360"/>
      </w:pPr>
      <w:rPr>
        <w:rFonts w:ascii="Courier New" w:hAnsi="Courier New" w:cs="Courier New" w:hint="default"/>
      </w:rPr>
    </w:lvl>
    <w:lvl w:ilvl="5" w:tplc="24CAA524" w:tentative="1">
      <w:start w:val="1"/>
      <w:numFmt w:val="bullet"/>
      <w:lvlText w:val=""/>
      <w:lvlJc w:val="left"/>
      <w:pPr>
        <w:ind w:left="4320" w:hanging="360"/>
      </w:pPr>
      <w:rPr>
        <w:rFonts w:ascii="Wingdings" w:hAnsi="Wingdings" w:hint="default"/>
      </w:rPr>
    </w:lvl>
    <w:lvl w:ilvl="6" w:tplc="CF360892" w:tentative="1">
      <w:start w:val="1"/>
      <w:numFmt w:val="bullet"/>
      <w:lvlText w:val=""/>
      <w:lvlJc w:val="left"/>
      <w:pPr>
        <w:ind w:left="5040" w:hanging="360"/>
      </w:pPr>
      <w:rPr>
        <w:rFonts w:ascii="Symbol" w:hAnsi="Symbol" w:hint="default"/>
      </w:rPr>
    </w:lvl>
    <w:lvl w:ilvl="7" w:tplc="39FAA1BA" w:tentative="1">
      <w:start w:val="1"/>
      <w:numFmt w:val="bullet"/>
      <w:lvlText w:val="o"/>
      <w:lvlJc w:val="left"/>
      <w:pPr>
        <w:ind w:left="5760" w:hanging="360"/>
      </w:pPr>
      <w:rPr>
        <w:rFonts w:ascii="Courier New" w:hAnsi="Courier New" w:cs="Courier New" w:hint="default"/>
      </w:rPr>
    </w:lvl>
    <w:lvl w:ilvl="8" w:tplc="C8E44768" w:tentative="1">
      <w:start w:val="1"/>
      <w:numFmt w:val="bullet"/>
      <w:lvlText w:val=""/>
      <w:lvlJc w:val="left"/>
      <w:pPr>
        <w:ind w:left="6480" w:hanging="360"/>
      </w:pPr>
      <w:rPr>
        <w:rFonts w:ascii="Wingdings" w:hAnsi="Wingdings" w:hint="default"/>
      </w:rPr>
    </w:lvl>
  </w:abstractNum>
  <w:abstractNum w:abstractNumId="22" w15:restartNumberingAfterBreak="0">
    <w:nsid w:val="68F30F1D"/>
    <w:multiLevelType w:val="hybridMultilevel"/>
    <w:tmpl w:val="03EC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6D0EFE"/>
    <w:multiLevelType w:val="hybridMultilevel"/>
    <w:tmpl w:val="8F5672F6"/>
    <w:lvl w:ilvl="0" w:tplc="00089626">
      <w:start w:val="1"/>
      <w:numFmt w:val="bullet"/>
      <w:lvlText w:val=""/>
      <w:lvlJc w:val="left"/>
      <w:pPr>
        <w:tabs>
          <w:tab w:val="num" w:pos="720"/>
        </w:tabs>
        <w:ind w:left="720" w:hanging="360"/>
      </w:pPr>
      <w:rPr>
        <w:rFonts w:ascii="Wingdings 3" w:hAnsi="Wingdings 3" w:hint="default"/>
      </w:rPr>
    </w:lvl>
    <w:lvl w:ilvl="1" w:tplc="C15C865C" w:tentative="1">
      <w:start w:val="1"/>
      <w:numFmt w:val="bullet"/>
      <w:lvlText w:val=""/>
      <w:lvlJc w:val="left"/>
      <w:pPr>
        <w:tabs>
          <w:tab w:val="num" w:pos="1440"/>
        </w:tabs>
        <w:ind w:left="1440" w:hanging="360"/>
      </w:pPr>
      <w:rPr>
        <w:rFonts w:ascii="Wingdings 3" w:hAnsi="Wingdings 3" w:hint="default"/>
      </w:rPr>
    </w:lvl>
    <w:lvl w:ilvl="2" w:tplc="D690CC00" w:tentative="1">
      <w:start w:val="1"/>
      <w:numFmt w:val="bullet"/>
      <w:lvlText w:val=""/>
      <w:lvlJc w:val="left"/>
      <w:pPr>
        <w:tabs>
          <w:tab w:val="num" w:pos="2160"/>
        </w:tabs>
        <w:ind w:left="2160" w:hanging="360"/>
      </w:pPr>
      <w:rPr>
        <w:rFonts w:ascii="Wingdings 3" w:hAnsi="Wingdings 3" w:hint="default"/>
      </w:rPr>
    </w:lvl>
    <w:lvl w:ilvl="3" w:tplc="B6E852AE" w:tentative="1">
      <w:start w:val="1"/>
      <w:numFmt w:val="bullet"/>
      <w:lvlText w:val=""/>
      <w:lvlJc w:val="left"/>
      <w:pPr>
        <w:tabs>
          <w:tab w:val="num" w:pos="2880"/>
        </w:tabs>
        <w:ind w:left="2880" w:hanging="360"/>
      </w:pPr>
      <w:rPr>
        <w:rFonts w:ascii="Wingdings 3" w:hAnsi="Wingdings 3" w:hint="default"/>
      </w:rPr>
    </w:lvl>
    <w:lvl w:ilvl="4" w:tplc="75CCA112" w:tentative="1">
      <w:start w:val="1"/>
      <w:numFmt w:val="bullet"/>
      <w:lvlText w:val=""/>
      <w:lvlJc w:val="left"/>
      <w:pPr>
        <w:tabs>
          <w:tab w:val="num" w:pos="3600"/>
        </w:tabs>
        <w:ind w:left="3600" w:hanging="360"/>
      </w:pPr>
      <w:rPr>
        <w:rFonts w:ascii="Wingdings 3" w:hAnsi="Wingdings 3" w:hint="default"/>
      </w:rPr>
    </w:lvl>
    <w:lvl w:ilvl="5" w:tplc="B18A9022" w:tentative="1">
      <w:start w:val="1"/>
      <w:numFmt w:val="bullet"/>
      <w:lvlText w:val=""/>
      <w:lvlJc w:val="left"/>
      <w:pPr>
        <w:tabs>
          <w:tab w:val="num" w:pos="4320"/>
        </w:tabs>
        <w:ind w:left="4320" w:hanging="360"/>
      </w:pPr>
      <w:rPr>
        <w:rFonts w:ascii="Wingdings 3" w:hAnsi="Wingdings 3" w:hint="default"/>
      </w:rPr>
    </w:lvl>
    <w:lvl w:ilvl="6" w:tplc="0C6E15A4" w:tentative="1">
      <w:start w:val="1"/>
      <w:numFmt w:val="bullet"/>
      <w:lvlText w:val=""/>
      <w:lvlJc w:val="left"/>
      <w:pPr>
        <w:tabs>
          <w:tab w:val="num" w:pos="5040"/>
        </w:tabs>
        <w:ind w:left="5040" w:hanging="360"/>
      </w:pPr>
      <w:rPr>
        <w:rFonts w:ascii="Wingdings 3" w:hAnsi="Wingdings 3" w:hint="default"/>
      </w:rPr>
    </w:lvl>
    <w:lvl w:ilvl="7" w:tplc="860289A2" w:tentative="1">
      <w:start w:val="1"/>
      <w:numFmt w:val="bullet"/>
      <w:lvlText w:val=""/>
      <w:lvlJc w:val="left"/>
      <w:pPr>
        <w:tabs>
          <w:tab w:val="num" w:pos="5760"/>
        </w:tabs>
        <w:ind w:left="5760" w:hanging="360"/>
      </w:pPr>
      <w:rPr>
        <w:rFonts w:ascii="Wingdings 3" w:hAnsi="Wingdings 3" w:hint="default"/>
      </w:rPr>
    </w:lvl>
    <w:lvl w:ilvl="8" w:tplc="6EB6D92E"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6BF1547A"/>
    <w:multiLevelType w:val="hybridMultilevel"/>
    <w:tmpl w:val="2F7AD684"/>
    <w:lvl w:ilvl="0" w:tplc="1E98221E">
      <w:start w:val="1"/>
      <w:numFmt w:val="bullet"/>
      <w:lvlText w:val="•"/>
      <w:lvlJc w:val="left"/>
      <w:pPr>
        <w:tabs>
          <w:tab w:val="num" w:pos="720"/>
        </w:tabs>
        <w:ind w:left="720" w:hanging="360"/>
      </w:pPr>
      <w:rPr>
        <w:rFonts w:ascii="Arial" w:hAnsi="Arial" w:hint="default"/>
      </w:rPr>
    </w:lvl>
    <w:lvl w:ilvl="1" w:tplc="332CA1B4" w:tentative="1">
      <w:start w:val="1"/>
      <w:numFmt w:val="bullet"/>
      <w:lvlText w:val="•"/>
      <w:lvlJc w:val="left"/>
      <w:pPr>
        <w:tabs>
          <w:tab w:val="num" w:pos="1440"/>
        </w:tabs>
        <w:ind w:left="1440" w:hanging="360"/>
      </w:pPr>
      <w:rPr>
        <w:rFonts w:ascii="Arial" w:hAnsi="Arial" w:hint="default"/>
      </w:rPr>
    </w:lvl>
    <w:lvl w:ilvl="2" w:tplc="F1FC0A1A" w:tentative="1">
      <w:start w:val="1"/>
      <w:numFmt w:val="bullet"/>
      <w:lvlText w:val="•"/>
      <w:lvlJc w:val="left"/>
      <w:pPr>
        <w:tabs>
          <w:tab w:val="num" w:pos="2160"/>
        </w:tabs>
        <w:ind w:left="2160" w:hanging="360"/>
      </w:pPr>
      <w:rPr>
        <w:rFonts w:ascii="Arial" w:hAnsi="Arial" w:hint="default"/>
      </w:rPr>
    </w:lvl>
    <w:lvl w:ilvl="3" w:tplc="C1904198" w:tentative="1">
      <w:start w:val="1"/>
      <w:numFmt w:val="bullet"/>
      <w:lvlText w:val="•"/>
      <w:lvlJc w:val="left"/>
      <w:pPr>
        <w:tabs>
          <w:tab w:val="num" w:pos="2880"/>
        </w:tabs>
        <w:ind w:left="2880" w:hanging="360"/>
      </w:pPr>
      <w:rPr>
        <w:rFonts w:ascii="Arial" w:hAnsi="Arial" w:hint="default"/>
      </w:rPr>
    </w:lvl>
    <w:lvl w:ilvl="4" w:tplc="F44494EE" w:tentative="1">
      <w:start w:val="1"/>
      <w:numFmt w:val="bullet"/>
      <w:lvlText w:val="•"/>
      <w:lvlJc w:val="left"/>
      <w:pPr>
        <w:tabs>
          <w:tab w:val="num" w:pos="3600"/>
        </w:tabs>
        <w:ind w:left="3600" w:hanging="360"/>
      </w:pPr>
      <w:rPr>
        <w:rFonts w:ascii="Arial" w:hAnsi="Arial" w:hint="default"/>
      </w:rPr>
    </w:lvl>
    <w:lvl w:ilvl="5" w:tplc="D43ED68E" w:tentative="1">
      <w:start w:val="1"/>
      <w:numFmt w:val="bullet"/>
      <w:lvlText w:val="•"/>
      <w:lvlJc w:val="left"/>
      <w:pPr>
        <w:tabs>
          <w:tab w:val="num" w:pos="4320"/>
        </w:tabs>
        <w:ind w:left="4320" w:hanging="360"/>
      </w:pPr>
      <w:rPr>
        <w:rFonts w:ascii="Arial" w:hAnsi="Arial" w:hint="default"/>
      </w:rPr>
    </w:lvl>
    <w:lvl w:ilvl="6" w:tplc="9D24E038" w:tentative="1">
      <w:start w:val="1"/>
      <w:numFmt w:val="bullet"/>
      <w:lvlText w:val="•"/>
      <w:lvlJc w:val="left"/>
      <w:pPr>
        <w:tabs>
          <w:tab w:val="num" w:pos="5040"/>
        </w:tabs>
        <w:ind w:left="5040" w:hanging="360"/>
      </w:pPr>
      <w:rPr>
        <w:rFonts w:ascii="Arial" w:hAnsi="Arial" w:hint="default"/>
      </w:rPr>
    </w:lvl>
    <w:lvl w:ilvl="7" w:tplc="5644E01E" w:tentative="1">
      <w:start w:val="1"/>
      <w:numFmt w:val="bullet"/>
      <w:lvlText w:val="•"/>
      <w:lvlJc w:val="left"/>
      <w:pPr>
        <w:tabs>
          <w:tab w:val="num" w:pos="5760"/>
        </w:tabs>
        <w:ind w:left="5760" w:hanging="360"/>
      </w:pPr>
      <w:rPr>
        <w:rFonts w:ascii="Arial" w:hAnsi="Arial" w:hint="default"/>
      </w:rPr>
    </w:lvl>
    <w:lvl w:ilvl="8" w:tplc="9D98559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16B6BA5"/>
    <w:multiLevelType w:val="hybridMultilevel"/>
    <w:tmpl w:val="AA945DAC"/>
    <w:lvl w:ilvl="0" w:tplc="756C1714">
      <w:start w:val="1"/>
      <w:numFmt w:val="bullet"/>
      <w:lvlText w:val="•"/>
      <w:lvlJc w:val="left"/>
      <w:pPr>
        <w:tabs>
          <w:tab w:val="num" w:pos="720"/>
        </w:tabs>
        <w:ind w:left="720" w:hanging="360"/>
      </w:pPr>
      <w:rPr>
        <w:rFonts w:ascii="Arial" w:hAnsi="Arial" w:hint="default"/>
      </w:rPr>
    </w:lvl>
    <w:lvl w:ilvl="1" w:tplc="CCEC374C" w:tentative="1">
      <w:start w:val="1"/>
      <w:numFmt w:val="bullet"/>
      <w:lvlText w:val="•"/>
      <w:lvlJc w:val="left"/>
      <w:pPr>
        <w:tabs>
          <w:tab w:val="num" w:pos="1440"/>
        </w:tabs>
        <w:ind w:left="1440" w:hanging="360"/>
      </w:pPr>
      <w:rPr>
        <w:rFonts w:ascii="Arial" w:hAnsi="Arial" w:hint="default"/>
      </w:rPr>
    </w:lvl>
    <w:lvl w:ilvl="2" w:tplc="E17C031E" w:tentative="1">
      <w:start w:val="1"/>
      <w:numFmt w:val="bullet"/>
      <w:lvlText w:val="•"/>
      <w:lvlJc w:val="left"/>
      <w:pPr>
        <w:tabs>
          <w:tab w:val="num" w:pos="2160"/>
        </w:tabs>
        <w:ind w:left="2160" w:hanging="360"/>
      </w:pPr>
      <w:rPr>
        <w:rFonts w:ascii="Arial" w:hAnsi="Arial" w:hint="default"/>
      </w:rPr>
    </w:lvl>
    <w:lvl w:ilvl="3" w:tplc="0E6804A2" w:tentative="1">
      <w:start w:val="1"/>
      <w:numFmt w:val="bullet"/>
      <w:lvlText w:val="•"/>
      <w:lvlJc w:val="left"/>
      <w:pPr>
        <w:tabs>
          <w:tab w:val="num" w:pos="2880"/>
        </w:tabs>
        <w:ind w:left="2880" w:hanging="360"/>
      </w:pPr>
      <w:rPr>
        <w:rFonts w:ascii="Arial" w:hAnsi="Arial" w:hint="default"/>
      </w:rPr>
    </w:lvl>
    <w:lvl w:ilvl="4" w:tplc="33C446B2" w:tentative="1">
      <w:start w:val="1"/>
      <w:numFmt w:val="bullet"/>
      <w:lvlText w:val="•"/>
      <w:lvlJc w:val="left"/>
      <w:pPr>
        <w:tabs>
          <w:tab w:val="num" w:pos="3600"/>
        </w:tabs>
        <w:ind w:left="3600" w:hanging="360"/>
      </w:pPr>
      <w:rPr>
        <w:rFonts w:ascii="Arial" w:hAnsi="Arial" w:hint="default"/>
      </w:rPr>
    </w:lvl>
    <w:lvl w:ilvl="5" w:tplc="9E3AA52A" w:tentative="1">
      <w:start w:val="1"/>
      <w:numFmt w:val="bullet"/>
      <w:lvlText w:val="•"/>
      <w:lvlJc w:val="left"/>
      <w:pPr>
        <w:tabs>
          <w:tab w:val="num" w:pos="4320"/>
        </w:tabs>
        <w:ind w:left="4320" w:hanging="360"/>
      </w:pPr>
      <w:rPr>
        <w:rFonts w:ascii="Arial" w:hAnsi="Arial" w:hint="default"/>
      </w:rPr>
    </w:lvl>
    <w:lvl w:ilvl="6" w:tplc="D82EF2AE" w:tentative="1">
      <w:start w:val="1"/>
      <w:numFmt w:val="bullet"/>
      <w:lvlText w:val="•"/>
      <w:lvlJc w:val="left"/>
      <w:pPr>
        <w:tabs>
          <w:tab w:val="num" w:pos="5040"/>
        </w:tabs>
        <w:ind w:left="5040" w:hanging="360"/>
      </w:pPr>
      <w:rPr>
        <w:rFonts w:ascii="Arial" w:hAnsi="Arial" w:hint="default"/>
      </w:rPr>
    </w:lvl>
    <w:lvl w:ilvl="7" w:tplc="8E2A47C0" w:tentative="1">
      <w:start w:val="1"/>
      <w:numFmt w:val="bullet"/>
      <w:lvlText w:val="•"/>
      <w:lvlJc w:val="left"/>
      <w:pPr>
        <w:tabs>
          <w:tab w:val="num" w:pos="5760"/>
        </w:tabs>
        <w:ind w:left="5760" w:hanging="360"/>
      </w:pPr>
      <w:rPr>
        <w:rFonts w:ascii="Arial" w:hAnsi="Arial" w:hint="default"/>
      </w:rPr>
    </w:lvl>
    <w:lvl w:ilvl="8" w:tplc="20FE0E4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5755D00"/>
    <w:multiLevelType w:val="hybridMultilevel"/>
    <w:tmpl w:val="0C069168"/>
    <w:lvl w:ilvl="0" w:tplc="D856F444">
      <w:start w:val="1"/>
      <w:numFmt w:val="bullet"/>
      <w:lvlText w:val="•"/>
      <w:lvlJc w:val="left"/>
      <w:pPr>
        <w:tabs>
          <w:tab w:val="num" w:pos="720"/>
        </w:tabs>
        <w:ind w:left="720" w:hanging="360"/>
      </w:pPr>
      <w:rPr>
        <w:rFonts w:ascii="Arial" w:hAnsi="Arial" w:hint="default"/>
      </w:rPr>
    </w:lvl>
    <w:lvl w:ilvl="1" w:tplc="9E9C51F0" w:tentative="1">
      <w:start w:val="1"/>
      <w:numFmt w:val="bullet"/>
      <w:lvlText w:val="•"/>
      <w:lvlJc w:val="left"/>
      <w:pPr>
        <w:tabs>
          <w:tab w:val="num" w:pos="1440"/>
        </w:tabs>
        <w:ind w:left="1440" w:hanging="360"/>
      </w:pPr>
      <w:rPr>
        <w:rFonts w:ascii="Arial" w:hAnsi="Arial" w:hint="default"/>
      </w:rPr>
    </w:lvl>
    <w:lvl w:ilvl="2" w:tplc="EE0CF752" w:tentative="1">
      <w:start w:val="1"/>
      <w:numFmt w:val="bullet"/>
      <w:lvlText w:val="•"/>
      <w:lvlJc w:val="left"/>
      <w:pPr>
        <w:tabs>
          <w:tab w:val="num" w:pos="2160"/>
        </w:tabs>
        <w:ind w:left="2160" w:hanging="360"/>
      </w:pPr>
      <w:rPr>
        <w:rFonts w:ascii="Arial" w:hAnsi="Arial" w:hint="default"/>
      </w:rPr>
    </w:lvl>
    <w:lvl w:ilvl="3" w:tplc="86B4260C" w:tentative="1">
      <w:start w:val="1"/>
      <w:numFmt w:val="bullet"/>
      <w:lvlText w:val="•"/>
      <w:lvlJc w:val="left"/>
      <w:pPr>
        <w:tabs>
          <w:tab w:val="num" w:pos="2880"/>
        </w:tabs>
        <w:ind w:left="2880" w:hanging="360"/>
      </w:pPr>
      <w:rPr>
        <w:rFonts w:ascii="Arial" w:hAnsi="Arial" w:hint="default"/>
      </w:rPr>
    </w:lvl>
    <w:lvl w:ilvl="4" w:tplc="DDAE1854" w:tentative="1">
      <w:start w:val="1"/>
      <w:numFmt w:val="bullet"/>
      <w:lvlText w:val="•"/>
      <w:lvlJc w:val="left"/>
      <w:pPr>
        <w:tabs>
          <w:tab w:val="num" w:pos="3600"/>
        </w:tabs>
        <w:ind w:left="3600" w:hanging="360"/>
      </w:pPr>
      <w:rPr>
        <w:rFonts w:ascii="Arial" w:hAnsi="Arial" w:hint="default"/>
      </w:rPr>
    </w:lvl>
    <w:lvl w:ilvl="5" w:tplc="B1CC7E8C" w:tentative="1">
      <w:start w:val="1"/>
      <w:numFmt w:val="bullet"/>
      <w:lvlText w:val="•"/>
      <w:lvlJc w:val="left"/>
      <w:pPr>
        <w:tabs>
          <w:tab w:val="num" w:pos="4320"/>
        </w:tabs>
        <w:ind w:left="4320" w:hanging="360"/>
      </w:pPr>
      <w:rPr>
        <w:rFonts w:ascii="Arial" w:hAnsi="Arial" w:hint="default"/>
      </w:rPr>
    </w:lvl>
    <w:lvl w:ilvl="6" w:tplc="354853C0" w:tentative="1">
      <w:start w:val="1"/>
      <w:numFmt w:val="bullet"/>
      <w:lvlText w:val="•"/>
      <w:lvlJc w:val="left"/>
      <w:pPr>
        <w:tabs>
          <w:tab w:val="num" w:pos="5040"/>
        </w:tabs>
        <w:ind w:left="5040" w:hanging="360"/>
      </w:pPr>
      <w:rPr>
        <w:rFonts w:ascii="Arial" w:hAnsi="Arial" w:hint="default"/>
      </w:rPr>
    </w:lvl>
    <w:lvl w:ilvl="7" w:tplc="57301FA8" w:tentative="1">
      <w:start w:val="1"/>
      <w:numFmt w:val="bullet"/>
      <w:lvlText w:val="•"/>
      <w:lvlJc w:val="left"/>
      <w:pPr>
        <w:tabs>
          <w:tab w:val="num" w:pos="5760"/>
        </w:tabs>
        <w:ind w:left="5760" w:hanging="360"/>
      </w:pPr>
      <w:rPr>
        <w:rFonts w:ascii="Arial" w:hAnsi="Arial" w:hint="default"/>
      </w:rPr>
    </w:lvl>
    <w:lvl w:ilvl="8" w:tplc="F40282F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EF55287"/>
    <w:multiLevelType w:val="hybridMultilevel"/>
    <w:tmpl w:val="A3F47632"/>
    <w:lvl w:ilvl="0" w:tplc="B3F663FC">
      <w:start w:val="1"/>
      <w:numFmt w:val="bullet"/>
      <w:lvlText w:val=""/>
      <w:lvlJc w:val="left"/>
      <w:pPr>
        <w:ind w:left="720" w:hanging="360"/>
      </w:pPr>
      <w:rPr>
        <w:rFonts w:ascii="Wingdings" w:hAnsi="Wingdings" w:hint="default"/>
      </w:rPr>
    </w:lvl>
    <w:lvl w:ilvl="1" w:tplc="5656975A" w:tentative="1">
      <w:start w:val="1"/>
      <w:numFmt w:val="bullet"/>
      <w:lvlText w:val="o"/>
      <w:lvlJc w:val="left"/>
      <w:pPr>
        <w:ind w:left="1440" w:hanging="360"/>
      </w:pPr>
      <w:rPr>
        <w:rFonts w:ascii="Courier New" w:hAnsi="Courier New" w:cs="Courier New" w:hint="default"/>
      </w:rPr>
    </w:lvl>
    <w:lvl w:ilvl="2" w:tplc="D0606ED2" w:tentative="1">
      <w:start w:val="1"/>
      <w:numFmt w:val="bullet"/>
      <w:lvlText w:val=""/>
      <w:lvlJc w:val="left"/>
      <w:pPr>
        <w:ind w:left="2160" w:hanging="360"/>
      </w:pPr>
      <w:rPr>
        <w:rFonts w:ascii="Wingdings" w:hAnsi="Wingdings" w:hint="default"/>
      </w:rPr>
    </w:lvl>
    <w:lvl w:ilvl="3" w:tplc="F9806D48" w:tentative="1">
      <w:start w:val="1"/>
      <w:numFmt w:val="bullet"/>
      <w:lvlText w:val=""/>
      <w:lvlJc w:val="left"/>
      <w:pPr>
        <w:ind w:left="2880" w:hanging="360"/>
      </w:pPr>
      <w:rPr>
        <w:rFonts w:ascii="Symbol" w:hAnsi="Symbol" w:hint="default"/>
      </w:rPr>
    </w:lvl>
    <w:lvl w:ilvl="4" w:tplc="E9A056E8" w:tentative="1">
      <w:start w:val="1"/>
      <w:numFmt w:val="bullet"/>
      <w:lvlText w:val="o"/>
      <w:lvlJc w:val="left"/>
      <w:pPr>
        <w:ind w:left="3600" w:hanging="360"/>
      </w:pPr>
      <w:rPr>
        <w:rFonts w:ascii="Courier New" w:hAnsi="Courier New" w:cs="Courier New" w:hint="default"/>
      </w:rPr>
    </w:lvl>
    <w:lvl w:ilvl="5" w:tplc="7C069540" w:tentative="1">
      <w:start w:val="1"/>
      <w:numFmt w:val="bullet"/>
      <w:lvlText w:val=""/>
      <w:lvlJc w:val="left"/>
      <w:pPr>
        <w:ind w:left="4320" w:hanging="360"/>
      </w:pPr>
      <w:rPr>
        <w:rFonts w:ascii="Wingdings" w:hAnsi="Wingdings" w:hint="default"/>
      </w:rPr>
    </w:lvl>
    <w:lvl w:ilvl="6" w:tplc="60F864C6" w:tentative="1">
      <w:start w:val="1"/>
      <w:numFmt w:val="bullet"/>
      <w:lvlText w:val=""/>
      <w:lvlJc w:val="left"/>
      <w:pPr>
        <w:ind w:left="5040" w:hanging="360"/>
      </w:pPr>
      <w:rPr>
        <w:rFonts w:ascii="Symbol" w:hAnsi="Symbol" w:hint="default"/>
      </w:rPr>
    </w:lvl>
    <w:lvl w:ilvl="7" w:tplc="5986F294" w:tentative="1">
      <w:start w:val="1"/>
      <w:numFmt w:val="bullet"/>
      <w:lvlText w:val="o"/>
      <w:lvlJc w:val="left"/>
      <w:pPr>
        <w:ind w:left="5760" w:hanging="360"/>
      </w:pPr>
      <w:rPr>
        <w:rFonts w:ascii="Courier New" w:hAnsi="Courier New" w:cs="Courier New" w:hint="default"/>
      </w:rPr>
    </w:lvl>
    <w:lvl w:ilvl="8" w:tplc="9EB03B0C" w:tentative="1">
      <w:start w:val="1"/>
      <w:numFmt w:val="bullet"/>
      <w:lvlText w:val=""/>
      <w:lvlJc w:val="left"/>
      <w:pPr>
        <w:ind w:left="6480" w:hanging="360"/>
      </w:pPr>
      <w:rPr>
        <w:rFonts w:ascii="Wingdings" w:hAnsi="Wingdings" w:hint="default"/>
      </w:rPr>
    </w:lvl>
  </w:abstractNum>
  <w:num w:numId="1" w16cid:durableId="1553954947">
    <w:abstractNumId w:val="1"/>
  </w:num>
  <w:num w:numId="2" w16cid:durableId="1603493179">
    <w:abstractNumId w:val="7"/>
  </w:num>
  <w:num w:numId="3" w16cid:durableId="324867327">
    <w:abstractNumId w:val="13"/>
  </w:num>
  <w:num w:numId="4" w16cid:durableId="427510952">
    <w:abstractNumId w:val="14"/>
  </w:num>
  <w:num w:numId="5" w16cid:durableId="284385736">
    <w:abstractNumId w:val="2"/>
  </w:num>
  <w:num w:numId="6" w16cid:durableId="1441877344">
    <w:abstractNumId w:val="19"/>
  </w:num>
  <w:num w:numId="7" w16cid:durableId="1323779563">
    <w:abstractNumId w:val="25"/>
  </w:num>
  <w:num w:numId="8" w16cid:durableId="1682584014">
    <w:abstractNumId w:val="17"/>
  </w:num>
  <w:num w:numId="9" w16cid:durableId="656111457">
    <w:abstractNumId w:val="16"/>
  </w:num>
  <w:num w:numId="10" w16cid:durableId="1926306205">
    <w:abstractNumId w:val="10"/>
  </w:num>
  <w:num w:numId="11" w16cid:durableId="1428768361">
    <w:abstractNumId w:val="21"/>
  </w:num>
  <w:num w:numId="12" w16cid:durableId="1230268861">
    <w:abstractNumId w:val="5"/>
  </w:num>
  <w:num w:numId="13" w16cid:durableId="810169708">
    <w:abstractNumId w:val="9"/>
  </w:num>
  <w:num w:numId="14" w16cid:durableId="1251084164">
    <w:abstractNumId w:val="3"/>
  </w:num>
  <w:num w:numId="15" w16cid:durableId="44836692">
    <w:abstractNumId w:val="27"/>
  </w:num>
  <w:num w:numId="16" w16cid:durableId="757096452">
    <w:abstractNumId w:val="15"/>
  </w:num>
  <w:num w:numId="17" w16cid:durableId="1682856816">
    <w:abstractNumId w:val="18"/>
  </w:num>
  <w:num w:numId="18" w16cid:durableId="770124799">
    <w:abstractNumId w:val="23"/>
  </w:num>
  <w:num w:numId="19" w16cid:durableId="1179583613">
    <w:abstractNumId w:val="4"/>
  </w:num>
  <w:num w:numId="20" w16cid:durableId="1291325899">
    <w:abstractNumId w:val="12"/>
  </w:num>
  <w:num w:numId="21" w16cid:durableId="594821937">
    <w:abstractNumId w:val="20"/>
  </w:num>
  <w:num w:numId="22" w16cid:durableId="141509038">
    <w:abstractNumId w:val="22"/>
  </w:num>
  <w:num w:numId="23" w16cid:durableId="1303343439">
    <w:abstractNumId w:val="8"/>
  </w:num>
  <w:num w:numId="24" w16cid:durableId="1906985659">
    <w:abstractNumId w:val="24"/>
  </w:num>
  <w:num w:numId="25" w16cid:durableId="49152613">
    <w:abstractNumId w:val="0"/>
  </w:num>
  <w:num w:numId="26" w16cid:durableId="17432828">
    <w:abstractNumId w:val="6"/>
  </w:num>
  <w:num w:numId="27" w16cid:durableId="1162772393">
    <w:abstractNumId w:val="11"/>
  </w:num>
  <w:num w:numId="28" w16cid:durableId="176429831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16788"/>
    <w:rsid w:val="00022101"/>
    <w:rsid w:val="000222D4"/>
    <w:rsid w:val="00023F44"/>
    <w:rsid w:val="000336AB"/>
    <w:rsid w:val="0003486B"/>
    <w:rsid w:val="00036F5D"/>
    <w:rsid w:val="0004184E"/>
    <w:rsid w:val="00063355"/>
    <w:rsid w:val="00070893"/>
    <w:rsid w:val="00084CE1"/>
    <w:rsid w:val="000A798C"/>
    <w:rsid w:val="000B04C8"/>
    <w:rsid w:val="000B71CB"/>
    <w:rsid w:val="000C4F0E"/>
    <w:rsid w:val="000C7216"/>
    <w:rsid w:val="000D7E11"/>
    <w:rsid w:val="000F3FF4"/>
    <w:rsid w:val="000F7C61"/>
    <w:rsid w:val="0010478E"/>
    <w:rsid w:val="0011139F"/>
    <w:rsid w:val="00113BE9"/>
    <w:rsid w:val="00124D72"/>
    <w:rsid w:val="00132E9A"/>
    <w:rsid w:val="00133D13"/>
    <w:rsid w:val="00156505"/>
    <w:rsid w:val="00164846"/>
    <w:rsid w:val="00165CAA"/>
    <w:rsid w:val="00166957"/>
    <w:rsid w:val="00186A46"/>
    <w:rsid w:val="00191C8A"/>
    <w:rsid w:val="0019666E"/>
    <w:rsid w:val="001A46D2"/>
    <w:rsid w:val="001C1D40"/>
    <w:rsid w:val="001D1D44"/>
    <w:rsid w:val="001F3FFD"/>
    <w:rsid w:val="001F41CA"/>
    <w:rsid w:val="001F6E0A"/>
    <w:rsid w:val="00211288"/>
    <w:rsid w:val="00216524"/>
    <w:rsid w:val="002267B2"/>
    <w:rsid w:val="00240004"/>
    <w:rsid w:val="00254AFA"/>
    <w:rsid w:val="0026506F"/>
    <w:rsid w:val="002650FA"/>
    <w:rsid w:val="00285CFA"/>
    <w:rsid w:val="00292CFC"/>
    <w:rsid w:val="00296CB6"/>
    <w:rsid w:val="002A5B59"/>
    <w:rsid w:val="002E657F"/>
    <w:rsid w:val="002E7A33"/>
    <w:rsid w:val="0031670E"/>
    <w:rsid w:val="0033013E"/>
    <w:rsid w:val="00334278"/>
    <w:rsid w:val="003431DB"/>
    <w:rsid w:val="00356BAA"/>
    <w:rsid w:val="0036289A"/>
    <w:rsid w:val="00373A15"/>
    <w:rsid w:val="003801D7"/>
    <w:rsid w:val="003858CA"/>
    <w:rsid w:val="0039009E"/>
    <w:rsid w:val="003A38C3"/>
    <w:rsid w:val="003C02C5"/>
    <w:rsid w:val="003C27CD"/>
    <w:rsid w:val="003E01A2"/>
    <w:rsid w:val="003F3421"/>
    <w:rsid w:val="00406C22"/>
    <w:rsid w:val="004149C5"/>
    <w:rsid w:val="004167E9"/>
    <w:rsid w:val="00422595"/>
    <w:rsid w:val="004376D2"/>
    <w:rsid w:val="00444D64"/>
    <w:rsid w:val="004451E4"/>
    <w:rsid w:val="004527DC"/>
    <w:rsid w:val="00452B8B"/>
    <w:rsid w:val="00464E6C"/>
    <w:rsid w:val="0046569E"/>
    <w:rsid w:val="00484450"/>
    <w:rsid w:val="004970C8"/>
    <w:rsid w:val="004A4146"/>
    <w:rsid w:val="004B1272"/>
    <w:rsid w:val="004B7F2D"/>
    <w:rsid w:val="004C2FB0"/>
    <w:rsid w:val="00524C61"/>
    <w:rsid w:val="0052790C"/>
    <w:rsid w:val="00546F76"/>
    <w:rsid w:val="005504FB"/>
    <w:rsid w:val="00552F94"/>
    <w:rsid w:val="005543E0"/>
    <w:rsid w:val="0055501E"/>
    <w:rsid w:val="00560EBB"/>
    <w:rsid w:val="00580E3F"/>
    <w:rsid w:val="005810C6"/>
    <w:rsid w:val="005A0798"/>
    <w:rsid w:val="005B0115"/>
    <w:rsid w:val="005B3211"/>
    <w:rsid w:val="005C5828"/>
    <w:rsid w:val="005F0FFB"/>
    <w:rsid w:val="006165B4"/>
    <w:rsid w:val="00634BC4"/>
    <w:rsid w:val="006356AE"/>
    <w:rsid w:val="00655D06"/>
    <w:rsid w:val="006561A4"/>
    <w:rsid w:val="00663E15"/>
    <w:rsid w:val="006733B3"/>
    <w:rsid w:val="006746D1"/>
    <w:rsid w:val="00703B85"/>
    <w:rsid w:val="007058EC"/>
    <w:rsid w:val="00707F36"/>
    <w:rsid w:val="00713A6A"/>
    <w:rsid w:val="00734C67"/>
    <w:rsid w:val="00777A16"/>
    <w:rsid w:val="00784CB7"/>
    <w:rsid w:val="007B1A7D"/>
    <w:rsid w:val="007B2351"/>
    <w:rsid w:val="007B5BF6"/>
    <w:rsid w:val="007C37C3"/>
    <w:rsid w:val="007D67A9"/>
    <w:rsid w:val="007F481A"/>
    <w:rsid w:val="007F6F8F"/>
    <w:rsid w:val="00805E6D"/>
    <w:rsid w:val="00844FD8"/>
    <w:rsid w:val="0085594F"/>
    <w:rsid w:val="008656F4"/>
    <w:rsid w:val="008851A0"/>
    <w:rsid w:val="00885797"/>
    <w:rsid w:val="008934C9"/>
    <w:rsid w:val="00895498"/>
    <w:rsid w:val="008A7EC9"/>
    <w:rsid w:val="008B4BB9"/>
    <w:rsid w:val="009510BB"/>
    <w:rsid w:val="00957EC2"/>
    <w:rsid w:val="00965325"/>
    <w:rsid w:val="00966CAE"/>
    <w:rsid w:val="009770D4"/>
    <w:rsid w:val="00980E23"/>
    <w:rsid w:val="009974CC"/>
    <w:rsid w:val="009C197B"/>
    <w:rsid w:val="009D016D"/>
    <w:rsid w:val="009D0611"/>
    <w:rsid w:val="009E0962"/>
    <w:rsid w:val="009E1AC1"/>
    <w:rsid w:val="009F4E18"/>
    <w:rsid w:val="00A346AE"/>
    <w:rsid w:val="00A626D7"/>
    <w:rsid w:val="00A662BF"/>
    <w:rsid w:val="00A663AC"/>
    <w:rsid w:val="00A9273A"/>
    <w:rsid w:val="00A94697"/>
    <w:rsid w:val="00A96A29"/>
    <w:rsid w:val="00AB4F82"/>
    <w:rsid w:val="00AC6C44"/>
    <w:rsid w:val="00AD55A5"/>
    <w:rsid w:val="00AE305D"/>
    <w:rsid w:val="00B15187"/>
    <w:rsid w:val="00B175E4"/>
    <w:rsid w:val="00B2051B"/>
    <w:rsid w:val="00B27652"/>
    <w:rsid w:val="00B36F91"/>
    <w:rsid w:val="00B47C60"/>
    <w:rsid w:val="00B54882"/>
    <w:rsid w:val="00B61960"/>
    <w:rsid w:val="00B93779"/>
    <w:rsid w:val="00BC03D6"/>
    <w:rsid w:val="00BC3662"/>
    <w:rsid w:val="00BC6814"/>
    <w:rsid w:val="00BF6467"/>
    <w:rsid w:val="00C121AA"/>
    <w:rsid w:val="00C1551F"/>
    <w:rsid w:val="00C23A9E"/>
    <w:rsid w:val="00C253B8"/>
    <w:rsid w:val="00C566EC"/>
    <w:rsid w:val="00C657AC"/>
    <w:rsid w:val="00CB0F6B"/>
    <w:rsid w:val="00CC07EA"/>
    <w:rsid w:val="00CD7AAD"/>
    <w:rsid w:val="00CE5530"/>
    <w:rsid w:val="00D03288"/>
    <w:rsid w:val="00D17933"/>
    <w:rsid w:val="00D313E6"/>
    <w:rsid w:val="00D47636"/>
    <w:rsid w:val="00D5743B"/>
    <w:rsid w:val="00D83685"/>
    <w:rsid w:val="00D9120C"/>
    <w:rsid w:val="00D92A6F"/>
    <w:rsid w:val="00D96184"/>
    <w:rsid w:val="00DB05B2"/>
    <w:rsid w:val="00DB6698"/>
    <w:rsid w:val="00DC3A65"/>
    <w:rsid w:val="00DD0D0F"/>
    <w:rsid w:val="00DD2591"/>
    <w:rsid w:val="00E00AED"/>
    <w:rsid w:val="00E12B74"/>
    <w:rsid w:val="00E713DB"/>
    <w:rsid w:val="00E8072B"/>
    <w:rsid w:val="00E91C52"/>
    <w:rsid w:val="00EA77D6"/>
    <w:rsid w:val="00EB51BC"/>
    <w:rsid w:val="00EC66A5"/>
    <w:rsid w:val="00F31197"/>
    <w:rsid w:val="00F44033"/>
    <w:rsid w:val="00F45681"/>
    <w:rsid w:val="00F62DEE"/>
    <w:rsid w:val="00F738B8"/>
    <w:rsid w:val="00F96720"/>
    <w:rsid w:val="00FA6D93"/>
    <w:rsid w:val="00FB2A0E"/>
    <w:rsid w:val="00FD6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3D81E"/>
  <w15:docId w15:val="{2C1310F8-DCBE-46EF-BB2E-939C2FB0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1272"/>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paragraph" w:styleId="Revision">
    <w:name w:val="Revision"/>
    <w:hidden/>
    <w:uiPriority w:val="99"/>
    <w:semiHidden/>
    <w:rsid w:val="00784CB7"/>
  </w:style>
  <w:style w:type="character" w:styleId="Hyperlink">
    <w:name w:val="Hyperlink"/>
    <w:basedOn w:val="DefaultParagraphFont"/>
    <w:uiPriority w:val="99"/>
    <w:unhideWhenUsed/>
    <w:rsid w:val="00036F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860355">
      <w:bodyDiv w:val="1"/>
      <w:marLeft w:val="0"/>
      <w:marRight w:val="0"/>
      <w:marTop w:val="0"/>
      <w:marBottom w:val="0"/>
      <w:divBdr>
        <w:top w:val="none" w:sz="0" w:space="0" w:color="auto"/>
        <w:left w:val="none" w:sz="0" w:space="0" w:color="auto"/>
        <w:bottom w:val="none" w:sz="0" w:space="0" w:color="auto"/>
        <w:right w:val="none" w:sz="0" w:space="0" w:color="auto"/>
      </w:divBdr>
      <w:divsChild>
        <w:div w:id="1917781665">
          <w:marLeft w:val="547"/>
          <w:marRight w:val="0"/>
          <w:marTop w:val="150"/>
          <w:marBottom w:val="160"/>
          <w:divBdr>
            <w:top w:val="none" w:sz="0" w:space="0" w:color="auto"/>
            <w:left w:val="none" w:sz="0" w:space="0" w:color="auto"/>
            <w:bottom w:val="none" w:sz="0" w:space="0" w:color="auto"/>
            <w:right w:val="none" w:sz="0" w:space="0" w:color="auto"/>
          </w:divBdr>
        </w:div>
        <w:div w:id="1315331003">
          <w:marLeft w:val="547"/>
          <w:marRight w:val="0"/>
          <w:marTop w:val="150"/>
          <w:marBottom w:val="160"/>
          <w:divBdr>
            <w:top w:val="none" w:sz="0" w:space="0" w:color="auto"/>
            <w:left w:val="none" w:sz="0" w:space="0" w:color="auto"/>
            <w:bottom w:val="none" w:sz="0" w:space="0" w:color="auto"/>
            <w:right w:val="none" w:sz="0" w:space="0" w:color="auto"/>
          </w:divBdr>
        </w:div>
        <w:div w:id="1289622938">
          <w:marLeft w:val="547"/>
          <w:marRight w:val="0"/>
          <w:marTop w:val="150"/>
          <w:marBottom w:val="160"/>
          <w:divBdr>
            <w:top w:val="none" w:sz="0" w:space="0" w:color="auto"/>
            <w:left w:val="none" w:sz="0" w:space="0" w:color="auto"/>
            <w:bottom w:val="none" w:sz="0" w:space="0" w:color="auto"/>
            <w:right w:val="none" w:sz="0" w:space="0" w:color="auto"/>
          </w:divBdr>
        </w:div>
        <w:div w:id="1285692588">
          <w:marLeft w:val="547"/>
          <w:marRight w:val="0"/>
          <w:marTop w:val="150"/>
          <w:marBottom w:val="160"/>
          <w:divBdr>
            <w:top w:val="none" w:sz="0" w:space="0" w:color="auto"/>
            <w:left w:val="none" w:sz="0" w:space="0" w:color="auto"/>
            <w:bottom w:val="none" w:sz="0" w:space="0" w:color="auto"/>
            <w:right w:val="none" w:sz="0" w:space="0" w:color="auto"/>
          </w:divBdr>
        </w:div>
      </w:divsChild>
    </w:div>
    <w:div w:id="782842164">
      <w:bodyDiv w:val="1"/>
      <w:marLeft w:val="0"/>
      <w:marRight w:val="0"/>
      <w:marTop w:val="0"/>
      <w:marBottom w:val="0"/>
      <w:divBdr>
        <w:top w:val="none" w:sz="0" w:space="0" w:color="auto"/>
        <w:left w:val="none" w:sz="0" w:space="0" w:color="auto"/>
        <w:bottom w:val="none" w:sz="0" w:space="0" w:color="auto"/>
        <w:right w:val="none" w:sz="0" w:space="0" w:color="auto"/>
      </w:divBdr>
      <w:divsChild>
        <w:div w:id="695619672">
          <w:marLeft w:val="360"/>
          <w:marRight w:val="0"/>
          <w:marTop w:val="200"/>
          <w:marBottom w:val="0"/>
          <w:divBdr>
            <w:top w:val="none" w:sz="0" w:space="0" w:color="auto"/>
            <w:left w:val="none" w:sz="0" w:space="0" w:color="auto"/>
            <w:bottom w:val="none" w:sz="0" w:space="0" w:color="auto"/>
            <w:right w:val="none" w:sz="0" w:space="0" w:color="auto"/>
          </w:divBdr>
        </w:div>
        <w:div w:id="2113670681">
          <w:marLeft w:val="360"/>
          <w:marRight w:val="0"/>
          <w:marTop w:val="200"/>
          <w:marBottom w:val="0"/>
          <w:divBdr>
            <w:top w:val="none" w:sz="0" w:space="0" w:color="auto"/>
            <w:left w:val="none" w:sz="0" w:space="0" w:color="auto"/>
            <w:bottom w:val="none" w:sz="0" w:space="0" w:color="auto"/>
            <w:right w:val="none" w:sz="0" w:space="0" w:color="auto"/>
          </w:divBdr>
        </w:div>
        <w:div w:id="1789426588">
          <w:marLeft w:val="360"/>
          <w:marRight w:val="0"/>
          <w:marTop w:val="200"/>
          <w:marBottom w:val="0"/>
          <w:divBdr>
            <w:top w:val="none" w:sz="0" w:space="0" w:color="auto"/>
            <w:left w:val="none" w:sz="0" w:space="0" w:color="auto"/>
            <w:bottom w:val="none" w:sz="0" w:space="0" w:color="auto"/>
            <w:right w:val="none" w:sz="0" w:space="0" w:color="auto"/>
          </w:divBdr>
        </w:div>
      </w:divsChild>
    </w:div>
    <w:div w:id="885603479">
      <w:bodyDiv w:val="1"/>
      <w:marLeft w:val="0"/>
      <w:marRight w:val="0"/>
      <w:marTop w:val="0"/>
      <w:marBottom w:val="0"/>
      <w:divBdr>
        <w:top w:val="none" w:sz="0" w:space="0" w:color="auto"/>
        <w:left w:val="none" w:sz="0" w:space="0" w:color="auto"/>
        <w:bottom w:val="none" w:sz="0" w:space="0" w:color="auto"/>
        <w:right w:val="none" w:sz="0" w:space="0" w:color="auto"/>
      </w:divBdr>
      <w:divsChild>
        <w:div w:id="427625205">
          <w:marLeft w:val="360"/>
          <w:marRight w:val="0"/>
          <w:marTop w:val="200"/>
          <w:marBottom w:val="0"/>
          <w:divBdr>
            <w:top w:val="none" w:sz="0" w:space="0" w:color="auto"/>
            <w:left w:val="none" w:sz="0" w:space="0" w:color="auto"/>
            <w:bottom w:val="none" w:sz="0" w:space="0" w:color="auto"/>
            <w:right w:val="none" w:sz="0" w:space="0" w:color="auto"/>
          </w:divBdr>
        </w:div>
        <w:div w:id="1941059983">
          <w:marLeft w:val="360"/>
          <w:marRight w:val="0"/>
          <w:marTop w:val="200"/>
          <w:marBottom w:val="0"/>
          <w:divBdr>
            <w:top w:val="none" w:sz="0" w:space="0" w:color="auto"/>
            <w:left w:val="none" w:sz="0" w:space="0" w:color="auto"/>
            <w:bottom w:val="none" w:sz="0" w:space="0" w:color="auto"/>
            <w:right w:val="none" w:sz="0" w:space="0" w:color="auto"/>
          </w:divBdr>
        </w:div>
        <w:div w:id="802163490">
          <w:marLeft w:val="360"/>
          <w:marRight w:val="0"/>
          <w:marTop w:val="200"/>
          <w:marBottom w:val="0"/>
          <w:divBdr>
            <w:top w:val="none" w:sz="0" w:space="0" w:color="auto"/>
            <w:left w:val="none" w:sz="0" w:space="0" w:color="auto"/>
            <w:bottom w:val="none" w:sz="0" w:space="0" w:color="auto"/>
            <w:right w:val="none" w:sz="0" w:space="0" w:color="auto"/>
          </w:divBdr>
        </w:div>
        <w:div w:id="718240461">
          <w:marLeft w:val="360"/>
          <w:marRight w:val="0"/>
          <w:marTop w:val="200"/>
          <w:marBottom w:val="0"/>
          <w:divBdr>
            <w:top w:val="none" w:sz="0" w:space="0" w:color="auto"/>
            <w:left w:val="none" w:sz="0" w:space="0" w:color="auto"/>
            <w:bottom w:val="none" w:sz="0" w:space="0" w:color="auto"/>
            <w:right w:val="none" w:sz="0" w:space="0" w:color="auto"/>
          </w:divBdr>
        </w:div>
      </w:divsChild>
    </w:div>
    <w:div w:id="2113360383">
      <w:bodyDiv w:val="1"/>
      <w:marLeft w:val="0"/>
      <w:marRight w:val="0"/>
      <w:marTop w:val="0"/>
      <w:marBottom w:val="0"/>
      <w:divBdr>
        <w:top w:val="none" w:sz="0" w:space="0" w:color="auto"/>
        <w:left w:val="none" w:sz="0" w:space="0" w:color="auto"/>
        <w:bottom w:val="none" w:sz="0" w:space="0" w:color="auto"/>
        <w:right w:val="none" w:sz="0" w:space="0" w:color="auto"/>
      </w:divBdr>
      <w:divsChild>
        <w:div w:id="856194142">
          <w:marLeft w:val="274"/>
          <w:marRight w:val="0"/>
          <w:marTop w:val="150"/>
          <w:marBottom w:val="0"/>
          <w:divBdr>
            <w:top w:val="none" w:sz="0" w:space="0" w:color="auto"/>
            <w:left w:val="none" w:sz="0" w:space="0" w:color="auto"/>
            <w:bottom w:val="none" w:sz="0" w:space="0" w:color="auto"/>
            <w:right w:val="none" w:sz="0" w:space="0" w:color="auto"/>
          </w:divBdr>
        </w:div>
        <w:div w:id="118570732">
          <w:marLeft w:val="274"/>
          <w:marRight w:val="0"/>
          <w:marTop w:val="150"/>
          <w:marBottom w:val="0"/>
          <w:divBdr>
            <w:top w:val="none" w:sz="0" w:space="0" w:color="auto"/>
            <w:left w:val="none" w:sz="0" w:space="0" w:color="auto"/>
            <w:bottom w:val="none" w:sz="0" w:space="0" w:color="auto"/>
            <w:right w:val="none" w:sz="0" w:space="0" w:color="auto"/>
          </w:divBdr>
        </w:div>
        <w:div w:id="803743043">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Migrated xmlns="d91f2355-c79c-4942-b1d4-b53202503f7b">Na</Migrated>
    <TaxKeywordTaxHTField xmlns="d91f2355-c79c-4942-b1d4-b53202503f7b">
      <Terms xmlns="http://schemas.microsoft.com/office/infopath/2007/PartnerControls"/>
    </TaxKeywordTaxHTField>
    <d1780b1f095142689bede48a1a592c27 xmlns="d91f2355-c79c-4942-b1d4-b53202503f7b">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cc759f6a-42a8-4716-9405-b226874081d1</TermId>
        </TermInfo>
      </Terms>
    </d1780b1f095142689bede48a1a592c27>
    <CurrentStatus xmlns="d91f2355-c79c-4942-b1d4-b53202503f7b">Drafft</CurrentStatus>
    <ke93f16e132f4fd988b16f5cfb0cdfe5 xmlns="d91f2355-c79c-4942-b1d4-b53202503f7b">
      <Terms xmlns="http://schemas.microsoft.com/office/infopath/2007/PartnerControls"/>
    </ke93f16e132f4fd988b16f5cfb0cdfe5>
    <fc21e95941e341fd9527e12848537719 xmlns="d91f2355-c79c-4942-b1d4-b53202503f7b">
      <Terms xmlns="http://schemas.microsoft.com/office/infopath/2007/PartnerControls"/>
    </fc21e95941e341fd9527e12848537719>
    <DocumentOwner xmlns="d91f2355-c79c-4942-b1d4-b53202503f7b">
      <UserInfo>
        <DisplayName/>
        <AccountId xsi:nil="true"/>
        <AccountType/>
      </UserInfo>
    </DocumentOwner>
    <MigrationDetails xmlns="d91f2355-c79c-4942-b1d4-b53202503f7b" xsi:nil="true"/>
    <TaxCatchAll xmlns="d91f2355-c79c-4942-b1d4-b53202503f7b">
      <Value>1</Value>
    </TaxCatchAl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3eea98ac-f451-44df-b5cb-3b1154eab1c5" ContentTypeId="0x01010027448A19590E40ABB966CC44EC05A41001" PreviousValue="false"/>
</file>

<file path=customXml/item5.xml><?xml version="1.0" encoding="utf-8"?>
<ct:contentTypeSchema xmlns:ct="http://schemas.microsoft.com/office/2006/metadata/contentType" xmlns:ma="http://schemas.microsoft.com/office/2006/metadata/properties/metaAttributes" ct:_="" ma:_="" ma:contentTypeName="Dogfen Gwynedd" ma:contentTypeID="0x01010027448A19590E40ABB966CC44EC05A4100100DDBEE0595C65424693521F46C90C6E88" ma:contentTypeVersion="28" ma:contentTypeDescription="Dogfen ar gyfer defnydd cyffredinol. Drwy ddefnyddio hwn, byddwn yn sicrhau metadata cyson ar draws yr holl ddogfennau" ma:contentTypeScope="" ma:versionID="02f62fea7011fca3205f6d166f1bfcd1">
  <xsd:schema xmlns:xsd="http://www.w3.org/2001/XMLSchema" xmlns:xs="http://www.w3.org/2001/XMLSchema" xmlns:p="http://schemas.microsoft.com/office/2006/metadata/properties" xmlns:ns2="d91f2355-c79c-4942-b1d4-b53202503f7b" targetNamespace="http://schemas.microsoft.com/office/2006/metadata/properties" ma:root="true" ma:fieldsID="fc4754c80b1656297057a73273a00323" ns2:_="">
    <xsd:import namespace="d91f2355-c79c-4942-b1d4-b53202503f7b"/>
    <xsd:element name="properties">
      <xsd:complexType>
        <xsd:sequence>
          <xsd:element name="documentManagement">
            <xsd:complexType>
              <xsd:all>
                <xsd:element ref="ns2:CurrentStatus" minOccurs="0"/>
                <xsd:element ref="ns2:d1780b1f095142689bede48a1a592c27" minOccurs="0"/>
                <xsd:element ref="ns2:TaxCatchAll" minOccurs="0"/>
                <xsd:element ref="ns2:TaxCatchAllLabel" minOccurs="0"/>
                <xsd:element ref="ns2:ke93f16e132f4fd988b16f5cfb0cdfe5" minOccurs="0"/>
                <xsd:element ref="ns2:DocumentOwner" minOccurs="0"/>
                <xsd:element ref="ns2:fc21e95941e341fd9527e12848537719" minOccurs="0"/>
                <xsd:element ref="ns2:Migrated" minOccurs="0"/>
                <xsd:element ref="ns2:MigrationDetails" minOccurs="0"/>
                <xsd:element ref="ns2: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1f2355-c79c-4942-b1d4-b53202503f7b" elementFormDefault="qualified">
    <xsd:import namespace="http://schemas.microsoft.com/office/2006/documentManagement/types"/>
    <xsd:import namespace="http://schemas.microsoft.com/office/infopath/2007/PartnerControls"/>
    <xsd:element name="CurrentStatus" ma:index="8" nillable="true" ma:displayName="Statws Presennol" ma:default="Drafft" ma:internalName="CurrentStatus">
      <xsd:simpleType>
        <xsd:restriction base="dms:Choice">
          <xsd:enumeration value="Drafft"/>
          <xsd:enumeration value="I'w Adolygu"/>
          <xsd:enumeration value="Adolygwyd"/>
          <xsd:enumeration value="I'w Gymeradwyo"/>
          <xsd:enumeration value="Wedi Cymeradwyo"/>
        </xsd:restriction>
      </xsd:simpleType>
    </xsd:element>
    <xsd:element name="d1780b1f095142689bede48a1a592c27" ma:index="9" nillable="true" ma:taxonomy="true" ma:internalName="d1780b1f095142689bede48a1a592c27" ma:taxonomyFieldName="_cx_SecurityMarkings" ma:displayName="Marc Gwarchod" ma:default="1;#Official|cc759f6a-42a8-4716-9405-b226874081d1" ma:fieldId="{d1780b1f-0951-4268-9bed-e48a1a592c27}" ma:sspId="3eea98ac-f451-44df-b5cb-3b1154eab1c5" ma:termSetId="a9da5f56-ebc6-4d64-8a44-41072e1701b2"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44fe43a-a92a-430f-a164-6bf196254a76}" ma:internalName="TaxCatchAll" ma:showField="CatchAllData"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944fe43a-a92a-430f-a164-6bf196254a76}" ma:internalName="TaxCatchAllLabel" ma:readOnly="true" ma:showField="CatchAllDataLabel"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ke93f16e132f4fd988b16f5cfb0cdfe5" ma:index="13" nillable="true" ma:taxonomy="true" ma:internalName="ke93f16e132f4fd988b16f5cfb0cdfe5" ma:taxonomyFieldName="Classification" ma:displayName="Categori Gwybodaeth" ma:fieldId="{4e93f16e-132f-4fd9-88b1-6f5cfb0cdfe5}"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DocumentOwner" ma:index="15" nillable="true" ma:displayName="Perchen y Ddogfen(nau)" ma:description="Y prif berson sy'n gyfrifol am asedau gwybodaeth y tîm (e.e. Rheolwr Gwasanaeth)" ma:SearchPeopleOnly="false" ma:SharePointGroup="0" ma:internalName="Document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c21e95941e341fd9527e12848537719" ma:index="16" nillable="true" ma:taxonomy="true" ma:internalName="fc21e95941e341fd9527e12848537719" ma:taxonomyFieldName="OriginatingFunction" ma:displayName="Tarddiad" ma:readOnly="false" ma:fieldId="{fc21e959-41e3-41fd-9527-e12848537719}"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Migrated" ma:index="18" nillable="true" ma:displayName="Mudo" ma:default="Na" ma:hidden="true" ma:internalName="Migrated">
      <xsd:simpleType>
        <xsd:restriction base="dms:Choice">
          <xsd:enumeration value="Ia"/>
          <xsd:enumeration value="Na"/>
        </xsd:restriction>
      </xsd:simpleType>
    </xsd:element>
    <xsd:element name="MigrationDetails" ma:index="19" nillable="true" ma:displayName="Manylion Mudo" ma:description="Manylion ychwanegol am y ddogfen wreiddiol a'r broses fudo" ma:hidden="true" ma:internalName="MigrationDetails">
      <xsd:simpleType>
        <xsd:restriction base="dms:Note">
          <xsd:maxLength value="255"/>
        </xsd:restriction>
      </xsd:simpleType>
    </xsd:element>
    <xsd:element name="TaxKeywordTaxHTField" ma:index="20" nillable="true" ma:taxonomy="true" ma:internalName="TaxKeywordTaxHTField" ma:taxonomyFieldName="TaxKeyword" ma:displayName="Allweddeiriau Enterprise" ma:fieldId="{23f27201-bee3-471e-b2e7-b64fd8b7ca38}" ma:taxonomyMulti="true" ma:sspId="3eea98ac-f451-44df-b5cb-3b1154eab1c5"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E460C-2070-4E3B-AE99-C3DCCA8819B3}">
  <ds:schemaRefs>
    <ds:schemaRef ds:uri="http://schemas.microsoft.com/office/2006/metadata/properties"/>
    <ds:schemaRef ds:uri="http://schemas.microsoft.com/office/infopath/2007/PartnerControls"/>
    <ds:schemaRef ds:uri="d91f2355-c79c-4942-b1d4-b53202503f7b"/>
  </ds:schemaRefs>
</ds:datastoreItem>
</file>

<file path=customXml/itemProps2.xml><?xml version="1.0" encoding="utf-8"?>
<ds:datastoreItem xmlns:ds="http://schemas.openxmlformats.org/officeDocument/2006/customXml" ds:itemID="{B8EBC34F-BE02-419D-A880-B84864D28BDC}">
  <ds:schemaRefs>
    <ds:schemaRef ds:uri="http://schemas.microsoft.com/sharepoint/v3/contenttype/forms"/>
  </ds:schemaRefs>
</ds:datastoreItem>
</file>

<file path=customXml/itemProps3.xml><?xml version="1.0" encoding="utf-8"?>
<ds:datastoreItem xmlns:ds="http://schemas.openxmlformats.org/officeDocument/2006/customXml" ds:itemID="{B3B66307-798C-438B-AACE-E7CA173F14F8}">
  <ds:schemaRefs>
    <ds:schemaRef ds:uri="http://schemas.openxmlformats.org/officeDocument/2006/bibliography"/>
  </ds:schemaRefs>
</ds:datastoreItem>
</file>

<file path=customXml/itemProps4.xml><?xml version="1.0" encoding="utf-8"?>
<ds:datastoreItem xmlns:ds="http://schemas.openxmlformats.org/officeDocument/2006/customXml" ds:itemID="{41B6BFF5-90D5-4304-8D6C-F5E9FDE01F1E}">
  <ds:schemaRefs>
    <ds:schemaRef ds:uri="Microsoft.SharePoint.Taxonomy.ContentTypeSync"/>
  </ds:schemaRefs>
</ds:datastoreItem>
</file>

<file path=customXml/itemProps5.xml><?xml version="1.0" encoding="utf-8"?>
<ds:datastoreItem xmlns:ds="http://schemas.openxmlformats.org/officeDocument/2006/customXml" ds:itemID="{895D8607-A5DA-4E21-AFEA-C3929038A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1f2355-c79c-4942-b1d4-b53202503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2968</Words>
  <Characters>17098</Characters>
  <Application>Microsoft Office Word</Application>
  <DocSecurity>0</DocSecurity>
  <Lines>712</Lines>
  <Paragraphs>501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Bigpicture</dc:creator>
  <cp:lastModifiedBy>Paula McCreary</cp:lastModifiedBy>
  <cp:revision>2</cp:revision>
  <cp:lastPrinted>2018-01-19T11:43:00Z</cp:lastPrinted>
  <dcterms:created xsi:type="dcterms:W3CDTF">2026-03-12T15:12:00Z</dcterms:created>
  <dcterms:modified xsi:type="dcterms:W3CDTF">2026-03-12T15:12:00Z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ContentTypeId">
    <vt:lpwstr>0x01010027448A19590E40ABB966CC44EC05A4100100DDBEE0595C65424693521F46C90C6E88</vt:lpwstr>
  </property>
  <property fmtid="{D5CDD505-2E9C-101B-9397-08002B2CF9AE}" pid="4" name="OriginatingFunction">
    <vt:lpwstr/>
  </property>
  <property fmtid="{D5CDD505-2E9C-101B-9397-08002B2CF9AE}" pid="5" name="TaxKeyword">
    <vt:lpwstr/>
  </property>
  <property fmtid="{D5CDD505-2E9C-101B-9397-08002B2CF9AE}" pid="6" name="_cx_SecurityMarkings">
    <vt:lpwstr>1;#Official|cc759f6a-42a8-4716-9405-b226874081d1</vt:lpwstr>
  </property>
</Properties>
</file>