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F51CA" w:rsidRPr="008F51CA" w:rsidRDefault="008F51CA" w:rsidP="008F51CA">
      <w:pPr>
        <w:rPr>
          <w:b/>
        </w:rPr>
      </w:pPr>
      <w:r w:rsidRPr="008F51CA">
        <w:rPr>
          <w:b/>
        </w:rPr>
        <w:t>Activity 3: Graphology</w:t>
      </w:r>
      <w:r>
        <w:rPr>
          <w:b/>
        </w:rPr>
        <w:t xml:space="preserve"> Lecturer Version</w:t>
      </w:r>
    </w:p>
    <w:p w:rsidR="008F51CA" w:rsidRDefault="008F51CA" w:rsidP="008F51CA">
      <w:r>
        <w:t>Graphology is the technique of interpreting personality traits from analysis of movements in handwriting. Its use in Europe is widespread but in Britain graphology has been the subject of much controversy and scepticism, although the number of businesses using it currently appears to be growing.</w:t>
      </w:r>
    </w:p>
    <w:p w:rsidR="008F51CA" w:rsidRDefault="008F51CA" w:rsidP="008F51CA">
      <w:r>
        <w:t>In small groups discuss the following points</w:t>
      </w:r>
      <w:r w:rsidR="00FA4E39">
        <w:t xml:space="preserve"> and write down your </w:t>
      </w:r>
      <w:proofErr w:type="gramStart"/>
      <w:r w:rsidR="00FA4E39">
        <w:t>groups</w:t>
      </w:r>
      <w:proofErr w:type="gramEnd"/>
      <w:r w:rsidR="00FA4E39">
        <w:t xml:space="preserve"> </w:t>
      </w:r>
      <w:bookmarkStart w:id="0" w:name="_GoBack"/>
      <w:bookmarkEnd w:id="0"/>
      <w:r w:rsidR="00FA4E39">
        <w:t>consensus for each</w:t>
      </w:r>
      <w:r>
        <w:t>:</w:t>
      </w:r>
    </w:p>
    <w:p w:rsidR="008F51CA" w:rsidRDefault="008F51CA" w:rsidP="008F51CA">
      <w:r>
        <w:t>• How predictive and reliable is graphology as a recruitment tool?</w:t>
      </w:r>
    </w:p>
    <w:p w:rsidR="008F51CA" w:rsidRDefault="008F51CA" w:rsidP="008F51CA">
      <w:r>
        <w:t>• While it is widely and openly used in many European countries, its use in the United Kingdom is thought to be more covert. Why is this? What are the implications for perception and attitudes, for example?</w:t>
      </w:r>
    </w:p>
    <w:p w:rsidR="0048304D" w:rsidRDefault="008F51CA" w:rsidP="008F51CA">
      <w:r>
        <w:t xml:space="preserve">• What are the ethical issues surrounding graphology testing? </w:t>
      </w:r>
    </w:p>
    <w:sectPr w:rsidR="004830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51CA"/>
    <w:rsid w:val="00834B16"/>
    <w:rsid w:val="008C7FE8"/>
    <w:rsid w:val="008F51CA"/>
    <w:rsid w:val="00A21B89"/>
    <w:rsid w:val="00F9123B"/>
    <w:rsid w:val="00FA4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114</Words>
  <Characters>652</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3</cp:revision>
  <dcterms:created xsi:type="dcterms:W3CDTF">2017-08-09T10:23:00Z</dcterms:created>
  <dcterms:modified xsi:type="dcterms:W3CDTF">2017-09-12T10:05:00Z</dcterms:modified>
</cp:coreProperties>
</file>