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DE4CE9" w14:textId="01AB1CAE" w:rsidR="005F0AF8" w:rsidRPr="00B511AF" w:rsidRDefault="008567B9" w:rsidP="008E2265">
      <w:pPr>
        <w:spacing w:before="120" w:after="120" w:line="360" w:lineRule="auto"/>
        <w:jc w:val="both"/>
        <w:rPr>
          <w:sz w:val="24"/>
          <w:szCs w:val="24"/>
        </w:rPr>
      </w:pPr>
      <w:r w:rsidRPr="00B511AF">
        <w:rPr>
          <w:b/>
          <w:sz w:val="24"/>
          <w:szCs w:val="24"/>
        </w:rPr>
        <w:t>Examine, in depth, the implication of globalisations on a group/context of your choice.</w:t>
      </w:r>
      <w:r w:rsidR="00B06DEB">
        <w:rPr>
          <w:b/>
          <w:sz w:val="24"/>
          <w:szCs w:val="24"/>
        </w:rPr>
        <w:t xml:space="preserve"> – Implications on </w:t>
      </w:r>
      <w:r w:rsidR="00B06DEB" w:rsidRPr="00B06DEB">
        <w:rPr>
          <w:b/>
          <w:sz w:val="24"/>
          <w:szCs w:val="24"/>
          <w:u w:val="single"/>
        </w:rPr>
        <w:t>culture</w:t>
      </w:r>
    </w:p>
    <w:p w14:paraId="4E535776" w14:textId="520E3BA4" w:rsidR="005F0AF8" w:rsidRPr="005A7AD3" w:rsidRDefault="008567B9" w:rsidP="008E2265">
      <w:pPr>
        <w:spacing w:line="360" w:lineRule="auto"/>
        <w:rPr>
          <w:sz w:val="24"/>
          <w:szCs w:val="24"/>
        </w:rPr>
      </w:pPr>
      <w:bookmarkStart w:id="0" w:name="_Hlk39954628"/>
      <w:bookmarkStart w:id="1" w:name="_Hlk38294703"/>
      <w:r w:rsidRPr="005B178B">
        <w:rPr>
          <w:sz w:val="24"/>
          <w:szCs w:val="24"/>
        </w:rPr>
        <w:t xml:space="preserve">Globalisation can be defined in a variety of ways according to what aspect of it you are interested in. Scholte (2008) notes the term being used in the 1980’s to describe economic markets functioning at a global level and describes how globalisation as a term has grown considerably in academic publications and research since the 1990’s. In historic terms globalisation could be considered to have started with many of the ancient trade routes, moving products available in certain areas to other places </w:t>
      </w:r>
      <w:r w:rsidR="00BF386B" w:rsidRPr="005B178B">
        <w:rPr>
          <w:sz w:val="24"/>
          <w:szCs w:val="24"/>
        </w:rPr>
        <w:t xml:space="preserve">where </w:t>
      </w:r>
      <w:r w:rsidRPr="005B178B">
        <w:rPr>
          <w:sz w:val="24"/>
          <w:szCs w:val="24"/>
        </w:rPr>
        <w:t>they were not</w:t>
      </w:r>
      <w:r w:rsidR="003F2001">
        <w:rPr>
          <w:sz w:val="24"/>
          <w:szCs w:val="24"/>
        </w:rPr>
        <w:t>.</w:t>
      </w:r>
      <w:r w:rsidR="00EF6F24">
        <w:rPr>
          <w:color w:val="0070C0"/>
          <w:sz w:val="24"/>
          <w:szCs w:val="24"/>
        </w:rPr>
        <w:t xml:space="preserve"> </w:t>
      </w:r>
      <w:r w:rsidRPr="005B178B">
        <w:rPr>
          <w:sz w:val="24"/>
          <w:szCs w:val="24"/>
        </w:rPr>
        <w:t xml:space="preserve">Vanham (2019) </w:t>
      </w:r>
      <w:r w:rsidR="00C367DA" w:rsidRPr="005B178B">
        <w:rPr>
          <w:sz w:val="24"/>
          <w:szCs w:val="24"/>
        </w:rPr>
        <w:t>identified</w:t>
      </w:r>
      <w:r w:rsidRPr="005B178B">
        <w:rPr>
          <w:sz w:val="24"/>
          <w:szCs w:val="24"/>
        </w:rPr>
        <w:t xml:space="preserve"> these trade routes as the beginning of a concept of globalisation, limited by archaic technology at the time. Later with technological developments the age of discovery led to a more distributed global trade s</w:t>
      </w:r>
      <w:r w:rsidR="00BF386B" w:rsidRPr="005B178B">
        <w:rPr>
          <w:sz w:val="24"/>
          <w:szCs w:val="24"/>
        </w:rPr>
        <w:t>cenario. Vanham (2019) described</w:t>
      </w:r>
      <w:r w:rsidRPr="005B178B">
        <w:rPr>
          <w:sz w:val="24"/>
          <w:szCs w:val="24"/>
        </w:rPr>
        <w:t xml:space="preserve"> this period</w:t>
      </w:r>
      <w:r w:rsidR="00C367DA" w:rsidRPr="005B178B">
        <w:rPr>
          <w:sz w:val="24"/>
          <w:szCs w:val="24"/>
        </w:rPr>
        <w:t xml:space="preserve"> as ‘</w:t>
      </w:r>
      <w:r w:rsidR="003F2001" w:rsidRPr="005B178B">
        <w:rPr>
          <w:sz w:val="24"/>
          <w:szCs w:val="24"/>
        </w:rPr>
        <w:t>kick-starting</w:t>
      </w:r>
      <w:r w:rsidR="00C367DA" w:rsidRPr="005B178B">
        <w:rPr>
          <w:sz w:val="24"/>
          <w:szCs w:val="24"/>
        </w:rPr>
        <w:t>’ global trade. D</w:t>
      </w:r>
      <w:r w:rsidRPr="005B178B">
        <w:rPr>
          <w:sz w:val="24"/>
          <w:szCs w:val="24"/>
        </w:rPr>
        <w:t xml:space="preserve">riven by Spanish, Dutch, Portuguese, and English explorers the land discovered by these explorers was claimed, ruled over and became integrated with the discovering nation, becoming </w:t>
      </w:r>
      <w:r w:rsidR="00BF386B" w:rsidRPr="005B178B">
        <w:rPr>
          <w:sz w:val="24"/>
          <w:szCs w:val="24"/>
        </w:rPr>
        <w:t>part of their own economy. The Colonial M</w:t>
      </w:r>
      <w:r w:rsidR="003F2001">
        <w:rPr>
          <w:sz w:val="24"/>
          <w:szCs w:val="24"/>
        </w:rPr>
        <w:t xml:space="preserve">odel (Hilton, 2011) </w:t>
      </w:r>
      <w:r w:rsidRPr="005B178B">
        <w:rPr>
          <w:sz w:val="24"/>
          <w:szCs w:val="24"/>
        </w:rPr>
        <w:t xml:space="preserve">set up trade </w:t>
      </w:r>
      <w:r w:rsidRPr="005A7AD3">
        <w:rPr>
          <w:sz w:val="24"/>
          <w:szCs w:val="24"/>
        </w:rPr>
        <w:t xml:space="preserve">routes between colonies and around much of the world, but the markets </w:t>
      </w:r>
      <w:r w:rsidR="00BF386B" w:rsidRPr="005A7AD3">
        <w:rPr>
          <w:sz w:val="24"/>
          <w:szCs w:val="24"/>
        </w:rPr>
        <w:t xml:space="preserve">were unbalanced </w:t>
      </w:r>
      <w:r w:rsidR="00BF386B" w:rsidRPr="003F2001">
        <w:rPr>
          <w:sz w:val="24"/>
          <w:szCs w:val="24"/>
        </w:rPr>
        <w:t>and often this Colonial M</w:t>
      </w:r>
      <w:r w:rsidRPr="003F2001">
        <w:rPr>
          <w:sz w:val="24"/>
          <w:szCs w:val="24"/>
        </w:rPr>
        <w:t>odel was based upon rule and exploitation</w:t>
      </w:r>
      <w:r w:rsidR="00C64689" w:rsidRPr="003F2001">
        <w:rPr>
          <w:sz w:val="24"/>
          <w:szCs w:val="24"/>
        </w:rPr>
        <w:t xml:space="preserve"> a</w:t>
      </w:r>
      <w:r w:rsidR="003F2001" w:rsidRPr="003F2001">
        <w:rPr>
          <w:sz w:val="24"/>
          <w:szCs w:val="24"/>
        </w:rPr>
        <w:t>nd disregard for other cultures</w:t>
      </w:r>
      <w:r w:rsidRPr="003F2001">
        <w:rPr>
          <w:sz w:val="24"/>
          <w:szCs w:val="24"/>
        </w:rPr>
        <w:t xml:space="preserve">. </w:t>
      </w:r>
      <w:r w:rsidR="009B1785" w:rsidRPr="005A7AD3">
        <w:rPr>
          <w:sz w:val="24"/>
          <w:szCs w:val="24"/>
        </w:rPr>
        <w:t xml:space="preserve">It is estimated </w:t>
      </w:r>
      <w:r w:rsidR="00B83AE2" w:rsidRPr="005A7AD3">
        <w:rPr>
          <w:sz w:val="24"/>
          <w:szCs w:val="24"/>
        </w:rPr>
        <w:t xml:space="preserve">that it took </w:t>
      </w:r>
      <w:r w:rsidR="009B1785" w:rsidRPr="005A7AD3">
        <w:rPr>
          <w:sz w:val="24"/>
          <w:szCs w:val="24"/>
        </w:rPr>
        <w:t xml:space="preserve">less than 300 years </w:t>
      </w:r>
      <w:r w:rsidR="00B83AE2" w:rsidRPr="005A7AD3">
        <w:rPr>
          <w:sz w:val="24"/>
          <w:szCs w:val="24"/>
        </w:rPr>
        <w:t xml:space="preserve">for </w:t>
      </w:r>
      <w:r w:rsidR="009B1785" w:rsidRPr="005A7AD3">
        <w:rPr>
          <w:sz w:val="24"/>
          <w:szCs w:val="24"/>
        </w:rPr>
        <w:t xml:space="preserve">Europeans to destroy </w:t>
      </w:r>
      <w:r w:rsidR="00074FE3" w:rsidRPr="005A7AD3">
        <w:rPr>
          <w:sz w:val="24"/>
          <w:szCs w:val="24"/>
        </w:rPr>
        <w:t>Native</w:t>
      </w:r>
      <w:r w:rsidR="009B1785" w:rsidRPr="005A7AD3">
        <w:rPr>
          <w:sz w:val="24"/>
          <w:szCs w:val="24"/>
        </w:rPr>
        <w:t xml:space="preserve"> American’s way of life which had been in </w:t>
      </w:r>
      <w:r w:rsidR="00B83AE2" w:rsidRPr="005A7AD3">
        <w:rPr>
          <w:sz w:val="24"/>
          <w:szCs w:val="24"/>
        </w:rPr>
        <w:t>existence for at least 20,000 years</w:t>
      </w:r>
      <w:r w:rsidR="004C69A5" w:rsidRPr="005A7AD3">
        <w:rPr>
          <w:sz w:val="24"/>
          <w:szCs w:val="24"/>
        </w:rPr>
        <w:t xml:space="preserve">. </w:t>
      </w:r>
      <w:r w:rsidR="00D94C94" w:rsidRPr="005A7AD3">
        <w:rPr>
          <w:sz w:val="24"/>
          <w:szCs w:val="24"/>
        </w:rPr>
        <w:t xml:space="preserve">This essay will consider the continued impacts of globalisation both positive and negative and explore whether there are changes in attitudes to protecting cultural </w:t>
      </w:r>
      <w:r w:rsidR="005A70EF" w:rsidRPr="005A7AD3">
        <w:rPr>
          <w:sz w:val="24"/>
          <w:szCs w:val="24"/>
        </w:rPr>
        <w:t>identity since the devastating effects of early colonialism</w:t>
      </w:r>
      <w:r w:rsidR="00A75B57">
        <w:rPr>
          <w:sz w:val="24"/>
          <w:szCs w:val="24"/>
        </w:rPr>
        <w:t xml:space="preserve"> (Khan Academy, 2020)</w:t>
      </w:r>
      <w:r w:rsidR="005A70EF" w:rsidRPr="005A7AD3">
        <w:rPr>
          <w:sz w:val="24"/>
          <w:szCs w:val="24"/>
        </w:rPr>
        <w:t xml:space="preserve">. </w:t>
      </w:r>
      <w:bookmarkEnd w:id="0"/>
    </w:p>
    <w:p w14:paraId="68E589E3" w14:textId="77777777" w:rsidR="005018F6" w:rsidRPr="00004938" w:rsidRDefault="005018F6" w:rsidP="008E2265">
      <w:pPr>
        <w:spacing w:line="360" w:lineRule="auto"/>
        <w:rPr>
          <w:sz w:val="24"/>
          <w:szCs w:val="24"/>
        </w:rPr>
      </w:pPr>
    </w:p>
    <w:p w14:paraId="6E4F1E16" w14:textId="599EFE4F" w:rsidR="005F0AF8" w:rsidRDefault="008567B9" w:rsidP="008E2265">
      <w:pPr>
        <w:spacing w:line="360" w:lineRule="auto"/>
        <w:rPr>
          <w:sz w:val="24"/>
          <w:szCs w:val="24"/>
        </w:rPr>
      </w:pPr>
      <w:bookmarkStart w:id="2" w:name="_Hlk39954649"/>
      <w:r w:rsidRPr="00004938">
        <w:rPr>
          <w:sz w:val="24"/>
          <w:szCs w:val="24"/>
        </w:rPr>
        <w:t>Since this period</w:t>
      </w:r>
      <w:r w:rsidR="00BA27B1">
        <w:rPr>
          <w:sz w:val="24"/>
          <w:szCs w:val="24"/>
        </w:rPr>
        <w:t>,</w:t>
      </w:r>
      <w:r w:rsidRPr="00004938">
        <w:rPr>
          <w:sz w:val="24"/>
          <w:szCs w:val="24"/>
        </w:rPr>
        <w:t xml:space="preserve"> economists now recognise three major waves of </w:t>
      </w:r>
      <w:r w:rsidRPr="003F2001">
        <w:rPr>
          <w:sz w:val="24"/>
          <w:szCs w:val="24"/>
        </w:rPr>
        <w:t xml:space="preserve">globalisation. </w:t>
      </w:r>
      <w:r w:rsidR="00C64689" w:rsidRPr="003F2001">
        <w:rPr>
          <w:sz w:val="24"/>
          <w:szCs w:val="24"/>
        </w:rPr>
        <w:t xml:space="preserve">And the effects of cultural identity will be considered against this history of economic change. </w:t>
      </w:r>
      <w:r w:rsidRPr="003F2001">
        <w:rPr>
          <w:sz w:val="24"/>
          <w:szCs w:val="24"/>
        </w:rPr>
        <w:t xml:space="preserve">Collier </w:t>
      </w:r>
      <w:r w:rsidRPr="00004938">
        <w:rPr>
          <w:sz w:val="24"/>
          <w:szCs w:val="24"/>
        </w:rPr>
        <w:t>and Dollar (2002) talk</w:t>
      </w:r>
      <w:r w:rsidR="00BF386B" w:rsidRPr="00004938">
        <w:rPr>
          <w:sz w:val="24"/>
          <w:szCs w:val="24"/>
        </w:rPr>
        <w:t>ed</w:t>
      </w:r>
      <w:r w:rsidRPr="00004938">
        <w:rPr>
          <w:sz w:val="24"/>
          <w:szCs w:val="24"/>
        </w:rPr>
        <w:t xml:space="preserve"> about how the advent of new transport technologies and the use of abundant land sources</w:t>
      </w:r>
      <w:r w:rsidR="00BF386B" w:rsidRPr="00004938">
        <w:rPr>
          <w:sz w:val="24"/>
          <w:szCs w:val="24"/>
        </w:rPr>
        <w:t>,</w:t>
      </w:r>
      <w:r w:rsidRPr="00004938">
        <w:rPr>
          <w:sz w:val="24"/>
          <w:szCs w:val="24"/>
        </w:rPr>
        <w:t xml:space="preserve"> previously unavailable</w:t>
      </w:r>
      <w:r w:rsidR="00BF386B" w:rsidRPr="00004938">
        <w:rPr>
          <w:sz w:val="24"/>
          <w:szCs w:val="24"/>
        </w:rPr>
        <w:t>,</w:t>
      </w:r>
      <w:r w:rsidRPr="00004938">
        <w:rPr>
          <w:sz w:val="24"/>
          <w:szCs w:val="24"/>
        </w:rPr>
        <w:t xml:space="preserve"> allowed for trade to be increased even further</w:t>
      </w:r>
      <w:r w:rsidR="007B3224" w:rsidRPr="00004938">
        <w:rPr>
          <w:sz w:val="24"/>
          <w:szCs w:val="24"/>
        </w:rPr>
        <w:t>,</w:t>
      </w:r>
      <w:r w:rsidRPr="00004938">
        <w:rPr>
          <w:sz w:val="24"/>
          <w:szCs w:val="24"/>
        </w:rPr>
        <w:t xml:space="preserve"> driving the first wave of globalisation between 1870 and 1914. Exports of goods doubled in this period and the </w:t>
      </w:r>
      <w:r w:rsidR="007B3224" w:rsidRPr="00004938">
        <w:rPr>
          <w:sz w:val="24"/>
          <w:szCs w:val="24"/>
        </w:rPr>
        <w:t xml:space="preserve">manpower required for the </w:t>
      </w:r>
      <w:r w:rsidRPr="00004938">
        <w:rPr>
          <w:sz w:val="24"/>
          <w:szCs w:val="24"/>
        </w:rPr>
        <w:t xml:space="preserve">production of these goods </w:t>
      </w:r>
      <w:r w:rsidR="00BF386B" w:rsidRPr="00004938">
        <w:rPr>
          <w:sz w:val="24"/>
          <w:szCs w:val="24"/>
        </w:rPr>
        <w:t>encouraged</w:t>
      </w:r>
      <w:r w:rsidRPr="00004938">
        <w:rPr>
          <w:sz w:val="24"/>
          <w:szCs w:val="24"/>
        </w:rPr>
        <w:t xml:space="preserve"> the migration of workers to work on newly acquired land</w:t>
      </w:r>
      <w:r w:rsidR="007B3224" w:rsidRPr="00004938">
        <w:rPr>
          <w:sz w:val="24"/>
          <w:szCs w:val="24"/>
        </w:rPr>
        <w:t>,</w:t>
      </w:r>
      <w:r w:rsidRPr="00004938">
        <w:rPr>
          <w:sz w:val="24"/>
          <w:szCs w:val="24"/>
        </w:rPr>
        <w:t xml:space="preserve"> </w:t>
      </w:r>
      <w:r w:rsidR="00BF386B" w:rsidRPr="00004938">
        <w:rPr>
          <w:sz w:val="24"/>
          <w:szCs w:val="24"/>
        </w:rPr>
        <w:t>manufacturing</w:t>
      </w:r>
      <w:r w:rsidRPr="00004938">
        <w:rPr>
          <w:sz w:val="24"/>
          <w:szCs w:val="24"/>
        </w:rPr>
        <w:t xml:space="preserve"> products to be transported globally. At this </w:t>
      </w:r>
      <w:r w:rsidR="00D74AF1" w:rsidRPr="00004938">
        <w:rPr>
          <w:sz w:val="24"/>
          <w:szCs w:val="24"/>
        </w:rPr>
        <w:t>time,</w:t>
      </w:r>
      <w:r w:rsidRPr="00004938">
        <w:rPr>
          <w:sz w:val="24"/>
          <w:szCs w:val="24"/>
        </w:rPr>
        <w:t xml:space="preserve"> an international monetary system was put in place allowing for trade between </w:t>
      </w:r>
      <w:r w:rsidR="003F2001" w:rsidRPr="00004938">
        <w:rPr>
          <w:sz w:val="24"/>
          <w:szCs w:val="24"/>
        </w:rPr>
        <w:t>countries;</w:t>
      </w:r>
      <w:r w:rsidRPr="00004938">
        <w:rPr>
          <w:sz w:val="24"/>
          <w:szCs w:val="24"/>
        </w:rPr>
        <w:t xml:space="preserve"> however the First World War broke this system down resulting in over 30 years of decline in world trade and a retreat into nationalism. With the end of World War </w:t>
      </w:r>
      <w:r w:rsidR="00C367DA" w:rsidRPr="00004938">
        <w:rPr>
          <w:sz w:val="24"/>
          <w:szCs w:val="24"/>
        </w:rPr>
        <w:t>II</w:t>
      </w:r>
      <w:r w:rsidRPr="00004938">
        <w:rPr>
          <w:sz w:val="24"/>
          <w:szCs w:val="24"/>
        </w:rPr>
        <w:t xml:space="preserve"> in 1945</w:t>
      </w:r>
      <w:r w:rsidR="007B3224" w:rsidRPr="00004938">
        <w:rPr>
          <w:sz w:val="24"/>
          <w:szCs w:val="24"/>
        </w:rPr>
        <w:t xml:space="preserve">, </w:t>
      </w:r>
      <w:r w:rsidRPr="00004938">
        <w:rPr>
          <w:sz w:val="24"/>
          <w:szCs w:val="24"/>
        </w:rPr>
        <w:t>and the formation of the United Nations</w:t>
      </w:r>
      <w:r w:rsidR="0014049B">
        <w:rPr>
          <w:sz w:val="24"/>
          <w:szCs w:val="24"/>
        </w:rPr>
        <w:t>,</w:t>
      </w:r>
      <w:r w:rsidRPr="00004938">
        <w:rPr>
          <w:sz w:val="24"/>
          <w:szCs w:val="24"/>
        </w:rPr>
        <w:t xml:space="preserve"> came the opportunity to </w:t>
      </w:r>
      <w:r w:rsidRPr="00004938">
        <w:rPr>
          <w:sz w:val="24"/>
          <w:szCs w:val="24"/>
        </w:rPr>
        <w:lastRenderedPageBreak/>
        <w:t>break down international trade barriers</w:t>
      </w:r>
      <w:r w:rsidR="007B3224" w:rsidRPr="00004938">
        <w:rPr>
          <w:sz w:val="24"/>
          <w:szCs w:val="24"/>
        </w:rPr>
        <w:t xml:space="preserve">, and increase trade around the world, beginning the next wave of globalisation </w:t>
      </w:r>
      <w:r w:rsidR="008809ED" w:rsidRPr="00004938">
        <w:rPr>
          <w:sz w:val="24"/>
          <w:szCs w:val="24"/>
        </w:rPr>
        <w:t>(Collier and Dollar, 2002)</w:t>
      </w:r>
      <w:r w:rsidR="00E7069B">
        <w:rPr>
          <w:sz w:val="24"/>
          <w:szCs w:val="24"/>
        </w:rPr>
        <w:t xml:space="preserve">. </w:t>
      </w:r>
    </w:p>
    <w:p w14:paraId="7EA2F6C4" w14:textId="77777777" w:rsidR="00E7069B" w:rsidRDefault="00E7069B" w:rsidP="008E2265">
      <w:pPr>
        <w:spacing w:line="360" w:lineRule="auto"/>
        <w:rPr>
          <w:sz w:val="24"/>
          <w:szCs w:val="24"/>
        </w:rPr>
      </w:pPr>
    </w:p>
    <w:p w14:paraId="1AE32120" w14:textId="1D3F2091" w:rsidR="005213B2" w:rsidRDefault="00E7069B" w:rsidP="008E2265">
      <w:pPr>
        <w:spacing w:line="360" w:lineRule="auto"/>
        <w:rPr>
          <w:sz w:val="24"/>
          <w:szCs w:val="24"/>
        </w:rPr>
      </w:pPr>
      <w:r w:rsidRPr="2AA8D67E">
        <w:rPr>
          <w:sz w:val="24"/>
          <w:szCs w:val="24"/>
        </w:rPr>
        <w:t xml:space="preserve">The roles of women </w:t>
      </w:r>
      <w:r w:rsidR="00ED0D87" w:rsidRPr="2AA8D67E">
        <w:rPr>
          <w:sz w:val="24"/>
          <w:szCs w:val="24"/>
        </w:rPr>
        <w:t xml:space="preserve">changed during the </w:t>
      </w:r>
      <w:r w:rsidR="00E07BA8" w:rsidRPr="2AA8D67E">
        <w:rPr>
          <w:sz w:val="24"/>
          <w:szCs w:val="24"/>
        </w:rPr>
        <w:t>First World War</w:t>
      </w:r>
      <w:r w:rsidR="008D2123" w:rsidRPr="2AA8D67E">
        <w:rPr>
          <w:sz w:val="24"/>
          <w:szCs w:val="24"/>
        </w:rPr>
        <w:t xml:space="preserve"> </w:t>
      </w:r>
      <w:r w:rsidR="00ED0D87" w:rsidRPr="2AA8D67E">
        <w:rPr>
          <w:sz w:val="24"/>
          <w:szCs w:val="24"/>
        </w:rPr>
        <w:t>where gender roles were challenged within soc</w:t>
      </w:r>
      <w:r w:rsidR="00E07BA8" w:rsidRPr="2AA8D67E">
        <w:rPr>
          <w:sz w:val="24"/>
          <w:szCs w:val="24"/>
        </w:rPr>
        <w:t>iety</w:t>
      </w:r>
      <w:r w:rsidR="008D2123" w:rsidRPr="2AA8D67E">
        <w:rPr>
          <w:sz w:val="24"/>
          <w:szCs w:val="24"/>
        </w:rPr>
        <w:t xml:space="preserve"> </w:t>
      </w:r>
      <w:r w:rsidR="008D2123" w:rsidRPr="003F2001">
        <w:rPr>
          <w:sz w:val="24"/>
          <w:szCs w:val="24"/>
        </w:rPr>
        <w:t>and forced cultural change</w:t>
      </w:r>
      <w:r w:rsidR="00E07BA8" w:rsidRPr="003F2001">
        <w:rPr>
          <w:sz w:val="24"/>
          <w:szCs w:val="24"/>
        </w:rPr>
        <w:t xml:space="preserve">. </w:t>
      </w:r>
      <w:r w:rsidR="00E07BA8" w:rsidRPr="2AA8D67E">
        <w:rPr>
          <w:sz w:val="24"/>
          <w:szCs w:val="24"/>
        </w:rPr>
        <w:t>The First World War affected</w:t>
      </w:r>
      <w:r w:rsidR="00ED0D87" w:rsidRPr="2AA8D67E">
        <w:rPr>
          <w:sz w:val="24"/>
          <w:szCs w:val="24"/>
        </w:rPr>
        <w:t xml:space="preserve"> many lives and sen</w:t>
      </w:r>
      <w:r w:rsidR="00E07BA8" w:rsidRPr="2AA8D67E">
        <w:rPr>
          <w:sz w:val="24"/>
          <w:szCs w:val="24"/>
        </w:rPr>
        <w:t>t</w:t>
      </w:r>
      <w:r w:rsidR="00ED0D87" w:rsidRPr="2AA8D67E">
        <w:rPr>
          <w:sz w:val="24"/>
          <w:szCs w:val="24"/>
        </w:rPr>
        <w:t xml:space="preserve"> both men and women into active battle zones all across Europe as well as parts of both Africa and Asia. </w:t>
      </w:r>
      <w:r w:rsidR="00E07BA8" w:rsidRPr="2AA8D67E">
        <w:rPr>
          <w:sz w:val="24"/>
          <w:szCs w:val="24"/>
        </w:rPr>
        <w:t>A</w:t>
      </w:r>
      <w:r w:rsidR="00ED0D87" w:rsidRPr="2AA8D67E">
        <w:rPr>
          <w:sz w:val="24"/>
          <w:szCs w:val="24"/>
        </w:rPr>
        <w:t xml:space="preserve">ll able-bodied men were enlisted to serve with the forces and their female counterparts had to contribute into helping with the munition factories </w:t>
      </w:r>
      <w:r w:rsidR="005213B2" w:rsidRPr="2AA8D67E">
        <w:rPr>
          <w:sz w:val="24"/>
          <w:szCs w:val="24"/>
        </w:rPr>
        <w:t xml:space="preserve">as well as continuing with their personal </w:t>
      </w:r>
      <w:r w:rsidR="56973422" w:rsidRPr="2AA8D67E">
        <w:rPr>
          <w:sz w:val="24"/>
          <w:szCs w:val="24"/>
        </w:rPr>
        <w:t>li</w:t>
      </w:r>
      <w:r w:rsidR="0014049B">
        <w:rPr>
          <w:sz w:val="24"/>
          <w:szCs w:val="24"/>
        </w:rPr>
        <w:t>ves</w:t>
      </w:r>
      <w:r w:rsidR="005213B2" w:rsidRPr="2AA8D67E">
        <w:rPr>
          <w:sz w:val="24"/>
          <w:szCs w:val="24"/>
        </w:rPr>
        <w:t xml:space="preserve"> (Grayzel, 2014).</w:t>
      </w:r>
    </w:p>
    <w:p w14:paraId="72447B7C" w14:textId="77777777" w:rsidR="00283DC3" w:rsidRDefault="00283DC3" w:rsidP="008E2265">
      <w:pPr>
        <w:spacing w:line="360" w:lineRule="auto"/>
        <w:rPr>
          <w:sz w:val="24"/>
          <w:szCs w:val="24"/>
        </w:rPr>
      </w:pPr>
    </w:p>
    <w:p w14:paraId="54183163" w14:textId="416891C5" w:rsidR="008E2265" w:rsidRDefault="005213B2" w:rsidP="008E2265">
      <w:pPr>
        <w:spacing w:line="360" w:lineRule="auto"/>
        <w:rPr>
          <w:sz w:val="24"/>
          <w:szCs w:val="24"/>
        </w:rPr>
      </w:pPr>
      <w:r w:rsidRPr="2AA8D67E">
        <w:rPr>
          <w:sz w:val="24"/>
          <w:szCs w:val="24"/>
        </w:rPr>
        <w:t xml:space="preserve">Despite all of the work that both men and women did during the </w:t>
      </w:r>
      <w:r w:rsidR="00E07BA8" w:rsidRPr="2AA8D67E">
        <w:rPr>
          <w:sz w:val="24"/>
          <w:szCs w:val="24"/>
        </w:rPr>
        <w:t>First World War</w:t>
      </w:r>
      <w:r w:rsidRPr="2AA8D67E">
        <w:rPr>
          <w:sz w:val="24"/>
          <w:szCs w:val="24"/>
        </w:rPr>
        <w:t>, many basic ideologies of the gender roles ha</w:t>
      </w:r>
      <w:r w:rsidR="00E07BA8" w:rsidRPr="2AA8D67E">
        <w:rPr>
          <w:sz w:val="24"/>
          <w:szCs w:val="24"/>
        </w:rPr>
        <w:t>ve</w:t>
      </w:r>
      <w:r w:rsidRPr="2AA8D67E">
        <w:rPr>
          <w:sz w:val="24"/>
          <w:szCs w:val="24"/>
        </w:rPr>
        <w:t xml:space="preserve"> remained the same. The women were given the roles of guardians </w:t>
      </w:r>
      <w:r w:rsidRPr="2AA8D67E">
        <w:rPr>
          <w:color w:val="000000" w:themeColor="text1"/>
          <w:sz w:val="24"/>
          <w:szCs w:val="24"/>
        </w:rPr>
        <w:t xml:space="preserve">of morality </w:t>
      </w:r>
      <w:r w:rsidR="00E07BA8" w:rsidRPr="2AA8D67E">
        <w:rPr>
          <w:color w:val="000000" w:themeColor="text1"/>
          <w:sz w:val="24"/>
          <w:szCs w:val="24"/>
        </w:rPr>
        <w:t xml:space="preserve">and </w:t>
      </w:r>
      <w:r w:rsidR="00AC26F6" w:rsidRPr="2AA8D67E">
        <w:rPr>
          <w:color w:val="000000" w:themeColor="text1"/>
          <w:sz w:val="24"/>
          <w:szCs w:val="24"/>
        </w:rPr>
        <w:t xml:space="preserve">the soldiers were paid depending on their good behaviour. </w:t>
      </w:r>
      <w:r w:rsidR="00AC26F6" w:rsidRPr="2AA8D67E">
        <w:rPr>
          <w:sz w:val="24"/>
          <w:szCs w:val="24"/>
        </w:rPr>
        <w:t xml:space="preserve">Women that could help their country would sign up to help </w:t>
      </w:r>
      <w:r w:rsidR="00C265FA" w:rsidRPr="2AA8D67E">
        <w:rPr>
          <w:sz w:val="24"/>
          <w:szCs w:val="24"/>
        </w:rPr>
        <w:t xml:space="preserve">in </w:t>
      </w:r>
      <w:r w:rsidR="00E07BA8" w:rsidRPr="2AA8D67E">
        <w:rPr>
          <w:sz w:val="24"/>
          <w:szCs w:val="24"/>
        </w:rPr>
        <w:t>whichever</w:t>
      </w:r>
      <w:r w:rsidR="00C265FA" w:rsidRPr="2AA8D67E">
        <w:rPr>
          <w:sz w:val="24"/>
          <w:szCs w:val="24"/>
        </w:rPr>
        <w:t xml:space="preserve"> wa</w:t>
      </w:r>
      <w:r w:rsidR="00E07BA8" w:rsidRPr="2AA8D67E">
        <w:rPr>
          <w:sz w:val="24"/>
          <w:szCs w:val="24"/>
        </w:rPr>
        <w:t>y that they could</w:t>
      </w:r>
      <w:r w:rsidR="00C265FA" w:rsidRPr="2AA8D67E">
        <w:rPr>
          <w:sz w:val="24"/>
          <w:szCs w:val="24"/>
        </w:rPr>
        <w:t xml:space="preserve"> </w:t>
      </w:r>
      <w:r w:rsidR="7BBA4CE6" w:rsidRPr="2AA8D67E">
        <w:rPr>
          <w:sz w:val="24"/>
          <w:szCs w:val="24"/>
        </w:rPr>
        <w:t>including</w:t>
      </w:r>
      <w:r w:rsidR="00E07BA8" w:rsidRPr="2AA8D67E">
        <w:rPr>
          <w:sz w:val="24"/>
          <w:szCs w:val="24"/>
        </w:rPr>
        <w:t xml:space="preserve"> serving</w:t>
      </w:r>
      <w:r w:rsidR="00F15693" w:rsidRPr="2AA8D67E">
        <w:rPr>
          <w:sz w:val="24"/>
          <w:szCs w:val="24"/>
        </w:rPr>
        <w:t xml:space="preserve"> their injured men as nurses, working at the </w:t>
      </w:r>
      <w:r w:rsidR="008E2265" w:rsidRPr="2AA8D67E">
        <w:rPr>
          <w:sz w:val="24"/>
          <w:szCs w:val="24"/>
        </w:rPr>
        <w:t>military’s</w:t>
      </w:r>
      <w:r w:rsidR="00F15693" w:rsidRPr="2AA8D67E">
        <w:rPr>
          <w:sz w:val="24"/>
          <w:szCs w:val="24"/>
        </w:rPr>
        <w:t xml:space="preserve"> auxiliary factories, ambulance drivers</w:t>
      </w:r>
      <w:r w:rsidR="008E2265" w:rsidRPr="2AA8D67E">
        <w:rPr>
          <w:sz w:val="24"/>
          <w:szCs w:val="24"/>
        </w:rPr>
        <w:t xml:space="preserve">, and farm workers/labourers among many others. After the war finished in 1918, many women </w:t>
      </w:r>
      <w:r w:rsidR="00E07BA8" w:rsidRPr="2AA8D67E">
        <w:rPr>
          <w:sz w:val="24"/>
          <w:szCs w:val="24"/>
        </w:rPr>
        <w:t>had</w:t>
      </w:r>
      <w:r w:rsidR="008E2265" w:rsidRPr="2AA8D67E">
        <w:rPr>
          <w:sz w:val="24"/>
          <w:szCs w:val="24"/>
        </w:rPr>
        <w:t xml:space="preserve"> to return to their ordinary lives </w:t>
      </w:r>
      <w:r w:rsidR="00E07BA8" w:rsidRPr="2AA8D67E">
        <w:rPr>
          <w:sz w:val="24"/>
          <w:szCs w:val="24"/>
        </w:rPr>
        <w:t xml:space="preserve">even though they </w:t>
      </w:r>
      <w:r w:rsidR="008E2265" w:rsidRPr="2AA8D67E">
        <w:rPr>
          <w:sz w:val="24"/>
          <w:szCs w:val="24"/>
        </w:rPr>
        <w:t>had publicly embraced the access to what was once known as male oriented work and did</w:t>
      </w:r>
      <w:r w:rsidR="00E07BA8" w:rsidRPr="2AA8D67E">
        <w:rPr>
          <w:sz w:val="24"/>
          <w:szCs w:val="24"/>
        </w:rPr>
        <w:t xml:space="preserve"> not want to give up their work </w:t>
      </w:r>
      <w:r w:rsidR="008E2265" w:rsidRPr="2AA8D67E">
        <w:rPr>
          <w:sz w:val="24"/>
          <w:szCs w:val="24"/>
        </w:rPr>
        <w:t>when the war was over (Grayzel, 2014).</w:t>
      </w:r>
    </w:p>
    <w:p w14:paraId="3060E716" w14:textId="77777777" w:rsidR="00283DC3" w:rsidRDefault="00283DC3" w:rsidP="008E2265">
      <w:pPr>
        <w:spacing w:line="360" w:lineRule="auto"/>
        <w:rPr>
          <w:sz w:val="24"/>
          <w:szCs w:val="24"/>
        </w:rPr>
      </w:pPr>
    </w:p>
    <w:p w14:paraId="6C4C94E8" w14:textId="33CB41D9" w:rsidR="008E2265" w:rsidRDefault="008E2265" w:rsidP="008E2265">
      <w:pPr>
        <w:spacing w:line="360" w:lineRule="auto"/>
        <w:rPr>
          <w:sz w:val="24"/>
          <w:szCs w:val="24"/>
        </w:rPr>
      </w:pPr>
      <w:r>
        <w:rPr>
          <w:sz w:val="24"/>
          <w:szCs w:val="24"/>
        </w:rPr>
        <w:t>Although</w:t>
      </w:r>
      <w:r w:rsidR="00BA27B1">
        <w:rPr>
          <w:sz w:val="24"/>
          <w:szCs w:val="24"/>
        </w:rPr>
        <w:t>,</w:t>
      </w:r>
      <w:r>
        <w:rPr>
          <w:sz w:val="24"/>
          <w:szCs w:val="24"/>
        </w:rPr>
        <w:t xml:space="preserve"> within the Western countries</w:t>
      </w:r>
      <w:r w:rsidR="00BA27B1">
        <w:rPr>
          <w:sz w:val="24"/>
          <w:szCs w:val="24"/>
        </w:rPr>
        <w:t>,</w:t>
      </w:r>
      <w:r>
        <w:rPr>
          <w:sz w:val="24"/>
          <w:szCs w:val="24"/>
        </w:rPr>
        <w:t xml:space="preserve"> the norms of middle</w:t>
      </w:r>
      <w:r w:rsidR="00167DEF">
        <w:rPr>
          <w:sz w:val="24"/>
          <w:szCs w:val="24"/>
        </w:rPr>
        <w:t xml:space="preserve"> </w:t>
      </w:r>
      <w:r>
        <w:rPr>
          <w:sz w:val="24"/>
          <w:szCs w:val="24"/>
        </w:rPr>
        <w:t xml:space="preserve">class femininity all but disappeared, but </w:t>
      </w:r>
      <w:r w:rsidRPr="003F2001">
        <w:rPr>
          <w:sz w:val="24"/>
          <w:szCs w:val="24"/>
        </w:rPr>
        <w:t xml:space="preserve">the cultural change </w:t>
      </w:r>
      <w:r>
        <w:rPr>
          <w:sz w:val="24"/>
          <w:szCs w:val="24"/>
        </w:rPr>
        <w:t>still holds the extant of the patriarch being the head of the family who works, while the women are to stay at home with the family and live domestic lifestyles (Grayzel, 2014).</w:t>
      </w:r>
    </w:p>
    <w:p w14:paraId="712A46B4" w14:textId="77777777" w:rsidR="00C64689" w:rsidRDefault="00C64689" w:rsidP="008E2265">
      <w:pPr>
        <w:spacing w:line="360" w:lineRule="auto"/>
        <w:rPr>
          <w:color w:val="0070C0"/>
          <w:sz w:val="24"/>
          <w:szCs w:val="24"/>
        </w:rPr>
      </w:pPr>
    </w:p>
    <w:p w14:paraId="4C98798E" w14:textId="19D12C93" w:rsidR="005F0AF8" w:rsidRDefault="008567B9" w:rsidP="008E2265">
      <w:pPr>
        <w:spacing w:line="360" w:lineRule="auto"/>
        <w:rPr>
          <w:sz w:val="24"/>
          <w:szCs w:val="24"/>
        </w:rPr>
      </w:pPr>
      <w:r w:rsidRPr="00004938">
        <w:rPr>
          <w:sz w:val="24"/>
          <w:szCs w:val="24"/>
        </w:rPr>
        <w:t xml:space="preserve">Scholte’s work </w:t>
      </w:r>
      <w:r w:rsidR="00BB7647" w:rsidRPr="00004938">
        <w:rPr>
          <w:sz w:val="24"/>
          <w:szCs w:val="24"/>
        </w:rPr>
        <w:t xml:space="preserve">(2008) </w:t>
      </w:r>
      <w:r w:rsidRPr="00004938">
        <w:rPr>
          <w:sz w:val="24"/>
          <w:szCs w:val="24"/>
        </w:rPr>
        <w:t>talks of four main areas in relation to globalisation</w:t>
      </w:r>
      <w:r w:rsidR="007B3224" w:rsidRPr="00004938">
        <w:rPr>
          <w:sz w:val="24"/>
          <w:szCs w:val="24"/>
        </w:rPr>
        <w:t>,</w:t>
      </w:r>
      <w:r w:rsidR="00BB7647" w:rsidRPr="00004938">
        <w:rPr>
          <w:rFonts w:ascii="Montserrat" w:hAnsi="Montserrat"/>
          <w:color w:val="3A3A3A"/>
          <w:shd w:val="clear" w:color="auto" w:fill="FFFFFF"/>
        </w:rPr>
        <w:t xml:space="preserve"> </w:t>
      </w:r>
      <w:r w:rsidR="00BB7647" w:rsidRPr="00004938">
        <w:rPr>
          <w:sz w:val="24"/>
          <w:szCs w:val="24"/>
        </w:rPr>
        <w:t>internationali</w:t>
      </w:r>
      <w:r w:rsidR="00C367DA" w:rsidRPr="00004938">
        <w:rPr>
          <w:sz w:val="24"/>
          <w:szCs w:val="24"/>
        </w:rPr>
        <w:t>s</w:t>
      </w:r>
      <w:r w:rsidR="00BB7647" w:rsidRPr="00004938">
        <w:rPr>
          <w:sz w:val="24"/>
          <w:szCs w:val="24"/>
        </w:rPr>
        <w:t>ation, liberali</w:t>
      </w:r>
      <w:r w:rsidR="00C367DA" w:rsidRPr="00004938">
        <w:rPr>
          <w:sz w:val="24"/>
          <w:szCs w:val="24"/>
        </w:rPr>
        <w:t>s</w:t>
      </w:r>
      <w:r w:rsidR="00BB7647" w:rsidRPr="00004938">
        <w:rPr>
          <w:sz w:val="24"/>
          <w:szCs w:val="24"/>
        </w:rPr>
        <w:t>ation, universali</w:t>
      </w:r>
      <w:r w:rsidR="00C367DA" w:rsidRPr="00004938">
        <w:rPr>
          <w:sz w:val="24"/>
          <w:szCs w:val="24"/>
        </w:rPr>
        <w:t>s</w:t>
      </w:r>
      <w:r w:rsidR="00BB7647" w:rsidRPr="00004938">
        <w:rPr>
          <w:sz w:val="24"/>
          <w:szCs w:val="24"/>
        </w:rPr>
        <w:t>ation, westerni</w:t>
      </w:r>
      <w:r w:rsidR="00C367DA" w:rsidRPr="00004938">
        <w:rPr>
          <w:sz w:val="24"/>
          <w:szCs w:val="24"/>
        </w:rPr>
        <w:t>s</w:t>
      </w:r>
      <w:r w:rsidR="00BB7647" w:rsidRPr="00004938">
        <w:rPr>
          <w:sz w:val="24"/>
          <w:szCs w:val="24"/>
        </w:rPr>
        <w:t>ation (or moderni</w:t>
      </w:r>
      <w:r w:rsidR="00C367DA" w:rsidRPr="00004938">
        <w:rPr>
          <w:sz w:val="24"/>
          <w:szCs w:val="24"/>
        </w:rPr>
        <w:t>s</w:t>
      </w:r>
      <w:r w:rsidR="00BB7647" w:rsidRPr="00004938">
        <w:rPr>
          <w:sz w:val="24"/>
          <w:szCs w:val="24"/>
        </w:rPr>
        <w:t>ation),</w:t>
      </w:r>
      <w:r w:rsidR="007B3224" w:rsidRPr="00004938">
        <w:rPr>
          <w:sz w:val="24"/>
          <w:szCs w:val="24"/>
        </w:rPr>
        <w:t xml:space="preserve"> </w:t>
      </w:r>
      <w:r w:rsidRPr="00004938">
        <w:rPr>
          <w:sz w:val="24"/>
          <w:szCs w:val="24"/>
        </w:rPr>
        <w:t>but discusse</w:t>
      </w:r>
      <w:r w:rsidR="007B3224" w:rsidRPr="00004938">
        <w:rPr>
          <w:sz w:val="24"/>
          <w:szCs w:val="24"/>
        </w:rPr>
        <w:t>s</w:t>
      </w:r>
      <w:r w:rsidRPr="00004938">
        <w:rPr>
          <w:sz w:val="24"/>
          <w:szCs w:val="24"/>
        </w:rPr>
        <w:t xml:space="preserve"> how these concepts c</w:t>
      </w:r>
      <w:r w:rsidR="00BF386B" w:rsidRPr="00004938">
        <w:rPr>
          <w:sz w:val="24"/>
          <w:szCs w:val="24"/>
        </w:rPr>
        <w:t>ould</w:t>
      </w:r>
      <w:r w:rsidRPr="00004938">
        <w:rPr>
          <w:sz w:val="24"/>
          <w:szCs w:val="24"/>
        </w:rPr>
        <w:t xml:space="preserve"> be considered redundant</w:t>
      </w:r>
      <w:r w:rsidR="00BB7647" w:rsidRPr="00004938">
        <w:rPr>
          <w:sz w:val="24"/>
          <w:szCs w:val="24"/>
        </w:rPr>
        <w:t xml:space="preserve"> in terms of defining globalisation.</w:t>
      </w:r>
      <w:r w:rsidRPr="00004938">
        <w:rPr>
          <w:sz w:val="24"/>
          <w:szCs w:val="24"/>
        </w:rPr>
        <w:t xml:space="preserve"> </w:t>
      </w:r>
      <w:r w:rsidR="00BB7647" w:rsidRPr="00004938">
        <w:rPr>
          <w:sz w:val="24"/>
          <w:szCs w:val="24"/>
        </w:rPr>
        <w:t xml:space="preserve">Instead Scholte suggests </w:t>
      </w:r>
      <w:r w:rsidR="00C367DA" w:rsidRPr="00004938">
        <w:rPr>
          <w:sz w:val="24"/>
          <w:szCs w:val="24"/>
        </w:rPr>
        <w:t>recapitalisations</w:t>
      </w:r>
      <w:r w:rsidR="00BB7647" w:rsidRPr="00004938">
        <w:rPr>
          <w:sz w:val="24"/>
          <w:szCs w:val="24"/>
        </w:rPr>
        <w:t xml:space="preserve"> (the narrowing down of space and time) </w:t>
      </w:r>
      <w:r w:rsidR="0014049B">
        <w:rPr>
          <w:sz w:val="24"/>
          <w:szCs w:val="24"/>
        </w:rPr>
        <w:t xml:space="preserve">to </w:t>
      </w:r>
      <w:r w:rsidR="00BB7647" w:rsidRPr="00004938">
        <w:rPr>
          <w:sz w:val="24"/>
          <w:szCs w:val="24"/>
        </w:rPr>
        <w:t>better describ</w:t>
      </w:r>
      <w:r w:rsidR="00C367DA" w:rsidRPr="00004938">
        <w:rPr>
          <w:sz w:val="24"/>
          <w:szCs w:val="24"/>
        </w:rPr>
        <w:t>es how globalisation should be c</w:t>
      </w:r>
      <w:r w:rsidR="00BB7647" w:rsidRPr="00004938">
        <w:rPr>
          <w:sz w:val="24"/>
          <w:szCs w:val="24"/>
        </w:rPr>
        <w:t xml:space="preserve">onsidered. </w:t>
      </w:r>
      <w:r w:rsidR="00C64689" w:rsidRPr="00BA27B1">
        <w:rPr>
          <w:bCs/>
          <w:sz w:val="24"/>
          <w:szCs w:val="24"/>
        </w:rPr>
        <w:t>Arguably this has overshadowed any consideration on the effect on cultural identity</w:t>
      </w:r>
      <w:r w:rsidR="00C64689" w:rsidRPr="00BA27B1">
        <w:rPr>
          <w:sz w:val="24"/>
          <w:szCs w:val="24"/>
        </w:rPr>
        <w:t xml:space="preserve">. </w:t>
      </w:r>
      <w:r w:rsidRPr="00004938">
        <w:rPr>
          <w:sz w:val="24"/>
          <w:szCs w:val="24"/>
        </w:rPr>
        <w:t xml:space="preserve">The second and third wave of globalisation occurred between 1945 and 1980. </w:t>
      </w:r>
      <w:r w:rsidR="00194F68" w:rsidRPr="00004938">
        <w:rPr>
          <w:sz w:val="24"/>
          <w:szCs w:val="24"/>
        </w:rPr>
        <w:t>L</w:t>
      </w:r>
      <w:r w:rsidRPr="00004938">
        <w:rPr>
          <w:sz w:val="24"/>
          <w:szCs w:val="24"/>
        </w:rPr>
        <w:t xml:space="preserve">iberalisation caused barriers in trading, where the word ‘selective’ meant which countries </w:t>
      </w:r>
      <w:r w:rsidR="15CEA5B7" w:rsidRPr="00004938">
        <w:rPr>
          <w:sz w:val="24"/>
          <w:szCs w:val="24"/>
        </w:rPr>
        <w:t>could</w:t>
      </w:r>
      <w:r w:rsidRPr="00004938">
        <w:rPr>
          <w:sz w:val="24"/>
          <w:szCs w:val="24"/>
        </w:rPr>
        <w:t xml:space="preserve"> participate as well as which products were included. By 1980, the barriers that held the developed countries and their manufactured </w:t>
      </w:r>
      <w:r w:rsidRPr="00004938">
        <w:rPr>
          <w:sz w:val="24"/>
          <w:szCs w:val="24"/>
        </w:rPr>
        <w:lastRenderedPageBreak/>
        <w:t>goods had been freed by a considerable amount. But the second and third waves had affec</w:t>
      </w:r>
      <w:r w:rsidR="005A70EF" w:rsidRPr="00004938">
        <w:rPr>
          <w:sz w:val="24"/>
          <w:szCs w:val="24"/>
        </w:rPr>
        <w:t xml:space="preserve">ted the countries differently, </w:t>
      </w:r>
      <w:r w:rsidRPr="00004938">
        <w:rPr>
          <w:sz w:val="24"/>
          <w:szCs w:val="24"/>
        </w:rPr>
        <w:t>such as for the rich countries the second wave had been described as ‘spectacular’ by Collier and Dollar (2002)</w:t>
      </w:r>
      <w:bookmarkEnd w:id="2"/>
      <w:r w:rsidR="00A75B57">
        <w:rPr>
          <w:sz w:val="24"/>
          <w:szCs w:val="24"/>
        </w:rPr>
        <w:t>.</w:t>
      </w:r>
      <w:bookmarkStart w:id="3" w:name="_Hlk39954685"/>
      <w:bookmarkEnd w:id="1"/>
    </w:p>
    <w:p w14:paraId="088619BD" w14:textId="77777777" w:rsidR="003F2001" w:rsidRPr="003F2001" w:rsidRDefault="003F2001" w:rsidP="008E2265">
      <w:pPr>
        <w:spacing w:line="360" w:lineRule="auto"/>
        <w:rPr>
          <w:color w:val="0070C0"/>
          <w:sz w:val="24"/>
          <w:szCs w:val="24"/>
        </w:rPr>
      </w:pPr>
    </w:p>
    <w:p w14:paraId="107C0FAF" w14:textId="5FE2B8BE" w:rsidR="00BF386B" w:rsidRPr="008D2123" w:rsidRDefault="008567B9" w:rsidP="008E2265">
      <w:pPr>
        <w:spacing w:line="360" w:lineRule="auto"/>
        <w:rPr>
          <w:color w:val="0070C0"/>
          <w:sz w:val="24"/>
          <w:szCs w:val="24"/>
        </w:rPr>
      </w:pPr>
      <w:bookmarkStart w:id="4" w:name="_Hlk40108412"/>
      <w:bookmarkStart w:id="5" w:name="_Hlk38294685"/>
      <w:r w:rsidRPr="00004938">
        <w:rPr>
          <w:sz w:val="24"/>
          <w:szCs w:val="24"/>
        </w:rPr>
        <w:t>The fourth wave of globalisation, al</w:t>
      </w:r>
      <w:r w:rsidR="00C367DA" w:rsidRPr="00004938">
        <w:rPr>
          <w:sz w:val="24"/>
          <w:szCs w:val="24"/>
        </w:rPr>
        <w:t>so known as globalisation 4.0 centres on the</w:t>
      </w:r>
      <w:r w:rsidRPr="00004938">
        <w:rPr>
          <w:sz w:val="24"/>
          <w:szCs w:val="24"/>
        </w:rPr>
        <w:t xml:space="preserve"> wo</w:t>
      </w:r>
      <w:r w:rsidR="00C367DA" w:rsidRPr="00004938">
        <w:rPr>
          <w:sz w:val="24"/>
          <w:szCs w:val="24"/>
        </w:rPr>
        <w:t xml:space="preserve">rld </w:t>
      </w:r>
      <w:r w:rsidRPr="00004938">
        <w:rPr>
          <w:sz w:val="24"/>
          <w:szCs w:val="24"/>
        </w:rPr>
        <w:t xml:space="preserve">today </w:t>
      </w:r>
      <w:r w:rsidR="00C367DA" w:rsidRPr="00004938">
        <w:rPr>
          <w:sz w:val="24"/>
          <w:szCs w:val="24"/>
        </w:rPr>
        <w:t>with</w:t>
      </w:r>
      <w:r w:rsidRPr="00004938">
        <w:rPr>
          <w:sz w:val="24"/>
          <w:szCs w:val="24"/>
        </w:rPr>
        <w:t xml:space="preserve"> two known powers that are increasing their dominating powers</w:t>
      </w:r>
      <w:r w:rsidR="00C367DA" w:rsidRPr="00004938">
        <w:rPr>
          <w:sz w:val="24"/>
          <w:szCs w:val="24"/>
        </w:rPr>
        <w:t xml:space="preserve">, </w:t>
      </w:r>
      <w:r w:rsidRPr="00004938">
        <w:rPr>
          <w:sz w:val="24"/>
          <w:szCs w:val="24"/>
        </w:rPr>
        <w:t xml:space="preserve">United States of </w:t>
      </w:r>
      <w:r w:rsidR="00445CCE" w:rsidRPr="00004938">
        <w:rPr>
          <w:sz w:val="24"/>
          <w:szCs w:val="24"/>
        </w:rPr>
        <w:t>America,</w:t>
      </w:r>
      <w:r w:rsidRPr="00004938">
        <w:rPr>
          <w:sz w:val="24"/>
          <w:szCs w:val="24"/>
        </w:rPr>
        <w:t xml:space="preserve"> and China. These countries are the leaders of the cyber world. This newer wave consists of the first stages that it had taken during the third wave and has g</w:t>
      </w:r>
      <w:r w:rsidR="00BF386B" w:rsidRPr="00004938">
        <w:rPr>
          <w:sz w:val="24"/>
          <w:szCs w:val="24"/>
        </w:rPr>
        <w:t xml:space="preserve">rown to become a new creation, </w:t>
      </w:r>
      <w:r w:rsidRPr="00004938">
        <w:rPr>
          <w:sz w:val="24"/>
          <w:szCs w:val="24"/>
        </w:rPr>
        <w:t>such as the digital services, 3D printing, artificial intelligence, but it h</w:t>
      </w:r>
      <w:r w:rsidR="00C367DA" w:rsidRPr="00004938">
        <w:rPr>
          <w:sz w:val="24"/>
          <w:szCs w:val="24"/>
        </w:rPr>
        <w:t>as also created a world w</w:t>
      </w:r>
      <w:r w:rsidR="005A70EF" w:rsidRPr="00004938">
        <w:rPr>
          <w:sz w:val="24"/>
          <w:szCs w:val="24"/>
        </w:rPr>
        <w:t>h</w:t>
      </w:r>
      <w:r w:rsidR="00C367DA" w:rsidRPr="00004938">
        <w:rPr>
          <w:sz w:val="24"/>
          <w:szCs w:val="24"/>
        </w:rPr>
        <w:t xml:space="preserve">ere </w:t>
      </w:r>
      <w:r w:rsidR="005A70EF" w:rsidRPr="00004938">
        <w:rPr>
          <w:sz w:val="24"/>
          <w:szCs w:val="24"/>
        </w:rPr>
        <w:t>no-one’s</w:t>
      </w:r>
      <w:r w:rsidRPr="00004938">
        <w:rPr>
          <w:sz w:val="24"/>
          <w:szCs w:val="24"/>
        </w:rPr>
        <w:t xml:space="preserve"> private information is safe online with hackers and </w:t>
      </w:r>
      <w:r w:rsidRPr="000B23B4">
        <w:rPr>
          <w:sz w:val="24"/>
          <w:szCs w:val="24"/>
        </w:rPr>
        <w:t>cyberattacks</w:t>
      </w:r>
      <w:r w:rsidR="000556EC" w:rsidRPr="000B23B4">
        <w:rPr>
          <w:sz w:val="24"/>
          <w:szCs w:val="24"/>
        </w:rPr>
        <w:t xml:space="preserve"> (Vanham, 2019</w:t>
      </w:r>
      <w:bookmarkEnd w:id="3"/>
      <w:r w:rsidR="003F2001">
        <w:rPr>
          <w:sz w:val="24"/>
          <w:szCs w:val="24"/>
        </w:rPr>
        <w:t>)</w:t>
      </w:r>
      <w:r w:rsidR="007A62CA">
        <w:rPr>
          <w:sz w:val="24"/>
          <w:szCs w:val="24"/>
        </w:rPr>
        <w:t xml:space="preserve">. While the United States of America is </w:t>
      </w:r>
      <w:r w:rsidR="00BA27B1">
        <w:rPr>
          <w:sz w:val="24"/>
          <w:szCs w:val="24"/>
        </w:rPr>
        <w:t xml:space="preserve">known as the land of the free </w:t>
      </w:r>
      <w:r w:rsidR="007A62CA">
        <w:rPr>
          <w:sz w:val="24"/>
          <w:szCs w:val="24"/>
        </w:rPr>
        <w:t>where the nation is full of individuals who maintain their individuality of culture, China on the other hand is</w:t>
      </w:r>
      <w:r w:rsidR="00BA27B1">
        <w:rPr>
          <w:sz w:val="24"/>
          <w:szCs w:val="24"/>
        </w:rPr>
        <w:t xml:space="preserve"> known throughout its society that </w:t>
      </w:r>
      <w:r w:rsidR="007A62CA">
        <w:rPr>
          <w:sz w:val="24"/>
          <w:szCs w:val="24"/>
        </w:rPr>
        <w:t>if you are to move with an</w:t>
      </w:r>
      <w:r w:rsidR="00BA27B1">
        <w:rPr>
          <w:sz w:val="24"/>
          <w:szCs w:val="24"/>
        </w:rPr>
        <w:t xml:space="preserve"> individual’s sense of purpose </w:t>
      </w:r>
      <w:r w:rsidR="007A62CA">
        <w:rPr>
          <w:sz w:val="24"/>
          <w:szCs w:val="24"/>
        </w:rPr>
        <w:t>it is frowned upon</w:t>
      </w:r>
      <w:r w:rsidR="00C85997">
        <w:rPr>
          <w:sz w:val="24"/>
          <w:szCs w:val="24"/>
        </w:rPr>
        <w:t xml:space="preserve"> (</w:t>
      </w:r>
      <w:r w:rsidR="000B0402">
        <w:rPr>
          <w:sz w:val="24"/>
          <w:szCs w:val="24"/>
        </w:rPr>
        <w:t>Goabroadchina</w:t>
      </w:r>
      <w:r w:rsidR="00061AA2">
        <w:rPr>
          <w:sz w:val="24"/>
          <w:szCs w:val="24"/>
        </w:rPr>
        <w:t>, 2019</w:t>
      </w:r>
      <w:r w:rsidR="00C85997">
        <w:rPr>
          <w:sz w:val="24"/>
          <w:szCs w:val="24"/>
        </w:rPr>
        <w:t>)</w:t>
      </w:r>
      <w:r w:rsidR="007A62CA">
        <w:rPr>
          <w:sz w:val="24"/>
          <w:szCs w:val="24"/>
        </w:rPr>
        <w:t>.</w:t>
      </w:r>
    </w:p>
    <w:p w14:paraId="63831D3E" w14:textId="1584A099" w:rsidR="00652ED8" w:rsidRPr="000B23B4" w:rsidRDefault="00652ED8" w:rsidP="008E2265">
      <w:pPr>
        <w:spacing w:line="360" w:lineRule="auto"/>
        <w:rPr>
          <w:sz w:val="24"/>
          <w:szCs w:val="24"/>
        </w:rPr>
      </w:pPr>
    </w:p>
    <w:p w14:paraId="1C11B9F1" w14:textId="2D9D318C" w:rsidR="00652ED8" w:rsidRPr="00304B5D" w:rsidRDefault="000B23B4" w:rsidP="00304B5D">
      <w:pPr>
        <w:spacing w:line="360" w:lineRule="auto"/>
        <w:rPr>
          <w:sz w:val="24"/>
          <w:szCs w:val="24"/>
        </w:rPr>
      </w:pPr>
      <w:r w:rsidRPr="00304B5D">
        <w:rPr>
          <w:sz w:val="24"/>
          <w:szCs w:val="24"/>
        </w:rPr>
        <w:t>According to Richard Van Wageningen the appointed CEO of the Orange Business Services (2017) in Russia</w:t>
      </w:r>
      <w:r w:rsidR="00BA27B1" w:rsidRPr="00304B5D">
        <w:rPr>
          <w:sz w:val="24"/>
          <w:szCs w:val="24"/>
        </w:rPr>
        <w:t>,</w:t>
      </w:r>
      <w:r w:rsidRPr="00304B5D">
        <w:rPr>
          <w:sz w:val="24"/>
          <w:szCs w:val="24"/>
        </w:rPr>
        <w:t xml:space="preserve"> that although technology is changing everyone’s lives</w:t>
      </w:r>
      <w:r w:rsidR="00304B5D" w:rsidRPr="00304B5D">
        <w:rPr>
          <w:sz w:val="24"/>
          <w:szCs w:val="24"/>
        </w:rPr>
        <w:t>, he questions on</w:t>
      </w:r>
      <w:r w:rsidRPr="00304B5D">
        <w:rPr>
          <w:sz w:val="24"/>
          <w:szCs w:val="24"/>
        </w:rPr>
        <w:t xml:space="preserve"> </w:t>
      </w:r>
      <w:r w:rsidR="008D2123" w:rsidRPr="00304B5D">
        <w:rPr>
          <w:sz w:val="24"/>
          <w:szCs w:val="24"/>
        </w:rPr>
        <w:t>how are they being changed, has it affected the country’s cultural identity</w:t>
      </w:r>
      <w:r w:rsidR="00304B5D" w:rsidRPr="00304B5D">
        <w:rPr>
          <w:sz w:val="24"/>
          <w:szCs w:val="24"/>
        </w:rPr>
        <w:t>?</w:t>
      </w:r>
      <w:r w:rsidR="008D2123" w:rsidRPr="00304B5D">
        <w:rPr>
          <w:sz w:val="24"/>
          <w:szCs w:val="24"/>
        </w:rPr>
        <w:t xml:space="preserve"> </w:t>
      </w:r>
      <w:r w:rsidR="00304B5D" w:rsidRPr="00304B5D">
        <w:rPr>
          <w:sz w:val="24"/>
          <w:szCs w:val="24"/>
        </w:rPr>
        <w:t>In addition</w:t>
      </w:r>
      <w:r w:rsidRPr="00304B5D">
        <w:rPr>
          <w:sz w:val="24"/>
          <w:szCs w:val="24"/>
        </w:rPr>
        <w:t xml:space="preserve"> </w:t>
      </w:r>
      <w:r w:rsidR="00304B5D" w:rsidRPr="00304B5D">
        <w:rPr>
          <w:sz w:val="24"/>
          <w:szCs w:val="24"/>
        </w:rPr>
        <w:t xml:space="preserve">are </w:t>
      </w:r>
      <w:r w:rsidRPr="00304B5D">
        <w:rPr>
          <w:sz w:val="24"/>
          <w:szCs w:val="24"/>
        </w:rPr>
        <w:t xml:space="preserve">there </w:t>
      </w:r>
      <w:r w:rsidR="00304B5D" w:rsidRPr="00304B5D">
        <w:rPr>
          <w:sz w:val="24"/>
          <w:szCs w:val="24"/>
        </w:rPr>
        <w:t>any</w:t>
      </w:r>
      <w:r w:rsidRPr="00304B5D">
        <w:rPr>
          <w:sz w:val="24"/>
          <w:szCs w:val="24"/>
        </w:rPr>
        <w:t xml:space="preserve"> benefits to having a new digital age approaching our </w:t>
      </w:r>
      <w:r w:rsidR="00304B5D" w:rsidRPr="00304B5D">
        <w:rPr>
          <w:sz w:val="24"/>
          <w:szCs w:val="24"/>
        </w:rPr>
        <w:t>societies and is</w:t>
      </w:r>
      <w:r w:rsidRPr="00304B5D">
        <w:rPr>
          <w:sz w:val="24"/>
          <w:szCs w:val="24"/>
        </w:rPr>
        <w:t xml:space="preserve"> the</w:t>
      </w:r>
      <w:r w:rsidR="00BA27B1" w:rsidRPr="00304B5D">
        <w:rPr>
          <w:sz w:val="24"/>
          <w:szCs w:val="24"/>
        </w:rPr>
        <w:t xml:space="preserve"> software of newer devices </w:t>
      </w:r>
      <w:r w:rsidR="00304B5D" w:rsidRPr="00304B5D">
        <w:rPr>
          <w:sz w:val="24"/>
          <w:szCs w:val="24"/>
        </w:rPr>
        <w:t>is</w:t>
      </w:r>
      <w:r w:rsidRPr="00304B5D">
        <w:rPr>
          <w:sz w:val="24"/>
          <w:szCs w:val="24"/>
        </w:rPr>
        <w:t xml:space="preserve"> effecting businesses. The communications between humans ha</w:t>
      </w:r>
      <w:r w:rsidR="00BA27B1" w:rsidRPr="00304B5D">
        <w:rPr>
          <w:sz w:val="24"/>
          <w:szCs w:val="24"/>
        </w:rPr>
        <w:t xml:space="preserve">s lessened and </w:t>
      </w:r>
      <w:r w:rsidR="007A62CA" w:rsidRPr="00304B5D">
        <w:rPr>
          <w:sz w:val="24"/>
          <w:szCs w:val="24"/>
        </w:rPr>
        <w:t>non-verbal communication has</w:t>
      </w:r>
      <w:r w:rsidR="008C6E5C" w:rsidRPr="00304B5D">
        <w:rPr>
          <w:sz w:val="24"/>
          <w:szCs w:val="24"/>
        </w:rPr>
        <w:t xml:space="preserve"> risen to 70 – 80%. There is a divided line of use for the technological possibilities for their users</w:t>
      </w:r>
      <w:r w:rsidR="008D2123" w:rsidRPr="00304B5D">
        <w:rPr>
          <w:sz w:val="24"/>
          <w:szCs w:val="24"/>
        </w:rPr>
        <w:t xml:space="preserve">. For example; </w:t>
      </w:r>
      <w:r w:rsidR="008C6E5C" w:rsidRPr="00304B5D">
        <w:rPr>
          <w:sz w:val="24"/>
          <w:szCs w:val="24"/>
        </w:rPr>
        <w:t>in Europe the internet is available to all</w:t>
      </w:r>
      <w:r w:rsidR="008D2123" w:rsidRPr="00304B5D">
        <w:rPr>
          <w:sz w:val="24"/>
          <w:szCs w:val="24"/>
        </w:rPr>
        <w:t>,</w:t>
      </w:r>
      <w:r w:rsidR="008C6E5C" w:rsidRPr="00304B5D">
        <w:rPr>
          <w:sz w:val="24"/>
          <w:szCs w:val="24"/>
        </w:rPr>
        <w:t xml:space="preserve"> from business meetings to cat videos, but for a</w:t>
      </w:r>
      <w:r w:rsidR="008D2123" w:rsidRPr="00304B5D">
        <w:rPr>
          <w:sz w:val="24"/>
          <w:szCs w:val="24"/>
        </w:rPr>
        <w:t xml:space="preserve">reas such as Africa or Russia </w:t>
      </w:r>
      <w:r w:rsidR="008C6E5C" w:rsidRPr="00304B5D">
        <w:rPr>
          <w:sz w:val="24"/>
          <w:szCs w:val="24"/>
        </w:rPr>
        <w:t>the connectivity between people may vary due to being effected by the speed and capabilities of the networks (Wageningen, 2017).</w:t>
      </w:r>
      <w:r w:rsidR="00C64689" w:rsidRPr="00304B5D">
        <w:rPr>
          <w:sz w:val="24"/>
          <w:szCs w:val="24"/>
        </w:rPr>
        <w:t xml:space="preserve"> </w:t>
      </w:r>
    </w:p>
    <w:p w14:paraId="2244D8C9" w14:textId="463D5D74" w:rsidR="008C6E5C" w:rsidRDefault="008C6E5C" w:rsidP="008E2265">
      <w:pPr>
        <w:spacing w:line="360" w:lineRule="auto"/>
        <w:rPr>
          <w:sz w:val="24"/>
          <w:szCs w:val="24"/>
        </w:rPr>
      </w:pPr>
    </w:p>
    <w:p w14:paraId="3B36FB17" w14:textId="042A9352" w:rsidR="008C6E5C" w:rsidRPr="00C64689" w:rsidRDefault="008C6E5C" w:rsidP="008E2265">
      <w:pPr>
        <w:spacing w:line="360" w:lineRule="auto"/>
        <w:rPr>
          <w:color w:val="0070C0"/>
          <w:sz w:val="24"/>
          <w:szCs w:val="24"/>
        </w:rPr>
      </w:pPr>
      <w:r>
        <w:rPr>
          <w:sz w:val="24"/>
          <w:szCs w:val="24"/>
        </w:rPr>
        <w:t xml:space="preserve">There is a new generation of people that originate from the lesser technologically advanced countries that have helped build/adapt the networks, so that the lesser </w:t>
      </w:r>
      <w:r w:rsidR="005B178B">
        <w:rPr>
          <w:sz w:val="24"/>
          <w:szCs w:val="24"/>
        </w:rPr>
        <w:t>countries could have mobile</w:t>
      </w:r>
      <w:r w:rsidR="008D2123">
        <w:rPr>
          <w:sz w:val="24"/>
          <w:szCs w:val="24"/>
        </w:rPr>
        <w:t>s</w:t>
      </w:r>
      <w:r w:rsidR="005B178B">
        <w:rPr>
          <w:sz w:val="24"/>
          <w:szCs w:val="24"/>
        </w:rPr>
        <w:t>. Wageningen (2017)</w:t>
      </w:r>
      <w:r w:rsidR="00D87F8D">
        <w:rPr>
          <w:sz w:val="24"/>
          <w:szCs w:val="24"/>
        </w:rPr>
        <w:t>,</w:t>
      </w:r>
      <w:r w:rsidR="005B178B">
        <w:rPr>
          <w:sz w:val="24"/>
          <w:szCs w:val="24"/>
        </w:rPr>
        <w:t xml:space="preserve"> </w:t>
      </w:r>
      <w:r w:rsidR="00213321">
        <w:rPr>
          <w:sz w:val="24"/>
          <w:szCs w:val="24"/>
        </w:rPr>
        <w:t>had stated</w:t>
      </w:r>
      <w:r w:rsidR="005B178B">
        <w:rPr>
          <w:sz w:val="24"/>
          <w:szCs w:val="24"/>
        </w:rPr>
        <w:t xml:space="preserve"> that the technology and</w:t>
      </w:r>
      <w:r w:rsidR="00C64689">
        <w:rPr>
          <w:sz w:val="24"/>
          <w:szCs w:val="24"/>
        </w:rPr>
        <w:t xml:space="preserve"> culture have an effect o</w:t>
      </w:r>
      <w:r w:rsidR="005B178B">
        <w:rPr>
          <w:sz w:val="24"/>
          <w:szCs w:val="24"/>
        </w:rPr>
        <w:t xml:space="preserve">n </w:t>
      </w:r>
      <w:r w:rsidR="008D2123">
        <w:rPr>
          <w:sz w:val="24"/>
          <w:szCs w:val="24"/>
        </w:rPr>
        <w:t>each other, where one develops</w:t>
      </w:r>
      <w:r w:rsidR="005B178B">
        <w:rPr>
          <w:sz w:val="24"/>
          <w:szCs w:val="24"/>
        </w:rPr>
        <w:t xml:space="preserve"> the other adapts (Wageningen, 2017</w:t>
      </w:r>
      <w:r w:rsidR="00061AA2">
        <w:rPr>
          <w:sz w:val="24"/>
          <w:szCs w:val="24"/>
        </w:rPr>
        <w:t>).</w:t>
      </w:r>
    </w:p>
    <w:p w14:paraId="027270EA" w14:textId="77777777" w:rsidR="00BF386B" w:rsidRPr="000B23B4" w:rsidRDefault="00BF386B" w:rsidP="008E2265">
      <w:pPr>
        <w:spacing w:line="360" w:lineRule="auto"/>
        <w:rPr>
          <w:sz w:val="24"/>
          <w:szCs w:val="24"/>
        </w:rPr>
      </w:pPr>
    </w:p>
    <w:p w14:paraId="7B62674B" w14:textId="1B676C09" w:rsidR="005F0AF8" w:rsidRPr="00C64689" w:rsidRDefault="008567B9" w:rsidP="006B3D41">
      <w:pPr>
        <w:spacing w:line="360" w:lineRule="auto"/>
        <w:rPr>
          <w:color w:val="0070C0"/>
          <w:sz w:val="24"/>
          <w:szCs w:val="24"/>
        </w:rPr>
      </w:pPr>
      <w:bookmarkStart w:id="6" w:name="_Hlk39954710"/>
      <w:r w:rsidRPr="000B23B4">
        <w:rPr>
          <w:sz w:val="24"/>
          <w:szCs w:val="24"/>
        </w:rPr>
        <w:t xml:space="preserve">The climate </w:t>
      </w:r>
      <w:r w:rsidRPr="00004938">
        <w:rPr>
          <w:sz w:val="24"/>
          <w:szCs w:val="24"/>
        </w:rPr>
        <w:t xml:space="preserve">is affected by the worlds developing and increasing countries through globalisation (Vanham, 2019). Pollution is one of today’s biggest problems </w:t>
      </w:r>
      <w:r w:rsidR="00194F68" w:rsidRPr="00004938">
        <w:rPr>
          <w:sz w:val="24"/>
          <w:szCs w:val="24"/>
        </w:rPr>
        <w:t xml:space="preserve">that </w:t>
      </w:r>
      <w:r w:rsidR="00BA27B1">
        <w:rPr>
          <w:sz w:val="24"/>
          <w:szCs w:val="24"/>
        </w:rPr>
        <w:t>is</w:t>
      </w:r>
      <w:r w:rsidR="00194F68" w:rsidRPr="00004938">
        <w:rPr>
          <w:sz w:val="24"/>
          <w:szCs w:val="24"/>
        </w:rPr>
        <w:t xml:space="preserve"> intrinsically</w:t>
      </w:r>
      <w:r w:rsidRPr="00004938">
        <w:rPr>
          <w:sz w:val="24"/>
          <w:szCs w:val="24"/>
        </w:rPr>
        <w:t xml:space="preserve"> linked to globalisation</w:t>
      </w:r>
      <w:r w:rsidR="00BF386B" w:rsidRPr="00004938">
        <w:rPr>
          <w:sz w:val="24"/>
          <w:szCs w:val="24"/>
        </w:rPr>
        <w:t xml:space="preserve">, </w:t>
      </w:r>
      <w:r w:rsidR="00194F68" w:rsidRPr="00004938">
        <w:rPr>
          <w:sz w:val="24"/>
          <w:szCs w:val="24"/>
        </w:rPr>
        <w:t xml:space="preserve">through the growth in carbon emissions with </w:t>
      </w:r>
      <w:r w:rsidR="00194F68" w:rsidRPr="00004938">
        <w:rPr>
          <w:sz w:val="24"/>
          <w:szCs w:val="24"/>
        </w:rPr>
        <w:lastRenderedPageBreak/>
        <w:t xml:space="preserve">globalisation in developing </w:t>
      </w:r>
      <w:r w:rsidR="00231174" w:rsidRPr="00004938">
        <w:rPr>
          <w:sz w:val="24"/>
          <w:szCs w:val="24"/>
        </w:rPr>
        <w:t>countries;</w:t>
      </w:r>
      <w:r w:rsidR="00194F68" w:rsidRPr="00004938">
        <w:rPr>
          <w:sz w:val="24"/>
          <w:szCs w:val="24"/>
        </w:rPr>
        <w:t xml:space="preserve"> </w:t>
      </w:r>
      <w:r w:rsidRPr="00004938">
        <w:rPr>
          <w:sz w:val="24"/>
          <w:szCs w:val="24"/>
        </w:rPr>
        <w:t xml:space="preserve">it is connected to the premature deaths of many people according to </w:t>
      </w:r>
      <w:r w:rsidRPr="00004938">
        <w:rPr>
          <w:color w:val="000000"/>
          <w:sz w:val="24"/>
          <w:szCs w:val="24"/>
        </w:rPr>
        <w:t xml:space="preserve">Johnston (2017). </w:t>
      </w:r>
      <w:r w:rsidR="00194F68" w:rsidRPr="00004938">
        <w:rPr>
          <w:color w:val="000000"/>
          <w:sz w:val="24"/>
          <w:szCs w:val="24"/>
        </w:rPr>
        <w:t>A clear example of w</w:t>
      </w:r>
      <w:r w:rsidRPr="00004938">
        <w:rPr>
          <w:color w:val="000000"/>
          <w:sz w:val="24"/>
          <w:szCs w:val="24"/>
        </w:rPr>
        <w:t xml:space="preserve">here globalisation </w:t>
      </w:r>
      <w:r w:rsidR="00194F68" w:rsidRPr="00004938">
        <w:rPr>
          <w:color w:val="000000"/>
          <w:sz w:val="24"/>
          <w:szCs w:val="24"/>
        </w:rPr>
        <w:t xml:space="preserve">fails </w:t>
      </w:r>
      <w:r w:rsidRPr="00004938">
        <w:rPr>
          <w:sz w:val="24"/>
          <w:szCs w:val="24"/>
        </w:rPr>
        <w:t xml:space="preserve">in today’s world </w:t>
      </w:r>
      <w:r w:rsidR="00194F68" w:rsidRPr="00004938">
        <w:rPr>
          <w:sz w:val="24"/>
          <w:szCs w:val="24"/>
        </w:rPr>
        <w:t xml:space="preserve">is discussed by Kates (2019) </w:t>
      </w:r>
      <w:r w:rsidR="00194F68" w:rsidRPr="00004938">
        <w:rPr>
          <w:color w:val="000000"/>
          <w:sz w:val="24"/>
          <w:szCs w:val="24"/>
        </w:rPr>
        <w:t>where</w:t>
      </w:r>
      <w:r w:rsidRPr="00004938">
        <w:rPr>
          <w:color w:val="000000"/>
          <w:sz w:val="24"/>
          <w:szCs w:val="24"/>
        </w:rPr>
        <w:t xml:space="preserve"> multinational corporations </w:t>
      </w:r>
      <w:r w:rsidR="00194F68" w:rsidRPr="00004938">
        <w:rPr>
          <w:color w:val="000000"/>
          <w:sz w:val="24"/>
          <w:szCs w:val="24"/>
        </w:rPr>
        <w:t xml:space="preserve">exploit developing countries, </w:t>
      </w:r>
      <w:r w:rsidRPr="00004938">
        <w:rPr>
          <w:color w:val="000000"/>
          <w:sz w:val="24"/>
          <w:szCs w:val="24"/>
        </w:rPr>
        <w:t>not paying their workers enough or ignoring the worker’s rights. Many people are turning their backs the new wave of globalisation according to Vanham (2019) where in the west particularly the people are giving up on the systems that are both economic and political due to the inequality and social instability that has</w:t>
      </w:r>
      <w:r w:rsidR="00BF386B" w:rsidRPr="00004938">
        <w:rPr>
          <w:color w:val="000000"/>
          <w:sz w:val="24"/>
          <w:szCs w:val="24"/>
        </w:rPr>
        <w:t xml:space="preserve"> a</w:t>
      </w:r>
      <w:r w:rsidRPr="00004938">
        <w:rPr>
          <w:color w:val="000000"/>
          <w:sz w:val="24"/>
          <w:szCs w:val="24"/>
        </w:rPr>
        <w:t xml:space="preserve">ffected the countries original purpose having a positive economic growth that could lead to cheaper products </w:t>
      </w:r>
      <w:r w:rsidR="00BF386B" w:rsidRPr="00004938">
        <w:rPr>
          <w:color w:val="000000"/>
          <w:sz w:val="24"/>
          <w:szCs w:val="24"/>
        </w:rPr>
        <w:t>being</w:t>
      </w:r>
      <w:r w:rsidRPr="00004938">
        <w:rPr>
          <w:color w:val="000000"/>
          <w:sz w:val="24"/>
          <w:szCs w:val="24"/>
        </w:rPr>
        <w:t xml:space="preserve"> sold</w:t>
      </w:r>
      <w:bookmarkEnd w:id="4"/>
      <w:bookmarkEnd w:id="6"/>
      <w:r w:rsidR="006B3D41">
        <w:rPr>
          <w:color w:val="000000"/>
          <w:sz w:val="24"/>
          <w:szCs w:val="24"/>
        </w:rPr>
        <w:t>.</w:t>
      </w:r>
      <w:r w:rsidR="00C64689">
        <w:rPr>
          <w:color w:val="000000"/>
          <w:sz w:val="24"/>
          <w:szCs w:val="24"/>
        </w:rPr>
        <w:t xml:space="preserve"> </w:t>
      </w:r>
    </w:p>
    <w:bookmarkEnd w:id="5"/>
    <w:p w14:paraId="0921A17C" w14:textId="77777777" w:rsidR="005F0AF8" w:rsidRPr="00F22E23" w:rsidRDefault="005F0AF8" w:rsidP="008E2265">
      <w:pPr>
        <w:spacing w:line="360" w:lineRule="auto"/>
        <w:rPr>
          <w:sz w:val="24"/>
          <w:szCs w:val="24"/>
        </w:rPr>
      </w:pPr>
    </w:p>
    <w:p w14:paraId="3ED75AB8" w14:textId="60777A72" w:rsidR="005F0AF8" w:rsidRPr="00004938" w:rsidRDefault="008567B9" w:rsidP="008E2265">
      <w:pPr>
        <w:spacing w:line="360" w:lineRule="auto"/>
        <w:rPr>
          <w:sz w:val="24"/>
          <w:szCs w:val="24"/>
        </w:rPr>
      </w:pPr>
      <w:bookmarkStart w:id="7" w:name="_Hlk38294667"/>
      <w:bookmarkStart w:id="8" w:name="_Hlk40108438"/>
      <w:r w:rsidRPr="00F22E23">
        <w:rPr>
          <w:sz w:val="24"/>
          <w:szCs w:val="24"/>
        </w:rPr>
        <w:t xml:space="preserve">Globalisation was brought into place by the connections to the integration of economy </w:t>
      </w:r>
      <w:r w:rsidR="004562EC" w:rsidRPr="00F22E23">
        <w:rPr>
          <w:sz w:val="24"/>
          <w:szCs w:val="24"/>
        </w:rPr>
        <w:t>worldwide but</w:t>
      </w:r>
      <w:r w:rsidR="005B1433" w:rsidRPr="00F22E23">
        <w:rPr>
          <w:sz w:val="24"/>
          <w:szCs w:val="24"/>
        </w:rPr>
        <w:t xml:space="preserve"> is ruled over by the most powerful countries. It is neither inclusive nor</w:t>
      </w:r>
      <w:r w:rsidR="007C09E1" w:rsidRPr="00F22E23">
        <w:rPr>
          <w:sz w:val="24"/>
          <w:szCs w:val="24"/>
        </w:rPr>
        <w:t xml:space="preserve"> </w:t>
      </w:r>
      <w:r w:rsidRPr="00F22E23">
        <w:rPr>
          <w:sz w:val="24"/>
          <w:szCs w:val="24"/>
        </w:rPr>
        <w:t>progressive</w:t>
      </w:r>
      <w:r w:rsidR="005B1433" w:rsidRPr="00F22E23">
        <w:rPr>
          <w:sz w:val="24"/>
          <w:szCs w:val="24"/>
        </w:rPr>
        <w:t>,</w:t>
      </w:r>
      <w:r w:rsidRPr="00F22E23">
        <w:rPr>
          <w:sz w:val="24"/>
          <w:szCs w:val="24"/>
        </w:rPr>
        <w:t xml:space="preserve"> in the form of internationalising</w:t>
      </w:r>
      <w:r w:rsidR="007C09E1" w:rsidRPr="00F22E23">
        <w:rPr>
          <w:sz w:val="24"/>
          <w:szCs w:val="24"/>
        </w:rPr>
        <w:t>,</w:t>
      </w:r>
      <w:r w:rsidRPr="00F22E23">
        <w:rPr>
          <w:sz w:val="24"/>
          <w:szCs w:val="24"/>
        </w:rPr>
        <w:t xml:space="preserve"> when it is more successful in its expansion within the social, economic, and political organisations of the worldwide scale, that are either neo-liberal or </w:t>
      </w:r>
      <w:r w:rsidR="00D74AF1" w:rsidRPr="00F22E23">
        <w:rPr>
          <w:sz w:val="24"/>
          <w:szCs w:val="24"/>
        </w:rPr>
        <w:t>capitalists</w:t>
      </w:r>
      <w:r w:rsidR="00E72375" w:rsidRPr="00F22E23">
        <w:rPr>
          <w:sz w:val="24"/>
          <w:szCs w:val="24"/>
        </w:rPr>
        <w:t xml:space="preserve"> (</w:t>
      </w:r>
      <w:r w:rsidR="00E72375" w:rsidRPr="00004938">
        <w:rPr>
          <w:sz w:val="24"/>
          <w:szCs w:val="24"/>
        </w:rPr>
        <w:t>Wani, 2011)</w:t>
      </w:r>
      <w:r w:rsidRPr="00004938">
        <w:rPr>
          <w:sz w:val="24"/>
          <w:szCs w:val="24"/>
        </w:rPr>
        <w:t xml:space="preserve">. </w:t>
      </w:r>
      <w:r w:rsidR="005B1433" w:rsidRPr="00004938">
        <w:rPr>
          <w:sz w:val="24"/>
          <w:szCs w:val="24"/>
        </w:rPr>
        <w:t xml:space="preserve"> </w:t>
      </w:r>
      <w:r w:rsidRPr="00004938">
        <w:rPr>
          <w:sz w:val="24"/>
          <w:szCs w:val="24"/>
        </w:rPr>
        <w:t>When the materials and elements are available, an expansion is possible</w:t>
      </w:r>
      <w:r w:rsidR="005B1433" w:rsidRPr="00004938">
        <w:rPr>
          <w:sz w:val="24"/>
          <w:szCs w:val="24"/>
        </w:rPr>
        <w:t>, usual</w:t>
      </w:r>
      <w:r w:rsidR="00927DA3" w:rsidRPr="00004938">
        <w:rPr>
          <w:sz w:val="24"/>
          <w:szCs w:val="24"/>
        </w:rPr>
        <w:t>ly as part of multi-</w:t>
      </w:r>
      <w:r w:rsidR="005B1433" w:rsidRPr="00004938">
        <w:rPr>
          <w:sz w:val="24"/>
          <w:szCs w:val="24"/>
        </w:rPr>
        <w:t>national corporations seeking out new resources to fit into their capitalist agenda</w:t>
      </w:r>
      <w:r w:rsidRPr="00004938">
        <w:rPr>
          <w:sz w:val="24"/>
          <w:szCs w:val="24"/>
        </w:rPr>
        <w:t xml:space="preserve"> which then makes globalisation a ‘hegemonic pr</w:t>
      </w:r>
      <w:r w:rsidR="003872DF" w:rsidRPr="00004938">
        <w:rPr>
          <w:sz w:val="24"/>
          <w:szCs w:val="24"/>
        </w:rPr>
        <w:t xml:space="preserve">ocess’ according to Wani (2011) which is </w:t>
      </w:r>
      <w:r w:rsidR="005B1433" w:rsidRPr="00004938">
        <w:rPr>
          <w:sz w:val="24"/>
          <w:szCs w:val="24"/>
        </w:rPr>
        <w:t>subject to exploitation</w:t>
      </w:r>
      <w:r w:rsidR="00927DA3" w:rsidRPr="00004938">
        <w:rPr>
          <w:sz w:val="24"/>
          <w:szCs w:val="24"/>
        </w:rPr>
        <w:t xml:space="preserve"> and political influencing</w:t>
      </w:r>
      <w:r w:rsidR="005B1433" w:rsidRPr="00004938">
        <w:rPr>
          <w:sz w:val="24"/>
          <w:szCs w:val="24"/>
        </w:rPr>
        <w:t>.  This unfortunately means</w:t>
      </w:r>
      <w:r w:rsidRPr="00004938">
        <w:rPr>
          <w:sz w:val="24"/>
          <w:szCs w:val="24"/>
        </w:rPr>
        <w:t xml:space="preserve"> that the dominant cultures remain in their dominant positions in the world</w:t>
      </w:r>
      <w:r w:rsidR="005B1433" w:rsidRPr="00004938">
        <w:rPr>
          <w:sz w:val="24"/>
          <w:szCs w:val="24"/>
        </w:rPr>
        <w:t xml:space="preserve"> and western values</w:t>
      </w:r>
      <w:r w:rsidR="00927DA3" w:rsidRPr="00004938">
        <w:rPr>
          <w:sz w:val="24"/>
          <w:szCs w:val="24"/>
        </w:rPr>
        <w:t>, lifestyles and dominance retain an exploitative influence on all areas of globalisation (Marsella, 2005)</w:t>
      </w:r>
      <w:r w:rsidRPr="00004938">
        <w:rPr>
          <w:sz w:val="24"/>
          <w:szCs w:val="24"/>
        </w:rPr>
        <w:t>.</w:t>
      </w:r>
      <w:r w:rsidR="005B1433" w:rsidRPr="00004938">
        <w:rPr>
          <w:sz w:val="24"/>
          <w:szCs w:val="24"/>
        </w:rPr>
        <w:t xml:space="preserve">  </w:t>
      </w:r>
      <w:r w:rsidRPr="00004938">
        <w:rPr>
          <w:sz w:val="24"/>
          <w:szCs w:val="24"/>
        </w:rPr>
        <w:t>Globalisation does not create or motivate a freedom within the economy or opportunities and choices at all levels, according to Wani (2011) where everything is more towards a ‘monoculture’ when involving things such as ideas, politics, and economic models.</w:t>
      </w:r>
    </w:p>
    <w:p w14:paraId="66C02AD2" w14:textId="77777777" w:rsidR="005F0AF8" w:rsidRPr="00004938" w:rsidRDefault="005F0AF8" w:rsidP="008E2265">
      <w:pPr>
        <w:spacing w:line="360" w:lineRule="auto"/>
        <w:rPr>
          <w:sz w:val="24"/>
          <w:szCs w:val="24"/>
        </w:rPr>
      </w:pPr>
    </w:p>
    <w:p w14:paraId="76AF3DAD" w14:textId="7FEEF7AB" w:rsidR="00345E11" w:rsidRPr="00004938" w:rsidRDefault="008567B9" w:rsidP="008E2265">
      <w:pPr>
        <w:spacing w:line="360" w:lineRule="auto"/>
        <w:rPr>
          <w:sz w:val="24"/>
          <w:szCs w:val="24"/>
        </w:rPr>
      </w:pPr>
      <w:bookmarkStart w:id="9" w:name="_Hlk39954758"/>
      <w:r w:rsidRPr="00004938">
        <w:rPr>
          <w:sz w:val="24"/>
          <w:szCs w:val="24"/>
        </w:rPr>
        <w:t xml:space="preserve">Some of the consequences of globalisation </w:t>
      </w:r>
      <w:r w:rsidR="585137CA" w:rsidRPr="00004938">
        <w:rPr>
          <w:sz w:val="24"/>
          <w:szCs w:val="24"/>
        </w:rPr>
        <w:t xml:space="preserve">according to Wani (2011) include the </w:t>
      </w:r>
      <w:r w:rsidR="00345E11" w:rsidRPr="00004938">
        <w:rPr>
          <w:sz w:val="24"/>
          <w:szCs w:val="24"/>
        </w:rPr>
        <w:t>transmogrification or the interchange of traditional religions and beliefs, the collapse of social system</w:t>
      </w:r>
      <w:r w:rsidR="16F437B8" w:rsidRPr="00004938">
        <w:rPr>
          <w:sz w:val="24"/>
          <w:szCs w:val="24"/>
        </w:rPr>
        <w:t>s</w:t>
      </w:r>
      <w:r w:rsidR="00345E11" w:rsidRPr="00004938">
        <w:rPr>
          <w:sz w:val="24"/>
          <w:szCs w:val="24"/>
        </w:rPr>
        <w:t xml:space="preserve"> and the standard of the </w:t>
      </w:r>
      <w:r w:rsidR="00345E11" w:rsidRPr="00445CCE">
        <w:rPr>
          <w:sz w:val="24"/>
          <w:szCs w:val="24"/>
        </w:rPr>
        <w:t>norms that are connected to consumerism</w:t>
      </w:r>
      <w:r w:rsidR="1D0F8C2E" w:rsidRPr="00445CCE">
        <w:rPr>
          <w:sz w:val="24"/>
          <w:szCs w:val="24"/>
        </w:rPr>
        <w:t xml:space="preserve"> (Wani, 2011)</w:t>
      </w:r>
      <w:r w:rsidR="00345E11" w:rsidRPr="00445CCE">
        <w:rPr>
          <w:sz w:val="24"/>
          <w:szCs w:val="24"/>
        </w:rPr>
        <w:t xml:space="preserve">. </w:t>
      </w:r>
      <w:r w:rsidR="005A70EF" w:rsidRPr="00445CCE">
        <w:rPr>
          <w:sz w:val="24"/>
          <w:szCs w:val="24"/>
        </w:rPr>
        <w:t>This is arguably a loss of cultural identity</w:t>
      </w:r>
      <w:r w:rsidR="00842CD9">
        <w:rPr>
          <w:sz w:val="24"/>
          <w:szCs w:val="24"/>
        </w:rPr>
        <w:t>.</w:t>
      </w:r>
      <w:r w:rsidR="005A70EF" w:rsidRPr="00445CCE">
        <w:rPr>
          <w:sz w:val="24"/>
          <w:szCs w:val="24"/>
        </w:rPr>
        <w:t xml:space="preserve"> </w:t>
      </w:r>
      <w:r w:rsidR="00061AA2" w:rsidRPr="00445CCE">
        <w:rPr>
          <w:sz w:val="24"/>
          <w:szCs w:val="24"/>
        </w:rPr>
        <w:t>Cyber culture</w:t>
      </w:r>
      <w:r w:rsidR="41E03250" w:rsidRPr="00004938">
        <w:rPr>
          <w:sz w:val="24"/>
          <w:szCs w:val="24"/>
        </w:rPr>
        <w:t>,</w:t>
      </w:r>
      <w:r w:rsidR="00345E11" w:rsidRPr="00004938">
        <w:rPr>
          <w:sz w:val="24"/>
          <w:szCs w:val="24"/>
        </w:rPr>
        <w:t xml:space="preserve"> </w:t>
      </w:r>
      <w:r w:rsidR="007E6C30" w:rsidRPr="00004938">
        <w:rPr>
          <w:sz w:val="24"/>
          <w:szCs w:val="24"/>
        </w:rPr>
        <w:t>along with the creations of newer religions/groups or the changes within the new work ethics</w:t>
      </w:r>
      <w:r w:rsidR="5B8C2913" w:rsidRPr="00004938">
        <w:rPr>
          <w:sz w:val="24"/>
          <w:szCs w:val="24"/>
        </w:rPr>
        <w:t xml:space="preserve"> are also considered consequences of globalisation </w:t>
      </w:r>
      <w:r w:rsidR="5988E17D" w:rsidRPr="00004938">
        <w:rPr>
          <w:sz w:val="24"/>
          <w:szCs w:val="24"/>
        </w:rPr>
        <w:t>as is the</w:t>
      </w:r>
      <w:r w:rsidR="007E6C30" w:rsidRPr="00004938">
        <w:rPr>
          <w:sz w:val="24"/>
          <w:szCs w:val="24"/>
        </w:rPr>
        <w:t xml:space="preserve"> fast spreading anomie of the way that individuals </w:t>
      </w:r>
      <w:r w:rsidR="00EC4AC5" w:rsidRPr="00004938">
        <w:rPr>
          <w:sz w:val="24"/>
          <w:szCs w:val="24"/>
        </w:rPr>
        <w:t xml:space="preserve">fall back on the ‘easily accessible pretentious religious banalities’ meaning that in certain </w:t>
      </w:r>
      <w:r w:rsidR="5FE67E6B" w:rsidRPr="00004938">
        <w:rPr>
          <w:sz w:val="24"/>
          <w:szCs w:val="24"/>
        </w:rPr>
        <w:t>third</w:t>
      </w:r>
      <w:r w:rsidR="00EC4AC5" w:rsidRPr="00004938">
        <w:rPr>
          <w:sz w:val="24"/>
          <w:szCs w:val="24"/>
        </w:rPr>
        <w:t xml:space="preserve"> world countries</w:t>
      </w:r>
      <w:r w:rsidR="09F91F82" w:rsidRPr="00004938">
        <w:rPr>
          <w:sz w:val="24"/>
          <w:szCs w:val="24"/>
        </w:rPr>
        <w:t xml:space="preserve">, </w:t>
      </w:r>
      <w:r w:rsidR="00EC4AC5" w:rsidRPr="00004938">
        <w:rPr>
          <w:sz w:val="24"/>
          <w:szCs w:val="24"/>
        </w:rPr>
        <w:t>religion could be credited towards the forming of ‘extremist, fundamentalist and terrorist tendencies’ (Wani, 2011).</w:t>
      </w:r>
      <w:r w:rsidR="00D94C94" w:rsidRPr="00004938">
        <w:rPr>
          <w:sz w:val="24"/>
          <w:szCs w:val="24"/>
        </w:rPr>
        <w:t xml:space="preserve"> </w:t>
      </w:r>
    </w:p>
    <w:bookmarkEnd w:id="7"/>
    <w:p w14:paraId="07238A74" w14:textId="77777777" w:rsidR="005F0AF8" w:rsidRPr="00004938" w:rsidRDefault="005F0AF8" w:rsidP="008E2265">
      <w:pPr>
        <w:spacing w:line="360" w:lineRule="auto"/>
        <w:rPr>
          <w:sz w:val="24"/>
          <w:szCs w:val="24"/>
        </w:rPr>
      </w:pPr>
    </w:p>
    <w:p w14:paraId="41EFE084" w14:textId="65A4B7D1" w:rsidR="00264781" w:rsidRDefault="003C159F" w:rsidP="008E2265">
      <w:pPr>
        <w:spacing w:line="360" w:lineRule="auto"/>
        <w:rPr>
          <w:sz w:val="24"/>
          <w:szCs w:val="24"/>
          <w:shd w:val="clear" w:color="auto" w:fill="FFFFFF"/>
        </w:rPr>
      </w:pPr>
      <w:bookmarkStart w:id="10" w:name="_Hlk38294648"/>
      <w:r w:rsidRPr="00004938">
        <w:rPr>
          <w:sz w:val="24"/>
          <w:szCs w:val="24"/>
          <w:shd w:val="clear" w:color="auto" w:fill="FFFFFF"/>
        </w:rPr>
        <w:lastRenderedPageBreak/>
        <w:t>Wani (2011) described</w:t>
      </w:r>
      <w:r w:rsidR="008567B9" w:rsidRPr="00004938">
        <w:rPr>
          <w:sz w:val="24"/>
          <w:szCs w:val="24"/>
          <w:shd w:val="clear" w:color="auto" w:fill="FFFFFF"/>
        </w:rPr>
        <w:t xml:space="preserve"> culture as the same as human life</w:t>
      </w:r>
      <w:r w:rsidR="00A02FB4" w:rsidRPr="00004938">
        <w:rPr>
          <w:sz w:val="24"/>
          <w:szCs w:val="24"/>
          <w:shd w:val="clear" w:color="auto" w:fill="FFFFFF"/>
        </w:rPr>
        <w:t xml:space="preserve"> as</w:t>
      </w:r>
      <w:r w:rsidR="008567B9" w:rsidRPr="00004938">
        <w:rPr>
          <w:sz w:val="24"/>
          <w:szCs w:val="24"/>
          <w:shd w:val="clear" w:color="auto" w:fill="FFFFFF"/>
        </w:rPr>
        <w:t xml:space="preserve"> it is constantly changing every few years. Certain developments </w:t>
      </w:r>
      <w:r w:rsidR="00927DA3" w:rsidRPr="00004938">
        <w:rPr>
          <w:sz w:val="24"/>
          <w:szCs w:val="24"/>
          <w:shd w:val="clear" w:color="auto" w:fill="FFFFFF"/>
        </w:rPr>
        <w:t>in modern times and technology have influenced culture helping to</w:t>
      </w:r>
      <w:r w:rsidR="008567B9" w:rsidRPr="00004938">
        <w:rPr>
          <w:sz w:val="24"/>
          <w:szCs w:val="24"/>
          <w:shd w:val="clear" w:color="auto" w:fill="FFFFFF"/>
        </w:rPr>
        <w:t xml:space="preserve"> accelerate </w:t>
      </w:r>
      <w:r w:rsidR="00927DA3" w:rsidRPr="00004938">
        <w:rPr>
          <w:sz w:val="24"/>
          <w:szCs w:val="24"/>
          <w:shd w:val="clear" w:color="auto" w:fill="FFFFFF"/>
        </w:rPr>
        <w:t xml:space="preserve">these cultural changes, but </w:t>
      </w:r>
      <w:r w:rsidR="009102C0" w:rsidRPr="00004938">
        <w:rPr>
          <w:sz w:val="24"/>
          <w:szCs w:val="24"/>
          <w:shd w:val="clear" w:color="auto" w:fill="FFFFFF"/>
        </w:rPr>
        <w:t>also introducing</w:t>
      </w:r>
      <w:r w:rsidR="008567B9" w:rsidRPr="00004938">
        <w:rPr>
          <w:sz w:val="24"/>
          <w:szCs w:val="24"/>
          <w:shd w:val="clear" w:color="auto" w:fill="FFFFFF"/>
        </w:rPr>
        <w:t xml:space="preserve"> </w:t>
      </w:r>
      <w:r w:rsidRPr="00004938">
        <w:rPr>
          <w:sz w:val="24"/>
          <w:szCs w:val="24"/>
          <w:shd w:val="clear" w:color="auto" w:fill="FFFFFF"/>
        </w:rPr>
        <w:t>two</w:t>
      </w:r>
      <w:r w:rsidR="008567B9" w:rsidRPr="00004938">
        <w:rPr>
          <w:sz w:val="24"/>
          <w:szCs w:val="24"/>
          <w:shd w:val="clear" w:color="auto" w:fill="FFFFFF"/>
        </w:rPr>
        <w:t xml:space="preserve"> consequences</w:t>
      </w:r>
      <w:r w:rsidR="00927DA3" w:rsidRPr="00004938">
        <w:rPr>
          <w:sz w:val="24"/>
          <w:szCs w:val="24"/>
          <w:shd w:val="clear" w:color="auto" w:fill="FFFFFF"/>
        </w:rPr>
        <w:t xml:space="preserve">. </w:t>
      </w:r>
      <w:r w:rsidR="009102C0" w:rsidRPr="00004938">
        <w:rPr>
          <w:sz w:val="24"/>
          <w:szCs w:val="24"/>
          <w:shd w:val="clear" w:color="auto" w:fill="FFFFFF"/>
        </w:rPr>
        <w:t>A</w:t>
      </w:r>
      <w:r w:rsidR="00EC4AC5" w:rsidRPr="00004938">
        <w:rPr>
          <w:sz w:val="24"/>
          <w:szCs w:val="24"/>
          <w:shd w:val="clear" w:color="auto" w:fill="FFFFFF"/>
        </w:rPr>
        <w:t xml:space="preserve"> </w:t>
      </w:r>
      <w:r w:rsidR="004E7B77" w:rsidRPr="00004938">
        <w:rPr>
          <w:sz w:val="24"/>
          <w:szCs w:val="24"/>
          <w:shd w:val="clear" w:color="auto" w:fill="FFFFFF"/>
        </w:rPr>
        <w:t xml:space="preserve">reduction </w:t>
      </w:r>
      <w:r w:rsidR="009102C0" w:rsidRPr="00004938">
        <w:rPr>
          <w:sz w:val="24"/>
          <w:szCs w:val="24"/>
          <w:shd w:val="clear" w:color="auto" w:fill="FFFFFF"/>
        </w:rPr>
        <w:t xml:space="preserve">in </w:t>
      </w:r>
      <w:r w:rsidR="004E7B77" w:rsidRPr="00004938">
        <w:rPr>
          <w:sz w:val="24"/>
          <w:szCs w:val="24"/>
          <w:shd w:val="clear" w:color="auto" w:fill="FFFFFF"/>
        </w:rPr>
        <w:t>the cultural diversity in the world</w:t>
      </w:r>
      <w:r w:rsidR="009102C0" w:rsidRPr="00004938">
        <w:rPr>
          <w:sz w:val="24"/>
          <w:szCs w:val="24"/>
          <w:shd w:val="clear" w:color="auto" w:fill="FFFFFF"/>
        </w:rPr>
        <w:t xml:space="preserve"> as a result of western values and influence</w:t>
      </w:r>
      <w:r w:rsidR="004E7B77" w:rsidRPr="00004938">
        <w:rPr>
          <w:sz w:val="24"/>
          <w:szCs w:val="24"/>
          <w:shd w:val="clear" w:color="auto" w:fill="FFFFFF"/>
        </w:rPr>
        <w:t xml:space="preserve">, and the increasing </w:t>
      </w:r>
      <w:r w:rsidR="009102C0" w:rsidRPr="00004938">
        <w:rPr>
          <w:sz w:val="24"/>
          <w:szCs w:val="24"/>
          <w:shd w:val="clear" w:color="auto" w:fill="FFFFFF"/>
        </w:rPr>
        <w:t xml:space="preserve">power that </w:t>
      </w:r>
      <w:r w:rsidR="004E7B77" w:rsidRPr="00004938">
        <w:rPr>
          <w:sz w:val="24"/>
          <w:szCs w:val="24"/>
          <w:shd w:val="clear" w:color="auto" w:fill="FFFFFF"/>
        </w:rPr>
        <w:t xml:space="preserve">hegemonic cultures </w:t>
      </w:r>
      <w:r w:rsidR="009102C0" w:rsidRPr="00004938">
        <w:rPr>
          <w:sz w:val="24"/>
          <w:szCs w:val="24"/>
          <w:shd w:val="clear" w:color="auto" w:fill="FFFFFF"/>
        </w:rPr>
        <w:t xml:space="preserve">have, </w:t>
      </w:r>
      <w:r w:rsidR="001E23DF" w:rsidRPr="00004938">
        <w:rPr>
          <w:sz w:val="24"/>
          <w:szCs w:val="24"/>
          <w:shd w:val="clear" w:color="auto" w:fill="FFFFFF"/>
        </w:rPr>
        <w:t xml:space="preserve">are </w:t>
      </w:r>
      <w:r w:rsidR="009102C0" w:rsidRPr="00004938">
        <w:rPr>
          <w:sz w:val="24"/>
          <w:szCs w:val="24"/>
          <w:shd w:val="clear" w:color="auto" w:fill="FFFFFF"/>
        </w:rPr>
        <w:t>of particular concern when these hegemonic societies</w:t>
      </w:r>
      <w:r w:rsidR="004E7B77" w:rsidRPr="00004938">
        <w:rPr>
          <w:sz w:val="24"/>
          <w:szCs w:val="24"/>
          <w:shd w:val="clear" w:color="auto" w:fill="FFFFFF"/>
        </w:rPr>
        <w:t xml:space="preserve"> are known to be in control of the free trade and the ability to communicate freely, at all levels with each other (Wani, 2011)</w:t>
      </w:r>
      <w:bookmarkStart w:id="11" w:name="_Hlk40108449"/>
      <w:bookmarkStart w:id="12" w:name="_Hlk39954773"/>
      <w:bookmarkEnd w:id="8"/>
      <w:bookmarkEnd w:id="9"/>
      <w:r w:rsidR="00061AA2">
        <w:rPr>
          <w:sz w:val="24"/>
          <w:szCs w:val="24"/>
          <w:shd w:val="clear" w:color="auto" w:fill="FFFFFF"/>
        </w:rPr>
        <w:t xml:space="preserve">. </w:t>
      </w:r>
    </w:p>
    <w:p w14:paraId="2822F929" w14:textId="77777777" w:rsidR="00061AA2" w:rsidRDefault="00061AA2" w:rsidP="008E2265">
      <w:pPr>
        <w:spacing w:line="360" w:lineRule="auto"/>
        <w:rPr>
          <w:sz w:val="24"/>
          <w:szCs w:val="24"/>
          <w:shd w:val="clear" w:color="auto" w:fill="FFFFFF"/>
        </w:rPr>
      </w:pPr>
    </w:p>
    <w:p w14:paraId="05456A87" w14:textId="563DF439" w:rsidR="00264781" w:rsidRPr="00E476FB" w:rsidRDefault="00264781" w:rsidP="008E2265">
      <w:pPr>
        <w:spacing w:line="360" w:lineRule="auto"/>
        <w:rPr>
          <w:color w:val="0070C0"/>
          <w:sz w:val="24"/>
          <w:szCs w:val="24"/>
          <w:shd w:val="clear" w:color="auto" w:fill="FFFFFF"/>
        </w:rPr>
      </w:pPr>
      <w:r>
        <w:rPr>
          <w:sz w:val="24"/>
          <w:szCs w:val="24"/>
          <w:shd w:val="clear" w:color="auto" w:fill="FFFFFF"/>
        </w:rPr>
        <w:t xml:space="preserve">According </w:t>
      </w:r>
      <w:r w:rsidR="009F21F8">
        <w:rPr>
          <w:sz w:val="24"/>
          <w:szCs w:val="24"/>
          <w:shd w:val="clear" w:color="auto" w:fill="FFFFFF"/>
        </w:rPr>
        <w:t>to Pearson Higher Ed (n.d.)</w:t>
      </w:r>
      <w:r>
        <w:rPr>
          <w:sz w:val="24"/>
          <w:szCs w:val="24"/>
          <w:shd w:val="clear" w:color="auto" w:fill="FFFFFF"/>
        </w:rPr>
        <w:t xml:space="preserve"> </w:t>
      </w:r>
      <w:r w:rsidR="00D565F2">
        <w:rPr>
          <w:sz w:val="24"/>
          <w:szCs w:val="24"/>
          <w:shd w:val="clear" w:color="auto" w:fill="FFFFFF"/>
        </w:rPr>
        <w:t xml:space="preserve">information </w:t>
      </w:r>
      <w:r w:rsidR="009F21F8">
        <w:rPr>
          <w:sz w:val="24"/>
          <w:szCs w:val="24"/>
          <w:shd w:val="clear" w:color="auto" w:fill="FFFFFF"/>
        </w:rPr>
        <w:t xml:space="preserve">was </w:t>
      </w:r>
      <w:r w:rsidR="00D565F2">
        <w:rPr>
          <w:sz w:val="24"/>
          <w:szCs w:val="24"/>
          <w:shd w:val="clear" w:color="auto" w:fill="FFFFFF"/>
        </w:rPr>
        <w:t xml:space="preserve">collected by the United Nations on the developments of humans that </w:t>
      </w:r>
      <w:r w:rsidR="00F21254">
        <w:rPr>
          <w:sz w:val="24"/>
          <w:szCs w:val="24"/>
          <w:shd w:val="clear" w:color="auto" w:fill="FFFFFF"/>
        </w:rPr>
        <w:t>suggest</w:t>
      </w:r>
      <w:r w:rsidR="00B84CE3">
        <w:rPr>
          <w:sz w:val="24"/>
          <w:szCs w:val="24"/>
          <w:shd w:val="clear" w:color="auto" w:fill="FFFFFF"/>
        </w:rPr>
        <w:t xml:space="preserve"> an improvement in many areas, </w:t>
      </w:r>
      <w:r w:rsidR="00D565F2">
        <w:rPr>
          <w:sz w:val="24"/>
          <w:szCs w:val="24"/>
          <w:shd w:val="clear" w:color="auto" w:fill="FFFFFF"/>
        </w:rPr>
        <w:t>some of which includes the life expectancy and their literacy in most countries</w:t>
      </w:r>
      <w:r w:rsidR="00B84CE3">
        <w:rPr>
          <w:sz w:val="24"/>
          <w:szCs w:val="24"/>
          <w:shd w:val="clear" w:color="auto" w:fill="FFFFFF"/>
        </w:rPr>
        <w:t>. I</w:t>
      </w:r>
      <w:r w:rsidR="00D565F2">
        <w:rPr>
          <w:sz w:val="24"/>
          <w:szCs w:val="24"/>
          <w:shd w:val="clear" w:color="auto" w:fill="FFFFFF"/>
        </w:rPr>
        <w:t xml:space="preserve">t is known that the expanded life expectancy is due to the widespread medicines </w:t>
      </w:r>
      <w:r w:rsidR="001F7882">
        <w:rPr>
          <w:sz w:val="24"/>
          <w:szCs w:val="24"/>
          <w:shd w:val="clear" w:color="auto" w:fill="FFFFFF"/>
        </w:rPr>
        <w:t>that have developed within the advanced countries from the Western countries.</w:t>
      </w:r>
      <w:r w:rsidR="004B0989">
        <w:rPr>
          <w:sz w:val="24"/>
          <w:szCs w:val="24"/>
          <w:shd w:val="clear" w:color="auto" w:fill="FFFFFF"/>
        </w:rPr>
        <w:t xml:space="preserve"> There is </w:t>
      </w:r>
      <w:r w:rsidR="009F21F8">
        <w:rPr>
          <w:sz w:val="24"/>
          <w:szCs w:val="24"/>
          <w:shd w:val="clear" w:color="auto" w:fill="FFFFFF"/>
        </w:rPr>
        <w:t>less conflict within the devel</w:t>
      </w:r>
      <w:r w:rsidR="00231174">
        <w:rPr>
          <w:sz w:val="24"/>
          <w:szCs w:val="24"/>
          <w:shd w:val="clear" w:color="auto" w:fill="FFFFFF"/>
        </w:rPr>
        <w:t>oped or developing countries due</w:t>
      </w:r>
      <w:r w:rsidR="009F21F8">
        <w:rPr>
          <w:sz w:val="24"/>
          <w:szCs w:val="24"/>
          <w:shd w:val="clear" w:color="auto" w:fill="FFFFFF"/>
        </w:rPr>
        <w:t xml:space="preserve"> to the ‘colonial powers’ that have imposed a passive notion over the colonies that were created in the past to create independent nations. An important note is that the middle</w:t>
      </w:r>
      <w:r w:rsidR="00167DEF">
        <w:rPr>
          <w:sz w:val="24"/>
          <w:szCs w:val="24"/>
          <w:shd w:val="clear" w:color="auto" w:fill="FFFFFF"/>
        </w:rPr>
        <w:t xml:space="preserve"> </w:t>
      </w:r>
      <w:r w:rsidR="009F21F8">
        <w:rPr>
          <w:sz w:val="24"/>
          <w:szCs w:val="24"/>
          <w:shd w:val="clear" w:color="auto" w:fill="FFFFFF"/>
        </w:rPr>
        <w:t xml:space="preserve">class has </w:t>
      </w:r>
      <w:r w:rsidR="009F21F8" w:rsidRPr="009F21F8">
        <w:rPr>
          <w:sz w:val="24"/>
          <w:szCs w:val="24"/>
          <w:shd w:val="clear" w:color="auto" w:fill="FFFFFF"/>
        </w:rPr>
        <w:t>developed all over the world – in which many people who now are within the groups that consider themselves middle</w:t>
      </w:r>
      <w:r w:rsidR="00167DEF">
        <w:rPr>
          <w:sz w:val="24"/>
          <w:szCs w:val="24"/>
          <w:shd w:val="clear" w:color="auto" w:fill="FFFFFF"/>
        </w:rPr>
        <w:t xml:space="preserve"> </w:t>
      </w:r>
      <w:r w:rsidR="009F21F8" w:rsidRPr="009F21F8">
        <w:rPr>
          <w:sz w:val="24"/>
          <w:szCs w:val="24"/>
          <w:shd w:val="clear" w:color="auto" w:fill="FFFFFF"/>
        </w:rPr>
        <w:t>class around the world are actively seeking to make changes and reforms through putting pressure on the local authorities and governments (Pearson Higher Ed, n.d.).</w:t>
      </w:r>
    </w:p>
    <w:p w14:paraId="041349DB" w14:textId="5774B5A2" w:rsidR="005B178B" w:rsidRPr="009F21F8" w:rsidRDefault="005B178B" w:rsidP="008E2265">
      <w:pPr>
        <w:spacing w:line="360" w:lineRule="auto"/>
        <w:rPr>
          <w:color w:val="00B0F0"/>
          <w:sz w:val="24"/>
          <w:szCs w:val="24"/>
          <w:shd w:val="clear" w:color="auto" w:fill="FFFFFF"/>
        </w:rPr>
      </w:pPr>
    </w:p>
    <w:p w14:paraId="060D812F" w14:textId="7A82B97F" w:rsidR="005F0AF8" w:rsidRPr="00004938" w:rsidRDefault="003C159F" w:rsidP="008E2265">
      <w:pPr>
        <w:spacing w:line="360" w:lineRule="auto"/>
        <w:rPr>
          <w:sz w:val="24"/>
          <w:szCs w:val="24"/>
          <w:shd w:val="clear" w:color="auto" w:fill="FFFFFF"/>
        </w:rPr>
      </w:pPr>
      <w:r w:rsidRPr="009F21F8">
        <w:rPr>
          <w:sz w:val="24"/>
          <w:szCs w:val="24"/>
          <w:shd w:val="clear" w:color="auto" w:fill="FFFFFF"/>
        </w:rPr>
        <w:t xml:space="preserve">According to a Dr </w:t>
      </w:r>
      <w:r w:rsidR="008567B9" w:rsidRPr="009F21F8">
        <w:rPr>
          <w:sz w:val="24"/>
          <w:szCs w:val="24"/>
          <w:shd w:val="clear" w:color="auto" w:fill="FFFFFF"/>
        </w:rPr>
        <w:t>Nicki Cole (</w:t>
      </w:r>
      <w:r w:rsidR="008567B9" w:rsidRPr="009F21F8">
        <w:rPr>
          <w:color w:val="000000"/>
          <w:sz w:val="24"/>
          <w:szCs w:val="24"/>
        </w:rPr>
        <w:t>2020</w:t>
      </w:r>
      <w:r w:rsidR="008567B9" w:rsidRPr="009F21F8">
        <w:rPr>
          <w:sz w:val="24"/>
          <w:szCs w:val="24"/>
          <w:shd w:val="clear" w:color="auto" w:fill="FFFFFF"/>
        </w:rPr>
        <w:t>) a sociologist from California, USA</w:t>
      </w:r>
      <w:r w:rsidR="00927DA3" w:rsidRPr="009F21F8">
        <w:rPr>
          <w:sz w:val="24"/>
          <w:szCs w:val="24"/>
          <w:shd w:val="clear" w:color="auto" w:fill="FFFFFF"/>
        </w:rPr>
        <w:t>,</w:t>
      </w:r>
      <w:r w:rsidR="008567B9" w:rsidRPr="009F21F8">
        <w:rPr>
          <w:sz w:val="24"/>
          <w:szCs w:val="24"/>
          <w:shd w:val="clear" w:color="auto" w:fill="FFFFFF"/>
        </w:rPr>
        <w:t xml:space="preserve"> the meaning of hegemonic cultures is the control/dominance through the means of culture and the power that exists from the people in power and its influences on the values, norms, ideas and expectations on the behaviours</w:t>
      </w:r>
      <w:r w:rsidR="008567B9" w:rsidRPr="00004938">
        <w:rPr>
          <w:sz w:val="24"/>
          <w:szCs w:val="24"/>
          <w:shd w:val="clear" w:color="auto" w:fill="FFFFFF"/>
        </w:rPr>
        <w:t xml:space="preserve"> and effects of the rest of societ</w:t>
      </w:r>
      <w:r w:rsidR="003420F7" w:rsidRPr="00004938">
        <w:rPr>
          <w:sz w:val="24"/>
          <w:szCs w:val="24"/>
          <w:shd w:val="clear" w:color="auto" w:fill="FFFFFF"/>
        </w:rPr>
        <w:t>y (Dr. Cole, 2020).</w:t>
      </w:r>
      <w:r w:rsidR="005A70EF" w:rsidRPr="00004938">
        <w:rPr>
          <w:sz w:val="24"/>
          <w:szCs w:val="24"/>
          <w:shd w:val="clear" w:color="auto" w:fill="FFFFFF"/>
        </w:rPr>
        <w:t xml:space="preserve">  </w:t>
      </w:r>
    </w:p>
    <w:bookmarkEnd w:id="10"/>
    <w:bookmarkEnd w:id="11"/>
    <w:p w14:paraId="4F218F90" w14:textId="77777777" w:rsidR="005F0AF8" w:rsidRPr="00004938" w:rsidRDefault="005F0AF8" w:rsidP="008E2265">
      <w:pPr>
        <w:spacing w:line="360" w:lineRule="auto"/>
        <w:rPr>
          <w:sz w:val="24"/>
          <w:szCs w:val="24"/>
          <w:shd w:val="clear" w:color="auto" w:fill="FFFFFF"/>
        </w:rPr>
      </w:pPr>
    </w:p>
    <w:p w14:paraId="2797D788" w14:textId="7E4CF5A8" w:rsidR="00167DEF" w:rsidRPr="00167DEF" w:rsidRDefault="008567B9" w:rsidP="008D35D8">
      <w:pPr>
        <w:spacing w:line="360" w:lineRule="auto"/>
        <w:rPr>
          <w:sz w:val="24"/>
          <w:szCs w:val="24"/>
        </w:rPr>
      </w:pPr>
      <w:bookmarkStart w:id="13" w:name="_Hlk38294629"/>
      <w:bookmarkStart w:id="14" w:name="_Hlk40108462"/>
      <w:r w:rsidRPr="00004938">
        <w:rPr>
          <w:sz w:val="24"/>
          <w:szCs w:val="24"/>
        </w:rPr>
        <w:t xml:space="preserve">The pros of cultural globalisation on individuals </w:t>
      </w:r>
      <w:r w:rsidR="003C159F" w:rsidRPr="00004938">
        <w:rPr>
          <w:sz w:val="24"/>
          <w:szCs w:val="24"/>
        </w:rPr>
        <w:t xml:space="preserve">is for them to </w:t>
      </w:r>
      <w:r w:rsidRPr="00004938">
        <w:rPr>
          <w:sz w:val="24"/>
          <w:szCs w:val="24"/>
        </w:rPr>
        <w:t>create a life in which they are able to choose what cultural experiences they wish to educate themselves with and that culture is being brought into the newer age by the younger generation through influences, technologies and to broaden the markets for many companies and their customers for their products and investments with other companies (</w:t>
      </w:r>
      <w:r w:rsidRPr="00004938">
        <w:rPr>
          <w:color w:val="000000"/>
          <w:sz w:val="24"/>
          <w:szCs w:val="24"/>
        </w:rPr>
        <w:t>San Jose State University, n.d.</w:t>
      </w:r>
      <w:r w:rsidRPr="00004938">
        <w:rPr>
          <w:sz w:val="24"/>
          <w:szCs w:val="24"/>
        </w:rPr>
        <w:t>).</w:t>
      </w:r>
      <w:bookmarkEnd w:id="13"/>
      <w:r w:rsidR="007B3224" w:rsidRPr="00004938">
        <w:rPr>
          <w:sz w:val="24"/>
          <w:szCs w:val="24"/>
        </w:rPr>
        <w:t xml:space="preserve"> </w:t>
      </w:r>
      <w:r w:rsidR="009102C0" w:rsidRPr="00004938">
        <w:rPr>
          <w:sz w:val="24"/>
          <w:szCs w:val="24"/>
        </w:rPr>
        <w:t xml:space="preserve"> This has led to a new spread of knowledge and improved education to less well educated, developing </w:t>
      </w:r>
      <w:r w:rsidR="00560626" w:rsidRPr="00004938">
        <w:rPr>
          <w:sz w:val="24"/>
          <w:szCs w:val="24"/>
        </w:rPr>
        <w:t>countries,</w:t>
      </w:r>
      <w:r w:rsidR="009102C0" w:rsidRPr="00004938">
        <w:rPr>
          <w:sz w:val="24"/>
          <w:szCs w:val="24"/>
        </w:rPr>
        <w:t xml:space="preserve"> and has meant scientific </w:t>
      </w:r>
      <w:r w:rsidR="00231174" w:rsidRPr="00004938">
        <w:rPr>
          <w:sz w:val="24"/>
          <w:szCs w:val="24"/>
        </w:rPr>
        <w:t>improvements</w:t>
      </w:r>
      <w:r w:rsidR="00B43061" w:rsidRPr="00004938">
        <w:rPr>
          <w:sz w:val="24"/>
          <w:szCs w:val="24"/>
        </w:rPr>
        <w:t xml:space="preserve"> </w:t>
      </w:r>
      <w:r w:rsidR="009102C0" w:rsidRPr="00004938">
        <w:rPr>
          <w:sz w:val="24"/>
          <w:szCs w:val="24"/>
        </w:rPr>
        <w:t>and beneficial knowledge for many people worldwide</w:t>
      </w:r>
      <w:bookmarkStart w:id="15" w:name="_Hlk39954787"/>
      <w:bookmarkStart w:id="16" w:name="_Hlk40108479"/>
      <w:bookmarkEnd w:id="12"/>
      <w:bookmarkEnd w:id="14"/>
      <w:r w:rsidR="00167DEF">
        <w:rPr>
          <w:sz w:val="24"/>
          <w:szCs w:val="24"/>
        </w:rPr>
        <w:t xml:space="preserve">. </w:t>
      </w:r>
      <w:r w:rsidR="009102C0" w:rsidRPr="00004938">
        <w:rPr>
          <w:sz w:val="24"/>
          <w:szCs w:val="24"/>
        </w:rPr>
        <w:t xml:space="preserve">Cultural diversity has increased in most countries, sometimes as a result of more open borders but also as a result of mass movement of people fleeing from persecution </w:t>
      </w:r>
      <w:r w:rsidR="00B43061" w:rsidRPr="00004938">
        <w:rPr>
          <w:sz w:val="24"/>
          <w:szCs w:val="24"/>
        </w:rPr>
        <w:t xml:space="preserve">and </w:t>
      </w:r>
      <w:r w:rsidR="00B43061" w:rsidRPr="00004938">
        <w:rPr>
          <w:sz w:val="24"/>
          <w:szCs w:val="24"/>
        </w:rPr>
        <w:lastRenderedPageBreak/>
        <w:t xml:space="preserve">war, and the promise of developed nations to </w:t>
      </w:r>
      <w:r w:rsidR="00B43061" w:rsidRPr="00167DEF">
        <w:rPr>
          <w:sz w:val="24"/>
          <w:szCs w:val="24"/>
        </w:rPr>
        <w:t>accept and protect refugees</w:t>
      </w:r>
      <w:r w:rsidR="00167DEF">
        <w:rPr>
          <w:sz w:val="24"/>
          <w:szCs w:val="24"/>
        </w:rPr>
        <w:t xml:space="preserve"> (</w:t>
      </w:r>
      <w:r w:rsidR="00167DEF" w:rsidRPr="00004938">
        <w:rPr>
          <w:color w:val="000000"/>
          <w:sz w:val="24"/>
          <w:szCs w:val="24"/>
        </w:rPr>
        <w:t>San Jose State University, n.d.</w:t>
      </w:r>
      <w:r w:rsidR="00167DEF" w:rsidRPr="00004938">
        <w:rPr>
          <w:sz w:val="24"/>
          <w:szCs w:val="24"/>
        </w:rPr>
        <w:t>)</w:t>
      </w:r>
      <w:r w:rsidR="009F21F8" w:rsidRPr="00167DEF">
        <w:rPr>
          <w:sz w:val="24"/>
          <w:szCs w:val="24"/>
        </w:rPr>
        <w:t xml:space="preserve">. </w:t>
      </w:r>
    </w:p>
    <w:p w14:paraId="7BAFD9A5" w14:textId="77777777" w:rsidR="00167DEF" w:rsidRDefault="00167DEF" w:rsidP="008D35D8">
      <w:pPr>
        <w:spacing w:line="360" w:lineRule="auto"/>
        <w:rPr>
          <w:sz w:val="24"/>
          <w:szCs w:val="24"/>
        </w:rPr>
      </w:pPr>
    </w:p>
    <w:p w14:paraId="017F1524" w14:textId="74BC13E6" w:rsidR="00061AA2" w:rsidRDefault="00061AA2" w:rsidP="008D35D8">
      <w:pPr>
        <w:spacing w:line="360" w:lineRule="auto"/>
        <w:rPr>
          <w:sz w:val="24"/>
          <w:szCs w:val="24"/>
        </w:rPr>
      </w:pPr>
      <w:r>
        <w:rPr>
          <w:sz w:val="24"/>
          <w:szCs w:val="24"/>
        </w:rPr>
        <w:t>International immigration has increased substantially as well as the immigration of individuals to the UK</w:t>
      </w:r>
      <w:r w:rsidR="00E41A33">
        <w:rPr>
          <w:sz w:val="24"/>
          <w:szCs w:val="24"/>
        </w:rPr>
        <w:t xml:space="preserve"> from all around the world. According to Dench </w:t>
      </w:r>
      <w:r w:rsidR="00E41A33" w:rsidRPr="00BF2A02">
        <w:rPr>
          <w:i/>
          <w:sz w:val="24"/>
          <w:szCs w:val="24"/>
        </w:rPr>
        <w:t>et al</w:t>
      </w:r>
      <w:r w:rsidR="00E41A33">
        <w:rPr>
          <w:sz w:val="24"/>
          <w:szCs w:val="24"/>
        </w:rPr>
        <w:t>. (2006), in the 21</w:t>
      </w:r>
      <w:r w:rsidR="00E41A33" w:rsidRPr="00E41A33">
        <w:rPr>
          <w:sz w:val="24"/>
          <w:szCs w:val="24"/>
          <w:vertAlign w:val="superscript"/>
        </w:rPr>
        <w:t>st</w:t>
      </w:r>
      <w:r w:rsidR="00E41A33">
        <w:rPr>
          <w:sz w:val="24"/>
          <w:szCs w:val="24"/>
        </w:rPr>
        <w:t xml:space="preserve"> Century</w:t>
      </w:r>
      <w:r w:rsidR="00B84CE3">
        <w:rPr>
          <w:sz w:val="24"/>
          <w:szCs w:val="24"/>
        </w:rPr>
        <w:t>,</w:t>
      </w:r>
      <w:r w:rsidR="00E41A33">
        <w:rPr>
          <w:sz w:val="24"/>
          <w:szCs w:val="24"/>
        </w:rPr>
        <w:t xml:space="preserve"> the UK has not fallen into the category in which they are not required to find additional workers to help develop our countries economy. </w:t>
      </w:r>
      <w:r w:rsidR="00E41A33" w:rsidRPr="00E476FB">
        <w:rPr>
          <w:sz w:val="24"/>
          <w:szCs w:val="24"/>
        </w:rPr>
        <w:t>According</w:t>
      </w:r>
      <w:r w:rsidR="00023D95">
        <w:rPr>
          <w:sz w:val="24"/>
          <w:szCs w:val="24"/>
        </w:rPr>
        <w:t xml:space="preserve"> to </w:t>
      </w:r>
      <w:r w:rsidR="000D6554">
        <w:rPr>
          <w:sz w:val="24"/>
          <w:szCs w:val="24"/>
        </w:rPr>
        <w:t>the Joseph Rowntree Foundation</w:t>
      </w:r>
      <w:r w:rsidR="008D35D8">
        <w:rPr>
          <w:sz w:val="24"/>
          <w:szCs w:val="24"/>
        </w:rPr>
        <w:t xml:space="preserve"> (JRF, 2008)</w:t>
      </w:r>
      <w:r w:rsidR="000D6554">
        <w:rPr>
          <w:sz w:val="24"/>
          <w:szCs w:val="24"/>
        </w:rPr>
        <w:t xml:space="preserve"> </w:t>
      </w:r>
      <w:r w:rsidR="00E41A33">
        <w:rPr>
          <w:sz w:val="24"/>
          <w:szCs w:val="24"/>
        </w:rPr>
        <w:t>the economy had been boosted by £6 billion yearly on the immigration that has helped in creating more jobs in multiple sectors that are providing many people with work that are more reliable when it comes to working harder that the British people.</w:t>
      </w:r>
    </w:p>
    <w:p w14:paraId="01702538" w14:textId="77777777" w:rsidR="00C25BCF" w:rsidRDefault="00C25BCF" w:rsidP="008D35D8">
      <w:pPr>
        <w:spacing w:line="360" w:lineRule="auto"/>
        <w:rPr>
          <w:sz w:val="24"/>
          <w:szCs w:val="24"/>
        </w:rPr>
      </w:pPr>
    </w:p>
    <w:p w14:paraId="02DCED08" w14:textId="6D298580" w:rsidR="008D35D8" w:rsidRPr="00167DEF" w:rsidRDefault="005210A5" w:rsidP="008D35D8">
      <w:pPr>
        <w:tabs>
          <w:tab w:val="center" w:pos="4513"/>
        </w:tabs>
        <w:spacing w:line="360" w:lineRule="auto"/>
        <w:rPr>
          <w:sz w:val="24"/>
          <w:szCs w:val="24"/>
        </w:rPr>
      </w:pPr>
      <w:r>
        <w:rPr>
          <w:sz w:val="24"/>
          <w:szCs w:val="24"/>
        </w:rPr>
        <w:t>Social C</w:t>
      </w:r>
      <w:r w:rsidR="00023D95">
        <w:rPr>
          <w:sz w:val="24"/>
          <w:szCs w:val="24"/>
        </w:rPr>
        <w:t xml:space="preserve">ohesion has </w:t>
      </w:r>
      <w:r w:rsidR="008D35D8">
        <w:rPr>
          <w:sz w:val="24"/>
          <w:szCs w:val="24"/>
        </w:rPr>
        <w:t>created this new work-life balance over the centuries to fit the new regimes of the family as well as the community. For women, even with their modern role with society are still to be known as the primary carers within their families (JRF, 2008).</w:t>
      </w:r>
      <w:r w:rsidR="00C25BCF">
        <w:rPr>
          <w:sz w:val="24"/>
          <w:szCs w:val="24"/>
        </w:rPr>
        <w:t xml:space="preserve"> </w:t>
      </w:r>
      <w:r w:rsidR="008D35D8">
        <w:rPr>
          <w:sz w:val="24"/>
          <w:szCs w:val="24"/>
        </w:rPr>
        <w:t>Putnam (2000) had stated that the women’s move to a job within the more labour inducing work was one of the key points of which were the failure of social cohesion. While locating the pr</w:t>
      </w:r>
      <w:r w:rsidR="00BF2A02">
        <w:rPr>
          <w:sz w:val="24"/>
          <w:szCs w:val="24"/>
        </w:rPr>
        <w:t xml:space="preserve">oblems of social cohesion </w:t>
      </w:r>
      <w:r w:rsidR="00F65D0C">
        <w:rPr>
          <w:sz w:val="24"/>
          <w:szCs w:val="24"/>
        </w:rPr>
        <w:t>the answer seems</w:t>
      </w:r>
      <w:r w:rsidR="008D35D8">
        <w:rPr>
          <w:sz w:val="24"/>
          <w:szCs w:val="24"/>
        </w:rPr>
        <w:t xml:space="preserve"> to</w:t>
      </w:r>
      <w:r w:rsidR="00BF2A02">
        <w:rPr>
          <w:sz w:val="24"/>
          <w:szCs w:val="24"/>
        </w:rPr>
        <w:t xml:space="preserve"> do with</w:t>
      </w:r>
      <w:r w:rsidR="008D35D8">
        <w:rPr>
          <w:sz w:val="24"/>
          <w:szCs w:val="24"/>
        </w:rPr>
        <w:t xml:space="preserve"> the more civil and social aspects that have changed the lives of many families.</w:t>
      </w:r>
    </w:p>
    <w:p w14:paraId="4458DD54" w14:textId="77777777" w:rsidR="00C25BCF" w:rsidRDefault="00C25BCF" w:rsidP="008E2265">
      <w:pPr>
        <w:spacing w:line="360" w:lineRule="auto"/>
        <w:rPr>
          <w:sz w:val="24"/>
          <w:szCs w:val="24"/>
        </w:rPr>
      </w:pPr>
      <w:bookmarkStart w:id="17" w:name="_Hlk39954806"/>
      <w:bookmarkStart w:id="18" w:name="_Hlk38294606"/>
      <w:bookmarkEnd w:id="15"/>
    </w:p>
    <w:p w14:paraId="0BF36CC6" w14:textId="4D62FDCC" w:rsidR="005F0AF8" w:rsidRPr="00004938" w:rsidRDefault="00E476FB" w:rsidP="008E2265">
      <w:pPr>
        <w:spacing w:line="360" w:lineRule="auto"/>
        <w:rPr>
          <w:sz w:val="24"/>
          <w:szCs w:val="24"/>
        </w:rPr>
      </w:pPr>
      <w:r>
        <w:rPr>
          <w:sz w:val="24"/>
          <w:szCs w:val="24"/>
        </w:rPr>
        <w:t>D</w:t>
      </w:r>
      <w:r w:rsidR="008567B9" w:rsidRPr="00004938">
        <w:rPr>
          <w:sz w:val="24"/>
          <w:szCs w:val="24"/>
        </w:rPr>
        <w:t>isadvantag</w:t>
      </w:r>
      <w:r w:rsidR="009A3B6B" w:rsidRPr="00004938">
        <w:rPr>
          <w:sz w:val="24"/>
          <w:szCs w:val="24"/>
        </w:rPr>
        <w:t>es of cultural diversity</w:t>
      </w:r>
      <w:r>
        <w:rPr>
          <w:sz w:val="24"/>
          <w:szCs w:val="24"/>
        </w:rPr>
        <w:t xml:space="preserve"> according to Andrew Button (2018), </w:t>
      </w:r>
      <w:r w:rsidR="009A3B6B" w:rsidRPr="00004938">
        <w:rPr>
          <w:sz w:val="24"/>
          <w:szCs w:val="24"/>
        </w:rPr>
        <w:t>are: the linguistic</w:t>
      </w:r>
      <w:r w:rsidR="008567B9" w:rsidRPr="00004938">
        <w:rPr>
          <w:sz w:val="24"/>
          <w:szCs w:val="24"/>
        </w:rPr>
        <w:t xml:space="preserve"> barriers, social tensions, and civic disengagement. The social segregation that is created from barriers of language are when the languages </w:t>
      </w:r>
      <w:r w:rsidR="009102C0" w:rsidRPr="00004938">
        <w:rPr>
          <w:sz w:val="24"/>
          <w:szCs w:val="24"/>
        </w:rPr>
        <w:t>exist</w:t>
      </w:r>
      <w:r w:rsidR="008567B9" w:rsidRPr="00004938">
        <w:rPr>
          <w:sz w:val="24"/>
          <w:szCs w:val="24"/>
        </w:rPr>
        <w:t xml:space="preserve"> alongside each other</w:t>
      </w:r>
      <w:r w:rsidR="009102C0" w:rsidRPr="00004938">
        <w:rPr>
          <w:sz w:val="24"/>
          <w:szCs w:val="24"/>
        </w:rPr>
        <w:t>, but little or no communication takes place between communities</w:t>
      </w:r>
      <w:r w:rsidR="00B43061" w:rsidRPr="00004938">
        <w:rPr>
          <w:sz w:val="24"/>
          <w:szCs w:val="24"/>
        </w:rPr>
        <w:t xml:space="preserve">, leading to limited </w:t>
      </w:r>
      <w:r w:rsidR="008567B9" w:rsidRPr="00004938">
        <w:rPr>
          <w:sz w:val="24"/>
          <w:szCs w:val="24"/>
        </w:rPr>
        <w:t>understand</w:t>
      </w:r>
      <w:r w:rsidR="00B43061" w:rsidRPr="00004938">
        <w:rPr>
          <w:sz w:val="24"/>
          <w:szCs w:val="24"/>
        </w:rPr>
        <w:t xml:space="preserve">ing and an increase in nationalist sentiment in many countries. Media has picked up on this and often </w:t>
      </w:r>
      <w:r w:rsidR="00061AA2" w:rsidRPr="00004938">
        <w:rPr>
          <w:sz w:val="24"/>
          <w:szCs w:val="24"/>
        </w:rPr>
        <w:t>refers</w:t>
      </w:r>
      <w:r w:rsidR="00B43061" w:rsidRPr="00004938">
        <w:rPr>
          <w:sz w:val="24"/>
          <w:szCs w:val="24"/>
        </w:rPr>
        <w:t xml:space="preserve"> to ‘invasions’ and ‘culture </w:t>
      </w:r>
      <w:r w:rsidR="008B0597" w:rsidRPr="00004938">
        <w:rPr>
          <w:sz w:val="24"/>
          <w:szCs w:val="24"/>
        </w:rPr>
        <w:t>clashes.’</w:t>
      </w:r>
      <w:r w:rsidR="00B43061" w:rsidRPr="00004938">
        <w:rPr>
          <w:sz w:val="24"/>
          <w:szCs w:val="24"/>
        </w:rPr>
        <w:t xml:space="preserve"> This growth in nationalism has changed the political landscape of Europe and has seen various ‘voted in’ governments limiting the number of refugees they accept and </w:t>
      </w:r>
      <w:r w:rsidR="004F18BB" w:rsidRPr="00004938">
        <w:rPr>
          <w:sz w:val="24"/>
          <w:szCs w:val="24"/>
        </w:rPr>
        <w:t>building camps to house refugees on arrival. According to Hill (2017), the UK has accepted particularly few of the refugees and the Conservative government have set up a hostile environment to deter immigration.</w:t>
      </w:r>
      <w:r w:rsidR="00B43061" w:rsidRPr="00004938">
        <w:rPr>
          <w:sz w:val="24"/>
          <w:szCs w:val="24"/>
        </w:rPr>
        <w:t xml:space="preserve"> </w:t>
      </w:r>
      <w:r w:rsidR="008567B9" w:rsidRPr="00004938">
        <w:rPr>
          <w:sz w:val="24"/>
          <w:szCs w:val="24"/>
        </w:rPr>
        <w:t>Even when immigrants eventually learn the language of the coun</w:t>
      </w:r>
      <w:r w:rsidR="001E23DF" w:rsidRPr="00004938">
        <w:rPr>
          <w:sz w:val="24"/>
          <w:szCs w:val="24"/>
        </w:rPr>
        <w:t>try that they have moved to</w:t>
      </w:r>
      <w:r w:rsidR="008567B9" w:rsidRPr="00004938">
        <w:rPr>
          <w:sz w:val="24"/>
          <w:szCs w:val="24"/>
        </w:rPr>
        <w:t xml:space="preserve"> there will still be some remaining segregation.</w:t>
      </w:r>
    </w:p>
    <w:p w14:paraId="3DC82A87" w14:textId="77777777" w:rsidR="00FA3C64" w:rsidRPr="00004938" w:rsidRDefault="00FA3C64" w:rsidP="008E2265">
      <w:pPr>
        <w:spacing w:line="360" w:lineRule="auto"/>
        <w:rPr>
          <w:sz w:val="24"/>
          <w:szCs w:val="24"/>
        </w:rPr>
      </w:pPr>
    </w:p>
    <w:p w14:paraId="7A5D8B74" w14:textId="3C3B35BF" w:rsidR="00A75B57" w:rsidRDefault="008567B9" w:rsidP="008E2265">
      <w:pPr>
        <w:spacing w:line="360" w:lineRule="auto"/>
        <w:rPr>
          <w:sz w:val="24"/>
          <w:szCs w:val="24"/>
        </w:rPr>
      </w:pPr>
      <w:r w:rsidRPr="00004938">
        <w:rPr>
          <w:sz w:val="24"/>
          <w:szCs w:val="24"/>
        </w:rPr>
        <w:lastRenderedPageBreak/>
        <w:t xml:space="preserve">Social tension is created from the differences between the culture </w:t>
      </w:r>
      <w:r w:rsidR="004F18BB" w:rsidRPr="00004938">
        <w:rPr>
          <w:sz w:val="24"/>
          <w:szCs w:val="24"/>
        </w:rPr>
        <w:t xml:space="preserve">and language and the barriers that these present, with immigration increasing this limited understanding has also grown and led to </w:t>
      </w:r>
      <w:r w:rsidR="0027544C" w:rsidRPr="00004938">
        <w:rPr>
          <w:sz w:val="24"/>
          <w:szCs w:val="24"/>
        </w:rPr>
        <w:t>more segregation of communities by type or background</w:t>
      </w:r>
      <w:r w:rsidR="00685A6F" w:rsidRPr="00004938">
        <w:rPr>
          <w:sz w:val="24"/>
          <w:szCs w:val="24"/>
        </w:rPr>
        <w:t>. Accord</w:t>
      </w:r>
      <w:r w:rsidR="001E23DF" w:rsidRPr="00004938">
        <w:rPr>
          <w:sz w:val="24"/>
          <w:szCs w:val="24"/>
        </w:rPr>
        <w:t>ing to Button (2018) in Europe</w:t>
      </w:r>
      <w:r w:rsidR="00685A6F" w:rsidRPr="00004938">
        <w:rPr>
          <w:sz w:val="24"/>
          <w:szCs w:val="24"/>
        </w:rPr>
        <w:t xml:space="preserve"> the known tension</w:t>
      </w:r>
      <w:r w:rsidR="0027544C" w:rsidRPr="00004938">
        <w:rPr>
          <w:sz w:val="24"/>
          <w:szCs w:val="24"/>
        </w:rPr>
        <w:t>s</w:t>
      </w:r>
      <w:r w:rsidR="00685A6F" w:rsidRPr="00004938">
        <w:rPr>
          <w:sz w:val="24"/>
          <w:szCs w:val="24"/>
        </w:rPr>
        <w:t xml:space="preserve"> that exist between the Muslim minorities and the larger unsanctified/non-religious majorities </w:t>
      </w:r>
      <w:r w:rsidR="0027544C" w:rsidRPr="00004938">
        <w:rPr>
          <w:sz w:val="24"/>
          <w:szCs w:val="24"/>
        </w:rPr>
        <w:t xml:space="preserve">are </w:t>
      </w:r>
      <w:r w:rsidR="00685A6F" w:rsidRPr="00004938">
        <w:rPr>
          <w:sz w:val="24"/>
          <w:szCs w:val="24"/>
        </w:rPr>
        <w:t>frequently accredited to being unfair to the Islami</w:t>
      </w:r>
      <w:r w:rsidR="0027544C" w:rsidRPr="00004938">
        <w:rPr>
          <w:sz w:val="24"/>
          <w:szCs w:val="24"/>
        </w:rPr>
        <w:t>c societies and the non-religious values of</w:t>
      </w:r>
      <w:r w:rsidR="00685A6F" w:rsidRPr="00004938">
        <w:rPr>
          <w:sz w:val="24"/>
          <w:szCs w:val="24"/>
        </w:rPr>
        <w:t xml:space="preserve"> individuals. Tensions are then caused by the cultures that are thought to become irritated by the differences </w:t>
      </w:r>
      <w:r w:rsidR="00FA3C64" w:rsidRPr="00004938">
        <w:rPr>
          <w:sz w:val="24"/>
          <w:szCs w:val="24"/>
        </w:rPr>
        <w:t xml:space="preserve">within the economy were as </w:t>
      </w:r>
      <w:r w:rsidR="00FA3C64" w:rsidRPr="00A75B57">
        <w:rPr>
          <w:sz w:val="24"/>
          <w:szCs w:val="24"/>
        </w:rPr>
        <w:t>the population of the European Muslims are known to be frequently disadvantaged when it comes to unemployment.</w:t>
      </w:r>
      <w:r w:rsidR="000B1D72" w:rsidRPr="00A75B57">
        <w:rPr>
          <w:sz w:val="24"/>
          <w:szCs w:val="24"/>
        </w:rPr>
        <w:t xml:space="preserve"> T</w:t>
      </w:r>
      <w:r w:rsidR="0027544C" w:rsidRPr="00A75B57">
        <w:rPr>
          <w:sz w:val="24"/>
          <w:szCs w:val="24"/>
        </w:rPr>
        <w:t xml:space="preserve">his separation of people </w:t>
      </w:r>
      <w:r w:rsidR="00061AA2" w:rsidRPr="00A75B57">
        <w:rPr>
          <w:sz w:val="24"/>
          <w:szCs w:val="24"/>
        </w:rPr>
        <w:t>increases difference and limit</w:t>
      </w:r>
      <w:r w:rsidR="00061AA2">
        <w:rPr>
          <w:sz w:val="24"/>
          <w:szCs w:val="24"/>
        </w:rPr>
        <w:t>’s</w:t>
      </w:r>
      <w:r w:rsidR="0027544C" w:rsidRPr="00A75B57">
        <w:rPr>
          <w:sz w:val="24"/>
          <w:szCs w:val="24"/>
        </w:rPr>
        <w:t xml:space="preserve"> the possibilities of understanding different cultures, especially through </w:t>
      </w:r>
      <w:r w:rsidR="008B0597" w:rsidRPr="00A75B57">
        <w:rPr>
          <w:sz w:val="24"/>
          <w:szCs w:val="24"/>
        </w:rPr>
        <w:t>first-hand</w:t>
      </w:r>
      <w:r w:rsidR="0027544C" w:rsidRPr="00A75B57">
        <w:rPr>
          <w:sz w:val="24"/>
          <w:szCs w:val="24"/>
        </w:rPr>
        <w:t xml:space="preserve"> experience.</w:t>
      </w:r>
      <w:bookmarkEnd w:id="16"/>
      <w:bookmarkEnd w:id="17"/>
      <w:r w:rsidR="00A75B57">
        <w:rPr>
          <w:sz w:val="24"/>
          <w:szCs w:val="24"/>
        </w:rPr>
        <w:t xml:space="preserve"> </w:t>
      </w:r>
      <w:r w:rsidR="000B1D72" w:rsidRPr="00A75B57">
        <w:rPr>
          <w:sz w:val="24"/>
          <w:szCs w:val="24"/>
        </w:rPr>
        <w:t>Arguably this again illustrates</w:t>
      </w:r>
      <w:r w:rsidR="00666A0D">
        <w:rPr>
          <w:sz w:val="24"/>
          <w:szCs w:val="24"/>
        </w:rPr>
        <w:t xml:space="preserve"> that there is a</w:t>
      </w:r>
      <w:r w:rsidR="000B1D72" w:rsidRPr="00A75B57">
        <w:rPr>
          <w:sz w:val="24"/>
          <w:szCs w:val="24"/>
        </w:rPr>
        <w:t xml:space="preserve"> lack of tolerance for cultural differences</w:t>
      </w:r>
      <w:bookmarkStart w:id="19" w:name="_Hlk39954820"/>
      <w:r w:rsidR="00A75B57">
        <w:rPr>
          <w:sz w:val="24"/>
          <w:szCs w:val="24"/>
        </w:rPr>
        <w:t xml:space="preserve">. </w:t>
      </w:r>
    </w:p>
    <w:p w14:paraId="5F7DA741" w14:textId="77777777" w:rsidR="00E476FB" w:rsidRDefault="00E476FB" w:rsidP="008E2265">
      <w:pPr>
        <w:spacing w:line="360" w:lineRule="auto"/>
        <w:rPr>
          <w:sz w:val="24"/>
          <w:szCs w:val="24"/>
        </w:rPr>
      </w:pPr>
    </w:p>
    <w:p w14:paraId="72A368DB" w14:textId="6E545384" w:rsidR="000B1D72" w:rsidRDefault="008567B9" w:rsidP="008E2265">
      <w:pPr>
        <w:spacing w:line="360" w:lineRule="auto"/>
        <w:rPr>
          <w:color w:val="00B0F0"/>
          <w:sz w:val="24"/>
          <w:szCs w:val="24"/>
        </w:rPr>
      </w:pPr>
      <w:r w:rsidRPr="00004938">
        <w:rPr>
          <w:sz w:val="24"/>
          <w:szCs w:val="24"/>
        </w:rPr>
        <w:t>What</w:t>
      </w:r>
      <w:r w:rsidRPr="00004938">
        <w:rPr>
          <w:color w:val="00B0F0"/>
          <w:sz w:val="24"/>
          <w:szCs w:val="24"/>
        </w:rPr>
        <w:t xml:space="preserve"> </w:t>
      </w:r>
      <w:r w:rsidR="003C159F" w:rsidRPr="00004938">
        <w:rPr>
          <w:sz w:val="24"/>
          <w:szCs w:val="24"/>
        </w:rPr>
        <w:t xml:space="preserve">Button (2018) </w:t>
      </w:r>
      <w:r w:rsidRPr="00004938">
        <w:rPr>
          <w:sz w:val="24"/>
          <w:szCs w:val="24"/>
        </w:rPr>
        <w:t>refers to is that the differences between the cultures might be either minority or a majority culture of the country</w:t>
      </w:r>
      <w:r w:rsidR="0027544C" w:rsidRPr="00004938">
        <w:rPr>
          <w:sz w:val="24"/>
          <w:szCs w:val="24"/>
        </w:rPr>
        <w:t xml:space="preserve">, integration of cultures requires understanding and understanding is best facilitated through meaningful learning experiences. This however is not a </w:t>
      </w:r>
      <w:r w:rsidR="008B0597" w:rsidRPr="00004938">
        <w:rPr>
          <w:sz w:val="24"/>
          <w:szCs w:val="24"/>
        </w:rPr>
        <w:t>one-way</w:t>
      </w:r>
      <w:r w:rsidR="0027544C" w:rsidRPr="00004938">
        <w:rPr>
          <w:sz w:val="24"/>
          <w:szCs w:val="24"/>
        </w:rPr>
        <w:t xml:space="preserve"> process and both the dominant </w:t>
      </w:r>
      <w:r w:rsidR="002C498E" w:rsidRPr="00004938">
        <w:rPr>
          <w:sz w:val="24"/>
          <w:szCs w:val="24"/>
        </w:rPr>
        <w:t>culture,</w:t>
      </w:r>
      <w:r w:rsidR="0027544C" w:rsidRPr="00004938">
        <w:rPr>
          <w:sz w:val="24"/>
          <w:szCs w:val="24"/>
        </w:rPr>
        <w:t xml:space="preserve"> and the newly arrived societies must be willing to communicate in order to facilitate the integration of cultures. Button (2018) discusses how this difference and the separation of societies can highlight the inequality that exists between two cultures, with some individuals not being able to find employment or </w:t>
      </w:r>
      <w:r w:rsidR="00BE30FB" w:rsidRPr="00004938">
        <w:rPr>
          <w:sz w:val="24"/>
          <w:szCs w:val="24"/>
        </w:rPr>
        <w:t>progress, as a result of a lack of educational opportunity</w:t>
      </w:r>
      <w:bookmarkEnd w:id="19"/>
      <w:r w:rsidR="00BE30FB" w:rsidRPr="00004938">
        <w:rPr>
          <w:sz w:val="24"/>
          <w:szCs w:val="24"/>
        </w:rPr>
        <w:t>.</w:t>
      </w:r>
      <w:bookmarkEnd w:id="18"/>
      <w:r w:rsidR="000B1D72" w:rsidRPr="00004938">
        <w:rPr>
          <w:sz w:val="24"/>
          <w:szCs w:val="24"/>
        </w:rPr>
        <w:t xml:space="preserve"> </w:t>
      </w:r>
    </w:p>
    <w:p w14:paraId="13E6FDDF" w14:textId="77777777" w:rsidR="00A75B57" w:rsidRDefault="00A75B57" w:rsidP="004C27B7">
      <w:pPr>
        <w:spacing w:line="360" w:lineRule="auto"/>
        <w:rPr>
          <w:sz w:val="24"/>
          <w:szCs w:val="24"/>
          <w:shd w:val="clear" w:color="auto" w:fill="FFFF00"/>
        </w:rPr>
      </w:pPr>
      <w:bookmarkStart w:id="20" w:name="_Hlk39954840"/>
    </w:p>
    <w:p w14:paraId="3F0FCD30" w14:textId="477525D3" w:rsidR="005F0AF8" w:rsidRPr="00165874" w:rsidRDefault="00471908" w:rsidP="004C27B7">
      <w:pPr>
        <w:spacing w:line="360" w:lineRule="auto"/>
        <w:rPr>
          <w:color w:val="00B0F0"/>
          <w:sz w:val="24"/>
          <w:szCs w:val="24"/>
        </w:rPr>
      </w:pPr>
      <w:r w:rsidRPr="00004938">
        <w:rPr>
          <w:sz w:val="24"/>
          <w:szCs w:val="24"/>
        </w:rPr>
        <w:t xml:space="preserve">Globalisation is known to refer to the process of worldwide rationalisation of products, practices, cultural </w:t>
      </w:r>
      <w:r w:rsidR="00445CCE" w:rsidRPr="00004938">
        <w:rPr>
          <w:sz w:val="24"/>
          <w:szCs w:val="24"/>
        </w:rPr>
        <w:t>distribution,</w:t>
      </w:r>
      <w:r w:rsidRPr="00004938">
        <w:rPr>
          <w:sz w:val="24"/>
          <w:szCs w:val="24"/>
        </w:rPr>
        <w:t xml:space="preserve"> and a wider knowledge base on computer technology. There are known to b</w:t>
      </w:r>
      <w:r w:rsidR="00E476FB">
        <w:rPr>
          <w:sz w:val="24"/>
          <w:szCs w:val="24"/>
        </w:rPr>
        <w:t xml:space="preserve">e weaknesses within the state </w:t>
      </w:r>
      <w:r w:rsidRPr="00004938">
        <w:rPr>
          <w:sz w:val="24"/>
          <w:szCs w:val="24"/>
        </w:rPr>
        <w:t>which leads to the increase within the roles of the markets, and its effects on the international institutions greatly (</w:t>
      </w:r>
      <w:r w:rsidR="00370483" w:rsidRPr="00004938">
        <w:rPr>
          <w:sz w:val="24"/>
          <w:szCs w:val="24"/>
        </w:rPr>
        <w:t>Lentner, 2000</w:t>
      </w:r>
      <w:r w:rsidRPr="00004938">
        <w:rPr>
          <w:sz w:val="24"/>
          <w:szCs w:val="24"/>
        </w:rPr>
        <w:t>).</w:t>
      </w:r>
      <w:bookmarkStart w:id="21" w:name="_Hlk39954854"/>
      <w:bookmarkEnd w:id="20"/>
      <w:r w:rsidR="004C27B7">
        <w:rPr>
          <w:sz w:val="24"/>
          <w:szCs w:val="24"/>
        </w:rPr>
        <w:t xml:space="preserve"> </w:t>
      </w:r>
      <w:r w:rsidR="006A550B" w:rsidRPr="004C27B7">
        <w:rPr>
          <w:sz w:val="24"/>
          <w:szCs w:val="24"/>
        </w:rPr>
        <w:t>According to Mohan (2000) globalisation was not an inevitable and technologically determined process but instead was influenced by the economics of strong governments and substantial investors</w:t>
      </w:r>
      <w:bookmarkEnd w:id="21"/>
      <w:r w:rsidR="00C25BCF">
        <w:rPr>
          <w:color w:val="00B0F0"/>
          <w:sz w:val="24"/>
          <w:szCs w:val="24"/>
        </w:rPr>
        <w:t xml:space="preserve">. </w:t>
      </w:r>
    </w:p>
    <w:p w14:paraId="5C3F718B" w14:textId="77777777" w:rsidR="005F0AF8" w:rsidRPr="00B511AF" w:rsidRDefault="005F0AF8" w:rsidP="008E2265">
      <w:pPr>
        <w:spacing w:line="360" w:lineRule="auto"/>
        <w:rPr>
          <w:sz w:val="24"/>
          <w:szCs w:val="24"/>
        </w:rPr>
      </w:pPr>
    </w:p>
    <w:p w14:paraId="6C471989" w14:textId="06DDC3A1" w:rsidR="009F72AE" w:rsidRDefault="009F72AE" w:rsidP="008E2265">
      <w:pPr>
        <w:spacing w:line="360" w:lineRule="auto"/>
        <w:rPr>
          <w:sz w:val="24"/>
          <w:szCs w:val="24"/>
        </w:rPr>
      </w:pPr>
      <w:bookmarkStart w:id="22" w:name="_Hlk39954867"/>
      <w:r>
        <w:rPr>
          <w:sz w:val="24"/>
          <w:szCs w:val="24"/>
        </w:rPr>
        <w:t>There is research that suggests that due to the possibilities of</w:t>
      </w:r>
      <w:r w:rsidR="00670AC2">
        <w:rPr>
          <w:sz w:val="24"/>
          <w:szCs w:val="24"/>
        </w:rPr>
        <w:t xml:space="preserve"> global trade and immigration </w:t>
      </w:r>
      <w:r>
        <w:rPr>
          <w:sz w:val="24"/>
          <w:szCs w:val="24"/>
        </w:rPr>
        <w:t>there is an unequal war of sort</w:t>
      </w:r>
      <w:r w:rsidR="00670AC2">
        <w:rPr>
          <w:sz w:val="24"/>
          <w:szCs w:val="24"/>
        </w:rPr>
        <w:t>s</w:t>
      </w:r>
      <w:r>
        <w:rPr>
          <w:sz w:val="24"/>
          <w:szCs w:val="24"/>
        </w:rPr>
        <w:t xml:space="preserve"> between the wages of workers do</w:t>
      </w:r>
      <w:r w:rsidR="00670AC2">
        <w:rPr>
          <w:sz w:val="24"/>
          <w:szCs w:val="24"/>
        </w:rPr>
        <w:t xml:space="preserve"> to their levels of education </w:t>
      </w:r>
      <w:r>
        <w:rPr>
          <w:sz w:val="24"/>
          <w:szCs w:val="24"/>
        </w:rPr>
        <w:t>with the decrease within the wages for people with a lack of education while the others that can afford an education for their children are given higher paying w</w:t>
      </w:r>
      <w:r w:rsidR="00BF2A02">
        <w:rPr>
          <w:sz w:val="24"/>
          <w:szCs w:val="24"/>
        </w:rPr>
        <w:t xml:space="preserve">ages (The Equality Trust, 2019). </w:t>
      </w:r>
    </w:p>
    <w:bookmarkEnd w:id="22"/>
    <w:p w14:paraId="1C9671EC" w14:textId="77777777" w:rsidR="009F72AE" w:rsidRPr="00B511AF" w:rsidRDefault="009F72AE" w:rsidP="008E2265">
      <w:pPr>
        <w:spacing w:line="360" w:lineRule="auto"/>
        <w:rPr>
          <w:sz w:val="24"/>
          <w:szCs w:val="24"/>
        </w:rPr>
      </w:pPr>
    </w:p>
    <w:p w14:paraId="24B23820" w14:textId="3E200DB5" w:rsidR="006311F3" w:rsidRPr="000B1D72" w:rsidRDefault="00E90AC9" w:rsidP="008E2265">
      <w:pPr>
        <w:spacing w:line="360" w:lineRule="auto"/>
        <w:rPr>
          <w:color w:val="00B0F0"/>
          <w:sz w:val="24"/>
          <w:szCs w:val="24"/>
          <w:shd w:val="clear" w:color="auto" w:fill="FFFFFF"/>
        </w:rPr>
      </w:pPr>
      <w:bookmarkStart w:id="23" w:name="_Hlk39954877"/>
      <w:bookmarkStart w:id="24" w:name="_Hlk40108533"/>
      <w:r>
        <w:rPr>
          <w:color w:val="111111"/>
          <w:sz w:val="24"/>
          <w:szCs w:val="24"/>
          <w:shd w:val="clear" w:color="auto" w:fill="FFFFFF"/>
        </w:rPr>
        <w:t xml:space="preserve">Ganaie (2018) in his article </w:t>
      </w:r>
      <w:r w:rsidRPr="00711B6E">
        <w:rPr>
          <w:i/>
          <w:iCs/>
          <w:color w:val="111111"/>
          <w:sz w:val="24"/>
          <w:szCs w:val="24"/>
          <w:shd w:val="clear" w:color="auto" w:fill="FFFFFF"/>
        </w:rPr>
        <w:t>‘Globalisation and Human Rights’</w:t>
      </w:r>
      <w:r>
        <w:rPr>
          <w:color w:val="111111"/>
          <w:sz w:val="24"/>
          <w:szCs w:val="24"/>
          <w:shd w:val="clear" w:color="auto" w:fill="FFFFFF"/>
        </w:rPr>
        <w:t xml:space="preserve"> as a part of the </w:t>
      </w:r>
      <w:r w:rsidR="00711B6E">
        <w:rPr>
          <w:color w:val="111111"/>
          <w:sz w:val="24"/>
          <w:szCs w:val="24"/>
          <w:shd w:val="clear" w:color="auto" w:fill="FFFFFF"/>
        </w:rPr>
        <w:t>‘</w:t>
      </w:r>
      <w:r>
        <w:rPr>
          <w:color w:val="111111"/>
          <w:sz w:val="24"/>
          <w:szCs w:val="24"/>
          <w:shd w:val="clear" w:color="auto" w:fill="FFFFFF"/>
        </w:rPr>
        <w:t xml:space="preserve">Journal of Infection in Developing </w:t>
      </w:r>
      <w:r w:rsidR="005210A5">
        <w:rPr>
          <w:color w:val="111111"/>
          <w:sz w:val="24"/>
          <w:szCs w:val="24"/>
          <w:shd w:val="clear" w:color="auto" w:fill="FFFFFF"/>
        </w:rPr>
        <w:t>Countries’</w:t>
      </w:r>
      <w:r w:rsidR="00670AC2">
        <w:rPr>
          <w:color w:val="111111"/>
          <w:sz w:val="24"/>
          <w:szCs w:val="24"/>
          <w:shd w:val="clear" w:color="auto" w:fill="FFFFFF"/>
        </w:rPr>
        <w:t xml:space="preserve"> stated</w:t>
      </w:r>
      <w:r w:rsidR="00711B6E">
        <w:rPr>
          <w:color w:val="111111"/>
          <w:sz w:val="24"/>
          <w:szCs w:val="24"/>
          <w:shd w:val="clear" w:color="auto" w:fill="FFFFFF"/>
        </w:rPr>
        <w:t xml:space="preserve"> that</w:t>
      </w:r>
      <w:r w:rsidR="00670AC2">
        <w:rPr>
          <w:color w:val="111111"/>
          <w:sz w:val="24"/>
          <w:szCs w:val="24"/>
          <w:shd w:val="clear" w:color="auto" w:fill="FFFFFF"/>
        </w:rPr>
        <w:t xml:space="preserve"> today’s world wa</w:t>
      </w:r>
      <w:r>
        <w:rPr>
          <w:color w:val="111111"/>
          <w:sz w:val="24"/>
          <w:szCs w:val="24"/>
          <w:shd w:val="clear" w:color="auto" w:fill="FFFFFF"/>
        </w:rPr>
        <w:t>s adapting/changing due to the developments within the fields of technology, communication, and the media. Along with the advanceme</w:t>
      </w:r>
      <w:r w:rsidR="00670AC2">
        <w:rPr>
          <w:color w:val="111111"/>
          <w:sz w:val="24"/>
          <w:szCs w:val="24"/>
          <w:shd w:val="clear" w:color="auto" w:fill="FFFFFF"/>
        </w:rPr>
        <w:t xml:space="preserve">nts from all around the world </w:t>
      </w:r>
      <w:r>
        <w:rPr>
          <w:color w:val="111111"/>
          <w:sz w:val="24"/>
          <w:szCs w:val="24"/>
          <w:shd w:val="clear" w:color="auto" w:fill="FFFFFF"/>
        </w:rPr>
        <w:t>there is still a need for human rights</w:t>
      </w:r>
      <w:r w:rsidR="00670AC2">
        <w:rPr>
          <w:color w:val="111111"/>
          <w:sz w:val="24"/>
          <w:szCs w:val="24"/>
          <w:shd w:val="clear" w:color="auto" w:fill="FFFFFF"/>
        </w:rPr>
        <w:t xml:space="preserve">, a </w:t>
      </w:r>
      <w:r>
        <w:rPr>
          <w:color w:val="111111"/>
          <w:sz w:val="24"/>
          <w:szCs w:val="24"/>
          <w:shd w:val="clear" w:color="auto" w:fill="FFFFFF"/>
        </w:rPr>
        <w:t xml:space="preserve">need to help adapt the effects of globalisation on individuals. There is inequality </w:t>
      </w:r>
      <w:r w:rsidR="00670AC2">
        <w:rPr>
          <w:color w:val="111111"/>
          <w:sz w:val="24"/>
          <w:szCs w:val="24"/>
          <w:shd w:val="clear" w:color="auto" w:fill="FFFFFF"/>
        </w:rPr>
        <w:t xml:space="preserve">between different countries </w:t>
      </w:r>
      <w:r>
        <w:rPr>
          <w:color w:val="111111"/>
          <w:sz w:val="24"/>
          <w:szCs w:val="24"/>
          <w:shd w:val="clear" w:color="auto" w:fill="FFFFFF"/>
        </w:rPr>
        <w:t xml:space="preserve">around the world </w:t>
      </w:r>
      <w:r w:rsidR="00670AC2">
        <w:rPr>
          <w:color w:val="111111"/>
          <w:sz w:val="24"/>
          <w:szCs w:val="24"/>
          <w:shd w:val="clear" w:color="auto" w:fill="FFFFFF"/>
        </w:rPr>
        <w:t xml:space="preserve">as a result of the </w:t>
      </w:r>
      <w:r>
        <w:rPr>
          <w:color w:val="111111"/>
          <w:sz w:val="24"/>
          <w:szCs w:val="24"/>
          <w:shd w:val="clear" w:color="auto" w:fill="FFFFFF"/>
        </w:rPr>
        <w:t>creati</w:t>
      </w:r>
      <w:r w:rsidR="00670AC2">
        <w:rPr>
          <w:color w:val="111111"/>
          <w:sz w:val="24"/>
          <w:szCs w:val="24"/>
          <w:shd w:val="clear" w:color="auto" w:fill="FFFFFF"/>
        </w:rPr>
        <w:t>on of</w:t>
      </w:r>
      <w:r>
        <w:rPr>
          <w:color w:val="111111"/>
          <w:sz w:val="24"/>
          <w:szCs w:val="24"/>
          <w:shd w:val="clear" w:color="auto" w:fill="FFFFFF"/>
        </w:rPr>
        <w:t xml:space="preserve"> an ever-increasing gap between the countries and negative effects of deprivation and the injustice for multiple countries and their populations. </w:t>
      </w:r>
      <w:r w:rsidR="00711B6E">
        <w:rPr>
          <w:color w:val="111111"/>
          <w:sz w:val="24"/>
          <w:szCs w:val="24"/>
          <w:shd w:val="clear" w:color="auto" w:fill="FFFFFF"/>
        </w:rPr>
        <w:t>Such developments that have happened all around the world include that of fighting the slave trade and the movements of discrimination against individuals and the trade of weaponry (Ganaie, 2018)</w:t>
      </w:r>
      <w:bookmarkEnd w:id="23"/>
      <w:bookmarkEnd w:id="24"/>
      <w:r w:rsidR="00A75B57">
        <w:rPr>
          <w:color w:val="111111"/>
          <w:sz w:val="24"/>
          <w:szCs w:val="24"/>
          <w:shd w:val="clear" w:color="auto" w:fill="FFFFFF"/>
        </w:rPr>
        <w:t>.</w:t>
      </w:r>
    </w:p>
    <w:p w14:paraId="56E1D163" w14:textId="302AB768" w:rsidR="00711B6E" w:rsidRDefault="00711B6E" w:rsidP="008E2265">
      <w:pPr>
        <w:spacing w:line="360" w:lineRule="auto"/>
        <w:rPr>
          <w:color w:val="111111"/>
          <w:sz w:val="24"/>
          <w:szCs w:val="24"/>
          <w:shd w:val="clear" w:color="auto" w:fill="FFFFFF"/>
        </w:rPr>
      </w:pPr>
    </w:p>
    <w:p w14:paraId="71CACE98" w14:textId="4A68C41D" w:rsidR="00711B6E" w:rsidRPr="00165874" w:rsidRDefault="009E4536" w:rsidP="008E2265">
      <w:pPr>
        <w:spacing w:line="360" w:lineRule="auto"/>
        <w:rPr>
          <w:color w:val="00B0F0"/>
          <w:sz w:val="24"/>
          <w:szCs w:val="24"/>
          <w:shd w:val="clear" w:color="auto" w:fill="FFFFFF"/>
        </w:rPr>
      </w:pPr>
      <w:bookmarkStart w:id="25" w:name="_Hlk39954892"/>
      <w:r>
        <w:rPr>
          <w:color w:val="111111"/>
          <w:sz w:val="24"/>
          <w:szCs w:val="24"/>
          <w:shd w:val="clear" w:color="auto" w:fill="FFFFFF"/>
        </w:rPr>
        <w:t>The International Federation for Human Rights are one of many</w:t>
      </w:r>
      <w:r w:rsidR="00E330B2">
        <w:rPr>
          <w:color w:val="111111"/>
          <w:sz w:val="24"/>
          <w:szCs w:val="24"/>
          <w:shd w:val="clear" w:color="auto" w:fill="FFFFFF"/>
        </w:rPr>
        <w:t xml:space="preserve"> </w:t>
      </w:r>
      <w:r>
        <w:rPr>
          <w:color w:val="111111"/>
          <w:sz w:val="24"/>
          <w:szCs w:val="24"/>
          <w:shd w:val="clear" w:color="auto" w:fill="FFFFFF"/>
        </w:rPr>
        <w:t>non-government</w:t>
      </w:r>
      <w:r w:rsidR="00E330B2">
        <w:rPr>
          <w:color w:val="111111"/>
          <w:sz w:val="24"/>
          <w:szCs w:val="24"/>
          <w:shd w:val="clear" w:color="auto" w:fill="FFFFFF"/>
        </w:rPr>
        <w:t xml:space="preserve"> organisations that fight for the human rights of individuals and advocate for their rights and for the recognition and justice that they deserve after being victims of prejudice for they cannot afford the right schooling or work</w:t>
      </w:r>
      <w:r>
        <w:rPr>
          <w:color w:val="111111"/>
          <w:sz w:val="24"/>
          <w:szCs w:val="24"/>
          <w:shd w:val="clear" w:color="auto" w:fill="FFFFFF"/>
        </w:rPr>
        <w:t xml:space="preserve">. </w:t>
      </w:r>
      <w:r w:rsidR="00180D7B">
        <w:rPr>
          <w:color w:val="111111"/>
          <w:sz w:val="24"/>
          <w:szCs w:val="24"/>
          <w:shd w:val="clear" w:color="auto" w:fill="FFFFFF"/>
        </w:rPr>
        <w:t>As the world devel</w:t>
      </w:r>
      <w:r w:rsidR="00670AC2">
        <w:rPr>
          <w:color w:val="111111"/>
          <w:sz w:val="24"/>
          <w:szCs w:val="24"/>
          <w:shd w:val="clear" w:color="auto" w:fill="FFFFFF"/>
        </w:rPr>
        <w:t>ops each day and keeps growing</w:t>
      </w:r>
      <w:r w:rsidR="00180D7B">
        <w:rPr>
          <w:color w:val="111111"/>
          <w:sz w:val="24"/>
          <w:szCs w:val="24"/>
          <w:shd w:val="clear" w:color="auto" w:fill="FFFFFF"/>
        </w:rPr>
        <w:t xml:space="preserve"> many people are forced out of their homes through eviction or being unable to be granted access to basic education or the necessary medical treatments. Many communities are forced to struggle to get the justice that they deserve </w:t>
      </w:r>
      <w:r>
        <w:rPr>
          <w:color w:val="111111"/>
          <w:sz w:val="24"/>
          <w:szCs w:val="24"/>
          <w:shd w:val="clear" w:color="auto" w:fill="FFFFFF"/>
        </w:rPr>
        <w:t xml:space="preserve">when it comes to the violation of the peoples economic, </w:t>
      </w:r>
      <w:r w:rsidR="004C69A5">
        <w:rPr>
          <w:color w:val="111111"/>
          <w:sz w:val="24"/>
          <w:szCs w:val="24"/>
          <w:shd w:val="clear" w:color="auto" w:fill="FFFFFF"/>
        </w:rPr>
        <w:t>social</w:t>
      </w:r>
      <w:r w:rsidR="00560626">
        <w:rPr>
          <w:color w:val="111111"/>
          <w:sz w:val="24"/>
          <w:szCs w:val="24"/>
          <w:shd w:val="clear" w:color="auto" w:fill="FFFFFF"/>
        </w:rPr>
        <w:t xml:space="preserve">, </w:t>
      </w:r>
      <w:r>
        <w:rPr>
          <w:color w:val="111111"/>
          <w:sz w:val="24"/>
          <w:szCs w:val="24"/>
          <w:shd w:val="clear" w:color="auto" w:fill="FFFFFF"/>
        </w:rPr>
        <w:t>and cultural rights (</w:t>
      </w:r>
      <w:proofErr w:type="spellStart"/>
      <w:r>
        <w:rPr>
          <w:color w:val="111111"/>
          <w:sz w:val="24"/>
          <w:szCs w:val="24"/>
          <w:shd w:val="clear" w:color="auto" w:fill="FFFFFF"/>
        </w:rPr>
        <w:t>fidh</w:t>
      </w:r>
      <w:proofErr w:type="spellEnd"/>
      <w:r>
        <w:rPr>
          <w:color w:val="111111"/>
          <w:sz w:val="24"/>
          <w:szCs w:val="24"/>
          <w:shd w:val="clear" w:color="auto" w:fill="FFFFFF"/>
        </w:rPr>
        <w:t>, 2020</w:t>
      </w:r>
      <w:bookmarkEnd w:id="25"/>
      <w:r w:rsidR="00F65D0C">
        <w:rPr>
          <w:color w:val="111111"/>
          <w:sz w:val="24"/>
          <w:szCs w:val="24"/>
          <w:shd w:val="clear" w:color="auto" w:fill="FFFFFF"/>
        </w:rPr>
        <w:t>).</w:t>
      </w:r>
    </w:p>
    <w:p w14:paraId="641FFC90" w14:textId="3AA1728C" w:rsidR="005F0AF8" w:rsidRPr="00B511AF" w:rsidRDefault="005F0AF8" w:rsidP="008E2265">
      <w:pPr>
        <w:spacing w:line="360" w:lineRule="auto"/>
        <w:rPr>
          <w:sz w:val="24"/>
          <w:szCs w:val="24"/>
          <w:shd w:val="clear" w:color="auto" w:fill="FFFF00"/>
        </w:rPr>
      </w:pPr>
    </w:p>
    <w:p w14:paraId="548F739E" w14:textId="49F9D08F" w:rsidR="006311F3" w:rsidRDefault="008B19C8" w:rsidP="008E2265">
      <w:pPr>
        <w:spacing w:line="360" w:lineRule="auto"/>
        <w:rPr>
          <w:sz w:val="24"/>
          <w:szCs w:val="24"/>
        </w:rPr>
      </w:pPr>
      <w:bookmarkStart w:id="26" w:name="_Hlk39954907"/>
      <w:r>
        <w:rPr>
          <w:sz w:val="24"/>
          <w:szCs w:val="24"/>
        </w:rPr>
        <w:t xml:space="preserve">According to Usoh </w:t>
      </w:r>
      <w:r>
        <w:rPr>
          <w:i/>
          <w:iCs/>
          <w:sz w:val="24"/>
          <w:szCs w:val="24"/>
        </w:rPr>
        <w:t>et al.</w:t>
      </w:r>
      <w:r>
        <w:rPr>
          <w:sz w:val="24"/>
          <w:szCs w:val="24"/>
        </w:rPr>
        <w:t xml:space="preserve"> (2018), globalisation has helped in creating advantages towards people in receiving more access towards adequate education. Globalisation has helped countries of lesser eco</w:t>
      </w:r>
      <w:r w:rsidR="00F61B14">
        <w:rPr>
          <w:sz w:val="24"/>
          <w:szCs w:val="24"/>
        </w:rPr>
        <w:t xml:space="preserve">nomies to teach their children, the future generations, </w:t>
      </w:r>
      <w:r>
        <w:rPr>
          <w:sz w:val="24"/>
          <w:szCs w:val="24"/>
        </w:rPr>
        <w:t xml:space="preserve">that knowledge is an important part to their developing lives and resources within their </w:t>
      </w:r>
      <w:r w:rsidR="00CC0573">
        <w:rPr>
          <w:sz w:val="24"/>
          <w:szCs w:val="24"/>
        </w:rPr>
        <w:t>economy’s</w:t>
      </w:r>
      <w:r>
        <w:rPr>
          <w:sz w:val="24"/>
          <w:szCs w:val="24"/>
        </w:rPr>
        <w:t xml:space="preserve"> development.</w:t>
      </w:r>
      <w:r w:rsidR="00CC0573">
        <w:rPr>
          <w:sz w:val="24"/>
          <w:szCs w:val="24"/>
        </w:rPr>
        <w:t xml:space="preserve"> With education bein</w:t>
      </w:r>
      <w:r w:rsidR="00F61B14">
        <w:rPr>
          <w:sz w:val="24"/>
          <w:szCs w:val="24"/>
        </w:rPr>
        <w:t xml:space="preserve">g a primary need for everyone, </w:t>
      </w:r>
      <w:r w:rsidR="00CC0573">
        <w:rPr>
          <w:sz w:val="24"/>
          <w:szCs w:val="24"/>
        </w:rPr>
        <w:t xml:space="preserve">it is </w:t>
      </w:r>
      <w:r w:rsidR="00F61B14">
        <w:rPr>
          <w:sz w:val="24"/>
          <w:szCs w:val="24"/>
        </w:rPr>
        <w:t xml:space="preserve">becoming well </w:t>
      </w:r>
      <w:r w:rsidR="00CC0573">
        <w:rPr>
          <w:sz w:val="24"/>
          <w:szCs w:val="24"/>
        </w:rPr>
        <w:t xml:space="preserve">known to everyone that in lesser equal and economically adapted countries women still receive less education </w:t>
      </w:r>
      <w:r w:rsidR="00BF2A02">
        <w:rPr>
          <w:sz w:val="24"/>
          <w:szCs w:val="24"/>
        </w:rPr>
        <w:t>in comparison to men. Education is</w:t>
      </w:r>
      <w:r w:rsidR="00CC0573">
        <w:rPr>
          <w:sz w:val="24"/>
          <w:szCs w:val="24"/>
        </w:rPr>
        <w:t xml:space="preserve"> known to help people to enhance their knowledge of the world and to adapt to fight against the poverty that they had grown up with (Usoh </w:t>
      </w:r>
      <w:r w:rsidR="00CC0573">
        <w:rPr>
          <w:i/>
          <w:iCs/>
          <w:sz w:val="24"/>
          <w:szCs w:val="24"/>
        </w:rPr>
        <w:t>et al.</w:t>
      </w:r>
      <w:r w:rsidR="00CC0573">
        <w:rPr>
          <w:sz w:val="24"/>
          <w:szCs w:val="24"/>
        </w:rPr>
        <w:t>, 2018).</w:t>
      </w:r>
    </w:p>
    <w:p w14:paraId="7A94278A" w14:textId="77777777" w:rsidR="00871059" w:rsidRDefault="00871059" w:rsidP="008E2265">
      <w:pPr>
        <w:spacing w:line="360" w:lineRule="auto"/>
        <w:rPr>
          <w:sz w:val="24"/>
          <w:szCs w:val="24"/>
        </w:rPr>
      </w:pPr>
    </w:p>
    <w:p w14:paraId="02CA2823" w14:textId="659CD13B" w:rsidR="00724CA5" w:rsidRPr="00F21254" w:rsidRDefault="00CC0573" w:rsidP="008E2265">
      <w:pPr>
        <w:spacing w:line="360" w:lineRule="auto"/>
        <w:rPr>
          <w:b/>
          <w:color w:val="00B0F0"/>
          <w:sz w:val="24"/>
          <w:szCs w:val="24"/>
        </w:rPr>
      </w:pPr>
      <w:r>
        <w:rPr>
          <w:sz w:val="24"/>
          <w:szCs w:val="24"/>
        </w:rPr>
        <w:t>In Indonesia, the educati</w:t>
      </w:r>
      <w:r w:rsidR="00871059">
        <w:rPr>
          <w:sz w:val="24"/>
          <w:szCs w:val="24"/>
        </w:rPr>
        <w:t>onal system that is taught to children within rural communities do</w:t>
      </w:r>
      <w:r w:rsidR="00B84CE3">
        <w:rPr>
          <w:sz w:val="24"/>
          <w:szCs w:val="24"/>
        </w:rPr>
        <w:t>es</w:t>
      </w:r>
      <w:r w:rsidR="00871059">
        <w:rPr>
          <w:sz w:val="24"/>
          <w:szCs w:val="24"/>
        </w:rPr>
        <w:t xml:space="preserve"> not use the equal terms of learning to both genders. Where for most the standard is to teach everyone equally, in Indonesia, the standard falls short when it comes to the female </w:t>
      </w:r>
      <w:r w:rsidR="00871059">
        <w:rPr>
          <w:sz w:val="24"/>
          <w:szCs w:val="24"/>
        </w:rPr>
        <w:lastRenderedPageBreak/>
        <w:t>population</w:t>
      </w:r>
      <w:r w:rsidR="00F61B14">
        <w:rPr>
          <w:sz w:val="24"/>
          <w:szCs w:val="24"/>
        </w:rPr>
        <w:t xml:space="preserve">.  This is </w:t>
      </w:r>
      <w:r w:rsidR="00871059">
        <w:rPr>
          <w:sz w:val="24"/>
          <w:szCs w:val="24"/>
        </w:rPr>
        <w:t xml:space="preserve">due to many reasons </w:t>
      </w:r>
      <w:r w:rsidR="00F61B14">
        <w:rPr>
          <w:sz w:val="24"/>
          <w:szCs w:val="24"/>
        </w:rPr>
        <w:t>including</w:t>
      </w:r>
      <w:r w:rsidR="00871059">
        <w:rPr>
          <w:sz w:val="24"/>
          <w:szCs w:val="24"/>
        </w:rPr>
        <w:t xml:space="preserve"> financial reasons and the cultural aspects of the </w:t>
      </w:r>
      <w:r w:rsidR="00F16B82">
        <w:rPr>
          <w:sz w:val="24"/>
          <w:szCs w:val="24"/>
        </w:rPr>
        <w:t>country’s</w:t>
      </w:r>
      <w:r w:rsidR="00871059">
        <w:rPr>
          <w:sz w:val="24"/>
          <w:szCs w:val="24"/>
        </w:rPr>
        <w:t xml:space="preserve"> views on patriarchy </w:t>
      </w:r>
      <w:r w:rsidR="00724CA5">
        <w:rPr>
          <w:sz w:val="24"/>
          <w:szCs w:val="24"/>
        </w:rPr>
        <w:t xml:space="preserve">and their empowerment over women in the rural areas of the country (Usoh </w:t>
      </w:r>
      <w:r w:rsidR="00724CA5">
        <w:rPr>
          <w:i/>
          <w:iCs/>
          <w:sz w:val="24"/>
          <w:szCs w:val="24"/>
        </w:rPr>
        <w:t>et al.</w:t>
      </w:r>
      <w:r w:rsidR="00724CA5">
        <w:rPr>
          <w:sz w:val="24"/>
          <w:szCs w:val="24"/>
        </w:rPr>
        <w:t>, 2018).</w:t>
      </w:r>
      <w:r w:rsidR="00953A9D">
        <w:rPr>
          <w:sz w:val="24"/>
          <w:szCs w:val="24"/>
        </w:rPr>
        <w:t xml:space="preserve"> </w:t>
      </w:r>
      <w:r w:rsidR="00724CA5">
        <w:rPr>
          <w:sz w:val="24"/>
          <w:szCs w:val="24"/>
        </w:rPr>
        <w:t xml:space="preserve">It is suggested that the government should increase the access of education for all in improving the various stages of the equality and the fees of their education within their years of schooling (Usoh </w:t>
      </w:r>
      <w:r w:rsidR="00724CA5">
        <w:rPr>
          <w:i/>
          <w:iCs/>
          <w:sz w:val="24"/>
          <w:szCs w:val="24"/>
        </w:rPr>
        <w:t>et al.</w:t>
      </w:r>
      <w:r w:rsidR="00724CA5">
        <w:rPr>
          <w:sz w:val="24"/>
          <w:szCs w:val="24"/>
        </w:rPr>
        <w:t>, 2018)</w:t>
      </w:r>
      <w:bookmarkEnd w:id="26"/>
      <w:r w:rsidR="00304301">
        <w:rPr>
          <w:sz w:val="24"/>
          <w:szCs w:val="24"/>
        </w:rPr>
        <w:t>.</w:t>
      </w:r>
    </w:p>
    <w:p w14:paraId="2EBD7704" w14:textId="53E54AC2" w:rsidR="005F0AF8" w:rsidRDefault="005F0AF8" w:rsidP="00D87F8D">
      <w:pPr>
        <w:spacing w:line="360" w:lineRule="auto"/>
        <w:rPr>
          <w:sz w:val="24"/>
          <w:szCs w:val="24"/>
        </w:rPr>
      </w:pPr>
    </w:p>
    <w:p w14:paraId="616CA16C" w14:textId="11B951C0" w:rsidR="00AD74FF" w:rsidRDefault="00F61B14" w:rsidP="00A56485">
      <w:pPr>
        <w:spacing w:line="360" w:lineRule="auto"/>
        <w:rPr>
          <w:color w:val="000000"/>
          <w:sz w:val="24"/>
          <w:szCs w:val="24"/>
        </w:rPr>
      </w:pPr>
      <w:bookmarkStart w:id="27" w:name="_Hlk39954919"/>
      <w:r>
        <w:rPr>
          <w:color w:val="000000"/>
          <w:sz w:val="24"/>
          <w:szCs w:val="24"/>
        </w:rPr>
        <w:t xml:space="preserve">Due to globalisation </w:t>
      </w:r>
      <w:r w:rsidR="00E860B1">
        <w:rPr>
          <w:color w:val="000000"/>
          <w:sz w:val="24"/>
          <w:szCs w:val="24"/>
        </w:rPr>
        <w:t>education has been able to create a newer method for t</w:t>
      </w:r>
      <w:r>
        <w:rPr>
          <w:color w:val="000000"/>
          <w:sz w:val="24"/>
          <w:szCs w:val="24"/>
        </w:rPr>
        <w:t>eaching,</w:t>
      </w:r>
      <w:r w:rsidR="00E860B1">
        <w:rPr>
          <w:color w:val="000000"/>
          <w:sz w:val="24"/>
          <w:szCs w:val="24"/>
        </w:rPr>
        <w:t xml:space="preserve"> which </w:t>
      </w:r>
      <w:r w:rsidR="005210A5">
        <w:rPr>
          <w:color w:val="000000"/>
          <w:sz w:val="24"/>
          <w:szCs w:val="24"/>
        </w:rPr>
        <w:t>is</w:t>
      </w:r>
      <w:r w:rsidR="00E860B1">
        <w:rPr>
          <w:color w:val="000000"/>
          <w:sz w:val="24"/>
          <w:szCs w:val="24"/>
        </w:rPr>
        <w:t xml:space="preserve"> known to be m</w:t>
      </w:r>
      <w:r>
        <w:rPr>
          <w:color w:val="000000"/>
          <w:sz w:val="24"/>
          <w:szCs w:val="24"/>
        </w:rPr>
        <w:t xml:space="preserve">ore interconnected and spread further around the world </w:t>
      </w:r>
      <w:r w:rsidR="00E860B1">
        <w:rPr>
          <w:color w:val="000000"/>
          <w:sz w:val="24"/>
          <w:szCs w:val="24"/>
        </w:rPr>
        <w:t xml:space="preserve">with access being broadened to all </w:t>
      </w:r>
      <w:r>
        <w:rPr>
          <w:color w:val="000000"/>
          <w:sz w:val="24"/>
          <w:szCs w:val="24"/>
        </w:rPr>
        <w:t xml:space="preserve">along </w:t>
      </w:r>
      <w:r w:rsidR="00E860B1">
        <w:rPr>
          <w:color w:val="000000"/>
          <w:sz w:val="24"/>
          <w:szCs w:val="24"/>
        </w:rPr>
        <w:t>with</w:t>
      </w:r>
      <w:r>
        <w:rPr>
          <w:color w:val="000000"/>
          <w:sz w:val="24"/>
          <w:szCs w:val="24"/>
        </w:rPr>
        <w:t xml:space="preserve"> a multicultural connection </w:t>
      </w:r>
      <w:r w:rsidR="00E860B1">
        <w:rPr>
          <w:color w:val="000000"/>
          <w:sz w:val="24"/>
          <w:szCs w:val="24"/>
        </w:rPr>
        <w:t xml:space="preserve">regarding roles and their understandings of the businesses of companies from all over the world. Although there are some known drawbacks to the newer developed societies all around the world and the lesser developed. For example, there is still an existing gap of development between countries when it comes to technological advances and that the world is changing </w:t>
      </w:r>
      <w:r w:rsidR="00953A9D">
        <w:rPr>
          <w:color w:val="000000"/>
          <w:sz w:val="24"/>
          <w:szCs w:val="24"/>
        </w:rPr>
        <w:t>every day</w:t>
      </w:r>
      <w:r w:rsidR="00E860B1">
        <w:rPr>
          <w:color w:val="000000"/>
          <w:sz w:val="24"/>
          <w:szCs w:val="24"/>
        </w:rPr>
        <w:t xml:space="preserve"> </w:t>
      </w:r>
      <w:r w:rsidR="00953A9D">
        <w:rPr>
          <w:color w:val="000000"/>
          <w:sz w:val="24"/>
          <w:szCs w:val="24"/>
        </w:rPr>
        <w:t xml:space="preserve">– where many struggle to keep up with and that other people might not want to adapt to be the same as the advanced </w:t>
      </w:r>
      <w:r w:rsidR="00E860B1" w:rsidRPr="00E860B1">
        <w:rPr>
          <w:color w:val="000000"/>
          <w:sz w:val="24"/>
          <w:szCs w:val="24"/>
        </w:rPr>
        <w:t>(Papadopoulou, 2018)</w:t>
      </w:r>
      <w:r w:rsidR="00E860B1">
        <w:rPr>
          <w:color w:val="000000"/>
          <w:sz w:val="24"/>
          <w:szCs w:val="24"/>
        </w:rPr>
        <w:t>.</w:t>
      </w:r>
      <w:bookmarkEnd w:id="27"/>
    </w:p>
    <w:p w14:paraId="72874083" w14:textId="77777777" w:rsidR="00A56485" w:rsidRDefault="00A56485" w:rsidP="00A56485">
      <w:pPr>
        <w:spacing w:line="360" w:lineRule="auto"/>
        <w:rPr>
          <w:sz w:val="24"/>
          <w:szCs w:val="24"/>
        </w:rPr>
      </w:pPr>
    </w:p>
    <w:p w14:paraId="0D81EE06" w14:textId="49C2CF36" w:rsidR="00A56485" w:rsidRDefault="00A56485" w:rsidP="00A56485">
      <w:pPr>
        <w:shd w:val="clear" w:color="auto" w:fill="FFFFFF"/>
        <w:autoSpaceDE w:val="0"/>
        <w:spacing w:after="100" w:afterAutospacing="1" w:line="360" w:lineRule="auto"/>
        <w:rPr>
          <w:sz w:val="24"/>
          <w:szCs w:val="24"/>
        </w:rPr>
      </w:pPr>
      <w:r>
        <w:rPr>
          <w:sz w:val="24"/>
          <w:szCs w:val="24"/>
        </w:rPr>
        <w:t>Cultural heritage has been identified as a factor in contributing to not only the well-being of a community but to the quality of life of a community (Grazuleviciute-Vileniske, 2006) this is endorsed by the aims of the Well-being of Futures Generations (Wales) Act 2015 which gives people the ‘ambition, permission and legal obligation to improve our social, cultural environmental and economic well-being’ (</w:t>
      </w:r>
      <w:r>
        <w:rPr>
          <w:color w:val="000000"/>
          <w:sz w:val="24"/>
          <w:szCs w:val="24"/>
        </w:rPr>
        <w:t>Welsh Government, 2015).</w:t>
      </w:r>
      <w:r>
        <w:rPr>
          <w:sz w:val="24"/>
          <w:szCs w:val="24"/>
        </w:rPr>
        <w:t xml:space="preserve"> Grazuleviciute-Vileniske (2006) identified that it was essential that cultural heritage should be recognised as a valuable resource and that cultural heritage in terms of globalisation was a fundamental way of escaping the development of cultural globalisation.</w:t>
      </w:r>
    </w:p>
    <w:p w14:paraId="1258F725" w14:textId="394CBCD8" w:rsidR="00FA7A73" w:rsidRDefault="00B84CE3" w:rsidP="008E2265">
      <w:pPr>
        <w:suppressAutoHyphens w:val="0"/>
        <w:spacing w:after="160" w:line="360" w:lineRule="auto"/>
        <w:rPr>
          <w:sz w:val="24"/>
          <w:szCs w:val="24"/>
        </w:rPr>
      </w:pPr>
      <w:r w:rsidRPr="0037098A">
        <w:rPr>
          <w:sz w:val="24"/>
          <w:szCs w:val="24"/>
        </w:rPr>
        <w:t xml:space="preserve">Considering the impact of globalisation on cultural identity </w:t>
      </w:r>
      <w:r w:rsidR="0037098A" w:rsidRPr="0037098A">
        <w:rPr>
          <w:sz w:val="24"/>
          <w:szCs w:val="24"/>
        </w:rPr>
        <w:t xml:space="preserve">and exploring the positives and negatives there are questions which may never be fully resolved. For </w:t>
      </w:r>
      <w:r w:rsidR="00304301" w:rsidRPr="0037098A">
        <w:rPr>
          <w:sz w:val="24"/>
          <w:szCs w:val="24"/>
        </w:rPr>
        <w:t>instance,</w:t>
      </w:r>
      <w:r w:rsidR="0037098A" w:rsidRPr="0037098A">
        <w:rPr>
          <w:sz w:val="24"/>
          <w:szCs w:val="24"/>
        </w:rPr>
        <w:t xml:space="preserve"> </w:t>
      </w:r>
      <w:r w:rsidR="00D9681E" w:rsidRPr="0037098A">
        <w:rPr>
          <w:sz w:val="24"/>
          <w:szCs w:val="24"/>
        </w:rPr>
        <w:t xml:space="preserve">are the </w:t>
      </w:r>
      <w:r w:rsidRPr="0037098A">
        <w:rPr>
          <w:sz w:val="24"/>
          <w:szCs w:val="24"/>
        </w:rPr>
        <w:t>W</w:t>
      </w:r>
      <w:r w:rsidR="00D9681E" w:rsidRPr="0037098A">
        <w:rPr>
          <w:sz w:val="24"/>
          <w:szCs w:val="24"/>
        </w:rPr>
        <w:t xml:space="preserve">est now looking </w:t>
      </w:r>
      <w:r w:rsidRPr="0037098A">
        <w:rPr>
          <w:sz w:val="24"/>
          <w:szCs w:val="24"/>
        </w:rPr>
        <w:t xml:space="preserve">to explore different cultures, </w:t>
      </w:r>
      <w:r w:rsidR="00D9681E" w:rsidRPr="0037098A">
        <w:rPr>
          <w:sz w:val="24"/>
          <w:szCs w:val="24"/>
        </w:rPr>
        <w:t>do</w:t>
      </w:r>
      <w:r w:rsidR="00894308">
        <w:rPr>
          <w:sz w:val="24"/>
          <w:szCs w:val="24"/>
        </w:rPr>
        <w:t>es the West</w:t>
      </w:r>
      <w:r w:rsidR="00D9681E" w:rsidRPr="0037098A">
        <w:rPr>
          <w:sz w:val="24"/>
          <w:szCs w:val="24"/>
        </w:rPr>
        <w:t xml:space="preserve"> recognise their </w:t>
      </w:r>
      <w:r w:rsidR="00D850AD" w:rsidRPr="0037098A">
        <w:rPr>
          <w:sz w:val="24"/>
          <w:szCs w:val="24"/>
        </w:rPr>
        <w:t>importance</w:t>
      </w:r>
      <w:r w:rsidR="0037098A" w:rsidRPr="0037098A">
        <w:rPr>
          <w:sz w:val="24"/>
          <w:szCs w:val="24"/>
        </w:rPr>
        <w:t xml:space="preserve"> now that the cultural differences are arguably less defined</w:t>
      </w:r>
      <w:r w:rsidR="00D850AD" w:rsidRPr="0037098A">
        <w:rPr>
          <w:sz w:val="24"/>
          <w:szCs w:val="24"/>
        </w:rPr>
        <w:t>?</w:t>
      </w:r>
      <w:r w:rsidR="00D9681E" w:rsidRPr="0037098A">
        <w:rPr>
          <w:sz w:val="24"/>
          <w:szCs w:val="24"/>
        </w:rPr>
        <w:t xml:space="preserve"> </w:t>
      </w:r>
      <w:r w:rsidR="0037098A" w:rsidRPr="0037098A">
        <w:rPr>
          <w:sz w:val="24"/>
          <w:szCs w:val="24"/>
        </w:rPr>
        <w:t xml:space="preserve">Is the drive for economic prosperity and wanting western lifestyles resulting in less developed countries </w:t>
      </w:r>
      <w:r w:rsidR="00D9681E" w:rsidRPr="0037098A">
        <w:rPr>
          <w:sz w:val="24"/>
          <w:szCs w:val="24"/>
        </w:rPr>
        <w:t xml:space="preserve">cultures </w:t>
      </w:r>
      <w:r w:rsidR="0037098A" w:rsidRPr="0037098A">
        <w:rPr>
          <w:sz w:val="24"/>
          <w:szCs w:val="24"/>
        </w:rPr>
        <w:t>placing reduced importance on</w:t>
      </w:r>
      <w:r w:rsidR="00D9681E" w:rsidRPr="0037098A">
        <w:rPr>
          <w:sz w:val="24"/>
          <w:szCs w:val="24"/>
        </w:rPr>
        <w:t xml:space="preserve"> their own cultures</w:t>
      </w:r>
      <w:r w:rsidR="00D850AD" w:rsidRPr="0037098A">
        <w:rPr>
          <w:sz w:val="24"/>
          <w:szCs w:val="24"/>
        </w:rPr>
        <w:t>?</w:t>
      </w:r>
      <w:r w:rsidR="00F40C9E">
        <w:rPr>
          <w:sz w:val="24"/>
          <w:szCs w:val="24"/>
        </w:rPr>
        <w:t xml:space="preserve"> It is not known if globalisation</w:t>
      </w:r>
      <w:r w:rsidR="00B67838">
        <w:rPr>
          <w:sz w:val="24"/>
          <w:szCs w:val="24"/>
        </w:rPr>
        <w:t xml:space="preserve"> will cause an unavoidable merge</w:t>
      </w:r>
      <w:r w:rsidR="00894308">
        <w:rPr>
          <w:sz w:val="24"/>
          <w:szCs w:val="24"/>
        </w:rPr>
        <w:t>r</w:t>
      </w:r>
      <w:r w:rsidR="00B67838">
        <w:rPr>
          <w:sz w:val="24"/>
          <w:szCs w:val="24"/>
        </w:rPr>
        <w:t xml:space="preserve"> within all cultures around the world or that it is the cause at all. It is also not known if the developed countries are affected with the loss of their sense of cultural identities, or if the </w:t>
      </w:r>
      <w:r w:rsidR="00B67838">
        <w:rPr>
          <w:sz w:val="24"/>
          <w:szCs w:val="24"/>
        </w:rPr>
        <w:lastRenderedPageBreak/>
        <w:t>lesser developed countries are losing their identity due to not being able to share it with other cultures to compare or develop.</w:t>
      </w:r>
    </w:p>
    <w:p w14:paraId="550EBAA5" w14:textId="5822398A" w:rsidR="000962CF" w:rsidRPr="000962CF" w:rsidRDefault="008567B9" w:rsidP="000962CF">
      <w:pPr>
        <w:pageBreakBefore/>
        <w:suppressAutoHyphens w:val="0"/>
        <w:spacing w:after="160" w:line="360" w:lineRule="auto"/>
        <w:rPr>
          <w:sz w:val="24"/>
          <w:szCs w:val="24"/>
          <w:u w:val="single"/>
        </w:rPr>
      </w:pPr>
      <w:r w:rsidRPr="00B511AF">
        <w:rPr>
          <w:sz w:val="24"/>
          <w:szCs w:val="24"/>
          <w:u w:val="single"/>
        </w:rPr>
        <w:lastRenderedPageBreak/>
        <w:t>REFERENCES</w:t>
      </w:r>
    </w:p>
    <w:p w14:paraId="75435E5C" w14:textId="77777777" w:rsidR="00B67838" w:rsidRPr="00B511AF" w:rsidRDefault="00B67838" w:rsidP="008E2265">
      <w:pPr>
        <w:spacing w:line="360" w:lineRule="auto"/>
        <w:ind w:left="709" w:hanging="709"/>
        <w:rPr>
          <w:color w:val="000000"/>
          <w:sz w:val="24"/>
          <w:szCs w:val="24"/>
        </w:rPr>
      </w:pPr>
      <w:r w:rsidRPr="00B511AF">
        <w:rPr>
          <w:color w:val="000000"/>
          <w:sz w:val="24"/>
          <w:szCs w:val="24"/>
        </w:rPr>
        <w:t xml:space="preserve">Button, A., (2018). </w:t>
      </w:r>
      <w:r w:rsidRPr="00231174">
        <w:rPr>
          <w:i/>
          <w:color w:val="000000"/>
          <w:sz w:val="24"/>
          <w:szCs w:val="24"/>
        </w:rPr>
        <w:t>The Disadvantages of Cultural Diversity</w:t>
      </w:r>
      <w:r w:rsidRPr="00B511AF">
        <w:rPr>
          <w:color w:val="000000"/>
          <w:sz w:val="24"/>
          <w:szCs w:val="24"/>
        </w:rPr>
        <w:t>. Available at: </w:t>
      </w:r>
      <w:hyperlink r:id="rId11" w:history="1">
        <w:r w:rsidRPr="00B511AF">
          <w:rPr>
            <w:rStyle w:val="Hyperlink"/>
            <w:sz w:val="24"/>
            <w:szCs w:val="24"/>
          </w:rPr>
          <w:t>https://www.theclassroom.com/the-disadvantages-of-cultural-diversity-12082787.html</w:t>
        </w:r>
      </w:hyperlink>
      <w:r w:rsidRPr="00B511AF">
        <w:rPr>
          <w:color w:val="000000"/>
          <w:sz w:val="24"/>
          <w:szCs w:val="24"/>
        </w:rPr>
        <w:t> (Accessed on: 15</w:t>
      </w:r>
      <w:r w:rsidRPr="00B511AF">
        <w:rPr>
          <w:color w:val="000000"/>
          <w:sz w:val="24"/>
          <w:szCs w:val="24"/>
          <w:vertAlign w:val="superscript"/>
        </w:rPr>
        <w:t>th</w:t>
      </w:r>
      <w:r w:rsidRPr="00B511AF">
        <w:rPr>
          <w:color w:val="000000"/>
          <w:sz w:val="24"/>
          <w:szCs w:val="24"/>
        </w:rPr>
        <w:t xml:space="preserve"> March 2020).</w:t>
      </w:r>
    </w:p>
    <w:p w14:paraId="3487DD6B" w14:textId="77777777" w:rsidR="00B67838" w:rsidRPr="00B511AF" w:rsidRDefault="00B67838" w:rsidP="008E2265">
      <w:pPr>
        <w:spacing w:line="360" w:lineRule="auto"/>
        <w:ind w:left="709" w:hanging="709"/>
        <w:rPr>
          <w:sz w:val="24"/>
          <w:szCs w:val="24"/>
        </w:rPr>
      </w:pPr>
      <w:r w:rsidRPr="00B511AF">
        <w:rPr>
          <w:sz w:val="24"/>
          <w:szCs w:val="24"/>
        </w:rPr>
        <w:t xml:space="preserve">Collier, P., Dollar, D., (2002). </w:t>
      </w:r>
      <w:r w:rsidRPr="00231174">
        <w:rPr>
          <w:i/>
          <w:sz w:val="24"/>
          <w:szCs w:val="24"/>
        </w:rPr>
        <w:t>The New Wave of Globalization and Its Economic Effects. In Globalization, growth, and poverty: building an inclusive world economy. A World Bank policy research report</w:t>
      </w:r>
      <w:r w:rsidRPr="00B511AF">
        <w:rPr>
          <w:sz w:val="24"/>
          <w:szCs w:val="24"/>
        </w:rPr>
        <w:t xml:space="preserve">. World Bank. Available: </w:t>
      </w:r>
      <w:hyperlink r:id="rId12" w:history="1">
        <w:r w:rsidRPr="00B511AF">
          <w:rPr>
            <w:rStyle w:val="Hyperlink"/>
            <w:sz w:val="24"/>
            <w:szCs w:val="24"/>
          </w:rPr>
          <w:t>http://documents.worldbank.org/curated/en/954071468778196576/310436360_20050007015044/additional/multi0page.pdf</w:t>
        </w:r>
      </w:hyperlink>
      <w:r w:rsidRPr="00B511AF">
        <w:rPr>
          <w:sz w:val="24"/>
          <w:szCs w:val="24"/>
        </w:rPr>
        <w:t>. (Accessed on: 19</w:t>
      </w:r>
      <w:r w:rsidRPr="00B511AF">
        <w:rPr>
          <w:sz w:val="24"/>
          <w:szCs w:val="24"/>
          <w:vertAlign w:val="superscript"/>
        </w:rPr>
        <w:t>th</w:t>
      </w:r>
      <w:r w:rsidRPr="00B511AF">
        <w:rPr>
          <w:sz w:val="24"/>
          <w:szCs w:val="24"/>
        </w:rPr>
        <w:t xml:space="preserve"> February 20).</w:t>
      </w:r>
    </w:p>
    <w:p w14:paraId="5B461E39" w14:textId="77777777" w:rsidR="00B67838" w:rsidRDefault="00B67838" w:rsidP="003F2001">
      <w:pPr>
        <w:spacing w:line="360" w:lineRule="auto"/>
        <w:ind w:left="567" w:hanging="567"/>
        <w:rPr>
          <w:sz w:val="24"/>
          <w:szCs w:val="24"/>
        </w:rPr>
      </w:pPr>
      <w:r w:rsidRPr="00E41A33">
        <w:rPr>
          <w:sz w:val="24"/>
          <w:szCs w:val="24"/>
        </w:rPr>
        <w:t>Dench, G., Gavron, K. and Young, M. (2</w:t>
      </w:r>
      <w:r>
        <w:rPr>
          <w:sz w:val="24"/>
          <w:szCs w:val="24"/>
        </w:rPr>
        <w:t xml:space="preserve">006) </w:t>
      </w:r>
      <w:r w:rsidRPr="008D35D8">
        <w:rPr>
          <w:i/>
          <w:sz w:val="24"/>
          <w:szCs w:val="24"/>
        </w:rPr>
        <w:t>The New East End. Kinship, Race and Conflict</w:t>
      </w:r>
      <w:r w:rsidRPr="00E41A33">
        <w:rPr>
          <w:sz w:val="24"/>
          <w:szCs w:val="24"/>
        </w:rPr>
        <w:t>. London: Young Foundation</w:t>
      </w:r>
      <w:r>
        <w:rPr>
          <w:sz w:val="24"/>
          <w:szCs w:val="24"/>
        </w:rPr>
        <w:t>.</w:t>
      </w:r>
    </w:p>
    <w:p w14:paraId="2C024E12" w14:textId="77777777" w:rsidR="00B67838" w:rsidRPr="00B511AF" w:rsidRDefault="00B67838" w:rsidP="008E2265">
      <w:pPr>
        <w:spacing w:line="360" w:lineRule="auto"/>
        <w:ind w:left="709" w:hanging="709"/>
        <w:rPr>
          <w:sz w:val="24"/>
          <w:szCs w:val="24"/>
        </w:rPr>
      </w:pPr>
      <w:r w:rsidRPr="00B511AF">
        <w:rPr>
          <w:color w:val="000000"/>
          <w:sz w:val="24"/>
          <w:szCs w:val="24"/>
        </w:rPr>
        <w:t xml:space="preserve">Dr. Cole, N.L., (2020). </w:t>
      </w:r>
      <w:r w:rsidRPr="00231174">
        <w:rPr>
          <w:i/>
          <w:color w:val="000000"/>
          <w:sz w:val="24"/>
          <w:szCs w:val="24"/>
        </w:rPr>
        <w:t>What Is Cultural Hegemony?</w:t>
      </w:r>
      <w:r w:rsidRPr="00B511AF">
        <w:rPr>
          <w:color w:val="000000"/>
          <w:sz w:val="24"/>
          <w:szCs w:val="24"/>
        </w:rPr>
        <w:t xml:space="preserve"> | ThoughtCo. Available at: </w:t>
      </w:r>
      <w:hyperlink r:id="rId13" w:history="1">
        <w:r w:rsidRPr="00B511AF">
          <w:rPr>
            <w:rStyle w:val="Hyperlink"/>
            <w:sz w:val="24"/>
            <w:szCs w:val="24"/>
          </w:rPr>
          <w:t>https://www.thoughtco.com/cultural-hegemony-3026121</w:t>
        </w:r>
      </w:hyperlink>
      <w:r w:rsidRPr="00B511AF">
        <w:rPr>
          <w:color w:val="000000"/>
          <w:sz w:val="24"/>
          <w:szCs w:val="24"/>
        </w:rPr>
        <w:t> (</w:t>
      </w:r>
      <w:r w:rsidRPr="00B511AF">
        <w:rPr>
          <w:sz w:val="24"/>
          <w:szCs w:val="24"/>
        </w:rPr>
        <w:t>Accessed on: 19</w:t>
      </w:r>
      <w:r w:rsidRPr="00B511AF">
        <w:rPr>
          <w:sz w:val="24"/>
          <w:szCs w:val="24"/>
          <w:vertAlign w:val="superscript"/>
        </w:rPr>
        <w:t>th</w:t>
      </w:r>
      <w:r w:rsidRPr="00B511AF">
        <w:rPr>
          <w:sz w:val="24"/>
          <w:szCs w:val="24"/>
        </w:rPr>
        <w:t xml:space="preserve"> February 20).</w:t>
      </w:r>
    </w:p>
    <w:p w14:paraId="6F79C873" w14:textId="77777777" w:rsidR="00B67838" w:rsidRPr="00180D7B" w:rsidRDefault="00B67838" w:rsidP="008E2265">
      <w:pPr>
        <w:spacing w:line="360" w:lineRule="auto"/>
        <w:ind w:left="567" w:hanging="567"/>
        <w:rPr>
          <w:color w:val="000000"/>
          <w:sz w:val="24"/>
          <w:szCs w:val="24"/>
        </w:rPr>
      </w:pPr>
      <w:r>
        <w:rPr>
          <w:color w:val="000000"/>
          <w:sz w:val="24"/>
          <w:szCs w:val="24"/>
        </w:rPr>
        <w:t xml:space="preserve">Ganaie, M. A., (2018). </w:t>
      </w:r>
      <w:r>
        <w:rPr>
          <w:i/>
          <w:iCs/>
          <w:color w:val="000000"/>
          <w:sz w:val="24"/>
          <w:szCs w:val="24"/>
        </w:rPr>
        <w:t>Globalisation and Human Rights</w:t>
      </w:r>
      <w:r>
        <w:rPr>
          <w:color w:val="000000"/>
          <w:sz w:val="24"/>
          <w:szCs w:val="24"/>
        </w:rPr>
        <w:t>. The Journal of Infections in Developing Countries 6(12).</w:t>
      </w:r>
    </w:p>
    <w:p w14:paraId="2E0BE1A9" w14:textId="77777777" w:rsidR="00B67838" w:rsidRPr="00E41A33" w:rsidRDefault="00B67838" w:rsidP="003F2001">
      <w:pPr>
        <w:spacing w:line="360" w:lineRule="auto"/>
        <w:ind w:left="567" w:hanging="567"/>
        <w:rPr>
          <w:color w:val="222222"/>
          <w:sz w:val="24"/>
          <w:szCs w:val="24"/>
          <w:shd w:val="clear" w:color="auto" w:fill="FFFFFF"/>
        </w:rPr>
      </w:pPr>
      <w:r>
        <w:rPr>
          <w:color w:val="222222"/>
          <w:sz w:val="24"/>
          <w:szCs w:val="24"/>
          <w:shd w:val="clear" w:color="auto" w:fill="FFFFFF"/>
        </w:rPr>
        <w:t>Goabroadchina (</w:t>
      </w:r>
      <w:r w:rsidRPr="00061AA2">
        <w:rPr>
          <w:color w:val="222222"/>
          <w:sz w:val="24"/>
          <w:szCs w:val="24"/>
          <w:shd w:val="clear" w:color="auto" w:fill="FFFFFF"/>
        </w:rPr>
        <w:t xml:space="preserve">2019). </w:t>
      </w:r>
      <w:r w:rsidRPr="005210A5">
        <w:rPr>
          <w:i/>
          <w:color w:val="222222"/>
          <w:sz w:val="24"/>
          <w:szCs w:val="24"/>
          <w:shd w:val="clear" w:color="auto" w:fill="FFFFFF"/>
        </w:rPr>
        <w:t>Cultural differences between the US and China you should know.</w:t>
      </w:r>
      <w:r w:rsidRPr="00061AA2">
        <w:rPr>
          <w:color w:val="222222"/>
          <w:sz w:val="24"/>
          <w:szCs w:val="24"/>
          <w:shd w:val="clear" w:color="auto" w:fill="FFFFFF"/>
        </w:rPr>
        <w:t xml:space="preserve"> Available at: </w:t>
      </w:r>
      <w:hyperlink r:id="rId14" w:history="1">
        <w:r w:rsidRPr="00E41A33">
          <w:rPr>
            <w:rStyle w:val="Hyperlink"/>
            <w:sz w:val="24"/>
            <w:szCs w:val="24"/>
          </w:rPr>
          <w:t>https://goabroadchina.com/cultural-differences-between-the-us-and-china-you-should-know/</w:t>
        </w:r>
      </w:hyperlink>
      <w:r w:rsidRPr="00E41A33">
        <w:rPr>
          <w:color w:val="222222"/>
          <w:sz w:val="24"/>
          <w:szCs w:val="24"/>
          <w:shd w:val="clear" w:color="auto" w:fill="FFFFFF"/>
        </w:rPr>
        <w:t xml:space="preserve"> (Accessed on: 25</w:t>
      </w:r>
      <w:r w:rsidRPr="00E41A33">
        <w:rPr>
          <w:color w:val="222222"/>
          <w:sz w:val="24"/>
          <w:szCs w:val="24"/>
          <w:shd w:val="clear" w:color="auto" w:fill="FFFFFF"/>
          <w:vertAlign w:val="superscript"/>
        </w:rPr>
        <w:t>th</w:t>
      </w:r>
      <w:r w:rsidRPr="00E41A33">
        <w:rPr>
          <w:color w:val="222222"/>
          <w:sz w:val="24"/>
          <w:szCs w:val="24"/>
          <w:shd w:val="clear" w:color="auto" w:fill="FFFFFF"/>
        </w:rPr>
        <w:t xml:space="preserve"> May 2020)</w:t>
      </w:r>
    </w:p>
    <w:p w14:paraId="18DCC9DE" w14:textId="77777777" w:rsidR="00B67838" w:rsidRDefault="00B67838" w:rsidP="008E2265">
      <w:pPr>
        <w:spacing w:line="360" w:lineRule="auto"/>
        <w:ind w:left="567" w:hanging="567"/>
        <w:rPr>
          <w:color w:val="000000"/>
          <w:sz w:val="24"/>
          <w:szCs w:val="24"/>
        </w:rPr>
      </w:pPr>
      <w:r w:rsidRPr="00EF5227">
        <w:rPr>
          <w:color w:val="000000"/>
          <w:sz w:val="24"/>
          <w:szCs w:val="24"/>
        </w:rPr>
        <w:t xml:space="preserve">Grayzel, S., (2014). </w:t>
      </w:r>
      <w:r w:rsidRPr="00EF5227">
        <w:rPr>
          <w:i/>
          <w:iCs/>
          <w:color w:val="000000"/>
          <w:sz w:val="24"/>
          <w:szCs w:val="24"/>
        </w:rPr>
        <w:t>Changing lives: gender expectations and roles during and after World War One.</w:t>
      </w:r>
      <w:r w:rsidRPr="00EF5227">
        <w:rPr>
          <w:color w:val="000000"/>
          <w:sz w:val="24"/>
          <w:szCs w:val="24"/>
        </w:rPr>
        <w:t xml:space="preserve"> The British Library. Available at: </w:t>
      </w:r>
      <w:hyperlink r:id="rId15" w:history="1">
        <w:r w:rsidRPr="00EF5227">
          <w:rPr>
            <w:rStyle w:val="Hyperlink"/>
            <w:sz w:val="24"/>
            <w:szCs w:val="24"/>
          </w:rPr>
          <w:t>https://www.bl.uk/world-war-one/articles/changing-lives-gender-expectations</w:t>
        </w:r>
      </w:hyperlink>
      <w:r w:rsidRPr="00EF5227">
        <w:rPr>
          <w:color w:val="000000"/>
          <w:sz w:val="24"/>
          <w:szCs w:val="24"/>
        </w:rPr>
        <w:t> (accessed 5.10.20).</w:t>
      </w:r>
    </w:p>
    <w:p w14:paraId="69390956" w14:textId="77777777" w:rsidR="00B67838" w:rsidRDefault="00B67838" w:rsidP="004C27B7">
      <w:pPr>
        <w:spacing w:line="360" w:lineRule="auto"/>
        <w:ind w:left="567" w:hanging="567"/>
        <w:rPr>
          <w:color w:val="000000"/>
          <w:sz w:val="24"/>
          <w:szCs w:val="24"/>
        </w:rPr>
      </w:pPr>
      <w:r w:rsidRPr="00AD74FF">
        <w:rPr>
          <w:color w:val="000000"/>
          <w:sz w:val="24"/>
          <w:szCs w:val="24"/>
        </w:rPr>
        <w:t xml:space="preserve">Grazuleviciute-Vileniske, I., (2006). </w:t>
      </w:r>
      <w:r w:rsidRPr="00AD74FF">
        <w:rPr>
          <w:i/>
          <w:iCs/>
          <w:color w:val="000000"/>
          <w:sz w:val="24"/>
          <w:szCs w:val="24"/>
        </w:rPr>
        <w:t>Cultural Heritage in the Context of Sustainable Development.</w:t>
      </w:r>
      <w:r w:rsidRPr="00AD74FF">
        <w:rPr>
          <w:color w:val="000000"/>
          <w:sz w:val="24"/>
          <w:szCs w:val="24"/>
        </w:rPr>
        <w:t xml:space="preserve"> Available at: </w:t>
      </w:r>
      <w:hyperlink r:id="rId16" w:history="1">
        <w:r w:rsidRPr="00AD74FF">
          <w:rPr>
            <w:rStyle w:val="Hyperlink"/>
            <w:sz w:val="24"/>
            <w:szCs w:val="24"/>
          </w:rPr>
          <w:t>https://www.researchgate.net/publication/228466259_Cultural_Heritage_in_the_Context_of_Sustainable_Development</w:t>
        </w:r>
      </w:hyperlink>
      <w:r w:rsidRPr="00AD74FF">
        <w:rPr>
          <w:color w:val="000000"/>
          <w:sz w:val="24"/>
          <w:szCs w:val="24"/>
        </w:rPr>
        <w:t> (Accessed on: 11</w:t>
      </w:r>
      <w:r w:rsidRPr="00AD74FF">
        <w:rPr>
          <w:color w:val="000000"/>
          <w:sz w:val="24"/>
          <w:szCs w:val="24"/>
          <w:vertAlign w:val="superscript"/>
        </w:rPr>
        <w:t>th</w:t>
      </w:r>
      <w:r w:rsidRPr="00AD74FF">
        <w:rPr>
          <w:color w:val="000000"/>
          <w:sz w:val="24"/>
          <w:szCs w:val="24"/>
        </w:rPr>
        <w:t xml:space="preserve"> May 2020).</w:t>
      </w:r>
    </w:p>
    <w:p w14:paraId="4C281137" w14:textId="77777777" w:rsidR="00B67838" w:rsidRDefault="00B67838" w:rsidP="008E2265">
      <w:pPr>
        <w:spacing w:line="360" w:lineRule="auto"/>
        <w:ind w:left="709" w:hanging="709"/>
        <w:rPr>
          <w:color w:val="000000"/>
          <w:sz w:val="24"/>
          <w:szCs w:val="24"/>
        </w:rPr>
      </w:pPr>
      <w:r w:rsidRPr="004F18BB">
        <w:rPr>
          <w:color w:val="000000"/>
          <w:sz w:val="24"/>
          <w:szCs w:val="24"/>
        </w:rPr>
        <w:t>Hill, A. (2017). </w:t>
      </w:r>
      <w:r w:rsidRPr="004F18BB">
        <w:rPr>
          <w:i/>
          <w:iCs/>
          <w:color w:val="000000"/>
          <w:sz w:val="24"/>
          <w:szCs w:val="24"/>
        </w:rPr>
        <w:t>'Hostile environment': the hardline Home Office policy tearing families apart.</w:t>
      </w:r>
      <w:r w:rsidRPr="004F18BB">
        <w:rPr>
          <w:color w:val="000000"/>
          <w:sz w:val="24"/>
          <w:szCs w:val="24"/>
        </w:rPr>
        <w:t xml:space="preserve"> Available: </w:t>
      </w:r>
      <w:hyperlink r:id="rId17" w:history="1">
        <w:r w:rsidRPr="00CC0573">
          <w:rPr>
            <w:rStyle w:val="Hyperlink"/>
            <w:sz w:val="24"/>
            <w:szCs w:val="24"/>
          </w:rPr>
          <w:t>https://www.theguardian.com/uk-news/2017/nov/28/hostile-environment-the-hardline-home-office-policy-tearing-families-apart</w:t>
        </w:r>
      </w:hyperlink>
      <w:r w:rsidRPr="004F18BB">
        <w:rPr>
          <w:color w:val="000000"/>
          <w:sz w:val="24"/>
          <w:szCs w:val="24"/>
        </w:rPr>
        <w:t xml:space="preserve">. </w:t>
      </w:r>
      <w:r>
        <w:rPr>
          <w:color w:val="000000"/>
          <w:sz w:val="24"/>
          <w:szCs w:val="24"/>
        </w:rPr>
        <w:t>(A</w:t>
      </w:r>
      <w:r w:rsidRPr="004F18BB">
        <w:rPr>
          <w:color w:val="000000"/>
          <w:sz w:val="24"/>
          <w:szCs w:val="24"/>
        </w:rPr>
        <w:t>ccessed</w:t>
      </w:r>
      <w:r>
        <w:rPr>
          <w:color w:val="000000"/>
          <w:sz w:val="24"/>
          <w:szCs w:val="24"/>
        </w:rPr>
        <w:t xml:space="preserve"> on:</w:t>
      </w:r>
      <w:r w:rsidRPr="004F18BB">
        <w:rPr>
          <w:color w:val="000000"/>
          <w:sz w:val="24"/>
          <w:szCs w:val="24"/>
        </w:rPr>
        <w:t xml:space="preserve"> 17th April 2020.</w:t>
      </w:r>
      <w:r>
        <w:rPr>
          <w:color w:val="000000"/>
          <w:sz w:val="24"/>
          <w:szCs w:val="24"/>
        </w:rPr>
        <w:t>)</w:t>
      </w:r>
    </w:p>
    <w:p w14:paraId="3829572D" w14:textId="77777777" w:rsidR="00B67838" w:rsidRDefault="00B67838" w:rsidP="003F2001">
      <w:pPr>
        <w:spacing w:line="360" w:lineRule="auto"/>
        <w:ind w:left="567" w:hanging="567"/>
        <w:rPr>
          <w:color w:val="222222"/>
          <w:sz w:val="24"/>
          <w:szCs w:val="24"/>
          <w:shd w:val="clear" w:color="auto" w:fill="FFFFFF"/>
        </w:rPr>
      </w:pPr>
      <w:r w:rsidRPr="003F2001">
        <w:rPr>
          <w:color w:val="222222"/>
          <w:sz w:val="24"/>
          <w:szCs w:val="24"/>
          <w:shd w:val="clear" w:color="auto" w:fill="FFFFFF"/>
        </w:rPr>
        <w:t xml:space="preserve">Hilton, B.T., </w:t>
      </w:r>
      <w:r>
        <w:rPr>
          <w:color w:val="222222"/>
          <w:sz w:val="24"/>
          <w:szCs w:val="24"/>
          <w:shd w:val="clear" w:color="auto" w:fill="FFFFFF"/>
        </w:rPr>
        <w:t>(</w:t>
      </w:r>
      <w:r w:rsidRPr="003F2001">
        <w:rPr>
          <w:color w:val="222222"/>
          <w:sz w:val="24"/>
          <w:szCs w:val="24"/>
          <w:shd w:val="clear" w:color="auto" w:fill="FFFFFF"/>
        </w:rPr>
        <w:t>2011</w:t>
      </w:r>
      <w:r>
        <w:rPr>
          <w:color w:val="222222"/>
          <w:sz w:val="24"/>
          <w:szCs w:val="24"/>
          <w:shd w:val="clear" w:color="auto" w:fill="FFFFFF"/>
        </w:rPr>
        <w:t>)</w:t>
      </w:r>
      <w:r w:rsidRPr="003F2001">
        <w:rPr>
          <w:color w:val="222222"/>
          <w:sz w:val="24"/>
          <w:szCs w:val="24"/>
          <w:shd w:val="clear" w:color="auto" w:fill="FFFFFF"/>
        </w:rPr>
        <w:t>. Frantz Fanon and colonialism: A psychology of oppression. </w:t>
      </w:r>
      <w:r w:rsidRPr="003F2001">
        <w:rPr>
          <w:i/>
          <w:iCs/>
          <w:color w:val="222222"/>
          <w:sz w:val="24"/>
          <w:szCs w:val="24"/>
          <w:shd w:val="clear" w:color="auto" w:fill="FFFFFF"/>
        </w:rPr>
        <w:t>Journal of Scientific Psychology</w:t>
      </w:r>
      <w:r w:rsidRPr="003F2001">
        <w:rPr>
          <w:color w:val="222222"/>
          <w:sz w:val="24"/>
          <w:szCs w:val="24"/>
          <w:shd w:val="clear" w:color="auto" w:fill="FFFFFF"/>
        </w:rPr>
        <w:t>, </w:t>
      </w:r>
      <w:r w:rsidRPr="003F2001">
        <w:rPr>
          <w:i/>
          <w:iCs/>
          <w:color w:val="222222"/>
          <w:sz w:val="24"/>
          <w:szCs w:val="24"/>
          <w:shd w:val="clear" w:color="auto" w:fill="FFFFFF"/>
        </w:rPr>
        <w:t>12</w:t>
      </w:r>
      <w:r w:rsidRPr="003F2001">
        <w:rPr>
          <w:color w:val="222222"/>
          <w:sz w:val="24"/>
          <w:szCs w:val="24"/>
          <w:shd w:val="clear" w:color="auto" w:fill="FFFFFF"/>
        </w:rPr>
        <w:t>(1), pp.45-59.</w:t>
      </w:r>
    </w:p>
    <w:p w14:paraId="25023E47" w14:textId="77777777" w:rsidR="00B67838" w:rsidRDefault="00B67838" w:rsidP="008E2265">
      <w:pPr>
        <w:spacing w:line="360" w:lineRule="auto"/>
        <w:ind w:left="567" w:hanging="567"/>
        <w:rPr>
          <w:color w:val="000000"/>
          <w:sz w:val="24"/>
          <w:szCs w:val="24"/>
        </w:rPr>
      </w:pPr>
      <w:r w:rsidRPr="00180D7B">
        <w:rPr>
          <w:color w:val="000000"/>
          <w:sz w:val="24"/>
          <w:szCs w:val="24"/>
        </w:rPr>
        <w:lastRenderedPageBreak/>
        <w:t xml:space="preserve">International Federation for Human Rights, (2020). </w:t>
      </w:r>
      <w:r w:rsidRPr="00231174">
        <w:rPr>
          <w:i/>
          <w:color w:val="000000"/>
          <w:sz w:val="24"/>
          <w:szCs w:val="24"/>
        </w:rPr>
        <w:t>Globalisation &amp; Human Rights</w:t>
      </w:r>
      <w:r w:rsidRPr="00180D7B">
        <w:rPr>
          <w:color w:val="000000"/>
          <w:sz w:val="24"/>
          <w:szCs w:val="24"/>
        </w:rPr>
        <w:t>. Available at: </w:t>
      </w:r>
      <w:hyperlink r:id="rId18" w:history="1">
        <w:r w:rsidRPr="00180D7B">
          <w:rPr>
            <w:rStyle w:val="Hyperlink"/>
            <w:sz w:val="24"/>
            <w:szCs w:val="24"/>
          </w:rPr>
          <w:t>https://www.fidh.org/en/issues/globalisation-human-rights/</w:t>
        </w:r>
      </w:hyperlink>
      <w:r w:rsidRPr="00180D7B">
        <w:rPr>
          <w:color w:val="000000"/>
          <w:sz w:val="24"/>
          <w:szCs w:val="24"/>
        </w:rPr>
        <w:t> (Accessed on: 7</w:t>
      </w:r>
      <w:r w:rsidRPr="00180D7B">
        <w:rPr>
          <w:color w:val="000000"/>
          <w:sz w:val="24"/>
          <w:szCs w:val="24"/>
          <w:vertAlign w:val="superscript"/>
        </w:rPr>
        <w:t>th</w:t>
      </w:r>
      <w:r w:rsidRPr="00180D7B">
        <w:rPr>
          <w:color w:val="000000"/>
          <w:sz w:val="24"/>
          <w:szCs w:val="24"/>
        </w:rPr>
        <w:t xml:space="preserve"> May 2020).</w:t>
      </w:r>
    </w:p>
    <w:p w14:paraId="621BF6F8" w14:textId="77777777" w:rsidR="00B67838" w:rsidRPr="00B511AF" w:rsidRDefault="00B67838" w:rsidP="008E2265">
      <w:pPr>
        <w:spacing w:line="360" w:lineRule="auto"/>
        <w:ind w:left="709" w:hanging="709"/>
        <w:rPr>
          <w:sz w:val="24"/>
          <w:szCs w:val="24"/>
        </w:rPr>
      </w:pPr>
      <w:r w:rsidRPr="00B511AF">
        <w:rPr>
          <w:color w:val="000000"/>
          <w:sz w:val="24"/>
          <w:szCs w:val="24"/>
        </w:rPr>
        <w:t xml:space="preserve">Johnston, I., (2017). </w:t>
      </w:r>
      <w:r w:rsidRPr="00B511AF">
        <w:rPr>
          <w:i/>
          <w:iCs/>
          <w:color w:val="000000"/>
          <w:sz w:val="24"/>
          <w:szCs w:val="24"/>
        </w:rPr>
        <w:t>Air pollution from globalisation linked to premature deaths of more than 750,000 people a year</w:t>
      </w:r>
      <w:r w:rsidRPr="00B511AF">
        <w:rPr>
          <w:color w:val="000000"/>
          <w:sz w:val="24"/>
          <w:szCs w:val="24"/>
        </w:rPr>
        <w:t>. The Independent. Available at: </w:t>
      </w:r>
      <w:hyperlink r:id="rId19" w:history="1">
        <w:r w:rsidRPr="00B511AF">
          <w:rPr>
            <w:rStyle w:val="Hyperlink"/>
            <w:sz w:val="24"/>
            <w:szCs w:val="24"/>
          </w:rPr>
          <w:t>https://www.independent.co.uk/news/science/air-pollution-globalisation-premature-deaths-750000-people-per-year-breathing-health-smog-fossil-a7656576.html</w:t>
        </w:r>
      </w:hyperlink>
      <w:r w:rsidRPr="00B511AF">
        <w:rPr>
          <w:color w:val="000000"/>
          <w:sz w:val="24"/>
          <w:szCs w:val="24"/>
        </w:rPr>
        <w:t> (Accessed on: 13</w:t>
      </w:r>
      <w:r w:rsidRPr="00B511AF">
        <w:rPr>
          <w:color w:val="000000"/>
          <w:sz w:val="24"/>
          <w:szCs w:val="24"/>
          <w:vertAlign w:val="superscript"/>
        </w:rPr>
        <w:t>th</w:t>
      </w:r>
      <w:r w:rsidRPr="00B511AF">
        <w:rPr>
          <w:color w:val="000000"/>
          <w:sz w:val="24"/>
          <w:szCs w:val="24"/>
        </w:rPr>
        <w:t xml:space="preserve"> February 2020).</w:t>
      </w:r>
    </w:p>
    <w:p w14:paraId="65DE6561" w14:textId="15668477" w:rsidR="00B67838" w:rsidRPr="00023D95" w:rsidRDefault="00894308" w:rsidP="00023D95">
      <w:pPr>
        <w:spacing w:line="360" w:lineRule="auto"/>
        <w:ind w:left="567" w:hanging="567"/>
        <w:rPr>
          <w:sz w:val="24"/>
          <w:szCs w:val="24"/>
        </w:rPr>
      </w:pPr>
      <w:r>
        <w:rPr>
          <w:sz w:val="24"/>
          <w:szCs w:val="24"/>
        </w:rPr>
        <w:t>Joseph Rowntree Fou</w:t>
      </w:r>
      <w:r w:rsidR="00B67838">
        <w:rPr>
          <w:sz w:val="24"/>
          <w:szCs w:val="24"/>
        </w:rPr>
        <w:t xml:space="preserve">ndation (2008). </w:t>
      </w:r>
      <w:r w:rsidR="00B67838">
        <w:rPr>
          <w:i/>
          <w:sz w:val="24"/>
          <w:szCs w:val="24"/>
        </w:rPr>
        <w:t>Immigration and social cohesion in the UK</w:t>
      </w:r>
      <w:r w:rsidR="00B67838">
        <w:rPr>
          <w:sz w:val="24"/>
          <w:szCs w:val="24"/>
        </w:rPr>
        <w:t xml:space="preserve">. Available </w:t>
      </w:r>
      <w:r w:rsidR="00B67838" w:rsidRPr="005210A5">
        <w:rPr>
          <w:sz w:val="24"/>
          <w:szCs w:val="24"/>
        </w:rPr>
        <w:t xml:space="preserve">at: </w:t>
      </w:r>
      <w:hyperlink r:id="rId20" w:history="1">
        <w:r w:rsidR="00B67838" w:rsidRPr="00023D95">
          <w:rPr>
            <w:rStyle w:val="Hyperlink"/>
            <w:sz w:val="24"/>
            <w:szCs w:val="24"/>
          </w:rPr>
          <w:t>https://www.jrf.org.uk/sites/default/files/jrf/migrated/files/2230-deprivation-cohesion-immigration.pdf</w:t>
        </w:r>
      </w:hyperlink>
      <w:r w:rsidR="00B67838" w:rsidRPr="00023D95">
        <w:rPr>
          <w:sz w:val="24"/>
          <w:szCs w:val="24"/>
        </w:rPr>
        <w:t xml:space="preserve"> (Accessed on: 11</w:t>
      </w:r>
      <w:r w:rsidR="00B67838" w:rsidRPr="00023D95">
        <w:rPr>
          <w:sz w:val="24"/>
          <w:szCs w:val="24"/>
          <w:vertAlign w:val="superscript"/>
        </w:rPr>
        <w:t>th</w:t>
      </w:r>
      <w:r w:rsidR="00B67838" w:rsidRPr="00023D95">
        <w:rPr>
          <w:sz w:val="24"/>
          <w:szCs w:val="24"/>
        </w:rPr>
        <w:t xml:space="preserve"> May 2020).</w:t>
      </w:r>
    </w:p>
    <w:p w14:paraId="1FE4198D" w14:textId="77777777" w:rsidR="00B67838" w:rsidRDefault="00B67838" w:rsidP="008E2265">
      <w:pPr>
        <w:spacing w:line="360" w:lineRule="auto"/>
        <w:ind w:left="709" w:hanging="709"/>
        <w:rPr>
          <w:sz w:val="24"/>
          <w:szCs w:val="24"/>
          <w:shd w:val="clear" w:color="auto" w:fill="FFFFFF"/>
        </w:rPr>
      </w:pPr>
      <w:r w:rsidRPr="005B1433">
        <w:rPr>
          <w:sz w:val="24"/>
          <w:szCs w:val="24"/>
          <w:shd w:val="clear" w:color="auto" w:fill="FFFFFF"/>
        </w:rPr>
        <w:t xml:space="preserve">Kates, M., </w:t>
      </w:r>
      <w:r>
        <w:rPr>
          <w:sz w:val="24"/>
          <w:szCs w:val="24"/>
          <w:shd w:val="clear" w:color="auto" w:fill="FFFFFF"/>
        </w:rPr>
        <w:t>(</w:t>
      </w:r>
      <w:r w:rsidRPr="005B1433">
        <w:rPr>
          <w:sz w:val="24"/>
          <w:szCs w:val="24"/>
          <w:shd w:val="clear" w:color="auto" w:fill="FFFFFF"/>
        </w:rPr>
        <w:t>2019</w:t>
      </w:r>
      <w:r>
        <w:rPr>
          <w:sz w:val="24"/>
          <w:szCs w:val="24"/>
          <w:shd w:val="clear" w:color="auto" w:fill="FFFFFF"/>
        </w:rPr>
        <w:t>)</w:t>
      </w:r>
      <w:r w:rsidRPr="005B1433">
        <w:rPr>
          <w:sz w:val="24"/>
          <w:szCs w:val="24"/>
          <w:shd w:val="clear" w:color="auto" w:fill="FFFFFF"/>
        </w:rPr>
        <w:t>. Sweatshops, exploitation, and the case for a fair wage. </w:t>
      </w:r>
      <w:r w:rsidRPr="005B1433">
        <w:rPr>
          <w:i/>
          <w:iCs/>
          <w:sz w:val="24"/>
          <w:szCs w:val="24"/>
          <w:shd w:val="clear" w:color="auto" w:fill="FFFFFF"/>
        </w:rPr>
        <w:t>Journal of Political Philosophy</w:t>
      </w:r>
      <w:r w:rsidRPr="005B1433">
        <w:rPr>
          <w:sz w:val="24"/>
          <w:szCs w:val="24"/>
          <w:shd w:val="clear" w:color="auto" w:fill="FFFFFF"/>
        </w:rPr>
        <w:t>, </w:t>
      </w:r>
      <w:r w:rsidRPr="005B1433">
        <w:rPr>
          <w:i/>
          <w:iCs/>
          <w:sz w:val="24"/>
          <w:szCs w:val="24"/>
          <w:shd w:val="clear" w:color="auto" w:fill="FFFFFF"/>
        </w:rPr>
        <w:t>27</w:t>
      </w:r>
      <w:r w:rsidRPr="005B1433">
        <w:rPr>
          <w:sz w:val="24"/>
          <w:szCs w:val="24"/>
          <w:shd w:val="clear" w:color="auto" w:fill="FFFFFF"/>
        </w:rPr>
        <w:t>(1), pp.26-47.</w:t>
      </w:r>
    </w:p>
    <w:p w14:paraId="0CB4EB80" w14:textId="77777777" w:rsidR="00B67838" w:rsidRDefault="00B67838" w:rsidP="003C5473">
      <w:pPr>
        <w:spacing w:line="360" w:lineRule="auto"/>
        <w:ind w:left="567" w:hanging="567"/>
        <w:rPr>
          <w:sz w:val="24"/>
          <w:szCs w:val="24"/>
        </w:rPr>
      </w:pPr>
      <w:r>
        <w:rPr>
          <w:sz w:val="24"/>
          <w:szCs w:val="24"/>
        </w:rPr>
        <w:t xml:space="preserve">Khan Academy (2020). Environmental and health effects of European contract with the New World. Available at: </w:t>
      </w:r>
      <w:hyperlink r:id="rId21" w:history="1">
        <w:r w:rsidRPr="001B25E7">
          <w:rPr>
            <w:rStyle w:val="Hyperlink"/>
            <w:sz w:val="24"/>
            <w:szCs w:val="24"/>
          </w:rPr>
          <w:t>https://www.khanacademy.org/humanities/us-history/precontact-and-early-colonial-era/old-and-new-worlds-collide/a/environmental-and-health-effects-of-contact#</w:t>
        </w:r>
      </w:hyperlink>
      <w:r>
        <w:rPr>
          <w:sz w:val="24"/>
          <w:szCs w:val="24"/>
        </w:rPr>
        <w:t xml:space="preserve"> (Accessed on: 13</w:t>
      </w:r>
      <w:r w:rsidRPr="00A75B57">
        <w:rPr>
          <w:sz w:val="24"/>
          <w:szCs w:val="24"/>
          <w:vertAlign w:val="superscript"/>
        </w:rPr>
        <w:t>th</w:t>
      </w:r>
      <w:r>
        <w:rPr>
          <w:sz w:val="24"/>
          <w:szCs w:val="24"/>
        </w:rPr>
        <w:t xml:space="preserve"> May 2020).</w:t>
      </w:r>
    </w:p>
    <w:p w14:paraId="13BB4699" w14:textId="77777777" w:rsidR="00B67838" w:rsidRDefault="00B67838" w:rsidP="008E2265">
      <w:pPr>
        <w:spacing w:line="360" w:lineRule="auto"/>
        <w:ind w:left="709" w:hanging="709"/>
        <w:rPr>
          <w:sz w:val="24"/>
          <w:szCs w:val="24"/>
          <w:shd w:val="clear" w:color="auto" w:fill="FFFFFF"/>
        </w:rPr>
      </w:pPr>
      <w:r w:rsidRPr="00B511AF">
        <w:rPr>
          <w:sz w:val="24"/>
          <w:szCs w:val="24"/>
          <w:shd w:val="clear" w:color="auto" w:fill="FFFFFF"/>
        </w:rPr>
        <w:t>Lentner, H.H., (2000). Globalization and power. In </w:t>
      </w:r>
      <w:r w:rsidRPr="00B511AF">
        <w:rPr>
          <w:i/>
          <w:iCs/>
          <w:sz w:val="24"/>
          <w:szCs w:val="24"/>
          <w:shd w:val="clear" w:color="auto" w:fill="FFFFFF"/>
        </w:rPr>
        <w:t>Rethinking Globalization (s</w:t>
      </w:r>
      <w:r>
        <w:rPr>
          <w:i/>
          <w:iCs/>
          <w:sz w:val="24"/>
          <w:szCs w:val="24"/>
          <w:shd w:val="clear" w:color="auto" w:fill="FFFFFF"/>
        </w:rPr>
        <w:t>)</w:t>
      </w:r>
      <w:r>
        <w:rPr>
          <w:sz w:val="24"/>
          <w:szCs w:val="24"/>
          <w:shd w:val="clear" w:color="auto" w:fill="FFFFFF"/>
        </w:rPr>
        <w:t xml:space="preserve"> </w:t>
      </w:r>
      <w:r w:rsidRPr="00B511AF">
        <w:rPr>
          <w:sz w:val="24"/>
          <w:szCs w:val="24"/>
          <w:shd w:val="clear" w:color="auto" w:fill="FFFFFF"/>
        </w:rPr>
        <w:t>pp. 56-72. Palgrave Macmillan, London.</w:t>
      </w:r>
    </w:p>
    <w:p w14:paraId="12901ECC" w14:textId="77777777" w:rsidR="00B67838" w:rsidRDefault="00B67838" w:rsidP="008E2265">
      <w:pPr>
        <w:spacing w:line="360" w:lineRule="auto"/>
        <w:ind w:left="709" w:hanging="709"/>
        <w:rPr>
          <w:color w:val="000000"/>
          <w:sz w:val="24"/>
          <w:szCs w:val="24"/>
        </w:rPr>
      </w:pPr>
      <w:r w:rsidRPr="00927DA3">
        <w:rPr>
          <w:color w:val="000000"/>
          <w:sz w:val="24"/>
          <w:szCs w:val="24"/>
        </w:rPr>
        <w:t xml:space="preserve">Marsella, A.J., </w:t>
      </w:r>
      <w:r>
        <w:rPr>
          <w:color w:val="000000"/>
          <w:sz w:val="24"/>
          <w:szCs w:val="24"/>
        </w:rPr>
        <w:t>(</w:t>
      </w:r>
      <w:r w:rsidRPr="00927DA3">
        <w:rPr>
          <w:color w:val="000000"/>
          <w:sz w:val="24"/>
          <w:szCs w:val="24"/>
        </w:rPr>
        <w:t>2005</w:t>
      </w:r>
      <w:r>
        <w:rPr>
          <w:color w:val="000000"/>
          <w:sz w:val="24"/>
          <w:szCs w:val="24"/>
        </w:rPr>
        <w:t>)</w:t>
      </w:r>
      <w:r w:rsidRPr="00927DA3">
        <w:rPr>
          <w:color w:val="000000"/>
          <w:sz w:val="24"/>
          <w:szCs w:val="24"/>
        </w:rPr>
        <w:t>. Hegemonic globalization and Cultural Diversity: The risks of Monoculturalism. </w:t>
      </w:r>
      <w:proofErr w:type="spellStart"/>
      <w:r w:rsidRPr="00927DA3">
        <w:rPr>
          <w:i/>
          <w:iCs/>
          <w:color w:val="000000"/>
          <w:sz w:val="24"/>
          <w:szCs w:val="24"/>
        </w:rPr>
        <w:t>Austr</w:t>
      </w:r>
      <w:proofErr w:type="spellEnd"/>
      <w:r w:rsidRPr="00927DA3">
        <w:rPr>
          <w:i/>
          <w:iCs/>
          <w:color w:val="000000"/>
          <w:sz w:val="24"/>
          <w:szCs w:val="24"/>
        </w:rPr>
        <w:t xml:space="preserve"> Mosaic</w:t>
      </w:r>
      <w:r w:rsidRPr="00927DA3">
        <w:rPr>
          <w:color w:val="000000"/>
          <w:sz w:val="24"/>
          <w:szCs w:val="24"/>
        </w:rPr>
        <w:t>, </w:t>
      </w:r>
      <w:r w:rsidRPr="00927DA3">
        <w:rPr>
          <w:i/>
          <w:iCs/>
          <w:color w:val="000000"/>
          <w:sz w:val="24"/>
          <w:szCs w:val="24"/>
        </w:rPr>
        <w:t>11</w:t>
      </w:r>
      <w:r w:rsidRPr="00927DA3">
        <w:rPr>
          <w:color w:val="000000"/>
          <w:sz w:val="24"/>
          <w:szCs w:val="24"/>
        </w:rPr>
        <w:t>, pp.15-19.</w:t>
      </w:r>
    </w:p>
    <w:p w14:paraId="3DFA28F7" w14:textId="77777777" w:rsidR="00B67838" w:rsidRDefault="00B67838" w:rsidP="004C27B7">
      <w:pPr>
        <w:spacing w:line="360" w:lineRule="auto"/>
        <w:ind w:left="567" w:hanging="567"/>
        <w:rPr>
          <w:color w:val="000000"/>
          <w:sz w:val="24"/>
          <w:szCs w:val="24"/>
        </w:rPr>
      </w:pPr>
      <w:r w:rsidRPr="004C27B7">
        <w:rPr>
          <w:color w:val="000000"/>
          <w:sz w:val="24"/>
          <w:szCs w:val="24"/>
        </w:rPr>
        <w:t xml:space="preserve">Mohan, G., (2000). </w:t>
      </w:r>
      <w:r w:rsidRPr="004C27B7">
        <w:rPr>
          <w:i/>
          <w:iCs/>
          <w:color w:val="000000"/>
          <w:sz w:val="24"/>
          <w:szCs w:val="24"/>
        </w:rPr>
        <w:t>Dislocating Globalisation: Power, Politics and Global Change</w:t>
      </w:r>
      <w:r w:rsidRPr="004C27B7">
        <w:rPr>
          <w:color w:val="000000"/>
          <w:sz w:val="24"/>
          <w:szCs w:val="24"/>
        </w:rPr>
        <w:t xml:space="preserve">. Geographical Association (85)2, </w:t>
      </w:r>
      <w:r>
        <w:rPr>
          <w:color w:val="000000"/>
          <w:sz w:val="24"/>
          <w:szCs w:val="24"/>
        </w:rPr>
        <w:t xml:space="preserve">pp. </w:t>
      </w:r>
      <w:r w:rsidRPr="004C27B7">
        <w:rPr>
          <w:color w:val="000000"/>
          <w:sz w:val="24"/>
          <w:szCs w:val="24"/>
        </w:rPr>
        <w:t>121–133.</w:t>
      </w:r>
    </w:p>
    <w:p w14:paraId="41024FB1" w14:textId="77777777" w:rsidR="00B67838" w:rsidRDefault="00B67838" w:rsidP="008E2265">
      <w:pPr>
        <w:spacing w:line="360" w:lineRule="auto"/>
        <w:ind w:left="567" w:hanging="567"/>
        <w:rPr>
          <w:color w:val="000000"/>
          <w:sz w:val="24"/>
          <w:szCs w:val="24"/>
        </w:rPr>
      </w:pPr>
      <w:r w:rsidRPr="00E860B1">
        <w:rPr>
          <w:color w:val="000000"/>
          <w:sz w:val="24"/>
          <w:szCs w:val="24"/>
        </w:rPr>
        <w:t xml:space="preserve">Papadopoulou, P., (2018). </w:t>
      </w:r>
      <w:r w:rsidRPr="00E860B1">
        <w:rPr>
          <w:i/>
          <w:iCs/>
          <w:color w:val="000000"/>
          <w:sz w:val="24"/>
          <w:szCs w:val="24"/>
        </w:rPr>
        <w:t>The Effects of Globalisation on Education</w:t>
      </w:r>
      <w:r w:rsidRPr="00E860B1">
        <w:rPr>
          <w:color w:val="000000"/>
          <w:sz w:val="24"/>
          <w:szCs w:val="24"/>
        </w:rPr>
        <w:t>. Oxford Open Learning. Available at: </w:t>
      </w:r>
      <w:hyperlink r:id="rId22" w:history="1">
        <w:r w:rsidRPr="00E860B1">
          <w:rPr>
            <w:rStyle w:val="Hyperlink"/>
            <w:sz w:val="24"/>
            <w:szCs w:val="24"/>
          </w:rPr>
          <w:t>https://www.ool.co.uk/blog/the-effects-of-globalisation-on-education/</w:t>
        </w:r>
      </w:hyperlink>
      <w:r w:rsidRPr="00E860B1">
        <w:rPr>
          <w:color w:val="000000"/>
          <w:sz w:val="24"/>
          <w:szCs w:val="24"/>
        </w:rPr>
        <w:t xml:space="preserve"> (Accessed on: </w:t>
      </w:r>
      <w:r>
        <w:rPr>
          <w:color w:val="000000"/>
          <w:sz w:val="24"/>
          <w:szCs w:val="24"/>
        </w:rPr>
        <w:t>6</w:t>
      </w:r>
      <w:r w:rsidRPr="00E860B1">
        <w:rPr>
          <w:color w:val="000000"/>
          <w:sz w:val="24"/>
          <w:szCs w:val="24"/>
          <w:vertAlign w:val="superscript"/>
        </w:rPr>
        <w:t>th</w:t>
      </w:r>
      <w:r w:rsidRPr="00E860B1">
        <w:rPr>
          <w:color w:val="000000"/>
          <w:sz w:val="24"/>
          <w:szCs w:val="24"/>
        </w:rPr>
        <w:t xml:space="preserve"> May 2020).</w:t>
      </w:r>
    </w:p>
    <w:p w14:paraId="10B8097A" w14:textId="77777777" w:rsidR="00B67838" w:rsidRPr="003F2001" w:rsidRDefault="00B67838" w:rsidP="003C5473">
      <w:pPr>
        <w:spacing w:line="360" w:lineRule="auto"/>
        <w:ind w:left="567" w:hanging="567"/>
        <w:rPr>
          <w:sz w:val="24"/>
          <w:szCs w:val="24"/>
        </w:rPr>
      </w:pPr>
      <w:r w:rsidRPr="003C5473">
        <w:rPr>
          <w:sz w:val="24"/>
          <w:szCs w:val="24"/>
        </w:rPr>
        <w:t xml:space="preserve">Pearson Higher Ed (n.d.) </w:t>
      </w:r>
      <w:r w:rsidRPr="003C5473">
        <w:rPr>
          <w:i/>
          <w:iCs/>
          <w:sz w:val="24"/>
          <w:szCs w:val="24"/>
        </w:rPr>
        <w:t>Culture and Culture Change.</w:t>
      </w:r>
      <w:r w:rsidRPr="003C5473">
        <w:rPr>
          <w:sz w:val="24"/>
          <w:szCs w:val="24"/>
        </w:rPr>
        <w:t xml:space="preserve"> Available at: </w:t>
      </w:r>
      <w:hyperlink r:id="rId23" w:history="1">
        <w:r w:rsidRPr="003C5473">
          <w:rPr>
            <w:rStyle w:val="Hyperlink"/>
            <w:sz w:val="24"/>
            <w:szCs w:val="24"/>
          </w:rPr>
          <w:t>https://www.pearsonhighered.com/assets/samplechapter/0/2/0/5/0205711200.pdf</w:t>
        </w:r>
      </w:hyperlink>
      <w:r w:rsidRPr="003C5473">
        <w:rPr>
          <w:sz w:val="24"/>
          <w:szCs w:val="24"/>
        </w:rPr>
        <w:t xml:space="preserve"> </w:t>
      </w:r>
      <w:r w:rsidRPr="003F2001">
        <w:rPr>
          <w:sz w:val="24"/>
          <w:szCs w:val="24"/>
        </w:rPr>
        <w:t>(Accessed on: 13</w:t>
      </w:r>
      <w:r w:rsidRPr="003F2001">
        <w:rPr>
          <w:sz w:val="24"/>
          <w:szCs w:val="24"/>
          <w:vertAlign w:val="superscript"/>
        </w:rPr>
        <w:t>th</w:t>
      </w:r>
      <w:r w:rsidRPr="003F2001">
        <w:rPr>
          <w:sz w:val="24"/>
          <w:szCs w:val="24"/>
        </w:rPr>
        <w:t xml:space="preserve"> May 2020).</w:t>
      </w:r>
    </w:p>
    <w:p w14:paraId="7F504E6E" w14:textId="77777777" w:rsidR="00B67838" w:rsidRDefault="00B67838" w:rsidP="00023D95">
      <w:pPr>
        <w:spacing w:line="360" w:lineRule="auto"/>
        <w:ind w:left="567" w:hanging="567"/>
        <w:rPr>
          <w:sz w:val="24"/>
          <w:szCs w:val="24"/>
        </w:rPr>
      </w:pPr>
      <w:r w:rsidRPr="00023D95">
        <w:rPr>
          <w:sz w:val="24"/>
          <w:szCs w:val="24"/>
        </w:rPr>
        <w:t>Putnam, R.D.</w:t>
      </w:r>
      <w:r>
        <w:rPr>
          <w:sz w:val="24"/>
          <w:szCs w:val="24"/>
        </w:rPr>
        <w:t>,</w:t>
      </w:r>
      <w:r w:rsidRPr="00023D95">
        <w:rPr>
          <w:sz w:val="24"/>
          <w:szCs w:val="24"/>
        </w:rPr>
        <w:t xml:space="preserve"> (2000) </w:t>
      </w:r>
      <w:r w:rsidRPr="008D35D8">
        <w:rPr>
          <w:i/>
          <w:sz w:val="24"/>
          <w:szCs w:val="24"/>
        </w:rPr>
        <w:t>Bowling Alone: The Collapse and Revival of American Community</w:t>
      </w:r>
      <w:r w:rsidRPr="00023D95">
        <w:rPr>
          <w:sz w:val="24"/>
          <w:szCs w:val="24"/>
        </w:rPr>
        <w:t>. New York: Simon &amp; Schuster</w:t>
      </w:r>
      <w:r>
        <w:rPr>
          <w:sz w:val="24"/>
          <w:szCs w:val="24"/>
        </w:rPr>
        <w:t>.</w:t>
      </w:r>
    </w:p>
    <w:p w14:paraId="46DDCC3E" w14:textId="77777777" w:rsidR="00B67838" w:rsidRPr="00B511AF" w:rsidRDefault="00B67838" w:rsidP="008E2265">
      <w:pPr>
        <w:spacing w:line="360" w:lineRule="auto"/>
        <w:ind w:left="709" w:hanging="709"/>
        <w:rPr>
          <w:sz w:val="24"/>
          <w:szCs w:val="24"/>
        </w:rPr>
      </w:pPr>
      <w:r w:rsidRPr="00B511AF">
        <w:rPr>
          <w:color w:val="000000"/>
          <w:sz w:val="24"/>
          <w:szCs w:val="24"/>
        </w:rPr>
        <w:t xml:space="preserve">San Jose State University, (n.d.). </w:t>
      </w:r>
      <w:r w:rsidRPr="009E4536">
        <w:rPr>
          <w:i/>
          <w:iCs/>
          <w:color w:val="000000"/>
          <w:sz w:val="24"/>
          <w:szCs w:val="24"/>
        </w:rPr>
        <w:t xml:space="preserve">Pros and Cons of Cultural Globalization - 1 Pros and Cons of Cultural Globalization 8 pros Free to choose cultural experiences to enrich our </w:t>
      </w:r>
      <w:r w:rsidRPr="009E4536">
        <w:rPr>
          <w:i/>
          <w:iCs/>
          <w:color w:val="000000"/>
          <w:sz w:val="24"/>
          <w:szCs w:val="24"/>
        </w:rPr>
        <w:lastRenderedPageBreak/>
        <w:t>lives</w:t>
      </w:r>
      <w:r w:rsidRPr="00B511AF">
        <w:rPr>
          <w:color w:val="000000"/>
          <w:sz w:val="24"/>
          <w:szCs w:val="24"/>
        </w:rPr>
        <w:t xml:space="preserve"> | Course Hero. Available at: </w:t>
      </w:r>
      <w:hyperlink r:id="rId24" w:history="1">
        <w:r w:rsidRPr="00B511AF">
          <w:rPr>
            <w:rStyle w:val="Hyperlink"/>
            <w:sz w:val="24"/>
            <w:szCs w:val="24"/>
          </w:rPr>
          <w:t>https://www.coursehero.com/file/7251604/Pros-and-Cons-of-Cultural-Globalization/</w:t>
        </w:r>
      </w:hyperlink>
      <w:r w:rsidRPr="00B511AF">
        <w:rPr>
          <w:color w:val="000000"/>
          <w:sz w:val="24"/>
          <w:szCs w:val="24"/>
        </w:rPr>
        <w:t> (Accessed on: 19</w:t>
      </w:r>
      <w:r w:rsidRPr="00B511AF">
        <w:rPr>
          <w:color w:val="000000"/>
          <w:sz w:val="24"/>
          <w:szCs w:val="24"/>
          <w:vertAlign w:val="superscript"/>
        </w:rPr>
        <w:t>th</w:t>
      </w:r>
      <w:r w:rsidRPr="00B511AF">
        <w:rPr>
          <w:color w:val="000000"/>
          <w:sz w:val="24"/>
          <w:szCs w:val="24"/>
        </w:rPr>
        <w:t xml:space="preserve"> February 2020).</w:t>
      </w:r>
    </w:p>
    <w:p w14:paraId="45F15125" w14:textId="77777777" w:rsidR="00B67838" w:rsidRPr="00B511AF" w:rsidRDefault="00B67838" w:rsidP="008E2265">
      <w:pPr>
        <w:spacing w:line="360" w:lineRule="auto"/>
        <w:ind w:left="709" w:hanging="709"/>
        <w:rPr>
          <w:sz w:val="24"/>
          <w:szCs w:val="24"/>
        </w:rPr>
      </w:pPr>
      <w:r w:rsidRPr="00B511AF">
        <w:rPr>
          <w:sz w:val="24"/>
          <w:szCs w:val="24"/>
          <w:shd w:val="clear" w:color="auto" w:fill="FFFFFF"/>
        </w:rPr>
        <w:t>Scholte, J.A., (2008). Defining globalisation. </w:t>
      </w:r>
      <w:r w:rsidRPr="00B511AF">
        <w:rPr>
          <w:i/>
          <w:iCs/>
          <w:sz w:val="24"/>
          <w:szCs w:val="24"/>
          <w:shd w:val="clear" w:color="auto" w:fill="FFFFFF"/>
        </w:rPr>
        <w:t>World Economy</w:t>
      </w:r>
      <w:r w:rsidRPr="00B511AF">
        <w:rPr>
          <w:sz w:val="24"/>
          <w:szCs w:val="24"/>
          <w:shd w:val="clear" w:color="auto" w:fill="FFFFFF"/>
        </w:rPr>
        <w:t>, </w:t>
      </w:r>
      <w:r w:rsidRPr="00B511AF">
        <w:rPr>
          <w:i/>
          <w:iCs/>
          <w:sz w:val="24"/>
          <w:szCs w:val="24"/>
          <w:shd w:val="clear" w:color="auto" w:fill="FFFFFF"/>
        </w:rPr>
        <w:t>31</w:t>
      </w:r>
      <w:r w:rsidRPr="00B511AF">
        <w:rPr>
          <w:sz w:val="24"/>
          <w:szCs w:val="24"/>
          <w:shd w:val="clear" w:color="auto" w:fill="FFFFFF"/>
        </w:rPr>
        <w:t>(11), pp.1471-1502.</w:t>
      </w:r>
    </w:p>
    <w:p w14:paraId="55C2E47D" w14:textId="77777777" w:rsidR="00B67838" w:rsidRDefault="00B67838" w:rsidP="008E2265">
      <w:pPr>
        <w:spacing w:line="360" w:lineRule="auto"/>
        <w:ind w:left="567" w:hanging="567"/>
        <w:rPr>
          <w:color w:val="000000"/>
          <w:sz w:val="24"/>
          <w:szCs w:val="24"/>
        </w:rPr>
      </w:pPr>
      <w:r w:rsidRPr="009F72AE">
        <w:rPr>
          <w:color w:val="000000"/>
          <w:sz w:val="24"/>
          <w:szCs w:val="24"/>
        </w:rPr>
        <w:t xml:space="preserve">The Equality Trust, </w:t>
      </w:r>
      <w:r>
        <w:rPr>
          <w:color w:val="000000"/>
          <w:sz w:val="24"/>
          <w:szCs w:val="24"/>
        </w:rPr>
        <w:t>(</w:t>
      </w:r>
      <w:r w:rsidRPr="009F72AE">
        <w:rPr>
          <w:color w:val="000000"/>
          <w:sz w:val="24"/>
          <w:szCs w:val="24"/>
        </w:rPr>
        <w:t>2019</w:t>
      </w:r>
      <w:r>
        <w:rPr>
          <w:color w:val="000000"/>
          <w:sz w:val="24"/>
          <w:szCs w:val="24"/>
        </w:rPr>
        <w:t>)</w:t>
      </w:r>
      <w:r w:rsidRPr="009F72AE">
        <w:rPr>
          <w:color w:val="000000"/>
          <w:sz w:val="24"/>
          <w:szCs w:val="24"/>
        </w:rPr>
        <w:t xml:space="preserve">. </w:t>
      </w:r>
      <w:r w:rsidRPr="009F72AE">
        <w:rPr>
          <w:i/>
          <w:iCs/>
          <w:color w:val="000000"/>
          <w:sz w:val="24"/>
          <w:szCs w:val="24"/>
        </w:rPr>
        <w:t>Globalisation.</w:t>
      </w:r>
      <w:r w:rsidRPr="009F72AE">
        <w:rPr>
          <w:color w:val="000000"/>
          <w:sz w:val="24"/>
          <w:szCs w:val="24"/>
        </w:rPr>
        <w:t xml:space="preserve"> Available at: </w:t>
      </w:r>
      <w:hyperlink r:id="rId25" w:history="1">
        <w:r w:rsidRPr="009F72AE">
          <w:rPr>
            <w:rStyle w:val="Hyperlink"/>
            <w:sz w:val="24"/>
            <w:szCs w:val="24"/>
          </w:rPr>
          <w:t>https://www.equalitytrust.org.uk/globalisation</w:t>
        </w:r>
      </w:hyperlink>
      <w:r w:rsidRPr="009F72AE">
        <w:rPr>
          <w:color w:val="000000"/>
          <w:sz w:val="24"/>
          <w:szCs w:val="24"/>
        </w:rPr>
        <w:t xml:space="preserve"> (Accessed on: </w:t>
      </w:r>
      <w:r>
        <w:rPr>
          <w:color w:val="000000"/>
          <w:sz w:val="24"/>
          <w:szCs w:val="24"/>
        </w:rPr>
        <w:t>6</w:t>
      </w:r>
      <w:r w:rsidRPr="009F72AE">
        <w:rPr>
          <w:color w:val="000000"/>
          <w:sz w:val="24"/>
          <w:szCs w:val="24"/>
        </w:rPr>
        <w:t>th May 2020).</w:t>
      </w:r>
    </w:p>
    <w:p w14:paraId="30C46667" w14:textId="77777777" w:rsidR="00B67838" w:rsidRPr="00E860B1" w:rsidRDefault="00B67838" w:rsidP="008E2265">
      <w:pPr>
        <w:spacing w:line="360" w:lineRule="auto"/>
        <w:ind w:left="567" w:hanging="567"/>
        <w:rPr>
          <w:color w:val="000000"/>
          <w:sz w:val="24"/>
          <w:szCs w:val="24"/>
        </w:rPr>
      </w:pPr>
      <w:r w:rsidRPr="00834024">
        <w:rPr>
          <w:color w:val="000000"/>
          <w:sz w:val="24"/>
          <w:szCs w:val="24"/>
        </w:rPr>
        <w:t xml:space="preserve">Usoh, E., </w:t>
      </w:r>
      <w:proofErr w:type="spellStart"/>
      <w:r w:rsidRPr="00834024">
        <w:rPr>
          <w:color w:val="000000"/>
          <w:sz w:val="24"/>
          <w:szCs w:val="24"/>
        </w:rPr>
        <w:t>Ohyver</w:t>
      </w:r>
      <w:proofErr w:type="spellEnd"/>
      <w:r w:rsidRPr="00834024">
        <w:rPr>
          <w:color w:val="000000"/>
          <w:sz w:val="24"/>
          <w:szCs w:val="24"/>
        </w:rPr>
        <w:t xml:space="preserve">, D.A., Mat </w:t>
      </w:r>
      <w:proofErr w:type="spellStart"/>
      <w:r w:rsidRPr="00834024">
        <w:rPr>
          <w:color w:val="000000"/>
          <w:sz w:val="24"/>
          <w:szCs w:val="24"/>
        </w:rPr>
        <w:t>Som</w:t>
      </w:r>
      <w:proofErr w:type="spellEnd"/>
      <w:r w:rsidRPr="00834024">
        <w:rPr>
          <w:color w:val="000000"/>
          <w:sz w:val="24"/>
          <w:szCs w:val="24"/>
        </w:rPr>
        <w:t xml:space="preserve">, A.P., Bakar, N.A., </w:t>
      </w:r>
      <w:r>
        <w:rPr>
          <w:color w:val="000000"/>
          <w:sz w:val="24"/>
          <w:szCs w:val="24"/>
        </w:rPr>
        <w:t>(</w:t>
      </w:r>
      <w:r w:rsidRPr="00834024">
        <w:rPr>
          <w:color w:val="000000"/>
          <w:sz w:val="24"/>
          <w:szCs w:val="24"/>
        </w:rPr>
        <w:t>2018</w:t>
      </w:r>
      <w:r>
        <w:rPr>
          <w:color w:val="000000"/>
          <w:sz w:val="24"/>
          <w:szCs w:val="24"/>
        </w:rPr>
        <w:t>)</w:t>
      </w:r>
      <w:r w:rsidRPr="00834024">
        <w:rPr>
          <w:color w:val="000000"/>
          <w:sz w:val="24"/>
          <w:szCs w:val="24"/>
        </w:rPr>
        <w:t xml:space="preserve">. </w:t>
      </w:r>
      <w:r w:rsidRPr="00834024">
        <w:rPr>
          <w:i/>
          <w:iCs/>
          <w:color w:val="000000"/>
          <w:sz w:val="24"/>
          <w:szCs w:val="24"/>
        </w:rPr>
        <w:t>Globalisation and Gender Equality in Education: Government and NGO’s Roles in Empowering Women</w:t>
      </w:r>
      <w:r w:rsidRPr="00834024">
        <w:rPr>
          <w:color w:val="000000"/>
          <w:sz w:val="24"/>
          <w:szCs w:val="24"/>
        </w:rPr>
        <w:t xml:space="preserve">. </w:t>
      </w:r>
      <w:r w:rsidRPr="00E860B1">
        <w:rPr>
          <w:color w:val="000000"/>
          <w:sz w:val="24"/>
          <w:szCs w:val="24"/>
        </w:rPr>
        <w:t xml:space="preserve">International Journal of Engineering and Technology (7), </w:t>
      </w:r>
      <w:r>
        <w:rPr>
          <w:color w:val="000000"/>
          <w:sz w:val="24"/>
          <w:szCs w:val="24"/>
        </w:rPr>
        <w:t xml:space="preserve">pp. </w:t>
      </w:r>
      <w:r w:rsidRPr="00E860B1">
        <w:rPr>
          <w:color w:val="000000"/>
          <w:sz w:val="24"/>
          <w:szCs w:val="24"/>
        </w:rPr>
        <w:t>128–131.</w:t>
      </w:r>
    </w:p>
    <w:p w14:paraId="799952D5" w14:textId="77777777" w:rsidR="00B67838" w:rsidRPr="00B511AF" w:rsidRDefault="00B67838" w:rsidP="008E2265">
      <w:pPr>
        <w:spacing w:line="360" w:lineRule="auto"/>
        <w:ind w:left="567" w:hanging="567"/>
        <w:rPr>
          <w:sz w:val="24"/>
          <w:szCs w:val="24"/>
        </w:rPr>
      </w:pPr>
      <w:r w:rsidRPr="00B511AF">
        <w:rPr>
          <w:sz w:val="24"/>
          <w:szCs w:val="24"/>
        </w:rPr>
        <w:t>Vanham, P. (2018). </w:t>
      </w:r>
      <w:r w:rsidRPr="00B511AF">
        <w:rPr>
          <w:i/>
          <w:iCs/>
          <w:sz w:val="24"/>
          <w:szCs w:val="24"/>
        </w:rPr>
        <w:t>Here is what a Korean boy band can teach us about globalization 4.0.</w:t>
      </w:r>
      <w:r w:rsidRPr="00B511AF">
        <w:rPr>
          <w:sz w:val="24"/>
          <w:szCs w:val="24"/>
        </w:rPr>
        <w:t xml:space="preserve"> Available at: </w:t>
      </w:r>
      <w:hyperlink r:id="rId26" w:history="1">
        <w:r w:rsidRPr="00B511AF">
          <w:rPr>
            <w:rStyle w:val="Hyperlink"/>
            <w:sz w:val="24"/>
            <w:szCs w:val="24"/>
          </w:rPr>
          <w:t>https://www.weforum.org/agenda/2018/12/here-s-what-a-korean-boy-band-can-teach-us-about-globalization/</w:t>
        </w:r>
      </w:hyperlink>
      <w:r w:rsidRPr="00B511AF">
        <w:rPr>
          <w:sz w:val="24"/>
          <w:szCs w:val="24"/>
        </w:rPr>
        <w:t>. (Accessed on: 6th February 2020).</w:t>
      </w:r>
    </w:p>
    <w:p w14:paraId="0A0BB848" w14:textId="77777777" w:rsidR="00B67838" w:rsidRPr="00B511AF" w:rsidRDefault="00B67838" w:rsidP="008E2265">
      <w:pPr>
        <w:spacing w:line="360" w:lineRule="auto"/>
        <w:ind w:left="567" w:hanging="567"/>
        <w:rPr>
          <w:sz w:val="24"/>
          <w:szCs w:val="24"/>
        </w:rPr>
      </w:pPr>
      <w:r w:rsidRPr="00B511AF">
        <w:rPr>
          <w:sz w:val="24"/>
          <w:szCs w:val="24"/>
        </w:rPr>
        <w:t>Vanham, P. (2019). </w:t>
      </w:r>
      <w:r w:rsidRPr="00B511AF">
        <w:rPr>
          <w:i/>
          <w:iCs/>
          <w:sz w:val="24"/>
          <w:szCs w:val="24"/>
        </w:rPr>
        <w:t>A brief history of globalisation.</w:t>
      </w:r>
      <w:r w:rsidRPr="00B511AF">
        <w:rPr>
          <w:sz w:val="24"/>
          <w:szCs w:val="24"/>
        </w:rPr>
        <w:t xml:space="preserve"> Available at: </w:t>
      </w:r>
      <w:hyperlink r:id="rId27" w:history="1">
        <w:r w:rsidRPr="00B511AF">
          <w:rPr>
            <w:rStyle w:val="Hyperlink"/>
            <w:sz w:val="24"/>
            <w:szCs w:val="24"/>
          </w:rPr>
          <w:t>https://www.weforum.org/agenda/2019/01/how-globalization-4-0-fits-into-the-history-of-globalization/</w:t>
        </w:r>
      </w:hyperlink>
      <w:r w:rsidRPr="00B511AF">
        <w:rPr>
          <w:sz w:val="24"/>
          <w:szCs w:val="24"/>
        </w:rPr>
        <w:t>. (Accessed on 6th February 2020).</w:t>
      </w:r>
    </w:p>
    <w:p w14:paraId="7EA96237" w14:textId="77777777" w:rsidR="00B67838" w:rsidRDefault="00B67838" w:rsidP="004C27B7">
      <w:pPr>
        <w:spacing w:line="360" w:lineRule="auto"/>
        <w:ind w:left="567" w:hanging="567"/>
        <w:rPr>
          <w:color w:val="000000"/>
          <w:sz w:val="24"/>
          <w:szCs w:val="24"/>
        </w:rPr>
      </w:pPr>
      <w:r w:rsidRPr="00AC6CCF">
        <w:rPr>
          <w:color w:val="000000"/>
          <w:sz w:val="24"/>
          <w:szCs w:val="24"/>
        </w:rPr>
        <w:t xml:space="preserve">Wageningen, R.V., </w:t>
      </w:r>
      <w:r>
        <w:rPr>
          <w:color w:val="000000"/>
          <w:sz w:val="24"/>
          <w:szCs w:val="24"/>
        </w:rPr>
        <w:t>(</w:t>
      </w:r>
      <w:r w:rsidRPr="00AC6CCF">
        <w:rPr>
          <w:color w:val="000000"/>
          <w:sz w:val="24"/>
          <w:szCs w:val="24"/>
        </w:rPr>
        <w:t>2017</w:t>
      </w:r>
      <w:r>
        <w:rPr>
          <w:color w:val="000000"/>
          <w:sz w:val="24"/>
          <w:szCs w:val="24"/>
        </w:rPr>
        <w:t>)</w:t>
      </w:r>
      <w:r w:rsidRPr="00AC6CCF">
        <w:rPr>
          <w:color w:val="000000"/>
          <w:sz w:val="24"/>
          <w:szCs w:val="24"/>
        </w:rPr>
        <w:t xml:space="preserve">. </w:t>
      </w:r>
      <w:r w:rsidRPr="00AC6CCF">
        <w:rPr>
          <w:i/>
          <w:iCs/>
          <w:color w:val="000000"/>
          <w:sz w:val="24"/>
          <w:szCs w:val="24"/>
        </w:rPr>
        <w:t>The role of technological change in culture | Orange Business Services</w:t>
      </w:r>
      <w:r w:rsidRPr="00AC6CCF">
        <w:rPr>
          <w:color w:val="000000"/>
          <w:sz w:val="24"/>
          <w:szCs w:val="24"/>
        </w:rPr>
        <w:t xml:space="preserve">. The role of technological change in culture. </w:t>
      </w:r>
      <w:r>
        <w:rPr>
          <w:color w:val="000000"/>
          <w:sz w:val="24"/>
          <w:szCs w:val="24"/>
        </w:rPr>
        <w:t>Available at:</w:t>
      </w:r>
      <w:r w:rsidRPr="00AC6CCF">
        <w:rPr>
          <w:color w:val="000000"/>
          <w:sz w:val="24"/>
          <w:szCs w:val="24"/>
        </w:rPr>
        <w:t> </w:t>
      </w:r>
      <w:hyperlink r:id="rId28" w:history="1">
        <w:r w:rsidRPr="00AC6CCF">
          <w:rPr>
            <w:rStyle w:val="Hyperlink"/>
            <w:sz w:val="24"/>
            <w:szCs w:val="24"/>
          </w:rPr>
          <w:t>https://www.orange-business.com/en/blogs/connecting-technology/innovation/the-role-of-technological-change-in-culture</w:t>
        </w:r>
      </w:hyperlink>
      <w:r w:rsidRPr="00AC6CCF">
        <w:rPr>
          <w:color w:val="000000"/>
          <w:sz w:val="24"/>
          <w:szCs w:val="24"/>
        </w:rPr>
        <w:t> (</w:t>
      </w:r>
      <w:r>
        <w:rPr>
          <w:color w:val="000000"/>
          <w:sz w:val="24"/>
          <w:szCs w:val="24"/>
        </w:rPr>
        <w:t>A</w:t>
      </w:r>
      <w:r w:rsidRPr="00AC6CCF">
        <w:rPr>
          <w:color w:val="000000"/>
          <w:sz w:val="24"/>
          <w:szCs w:val="24"/>
        </w:rPr>
        <w:t xml:space="preserve">ccessed </w:t>
      </w:r>
      <w:r>
        <w:rPr>
          <w:color w:val="000000"/>
          <w:sz w:val="24"/>
          <w:szCs w:val="24"/>
        </w:rPr>
        <w:t>on: 11</w:t>
      </w:r>
      <w:r w:rsidRPr="00AC6CCF">
        <w:rPr>
          <w:color w:val="000000"/>
          <w:sz w:val="24"/>
          <w:szCs w:val="24"/>
          <w:vertAlign w:val="superscript"/>
        </w:rPr>
        <w:t>th</w:t>
      </w:r>
      <w:r>
        <w:rPr>
          <w:color w:val="000000"/>
          <w:sz w:val="24"/>
          <w:szCs w:val="24"/>
        </w:rPr>
        <w:t xml:space="preserve"> May 20</w:t>
      </w:r>
      <w:r w:rsidRPr="00AC6CCF">
        <w:rPr>
          <w:color w:val="000000"/>
          <w:sz w:val="24"/>
          <w:szCs w:val="24"/>
        </w:rPr>
        <w:t>20).</w:t>
      </w:r>
    </w:p>
    <w:p w14:paraId="4329E3CC" w14:textId="77777777" w:rsidR="00B67838" w:rsidRDefault="00B67838" w:rsidP="008E2265">
      <w:pPr>
        <w:spacing w:line="360" w:lineRule="auto"/>
        <w:rPr>
          <w:sz w:val="24"/>
          <w:szCs w:val="24"/>
        </w:rPr>
      </w:pPr>
      <w:r w:rsidRPr="00B511AF">
        <w:rPr>
          <w:sz w:val="24"/>
          <w:szCs w:val="24"/>
        </w:rPr>
        <w:t xml:space="preserve">Wani, H., (2011). </w:t>
      </w:r>
      <w:r w:rsidRPr="009E4536">
        <w:rPr>
          <w:i/>
          <w:iCs/>
          <w:sz w:val="24"/>
          <w:szCs w:val="24"/>
        </w:rPr>
        <w:t>Impact of Globalization on World Culture</w:t>
      </w:r>
      <w:r w:rsidRPr="00B511AF">
        <w:rPr>
          <w:sz w:val="24"/>
          <w:szCs w:val="24"/>
        </w:rPr>
        <w:t>. (2). 33-</w:t>
      </w:r>
      <w:r>
        <w:rPr>
          <w:sz w:val="24"/>
          <w:szCs w:val="24"/>
        </w:rPr>
        <w:t>39.</w:t>
      </w:r>
    </w:p>
    <w:p w14:paraId="3914E0DA" w14:textId="77777777" w:rsidR="00B67838" w:rsidRDefault="00B67838" w:rsidP="00AD74FF">
      <w:pPr>
        <w:spacing w:line="360" w:lineRule="auto"/>
        <w:ind w:left="567" w:hanging="567"/>
        <w:rPr>
          <w:color w:val="000000"/>
          <w:sz w:val="24"/>
          <w:szCs w:val="24"/>
        </w:rPr>
      </w:pPr>
      <w:r w:rsidRPr="00AD74FF">
        <w:rPr>
          <w:color w:val="000000"/>
          <w:sz w:val="24"/>
          <w:szCs w:val="24"/>
        </w:rPr>
        <w:t xml:space="preserve">Welsh Government, (2015). Well-being of Future Generations (Wales) Act 2015. Available at: </w:t>
      </w:r>
      <w:hyperlink r:id="rId29" w:history="1">
        <w:r w:rsidRPr="00AD74FF">
          <w:rPr>
            <w:rStyle w:val="Hyperlink"/>
            <w:sz w:val="24"/>
            <w:szCs w:val="24"/>
          </w:rPr>
          <w:t>https://futuregenerations.wales/wp-content/uploads/2017/02/150623-guide-to-the-fg-act-en.pdf</w:t>
        </w:r>
      </w:hyperlink>
      <w:r w:rsidRPr="00AD74FF">
        <w:rPr>
          <w:sz w:val="24"/>
          <w:szCs w:val="24"/>
        </w:rPr>
        <w:t xml:space="preserve"> </w:t>
      </w:r>
      <w:r w:rsidRPr="00AD74FF">
        <w:rPr>
          <w:color w:val="000000"/>
          <w:sz w:val="24"/>
          <w:szCs w:val="24"/>
        </w:rPr>
        <w:t>(Accessed on: 11</w:t>
      </w:r>
      <w:r w:rsidRPr="00AD74FF">
        <w:rPr>
          <w:color w:val="000000"/>
          <w:sz w:val="24"/>
          <w:szCs w:val="24"/>
          <w:vertAlign w:val="superscript"/>
        </w:rPr>
        <w:t>th</w:t>
      </w:r>
      <w:r w:rsidRPr="00AD74FF">
        <w:rPr>
          <w:color w:val="000000"/>
          <w:sz w:val="24"/>
          <w:szCs w:val="24"/>
        </w:rPr>
        <w:t xml:space="preserve"> May 2020).</w:t>
      </w:r>
    </w:p>
    <w:p w14:paraId="26506180" w14:textId="77777777" w:rsidR="00023D95" w:rsidRPr="00023D95" w:rsidRDefault="00023D95" w:rsidP="00023D95">
      <w:pPr>
        <w:spacing w:line="360" w:lineRule="auto"/>
        <w:ind w:left="567" w:hanging="567"/>
        <w:rPr>
          <w:sz w:val="24"/>
          <w:szCs w:val="24"/>
        </w:rPr>
      </w:pPr>
    </w:p>
    <w:sectPr w:rsidR="00023D95" w:rsidRPr="00023D95">
      <w:headerReference w:type="default" r:id="rId30"/>
      <w:footerReference w:type="default" r:id="rId31"/>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8A0FD1" w14:textId="77777777" w:rsidR="009F3EE7" w:rsidRDefault="009F3EE7">
      <w:r>
        <w:separator/>
      </w:r>
    </w:p>
  </w:endnote>
  <w:endnote w:type="continuationSeparator" w:id="0">
    <w:p w14:paraId="08F0A148" w14:textId="77777777" w:rsidR="009F3EE7" w:rsidRDefault="009F3EE7">
      <w:r>
        <w:continuationSeparator/>
      </w:r>
    </w:p>
  </w:endnote>
  <w:endnote w:type="continuationNotice" w:id="1">
    <w:p w14:paraId="3A4EC74A" w14:textId="77777777" w:rsidR="009F3EE7" w:rsidRDefault="009F3E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B4214" w14:textId="77777777" w:rsidR="00B04CD5" w:rsidRDefault="00B04CD5">
    <w:pPr>
      <w:pStyle w:val="Footer"/>
      <w:jc w:val="right"/>
    </w:pPr>
    <w:r>
      <w:fldChar w:fldCharType="begin"/>
    </w:r>
    <w:r>
      <w:instrText xml:space="preserve"> PAGE </w:instrText>
    </w:r>
    <w:r>
      <w:fldChar w:fldCharType="separate"/>
    </w:r>
    <w:r w:rsidR="00894308">
      <w:rPr>
        <w:noProof/>
      </w:rPr>
      <w:t>1</w:t>
    </w:r>
    <w:r>
      <w:fldChar w:fldCharType="end"/>
    </w:r>
  </w:p>
  <w:p w14:paraId="7B32FD36" w14:textId="77777777" w:rsidR="00B04CD5" w:rsidRDefault="00B04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53CB88" w14:textId="77777777" w:rsidR="009F3EE7" w:rsidRDefault="009F3EE7">
      <w:r>
        <w:rPr>
          <w:color w:val="000000"/>
        </w:rPr>
        <w:separator/>
      </w:r>
    </w:p>
  </w:footnote>
  <w:footnote w:type="continuationSeparator" w:id="0">
    <w:p w14:paraId="1270BC90" w14:textId="77777777" w:rsidR="009F3EE7" w:rsidRDefault="009F3EE7">
      <w:r>
        <w:continuationSeparator/>
      </w:r>
    </w:p>
  </w:footnote>
  <w:footnote w:type="continuationNotice" w:id="1">
    <w:p w14:paraId="0932FEA2" w14:textId="77777777" w:rsidR="009F3EE7" w:rsidRDefault="009F3E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42C9BC" w14:textId="77777777" w:rsidR="00B04CD5" w:rsidRDefault="00B04CD5">
    <w:pPr>
      <w:pStyle w:val="Header"/>
      <w:tabs>
        <w:tab w:val="clear" w:pos="9026"/>
      </w:tabs>
    </w:pPr>
    <w:r>
      <w:t>Manon Jones</w:t>
    </w:r>
    <w:r>
      <w:tab/>
      <w:t>1802793</w:t>
    </w:r>
    <w:r>
      <w:tab/>
      <w:t>SJSS5001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273214"/>
    <w:multiLevelType w:val="multilevel"/>
    <w:tmpl w:val="B21EA5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D338FD"/>
    <w:multiLevelType w:val="multilevel"/>
    <w:tmpl w:val="029C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4F711B"/>
    <w:multiLevelType w:val="multilevel"/>
    <w:tmpl w:val="E09ECF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789F3900"/>
    <w:multiLevelType w:val="hybridMultilevel"/>
    <w:tmpl w:val="05C0D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AF8"/>
    <w:rsid w:val="00004938"/>
    <w:rsid w:val="00023D95"/>
    <w:rsid w:val="000305AB"/>
    <w:rsid w:val="000409E7"/>
    <w:rsid w:val="00054FEB"/>
    <w:rsid w:val="000556EC"/>
    <w:rsid w:val="00061AA2"/>
    <w:rsid w:val="00074FE3"/>
    <w:rsid w:val="000962CF"/>
    <w:rsid w:val="000A4FC2"/>
    <w:rsid w:val="000B0402"/>
    <w:rsid w:val="000B1D72"/>
    <w:rsid w:val="000B23B4"/>
    <w:rsid w:val="000C457F"/>
    <w:rsid w:val="000D6554"/>
    <w:rsid w:val="000E30DE"/>
    <w:rsid w:val="000F2C63"/>
    <w:rsid w:val="00110A3E"/>
    <w:rsid w:val="00111A90"/>
    <w:rsid w:val="0014049B"/>
    <w:rsid w:val="00165874"/>
    <w:rsid w:val="00167DEF"/>
    <w:rsid w:val="00176662"/>
    <w:rsid w:val="00180D7B"/>
    <w:rsid w:val="00194F68"/>
    <w:rsid w:val="001C2C99"/>
    <w:rsid w:val="001E23DF"/>
    <w:rsid w:val="001F6125"/>
    <w:rsid w:val="001F7882"/>
    <w:rsid w:val="00213321"/>
    <w:rsid w:val="00231174"/>
    <w:rsid w:val="00256750"/>
    <w:rsid w:val="00264781"/>
    <w:rsid w:val="0027544C"/>
    <w:rsid w:val="00283DC3"/>
    <w:rsid w:val="002C498E"/>
    <w:rsid w:val="002F2DBA"/>
    <w:rsid w:val="00304301"/>
    <w:rsid w:val="00304B5D"/>
    <w:rsid w:val="00305560"/>
    <w:rsid w:val="00313032"/>
    <w:rsid w:val="003420F7"/>
    <w:rsid w:val="00345E11"/>
    <w:rsid w:val="00370483"/>
    <w:rsid w:val="0037098A"/>
    <w:rsid w:val="003872DF"/>
    <w:rsid w:val="003A04B3"/>
    <w:rsid w:val="003B1BCC"/>
    <w:rsid w:val="003B5CE6"/>
    <w:rsid w:val="003C159F"/>
    <w:rsid w:val="003C1BAA"/>
    <w:rsid w:val="003C22CC"/>
    <w:rsid w:val="003C5473"/>
    <w:rsid w:val="003F2001"/>
    <w:rsid w:val="00434C71"/>
    <w:rsid w:val="00445CCE"/>
    <w:rsid w:val="0045257F"/>
    <w:rsid w:val="00455502"/>
    <w:rsid w:val="004562EC"/>
    <w:rsid w:val="00471908"/>
    <w:rsid w:val="00472696"/>
    <w:rsid w:val="004B0989"/>
    <w:rsid w:val="004C1D29"/>
    <w:rsid w:val="004C27B7"/>
    <w:rsid w:val="004C59DF"/>
    <w:rsid w:val="004C69A5"/>
    <w:rsid w:val="004E7B77"/>
    <w:rsid w:val="004F18BB"/>
    <w:rsid w:val="005018F6"/>
    <w:rsid w:val="005057EB"/>
    <w:rsid w:val="005210A5"/>
    <w:rsid w:val="005213B2"/>
    <w:rsid w:val="005222BC"/>
    <w:rsid w:val="005479A5"/>
    <w:rsid w:val="00560626"/>
    <w:rsid w:val="005648C9"/>
    <w:rsid w:val="00592FAB"/>
    <w:rsid w:val="005A118A"/>
    <w:rsid w:val="005A3062"/>
    <w:rsid w:val="005A5EAF"/>
    <w:rsid w:val="005A70EF"/>
    <w:rsid w:val="005A7AD3"/>
    <w:rsid w:val="005B1433"/>
    <w:rsid w:val="005B178B"/>
    <w:rsid w:val="005F0AF8"/>
    <w:rsid w:val="00600447"/>
    <w:rsid w:val="0061167E"/>
    <w:rsid w:val="006311F3"/>
    <w:rsid w:val="00645C18"/>
    <w:rsid w:val="00651743"/>
    <w:rsid w:val="00652ED8"/>
    <w:rsid w:val="00666A0D"/>
    <w:rsid w:val="00670AC2"/>
    <w:rsid w:val="00685A6F"/>
    <w:rsid w:val="006A550B"/>
    <w:rsid w:val="006B3D41"/>
    <w:rsid w:val="006B55F6"/>
    <w:rsid w:val="006B5D27"/>
    <w:rsid w:val="00711B6E"/>
    <w:rsid w:val="00724CA5"/>
    <w:rsid w:val="007320DC"/>
    <w:rsid w:val="00741435"/>
    <w:rsid w:val="00750F63"/>
    <w:rsid w:val="00760268"/>
    <w:rsid w:val="00785E54"/>
    <w:rsid w:val="007A62CA"/>
    <w:rsid w:val="007B3224"/>
    <w:rsid w:val="007C09E1"/>
    <w:rsid w:val="007D764D"/>
    <w:rsid w:val="007E2269"/>
    <w:rsid w:val="007E6C30"/>
    <w:rsid w:val="00810FC2"/>
    <w:rsid w:val="00834024"/>
    <w:rsid w:val="00842095"/>
    <w:rsid w:val="00842CD9"/>
    <w:rsid w:val="008567B9"/>
    <w:rsid w:val="00871059"/>
    <w:rsid w:val="00874861"/>
    <w:rsid w:val="008809ED"/>
    <w:rsid w:val="008832F1"/>
    <w:rsid w:val="00891280"/>
    <w:rsid w:val="00894308"/>
    <w:rsid w:val="008B0597"/>
    <w:rsid w:val="008B19C8"/>
    <w:rsid w:val="008B3893"/>
    <w:rsid w:val="008C6E5C"/>
    <w:rsid w:val="008D1103"/>
    <w:rsid w:val="008D2123"/>
    <w:rsid w:val="008D2F1D"/>
    <w:rsid w:val="008D35D8"/>
    <w:rsid w:val="008D4CA0"/>
    <w:rsid w:val="008E2265"/>
    <w:rsid w:val="00900469"/>
    <w:rsid w:val="00904E02"/>
    <w:rsid w:val="009102C0"/>
    <w:rsid w:val="00927DA3"/>
    <w:rsid w:val="00932F03"/>
    <w:rsid w:val="00953A9D"/>
    <w:rsid w:val="00967DB8"/>
    <w:rsid w:val="00972F76"/>
    <w:rsid w:val="0098121F"/>
    <w:rsid w:val="009A3B6B"/>
    <w:rsid w:val="009B1785"/>
    <w:rsid w:val="009E4536"/>
    <w:rsid w:val="009F21F8"/>
    <w:rsid w:val="009F3EE7"/>
    <w:rsid w:val="009F72AE"/>
    <w:rsid w:val="00A02FB4"/>
    <w:rsid w:val="00A145A5"/>
    <w:rsid w:val="00A43FF2"/>
    <w:rsid w:val="00A56485"/>
    <w:rsid w:val="00A71440"/>
    <w:rsid w:val="00A75B57"/>
    <w:rsid w:val="00A87C2F"/>
    <w:rsid w:val="00AC26F6"/>
    <w:rsid w:val="00AC5311"/>
    <w:rsid w:val="00AC6CCF"/>
    <w:rsid w:val="00AC6FCA"/>
    <w:rsid w:val="00AD74FF"/>
    <w:rsid w:val="00B04CD5"/>
    <w:rsid w:val="00B06238"/>
    <w:rsid w:val="00B06DEB"/>
    <w:rsid w:val="00B22B45"/>
    <w:rsid w:val="00B25BF1"/>
    <w:rsid w:val="00B26482"/>
    <w:rsid w:val="00B34DC2"/>
    <w:rsid w:val="00B43061"/>
    <w:rsid w:val="00B44E66"/>
    <w:rsid w:val="00B511AF"/>
    <w:rsid w:val="00B548D6"/>
    <w:rsid w:val="00B5609F"/>
    <w:rsid w:val="00B67838"/>
    <w:rsid w:val="00B7744D"/>
    <w:rsid w:val="00B83AE2"/>
    <w:rsid w:val="00B84CE3"/>
    <w:rsid w:val="00BA27B1"/>
    <w:rsid w:val="00BA4CB8"/>
    <w:rsid w:val="00BB7647"/>
    <w:rsid w:val="00BE30FB"/>
    <w:rsid w:val="00BF2A02"/>
    <w:rsid w:val="00BF386B"/>
    <w:rsid w:val="00C00ABE"/>
    <w:rsid w:val="00C22A7D"/>
    <w:rsid w:val="00C25BCF"/>
    <w:rsid w:val="00C26241"/>
    <w:rsid w:val="00C265FA"/>
    <w:rsid w:val="00C367DA"/>
    <w:rsid w:val="00C45CE0"/>
    <w:rsid w:val="00C64689"/>
    <w:rsid w:val="00C829C8"/>
    <w:rsid w:val="00C85997"/>
    <w:rsid w:val="00CC0573"/>
    <w:rsid w:val="00D371DC"/>
    <w:rsid w:val="00D40DE2"/>
    <w:rsid w:val="00D565F2"/>
    <w:rsid w:val="00D74AF1"/>
    <w:rsid w:val="00D75876"/>
    <w:rsid w:val="00D81CB0"/>
    <w:rsid w:val="00D850AD"/>
    <w:rsid w:val="00D87F8D"/>
    <w:rsid w:val="00D94C94"/>
    <w:rsid w:val="00D9681E"/>
    <w:rsid w:val="00DB4B75"/>
    <w:rsid w:val="00DC4085"/>
    <w:rsid w:val="00E05436"/>
    <w:rsid w:val="00E06FC7"/>
    <w:rsid w:val="00E07BA8"/>
    <w:rsid w:val="00E330B2"/>
    <w:rsid w:val="00E415C4"/>
    <w:rsid w:val="00E41A33"/>
    <w:rsid w:val="00E476FB"/>
    <w:rsid w:val="00E63027"/>
    <w:rsid w:val="00E65E67"/>
    <w:rsid w:val="00E7069B"/>
    <w:rsid w:val="00E72375"/>
    <w:rsid w:val="00E860B1"/>
    <w:rsid w:val="00E90AC9"/>
    <w:rsid w:val="00E94411"/>
    <w:rsid w:val="00EB013F"/>
    <w:rsid w:val="00EC4AC5"/>
    <w:rsid w:val="00ED0D87"/>
    <w:rsid w:val="00EF5227"/>
    <w:rsid w:val="00EF6F24"/>
    <w:rsid w:val="00F03A2B"/>
    <w:rsid w:val="00F0714E"/>
    <w:rsid w:val="00F13836"/>
    <w:rsid w:val="00F15693"/>
    <w:rsid w:val="00F16B82"/>
    <w:rsid w:val="00F21254"/>
    <w:rsid w:val="00F22E23"/>
    <w:rsid w:val="00F239C5"/>
    <w:rsid w:val="00F40C9E"/>
    <w:rsid w:val="00F464FC"/>
    <w:rsid w:val="00F61B14"/>
    <w:rsid w:val="00F65D0C"/>
    <w:rsid w:val="00FA3C64"/>
    <w:rsid w:val="00FA7A73"/>
    <w:rsid w:val="099FD6C4"/>
    <w:rsid w:val="09F91F82"/>
    <w:rsid w:val="13F75ECB"/>
    <w:rsid w:val="155EA6EA"/>
    <w:rsid w:val="15CEA5B7"/>
    <w:rsid w:val="16F437B8"/>
    <w:rsid w:val="1D0F8C2E"/>
    <w:rsid w:val="1F3ACC05"/>
    <w:rsid w:val="2AA8D67E"/>
    <w:rsid w:val="37240E86"/>
    <w:rsid w:val="3B3ECF51"/>
    <w:rsid w:val="41E03250"/>
    <w:rsid w:val="4BE600F8"/>
    <w:rsid w:val="4C32680E"/>
    <w:rsid w:val="531F2590"/>
    <w:rsid w:val="555B9FD7"/>
    <w:rsid w:val="56973422"/>
    <w:rsid w:val="585137CA"/>
    <w:rsid w:val="5988E17D"/>
    <w:rsid w:val="5B8C2913"/>
    <w:rsid w:val="5D3770F6"/>
    <w:rsid w:val="5F820C27"/>
    <w:rsid w:val="5FE67E6B"/>
    <w:rsid w:val="6226C003"/>
    <w:rsid w:val="6B726A9F"/>
    <w:rsid w:val="6BB487F4"/>
    <w:rsid w:val="771315E1"/>
    <w:rsid w:val="7BBA4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0EC15"/>
  <w15:docId w15:val="{6A261AB0-B9F2-4D2A-BA0B-9C924E75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0"/>
    </w:pPr>
    <w:rPr>
      <w:rFonts w:ascii="Times New Roman" w:eastAsia="Times New Roman" w:hAnsi="Times New Roman"/>
      <w:sz w:val="20"/>
      <w:szCs w:val="20"/>
      <w:lang w:eastAsia="en-GB"/>
    </w:rPr>
  </w:style>
  <w:style w:type="paragraph" w:styleId="Heading1">
    <w:name w:val="heading 1"/>
    <w:basedOn w:val="Normal"/>
    <w:next w:val="Normal"/>
    <w:link w:val="Heading1Char"/>
    <w:uiPriority w:val="9"/>
    <w:qFormat/>
    <w:rsid w:val="00A75B5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311F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pPr>
    <w:rPr>
      <w:rFonts w:ascii="Calibri" w:eastAsia="Calibri" w:hAnsi="Calibri"/>
      <w:sz w:val="22"/>
      <w:szCs w:val="22"/>
      <w:lang w:eastAsia="en-US"/>
    </w:rPr>
  </w:style>
  <w:style w:type="character" w:customStyle="1" w:styleId="HeaderChar">
    <w:name w:val="Header Char"/>
    <w:basedOn w:val="DefaultParagraphFont"/>
  </w:style>
  <w:style w:type="paragraph" w:styleId="Footer">
    <w:name w:val="footer"/>
    <w:basedOn w:val="Normal"/>
    <w:pPr>
      <w:tabs>
        <w:tab w:val="center" w:pos="4513"/>
        <w:tab w:val="right" w:pos="9026"/>
      </w:tabs>
    </w:pPr>
    <w:rPr>
      <w:rFonts w:ascii="Calibri" w:eastAsia="Calibri" w:hAnsi="Calibri"/>
      <w:sz w:val="22"/>
      <w:szCs w:val="22"/>
      <w:lang w:eastAsia="en-US"/>
    </w:rPr>
  </w:style>
  <w:style w:type="character" w:customStyle="1" w:styleId="FooterChar">
    <w:name w:val="Footer Char"/>
    <w:basedOn w:val="DefaultParagraphFont"/>
  </w:style>
  <w:style w:type="character" w:styleId="Hyperlink">
    <w:name w:val="Hyperlink"/>
    <w:basedOn w:val="DefaultParagraphFont"/>
    <w:rPr>
      <w:color w:val="0000FF"/>
      <w:u w:val="single"/>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pPr>
      <w:ind w:left="720"/>
    </w:pPr>
  </w:style>
  <w:style w:type="character" w:customStyle="1" w:styleId="Heading2Char">
    <w:name w:val="Heading 2 Char"/>
    <w:basedOn w:val="DefaultParagraphFont"/>
    <w:link w:val="Heading2"/>
    <w:uiPriority w:val="9"/>
    <w:semiHidden/>
    <w:rsid w:val="006311F3"/>
    <w:rPr>
      <w:rFonts w:asciiTheme="majorHAnsi" w:eastAsiaTheme="majorEastAsia" w:hAnsiTheme="majorHAnsi" w:cstheme="majorBidi"/>
      <w:color w:val="2E74B5" w:themeColor="accent1" w:themeShade="BF"/>
      <w:sz w:val="26"/>
      <w:szCs w:val="26"/>
      <w:lang w:eastAsia="en-GB"/>
    </w:rPr>
  </w:style>
  <w:style w:type="character" w:styleId="FollowedHyperlink">
    <w:name w:val="FollowedHyperlink"/>
    <w:basedOn w:val="DefaultParagraphFont"/>
    <w:uiPriority w:val="99"/>
    <w:semiHidden/>
    <w:unhideWhenUsed/>
    <w:rsid w:val="00D74AF1"/>
    <w:rPr>
      <w:color w:val="954F72" w:themeColor="followedHyperlink"/>
      <w:u w:val="single"/>
    </w:rPr>
  </w:style>
  <w:style w:type="character" w:styleId="CommentReference">
    <w:name w:val="annotation reference"/>
    <w:basedOn w:val="DefaultParagraphFont"/>
    <w:uiPriority w:val="99"/>
    <w:semiHidden/>
    <w:unhideWhenUsed/>
    <w:rsid w:val="00927DA3"/>
    <w:rPr>
      <w:sz w:val="16"/>
      <w:szCs w:val="16"/>
    </w:rPr>
  </w:style>
  <w:style w:type="paragraph" w:styleId="CommentText">
    <w:name w:val="annotation text"/>
    <w:basedOn w:val="Normal"/>
    <w:link w:val="CommentTextChar"/>
    <w:uiPriority w:val="99"/>
    <w:semiHidden/>
    <w:unhideWhenUsed/>
    <w:rsid w:val="00927DA3"/>
  </w:style>
  <w:style w:type="character" w:customStyle="1" w:styleId="CommentTextChar">
    <w:name w:val="Comment Text Char"/>
    <w:basedOn w:val="DefaultParagraphFont"/>
    <w:link w:val="CommentText"/>
    <w:uiPriority w:val="99"/>
    <w:semiHidden/>
    <w:rsid w:val="00927DA3"/>
    <w:rPr>
      <w:rFonts w:ascii="Times New Roman" w:eastAsia="Times New Roman" w:hAnsi="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27DA3"/>
    <w:rPr>
      <w:b/>
      <w:bCs/>
    </w:rPr>
  </w:style>
  <w:style w:type="character" w:customStyle="1" w:styleId="CommentSubjectChar">
    <w:name w:val="Comment Subject Char"/>
    <w:basedOn w:val="CommentTextChar"/>
    <w:link w:val="CommentSubject"/>
    <w:uiPriority w:val="99"/>
    <w:semiHidden/>
    <w:rsid w:val="00927DA3"/>
    <w:rPr>
      <w:rFonts w:ascii="Times New Roman" w:eastAsia="Times New Roman" w:hAnsi="Times New Roman"/>
      <w:b/>
      <w:bCs/>
      <w:sz w:val="20"/>
      <w:szCs w:val="20"/>
      <w:lang w:eastAsia="en-GB"/>
    </w:rPr>
  </w:style>
  <w:style w:type="paragraph" w:styleId="BalloonText">
    <w:name w:val="Balloon Text"/>
    <w:basedOn w:val="Normal"/>
    <w:link w:val="BalloonTextChar"/>
    <w:uiPriority w:val="99"/>
    <w:semiHidden/>
    <w:unhideWhenUsed/>
    <w:rsid w:val="00927DA3"/>
    <w:rPr>
      <w:rFonts w:ascii="Tahoma" w:hAnsi="Tahoma" w:cs="Tahoma"/>
      <w:sz w:val="16"/>
      <w:szCs w:val="16"/>
    </w:rPr>
  </w:style>
  <w:style w:type="character" w:customStyle="1" w:styleId="BalloonTextChar">
    <w:name w:val="Balloon Text Char"/>
    <w:basedOn w:val="DefaultParagraphFont"/>
    <w:link w:val="BalloonText"/>
    <w:uiPriority w:val="99"/>
    <w:semiHidden/>
    <w:rsid w:val="00927DA3"/>
    <w:rPr>
      <w:rFonts w:ascii="Tahoma" w:eastAsia="Times New Roman" w:hAnsi="Tahoma" w:cs="Tahoma"/>
      <w:sz w:val="16"/>
      <w:szCs w:val="16"/>
      <w:lang w:eastAsia="en-GB"/>
    </w:rPr>
  </w:style>
  <w:style w:type="character" w:customStyle="1" w:styleId="UnresolvedMention2">
    <w:name w:val="Unresolved Mention2"/>
    <w:basedOn w:val="DefaultParagraphFont"/>
    <w:uiPriority w:val="99"/>
    <w:semiHidden/>
    <w:unhideWhenUsed/>
    <w:rsid w:val="00CC0573"/>
    <w:rPr>
      <w:color w:val="605E5C"/>
      <w:shd w:val="clear" w:color="auto" w:fill="E1DFDD"/>
    </w:rPr>
  </w:style>
  <w:style w:type="character" w:customStyle="1" w:styleId="nova-v-person-inline-itemfullname">
    <w:name w:val="nova-v-person-inline-item__fullname"/>
    <w:basedOn w:val="DefaultParagraphFont"/>
    <w:rsid w:val="00900469"/>
  </w:style>
  <w:style w:type="character" w:customStyle="1" w:styleId="UnresolvedMention3">
    <w:name w:val="Unresolved Mention3"/>
    <w:basedOn w:val="DefaultParagraphFont"/>
    <w:uiPriority w:val="99"/>
    <w:semiHidden/>
    <w:unhideWhenUsed/>
    <w:rsid w:val="00F464FC"/>
    <w:rPr>
      <w:color w:val="605E5C"/>
      <w:shd w:val="clear" w:color="auto" w:fill="E1DFDD"/>
    </w:rPr>
  </w:style>
  <w:style w:type="character" w:customStyle="1" w:styleId="UnresolvedMention4">
    <w:name w:val="Unresolved Mention4"/>
    <w:basedOn w:val="DefaultParagraphFont"/>
    <w:uiPriority w:val="99"/>
    <w:semiHidden/>
    <w:unhideWhenUsed/>
    <w:rsid w:val="005018F6"/>
    <w:rPr>
      <w:color w:val="605E5C"/>
      <w:shd w:val="clear" w:color="auto" w:fill="E1DFDD"/>
    </w:rPr>
  </w:style>
  <w:style w:type="character" w:customStyle="1" w:styleId="Heading1Char">
    <w:name w:val="Heading 1 Char"/>
    <w:basedOn w:val="DefaultParagraphFont"/>
    <w:link w:val="Heading1"/>
    <w:uiPriority w:val="9"/>
    <w:rsid w:val="00A75B57"/>
    <w:rPr>
      <w:rFonts w:asciiTheme="majorHAnsi" w:eastAsiaTheme="majorEastAsia" w:hAnsiTheme="majorHAnsi" w:cstheme="majorBidi"/>
      <w:color w:val="2E74B5"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502816">
      <w:bodyDiv w:val="1"/>
      <w:marLeft w:val="0"/>
      <w:marRight w:val="0"/>
      <w:marTop w:val="0"/>
      <w:marBottom w:val="0"/>
      <w:divBdr>
        <w:top w:val="none" w:sz="0" w:space="0" w:color="auto"/>
        <w:left w:val="none" w:sz="0" w:space="0" w:color="auto"/>
        <w:bottom w:val="none" w:sz="0" w:space="0" w:color="auto"/>
        <w:right w:val="none" w:sz="0" w:space="0" w:color="auto"/>
      </w:divBdr>
      <w:divsChild>
        <w:div w:id="1268271509">
          <w:marLeft w:val="0"/>
          <w:marRight w:val="0"/>
          <w:marTop w:val="0"/>
          <w:marBottom w:val="0"/>
          <w:divBdr>
            <w:top w:val="none" w:sz="0" w:space="0" w:color="auto"/>
            <w:left w:val="none" w:sz="0" w:space="0" w:color="auto"/>
            <w:bottom w:val="none" w:sz="0" w:space="0" w:color="auto"/>
            <w:right w:val="none" w:sz="0" w:space="0" w:color="auto"/>
          </w:divBdr>
          <w:divsChild>
            <w:div w:id="49645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45195">
      <w:bodyDiv w:val="1"/>
      <w:marLeft w:val="0"/>
      <w:marRight w:val="0"/>
      <w:marTop w:val="0"/>
      <w:marBottom w:val="0"/>
      <w:divBdr>
        <w:top w:val="none" w:sz="0" w:space="0" w:color="auto"/>
        <w:left w:val="none" w:sz="0" w:space="0" w:color="auto"/>
        <w:bottom w:val="none" w:sz="0" w:space="0" w:color="auto"/>
        <w:right w:val="none" w:sz="0" w:space="0" w:color="auto"/>
      </w:divBdr>
    </w:div>
    <w:div w:id="967931314">
      <w:bodyDiv w:val="1"/>
      <w:marLeft w:val="0"/>
      <w:marRight w:val="0"/>
      <w:marTop w:val="0"/>
      <w:marBottom w:val="0"/>
      <w:divBdr>
        <w:top w:val="none" w:sz="0" w:space="0" w:color="auto"/>
        <w:left w:val="none" w:sz="0" w:space="0" w:color="auto"/>
        <w:bottom w:val="none" w:sz="0" w:space="0" w:color="auto"/>
        <w:right w:val="none" w:sz="0" w:space="0" w:color="auto"/>
      </w:divBdr>
    </w:div>
    <w:div w:id="1655135521">
      <w:bodyDiv w:val="1"/>
      <w:marLeft w:val="0"/>
      <w:marRight w:val="0"/>
      <w:marTop w:val="0"/>
      <w:marBottom w:val="0"/>
      <w:divBdr>
        <w:top w:val="none" w:sz="0" w:space="0" w:color="auto"/>
        <w:left w:val="none" w:sz="0" w:space="0" w:color="auto"/>
        <w:bottom w:val="none" w:sz="0" w:space="0" w:color="auto"/>
        <w:right w:val="none" w:sz="0" w:space="0" w:color="auto"/>
      </w:divBdr>
    </w:div>
    <w:div w:id="18790779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oughtco.com/cultural-hegemony-3026121" TargetMode="External"/><Relationship Id="rId18" Type="http://schemas.openxmlformats.org/officeDocument/2006/relationships/hyperlink" Target="https://www.fidh.org/en/issues/globalisation-human-rights/" TargetMode="External"/><Relationship Id="rId26" Type="http://schemas.openxmlformats.org/officeDocument/2006/relationships/hyperlink" Target="https://www.weforum.org/agenda/2018/12/here-s-what-a-korean-boy-band-can-teach-us-about-globalization/" TargetMode="External"/><Relationship Id="rId3" Type="http://schemas.openxmlformats.org/officeDocument/2006/relationships/customXml" Target="../customXml/item3.xml"/><Relationship Id="rId21" Type="http://schemas.openxmlformats.org/officeDocument/2006/relationships/hyperlink" Target="https://www.khanacademy.org/humanities/us-history/precontact-and-early-colonial-era/old-and-new-worlds-collide/a/environmental-and-health-effects-of-contact" TargetMode="External"/><Relationship Id="rId7" Type="http://schemas.openxmlformats.org/officeDocument/2006/relationships/settings" Target="settings.xml"/><Relationship Id="rId12" Type="http://schemas.openxmlformats.org/officeDocument/2006/relationships/hyperlink" Target="http://documents.worldbank.org/curated/en/954071468778196576/310436360_20050007015044/additional/multi0page.pdf" TargetMode="External"/><Relationship Id="rId17" Type="http://schemas.openxmlformats.org/officeDocument/2006/relationships/hyperlink" Target="https://www.theguardian.com/uk-news/2017/nov/28/hostile-environment-the-hardline-home-office-policy-tearing-families-apart" TargetMode="External"/><Relationship Id="rId25" Type="http://schemas.openxmlformats.org/officeDocument/2006/relationships/hyperlink" Target="https://www.equalitytrust.org.uk/globalisation"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researchgate.net/publication/228466259_Cultural_Heritage_in_the_Context_of_Sustainable_Development" TargetMode="External"/><Relationship Id="rId20" Type="http://schemas.openxmlformats.org/officeDocument/2006/relationships/hyperlink" Target="https://www.jrf.org.uk/sites/default/files/jrf/migrated/files/2230-deprivation-cohesion-immigration.pdf" TargetMode="External"/><Relationship Id="rId29" Type="http://schemas.openxmlformats.org/officeDocument/2006/relationships/hyperlink" Target="https://futuregenerations.wales/wp-content/uploads/2017/02/150623-guide-to-the-fg-act-e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classroom.com/the-disadvantages-of-cultural-diversity-12082787.html" TargetMode="External"/><Relationship Id="rId24" Type="http://schemas.openxmlformats.org/officeDocument/2006/relationships/hyperlink" Target="https://www.coursehero.com/file/7251604/Pros-and-Cons-of-Cultural-Globalization/"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l.uk/world-war-one/articles/changing-lives-gender-expectations" TargetMode="External"/><Relationship Id="rId23" Type="http://schemas.openxmlformats.org/officeDocument/2006/relationships/hyperlink" Target="https://www.pearsonhighered.com/assets/samplechapter/0/2/0/5/0205711200.pdf" TargetMode="External"/><Relationship Id="rId28" Type="http://schemas.openxmlformats.org/officeDocument/2006/relationships/hyperlink" Target="https://www.orange-business.com/en/blogs/connecting-technology/innovation/the-role-of-technological-change-in-culture" TargetMode="External"/><Relationship Id="rId10" Type="http://schemas.openxmlformats.org/officeDocument/2006/relationships/endnotes" Target="endnotes.xml"/><Relationship Id="rId19" Type="http://schemas.openxmlformats.org/officeDocument/2006/relationships/hyperlink" Target="https://www.independent.co.uk/news/science/air-pollution-globalisation-premature-deaths-750000-people-per-year-breathing-health-smog-fossil-a7656576.html"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abroadchina.com/cultural-differences-between-the-us-and-china-you-should-know/" TargetMode="External"/><Relationship Id="rId22" Type="http://schemas.openxmlformats.org/officeDocument/2006/relationships/hyperlink" Target="https://www.ool.co.uk/blog/the-effects-of-globalisation-on-education/" TargetMode="External"/><Relationship Id="rId27" Type="http://schemas.openxmlformats.org/officeDocument/2006/relationships/hyperlink" Target="https://www.weforum.org/agenda/2019/01/how-globalization-4-0-fits-into-the-history-of-globalization/"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490D05-D5CA-4E2A-8602-68C562698E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C7344F-B2B8-4596-88DF-CA8974D4D78E}">
  <ds:schemaRefs>
    <ds:schemaRef ds:uri="http://schemas.openxmlformats.org/officeDocument/2006/bibliography"/>
  </ds:schemaRefs>
</ds:datastoreItem>
</file>

<file path=customXml/itemProps3.xml><?xml version="1.0" encoding="utf-8"?>
<ds:datastoreItem xmlns:ds="http://schemas.openxmlformats.org/officeDocument/2006/customXml" ds:itemID="{3BC75DD1-E898-4AA8-9FB7-5A367D5A350C}">
  <ds:schemaRefs>
    <ds:schemaRef ds:uri="http://schemas.microsoft.com/sharepoint/v3/contenttype/forms"/>
  </ds:schemaRefs>
</ds:datastoreItem>
</file>

<file path=customXml/itemProps4.xml><?xml version="1.0" encoding="utf-8"?>
<ds:datastoreItem xmlns:ds="http://schemas.openxmlformats.org/officeDocument/2006/customXml" ds:itemID="{34F4B2A4-5EBA-49DD-B0D3-A85F19B74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4713</Words>
  <Characters>26870</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HR Wallingford</Company>
  <LinksUpToDate>false</LinksUpToDate>
  <CharactersWithSpaces>31520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Manon</dc:creator>
  <cp:lastModifiedBy>Manon Jones (1802793)</cp:lastModifiedBy>
  <cp:revision>7</cp:revision>
  <dcterms:created xsi:type="dcterms:W3CDTF">2020-07-16T11:09:00Z</dcterms:created>
  <dcterms:modified xsi:type="dcterms:W3CDTF">2020-07-16T12:15:00Z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